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37D44390" w:rsidR="00EF0373" w:rsidRPr="007C0B21" w:rsidRDefault="007249BF" w:rsidP="007C0B21">
      <w:pPr>
        <w:spacing w:line="319" w:lineRule="auto"/>
        <w:rPr>
          <w:rFonts w:asciiTheme="minorHAnsi" w:eastAsia="Calibri" w:hAnsiTheme="minorHAnsi" w:cstheme="minorHAnsi"/>
        </w:rPr>
      </w:pPr>
      <w:r w:rsidRPr="007C0B21">
        <w:rPr>
          <w:rFonts w:asciiTheme="minorHAnsi" w:eastAsia="Calibri" w:hAnsiTheme="minorHAnsi" w:cstheme="minorHAnsi"/>
        </w:rPr>
        <w:t xml:space="preserve"> </w:t>
      </w:r>
    </w:p>
    <w:p w14:paraId="4AD8072C" w14:textId="62B3664D" w:rsidR="008870AA" w:rsidRPr="007C0B21" w:rsidRDefault="008870AA" w:rsidP="003448A5">
      <w:pPr>
        <w:spacing w:line="319" w:lineRule="auto"/>
        <w:jc w:val="center"/>
        <w:rPr>
          <w:rFonts w:asciiTheme="minorHAnsi" w:hAnsiTheme="minorHAnsi" w:cstheme="minorHAnsi"/>
          <w:b/>
        </w:rPr>
      </w:pPr>
      <w:bookmarkStart w:id="0" w:name="_Hlk87018852"/>
      <w:bookmarkStart w:id="1" w:name="_Hlk77347627"/>
    </w:p>
    <w:p w14:paraId="5C97F435" w14:textId="77777777" w:rsidR="008870AA" w:rsidRPr="007C0B21" w:rsidRDefault="008870AA" w:rsidP="003448A5">
      <w:pPr>
        <w:spacing w:line="319" w:lineRule="auto"/>
        <w:jc w:val="center"/>
        <w:rPr>
          <w:rFonts w:asciiTheme="minorHAnsi" w:hAnsiTheme="minorHAnsi" w:cstheme="minorHAnsi"/>
          <w:b/>
        </w:rPr>
      </w:pPr>
      <w:r w:rsidRPr="007C0B21">
        <w:rPr>
          <w:rFonts w:asciiTheme="minorHAnsi" w:hAnsiTheme="minorHAnsi" w:cstheme="minorHAnsi"/>
          <w:b/>
        </w:rPr>
        <w:t>SPECYFIKACJA WARUNKÓW ZAMÓWIENIA</w:t>
      </w:r>
    </w:p>
    <w:p w14:paraId="759D441D" w14:textId="77777777" w:rsidR="008870AA" w:rsidRPr="007C0B21" w:rsidRDefault="008870AA" w:rsidP="003448A5">
      <w:pPr>
        <w:spacing w:line="319" w:lineRule="auto"/>
        <w:jc w:val="center"/>
        <w:rPr>
          <w:rFonts w:asciiTheme="minorHAnsi" w:hAnsiTheme="minorHAnsi" w:cstheme="minorHAnsi"/>
        </w:rPr>
      </w:pPr>
    </w:p>
    <w:p w14:paraId="2D4AFC68" w14:textId="77777777" w:rsidR="008870AA" w:rsidRPr="007C0B21" w:rsidRDefault="008870AA" w:rsidP="003448A5">
      <w:pPr>
        <w:spacing w:line="319" w:lineRule="auto"/>
        <w:jc w:val="center"/>
        <w:rPr>
          <w:rFonts w:asciiTheme="minorHAnsi" w:hAnsiTheme="minorHAnsi" w:cstheme="minorHAnsi"/>
          <w:b/>
        </w:rPr>
      </w:pPr>
      <w:r w:rsidRPr="007C0B21">
        <w:rPr>
          <w:rFonts w:asciiTheme="minorHAnsi" w:hAnsiTheme="minorHAnsi" w:cstheme="minorHAnsi"/>
          <w:b/>
        </w:rPr>
        <w:t>ZAMAWIAJĄCY:</w:t>
      </w:r>
    </w:p>
    <w:p w14:paraId="30C1DC9A" w14:textId="77777777" w:rsidR="008870AA" w:rsidRPr="007C0B21" w:rsidRDefault="008870AA" w:rsidP="003448A5">
      <w:pPr>
        <w:spacing w:line="319" w:lineRule="auto"/>
        <w:jc w:val="center"/>
        <w:rPr>
          <w:rFonts w:asciiTheme="minorHAnsi" w:hAnsiTheme="minorHAnsi" w:cstheme="minorHAnsi"/>
          <w:b/>
        </w:rPr>
      </w:pPr>
    </w:p>
    <w:p w14:paraId="1838C9FA" w14:textId="77777777" w:rsidR="008870AA" w:rsidRPr="007C0B21" w:rsidRDefault="008870AA" w:rsidP="003448A5">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b/>
          <w:bCs/>
        </w:rPr>
        <w:t>Gmina Dopiewo</w:t>
      </w:r>
    </w:p>
    <w:p w14:paraId="55A940FA" w14:textId="77777777" w:rsidR="008870AA" w:rsidRPr="007C0B21" w:rsidRDefault="008870AA" w:rsidP="003448A5">
      <w:pPr>
        <w:spacing w:line="319" w:lineRule="auto"/>
        <w:jc w:val="center"/>
        <w:rPr>
          <w:rFonts w:asciiTheme="minorHAnsi" w:hAnsiTheme="minorHAnsi" w:cstheme="minorHAnsi"/>
          <w:b/>
          <w:bCs/>
        </w:rPr>
      </w:pPr>
    </w:p>
    <w:p w14:paraId="5EC3CEDB" w14:textId="77777777" w:rsidR="006E1F27"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Zaprasza do złożenia oferty w trybie </w:t>
      </w:r>
      <w:bookmarkStart w:id="2" w:name="_Hlk98144739"/>
      <w:r w:rsidR="006E1F27" w:rsidRPr="007C0B21">
        <w:rPr>
          <w:rFonts w:asciiTheme="minorHAnsi" w:hAnsiTheme="minorHAnsi" w:cstheme="minorHAnsi"/>
        </w:rPr>
        <w:t>przetargu nieograniczonego</w:t>
      </w:r>
      <w:r w:rsidRPr="007C0B21">
        <w:rPr>
          <w:rFonts w:asciiTheme="minorHAnsi" w:hAnsiTheme="minorHAnsi" w:cstheme="minorHAnsi"/>
        </w:rPr>
        <w:t xml:space="preserve"> o wartości zamówienia </w:t>
      </w:r>
    </w:p>
    <w:p w14:paraId="592EA9C2" w14:textId="6C246D58"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przekraczającej prog</w:t>
      </w:r>
      <w:r w:rsidR="006E1F27" w:rsidRPr="007C0B21">
        <w:rPr>
          <w:rFonts w:asciiTheme="minorHAnsi" w:hAnsiTheme="minorHAnsi" w:cstheme="minorHAnsi"/>
        </w:rPr>
        <w:t xml:space="preserve">i </w:t>
      </w:r>
      <w:r w:rsidRPr="007C0B21">
        <w:rPr>
          <w:rFonts w:asciiTheme="minorHAnsi" w:hAnsiTheme="minorHAnsi" w:cstheme="minorHAnsi"/>
        </w:rPr>
        <w:t>unijn</w:t>
      </w:r>
      <w:r w:rsidR="006E1F27" w:rsidRPr="007C0B21">
        <w:rPr>
          <w:rFonts w:asciiTheme="minorHAnsi" w:hAnsiTheme="minorHAnsi" w:cstheme="minorHAnsi"/>
        </w:rPr>
        <w:t>e</w:t>
      </w:r>
      <w:r w:rsidRPr="007C0B21">
        <w:rPr>
          <w:rFonts w:asciiTheme="minorHAnsi" w:hAnsiTheme="minorHAnsi" w:cstheme="minorHAnsi"/>
        </w:rPr>
        <w:t xml:space="preserve"> o jakich stanowi art. 3 </w:t>
      </w:r>
      <w:bookmarkStart w:id="3" w:name="_Hlk63768415"/>
      <w:r w:rsidR="00B32DB1" w:rsidRPr="007C0B21">
        <w:rPr>
          <w:rFonts w:asciiTheme="minorHAnsi" w:hAnsiTheme="minorHAnsi" w:cstheme="minorHAnsi"/>
        </w:rPr>
        <w:t xml:space="preserve">ust. 1 pkt. 1 </w:t>
      </w:r>
      <w:r w:rsidRPr="007C0B21">
        <w:rPr>
          <w:rFonts w:asciiTheme="minorHAnsi" w:hAnsiTheme="minorHAnsi" w:cstheme="minorHAnsi"/>
        </w:rPr>
        <w:t xml:space="preserve">ustawy z 11 września 2019 r. - Prawo zamówień publicznych </w:t>
      </w:r>
      <w:bookmarkEnd w:id="2"/>
      <w:r w:rsidRPr="007C0B21">
        <w:rPr>
          <w:rFonts w:asciiTheme="minorHAnsi" w:hAnsiTheme="minorHAnsi" w:cstheme="minorHAnsi"/>
        </w:rPr>
        <w:t>(</w:t>
      </w:r>
      <w:proofErr w:type="spellStart"/>
      <w:r w:rsidRPr="007C0B21">
        <w:rPr>
          <w:rFonts w:asciiTheme="minorHAnsi" w:hAnsiTheme="minorHAnsi" w:cstheme="minorHAnsi"/>
        </w:rPr>
        <w:t>t.j</w:t>
      </w:r>
      <w:proofErr w:type="spellEnd"/>
      <w:r w:rsidRPr="007C0B21">
        <w:rPr>
          <w:rFonts w:asciiTheme="minorHAnsi" w:hAnsiTheme="minorHAnsi" w:cstheme="minorHAnsi"/>
        </w:rPr>
        <w:t>. Dz. U. z 202</w:t>
      </w:r>
      <w:r w:rsidR="003448A5">
        <w:rPr>
          <w:rFonts w:asciiTheme="minorHAnsi" w:hAnsiTheme="minorHAnsi" w:cstheme="minorHAnsi"/>
        </w:rPr>
        <w:t>3</w:t>
      </w:r>
      <w:r w:rsidRPr="007C0B21">
        <w:rPr>
          <w:rFonts w:asciiTheme="minorHAnsi" w:hAnsiTheme="minorHAnsi" w:cstheme="minorHAnsi"/>
        </w:rPr>
        <w:t xml:space="preserve"> r. poz. 1</w:t>
      </w:r>
      <w:r w:rsidR="003448A5">
        <w:rPr>
          <w:rFonts w:asciiTheme="minorHAnsi" w:hAnsiTheme="minorHAnsi" w:cstheme="minorHAnsi"/>
        </w:rPr>
        <w:t>605</w:t>
      </w:r>
      <w:r w:rsidRPr="007C0B21">
        <w:rPr>
          <w:rFonts w:asciiTheme="minorHAnsi" w:hAnsiTheme="minorHAnsi" w:cstheme="minorHAnsi"/>
        </w:rPr>
        <w:t xml:space="preserve"> ze zm. ) </w:t>
      </w:r>
      <w:bookmarkEnd w:id="3"/>
      <w:r w:rsidRPr="007C0B21">
        <w:rPr>
          <w:rFonts w:asciiTheme="minorHAnsi" w:hAnsiTheme="minorHAnsi" w:cstheme="minorHAnsi"/>
        </w:rPr>
        <w:t xml:space="preserve">– dalej </w:t>
      </w:r>
      <w:r w:rsidR="007F359B" w:rsidRPr="007C0B21">
        <w:rPr>
          <w:rFonts w:asciiTheme="minorHAnsi" w:hAnsiTheme="minorHAnsi" w:cstheme="minorHAnsi"/>
        </w:rPr>
        <w:t>„</w:t>
      </w:r>
      <w:r w:rsidRPr="007C0B21">
        <w:rPr>
          <w:rFonts w:asciiTheme="minorHAnsi" w:hAnsiTheme="minorHAnsi" w:cstheme="minorHAnsi"/>
        </w:rPr>
        <w:t>ustaw</w:t>
      </w:r>
      <w:r w:rsidR="007F359B" w:rsidRPr="007C0B21">
        <w:rPr>
          <w:rFonts w:asciiTheme="minorHAnsi" w:hAnsiTheme="minorHAnsi" w:cstheme="minorHAnsi"/>
        </w:rPr>
        <w:t>ą</w:t>
      </w:r>
      <w:r w:rsidRPr="007C0B21">
        <w:rPr>
          <w:rFonts w:asciiTheme="minorHAnsi" w:hAnsiTheme="minorHAnsi" w:cstheme="minorHAnsi"/>
        </w:rPr>
        <w:t xml:space="preserve"> PZP</w:t>
      </w:r>
      <w:r w:rsidR="007F359B" w:rsidRPr="007C0B21">
        <w:rPr>
          <w:rFonts w:asciiTheme="minorHAnsi" w:hAnsiTheme="minorHAnsi" w:cstheme="minorHAnsi"/>
        </w:rPr>
        <w:t>”</w:t>
      </w:r>
      <w:r w:rsidRPr="007C0B21">
        <w:rPr>
          <w:rFonts w:asciiTheme="minorHAnsi" w:hAnsiTheme="minorHAnsi" w:cstheme="minorHAnsi"/>
        </w:rPr>
        <w:t xml:space="preserve"> </w:t>
      </w:r>
    </w:p>
    <w:p w14:paraId="6E3369BD" w14:textId="486F4FBD"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na </w:t>
      </w:r>
      <w:r w:rsidR="003D5A87" w:rsidRPr="007C0B21">
        <w:rPr>
          <w:rFonts w:asciiTheme="minorHAnsi" w:hAnsiTheme="minorHAnsi" w:cstheme="minorHAnsi"/>
        </w:rPr>
        <w:t>usługę</w:t>
      </w:r>
      <w:r w:rsidRPr="007C0B21">
        <w:rPr>
          <w:rFonts w:asciiTheme="minorHAnsi" w:hAnsiTheme="minorHAnsi" w:cstheme="minorHAnsi"/>
        </w:rPr>
        <w:t xml:space="preserve"> pn.:</w:t>
      </w:r>
    </w:p>
    <w:p w14:paraId="456C77F0" w14:textId="77777777" w:rsidR="008870AA" w:rsidRPr="007C0B21" w:rsidRDefault="008870AA" w:rsidP="007C0B21">
      <w:pPr>
        <w:spacing w:line="319" w:lineRule="auto"/>
        <w:jc w:val="center"/>
        <w:rPr>
          <w:rFonts w:asciiTheme="minorHAnsi" w:hAnsiTheme="minorHAnsi" w:cstheme="minorHAnsi"/>
        </w:rPr>
      </w:pPr>
    </w:p>
    <w:p w14:paraId="26671485" w14:textId="77777777" w:rsidR="00BB7D62" w:rsidRPr="00D66DDB" w:rsidRDefault="00BB7D62" w:rsidP="00BB7D62">
      <w:pPr>
        <w:spacing w:line="319" w:lineRule="auto"/>
        <w:jc w:val="center"/>
        <w:rPr>
          <w:rFonts w:asciiTheme="minorHAnsi" w:eastAsia="Times New Roman" w:hAnsiTheme="minorHAnsi" w:cstheme="minorHAnsi"/>
          <w:b/>
          <w:lang w:eastAsia="ar-SA"/>
        </w:rPr>
      </w:pPr>
      <w:r w:rsidRPr="00D66DDB">
        <w:rPr>
          <w:rFonts w:asciiTheme="minorHAnsi" w:eastAsia="Times New Roman" w:hAnsiTheme="minorHAnsi" w:cstheme="minorHAnsi"/>
          <w:b/>
          <w:lang w:eastAsia="ar-SA"/>
        </w:rPr>
        <w:t xml:space="preserve">„Świadczenie gminnych przewozów pasażerskich w ramach publicznego transportu zbiorowego, wykonywanych na terenie Gminy Dopiewo na linii  </w:t>
      </w:r>
      <w:r>
        <w:rPr>
          <w:rFonts w:asciiTheme="minorHAnsi" w:eastAsia="Times New Roman" w:hAnsiTheme="minorHAnsi" w:cstheme="minorHAnsi"/>
          <w:b/>
          <w:lang w:eastAsia="ar-SA"/>
        </w:rPr>
        <w:t xml:space="preserve">790, </w:t>
      </w:r>
      <w:r w:rsidRPr="00D66DDB">
        <w:rPr>
          <w:rFonts w:asciiTheme="minorHAnsi" w:eastAsia="Times New Roman" w:hAnsiTheme="minorHAnsi" w:cstheme="minorHAnsi"/>
          <w:b/>
          <w:lang w:eastAsia="ar-SA"/>
        </w:rPr>
        <w:t xml:space="preserve">791, 792, 796, 797, 798 i 799 według ściśle określonych czasowych rozkładów jazdy na dni robocze, soboty oraz niedziele, pojazdami przystosowanymi </w:t>
      </w:r>
    </w:p>
    <w:p w14:paraId="5B8B021D" w14:textId="77777777" w:rsidR="00BB7D62" w:rsidRPr="00D66DDB" w:rsidRDefault="00BB7D62" w:rsidP="00BB7D62">
      <w:pPr>
        <w:spacing w:line="319" w:lineRule="auto"/>
        <w:jc w:val="center"/>
        <w:rPr>
          <w:rFonts w:asciiTheme="minorHAnsi" w:hAnsiTheme="minorHAnsi" w:cstheme="minorHAnsi"/>
        </w:rPr>
      </w:pPr>
      <w:r w:rsidRPr="00D66DDB">
        <w:rPr>
          <w:rFonts w:asciiTheme="minorHAnsi" w:eastAsia="Times New Roman" w:hAnsiTheme="minorHAnsi" w:cstheme="minorHAnsi"/>
          <w:b/>
          <w:lang w:eastAsia="ar-SA"/>
        </w:rPr>
        <w:t>do przewozu osób.”</w:t>
      </w:r>
    </w:p>
    <w:p w14:paraId="5A792257" w14:textId="77777777" w:rsidR="00926D88" w:rsidRPr="007C0B21" w:rsidRDefault="00926D88" w:rsidP="007C0B21">
      <w:pPr>
        <w:spacing w:line="319" w:lineRule="auto"/>
        <w:jc w:val="center"/>
        <w:rPr>
          <w:rFonts w:asciiTheme="minorHAnsi" w:hAnsiTheme="minorHAnsi" w:cstheme="minorHAnsi"/>
        </w:rPr>
      </w:pPr>
    </w:p>
    <w:p w14:paraId="21C040D4" w14:textId="77777777" w:rsidR="00926D88" w:rsidRPr="007C0B21" w:rsidRDefault="00926D88" w:rsidP="007C0B21">
      <w:pPr>
        <w:spacing w:line="319" w:lineRule="auto"/>
        <w:jc w:val="center"/>
        <w:rPr>
          <w:rFonts w:asciiTheme="minorHAnsi" w:hAnsiTheme="minorHAnsi" w:cstheme="minorHAnsi"/>
        </w:rPr>
      </w:pPr>
    </w:p>
    <w:p w14:paraId="60ED2605" w14:textId="74274648" w:rsidR="00ED702C"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Przedmiotowe postępowanie prowadzone jest przy użyciu środków komunikacji elektronicznej. </w:t>
      </w:r>
    </w:p>
    <w:p w14:paraId="34630A19" w14:textId="0E229CFC" w:rsidR="008870AA" w:rsidRPr="007C0B21" w:rsidRDefault="008870AA" w:rsidP="007C0B21">
      <w:pPr>
        <w:spacing w:line="319" w:lineRule="auto"/>
        <w:jc w:val="center"/>
        <w:rPr>
          <w:rFonts w:asciiTheme="minorHAnsi" w:hAnsiTheme="minorHAnsi" w:cstheme="minorHAnsi"/>
        </w:rPr>
      </w:pPr>
      <w:r w:rsidRPr="007C0B21">
        <w:rPr>
          <w:rFonts w:asciiTheme="minorHAnsi" w:hAnsiTheme="minorHAnsi" w:cstheme="minorHAnsi"/>
        </w:rPr>
        <w:t xml:space="preserve">Składanie ofert następuje za pośrednictwem platformy zakupowej dostępnej pod adresem internetowym: </w:t>
      </w:r>
      <w:bookmarkStart w:id="4" w:name="_Hlk63155598"/>
      <w:r w:rsidRPr="007C0B21">
        <w:rPr>
          <w:rFonts w:asciiTheme="minorHAnsi" w:hAnsiTheme="minorHAnsi" w:cstheme="minorHAnsi"/>
        </w:rPr>
        <w:fldChar w:fldCharType="begin"/>
      </w:r>
      <w:r w:rsidRPr="007C0B21">
        <w:rPr>
          <w:rFonts w:asciiTheme="minorHAnsi" w:hAnsiTheme="minorHAnsi" w:cstheme="minorHAnsi"/>
        </w:rPr>
        <w:instrText xml:space="preserve"> HYPERLINK "https://platformazakupowa.pl/pn/dopiewo" </w:instrText>
      </w:r>
      <w:r w:rsidRPr="007C0B21">
        <w:rPr>
          <w:rFonts w:asciiTheme="minorHAnsi" w:hAnsiTheme="minorHAnsi" w:cstheme="minorHAnsi"/>
        </w:rPr>
      </w:r>
      <w:r w:rsidRPr="007C0B21">
        <w:rPr>
          <w:rFonts w:asciiTheme="minorHAnsi" w:hAnsiTheme="minorHAnsi" w:cstheme="minorHAnsi"/>
        </w:rPr>
        <w:fldChar w:fldCharType="separate"/>
      </w:r>
      <w:r w:rsidRPr="007C0B21">
        <w:rPr>
          <w:rStyle w:val="Hipercze"/>
          <w:rFonts w:asciiTheme="minorHAnsi" w:hAnsiTheme="minorHAnsi" w:cstheme="minorHAnsi"/>
        </w:rPr>
        <w:t>https://platformazakupowa.pl/pn/dopiewo</w:t>
      </w:r>
      <w:r w:rsidRPr="007C0B21">
        <w:rPr>
          <w:rFonts w:asciiTheme="minorHAnsi" w:hAnsiTheme="minorHAnsi" w:cstheme="minorHAnsi"/>
        </w:rPr>
        <w:fldChar w:fldCharType="end"/>
      </w:r>
      <w:bookmarkEnd w:id="4"/>
    </w:p>
    <w:p w14:paraId="5687403D" w14:textId="77777777" w:rsidR="008870AA" w:rsidRPr="007C0B21" w:rsidRDefault="008870AA" w:rsidP="007C0B21">
      <w:pPr>
        <w:spacing w:line="319" w:lineRule="auto"/>
        <w:jc w:val="center"/>
        <w:rPr>
          <w:rFonts w:asciiTheme="minorHAnsi" w:hAnsiTheme="minorHAnsi" w:cstheme="minorHAnsi"/>
        </w:rPr>
      </w:pPr>
    </w:p>
    <w:p w14:paraId="1DB8583A" w14:textId="77777777" w:rsidR="008870AA" w:rsidRPr="007C0B21" w:rsidRDefault="008870AA" w:rsidP="007C0B21">
      <w:pPr>
        <w:spacing w:line="319" w:lineRule="auto"/>
        <w:jc w:val="center"/>
        <w:rPr>
          <w:rFonts w:asciiTheme="minorHAnsi" w:hAnsiTheme="minorHAnsi" w:cstheme="minorHAnsi"/>
        </w:rPr>
      </w:pPr>
    </w:p>
    <w:p w14:paraId="4E44D455" w14:textId="3913EB6B" w:rsidR="008870AA" w:rsidRPr="007C0B21" w:rsidRDefault="008870AA" w:rsidP="007C0B21">
      <w:pPr>
        <w:spacing w:line="319" w:lineRule="auto"/>
        <w:jc w:val="center"/>
        <w:rPr>
          <w:rFonts w:asciiTheme="minorHAnsi" w:hAnsiTheme="minorHAnsi" w:cstheme="minorHAnsi"/>
          <w:b/>
          <w:bCs/>
          <w:color w:val="FF9900"/>
        </w:rPr>
      </w:pPr>
      <w:r w:rsidRPr="007C0B21">
        <w:rPr>
          <w:rFonts w:asciiTheme="minorHAnsi" w:hAnsiTheme="minorHAnsi" w:cstheme="minorHAnsi"/>
          <w:b/>
          <w:bCs/>
        </w:rPr>
        <w:t>Nr postępowania: ROA.271.</w:t>
      </w:r>
      <w:r w:rsidR="00BB7D62">
        <w:rPr>
          <w:rFonts w:asciiTheme="minorHAnsi" w:hAnsiTheme="minorHAnsi" w:cstheme="minorHAnsi"/>
          <w:b/>
          <w:bCs/>
        </w:rPr>
        <w:t>2</w:t>
      </w:r>
      <w:r w:rsidR="003D5A87" w:rsidRPr="007C0B21">
        <w:rPr>
          <w:rFonts w:asciiTheme="minorHAnsi" w:hAnsiTheme="minorHAnsi" w:cstheme="minorHAnsi"/>
          <w:b/>
          <w:bCs/>
        </w:rPr>
        <w:t>0</w:t>
      </w:r>
      <w:r w:rsidRPr="007C0B21">
        <w:rPr>
          <w:rFonts w:asciiTheme="minorHAnsi" w:hAnsiTheme="minorHAnsi" w:cstheme="minorHAnsi"/>
          <w:b/>
          <w:bCs/>
        </w:rPr>
        <w:t>.202</w:t>
      </w:r>
      <w:r w:rsidR="00E216EC">
        <w:rPr>
          <w:rFonts w:asciiTheme="minorHAnsi" w:hAnsiTheme="minorHAnsi" w:cstheme="minorHAnsi"/>
          <w:b/>
          <w:bCs/>
        </w:rPr>
        <w:t>3</w:t>
      </w:r>
    </w:p>
    <w:p w14:paraId="4192AC2D" w14:textId="77777777" w:rsidR="008870AA" w:rsidRPr="007C0B21" w:rsidRDefault="008870AA" w:rsidP="007C0B21">
      <w:pPr>
        <w:spacing w:line="319" w:lineRule="auto"/>
        <w:rPr>
          <w:rFonts w:asciiTheme="minorHAnsi" w:eastAsia="Times New Roman" w:hAnsiTheme="minorHAnsi" w:cstheme="minorHAnsi"/>
          <w:b/>
        </w:rPr>
      </w:pPr>
    </w:p>
    <w:p w14:paraId="32E41862" w14:textId="77777777" w:rsidR="008870AA" w:rsidRPr="007C0B21" w:rsidRDefault="008870AA" w:rsidP="007C0B21">
      <w:pPr>
        <w:spacing w:line="319" w:lineRule="auto"/>
        <w:rPr>
          <w:rFonts w:asciiTheme="minorHAnsi" w:eastAsia="Times New Roman" w:hAnsiTheme="minorHAnsi" w:cstheme="minorHAnsi"/>
          <w:b/>
        </w:rPr>
      </w:pPr>
    </w:p>
    <w:p w14:paraId="73883FDD" w14:textId="77777777" w:rsidR="008870AA" w:rsidRPr="007C0B21" w:rsidRDefault="008870AA" w:rsidP="007C0B21">
      <w:pPr>
        <w:spacing w:line="319" w:lineRule="auto"/>
        <w:rPr>
          <w:rFonts w:asciiTheme="minorHAnsi" w:eastAsia="Times New Roman" w:hAnsiTheme="minorHAnsi" w:cstheme="minorHAnsi"/>
          <w:b/>
        </w:rPr>
      </w:pPr>
    </w:p>
    <w:p w14:paraId="4D070070" w14:textId="77777777" w:rsidR="008870AA" w:rsidRPr="007C0B21" w:rsidRDefault="008870AA" w:rsidP="007C0B21">
      <w:pPr>
        <w:spacing w:line="319" w:lineRule="auto"/>
        <w:rPr>
          <w:rFonts w:asciiTheme="minorHAnsi" w:eastAsia="Times New Roman" w:hAnsiTheme="minorHAnsi" w:cstheme="minorHAnsi"/>
          <w:b/>
        </w:rPr>
      </w:pPr>
    </w:p>
    <w:p w14:paraId="20A8ABF8" w14:textId="1A2348AF" w:rsidR="008870AA" w:rsidRPr="007C0B21" w:rsidRDefault="008870AA" w:rsidP="007C0B21">
      <w:pPr>
        <w:spacing w:line="319" w:lineRule="auto"/>
        <w:jc w:val="center"/>
        <w:rPr>
          <w:rFonts w:asciiTheme="minorHAnsi" w:hAnsiTheme="minorHAnsi" w:cstheme="minorHAnsi"/>
        </w:rPr>
      </w:pPr>
      <w:r w:rsidRPr="007C0B21">
        <w:rPr>
          <w:rFonts w:asciiTheme="minorHAnsi" w:eastAsia="Times New Roman" w:hAnsiTheme="minorHAnsi" w:cstheme="minorHAnsi"/>
          <w:b/>
        </w:rPr>
        <w:t>Zatwierdzam</w:t>
      </w:r>
      <w:r w:rsidRPr="007C0B21">
        <w:rPr>
          <w:rFonts w:asciiTheme="minorHAnsi" w:eastAsia="Times New Roman" w:hAnsiTheme="minorHAnsi" w:cstheme="minorHAnsi"/>
        </w:rPr>
        <w:t xml:space="preserve">: </w:t>
      </w:r>
      <w:r w:rsidR="00F01721" w:rsidRPr="007C0B21">
        <w:rPr>
          <w:rFonts w:asciiTheme="minorHAnsi" w:eastAsia="Times New Roman" w:hAnsiTheme="minorHAnsi" w:cstheme="minorHAnsi"/>
        </w:rPr>
        <w:t xml:space="preserve">z-ca </w:t>
      </w:r>
      <w:r w:rsidRPr="007C0B21">
        <w:rPr>
          <w:rFonts w:asciiTheme="minorHAnsi" w:eastAsia="Times New Roman" w:hAnsiTheme="minorHAnsi" w:cstheme="minorHAnsi"/>
        </w:rPr>
        <w:t>Wójt</w:t>
      </w:r>
      <w:r w:rsidR="00F01721" w:rsidRPr="007C0B21">
        <w:rPr>
          <w:rFonts w:asciiTheme="minorHAnsi" w:eastAsia="Times New Roman" w:hAnsiTheme="minorHAnsi" w:cstheme="minorHAnsi"/>
        </w:rPr>
        <w:t>a</w:t>
      </w:r>
      <w:r w:rsidRPr="007C0B21">
        <w:rPr>
          <w:rFonts w:asciiTheme="minorHAnsi" w:eastAsia="Times New Roman" w:hAnsiTheme="minorHAnsi" w:cstheme="minorHAnsi"/>
        </w:rPr>
        <w:t xml:space="preserve"> Gminy Dopiewo – Paweł </w:t>
      </w:r>
      <w:r w:rsidR="00F01721" w:rsidRPr="007C0B21">
        <w:rPr>
          <w:rFonts w:asciiTheme="minorHAnsi" w:eastAsia="Times New Roman" w:hAnsiTheme="minorHAnsi" w:cstheme="minorHAnsi"/>
        </w:rPr>
        <w:t>Jazy</w:t>
      </w:r>
    </w:p>
    <w:p w14:paraId="01DA166D" w14:textId="77777777" w:rsidR="008870AA" w:rsidRPr="007C0B21" w:rsidRDefault="008870AA" w:rsidP="007C0B21">
      <w:pPr>
        <w:spacing w:line="319" w:lineRule="auto"/>
        <w:rPr>
          <w:rFonts w:asciiTheme="minorHAnsi" w:eastAsia="Times New Roman" w:hAnsiTheme="minorHAnsi" w:cstheme="minorHAnsi"/>
        </w:rPr>
      </w:pPr>
    </w:p>
    <w:p w14:paraId="269AF218" w14:textId="19C55E61" w:rsidR="008870AA" w:rsidRPr="007C0B21" w:rsidRDefault="008870AA" w:rsidP="007C0B21">
      <w:pPr>
        <w:spacing w:line="319" w:lineRule="auto"/>
        <w:jc w:val="center"/>
        <w:rPr>
          <w:rFonts w:asciiTheme="minorHAnsi" w:eastAsia="Times New Roman" w:hAnsiTheme="minorHAnsi" w:cstheme="minorHAnsi"/>
        </w:rPr>
      </w:pPr>
      <w:r w:rsidRPr="007C0B21">
        <w:rPr>
          <w:rFonts w:asciiTheme="minorHAnsi" w:eastAsia="Times New Roman" w:hAnsiTheme="minorHAnsi" w:cstheme="minorHAnsi"/>
        </w:rPr>
        <w:t>...................................................</w:t>
      </w:r>
    </w:p>
    <w:p w14:paraId="27656004" w14:textId="77777777" w:rsidR="008870AA" w:rsidRPr="007C0B21" w:rsidRDefault="008870AA" w:rsidP="007C0B21">
      <w:pPr>
        <w:spacing w:line="319" w:lineRule="auto"/>
        <w:jc w:val="center"/>
        <w:rPr>
          <w:rFonts w:asciiTheme="minorHAnsi" w:eastAsia="Times New Roman" w:hAnsiTheme="minorHAnsi" w:cstheme="minorHAnsi"/>
          <w:b/>
          <w:bCs/>
        </w:rPr>
      </w:pPr>
    </w:p>
    <w:p w14:paraId="521851DA" w14:textId="77777777" w:rsidR="008870AA" w:rsidRPr="007C0B21" w:rsidRDefault="008870AA" w:rsidP="007C0B21">
      <w:pPr>
        <w:spacing w:line="319" w:lineRule="auto"/>
        <w:jc w:val="center"/>
        <w:rPr>
          <w:rFonts w:asciiTheme="minorHAnsi" w:eastAsia="Times New Roman" w:hAnsiTheme="minorHAnsi" w:cstheme="minorHAnsi"/>
          <w:b/>
          <w:bCs/>
        </w:rPr>
      </w:pPr>
    </w:p>
    <w:p w14:paraId="15598803" w14:textId="77777777" w:rsidR="008870AA" w:rsidRPr="007C0B21" w:rsidRDefault="008870AA" w:rsidP="007C0B21">
      <w:pPr>
        <w:spacing w:line="319" w:lineRule="auto"/>
        <w:jc w:val="center"/>
        <w:rPr>
          <w:rFonts w:asciiTheme="minorHAnsi" w:eastAsia="Times New Roman" w:hAnsiTheme="minorHAnsi" w:cstheme="minorHAnsi"/>
          <w:b/>
          <w:bCs/>
        </w:rPr>
      </w:pPr>
    </w:p>
    <w:p w14:paraId="214659CA" w14:textId="3C56DC90" w:rsidR="008870AA" w:rsidRPr="007C0B21" w:rsidRDefault="008870AA" w:rsidP="007C0B21">
      <w:pPr>
        <w:spacing w:line="319" w:lineRule="auto"/>
        <w:jc w:val="center"/>
        <w:rPr>
          <w:rFonts w:asciiTheme="minorHAnsi" w:eastAsia="Times New Roman" w:hAnsiTheme="minorHAnsi" w:cstheme="minorHAnsi"/>
          <w:b/>
          <w:bCs/>
        </w:rPr>
      </w:pPr>
      <w:r w:rsidRPr="007C0B21">
        <w:rPr>
          <w:rFonts w:asciiTheme="minorHAnsi" w:eastAsia="Times New Roman" w:hAnsiTheme="minorHAnsi" w:cstheme="minorHAnsi"/>
          <w:b/>
          <w:bCs/>
        </w:rPr>
        <w:t>Dopiewo, dnia 202</w:t>
      </w:r>
      <w:r w:rsidR="00E216EC">
        <w:rPr>
          <w:rFonts w:asciiTheme="minorHAnsi" w:eastAsia="Times New Roman" w:hAnsiTheme="minorHAnsi" w:cstheme="minorHAnsi"/>
          <w:b/>
          <w:bCs/>
        </w:rPr>
        <w:t>3</w:t>
      </w:r>
      <w:r w:rsidRPr="007C0B21">
        <w:rPr>
          <w:rFonts w:asciiTheme="minorHAnsi" w:eastAsia="Times New Roman" w:hAnsiTheme="minorHAnsi" w:cstheme="minorHAnsi"/>
          <w:b/>
          <w:bCs/>
        </w:rPr>
        <w:t>.</w:t>
      </w:r>
      <w:r w:rsidR="00BB7D62">
        <w:rPr>
          <w:rFonts w:asciiTheme="minorHAnsi" w:eastAsia="Times New Roman" w:hAnsiTheme="minorHAnsi" w:cstheme="minorHAnsi"/>
          <w:b/>
          <w:bCs/>
        </w:rPr>
        <w:t>10</w:t>
      </w:r>
      <w:r w:rsidR="00311B20" w:rsidRPr="007C0B21">
        <w:rPr>
          <w:rFonts w:asciiTheme="minorHAnsi" w:eastAsia="Times New Roman" w:hAnsiTheme="minorHAnsi" w:cstheme="minorHAnsi"/>
          <w:b/>
          <w:bCs/>
        </w:rPr>
        <w:t>.</w:t>
      </w:r>
      <w:r w:rsidR="00BB7D62">
        <w:rPr>
          <w:rFonts w:asciiTheme="minorHAnsi" w:eastAsia="Times New Roman" w:hAnsiTheme="minorHAnsi" w:cstheme="minorHAnsi"/>
          <w:b/>
          <w:bCs/>
        </w:rPr>
        <w:t>17</w:t>
      </w:r>
    </w:p>
    <w:p w14:paraId="22EF6769" w14:textId="77777777" w:rsidR="008870AA" w:rsidRPr="007C0B21" w:rsidRDefault="008870AA" w:rsidP="007C0B21">
      <w:pPr>
        <w:spacing w:line="319" w:lineRule="auto"/>
        <w:rPr>
          <w:rFonts w:asciiTheme="minorHAnsi" w:eastAsia="Times New Roman" w:hAnsiTheme="minorHAnsi" w:cstheme="minorHAnsi"/>
          <w:b/>
          <w:bCs/>
        </w:rPr>
      </w:pPr>
    </w:p>
    <w:p w14:paraId="171881B6" w14:textId="20767342" w:rsidR="00E216EC" w:rsidRPr="005B15BD" w:rsidRDefault="0057338B" w:rsidP="007C0B21">
      <w:pPr>
        <w:spacing w:line="319" w:lineRule="auto"/>
        <w:jc w:val="both"/>
        <w:rPr>
          <w:rFonts w:asciiTheme="minorHAnsi" w:eastAsiaTheme="minorHAnsi" w:hAnsiTheme="minorHAnsi" w:cstheme="minorHAnsi"/>
          <w:color w:val="FF0000"/>
          <w:sz w:val="18"/>
          <w:szCs w:val="18"/>
          <w:lang w:val="pl-PL" w:eastAsia="en-US"/>
        </w:rPr>
      </w:pPr>
      <w:bookmarkStart w:id="5" w:name="_Hlk88037790"/>
      <w:r w:rsidRPr="005B15BD">
        <w:rPr>
          <w:rFonts w:asciiTheme="minorHAnsi" w:eastAsiaTheme="minorHAnsi" w:hAnsiTheme="minorHAnsi" w:cstheme="minorHAnsi"/>
          <w:sz w:val="18"/>
          <w:szCs w:val="18"/>
          <w:lang w:val="pl-PL" w:eastAsia="en-US"/>
        </w:rPr>
        <w:t xml:space="preserve">Ogłoszenie o zamówieniu zostało wysłane do Dziennika Urzędowego Oficjalnych Wspólnot Europejskich w dniu </w:t>
      </w:r>
      <w:r w:rsidR="003448A5" w:rsidRPr="005B15BD">
        <w:rPr>
          <w:rFonts w:asciiTheme="minorHAnsi" w:eastAsiaTheme="minorHAnsi" w:hAnsiTheme="minorHAnsi" w:cstheme="minorHAnsi"/>
          <w:sz w:val="18"/>
          <w:szCs w:val="18"/>
          <w:lang w:val="pl-PL" w:eastAsia="en-US"/>
        </w:rPr>
        <w:t>17</w:t>
      </w:r>
      <w:r w:rsidRPr="005B15BD">
        <w:rPr>
          <w:rFonts w:asciiTheme="minorHAnsi" w:eastAsiaTheme="minorHAnsi" w:hAnsiTheme="minorHAnsi" w:cstheme="minorHAnsi"/>
          <w:sz w:val="18"/>
          <w:szCs w:val="18"/>
          <w:lang w:val="pl-PL" w:eastAsia="en-US"/>
        </w:rPr>
        <w:t>.</w:t>
      </w:r>
      <w:r w:rsidR="00BB7D62" w:rsidRPr="005B15BD">
        <w:rPr>
          <w:rFonts w:asciiTheme="minorHAnsi" w:eastAsiaTheme="minorHAnsi" w:hAnsiTheme="minorHAnsi" w:cstheme="minorHAnsi"/>
          <w:sz w:val="18"/>
          <w:szCs w:val="18"/>
          <w:lang w:val="pl-PL" w:eastAsia="en-US"/>
        </w:rPr>
        <w:t>10</w:t>
      </w:r>
      <w:r w:rsidRPr="005B15BD">
        <w:rPr>
          <w:rFonts w:asciiTheme="minorHAnsi" w:eastAsiaTheme="minorHAnsi" w:hAnsiTheme="minorHAnsi" w:cstheme="minorHAnsi"/>
          <w:sz w:val="18"/>
          <w:szCs w:val="18"/>
          <w:lang w:val="pl-PL" w:eastAsia="en-US"/>
        </w:rPr>
        <w:t>.202</w:t>
      </w:r>
      <w:r w:rsidR="00E216EC" w:rsidRPr="005B15BD">
        <w:rPr>
          <w:rFonts w:asciiTheme="minorHAnsi" w:eastAsiaTheme="minorHAnsi" w:hAnsiTheme="minorHAnsi" w:cstheme="minorHAnsi"/>
          <w:sz w:val="18"/>
          <w:szCs w:val="18"/>
          <w:lang w:val="pl-PL" w:eastAsia="en-US"/>
        </w:rPr>
        <w:t>3</w:t>
      </w:r>
      <w:r w:rsidRPr="005B15BD">
        <w:rPr>
          <w:rFonts w:asciiTheme="minorHAnsi" w:eastAsiaTheme="minorHAnsi" w:hAnsiTheme="minorHAnsi" w:cstheme="minorHAnsi"/>
          <w:sz w:val="18"/>
          <w:szCs w:val="18"/>
          <w:lang w:val="pl-PL" w:eastAsia="en-US"/>
        </w:rPr>
        <w:t>r.</w:t>
      </w:r>
      <w:r w:rsidRPr="005B15BD">
        <w:rPr>
          <w:rFonts w:asciiTheme="minorHAnsi" w:eastAsiaTheme="minorHAnsi" w:hAnsiTheme="minorHAnsi" w:cstheme="minorHAnsi"/>
          <w:color w:val="FF0000"/>
          <w:sz w:val="18"/>
          <w:szCs w:val="18"/>
          <w:lang w:val="pl-PL" w:eastAsia="en-US"/>
        </w:rPr>
        <w:t xml:space="preserve"> </w:t>
      </w:r>
    </w:p>
    <w:p w14:paraId="34A4B34B" w14:textId="0A139656" w:rsidR="0057338B" w:rsidRPr="0057338B" w:rsidRDefault="0057338B" w:rsidP="007C0B21">
      <w:pPr>
        <w:spacing w:line="319" w:lineRule="auto"/>
        <w:jc w:val="both"/>
        <w:rPr>
          <w:rFonts w:asciiTheme="minorHAnsi" w:eastAsiaTheme="minorHAnsi" w:hAnsiTheme="minorHAnsi" w:cstheme="minorHAnsi"/>
          <w:sz w:val="18"/>
          <w:szCs w:val="18"/>
          <w:lang w:val="pl-PL" w:eastAsia="en-US"/>
        </w:rPr>
      </w:pPr>
      <w:r w:rsidRPr="005B15BD">
        <w:rPr>
          <w:rFonts w:asciiTheme="minorHAnsi" w:eastAsiaTheme="minorHAnsi" w:hAnsiTheme="minorHAnsi" w:cstheme="minorHAnsi"/>
          <w:sz w:val="18"/>
          <w:szCs w:val="18"/>
          <w:lang w:val="pl-PL" w:eastAsia="en-US"/>
        </w:rPr>
        <w:t>Ogłoszenie zostanie opublikowane  w Dzienniku Urzędowym Oficjalnych Wspólnot Europejskich w dniu.</w:t>
      </w:r>
      <w:r w:rsidR="003448A5" w:rsidRPr="005B15BD">
        <w:rPr>
          <w:rFonts w:asciiTheme="minorHAnsi" w:eastAsiaTheme="minorHAnsi" w:hAnsiTheme="minorHAnsi" w:cstheme="minorHAnsi"/>
          <w:sz w:val="18"/>
          <w:szCs w:val="18"/>
          <w:lang w:val="pl-PL" w:eastAsia="en-US"/>
        </w:rPr>
        <w:t xml:space="preserve"> </w:t>
      </w:r>
      <w:r w:rsidR="005B15BD" w:rsidRPr="005B15BD">
        <w:rPr>
          <w:rFonts w:asciiTheme="minorHAnsi" w:eastAsiaTheme="minorHAnsi" w:hAnsiTheme="minorHAnsi" w:cstheme="minorHAnsi"/>
          <w:sz w:val="18"/>
          <w:szCs w:val="18"/>
          <w:lang w:val="pl-PL" w:eastAsia="en-US"/>
        </w:rPr>
        <w:t>20</w:t>
      </w:r>
      <w:r w:rsidR="003448A5" w:rsidRPr="005B15BD">
        <w:rPr>
          <w:rFonts w:asciiTheme="minorHAnsi" w:eastAsiaTheme="minorHAnsi" w:hAnsiTheme="minorHAnsi" w:cstheme="minorHAnsi"/>
          <w:sz w:val="18"/>
          <w:szCs w:val="18"/>
          <w:lang w:val="pl-PL" w:eastAsia="en-US"/>
        </w:rPr>
        <w:t>.</w:t>
      </w:r>
      <w:r w:rsidR="005B15BD" w:rsidRPr="005B15BD">
        <w:rPr>
          <w:rFonts w:asciiTheme="minorHAnsi" w:eastAsiaTheme="minorHAnsi" w:hAnsiTheme="minorHAnsi" w:cstheme="minorHAnsi"/>
          <w:sz w:val="18"/>
          <w:szCs w:val="18"/>
          <w:lang w:val="pl-PL" w:eastAsia="en-US"/>
        </w:rPr>
        <w:t>10</w:t>
      </w:r>
      <w:r w:rsidR="003448A5" w:rsidRPr="005B15BD">
        <w:rPr>
          <w:rFonts w:asciiTheme="minorHAnsi" w:eastAsiaTheme="minorHAnsi" w:hAnsiTheme="minorHAnsi" w:cstheme="minorHAnsi"/>
          <w:sz w:val="18"/>
          <w:szCs w:val="18"/>
          <w:lang w:val="pl-PL" w:eastAsia="en-US"/>
        </w:rPr>
        <w:t>.2023r</w:t>
      </w:r>
    </w:p>
    <w:p w14:paraId="18ED257F" w14:textId="4F3E4188" w:rsidR="00850910" w:rsidRPr="007C0B21" w:rsidRDefault="00850910" w:rsidP="007C0B21">
      <w:pPr>
        <w:spacing w:line="319" w:lineRule="auto"/>
        <w:rPr>
          <w:rFonts w:asciiTheme="minorHAnsi" w:hAnsiTheme="minorHAnsi" w:cstheme="minorHAnsi"/>
          <w:b/>
        </w:rPr>
      </w:pPr>
    </w:p>
    <w:p w14:paraId="44F1F628" w14:textId="77777777" w:rsidR="00D17D2F" w:rsidRPr="007C0B21" w:rsidRDefault="00D17D2F" w:rsidP="00BB7D62">
      <w:pPr>
        <w:spacing w:line="319" w:lineRule="auto"/>
        <w:rPr>
          <w:rFonts w:asciiTheme="minorHAnsi" w:hAnsiTheme="minorHAnsi" w:cstheme="minorHAnsi"/>
          <w:b/>
        </w:rPr>
      </w:pPr>
    </w:p>
    <w:p w14:paraId="37232753" w14:textId="77777777" w:rsidR="008870AA" w:rsidRPr="007C0B21" w:rsidRDefault="008870AA" w:rsidP="007C0B21">
      <w:pPr>
        <w:spacing w:line="319" w:lineRule="auto"/>
        <w:jc w:val="center"/>
        <w:rPr>
          <w:rFonts w:asciiTheme="minorHAnsi" w:hAnsiTheme="minorHAnsi" w:cstheme="minorHAnsi"/>
          <w:b/>
        </w:rPr>
      </w:pPr>
      <w:r w:rsidRPr="007C0B21">
        <w:rPr>
          <w:rFonts w:asciiTheme="minorHAnsi" w:hAnsiTheme="minorHAnsi" w:cstheme="minorHAnsi"/>
          <w:b/>
        </w:rPr>
        <w:lastRenderedPageBreak/>
        <w:t>SPIS TREŚCI</w:t>
      </w:r>
    </w:p>
    <w:sdt>
      <w:sdtPr>
        <w:rPr>
          <w:rFonts w:asciiTheme="minorHAnsi" w:hAnsiTheme="minorHAnsi" w:cstheme="minorHAnsi"/>
        </w:rPr>
        <w:id w:val="-2065566209"/>
        <w:docPartObj>
          <w:docPartGallery w:val="Table of Contents"/>
          <w:docPartUnique/>
        </w:docPartObj>
      </w:sdtPr>
      <w:sdtContent>
        <w:p w14:paraId="587551C4" w14:textId="77777777" w:rsidR="004C6E37" w:rsidRPr="007C0B21" w:rsidRDefault="008870AA" w:rsidP="007C0B21">
          <w:pPr>
            <w:pStyle w:val="Spistreci2"/>
            <w:spacing w:after="0" w:line="319" w:lineRule="auto"/>
            <w:rPr>
              <w:rFonts w:asciiTheme="minorHAnsi" w:hAnsiTheme="minorHAnsi" w:cstheme="minorHAnsi"/>
              <w:noProof/>
            </w:rPr>
          </w:pPr>
          <w:r w:rsidRPr="007C0B21">
            <w:rPr>
              <w:rFonts w:asciiTheme="minorHAnsi" w:hAnsiTheme="minorHAnsi" w:cstheme="minorHAnsi"/>
            </w:rPr>
            <w:fldChar w:fldCharType="begin"/>
          </w:r>
          <w:r w:rsidRPr="007C0B21">
            <w:rPr>
              <w:rFonts w:asciiTheme="minorHAnsi" w:hAnsiTheme="minorHAnsi" w:cstheme="minorHAnsi"/>
            </w:rPr>
            <w:instrText xml:space="preserve"> TOC \h \u \z </w:instrText>
          </w:r>
          <w:r w:rsidRPr="007C0B21">
            <w:rPr>
              <w:rFonts w:asciiTheme="minorHAnsi" w:hAnsiTheme="minorHAnsi" w:cstheme="minorHAnsi"/>
            </w:rPr>
            <w:fldChar w:fldCharType="separate"/>
          </w:r>
          <w:r w:rsidR="004C6E37" w:rsidRPr="007C0B21">
            <w:rPr>
              <w:rFonts w:asciiTheme="minorHAnsi" w:hAnsiTheme="minorHAnsi" w:cstheme="minorHAnsi"/>
              <w:noProof/>
            </w:rPr>
            <w:t xml:space="preserve"> </w:t>
          </w:r>
        </w:p>
        <w:sdt>
          <w:sdtPr>
            <w:rPr>
              <w:rFonts w:asciiTheme="minorHAnsi" w:hAnsiTheme="minorHAnsi" w:cstheme="minorHAnsi"/>
              <w:noProof/>
            </w:rPr>
            <w:id w:val="-1672874046"/>
            <w:docPartObj>
              <w:docPartGallery w:val="Table of Contents"/>
              <w:docPartUnique/>
            </w:docPartObj>
          </w:sdtPr>
          <w:sdtContent>
            <w:p w14:paraId="26FA0BCC" w14:textId="1539DF6A" w:rsidR="004C6E37" w:rsidRPr="007C0B21" w:rsidRDefault="004C6E37" w:rsidP="007C0B21">
              <w:pPr>
                <w:pStyle w:val="Spistreci2"/>
                <w:spacing w:after="0" w:line="319" w:lineRule="auto"/>
                <w:rPr>
                  <w:rFonts w:asciiTheme="minorHAnsi" w:hAnsiTheme="minorHAnsi" w:cstheme="minorHAnsi"/>
                  <w:noProof/>
                </w:rPr>
              </w:pPr>
              <w:r w:rsidRPr="007C0B21">
                <w:rPr>
                  <w:rFonts w:asciiTheme="minorHAnsi" w:hAnsiTheme="minorHAnsi" w:cstheme="minorHAnsi"/>
                  <w:noProof/>
                </w:rPr>
                <w:fldChar w:fldCharType="begin"/>
              </w:r>
              <w:r w:rsidRPr="007C0B21">
                <w:rPr>
                  <w:rFonts w:asciiTheme="minorHAnsi" w:hAnsiTheme="minorHAnsi" w:cstheme="minorHAnsi"/>
                  <w:noProof/>
                </w:rPr>
                <w:instrText xml:space="preserve"> TOC \h \u \z </w:instrText>
              </w:r>
              <w:r w:rsidRPr="007C0B21">
                <w:rPr>
                  <w:rFonts w:asciiTheme="minorHAnsi" w:hAnsiTheme="minorHAnsi" w:cstheme="minorHAnsi"/>
                  <w:noProof/>
                </w:rPr>
                <w:fldChar w:fldCharType="separate"/>
              </w:r>
              <w:hyperlink w:anchor="_Toc65495843" w:history="1">
                <w:r w:rsidRPr="007C0B21">
                  <w:rPr>
                    <w:rStyle w:val="Hipercze"/>
                    <w:rFonts w:asciiTheme="minorHAnsi" w:hAnsiTheme="minorHAnsi" w:cstheme="minorHAnsi"/>
                    <w:b/>
                    <w:bCs/>
                    <w:noProof/>
                  </w:rPr>
                  <w:t>I. Nazwa oraz adres Zamawiającego</w:t>
                </w:r>
                <w:r w:rsidRPr="007C0B21">
                  <w:rPr>
                    <w:rFonts w:asciiTheme="minorHAnsi" w:hAnsiTheme="minorHAnsi" w:cstheme="minorHAnsi"/>
                    <w:noProof/>
                    <w:webHidden/>
                  </w:rPr>
                  <w:tab/>
                </w:r>
                <w:r w:rsidRPr="007C0B21">
                  <w:rPr>
                    <w:rFonts w:asciiTheme="minorHAnsi" w:hAnsiTheme="minorHAnsi" w:cstheme="minorHAnsi"/>
                    <w:noProof/>
                    <w:webHidden/>
                  </w:rPr>
                  <w:fldChar w:fldCharType="begin"/>
                </w:r>
                <w:r w:rsidRPr="007C0B21">
                  <w:rPr>
                    <w:rFonts w:asciiTheme="minorHAnsi" w:hAnsiTheme="minorHAnsi" w:cstheme="minorHAnsi"/>
                    <w:noProof/>
                    <w:webHidden/>
                  </w:rPr>
                  <w:instrText xml:space="preserve"> PAGEREF _Toc65495843 \h </w:instrText>
                </w:r>
                <w:r w:rsidRPr="007C0B21">
                  <w:rPr>
                    <w:rFonts w:asciiTheme="minorHAnsi" w:hAnsiTheme="minorHAnsi" w:cstheme="minorHAnsi"/>
                    <w:noProof/>
                    <w:webHidden/>
                  </w:rPr>
                </w:r>
                <w:r w:rsidRPr="007C0B21">
                  <w:rPr>
                    <w:rFonts w:asciiTheme="minorHAnsi" w:hAnsiTheme="minorHAnsi" w:cstheme="minorHAnsi"/>
                    <w:noProof/>
                    <w:webHidden/>
                  </w:rPr>
                  <w:fldChar w:fldCharType="separate"/>
                </w:r>
                <w:r w:rsidR="0046469C">
                  <w:rPr>
                    <w:rFonts w:asciiTheme="minorHAnsi" w:hAnsiTheme="minorHAnsi" w:cstheme="minorHAnsi"/>
                    <w:noProof/>
                    <w:webHidden/>
                  </w:rPr>
                  <w:t>3</w:t>
                </w:r>
                <w:r w:rsidRPr="007C0B21">
                  <w:rPr>
                    <w:rFonts w:asciiTheme="minorHAnsi" w:hAnsiTheme="minorHAnsi" w:cstheme="minorHAnsi"/>
                    <w:noProof/>
                    <w:webHidden/>
                  </w:rPr>
                  <w:fldChar w:fldCharType="end"/>
                </w:r>
              </w:hyperlink>
            </w:p>
            <w:p w14:paraId="61A34EEC" w14:textId="23ED4930" w:rsidR="004C6E37" w:rsidRPr="007C0B21" w:rsidRDefault="00000000" w:rsidP="007C0B21">
              <w:pPr>
                <w:pStyle w:val="Spistreci2"/>
                <w:spacing w:after="0" w:line="319" w:lineRule="auto"/>
                <w:rPr>
                  <w:rFonts w:asciiTheme="minorHAnsi" w:hAnsiTheme="minorHAnsi" w:cstheme="minorHAnsi"/>
                  <w:noProof/>
                </w:rPr>
              </w:pPr>
              <w:hyperlink w:anchor="_Toc65495844" w:history="1">
                <w:r w:rsidR="004C6E37" w:rsidRPr="007C0B21">
                  <w:rPr>
                    <w:rStyle w:val="Hipercze"/>
                    <w:rFonts w:asciiTheme="minorHAnsi" w:hAnsiTheme="minorHAnsi" w:cstheme="minorHAnsi"/>
                    <w:b/>
                    <w:bCs/>
                    <w:noProof/>
                  </w:rPr>
                  <w:t>II. Ochrona danych osobowych</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w:t>
                </w:r>
                <w:r w:rsidR="004C6E37" w:rsidRPr="007C0B21">
                  <w:rPr>
                    <w:rFonts w:asciiTheme="minorHAnsi" w:hAnsiTheme="minorHAnsi" w:cstheme="minorHAnsi"/>
                    <w:noProof/>
                    <w:webHidden/>
                  </w:rPr>
                  <w:fldChar w:fldCharType="end"/>
                </w:r>
              </w:hyperlink>
            </w:p>
            <w:p w14:paraId="5117AE51" w14:textId="4501334D" w:rsidR="004C6E37" w:rsidRPr="007C0B21" w:rsidRDefault="00000000" w:rsidP="007C0B21">
              <w:pPr>
                <w:pStyle w:val="Spistreci2"/>
                <w:spacing w:after="0" w:line="319" w:lineRule="auto"/>
                <w:rPr>
                  <w:rFonts w:asciiTheme="minorHAnsi" w:hAnsiTheme="minorHAnsi" w:cstheme="minorHAnsi"/>
                  <w:noProof/>
                </w:rPr>
              </w:pPr>
              <w:hyperlink w:anchor="_Toc65495845" w:history="1">
                <w:r w:rsidR="004C6E37" w:rsidRPr="007C0B21">
                  <w:rPr>
                    <w:rStyle w:val="Hipercze"/>
                    <w:rFonts w:asciiTheme="minorHAnsi" w:hAnsiTheme="minorHAnsi" w:cstheme="minorHAnsi"/>
                    <w:b/>
                    <w:bCs/>
                    <w:noProof/>
                  </w:rPr>
                  <w:t>III. Tryb udzielania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_Toc65495845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4</w:t>
                </w:r>
                <w:r w:rsidR="004C6E37" w:rsidRPr="007C0B21">
                  <w:rPr>
                    <w:rFonts w:asciiTheme="minorHAnsi" w:hAnsiTheme="minorHAnsi" w:cstheme="minorHAnsi"/>
                    <w:noProof/>
                    <w:webHidden/>
                  </w:rPr>
                  <w:fldChar w:fldCharType="end"/>
                </w:r>
              </w:hyperlink>
            </w:p>
            <w:p w14:paraId="14873990" w14:textId="00823A48" w:rsidR="004C6E37" w:rsidRPr="007C0B21" w:rsidRDefault="00000000" w:rsidP="007C0B21">
              <w:pPr>
                <w:pStyle w:val="Spistreci2"/>
                <w:spacing w:after="0" w:line="319" w:lineRule="auto"/>
                <w:rPr>
                  <w:rFonts w:asciiTheme="minorHAnsi" w:hAnsiTheme="minorHAnsi" w:cstheme="minorHAnsi"/>
                  <w:noProof/>
                </w:rPr>
              </w:pPr>
              <w:hyperlink w:anchor="_Toc65495846" w:history="1">
                <w:r w:rsidR="004C6E37" w:rsidRPr="007C0B21">
                  <w:rPr>
                    <w:rStyle w:val="Hipercze"/>
                    <w:rFonts w:asciiTheme="minorHAnsi" w:hAnsiTheme="minorHAnsi" w:cstheme="minorHAnsi"/>
                    <w:b/>
                    <w:bCs/>
                    <w:noProof/>
                  </w:rPr>
                  <w:t>IV. Opis przedmiotu zamówienia</w:t>
                </w:r>
                <w:r w:rsidR="004C6E37" w:rsidRPr="007C0B21">
                  <w:rPr>
                    <w:rFonts w:asciiTheme="minorHAnsi" w:hAnsiTheme="minorHAnsi" w:cstheme="minorHAnsi"/>
                    <w:noProof/>
                    <w:webHidden/>
                  </w:rPr>
                  <w:tab/>
                  <w:t>5</w:t>
                </w:r>
              </w:hyperlink>
            </w:p>
            <w:p w14:paraId="22B7FE84" w14:textId="3217FF4B" w:rsidR="004C6E37" w:rsidRPr="007C0B21" w:rsidRDefault="00000000" w:rsidP="007C0B21">
              <w:pPr>
                <w:pStyle w:val="Spistreci2"/>
                <w:spacing w:after="0" w:line="319" w:lineRule="auto"/>
                <w:rPr>
                  <w:rFonts w:asciiTheme="minorHAnsi" w:hAnsiTheme="minorHAnsi" w:cstheme="minorHAnsi"/>
                  <w:noProof/>
                </w:rPr>
              </w:pPr>
              <w:hyperlink w:anchor="_Toc65495850" w:history="1">
                <w:r w:rsidR="004C6E37" w:rsidRPr="007C0B21">
                  <w:rPr>
                    <w:rStyle w:val="Hipercze"/>
                    <w:rFonts w:asciiTheme="minorHAnsi" w:hAnsiTheme="minorHAnsi" w:cstheme="minorHAnsi"/>
                    <w:b/>
                    <w:bCs/>
                    <w:noProof/>
                  </w:rPr>
                  <w:t>V. Wizja lokalna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11</w:t>
                </w:r>
                <w:r w:rsidR="004C6E37" w:rsidRPr="007C0B21">
                  <w:rPr>
                    <w:rFonts w:asciiTheme="minorHAnsi" w:hAnsiTheme="minorHAnsi" w:cstheme="minorHAnsi"/>
                    <w:noProof/>
                    <w:webHidden/>
                  </w:rPr>
                  <w:fldChar w:fldCharType="end"/>
                </w:r>
              </w:hyperlink>
            </w:p>
            <w:p w14:paraId="07ABC015" w14:textId="5032B3BF" w:rsidR="004C6E37" w:rsidRPr="007C0B21" w:rsidRDefault="00000000" w:rsidP="007C0B21">
              <w:pPr>
                <w:pStyle w:val="Spistreci2"/>
                <w:spacing w:after="0" w:line="319" w:lineRule="auto"/>
                <w:rPr>
                  <w:rFonts w:asciiTheme="minorHAnsi" w:hAnsiTheme="minorHAnsi" w:cstheme="minorHAnsi"/>
                  <w:noProof/>
                </w:rPr>
              </w:pPr>
              <w:hyperlink w:anchor="_Toc65495851" w:history="1">
                <w:r w:rsidR="004C6E37" w:rsidRPr="007C0B21">
                  <w:rPr>
                    <w:rStyle w:val="Hipercze"/>
                    <w:rFonts w:asciiTheme="minorHAnsi" w:hAnsiTheme="minorHAnsi" w:cstheme="minorHAnsi"/>
                    <w:b/>
                    <w:bCs/>
                    <w:noProof/>
                  </w:rPr>
                  <w:t>VI. Podwykonawstwo</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12</w:t>
                </w:r>
                <w:r w:rsidR="004C6E37" w:rsidRPr="007C0B21">
                  <w:rPr>
                    <w:rFonts w:asciiTheme="minorHAnsi" w:hAnsiTheme="minorHAnsi" w:cstheme="minorHAnsi"/>
                    <w:noProof/>
                    <w:webHidden/>
                  </w:rPr>
                  <w:fldChar w:fldCharType="end"/>
                </w:r>
              </w:hyperlink>
            </w:p>
            <w:p w14:paraId="62F4ACF5" w14:textId="6BAEF8E0" w:rsidR="004C6E37" w:rsidRPr="007C0B21" w:rsidRDefault="00000000" w:rsidP="007C0B21">
              <w:pPr>
                <w:pStyle w:val="Spistreci2"/>
                <w:spacing w:after="0" w:line="319" w:lineRule="auto"/>
                <w:rPr>
                  <w:rFonts w:asciiTheme="minorHAnsi" w:hAnsiTheme="minorHAnsi" w:cstheme="minorHAnsi"/>
                  <w:noProof/>
                </w:rPr>
              </w:pPr>
              <w:hyperlink w:anchor="_Toc65495852" w:history="1">
                <w:r w:rsidR="004C6E37" w:rsidRPr="007C0B21">
                  <w:rPr>
                    <w:rStyle w:val="Hipercze"/>
                    <w:rFonts w:asciiTheme="minorHAnsi" w:hAnsiTheme="minorHAnsi" w:cstheme="minorHAnsi"/>
                    <w:b/>
                    <w:bCs/>
                    <w:noProof/>
                  </w:rPr>
                  <w:t>VII. Termin wykonania zamówienia</w:t>
                </w:r>
                <w:r w:rsidR="004C6E37" w:rsidRPr="007C0B21">
                  <w:rPr>
                    <w:rFonts w:asciiTheme="minorHAnsi" w:hAnsiTheme="minorHAnsi" w:cstheme="minorHAnsi"/>
                    <w:noProof/>
                    <w:webHidden/>
                  </w:rPr>
                  <w:tab/>
                  <w:t>8</w:t>
                </w:r>
              </w:hyperlink>
            </w:p>
            <w:p w14:paraId="5F9C3035" w14:textId="2617E3FF" w:rsidR="004C6E37" w:rsidRPr="007C0B21" w:rsidRDefault="00000000" w:rsidP="007C0B21">
              <w:pPr>
                <w:pStyle w:val="Spistreci2"/>
                <w:spacing w:after="0" w:line="319" w:lineRule="auto"/>
                <w:rPr>
                  <w:rFonts w:asciiTheme="minorHAnsi" w:hAnsiTheme="minorHAnsi" w:cstheme="minorHAnsi"/>
                  <w:noProof/>
                </w:rPr>
              </w:pPr>
              <w:hyperlink w:anchor="_Toc65495853" w:history="1">
                <w:r w:rsidR="004C6E37" w:rsidRPr="007C0B21">
                  <w:rPr>
                    <w:rStyle w:val="Hipercze"/>
                    <w:rFonts w:asciiTheme="minorHAnsi" w:hAnsiTheme="minorHAnsi" w:cstheme="minorHAnsi"/>
                    <w:b/>
                    <w:bCs/>
                    <w:noProof/>
                  </w:rPr>
                  <w:t>VIII. Warunki udziału w postępowaniu</w:t>
                </w:r>
                <w:r w:rsidR="004C6E37" w:rsidRPr="007C0B21">
                  <w:rPr>
                    <w:rFonts w:asciiTheme="minorHAnsi" w:hAnsiTheme="minorHAnsi" w:cstheme="minorHAnsi"/>
                    <w:noProof/>
                    <w:webHidden/>
                  </w:rPr>
                  <w:tab/>
                  <w:t>8</w:t>
                </w:r>
              </w:hyperlink>
            </w:p>
            <w:p w14:paraId="05F24F1A" w14:textId="77E5D630" w:rsidR="004C6E37" w:rsidRPr="007C0B21" w:rsidRDefault="00000000" w:rsidP="007C0B21">
              <w:pPr>
                <w:pStyle w:val="Spistreci2"/>
                <w:spacing w:after="0" w:line="319" w:lineRule="auto"/>
                <w:rPr>
                  <w:rFonts w:asciiTheme="minorHAnsi" w:hAnsiTheme="minorHAnsi" w:cstheme="minorHAnsi"/>
                  <w:noProof/>
                </w:rPr>
              </w:pPr>
              <w:hyperlink w:anchor="_Toc65495854" w:history="1">
                <w:r w:rsidR="004C6E37" w:rsidRPr="007C0B21">
                  <w:rPr>
                    <w:rStyle w:val="Hipercze"/>
                    <w:rFonts w:asciiTheme="minorHAnsi" w:hAnsiTheme="minorHAnsi" w:cstheme="minorHAnsi"/>
                    <w:b/>
                    <w:bCs/>
                    <w:noProof/>
                  </w:rPr>
                  <w:t>IX. Podstawy wykluczenia z postępowania</w:t>
                </w:r>
                <w:r w:rsidR="004C6E37" w:rsidRPr="007C0B21">
                  <w:rPr>
                    <w:rFonts w:asciiTheme="minorHAnsi" w:hAnsiTheme="minorHAnsi" w:cstheme="minorHAnsi"/>
                    <w:noProof/>
                    <w:webHidden/>
                  </w:rPr>
                  <w:tab/>
                  <w:t>11</w:t>
                </w:r>
              </w:hyperlink>
            </w:p>
            <w:p w14:paraId="3BD156DC" w14:textId="13D5A576" w:rsidR="004C6E37" w:rsidRPr="007C0B21" w:rsidRDefault="00000000" w:rsidP="007C0B21">
              <w:pPr>
                <w:pStyle w:val="Spistreci2"/>
                <w:spacing w:after="0" w:line="319" w:lineRule="auto"/>
                <w:rPr>
                  <w:rFonts w:asciiTheme="minorHAnsi" w:hAnsiTheme="minorHAnsi" w:cstheme="minorHAnsi"/>
                  <w:noProof/>
                </w:rPr>
              </w:pPr>
              <w:hyperlink w:anchor="_Toc65495855" w:history="1">
                <w:r w:rsidR="004C6E37" w:rsidRPr="007C0B21">
                  <w:rPr>
                    <w:rStyle w:val="Hipercze"/>
                    <w:rFonts w:asciiTheme="minorHAnsi" w:hAnsiTheme="minorHAnsi" w:cstheme="minorHAnsi"/>
                    <w:b/>
                    <w:bCs/>
                    <w:noProof/>
                  </w:rPr>
                  <w:t>X. Podmiotowe środki dowodowe. Oświadczenia i dokumenty, jakie zobowiązani są dostarczyć Wykonawcy w celu potwierdzenia spełniania warunków udziału w postępowaniu oraz wykazania braku podstaw wykluczenia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14</w:t>
                </w:r>
                <w:r w:rsidR="004C6E37" w:rsidRPr="007C0B21">
                  <w:rPr>
                    <w:rFonts w:asciiTheme="minorHAnsi" w:hAnsiTheme="minorHAnsi" w:cstheme="minorHAnsi"/>
                    <w:noProof/>
                    <w:webHidden/>
                  </w:rPr>
                  <w:fldChar w:fldCharType="end"/>
                </w:r>
              </w:hyperlink>
            </w:p>
            <w:p w14:paraId="68FE1B86" w14:textId="61A67879" w:rsidR="004C6E37" w:rsidRPr="007C0B21" w:rsidRDefault="00000000" w:rsidP="007C0B21">
              <w:pPr>
                <w:pStyle w:val="Spistreci2"/>
                <w:spacing w:after="0" w:line="319" w:lineRule="auto"/>
                <w:rPr>
                  <w:rFonts w:asciiTheme="minorHAnsi" w:hAnsiTheme="minorHAnsi" w:cstheme="minorHAnsi"/>
                  <w:noProof/>
                </w:rPr>
              </w:pPr>
              <w:hyperlink w:anchor="_Toc65495856" w:history="1">
                <w:r w:rsidR="004C6E37" w:rsidRPr="007C0B21">
                  <w:rPr>
                    <w:rStyle w:val="Hipercze"/>
                    <w:rFonts w:asciiTheme="minorHAnsi" w:hAnsiTheme="minorHAnsi" w:cstheme="minorHAnsi"/>
                    <w:b/>
                    <w:bCs/>
                    <w:noProof/>
                  </w:rPr>
                  <w:t>XI. Poleganie na zasobach innych podmiotów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22</w:t>
                </w:r>
                <w:r w:rsidR="004C6E37" w:rsidRPr="007C0B21">
                  <w:rPr>
                    <w:rFonts w:asciiTheme="minorHAnsi" w:hAnsiTheme="minorHAnsi" w:cstheme="minorHAnsi"/>
                    <w:noProof/>
                    <w:webHidden/>
                  </w:rPr>
                  <w:fldChar w:fldCharType="end"/>
                </w:r>
              </w:hyperlink>
            </w:p>
            <w:p w14:paraId="7772C934" w14:textId="2C33C5AB" w:rsidR="004C6E37" w:rsidRPr="007C0B21" w:rsidRDefault="00000000" w:rsidP="007C0B21">
              <w:pPr>
                <w:pStyle w:val="Spistreci2"/>
                <w:spacing w:after="0" w:line="319" w:lineRule="auto"/>
                <w:rPr>
                  <w:rFonts w:asciiTheme="minorHAnsi" w:hAnsiTheme="minorHAnsi" w:cstheme="minorHAnsi"/>
                  <w:noProof/>
                </w:rPr>
              </w:pPr>
              <w:hyperlink w:anchor="_Toc65495857" w:history="1">
                <w:r w:rsidR="004C6E37" w:rsidRPr="007C0B21">
                  <w:rPr>
                    <w:rStyle w:val="Hipercze"/>
                    <w:rFonts w:asciiTheme="minorHAnsi" w:hAnsiTheme="minorHAnsi" w:cstheme="minorHAnsi"/>
                    <w:b/>
                    <w:bCs/>
                    <w:noProof/>
                  </w:rPr>
                  <w:t>XII. Informacja dla Wykonawców wspólnie ubiegających się o udzielenie zamówienia</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23</w:t>
                </w:r>
                <w:r w:rsidR="004C6E37" w:rsidRPr="007C0B21">
                  <w:rPr>
                    <w:rFonts w:asciiTheme="minorHAnsi" w:hAnsiTheme="minorHAnsi" w:cstheme="minorHAnsi"/>
                    <w:noProof/>
                    <w:webHidden/>
                  </w:rPr>
                  <w:fldChar w:fldCharType="end"/>
                </w:r>
              </w:hyperlink>
            </w:p>
            <w:p w14:paraId="099DD4D1" w14:textId="116168C8" w:rsidR="004C6E37" w:rsidRPr="007C0B21" w:rsidRDefault="00000000" w:rsidP="007C0B21">
              <w:pPr>
                <w:pStyle w:val="Spistreci2"/>
                <w:spacing w:after="0" w:line="319" w:lineRule="auto"/>
                <w:rPr>
                  <w:rFonts w:asciiTheme="minorHAnsi" w:hAnsiTheme="minorHAnsi" w:cstheme="minorHAnsi"/>
                  <w:noProof/>
                </w:rPr>
              </w:pPr>
              <w:hyperlink w:anchor="_Toc65495858" w:history="1">
                <w:r w:rsidR="004C6E37" w:rsidRPr="007C0B21">
                  <w:rPr>
                    <w:rStyle w:val="Hipercze"/>
                    <w:rFonts w:asciiTheme="minorHAnsi" w:hAnsiTheme="minorHAnsi" w:cstheme="minorHAnsi"/>
                    <w:b/>
                    <w:bCs/>
                    <w:noProof/>
                  </w:rPr>
                  <w:t>XIII. Informacje o sposobie porozumiewania się zamawiającego z Wykonawcami oraz przekazywania oświadczeń lub dokumentów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_Toc65495858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24</w:t>
                </w:r>
                <w:r w:rsidR="004C6E37" w:rsidRPr="007C0B21">
                  <w:rPr>
                    <w:rFonts w:asciiTheme="minorHAnsi" w:hAnsiTheme="minorHAnsi" w:cstheme="minorHAnsi"/>
                    <w:noProof/>
                    <w:webHidden/>
                  </w:rPr>
                  <w:fldChar w:fldCharType="end"/>
                </w:r>
              </w:hyperlink>
            </w:p>
            <w:p w14:paraId="06FA1266" w14:textId="6C4868E2" w:rsidR="004C6E37" w:rsidRPr="007C0B21" w:rsidRDefault="00000000" w:rsidP="007C0B21">
              <w:pPr>
                <w:pStyle w:val="Spistreci2"/>
                <w:spacing w:after="0" w:line="319" w:lineRule="auto"/>
                <w:rPr>
                  <w:rFonts w:asciiTheme="minorHAnsi" w:hAnsiTheme="minorHAnsi" w:cstheme="minorHAnsi"/>
                  <w:noProof/>
                </w:rPr>
              </w:pPr>
              <w:hyperlink w:anchor="_Toc65495859" w:history="1">
                <w:r w:rsidR="004C6E37" w:rsidRPr="007C0B21">
                  <w:rPr>
                    <w:rStyle w:val="Hipercze"/>
                    <w:rFonts w:asciiTheme="minorHAnsi" w:hAnsiTheme="minorHAnsi" w:cstheme="minorHAnsi"/>
                    <w:b/>
                    <w:bCs/>
                    <w:noProof/>
                  </w:rPr>
                  <w:t>XIV. Opis sposobu przygotowania ofert oraz dokumentów wymaganych przez Zamawiającego w SWZ</w:t>
                </w:r>
                <w:r w:rsidR="004C6E37" w:rsidRPr="007C0B21">
                  <w:rPr>
                    <w:rFonts w:asciiTheme="minorHAnsi" w:hAnsiTheme="minorHAnsi" w:cstheme="minorHAnsi"/>
                    <w:noProof/>
                    <w:webHidden/>
                  </w:rPr>
                  <w:tab/>
                  <w:t>20</w:t>
                </w:r>
              </w:hyperlink>
            </w:p>
            <w:p w14:paraId="42A07692" w14:textId="78039B02" w:rsidR="004C6E37" w:rsidRPr="007C0B21" w:rsidRDefault="00000000" w:rsidP="007C0B21">
              <w:pPr>
                <w:pStyle w:val="Spistreci2"/>
                <w:spacing w:after="0" w:line="319" w:lineRule="auto"/>
                <w:rPr>
                  <w:rFonts w:asciiTheme="minorHAnsi" w:hAnsiTheme="minorHAnsi" w:cstheme="minorHAnsi"/>
                  <w:noProof/>
                </w:rPr>
              </w:pPr>
              <w:hyperlink w:anchor="_Toc65495860" w:history="1">
                <w:r w:rsidR="004C6E37" w:rsidRPr="007C0B21">
                  <w:rPr>
                    <w:rStyle w:val="Hipercze"/>
                    <w:rFonts w:asciiTheme="minorHAnsi" w:hAnsiTheme="minorHAnsi" w:cstheme="minorHAnsi"/>
                    <w:b/>
                    <w:bCs/>
                    <w:noProof/>
                  </w:rPr>
                  <w:t>XV. Sposób obliczania ceny oferty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20F19CA0" w14:textId="72B31E11" w:rsidR="004C6E37" w:rsidRPr="007C0B21" w:rsidRDefault="00000000" w:rsidP="007C0B21">
              <w:pPr>
                <w:pStyle w:val="Spistreci2"/>
                <w:spacing w:after="0" w:line="319" w:lineRule="auto"/>
                <w:rPr>
                  <w:rFonts w:asciiTheme="minorHAnsi" w:hAnsiTheme="minorHAnsi" w:cstheme="minorHAnsi"/>
                  <w:noProof/>
                </w:rPr>
              </w:pPr>
              <w:hyperlink w:anchor="_Toc65495861" w:history="1">
                <w:r w:rsidR="004C6E37" w:rsidRPr="007C0B21">
                  <w:rPr>
                    <w:rStyle w:val="Hipercze"/>
                    <w:rFonts w:asciiTheme="minorHAnsi" w:hAnsiTheme="minorHAnsi" w:cstheme="minorHAnsi"/>
                    <w:b/>
                    <w:bCs/>
                    <w:noProof/>
                  </w:rPr>
                  <w:t>XVI. Wymagania dotyczące wadium</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_Toc65495861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30</w:t>
                </w:r>
                <w:r w:rsidR="004C6E37" w:rsidRPr="007C0B21">
                  <w:rPr>
                    <w:rFonts w:asciiTheme="minorHAnsi" w:hAnsiTheme="minorHAnsi" w:cstheme="minorHAnsi"/>
                    <w:noProof/>
                    <w:webHidden/>
                  </w:rPr>
                  <w:fldChar w:fldCharType="end"/>
                </w:r>
              </w:hyperlink>
            </w:p>
            <w:p w14:paraId="70127AF1" w14:textId="6D1DDBE0" w:rsidR="004C6E37" w:rsidRPr="007C0B21" w:rsidRDefault="00000000" w:rsidP="007C0B21">
              <w:pPr>
                <w:pStyle w:val="Spistreci2"/>
                <w:spacing w:after="0" w:line="319" w:lineRule="auto"/>
                <w:rPr>
                  <w:rFonts w:asciiTheme="minorHAnsi" w:hAnsiTheme="minorHAnsi" w:cstheme="minorHAnsi"/>
                  <w:noProof/>
                </w:rPr>
              </w:pPr>
              <w:hyperlink w:anchor="_Toc65495862" w:history="1">
                <w:r w:rsidR="004C6E37" w:rsidRPr="007C0B21">
                  <w:rPr>
                    <w:rStyle w:val="Hipercze"/>
                    <w:rFonts w:asciiTheme="minorHAnsi" w:hAnsiTheme="minorHAnsi" w:cstheme="minorHAnsi"/>
                    <w:b/>
                    <w:bCs/>
                    <w:noProof/>
                  </w:rPr>
                  <w:t>XVII. Termin związania ofertą</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_Toc65495862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10036112" w14:textId="7F1E51D2" w:rsidR="004C6E37" w:rsidRPr="007C0B21" w:rsidRDefault="00000000" w:rsidP="007C0B21">
              <w:pPr>
                <w:pStyle w:val="Spistreci2"/>
                <w:spacing w:after="0" w:line="319" w:lineRule="auto"/>
                <w:rPr>
                  <w:rFonts w:asciiTheme="minorHAnsi" w:hAnsiTheme="minorHAnsi" w:cstheme="minorHAnsi"/>
                  <w:noProof/>
                </w:rPr>
              </w:pPr>
              <w:hyperlink w:anchor="_Toc65495863" w:history="1">
                <w:r w:rsidR="004C6E37" w:rsidRPr="007C0B21">
                  <w:rPr>
                    <w:rStyle w:val="Hipercze"/>
                    <w:rFonts w:asciiTheme="minorHAnsi" w:hAnsiTheme="minorHAnsi" w:cstheme="minorHAnsi"/>
                    <w:b/>
                    <w:bCs/>
                    <w:noProof/>
                  </w:rPr>
                  <w:t>XVIII. Miejsce, sposób oraz termin składania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_Toc65495863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6CAFAA35" w14:textId="30CF25D5" w:rsidR="004C6E37" w:rsidRPr="007C0B21" w:rsidRDefault="00000000" w:rsidP="007C0B21">
              <w:pPr>
                <w:pStyle w:val="Spistreci2"/>
                <w:spacing w:after="0" w:line="319" w:lineRule="auto"/>
                <w:rPr>
                  <w:rFonts w:asciiTheme="minorHAnsi" w:hAnsiTheme="minorHAnsi" w:cstheme="minorHAnsi"/>
                  <w:noProof/>
                </w:rPr>
              </w:pPr>
              <w:hyperlink w:anchor="_Toc65495864" w:history="1">
                <w:r w:rsidR="004C6E37" w:rsidRPr="007C0B21">
                  <w:rPr>
                    <w:rStyle w:val="Hipercze"/>
                    <w:rFonts w:asciiTheme="minorHAnsi" w:hAnsiTheme="minorHAnsi" w:cstheme="minorHAnsi"/>
                    <w:b/>
                    <w:bCs/>
                    <w:noProof/>
                  </w:rPr>
                  <w:t>XIX. Otwarcie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_Toc65495864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33</w:t>
                </w:r>
                <w:r w:rsidR="004C6E37" w:rsidRPr="007C0B21">
                  <w:rPr>
                    <w:rFonts w:asciiTheme="minorHAnsi" w:hAnsiTheme="minorHAnsi" w:cstheme="minorHAnsi"/>
                    <w:noProof/>
                    <w:webHidden/>
                  </w:rPr>
                  <w:fldChar w:fldCharType="end"/>
                </w:r>
              </w:hyperlink>
            </w:p>
            <w:p w14:paraId="2A2195B6" w14:textId="7B4F76BA" w:rsidR="004C6E37" w:rsidRPr="007C0B21" w:rsidRDefault="00000000" w:rsidP="007C0B21">
              <w:pPr>
                <w:pStyle w:val="Spistreci2"/>
                <w:spacing w:after="0" w:line="319" w:lineRule="auto"/>
                <w:rPr>
                  <w:rFonts w:asciiTheme="minorHAnsi" w:hAnsiTheme="minorHAnsi" w:cstheme="minorHAnsi"/>
                  <w:noProof/>
                </w:rPr>
              </w:pPr>
              <w:hyperlink w:anchor="_Toc65495865" w:history="1">
                <w:r w:rsidR="004C6E37" w:rsidRPr="007C0B21">
                  <w:rPr>
                    <w:rStyle w:val="Hipercze"/>
                    <w:rFonts w:asciiTheme="minorHAnsi" w:hAnsiTheme="minorHAnsi" w:cstheme="minorHAnsi"/>
                    <w:b/>
                    <w:bCs/>
                    <w:noProof/>
                  </w:rPr>
                  <w:t>XX. Opis kryteriów oceny ofert wraz z podaniem wag tych kryteriów i sposobu oceny ofert</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_Toc65495865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34</w:t>
                </w:r>
                <w:r w:rsidR="004C6E37" w:rsidRPr="007C0B21">
                  <w:rPr>
                    <w:rFonts w:asciiTheme="minorHAnsi" w:hAnsiTheme="minorHAnsi" w:cstheme="minorHAnsi"/>
                    <w:noProof/>
                    <w:webHidden/>
                  </w:rPr>
                  <w:fldChar w:fldCharType="end"/>
                </w:r>
              </w:hyperlink>
            </w:p>
            <w:p w14:paraId="657934AA" w14:textId="11067670" w:rsidR="004C6E37" w:rsidRPr="007C0B21" w:rsidRDefault="00000000" w:rsidP="007C0B21">
              <w:pPr>
                <w:pStyle w:val="Spistreci2"/>
                <w:spacing w:after="0" w:line="319" w:lineRule="auto"/>
                <w:rPr>
                  <w:rFonts w:asciiTheme="minorHAnsi" w:hAnsiTheme="minorHAnsi" w:cstheme="minorHAnsi"/>
                  <w:noProof/>
                </w:rPr>
              </w:pPr>
              <w:hyperlink w:anchor="_Toc65495866" w:history="1">
                <w:r w:rsidR="004C6E37" w:rsidRPr="007C0B21">
                  <w:rPr>
                    <w:rStyle w:val="Hipercze"/>
                    <w:rFonts w:asciiTheme="minorHAnsi" w:hAnsiTheme="minorHAnsi" w:cstheme="minorHAnsi"/>
                    <w:b/>
                    <w:bCs/>
                    <w:noProof/>
                  </w:rPr>
                  <w:t>XXI. Wymagania dotyczące zabezpieczenia należytego wykonania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_Toc65495866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34</w:t>
                </w:r>
                <w:r w:rsidR="004C6E37" w:rsidRPr="007C0B21">
                  <w:rPr>
                    <w:rFonts w:asciiTheme="minorHAnsi" w:hAnsiTheme="minorHAnsi" w:cstheme="minorHAnsi"/>
                    <w:noProof/>
                    <w:webHidden/>
                  </w:rPr>
                  <w:fldChar w:fldCharType="end"/>
                </w:r>
              </w:hyperlink>
            </w:p>
            <w:p w14:paraId="75E65DE2" w14:textId="059AC9D1" w:rsidR="004C6E37" w:rsidRPr="007C0B21" w:rsidRDefault="00000000" w:rsidP="007C0B21">
              <w:pPr>
                <w:pStyle w:val="Spistreci2"/>
                <w:spacing w:after="0" w:line="319" w:lineRule="auto"/>
                <w:rPr>
                  <w:rFonts w:asciiTheme="minorHAnsi" w:hAnsiTheme="minorHAnsi" w:cstheme="minorHAnsi"/>
                  <w:noProof/>
                </w:rPr>
              </w:pPr>
              <w:hyperlink w:anchor="_Toc65495867" w:history="1">
                <w:r w:rsidR="004C6E37" w:rsidRPr="007C0B21">
                  <w:rPr>
                    <w:rStyle w:val="Hipercze"/>
                    <w:rFonts w:asciiTheme="minorHAnsi" w:hAnsiTheme="minorHAnsi" w:cstheme="minorHAnsi"/>
                    <w:b/>
                    <w:bCs/>
                    <w:noProof/>
                  </w:rPr>
                  <w:t>XXII. Informacje o formalnościach, jakie powinny być dopełnione po wyborze oferty w celu zawarcia umowy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_Toc65495867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35</w:t>
                </w:r>
                <w:r w:rsidR="004C6E37" w:rsidRPr="007C0B21">
                  <w:rPr>
                    <w:rFonts w:asciiTheme="minorHAnsi" w:hAnsiTheme="minorHAnsi" w:cstheme="minorHAnsi"/>
                    <w:noProof/>
                    <w:webHidden/>
                  </w:rPr>
                  <w:fldChar w:fldCharType="end"/>
                </w:r>
              </w:hyperlink>
            </w:p>
            <w:p w14:paraId="21AC982C" w14:textId="27ADB89E" w:rsidR="004C6E37" w:rsidRPr="007C0B21" w:rsidRDefault="00000000" w:rsidP="007C0B21">
              <w:pPr>
                <w:pStyle w:val="Spistreci2"/>
                <w:spacing w:after="0" w:line="319" w:lineRule="auto"/>
                <w:rPr>
                  <w:rFonts w:asciiTheme="minorHAnsi" w:hAnsiTheme="minorHAnsi" w:cstheme="minorHAnsi"/>
                  <w:noProof/>
                </w:rPr>
              </w:pPr>
              <w:hyperlink w:anchor="_Toc65495868" w:history="1">
                <w:r w:rsidR="004C6E37" w:rsidRPr="007C0B21">
                  <w:rPr>
                    <w:rStyle w:val="Hipercze"/>
                    <w:rFonts w:asciiTheme="minorHAnsi" w:hAnsiTheme="minorHAnsi" w:cstheme="minorHAnsi"/>
                    <w:b/>
                    <w:bCs/>
                    <w:noProof/>
                  </w:rPr>
                  <w:t>XXIII. Informacje o treści zawieranej umowy oraz możliwości jej zmiany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_Toc65495868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36</w:t>
                </w:r>
                <w:r w:rsidR="004C6E37" w:rsidRPr="007C0B21">
                  <w:rPr>
                    <w:rFonts w:asciiTheme="minorHAnsi" w:hAnsiTheme="minorHAnsi" w:cstheme="minorHAnsi"/>
                    <w:noProof/>
                    <w:webHidden/>
                  </w:rPr>
                  <w:fldChar w:fldCharType="end"/>
                </w:r>
              </w:hyperlink>
            </w:p>
            <w:p w14:paraId="75568734" w14:textId="0F89480A" w:rsidR="004C6E37" w:rsidRPr="007C0B21" w:rsidRDefault="00000000" w:rsidP="007C0B21">
              <w:pPr>
                <w:pStyle w:val="Spistreci2"/>
                <w:spacing w:after="0" w:line="319" w:lineRule="auto"/>
                <w:rPr>
                  <w:rFonts w:asciiTheme="minorHAnsi" w:hAnsiTheme="minorHAnsi" w:cstheme="minorHAnsi"/>
                  <w:noProof/>
                </w:rPr>
              </w:pPr>
              <w:hyperlink w:anchor="_Toc65495869" w:history="1">
                <w:r w:rsidR="004C6E37" w:rsidRPr="007C0B21">
                  <w:rPr>
                    <w:rStyle w:val="Hipercze"/>
                    <w:rFonts w:asciiTheme="minorHAnsi" w:hAnsiTheme="minorHAnsi" w:cstheme="minorHAnsi"/>
                    <w:b/>
                    <w:bCs/>
                    <w:noProof/>
                  </w:rPr>
                  <w:t>XXIV. Pouczenie o środkach ochrony prawnej przysługujących Wykonawcy</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_Toc65495869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36</w:t>
                </w:r>
                <w:r w:rsidR="004C6E37" w:rsidRPr="007C0B21">
                  <w:rPr>
                    <w:rFonts w:asciiTheme="minorHAnsi" w:hAnsiTheme="minorHAnsi" w:cstheme="minorHAnsi"/>
                    <w:noProof/>
                    <w:webHidden/>
                  </w:rPr>
                  <w:fldChar w:fldCharType="end"/>
                </w:r>
              </w:hyperlink>
            </w:p>
            <w:p w14:paraId="429A910E" w14:textId="50DF65C8" w:rsidR="004C6E37" w:rsidRPr="007C0B21" w:rsidRDefault="00000000" w:rsidP="007C0B21">
              <w:pPr>
                <w:pStyle w:val="Spistreci2"/>
                <w:spacing w:after="0" w:line="319" w:lineRule="auto"/>
                <w:rPr>
                  <w:rFonts w:asciiTheme="minorHAnsi" w:hAnsiTheme="minorHAnsi" w:cstheme="minorHAnsi"/>
                  <w:noProof/>
                </w:rPr>
              </w:pPr>
              <w:hyperlink w:anchor="_Toc65495870" w:history="1">
                <w:r w:rsidR="004C6E37" w:rsidRPr="007C0B21">
                  <w:rPr>
                    <w:rStyle w:val="Hipercze"/>
                    <w:rFonts w:asciiTheme="minorHAnsi" w:hAnsiTheme="minorHAnsi" w:cstheme="minorHAnsi"/>
                    <w:b/>
                    <w:bCs/>
                    <w:noProof/>
                  </w:rPr>
                  <w:t>XXV. Spis załączników</w:t>
                </w:r>
                <w:r w:rsidR="004C6E37" w:rsidRPr="007C0B21">
                  <w:rPr>
                    <w:rFonts w:asciiTheme="minorHAnsi" w:hAnsiTheme="minorHAnsi" w:cstheme="minorHAnsi"/>
                    <w:noProof/>
                    <w:webHidden/>
                  </w:rPr>
                  <w:tab/>
                </w:r>
                <w:r w:rsidR="004C6E37" w:rsidRPr="007C0B21">
                  <w:rPr>
                    <w:rFonts w:asciiTheme="minorHAnsi" w:hAnsiTheme="minorHAnsi" w:cstheme="minorHAnsi"/>
                    <w:noProof/>
                    <w:webHidden/>
                  </w:rPr>
                  <w:fldChar w:fldCharType="begin"/>
                </w:r>
                <w:r w:rsidR="004C6E37" w:rsidRPr="007C0B21">
                  <w:rPr>
                    <w:rFonts w:asciiTheme="minorHAnsi" w:hAnsiTheme="minorHAnsi" w:cstheme="minorHAnsi"/>
                    <w:noProof/>
                    <w:webHidden/>
                  </w:rPr>
                  <w:instrText xml:space="preserve"> PAGEREF _Toc65495870 \h </w:instrText>
                </w:r>
                <w:r w:rsidR="004C6E37" w:rsidRPr="007C0B21">
                  <w:rPr>
                    <w:rFonts w:asciiTheme="minorHAnsi" w:hAnsiTheme="minorHAnsi" w:cstheme="minorHAnsi"/>
                    <w:noProof/>
                    <w:webHidden/>
                  </w:rPr>
                </w:r>
                <w:r w:rsidR="004C6E37" w:rsidRPr="007C0B21">
                  <w:rPr>
                    <w:rFonts w:asciiTheme="minorHAnsi" w:hAnsiTheme="minorHAnsi" w:cstheme="minorHAnsi"/>
                    <w:noProof/>
                    <w:webHidden/>
                  </w:rPr>
                  <w:fldChar w:fldCharType="separate"/>
                </w:r>
                <w:r w:rsidR="0046469C">
                  <w:rPr>
                    <w:rFonts w:asciiTheme="minorHAnsi" w:hAnsiTheme="minorHAnsi" w:cstheme="minorHAnsi"/>
                    <w:noProof/>
                    <w:webHidden/>
                  </w:rPr>
                  <w:t>37</w:t>
                </w:r>
                <w:r w:rsidR="004C6E37" w:rsidRPr="007C0B21">
                  <w:rPr>
                    <w:rFonts w:asciiTheme="minorHAnsi" w:hAnsiTheme="minorHAnsi" w:cstheme="minorHAnsi"/>
                    <w:noProof/>
                    <w:webHidden/>
                  </w:rPr>
                  <w:fldChar w:fldCharType="end"/>
                </w:r>
              </w:hyperlink>
            </w:p>
            <w:p w14:paraId="7AC9D3BF" w14:textId="6F42440B" w:rsidR="008870AA" w:rsidRPr="007C0B21" w:rsidRDefault="004C6E37" w:rsidP="007C0B21">
              <w:pPr>
                <w:tabs>
                  <w:tab w:val="right" w:pos="9025"/>
                </w:tabs>
                <w:spacing w:line="319" w:lineRule="auto"/>
                <w:rPr>
                  <w:rFonts w:asciiTheme="minorHAnsi" w:hAnsiTheme="minorHAnsi" w:cstheme="minorHAnsi"/>
                  <w:noProof/>
                </w:rPr>
              </w:pPr>
              <w:r w:rsidRPr="007C0B21">
                <w:rPr>
                  <w:rFonts w:asciiTheme="minorHAnsi" w:hAnsiTheme="minorHAnsi" w:cstheme="minorHAnsi"/>
                  <w:noProof/>
                </w:rPr>
                <w:fldChar w:fldCharType="end"/>
              </w:r>
            </w:p>
          </w:sdtContent>
        </w:sdt>
        <w:p w14:paraId="1282CC7D" w14:textId="6783C47A" w:rsidR="004471E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rPr>
            <w:fldChar w:fldCharType="end"/>
          </w:r>
        </w:p>
      </w:sdtContent>
    </w:sdt>
    <w:bookmarkEnd w:id="5" w:displacedByCustomXml="prev"/>
    <w:bookmarkStart w:id="6" w:name="_Toc65495843" w:displacedByCustomXml="prev"/>
    <w:p w14:paraId="7568A0A9" w14:textId="77777777" w:rsidR="00562411" w:rsidRPr="007C0B21" w:rsidRDefault="00562411" w:rsidP="007C0B21">
      <w:pPr>
        <w:tabs>
          <w:tab w:val="right" w:pos="9025"/>
        </w:tabs>
        <w:spacing w:line="319" w:lineRule="auto"/>
        <w:rPr>
          <w:rFonts w:asciiTheme="minorHAnsi" w:hAnsiTheme="minorHAnsi" w:cstheme="minorHAnsi"/>
          <w:b/>
          <w:bCs/>
        </w:rPr>
      </w:pPr>
    </w:p>
    <w:p w14:paraId="74E40F1F" w14:textId="365CDA57" w:rsidR="00562411" w:rsidRDefault="00562411" w:rsidP="007C0B21">
      <w:pPr>
        <w:tabs>
          <w:tab w:val="right" w:pos="9025"/>
        </w:tabs>
        <w:spacing w:line="319" w:lineRule="auto"/>
        <w:rPr>
          <w:rFonts w:asciiTheme="minorHAnsi" w:hAnsiTheme="minorHAnsi" w:cstheme="minorHAnsi"/>
          <w:b/>
          <w:bCs/>
        </w:rPr>
      </w:pPr>
    </w:p>
    <w:p w14:paraId="23310B7B" w14:textId="77777777" w:rsidR="007C0B21" w:rsidRPr="007C0B21" w:rsidRDefault="007C0B21" w:rsidP="007C0B21">
      <w:pPr>
        <w:tabs>
          <w:tab w:val="right" w:pos="9025"/>
        </w:tabs>
        <w:spacing w:line="319" w:lineRule="auto"/>
        <w:rPr>
          <w:rFonts w:asciiTheme="minorHAnsi" w:hAnsiTheme="minorHAnsi" w:cstheme="minorHAnsi"/>
          <w:b/>
          <w:bCs/>
        </w:rPr>
      </w:pPr>
    </w:p>
    <w:p w14:paraId="632321D7" w14:textId="77777777" w:rsidR="00562411" w:rsidRDefault="00562411" w:rsidP="007C0B21">
      <w:pPr>
        <w:tabs>
          <w:tab w:val="right" w:pos="9025"/>
        </w:tabs>
        <w:spacing w:line="319" w:lineRule="auto"/>
        <w:rPr>
          <w:rFonts w:asciiTheme="minorHAnsi" w:hAnsiTheme="minorHAnsi" w:cstheme="minorHAnsi"/>
          <w:b/>
          <w:bCs/>
        </w:rPr>
      </w:pPr>
    </w:p>
    <w:p w14:paraId="0D64B7A0" w14:textId="77777777" w:rsidR="00D17D2F" w:rsidRDefault="00D17D2F" w:rsidP="007C0B21">
      <w:pPr>
        <w:tabs>
          <w:tab w:val="right" w:pos="9025"/>
        </w:tabs>
        <w:spacing w:line="319" w:lineRule="auto"/>
        <w:rPr>
          <w:rFonts w:asciiTheme="minorHAnsi" w:hAnsiTheme="minorHAnsi" w:cstheme="minorHAnsi"/>
          <w:b/>
          <w:bCs/>
        </w:rPr>
      </w:pPr>
    </w:p>
    <w:p w14:paraId="50CC53B2" w14:textId="77777777" w:rsidR="00D17D2F" w:rsidRPr="007C0B21" w:rsidRDefault="00D17D2F" w:rsidP="007C0B21">
      <w:pPr>
        <w:tabs>
          <w:tab w:val="right" w:pos="9025"/>
        </w:tabs>
        <w:spacing w:line="319" w:lineRule="auto"/>
        <w:rPr>
          <w:rFonts w:asciiTheme="minorHAnsi" w:hAnsiTheme="minorHAnsi" w:cstheme="minorHAnsi"/>
          <w:b/>
          <w:bCs/>
        </w:rPr>
      </w:pPr>
    </w:p>
    <w:p w14:paraId="3FEC35D2" w14:textId="6C25044E" w:rsidR="008870AA" w:rsidRPr="007C0B21" w:rsidRDefault="008870AA" w:rsidP="007C0B21">
      <w:pPr>
        <w:tabs>
          <w:tab w:val="right" w:pos="9025"/>
        </w:tabs>
        <w:spacing w:line="319" w:lineRule="auto"/>
        <w:rPr>
          <w:rFonts w:asciiTheme="minorHAnsi" w:hAnsiTheme="minorHAnsi" w:cstheme="minorHAnsi"/>
        </w:rPr>
      </w:pPr>
      <w:r w:rsidRPr="007C0B21">
        <w:rPr>
          <w:rFonts w:asciiTheme="minorHAnsi" w:hAnsiTheme="minorHAnsi" w:cstheme="minorHAnsi"/>
          <w:b/>
          <w:bCs/>
        </w:rPr>
        <w:lastRenderedPageBreak/>
        <w:t>I. Nazwa oraz adres Zamawiającego</w:t>
      </w:r>
      <w:bookmarkEnd w:id="6"/>
    </w:p>
    <w:p w14:paraId="63D9927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Strona Zamawiająca: </w:t>
      </w:r>
      <w:r w:rsidRPr="007C0B21">
        <w:rPr>
          <w:rFonts w:asciiTheme="minorHAnsi" w:eastAsia="Times New Roman" w:hAnsiTheme="minorHAnsi" w:cstheme="minorHAnsi"/>
        </w:rPr>
        <w:tab/>
      </w:r>
      <w:r w:rsidRPr="007C0B21">
        <w:rPr>
          <w:rFonts w:asciiTheme="minorHAnsi" w:eastAsia="Times New Roman" w:hAnsiTheme="minorHAnsi" w:cstheme="minorHAnsi"/>
        </w:rPr>
        <w:tab/>
        <w:t>Gmina Dopiewo</w:t>
      </w:r>
    </w:p>
    <w:p w14:paraId="2CD44BD3" w14:textId="77777777" w:rsidR="008870AA" w:rsidRPr="007C0B21" w:rsidRDefault="008870AA" w:rsidP="007C0B21">
      <w:pPr>
        <w:spacing w:line="319" w:lineRule="auto"/>
        <w:ind w:left="2880" w:hanging="2880"/>
        <w:jc w:val="both"/>
        <w:rPr>
          <w:rFonts w:asciiTheme="minorHAnsi" w:eastAsia="Times New Roman" w:hAnsiTheme="minorHAnsi" w:cstheme="minorHAnsi"/>
        </w:rPr>
      </w:pPr>
      <w:r w:rsidRPr="007C0B21">
        <w:rPr>
          <w:rFonts w:asciiTheme="minorHAnsi" w:eastAsia="Times New Roman" w:hAnsiTheme="minorHAnsi" w:cstheme="minorHAnsi"/>
        </w:rPr>
        <w:t xml:space="preserve">Adres siedziby: </w:t>
      </w:r>
      <w:r w:rsidRPr="007C0B21">
        <w:rPr>
          <w:rFonts w:asciiTheme="minorHAnsi" w:eastAsia="Times New Roman" w:hAnsiTheme="minorHAnsi" w:cstheme="minorHAnsi"/>
        </w:rPr>
        <w:tab/>
        <w:t>ul. Leśna 1c, 62-070 Dopiewo, pow. poznański, woj. wielkopolskie</w:t>
      </w:r>
    </w:p>
    <w:p w14:paraId="676DB5C4"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REGON: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631258738</w:t>
      </w:r>
    </w:p>
    <w:p w14:paraId="76E3116B"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NIP:</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7773133416</w:t>
      </w:r>
    </w:p>
    <w:p w14:paraId="00202153"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Telefon:</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61 8148 331</w:t>
      </w:r>
    </w:p>
    <w:p w14:paraId="6BAB0C8C"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Faks:  </w:t>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r>
      <w:r w:rsidRPr="007C0B21">
        <w:rPr>
          <w:rFonts w:asciiTheme="minorHAnsi" w:eastAsia="Times New Roman" w:hAnsiTheme="minorHAnsi" w:cstheme="minorHAnsi"/>
        </w:rPr>
        <w:tab/>
        <w:t>61 8148 092</w:t>
      </w:r>
    </w:p>
    <w:p w14:paraId="1C0D34D3" w14:textId="77777777" w:rsidR="008870AA" w:rsidRPr="007C0B21" w:rsidRDefault="008870AA" w:rsidP="007C0B21">
      <w:pPr>
        <w:spacing w:line="319" w:lineRule="auto"/>
        <w:jc w:val="both"/>
        <w:rPr>
          <w:rFonts w:asciiTheme="minorHAnsi" w:hAnsiTheme="minorHAnsi" w:cstheme="minorHAnsi"/>
        </w:rPr>
      </w:pPr>
      <w:r w:rsidRPr="007C0B21">
        <w:rPr>
          <w:rFonts w:asciiTheme="minorHAnsi" w:eastAsia="Times New Roman" w:hAnsiTheme="minorHAnsi" w:cstheme="minorHAnsi"/>
        </w:rPr>
        <w:t>Adres strony prowadzonego postępowania:</w:t>
      </w:r>
      <w:r w:rsidRPr="007C0B21">
        <w:rPr>
          <w:rFonts w:asciiTheme="minorHAnsi" w:hAnsiTheme="minorHAnsi" w:cstheme="minorHAnsi"/>
        </w:rPr>
        <w:t xml:space="preserve"> </w:t>
      </w:r>
      <w:bookmarkStart w:id="7" w:name="_Hlk63156686"/>
      <w:r w:rsidRPr="007C0B21">
        <w:rPr>
          <w:rFonts w:asciiTheme="minorHAnsi" w:hAnsiTheme="minorHAnsi" w:cstheme="minorHAnsi"/>
        </w:rPr>
        <w:fldChar w:fldCharType="begin"/>
      </w:r>
      <w:r w:rsidRPr="007C0B21">
        <w:rPr>
          <w:rFonts w:asciiTheme="minorHAnsi" w:hAnsiTheme="minorHAnsi" w:cstheme="minorHAnsi"/>
        </w:rPr>
        <w:instrText xml:space="preserve"> HYPERLINK "https://platformazakupowa.pl/pn/dopiewo" </w:instrText>
      </w:r>
      <w:r w:rsidRPr="007C0B21">
        <w:rPr>
          <w:rFonts w:asciiTheme="minorHAnsi" w:hAnsiTheme="minorHAnsi" w:cstheme="minorHAnsi"/>
        </w:rPr>
      </w:r>
      <w:r w:rsidRPr="007C0B21">
        <w:rPr>
          <w:rFonts w:asciiTheme="minorHAnsi" w:hAnsiTheme="minorHAnsi" w:cstheme="minorHAnsi"/>
        </w:rPr>
        <w:fldChar w:fldCharType="separate"/>
      </w:r>
      <w:r w:rsidRPr="007C0B21">
        <w:rPr>
          <w:rStyle w:val="Hipercze"/>
          <w:rFonts w:asciiTheme="minorHAnsi" w:hAnsiTheme="minorHAnsi" w:cstheme="minorHAnsi"/>
        </w:rPr>
        <w:t>https://platformazakupowa.pl/pn/dopiewo</w:t>
      </w:r>
      <w:r w:rsidRPr="007C0B21">
        <w:rPr>
          <w:rFonts w:asciiTheme="minorHAnsi" w:hAnsiTheme="minorHAnsi" w:cstheme="minorHAnsi"/>
        </w:rPr>
        <w:fldChar w:fldCharType="end"/>
      </w:r>
    </w:p>
    <w:bookmarkEnd w:id="7"/>
    <w:p w14:paraId="41B03BF9" w14:textId="77777777"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Adres strony internetowej Zamawiającego: </w:t>
      </w:r>
      <w:hyperlink r:id="rId7" w:history="1">
        <w:r w:rsidRPr="007C0B21">
          <w:rPr>
            <w:rStyle w:val="Hipercze"/>
            <w:rFonts w:asciiTheme="minorHAnsi" w:hAnsiTheme="minorHAnsi" w:cstheme="minorHAnsi"/>
          </w:rPr>
          <w:t>https://bip.dopiewo.pl/</w:t>
        </w:r>
      </w:hyperlink>
    </w:p>
    <w:p w14:paraId="20F99793" w14:textId="77777777" w:rsidR="008870AA" w:rsidRPr="007C0B21" w:rsidRDefault="008870AA" w:rsidP="007C0B21">
      <w:pPr>
        <w:spacing w:line="319" w:lineRule="auto"/>
        <w:jc w:val="both"/>
        <w:rPr>
          <w:rFonts w:asciiTheme="minorHAnsi" w:eastAsia="Times New Roman" w:hAnsiTheme="minorHAnsi" w:cstheme="minorHAnsi"/>
          <w:bCs/>
        </w:rPr>
      </w:pPr>
      <w:r w:rsidRPr="007C0B21">
        <w:rPr>
          <w:rFonts w:asciiTheme="minorHAnsi" w:eastAsia="Times New Roman" w:hAnsiTheme="minorHAnsi" w:cstheme="minorHAnsi"/>
        </w:rPr>
        <w:t>Adres poczty elektronicznej:</w:t>
      </w:r>
      <w:r w:rsidRPr="007C0B21">
        <w:rPr>
          <w:rFonts w:asciiTheme="minorHAnsi" w:eastAsia="Times New Roman" w:hAnsiTheme="minorHAnsi" w:cstheme="minorHAnsi"/>
          <w:b/>
        </w:rPr>
        <w:t xml:space="preserve"> </w:t>
      </w:r>
      <w:hyperlink r:id="rId8" w:history="1">
        <w:r w:rsidRPr="007C0B21">
          <w:rPr>
            <w:rStyle w:val="Hipercze"/>
            <w:rFonts w:asciiTheme="minorHAnsi" w:eastAsia="Times New Roman" w:hAnsiTheme="minorHAnsi" w:cstheme="minorHAnsi"/>
            <w:bCs/>
          </w:rPr>
          <w:t>magdalena.pawlicka@dopiewo.pl</w:t>
        </w:r>
      </w:hyperlink>
    </w:p>
    <w:p w14:paraId="245CE65E" w14:textId="77777777" w:rsidR="00296A44"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Osoba upoważnioną do kontaktu z wykonawcami: </w:t>
      </w:r>
    </w:p>
    <w:p w14:paraId="2238AD42" w14:textId="2A939268" w:rsidR="008870AA" w:rsidRPr="007C0B21" w:rsidRDefault="008870AA" w:rsidP="007C0B21">
      <w:pPr>
        <w:spacing w:line="319" w:lineRule="auto"/>
        <w:jc w:val="both"/>
        <w:rPr>
          <w:rFonts w:asciiTheme="minorHAnsi" w:eastAsia="Times New Roman" w:hAnsiTheme="minorHAnsi" w:cstheme="minorHAnsi"/>
          <w:b/>
          <w:u w:val="single"/>
        </w:rPr>
      </w:pPr>
      <w:r w:rsidRPr="007C0B21">
        <w:rPr>
          <w:rFonts w:asciiTheme="minorHAnsi" w:eastAsia="Times New Roman" w:hAnsiTheme="minorHAnsi" w:cstheme="minorHAnsi"/>
        </w:rPr>
        <w:t>inspektor ds. zamówień publicznych – Magdalena Pawlicka,</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tel. 61 8906 366</w:t>
      </w:r>
      <w:r w:rsidR="00296A44" w:rsidRPr="007C0B21">
        <w:rPr>
          <w:rFonts w:asciiTheme="minorHAnsi" w:eastAsia="Times New Roman" w:hAnsiTheme="minorHAnsi" w:cstheme="minorHAnsi"/>
        </w:rPr>
        <w:t>.</w:t>
      </w:r>
    </w:p>
    <w:p w14:paraId="735B820F" w14:textId="77777777" w:rsidR="008870AA" w:rsidRPr="007C0B21" w:rsidRDefault="008870AA" w:rsidP="007C0B21">
      <w:pPr>
        <w:spacing w:line="319" w:lineRule="auto"/>
        <w:jc w:val="both"/>
        <w:rPr>
          <w:rFonts w:asciiTheme="minorHAnsi" w:hAnsiTheme="minorHAnsi" w:cstheme="minorHAnsi"/>
          <w:b/>
          <w:u w:val="single"/>
        </w:rPr>
      </w:pPr>
      <w:r w:rsidRPr="007C0B21">
        <w:rPr>
          <w:rFonts w:asciiTheme="minorHAnsi" w:hAnsiTheme="minorHAnsi" w:cstheme="minorHAnsi"/>
          <w:b/>
          <w:u w:val="single"/>
        </w:rPr>
        <w:t xml:space="preserve">Uwaga! </w:t>
      </w:r>
      <w:r w:rsidRPr="007C0B21">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C0B21">
        <w:rPr>
          <w:rFonts w:asciiTheme="minorHAnsi" w:hAnsiTheme="minorHAnsi" w:cstheme="minorHAnsi"/>
          <w:b/>
          <w:u w:val="single"/>
        </w:rPr>
        <w:t>w rozdziale XIII pkt 3.</w:t>
      </w:r>
    </w:p>
    <w:p w14:paraId="1899656C" w14:textId="77777777" w:rsidR="008870AA" w:rsidRPr="007C0B21" w:rsidRDefault="008870AA" w:rsidP="007C0B21">
      <w:pPr>
        <w:spacing w:line="319" w:lineRule="auto"/>
        <w:jc w:val="both"/>
        <w:rPr>
          <w:rFonts w:asciiTheme="minorHAnsi" w:eastAsia="Times New Roman" w:hAnsiTheme="minorHAnsi" w:cstheme="minorHAnsi"/>
        </w:rPr>
      </w:pPr>
    </w:p>
    <w:p w14:paraId="4FD4B055"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7C0B21" w:rsidRDefault="008870AA" w:rsidP="007C0B21">
      <w:pPr>
        <w:spacing w:line="319" w:lineRule="auto"/>
        <w:jc w:val="both"/>
        <w:rPr>
          <w:rFonts w:asciiTheme="minorHAnsi" w:eastAsia="Times New Roman" w:hAnsiTheme="minorHAnsi" w:cstheme="minorHAnsi"/>
        </w:rPr>
      </w:pPr>
    </w:p>
    <w:p w14:paraId="44A5E701" w14:textId="77777777" w:rsidR="008870AA" w:rsidRPr="007C0B21" w:rsidRDefault="008870AA"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 xml:space="preserve">Czas pracy urzędu: </w:t>
      </w:r>
    </w:p>
    <w:p w14:paraId="2B9BFB9D"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w poniedziałki od 9.00 do 17.00</w:t>
      </w:r>
    </w:p>
    <w:p w14:paraId="1A107F3E" w14:textId="77777777" w:rsidR="008870AA" w:rsidRPr="007C0B21" w:rsidRDefault="008870AA" w:rsidP="007C0B21">
      <w:pPr>
        <w:numPr>
          <w:ilvl w:val="0"/>
          <w:numId w:val="21"/>
        </w:num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rPr>
        <w:t>od wtorku do piątku od 7.30 do 15.30</w:t>
      </w:r>
    </w:p>
    <w:p w14:paraId="05EE32C3" w14:textId="77777777" w:rsidR="008870AA" w:rsidRPr="007C0B21" w:rsidRDefault="008870AA" w:rsidP="007C0B21">
      <w:pPr>
        <w:spacing w:line="319" w:lineRule="auto"/>
        <w:jc w:val="both"/>
        <w:rPr>
          <w:rFonts w:asciiTheme="minorHAnsi" w:eastAsia="Times New Roman" w:hAnsiTheme="minorHAnsi" w:cstheme="minorHAnsi"/>
        </w:rPr>
      </w:pPr>
    </w:p>
    <w:p w14:paraId="1E1E1006" w14:textId="7256EBC9" w:rsidR="008870AA" w:rsidRPr="007C0B21" w:rsidRDefault="008870AA" w:rsidP="007C0B21">
      <w:pPr>
        <w:spacing w:line="319" w:lineRule="auto"/>
        <w:jc w:val="both"/>
        <w:rPr>
          <w:rStyle w:val="Hipercze"/>
          <w:rFonts w:asciiTheme="minorHAnsi" w:hAnsiTheme="minorHAnsi" w:cstheme="minorHAnsi"/>
        </w:rPr>
      </w:pPr>
      <w:r w:rsidRPr="007C0B21">
        <w:rPr>
          <w:rFonts w:asciiTheme="minorHAnsi" w:eastAsia="Times New Roman" w:hAnsiTheme="minorHAnsi" w:cstheme="minorHAnsi"/>
        </w:rPr>
        <w:t>Adres strony internetowej, na której jest prowadzone postępowanie i na której udostępniane będą zmiany</w:t>
      </w:r>
      <w:r w:rsidR="00296A44" w:rsidRPr="007C0B21">
        <w:rPr>
          <w:rFonts w:asciiTheme="minorHAnsi" w:eastAsia="Times New Roman" w:hAnsiTheme="minorHAnsi" w:cstheme="minorHAnsi"/>
        </w:rPr>
        <w:t xml:space="preserve">                              </w:t>
      </w:r>
      <w:r w:rsidRPr="007C0B21">
        <w:rPr>
          <w:rFonts w:asciiTheme="minorHAnsi" w:eastAsia="Times New Roman" w:hAnsiTheme="minorHAnsi" w:cstheme="minorHAnsi"/>
        </w:rPr>
        <w:t xml:space="preserve"> i wyjaśnienia treści SWZ oraz inne dokumenty zamówienia bezpośrednio związane z niniejszym postępowaniem:</w:t>
      </w:r>
      <w:r w:rsidRPr="007C0B21">
        <w:rPr>
          <w:rFonts w:asciiTheme="minorHAnsi" w:hAnsiTheme="minorHAnsi" w:cstheme="minorHAnsi"/>
        </w:rPr>
        <w:t xml:space="preserve"> </w:t>
      </w:r>
      <w:hyperlink r:id="rId9" w:history="1">
        <w:r w:rsidRPr="007C0B21">
          <w:rPr>
            <w:rStyle w:val="Hipercze"/>
            <w:rFonts w:asciiTheme="minorHAnsi" w:hAnsiTheme="minorHAnsi" w:cstheme="minorHAnsi"/>
          </w:rPr>
          <w:t>https://platformazakupowa.pl/pn/dopiewo</w:t>
        </w:r>
      </w:hyperlink>
    </w:p>
    <w:p w14:paraId="02597DF7" w14:textId="77777777" w:rsidR="008870AA" w:rsidRPr="007C0B21" w:rsidRDefault="008870AA" w:rsidP="007C0B21">
      <w:pPr>
        <w:spacing w:line="319" w:lineRule="auto"/>
        <w:jc w:val="both"/>
        <w:rPr>
          <w:rFonts w:asciiTheme="minorHAnsi" w:hAnsiTheme="minorHAnsi" w:cstheme="minorHAnsi"/>
        </w:rPr>
      </w:pPr>
    </w:p>
    <w:p w14:paraId="3E4220A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8" w:name="_Toc65495844"/>
      <w:r w:rsidRPr="007C0B21">
        <w:rPr>
          <w:rFonts w:asciiTheme="minorHAnsi" w:hAnsiTheme="minorHAnsi" w:cstheme="minorHAnsi"/>
          <w:b/>
          <w:bCs/>
          <w:sz w:val="22"/>
          <w:szCs w:val="22"/>
        </w:rPr>
        <w:t>II. Ochrona danych osobowych</w:t>
      </w:r>
      <w:bookmarkEnd w:id="8"/>
    </w:p>
    <w:p w14:paraId="3A845346" w14:textId="77777777" w:rsidR="00D17D2F" w:rsidRPr="00047970" w:rsidRDefault="00D17D2F" w:rsidP="00D17D2F">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017B6B9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76DC2EF0"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0"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801A346"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71E1A3FF"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785D594E"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3038064A"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70560F95"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0A0CB0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2398B337"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34201441" w14:textId="77777777" w:rsidR="00D17D2F" w:rsidRPr="00047970" w:rsidRDefault="00D17D2F" w:rsidP="00D17D2F">
      <w:pPr>
        <w:numPr>
          <w:ilvl w:val="0"/>
          <w:numId w:val="58"/>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DB5E232"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55B3772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60EFB91C"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679D571D" w14:textId="77777777" w:rsidR="00D17D2F" w:rsidRPr="00047970" w:rsidRDefault="00D17D2F" w:rsidP="00D17D2F">
      <w:pPr>
        <w:numPr>
          <w:ilvl w:val="0"/>
          <w:numId w:val="59"/>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1A23DB9D" w14:textId="77777777" w:rsidR="00D17D2F" w:rsidRPr="00047970" w:rsidRDefault="00D17D2F" w:rsidP="00D17D2F">
      <w:pPr>
        <w:numPr>
          <w:ilvl w:val="0"/>
          <w:numId w:val="60"/>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6CACD4F9"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3D73447A"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0A16C514" w14:textId="77777777" w:rsidR="00D17D2F" w:rsidRPr="00047970" w:rsidRDefault="00D17D2F" w:rsidP="00D17D2F">
      <w:pPr>
        <w:numPr>
          <w:ilvl w:val="0"/>
          <w:numId w:val="61"/>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3513BC36" w14:textId="77777777" w:rsidR="008870AA" w:rsidRPr="007C0B21" w:rsidRDefault="008870AA" w:rsidP="007C0B21">
      <w:pPr>
        <w:spacing w:line="319" w:lineRule="auto"/>
        <w:ind w:left="709"/>
        <w:jc w:val="both"/>
        <w:rPr>
          <w:rFonts w:asciiTheme="minorHAnsi" w:hAnsiTheme="minorHAnsi" w:cstheme="minorHAnsi"/>
        </w:rPr>
      </w:pPr>
    </w:p>
    <w:p w14:paraId="51282780"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9" w:name="_Toc65495845"/>
      <w:r w:rsidRPr="007C0B21">
        <w:rPr>
          <w:rFonts w:asciiTheme="minorHAnsi" w:hAnsiTheme="minorHAnsi" w:cstheme="minorHAnsi"/>
          <w:b/>
          <w:bCs/>
          <w:sz w:val="22"/>
          <w:szCs w:val="22"/>
        </w:rPr>
        <w:t>III. Tryb udzielania zamówienia</w:t>
      </w:r>
      <w:bookmarkEnd w:id="9"/>
    </w:p>
    <w:p w14:paraId="0C804912" w14:textId="581A645B" w:rsidR="008870AA" w:rsidRPr="007C0B21" w:rsidRDefault="008870AA" w:rsidP="007C0B21">
      <w:pPr>
        <w:numPr>
          <w:ilvl w:val="0"/>
          <w:numId w:val="18"/>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Niniejsze postępowanie prowadzone jest w trybie </w:t>
      </w:r>
      <w:r w:rsidR="00926D88" w:rsidRPr="007C0B21">
        <w:rPr>
          <w:rFonts w:asciiTheme="minorHAnsi" w:hAnsiTheme="minorHAnsi" w:cstheme="minorHAnsi"/>
        </w:rPr>
        <w:t xml:space="preserve">przetargu nieograniczonego </w:t>
      </w:r>
      <w:r w:rsidRPr="007C0B21">
        <w:rPr>
          <w:rFonts w:asciiTheme="minorHAnsi" w:hAnsiTheme="minorHAnsi" w:cstheme="minorHAnsi"/>
        </w:rPr>
        <w:t xml:space="preserve">o jakim stanowi art. </w:t>
      </w:r>
      <w:r w:rsidR="00926D88" w:rsidRPr="007C0B21">
        <w:rPr>
          <w:rFonts w:asciiTheme="minorHAnsi" w:hAnsiTheme="minorHAnsi" w:cstheme="minorHAnsi"/>
        </w:rPr>
        <w:t>132</w:t>
      </w:r>
      <w:r w:rsidRPr="007C0B21">
        <w:rPr>
          <w:rFonts w:asciiTheme="minorHAnsi" w:hAnsiTheme="minorHAnsi" w:cstheme="minorHAnsi"/>
        </w:rPr>
        <w:t xml:space="preserve"> PZP</w:t>
      </w:r>
      <w:r w:rsidR="00D14F07" w:rsidRPr="007C0B21">
        <w:rPr>
          <w:rFonts w:asciiTheme="minorHAnsi" w:hAnsiTheme="minorHAnsi" w:cstheme="minorHAnsi"/>
        </w:rPr>
        <w:t xml:space="preserve">, </w:t>
      </w:r>
      <w:r w:rsidR="00D14F07" w:rsidRPr="007C0B21">
        <w:rPr>
          <w:rFonts w:asciiTheme="minorHAnsi" w:eastAsiaTheme="majorEastAsia" w:hAnsiTheme="minorHAnsi" w:cstheme="minorHAnsi"/>
        </w:rPr>
        <w:t xml:space="preserve">zgodnie z zasadami przewidzianymi dla tzw. </w:t>
      </w:r>
      <w:r w:rsidR="00D14F07" w:rsidRPr="00B43CBE">
        <w:rPr>
          <w:rFonts w:asciiTheme="minorHAnsi" w:eastAsiaTheme="majorEastAsia" w:hAnsiTheme="minorHAnsi" w:cstheme="minorHAnsi"/>
          <w:b/>
          <w:bCs/>
        </w:rPr>
        <w:t>„odwróconej kolejności oceny ofert”,</w:t>
      </w:r>
      <w:r w:rsidR="00D14F07" w:rsidRPr="007C0B21">
        <w:rPr>
          <w:rFonts w:asciiTheme="minorHAnsi" w:eastAsiaTheme="majorEastAsia" w:hAnsiTheme="minorHAnsi" w:cstheme="minorHAnsi"/>
        </w:rPr>
        <w:t xml:space="preserve"> o której mowa w art. 139 ustawy </w:t>
      </w:r>
      <w:proofErr w:type="spellStart"/>
      <w:r w:rsidR="00D14F07" w:rsidRPr="007C0B21">
        <w:rPr>
          <w:rFonts w:asciiTheme="minorHAnsi" w:eastAsiaTheme="majorEastAsia" w:hAnsiTheme="minorHAnsi" w:cstheme="minorHAnsi"/>
        </w:rPr>
        <w:t>Pzp</w:t>
      </w:r>
      <w:proofErr w:type="spellEnd"/>
      <w:r w:rsidR="00D14F07" w:rsidRPr="007C0B21">
        <w:rPr>
          <w:rFonts w:asciiTheme="minorHAnsi" w:eastAsiaTheme="majorEastAsia" w:hAnsiTheme="minorHAnsi" w:cstheme="minorHAnsi"/>
        </w:rPr>
        <w:t>. Stosownie do przywołanych przepisów Zamawiający najpierw dokona badania i oceny ofert, a następnie dokona kwalifikacji podmiotowej Wykonawcy, którego oferta została najwyżej oceniona, w zakresie braku podstaw wykluczenia oraz spełnienia warunków udziału w postępowaniu.</w:t>
      </w:r>
    </w:p>
    <w:p w14:paraId="307FFCC6"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przewiduje prowadzenia negocjacji. </w:t>
      </w:r>
    </w:p>
    <w:p w14:paraId="39110B7A" w14:textId="55D61889"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Szacunkowa wartość przedmiotowego zamówienia przekracza prog</w:t>
      </w:r>
      <w:r w:rsidR="00926D88" w:rsidRPr="007C0B21">
        <w:rPr>
          <w:rFonts w:asciiTheme="minorHAnsi" w:hAnsiTheme="minorHAnsi" w:cstheme="minorHAnsi"/>
        </w:rPr>
        <w:t>i</w:t>
      </w:r>
      <w:r w:rsidR="00FD4D21" w:rsidRPr="007C0B21">
        <w:rPr>
          <w:rFonts w:asciiTheme="minorHAnsi" w:hAnsiTheme="minorHAnsi" w:cstheme="minorHAnsi"/>
        </w:rPr>
        <w:t xml:space="preserve"> </w:t>
      </w:r>
      <w:r w:rsidRPr="007C0B21">
        <w:rPr>
          <w:rFonts w:asciiTheme="minorHAnsi" w:hAnsiTheme="minorHAnsi" w:cstheme="minorHAnsi"/>
        </w:rPr>
        <w:t>unijn</w:t>
      </w:r>
      <w:r w:rsidR="00FD4D21" w:rsidRPr="007C0B21">
        <w:rPr>
          <w:rFonts w:asciiTheme="minorHAnsi" w:hAnsiTheme="minorHAnsi" w:cstheme="minorHAnsi"/>
        </w:rPr>
        <w:t>e</w:t>
      </w:r>
      <w:r w:rsidRPr="007C0B21">
        <w:rPr>
          <w:rFonts w:asciiTheme="minorHAnsi" w:hAnsiTheme="minorHAnsi" w:cstheme="minorHAnsi"/>
        </w:rPr>
        <w:t xml:space="preserve"> o jakich mowa w art. 3 </w:t>
      </w:r>
      <w:r w:rsidR="00ED702C" w:rsidRPr="007C0B21">
        <w:rPr>
          <w:rFonts w:asciiTheme="minorHAnsi" w:hAnsiTheme="minorHAnsi" w:cstheme="minorHAnsi"/>
        </w:rPr>
        <w:t xml:space="preserve">ust. 1 pkt. 1 </w:t>
      </w:r>
      <w:r w:rsidRPr="007C0B21">
        <w:rPr>
          <w:rFonts w:asciiTheme="minorHAnsi" w:hAnsiTheme="minorHAnsi" w:cstheme="minorHAnsi"/>
        </w:rPr>
        <w:t xml:space="preserve">ustawy PZP.  </w:t>
      </w:r>
    </w:p>
    <w:p w14:paraId="5DF20F1A"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aukcji elektronicznej.</w:t>
      </w:r>
    </w:p>
    <w:p w14:paraId="2A3A32BC"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prowadzi postępowania w celu zawarcia umowy ramowej.</w:t>
      </w:r>
    </w:p>
    <w:p w14:paraId="7BC36888"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92FEC68"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F16D4A">
        <w:rPr>
          <w:rFonts w:asciiTheme="minorHAnsi" w:hAnsiTheme="minorHAnsi" w:cstheme="minorHAnsi"/>
        </w:rPr>
        <w:t>t.j</w:t>
      </w:r>
      <w:proofErr w:type="spellEnd"/>
      <w:r w:rsidR="00F16D4A">
        <w:rPr>
          <w:rFonts w:asciiTheme="minorHAnsi" w:hAnsiTheme="minorHAnsi" w:cstheme="minorHAnsi"/>
        </w:rPr>
        <w:t xml:space="preserve">. </w:t>
      </w:r>
      <w:r w:rsidRPr="007C0B21">
        <w:rPr>
          <w:rFonts w:asciiTheme="minorHAnsi" w:hAnsiTheme="minorHAnsi" w:cstheme="minorHAnsi"/>
        </w:rPr>
        <w:t>Dz. U. z 20</w:t>
      </w:r>
      <w:r w:rsidR="00ED702C" w:rsidRPr="007C0B21">
        <w:rPr>
          <w:rFonts w:asciiTheme="minorHAnsi" w:hAnsiTheme="minorHAnsi" w:cstheme="minorHAnsi"/>
        </w:rPr>
        <w:t>2</w:t>
      </w:r>
      <w:r w:rsidR="00BB7D62">
        <w:rPr>
          <w:rFonts w:asciiTheme="minorHAnsi" w:hAnsiTheme="minorHAnsi" w:cstheme="minorHAnsi"/>
        </w:rPr>
        <w:t>3</w:t>
      </w:r>
      <w:r w:rsidRPr="007C0B21">
        <w:rPr>
          <w:rFonts w:asciiTheme="minorHAnsi" w:hAnsiTheme="minorHAnsi" w:cstheme="minorHAnsi"/>
        </w:rPr>
        <w:t xml:space="preserve"> r. poz. </w:t>
      </w:r>
      <w:r w:rsidR="00BB7D62">
        <w:rPr>
          <w:rFonts w:asciiTheme="minorHAnsi" w:hAnsiTheme="minorHAnsi" w:cstheme="minorHAnsi"/>
        </w:rPr>
        <w:t>1465</w:t>
      </w:r>
      <w:r w:rsidRPr="007C0B21">
        <w:rPr>
          <w:rFonts w:asciiTheme="minorHAnsi" w:hAnsiTheme="minorHAnsi" w:cstheme="minorHAnsi"/>
        </w:rPr>
        <w:t xml:space="preserve">) obejmują następujące rodzaje czynności: </w:t>
      </w:r>
    </w:p>
    <w:p w14:paraId="0AC2ECAC" w14:textId="77777777"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rPr>
        <w:t xml:space="preserve">-  </w:t>
      </w:r>
      <w:r w:rsidRPr="007C0B21">
        <w:rPr>
          <w:rFonts w:asciiTheme="minorHAnsi" w:hAnsiTheme="minorHAnsi" w:cstheme="minorHAnsi"/>
          <w:b/>
          <w:bCs/>
        </w:rPr>
        <w:t>kierowcy,</w:t>
      </w:r>
    </w:p>
    <w:p w14:paraId="72FE2912" w14:textId="624D6CEC" w:rsidR="00E415C2" w:rsidRPr="007C0B21" w:rsidRDefault="00E415C2" w:rsidP="007C0B21">
      <w:pPr>
        <w:pStyle w:val="Akapitzlist"/>
        <w:tabs>
          <w:tab w:val="left" w:pos="900"/>
          <w:tab w:val="left" w:pos="1440"/>
        </w:tabs>
        <w:spacing w:after="0" w:line="319" w:lineRule="auto"/>
        <w:ind w:left="1004"/>
        <w:rPr>
          <w:rFonts w:asciiTheme="minorHAnsi" w:hAnsiTheme="minorHAnsi" w:cstheme="minorHAnsi"/>
          <w:b/>
          <w:bCs/>
        </w:rPr>
      </w:pPr>
      <w:r w:rsidRPr="007C0B21">
        <w:rPr>
          <w:rFonts w:asciiTheme="minorHAnsi" w:hAnsiTheme="minorHAnsi" w:cstheme="minorHAnsi"/>
          <w:b/>
          <w:bCs/>
        </w:rPr>
        <w:t>-  opiekuna</w:t>
      </w:r>
      <w:r w:rsidR="00256A5B">
        <w:rPr>
          <w:rFonts w:asciiTheme="minorHAnsi" w:hAnsiTheme="minorHAnsi" w:cstheme="minorHAnsi"/>
          <w:b/>
          <w:bCs/>
        </w:rPr>
        <w:t>,</w:t>
      </w:r>
    </w:p>
    <w:p w14:paraId="1F53963C" w14:textId="5D6A83B5" w:rsidR="008870AA" w:rsidRPr="007C0B21" w:rsidRDefault="008870AA" w:rsidP="007C0B21">
      <w:pPr>
        <w:pStyle w:val="Default"/>
        <w:spacing w:line="319" w:lineRule="auto"/>
        <w:ind w:left="284"/>
        <w:jc w:val="both"/>
        <w:rPr>
          <w:rFonts w:asciiTheme="minorHAnsi" w:hAnsiTheme="minorHAnsi" w:cstheme="minorHAnsi"/>
          <w:sz w:val="22"/>
          <w:szCs w:val="22"/>
        </w:rPr>
      </w:pPr>
      <w:r w:rsidRPr="007C0B21">
        <w:rPr>
          <w:rFonts w:asciiTheme="minorHAnsi" w:eastAsia="Times New Roman" w:hAnsiTheme="minorHAnsi" w:cstheme="minorHAnsi"/>
          <w:sz w:val="22"/>
          <w:szCs w:val="22"/>
        </w:rPr>
        <w:t>Obowiązek, o którym mowa w zdaniu poprzednim nie dotyczy osób</w:t>
      </w:r>
      <w:r w:rsidR="00F208F9" w:rsidRPr="007C0B21">
        <w:rPr>
          <w:rFonts w:asciiTheme="minorHAnsi" w:hAnsiTheme="minorHAnsi" w:cstheme="minorHAnsi"/>
          <w:sz w:val="22"/>
          <w:szCs w:val="22"/>
        </w:rPr>
        <w:t xml:space="preserve">, które będą uczestniczyć w realizacji przedmiotu zamówienia jako przedsiębiorcy prowadzący jednoosobową działalność gospodarczą. </w:t>
      </w:r>
    </w:p>
    <w:p w14:paraId="446E5C2D" w14:textId="77777777" w:rsidR="00FF1D05" w:rsidRPr="007C0B21" w:rsidRDefault="00FF1D05" w:rsidP="007C0B21">
      <w:pPr>
        <w:pStyle w:val="Default"/>
        <w:spacing w:line="319" w:lineRule="auto"/>
        <w:ind w:left="284"/>
        <w:jc w:val="both"/>
        <w:rPr>
          <w:rFonts w:asciiTheme="minorHAnsi" w:hAnsiTheme="minorHAnsi" w:cstheme="minorHAnsi"/>
          <w:sz w:val="22"/>
          <w:szCs w:val="22"/>
        </w:rPr>
      </w:pPr>
    </w:p>
    <w:p w14:paraId="64B74214" w14:textId="0539D6F3"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 xml:space="preserve">Szczegółowe wymagania dotyczące realizacji oraz egzekwowania wymogu zatrudnienia na podstawie stosunku pracy zostały określone w </w:t>
      </w:r>
      <w:r w:rsidR="00FD4D21" w:rsidRPr="007C0B21">
        <w:rPr>
          <w:rFonts w:asciiTheme="minorHAnsi" w:hAnsiTheme="minorHAnsi" w:cstheme="minorHAnsi"/>
        </w:rPr>
        <w:t>projektowanych postanowieniach umownych</w:t>
      </w:r>
      <w:r w:rsidRPr="007C0B21">
        <w:rPr>
          <w:rFonts w:asciiTheme="minorHAnsi" w:hAnsiTheme="minorHAnsi" w:cstheme="minorHAnsi"/>
        </w:rPr>
        <w:t xml:space="preserve">, stanowiącym załącznik </w:t>
      </w:r>
      <w:r w:rsidR="00FD4D21" w:rsidRPr="007C0B21">
        <w:rPr>
          <w:rFonts w:asciiTheme="minorHAnsi" w:hAnsiTheme="minorHAnsi" w:cstheme="minorHAnsi"/>
        </w:rPr>
        <w:t xml:space="preserve">                   </w:t>
      </w:r>
      <w:r w:rsidRPr="007C0B21">
        <w:rPr>
          <w:rFonts w:asciiTheme="minorHAnsi" w:hAnsiTheme="minorHAnsi" w:cstheme="minorHAnsi"/>
        </w:rPr>
        <w:t xml:space="preserve">nr </w:t>
      </w:r>
      <w:r w:rsidR="00857B2A" w:rsidRPr="007C0B21">
        <w:rPr>
          <w:rFonts w:asciiTheme="minorHAnsi" w:hAnsiTheme="minorHAnsi" w:cstheme="minorHAnsi"/>
        </w:rPr>
        <w:t>2</w:t>
      </w:r>
      <w:r w:rsidRPr="007C0B21">
        <w:rPr>
          <w:rFonts w:asciiTheme="minorHAnsi" w:hAnsiTheme="minorHAnsi" w:cstheme="minorHAnsi"/>
        </w:rPr>
        <w:t xml:space="preserve"> do SWZ</w:t>
      </w:r>
      <w:r w:rsidR="00296A44" w:rsidRPr="007C0B21">
        <w:rPr>
          <w:rFonts w:asciiTheme="minorHAnsi" w:hAnsiTheme="minorHAnsi" w:cstheme="minorHAnsi"/>
        </w:rPr>
        <w:t>.</w:t>
      </w:r>
    </w:p>
    <w:p w14:paraId="656EE1A4" w14:textId="77777777"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określa dodatkowych wymagań związanych z zatrudnianiem osób, o których mowa w art. 96 ust. 2 pkt 2 PZP.</w:t>
      </w:r>
    </w:p>
    <w:p w14:paraId="69D32B64" w14:textId="52F408CE" w:rsidR="008870AA" w:rsidRPr="007C0B21" w:rsidRDefault="008870AA" w:rsidP="007C0B21">
      <w:pPr>
        <w:numPr>
          <w:ilvl w:val="0"/>
          <w:numId w:val="18"/>
        </w:numPr>
        <w:spacing w:line="319" w:lineRule="auto"/>
        <w:ind w:left="426"/>
        <w:jc w:val="both"/>
        <w:rPr>
          <w:rFonts w:asciiTheme="minorHAnsi" w:hAnsiTheme="minorHAnsi" w:cstheme="minorHAnsi"/>
        </w:rPr>
      </w:pPr>
      <w:r w:rsidRPr="007C0B21">
        <w:rPr>
          <w:rFonts w:asciiTheme="minorHAnsi" w:hAnsiTheme="minorHAnsi" w:cstheme="minorHAnsi"/>
        </w:rPr>
        <w:t>Zamawiający nie przewiduje zwrotu kosztów udziału w postepowaniu.</w:t>
      </w:r>
    </w:p>
    <w:p w14:paraId="65347ADC" w14:textId="77777777" w:rsidR="008870AA" w:rsidRPr="007C0B21" w:rsidRDefault="008870AA" w:rsidP="007C0B21">
      <w:pPr>
        <w:spacing w:line="319" w:lineRule="auto"/>
        <w:jc w:val="both"/>
        <w:rPr>
          <w:rFonts w:asciiTheme="minorHAnsi" w:hAnsiTheme="minorHAnsi" w:cstheme="minorHAnsi"/>
        </w:rPr>
      </w:pPr>
    </w:p>
    <w:p w14:paraId="295A3A77" w14:textId="415BD8C9"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10" w:name="_Toc65495846"/>
      <w:bookmarkStart w:id="11" w:name="_Hlk66787009"/>
      <w:bookmarkStart w:id="12" w:name="_Hlk117167103"/>
      <w:r w:rsidRPr="007C0B21">
        <w:rPr>
          <w:rFonts w:asciiTheme="minorHAnsi" w:hAnsiTheme="minorHAnsi" w:cstheme="minorHAnsi"/>
          <w:b/>
          <w:bCs/>
          <w:sz w:val="22"/>
          <w:szCs w:val="22"/>
        </w:rPr>
        <w:t>IV. Opis przedmiotu zamówienia</w:t>
      </w:r>
      <w:bookmarkEnd w:id="10"/>
      <w:r w:rsidR="00DA7F3D">
        <w:rPr>
          <w:rFonts w:asciiTheme="minorHAnsi" w:hAnsiTheme="minorHAnsi" w:cstheme="minorHAnsi"/>
          <w:b/>
          <w:bCs/>
          <w:sz w:val="22"/>
          <w:szCs w:val="22"/>
        </w:rPr>
        <w:t>.</w:t>
      </w:r>
    </w:p>
    <w:p w14:paraId="70CDBB17" w14:textId="77777777" w:rsidR="0020334A" w:rsidRPr="00D66DDB" w:rsidRDefault="0020334A" w:rsidP="0020334A">
      <w:pPr>
        <w:spacing w:line="319" w:lineRule="auto"/>
        <w:jc w:val="both"/>
        <w:rPr>
          <w:rFonts w:asciiTheme="minorHAnsi" w:eastAsia="Times New Roman" w:hAnsiTheme="minorHAnsi" w:cstheme="minorHAnsi"/>
          <w:b/>
          <w:bCs/>
        </w:rPr>
      </w:pPr>
      <w:bookmarkStart w:id="13" w:name="_Hlk74654293"/>
      <w:r w:rsidRPr="00D66DDB">
        <w:rPr>
          <w:rFonts w:asciiTheme="minorHAnsi" w:hAnsiTheme="minorHAnsi" w:cstheme="minorHAnsi"/>
          <w:b/>
        </w:rPr>
        <w:t>1.</w:t>
      </w:r>
      <w:r w:rsidRPr="00D66DDB">
        <w:rPr>
          <w:rFonts w:asciiTheme="minorHAnsi" w:hAnsiTheme="minorHAnsi" w:cstheme="minorHAnsi"/>
          <w:bCs/>
        </w:rPr>
        <w:t xml:space="preserve"> Opis przedmiotu zamówienia wg kodu CPV: </w:t>
      </w:r>
      <w:r w:rsidRPr="00D66DDB">
        <w:rPr>
          <w:rFonts w:asciiTheme="minorHAnsi" w:eastAsia="Times New Roman" w:hAnsiTheme="minorHAnsi" w:cstheme="minorHAnsi"/>
        </w:rPr>
        <w:t>60.11.20.00-6  usługi w zakresie publicznego transportu drogowego.</w:t>
      </w:r>
    </w:p>
    <w:p w14:paraId="1F8F67B4" w14:textId="77777777" w:rsidR="0020334A" w:rsidRPr="00D66DDB" w:rsidRDefault="0020334A" w:rsidP="0020334A">
      <w:pPr>
        <w:widowControl w:val="0"/>
        <w:suppressAutoHyphens/>
        <w:spacing w:line="319" w:lineRule="auto"/>
        <w:rPr>
          <w:rFonts w:asciiTheme="minorHAnsi" w:hAnsiTheme="minorHAnsi" w:cstheme="minorHAnsi"/>
          <w:b/>
        </w:rPr>
      </w:pPr>
    </w:p>
    <w:p w14:paraId="5B8A3217" w14:textId="77777777" w:rsidR="0020334A" w:rsidRPr="00D66DDB" w:rsidRDefault="0020334A" w:rsidP="0020334A">
      <w:pPr>
        <w:spacing w:line="319" w:lineRule="auto"/>
        <w:jc w:val="both"/>
        <w:rPr>
          <w:rFonts w:asciiTheme="minorHAnsi" w:eastAsia="Times New Roman" w:hAnsiTheme="minorHAnsi" w:cstheme="minorHAnsi"/>
          <w:bCs/>
          <w:lang w:eastAsia="ar-SA"/>
        </w:rPr>
      </w:pPr>
      <w:r w:rsidRPr="00D66DDB">
        <w:rPr>
          <w:rFonts w:asciiTheme="minorHAnsi" w:hAnsiTheme="minorHAnsi" w:cstheme="minorHAnsi"/>
          <w:b/>
        </w:rPr>
        <w:t>2.</w:t>
      </w:r>
      <w:r w:rsidRPr="00D66DDB">
        <w:rPr>
          <w:rFonts w:asciiTheme="minorHAnsi" w:eastAsia="Tahoma" w:hAnsiTheme="minorHAnsi" w:cstheme="minorHAnsi"/>
          <w:lang w:eastAsia="zh-CN"/>
        </w:rPr>
        <w:t xml:space="preserve"> </w:t>
      </w:r>
      <w:r w:rsidRPr="00D66DDB">
        <w:rPr>
          <w:rFonts w:asciiTheme="minorHAnsi" w:eastAsia="Times New Roman" w:hAnsiTheme="minorHAnsi" w:cstheme="minorHAnsi"/>
        </w:rPr>
        <w:t xml:space="preserve">Niniejsze postępowanie dot. </w:t>
      </w:r>
      <w:r w:rsidRPr="00D66DDB">
        <w:rPr>
          <w:rFonts w:asciiTheme="minorHAnsi" w:eastAsia="Times New Roman" w:hAnsiTheme="minorHAnsi" w:cstheme="minorHAnsi"/>
          <w:bCs/>
          <w:lang w:eastAsia="ar-SA"/>
        </w:rPr>
        <w:t xml:space="preserve">świadczenia gminnych przewozów pasażerskich w ramach publicznego transportu zbiorowego, wykonywanych na terenie Gminy Dopiewo na linii </w:t>
      </w:r>
      <w:r>
        <w:rPr>
          <w:rFonts w:asciiTheme="minorHAnsi" w:eastAsia="Times New Roman" w:hAnsiTheme="minorHAnsi" w:cstheme="minorHAnsi"/>
          <w:bCs/>
          <w:lang w:eastAsia="ar-SA"/>
        </w:rPr>
        <w:t xml:space="preserve">790, </w:t>
      </w:r>
      <w:r w:rsidRPr="00D66DDB">
        <w:rPr>
          <w:rFonts w:asciiTheme="minorHAnsi" w:eastAsia="Times New Roman" w:hAnsiTheme="minorHAnsi" w:cstheme="minorHAnsi"/>
          <w:bCs/>
          <w:lang w:eastAsia="ar-SA"/>
        </w:rPr>
        <w:t>791, 792,796, 797, 798 i 799 według ściśle określonych czasowych rozkładów jazdy na dni robocze, soboty oraz niedziele, pojazdami przystosowanymi do przewozu osób.</w:t>
      </w:r>
    </w:p>
    <w:p w14:paraId="5FB0840E" w14:textId="77777777" w:rsidR="0020334A" w:rsidRPr="00D66DDB" w:rsidRDefault="0020334A" w:rsidP="0020334A">
      <w:pPr>
        <w:spacing w:line="319" w:lineRule="auto"/>
        <w:jc w:val="both"/>
        <w:rPr>
          <w:rFonts w:asciiTheme="minorHAnsi" w:eastAsia="Times New Roman" w:hAnsiTheme="minorHAnsi" w:cstheme="minorHAnsi"/>
          <w:bCs/>
          <w:lang w:eastAsia="ar-SA"/>
        </w:rPr>
      </w:pPr>
    </w:p>
    <w:p w14:paraId="11C6F5EA" w14:textId="77777777" w:rsidR="0020334A" w:rsidRPr="00D66DDB" w:rsidRDefault="0020334A" w:rsidP="0020334A">
      <w:pPr>
        <w:numPr>
          <w:ilvl w:val="0"/>
          <w:numId w:val="33"/>
        </w:numPr>
        <w:spacing w:line="319" w:lineRule="auto"/>
        <w:ind w:left="709" w:hanging="349"/>
        <w:contextualSpacing/>
        <w:rPr>
          <w:rFonts w:asciiTheme="minorHAnsi" w:eastAsia="Times New Roman" w:hAnsiTheme="minorHAnsi" w:cstheme="minorHAnsi"/>
        </w:rPr>
      </w:pPr>
      <w:r w:rsidRPr="00D66DDB">
        <w:rPr>
          <w:rFonts w:asciiTheme="minorHAnsi" w:eastAsia="Times New Roman" w:hAnsiTheme="minorHAnsi" w:cstheme="minorHAnsi"/>
        </w:rPr>
        <w:t>Organizatorem publicznego transportu zbiorowego jest Gmina Dopiewo.</w:t>
      </w:r>
    </w:p>
    <w:p w14:paraId="18D4C9E8" w14:textId="77777777" w:rsidR="0020334A" w:rsidRPr="00D66DDB" w:rsidRDefault="0020334A" w:rsidP="0020334A">
      <w:pPr>
        <w:numPr>
          <w:ilvl w:val="0"/>
          <w:numId w:val="33"/>
        </w:numPr>
        <w:spacing w:line="319" w:lineRule="auto"/>
        <w:contextualSpacing/>
        <w:jc w:val="both"/>
        <w:rPr>
          <w:rFonts w:asciiTheme="minorHAnsi" w:eastAsia="Times New Roman" w:hAnsiTheme="minorHAnsi" w:cstheme="minorHAnsi"/>
        </w:rPr>
      </w:pPr>
      <w:r w:rsidRPr="00D66DDB">
        <w:rPr>
          <w:rFonts w:asciiTheme="minorHAnsi" w:eastAsia="Times New Roman" w:hAnsiTheme="minorHAnsi" w:cstheme="minorHAnsi"/>
        </w:rPr>
        <w:t>Operatorem publicznego transportu zbiorowego w ramach niniejszego postępowania będzie przedsiębiorca uprawniony do prowadzenia działalności gospodarczej w zakresie przewozu osób, który zawrze z organizatorem publicznego transportu zbiorowego umowę o świadczenie usług w zakresie publicznego transportu zbiorowego, na linii komunikacyjnej określonej w niniejszej SWZ.</w:t>
      </w:r>
    </w:p>
    <w:p w14:paraId="36529017" w14:textId="77777777" w:rsidR="0020334A" w:rsidRPr="00BA4AA2" w:rsidRDefault="0020334A" w:rsidP="0020334A">
      <w:pPr>
        <w:tabs>
          <w:tab w:val="left" w:pos="439"/>
        </w:tabs>
        <w:spacing w:line="319" w:lineRule="auto"/>
        <w:ind w:left="720"/>
        <w:contextualSpacing/>
        <w:jc w:val="both"/>
        <w:rPr>
          <w:rFonts w:asciiTheme="minorHAnsi" w:eastAsia="Times New Roman" w:hAnsiTheme="minorHAnsi" w:cstheme="minorHAnsi"/>
          <w:color w:val="FF0000"/>
        </w:rPr>
      </w:pPr>
    </w:p>
    <w:p w14:paraId="186E8EC9" w14:textId="77777777" w:rsidR="0020334A" w:rsidRPr="007B6E8B" w:rsidRDefault="0020334A" w:rsidP="0020334A">
      <w:pPr>
        <w:spacing w:line="319" w:lineRule="auto"/>
        <w:contextualSpacing/>
        <w:jc w:val="both"/>
        <w:rPr>
          <w:rFonts w:asciiTheme="minorHAnsi" w:eastAsia="Times New Roman" w:hAnsiTheme="minorHAnsi" w:cstheme="minorHAnsi"/>
        </w:rPr>
      </w:pPr>
      <w:r w:rsidRPr="007B6E8B">
        <w:rPr>
          <w:rFonts w:asciiTheme="minorHAnsi" w:eastAsia="Times New Roman" w:hAnsiTheme="minorHAnsi" w:cstheme="minorHAnsi"/>
          <w:b/>
          <w:bCs/>
        </w:rPr>
        <w:t>3</w:t>
      </w:r>
      <w:r w:rsidRPr="007B6E8B">
        <w:rPr>
          <w:rFonts w:asciiTheme="minorHAnsi" w:eastAsia="Times New Roman" w:hAnsiTheme="minorHAnsi" w:cstheme="minorHAnsi"/>
        </w:rPr>
        <w:t>. Rozkład jazdy na linii 790, 791 ,792, 796, 797, 798, 799 jest podzielony na :</w:t>
      </w:r>
    </w:p>
    <w:p w14:paraId="646872FC" w14:textId="77777777" w:rsidR="0020334A" w:rsidRPr="005B386C" w:rsidRDefault="0020334A" w:rsidP="0020334A">
      <w:pPr>
        <w:spacing w:line="319" w:lineRule="auto"/>
        <w:jc w:val="both"/>
        <w:rPr>
          <w:rFonts w:asciiTheme="minorHAnsi" w:eastAsia="Times New Roman" w:hAnsiTheme="minorHAnsi" w:cstheme="minorHAnsi"/>
        </w:rPr>
      </w:pPr>
      <w:r w:rsidRPr="005B386C">
        <w:rPr>
          <w:rFonts w:asciiTheme="minorHAnsi" w:eastAsia="Times New Roman" w:hAnsiTheme="minorHAnsi" w:cstheme="minorHAnsi"/>
        </w:rPr>
        <w:t>- letni rozkład jazdy, który obowiązuje w miesiącach lipiec i sierpień ,</w:t>
      </w:r>
    </w:p>
    <w:p w14:paraId="16100FB5" w14:textId="77777777" w:rsidR="0020334A" w:rsidRPr="005B386C" w:rsidRDefault="0020334A" w:rsidP="0020334A">
      <w:pPr>
        <w:spacing w:line="319" w:lineRule="auto"/>
        <w:jc w:val="both"/>
        <w:rPr>
          <w:rFonts w:asciiTheme="minorHAnsi" w:eastAsia="Times New Roman" w:hAnsiTheme="minorHAnsi" w:cstheme="minorHAnsi"/>
        </w:rPr>
      </w:pPr>
      <w:r w:rsidRPr="005B386C">
        <w:rPr>
          <w:rFonts w:asciiTheme="minorHAnsi" w:eastAsia="Times New Roman" w:hAnsiTheme="minorHAnsi" w:cstheme="minorHAnsi"/>
        </w:rPr>
        <w:t>- zimowy rozkład jazdy, który obowiązuje od  miesiąca września do miesiąca czerwca.</w:t>
      </w:r>
    </w:p>
    <w:p w14:paraId="01374449" w14:textId="77777777" w:rsidR="0020334A" w:rsidRPr="005B386C" w:rsidRDefault="0020334A" w:rsidP="0020334A">
      <w:pPr>
        <w:spacing w:line="319" w:lineRule="auto"/>
        <w:jc w:val="both"/>
        <w:rPr>
          <w:rFonts w:asciiTheme="minorHAnsi" w:eastAsia="Times New Roman" w:hAnsiTheme="minorHAnsi" w:cstheme="minorHAnsi"/>
        </w:rPr>
      </w:pPr>
      <w:r w:rsidRPr="005B386C">
        <w:rPr>
          <w:rFonts w:asciiTheme="minorHAnsi" w:eastAsia="Times New Roman" w:hAnsiTheme="minorHAnsi" w:cstheme="minorHAnsi"/>
        </w:rPr>
        <w:t>- dodatkowo w dni nauki szkolnej wykonywane są kursy na trasach :</w:t>
      </w:r>
    </w:p>
    <w:p w14:paraId="40435A78" w14:textId="77777777" w:rsidR="0020334A" w:rsidRPr="005B386C" w:rsidRDefault="0020334A" w:rsidP="0020334A">
      <w:pPr>
        <w:spacing w:line="319" w:lineRule="auto"/>
        <w:ind w:left="426"/>
        <w:jc w:val="both"/>
        <w:rPr>
          <w:rFonts w:asciiTheme="minorHAnsi" w:eastAsia="Times New Roman" w:hAnsiTheme="minorHAnsi" w:cstheme="minorHAnsi"/>
        </w:rPr>
      </w:pPr>
      <w:r w:rsidRPr="005B386C">
        <w:rPr>
          <w:rFonts w:asciiTheme="minorHAnsi" w:eastAsia="Times New Roman" w:hAnsiTheme="minorHAnsi" w:cstheme="minorHAnsi"/>
        </w:rPr>
        <w:t>Trzcielin – Joanka (linia 791)</w:t>
      </w:r>
    </w:p>
    <w:p w14:paraId="72F27F0A" w14:textId="77777777" w:rsidR="0020334A" w:rsidRPr="005B386C" w:rsidRDefault="0020334A" w:rsidP="0020334A">
      <w:pPr>
        <w:spacing w:line="319" w:lineRule="auto"/>
        <w:ind w:left="426"/>
        <w:jc w:val="both"/>
        <w:rPr>
          <w:rFonts w:asciiTheme="minorHAnsi" w:eastAsia="Times New Roman" w:hAnsiTheme="minorHAnsi" w:cstheme="minorHAnsi"/>
        </w:rPr>
      </w:pPr>
      <w:r w:rsidRPr="005B386C">
        <w:rPr>
          <w:rFonts w:asciiTheme="minorHAnsi" w:eastAsia="Times New Roman" w:hAnsiTheme="minorHAnsi" w:cstheme="minorHAnsi"/>
        </w:rPr>
        <w:t xml:space="preserve">Dopiewo – </w:t>
      </w:r>
      <w:proofErr w:type="spellStart"/>
      <w:r w:rsidRPr="005B386C">
        <w:rPr>
          <w:rFonts w:asciiTheme="minorHAnsi" w:eastAsia="Times New Roman" w:hAnsiTheme="minorHAnsi" w:cstheme="minorHAnsi"/>
        </w:rPr>
        <w:t>Podłoziny</w:t>
      </w:r>
      <w:proofErr w:type="spellEnd"/>
      <w:r w:rsidRPr="005B386C">
        <w:rPr>
          <w:rFonts w:asciiTheme="minorHAnsi" w:eastAsia="Times New Roman" w:hAnsiTheme="minorHAnsi" w:cstheme="minorHAnsi"/>
        </w:rPr>
        <w:t xml:space="preserve"> (linia 792)</w:t>
      </w:r>
    </w:p>
    <w:p w14:paraId="5C0098F1" w14:textId="77777777" w:rsidR="0020334A" w:rsidRDefault="0020334A" w:rsidP="0020334A">
      <w:pPr>
        <w:spacing w:line="319" w:lineRule="auto"/>
        <w:ind w:left="426"/>
        <w:jc w:val="both"/>
        <w:rPr>
          <w:rFonts w:asciiTheme="minorHAnsi" w:eastAsia="Times New Roman" w:hAnsiTheme="minorHAnsi" w:cstheme="minorHAnsi"/>
        </w:rPr>
      </w:pPr>
      <w:r w:rsidRPr="005B386C">
        <w:rPr>
          <w:rFonts w:asciiTheme="minorHAnsi" w:eastAsia="Times New Roman" w:hAnsiTheme="minorHAnsi" w:cstheme="minorHAnsi"/>
        </w:rPr>
        <w:t>Więckowice – Pokrzywnica (linia 792)</w:t>
      </w:r>
    </w:p>
    <w:p w14:paraId="2B7F69A7" w14:textId="77777777" w:rsidR="0052487A" w:rsidRDefault="0052487A" w:rsidP="0020334A">
      <w:pPr>
        <w:spacing w:line="319" w:lineRule="auto"/>
        <w:ind w:left="426"/>
        <w:jc w:val="both"/>
        <w:rPr>
          <w:rFonts w:asciiTheme="minorHAnsi" w:eastAsia="Times New Roman" w:hAnsiTheme="minorHAnsi" w:cstheme="minorHAnsi"/>
        </w:rPr>
      </w:pPr>
    </w:p>
    <w:p w14:paraId="22304640" w14:textId="77777777" w:rsidR="0052487A" w:rsidRDefault="0052487A" w:rsidP="0020334A">
      <w:pPr>
        <w:spacing w:line="319" w:lineRule="auto"/>
        <w:ind w:left="426"/>
        <w:jc w:val="both"/>
        <w:rPr>
          <w:rFonts w:asciiTheme="minorHAnsi" w:eastAsia="Times New Roman" w:hAnsiTheme="minorHAnsi" w:cstheme="minorHAnsi"/>
        </w:rPr>
      </w:pPr>
    </w:p>
    <w:p w14:paraId="360CE19F" w14:textId="679EFC44" w:rsidR="0052487A" w:rsidRPr="005B386C" w:rsidRDefault="0052487A" w:rsidP="0052487A">
      <w:pPr>
        <w:spacing w:line="319" w:lineRule="auto"/>
        <w:jc w:val="both"/>
        <w:rPr>
          <w:rFonts w:asciiTheme="minorHAnsi" w:eastAsia="Times New Roman" w:hAnsiTheme="minorHAnsi" w:cstheme="minorHAnsi"/>
        </w:rPr>
      </w:pPr>
      <w:r w:rsidRPr="0052487A">
        <w:rPr>
          <w:rFonts w:asciiTheme="minorHAnsi" w:eastAsia="Times New Roman" w:hAnsiTheme="minorHAnsi" w:cstheme="minorHAnsi"/>
          <w:b/>
          <w:bCs/>
        </w:rPr>
        <w:lastRenderedPageBreak/>
        <w:t>4.</w:t>
      </w:r>
      <w:r>
        <w:rPr>
          <w:rFonts w:asciiTheme="minorHAnsi" w:eastAsia="Times New Roman" w:hAnsiTheme="minorHAnsi" w:cstheme="minorHAnsi"/>
        </w:rPr>
        <w:t xml:space="preserve"> Szacowana średnia miesięczna ilość km:</w:t>
      </w:r>
    </w:p>
    <w:p w14:paraId="2738691B" w14:textId="77777777" w:rsidR="0052487A" w:rsidRDefault="0052487A" w:rsidP="0052487A">
      <w:pPr>
        <w:spacing w:line="240" w:lineRule="auto"/>
        <w:ind w:left="426" w:firstLine="425"/>
        <w:jc w:val="both"/>
        <w:rPr>
          <w:rFonts w:asciiTheme="minorHAnsi" w:eastAsia="Times New Roman" w:hAnsiTheme="minorHAnsi" w:cstheme="minorHAnsi"/>
          <w:sz w:val="24"/>
          <w:lang w:val="pl-PL"/>
        </w:rPr>
      </w:pPr>
      <w:r>
        <w:rPr>
          <w:rFonts w:asciiTheme="minorHAnsi" w:eastAsia="Times New Roman" w:hAnsiTheme="minorHAnsi" w:cstheme="minorHAnsi"/>
        </w:rPr>
        <w:t>- na linii 790 wynosi: 3 600 km</w:t>
      </w:r>
    </w:p>
    <w:p w14:paraId="3A24EA34" w14:textId="77777777" w:rsidR="0052487A" w:rsidRDefault="0052487A" w:rsidP="0052487A">
      <w:pPr>
        <w:spacing w:line="240" w:lineRule="auto"/>
        <w:ind w:left="426" w:firstLine="425"/>
        <w:jc w:val="both"/>
        <w:rPr>
          <w:rFonts w:asciiTheme="minorHAnsi" w:eastAsia="Times New Roman" w:hAnsiTheme="minorHAnsi" w:cstheme="minorHAnsi"/>
        </w:rPr>
      </w:pPr>
      <w:r>
        <w:rPr>
          <w:rFonts w:asciiTheme="minorHAnsi" w:eastAsia="Times New Roman" w:hAnsiTheme="minorHAnsi" w:cstheme="minorHAnsi"/>
        </w:rPr>
        <w:t>- na linii 791 wynosi: 12 200 km</w:t>
      </w:r>
    </w:p>
    <w:p w14:paraId="3539ABFA" w14:textId="77777777" w:rsidR="0052487A" w:rsidRDefault="0052487A" w:rsidP="0052487A">
      <w:pPr>
        <w:spacing w:line="240" w:lineRule="auto"/>
        <w:ind w:left="426" w:firstLine="425"/>
        <w:jc w:val="both"/>
        <w:rPr>
          <w:rFonts w:asciiTheme="minorHAnsi" w:eastAsia="Times New Roman" w:hAnsiTheme="minorHAnsi" w:cstheme="minorHAnsi"/>
        </w:rPr>
      </w:pPr>
      <w:r>
        <w:rPr>
          <w:rFonts w:asciiTheme="minorHAnsi" w:eastAsia="Times New Roman" w:hAnsiTheme="minorHAnsi" w:cstheme="minorHAnsi"/>
        </w:rPr>
        <w:t>- na linii 792 wynosi: 8 900 km</w:t>
      </w:r>
    </w:p>
    <w:p w14:paraId="00875C8F" w14:textId="77777777" w:rsidR="0052487A" w:rsidRDefault="0052487A" w:rsidP="0052487A">
      <w:pPr>
        <w:spacing w:line="240" w:lineRule="auto"/>
        <w:ind w:left="426" w:firstLine="425"/>
        <w:jc w:val="both"/>
        <w:rPr>
          <w:rFonts w:asciiTheme="minorHAnsi" w:eastAsia="Times New Roman" w:hAnsiTheme="minorHAnsi" w:cstheme="minorHAnsi"/>
        </w:rPr>
      </w:pPr>
      <w:r>
        <w:rPr>
          <w:rFonts w:asciiTheme="minorHAnsi" w:eastAsia="Times New Roman" w:hAnsiTheme="minorHAnsi" w:cstheme="minorHAnsi"/>
        </w:rPr>
        <w:t>- na linii 796 wynosi: 3 400 km</w:t>
      </w:r>
    </w:p>
    <w:p w14:paraId="63F6790B" w14:textId="77777777" w:rsidR="0052487A" w:rsidRDefault="0052487A" w:rsidP="0052487A">
      <w:pPr>
        <w:spacing w:line="240" w:lineRule="auto"/>
        <w:ind w:left="426" w:firstLine="425"/>
        <w:jc w:val="both"/>
        <w:rPr>
          <w:rFonts w:asciiTheme="minorHAnsi" w:eastAsia="Times New Roman" w:hAnsiTheme="minorHAnsi" w:cstheme="minorHAnsi"/>
        </w:rPr>
      </w:pPr>
      <w:r>
        <w:rPr>
          <w:rFonts w:asciiTheme="minorHAnsi" w:eastAsia="Times New Roman" w:hAnsiTheme="minorHAnsi" w:cstheme="minorHAnsi"/>
        </w:rPr>
        <w:t>- na linii 797 wynosi: 8 800 km</w:t>
      </w:r>
    </w:p>
    <w:p w14:paraId="018E8374" w14:textId="77777777" w:rsidR="0052487A" w:rsidRDefault="0052487A" w:rsidP="0052487A">
      <w:pPr>
        <w:spacing w:line="240" w:lineRule="auto"/>
        <w:ind w:left="426" w:firstLine="425"/>
        <w:jc w:val="both"/>
        <w:rPr>
          <w:rFonts w:asciiTheme="minorHAnsi" w:eastAsia="Times New Roman" w:hAnsiTheme="minorHAnsi" w:cstheme="minorHAnsi"/>
        </w:rPr>
      </w:pPr>
      <w:r>
        <w:rPr>
          <w:rFonts w:asciiTheme="minorHAnsi" w:eastAsia="Times New Roman" w:hAnsiTheme="minorHAnsi" w:cstheme="minorHAnsi"/>
        </w:rPr>
        <w:t>- na linii 798 wynosi: 1 200 km</w:t>
      </w:r>
    </w:p>
    <w:p w14:paraId="535599A9" w14:textId="77777777" w:rsidR="0052487A" w:rsidRDefault="0052487A" w:rsidP="0052487A">
      <w:pPr>
        <w:spacing w:line="240" w:lineRule="auto"/>
        <w:ind w:left="426" w:firstLine="425"/>
        <w:jc w:val="both"/>
        <w:rPr>
          <w:rFonts w:asciiTheme="minorHAnsi" w:eastAsia="Times New Roman" w:hAnsiTheme="minorHAnsi" w:cstheme="minorHAnsi"/>
        </w:rPr>
      </w:pPr>
      <w:r>
        <w:rPr>
          <w:rFonts w:asciiTheme="minorHAnsi" w:eastAsia="Times New Roman" w:hAnsiTheme="minorHAnsi" w:cstheme="minorHAnsi"/>
        </w:rPr>
        <w:t>- na linii 799 wynosi: 3 100 km</w:t>
      </w:r>
    </w:p>
    <w:p w14:paraId="15F4BBCB" w14:textId="77777777" w:rsidR="0052487A" w:rsidRDefault="0052487A" w:rsidP="0052487A">
      <w:pPr>
        <w:spacing w:line="319" w:lineRule="auto"/>
        <w:jc w:val="both"/>
        <w:rPr>
          <w:rFonts w:asciiTheme="minorHAnsi" w:eastAsia="Times New Roman" w:hAnsiTheme="minorHAnsi" w:cstheme="minorHAnsi"/>
          <w:color w:val="FF0000"/>
        </w:rPr>
      </w:pPr>
    </w:p>
    <w:p w14:paraId="68D5200D" w14:textId="77777777" w:rsidR="0052487A" w:rsidRPr="005B386C" w:rsidRDefault="0052487A" w:rsidP="0052487A">
      <w:pPr>
        <w:widowControl w:val="0"/>
        <w:suppressLineNumbers/>
        <w:suppressAutoHyphens/>
        <w:spacing w:after="60" w:line="240" w:lineRule="auto"/>
        <w:ind w:left="709"/>
        <w:jc w:val="both"/>
        <w:rPr>
          <w:rFonts w:asciiTheme="minorHAnsi" w:eastAsia="Lucida Sans Unicode" w:hAnsiTheme="minorHAnsi" w:cstheme="minorHAnsi"/>
          <w:bCs/>
          <w:kern w:val="2"/>
          <w:lang w:val="pl-PL"/>
        </w:rPr>
      </w:pPr>
      <w:r>
        <w:rPr>
          <w:rFonts w:asciiTheme="minorHAnsi" w:eastAsia="Lucida Sans Unicode" w:hAnsiTheme="minorHAnsi" w:cstheme="minorHAnsi"/>
          <w:bCs/>
          <w:kern w:val="2"/>
        </w:rPr>
        <w:t xml:space="preserve">tj. łącznie 41 200 </w:t>
      </w:r>
      <w:proofErr w:type="spellStart"/>
      <w:r>
        <w:rPr>
          <w:rFonts w:asciiTheme="minorHAnsi" w:eastAsia="Lucida Sans Unicode" w:hAnsiTheme="minorHAnsi" w:cstheme="minorHAnsi"/>
          <w:bCs/>
          <w:kern w:val="2"/>
        </w:rPr>
        <w:t>wkm</w:t>
      </w:r>
      <w:proofErr w:type="spellEnd"/>
      <w:r>
        <w:rPr>
          <w:rFonts w:asciiTheme="minorHAnsi" w:eastAsia="Lucida Sans Unicode" w:hAnsiTheme="minorHAnsi" w:cstheme="minorHAnsi"/>
          <w:bCs/>
          <w:kern w:val="2"/>
        </w:rPr>
        <w:t xml:space="preserve"> x 12 miesięcy = 494 400 </w:t>
      </w:r>
      <w:proofErr w:type="spellStart"/>
      <w:r>
        <w:rPr>
          <w:rFonts w:asciiTheme="minorHAnsi" w:eastAsia="Lucida Sans Unicode" w:hAnsiTheme="minorHAnsi" w:cstheme="minorHAnsi"/>
          <w:bCs/>
          <w:kern w:val="2"/>
        </w:rPr>
        <w:t>wkm</w:t>
      </w:r>
      <w:proofErr w:type="spellEnd"/>
      <w:r>
        <w:rPr>
          <w:rFonts w:asciiTheme="minorHAnsi" w:eastAsia="Lucida Sans Unicode" w:hAnsiTheme="minorHAnsi" w:cstheme="minorHAnsi"/>
          <w:bCs/>
          <w:kern w:val="2"/>
        </w:rPr>
        <w:t>.</w:t>
      </w:r>
    </w:p>
    <w:p w14:paraId="79B827DF" w14:textId="77777777" w:rsidR="0052487A" w:rsidRDefault="0052487A" w:rsidP="0020334A">
      <w:pPr>
        <w:spacing w:line="319" w:lineRule="auto"/>
        <w:ind w:left="426"/>
        <w:jc w:val="both"/>
        <w:rPr>
          <w:rFonts w:asciiTheme="minorHAnsi" w:eastAsia="Times New Roman" w:hAnsiTheme="minorHAnsi" w:cstheme="minorHAnsi"/>
        </w:rPr>
      </w:pPr>
    </w:p>
    <w:p w14:paraId="7FC7FB9E" w14:textId="77777777" w:rsidR="0052487A" w:rsidRPr="005B386C" w:rsidRDefault="0052487A" w:rsidP="0020334A">
      <w:pPr>
        <w:spacing w:line="319" w:lineRule="auto"/>
        <w:ind w:left="426"/>
        <w:jc w:val="both"/>
        <w:rPr>
          <w:rFonts w:asciiTheme="minorHAnsi" w:eastAsia="Times New Roman" w:hAnsiTheme="minorHAnsi" w:cstheme="minorHAnsi"/>
        </w:rPr>
      </w:pPr>
    </w:p>
    <w:p w14:paraId="57A18C50" w14:textId="77777777" w:rsidR="0020334A" w:rsidRPr="00E26C5A" w:rsidRDefault="0020334A" w:rsidP="0020334A">
      <w:pPr>
        <w:spacing w:line="240" w:lineRule="auto"/>
        <w:jc w:val="both"/>
        <w:rPr>
          <w:rFonts w:asciiTheme="minorHAnsi" w:eastAsia="Times New Roman" w:hAnsiTheme="minorHAnsi" w:cstheme="minorHAnsi"/>
          <w:sz w:val="24"/>
          <w:szCs w:val="24"/>
          <w:lang w:val="pl-PL"/>
        </w:rPr>
      </w:pPr>
      <w:r w:rsidRPr="00E26C5A">
        <w:rPr>
          <w:rFonts w:asciiTheme="minorHAnsi" w:eastAsia="Times New Roman" w:hAnsiTheme="minorHAnsi" w:cstheme="minorHAnsi"/>
          <w:b/>
        </w:rPr>
        <w:t xml:space="preserve">5. </w:t>
      </w:r>
      <w:r w:rsidRPr="00E26C5A">
        <w:rPr>
          <w:rFonts w:asciiTheme="minorHAnsi" w:eastAsia="Times New Roman" w:hAnsiTheme="minorHAnsi" w:cstheme="minorHAnsi"/>
          <w:szCs w:val="24"/>
        </w:rPr>
        <w:t>Trasa linii 790:</w:t>
      </w:r>
    </w:p>
    <w:p w14:paraId="6B90BCF1" w14:textId="77777777" w:rsidR="0020334A" w:rsidRPr="00E26C5A" w:rsidRDefault="0020334A" w:rsidP="0020334A">
      <w:pPr>
        <w:spacing w:line="240" w:lineRule="auto"/>
        <w:ind w:left="709"/>
        <w:jc w:val="both"/>
        <w:rPr>
          <w:rFonts w:asciiTheme="minorHAnsi" w:eastAsia="Times New Roman" w:hAnsiTheme="minorHAnsi" w:cstheme="minorHAnsi"/>
          <w:szCs w:val="24"/>
        </w:rPr>
      </w:pPr>
      <w:r w:rsidRPr="00E26C5A">
        <w:rPr>
          <w:rFonts w:asciiTheme="minorHAnsi" w:eastAsia="Times New Roman" w:hAnsiTheme="minorHAnsi" w:cstheme="minorHAnsi"/>
          <w:szCs w:val="24"/>
        </w:rPr>
        <w:t>Dopiewo/Dworzec Kolejowy – Więckowice/Szkoła – Sierosław/Działki – Lusówko/Dopiewska – Tarnowo Podgórne/Ostatnia – 17,8 km;</w:t>
      </w:r>
    </w:p>
    <w:p w14:paraId="2AAD4843" w14:textId="77777777" w:rsidR="0020334A" w:rsidRPr="00306349" w:rsidRDefault="0020334A" w:rsidP="0020334A">
      <w:pPr>
        <w:spacing w:line="319" w:lineRule="auto"/>
        <w:rPr>
          <w:rFonts w:asciiTheme="minorHAnsi" w:eastAsia="Times New Roman" w:hAnsiTheme="minorHAnsi" w:cstheme="minorHAnsi"/>
          <w:b/>
          <w:color w:val="FF0000"/>
        </w:rPr>
      </w:pPr>
    </w:p>
    <w:p w14:paraId="54B9FC98" w14:textId="77777777" w:rsidR="0020334A" w:rsidRPr="005B1F80" w:rsidRDefault="0020334A" w:rsidP="0020334A">
      <w:pPr>
        <w:spacing w:line="319" w:lineRule="auto"/>
        <w:rPr>
          <w:rFonts w:asciiTheme="minorHAnsi" w:eastAsia="Times New Roman" w:hAnsiTheme="minorHAnsi" w:cstheme="minorHAnsi"/>
          <w:bCs/>
        </w:rPr>
      </w:pPr>
      <w:r w:rsidRPr="005F58BA">
        <w:rPr>
          <w:rFonts w:asciiTheme="minorHAnsi" w:eastAsia="Times New Roman" w:hAnsiTheme="minorHAnsi" w:cstheme="minorHAnsi"/>
          <w:b/>
        </w:rPr>
        <w:t xml:space="preserve">6. </w:t>
      </w:r>
      <w:r w:rsidRPr="005F58BA">
        <w:rPr>
          <w:rFonts w:asciiTheme="minorHAnsi" w:eastAsia="Times New Roman" w:hAnsiTheme="minorHAnsi" w:cstheme="minorHAnsi"/>
          <w:bCs/>
        </w:rPr>
        <w:t xml:space="preserve">Trasa linii </w:t>
      </w:r>
      <w:r w:rsidRPr="005B1F80">
        <w:rPr>
          <w:rFonts w:asciiTheme="minorHAnsi" w:eastAsia="Times New Roman" w:hAnsiTheme="minorHAnsi" w:cstheme="minorHAnsi"/>
          <w:bCs/>
        </w:rPr>
        <w:t>791 :  Dopiewo/Dworzec Kolejowy – Konarzewo/Pętla – 3,9 km;</w:t>
      </w:r>
    </w:p>
    <w:p w14:paraId="7E1C2D47" w14:textId="77777777" w:rsidR="0020334A" w:rsidRPr="00B3278F" w:rsidRDefault="0020334A" w:rsidP="0020334A">
      <w:pPr>
        <w:spacing w:line="319" w:lineRule="auto"/>
        <w:rPr>
          <w:rFonts w:asciiTheme="minorHAnsi" w:eastAsia="Times New Roman" w:hAnsiTheme="minorHAnsi" w:cstheme="minorHAnsi"/>
          <w:bCs/>
        </w:rPr>
      </w:pPr>
      <w:r w:rsidRPr="00306349">
        <w:rPr>
          <w:rFonts w:asciiTheme="minorHAnsi" w:eastAsia="Times New Roman" w:hAnsiTheme="minorHAnsi" w:cstheme="minorHAnsi"/>
          <w:bCs/>
          <w:color w:val="FF0000"/>
        </w:rPr>
        <w:t xml:space="preserve">                               </w:t>
      </w:r>
      <w:r>
        <w:rPr>
          <w:rFonts w:asciiTheme="minorHAnsi" w:eastAsia="Times New Roman" w:hAnsiTheme="minorHAnsi" w:cstheme="minorHAnsi"/>
          <w:bCs/>
          <w:color w:val="FF0000"/>
        </w:rPr>
        <w:t xml:space="preserve"> </w:t>
      </w:r>
      <w:r w:rsidRPr="00306349">
        <w:rPr>
          <w:rFonts w:asciiTheme="minorHAnsi" w:eastAsia="Times New Roman" w:hAnsiTheme="minorHAnsi" w:cstheme="minorHAnsi"/>
          <w:bCs/>
          <w:color w:val="FF0000"/>
        </w:rPr>
        <w:t xml:space="preserve"> </w:t>
      </w:r>
      <w:r w:rsidRPr="00B3278F">
        <w:rPr>
          <w:rFonts w:asciiTheme="minorHAnsi" w:eastAsia="Times New Roman" w:hAnsiTheme="minorHAnsi" w:cstheme="minorHAnsi"/>
          <w:bCs/>
        </w:rPr>
        <w:t>Dopiewo/Dworzec Kolejowy – Dopiewiec – Konarzewo/Pętla – 6,1 km;</w:t>
      </w:r>
    </w:p>
    <w:p w14:paraId="1A0209BC" w14:textId="77777777" w:rsidR="0020334A" w:rsidRPr="00B3278F" w:rsidRDefault="0020334A" w:rsidP="0020334A">
      <w:pPr>
        <w:spacing w:line="319" w:lineRule="auto"/>
        <w:rPr>
          <w:rFonts w:asciiTheme="minorHAnsi" w:eastAsia="Times New Roman" w:hAnsiTheme="minorHAnsi" w:cstheme="minorHAnsi"/>
          <w:bCs/>
        </w:rPr>
      </w:pPr>
      <w:r w:rsidRPr="00B3278F">
        <w:rPr>
          <w:rFonts w:asciiTheme="minorHAnsi" w:eastAsia="Times New Roman" w:hAnsiTheme="minorHAnsi" w:cstheme="minorHAnsi"/>
          <w:bCs/>
        </w:rPr>
        <w:t xml:space="preserve">                                 Konarzewo/Pętla – Trzcielin/Pętla – 3,3 km;</w:t>
      </w:r>
    </w:p>
    <w:p w14:paraId="5B3C3E66" w14:textId="77777777" w:rsidR="0020334A" w:rsidRPr="00B3278F" w:rsidRDefault="0020334A" w:rsidP="0020334A">
      <w:pPr>
        <w:spacing w:line="319" w:lineRule="auto"/>
        <w:rPr>
          <w:rFonts w:asciiTheme="minorHAnsi" w:eastAsia="Times New Roman" w:hAnsiTheme="minorHAnsi" w:cstheme="minorHAnsi"/>
          <w:bCs/>
        </w:rPr>
      </w:pPr>
      <w:r w:rsidRPr="00B3278F">
        <w:rPr>
          <w:rFonts w:asciiTheme="minorHAnsi" w:eastAsia="Times New Roman" w:hAnsiTheme="minorHAnsi" w:cstheme="minorHAnsi"/>
          <w:bCs/>
        </w:rPr>
        <w:t xml:space="preserve">                                 Trzcielin/Pętla – Lisówki/Wieś – 2,9 km;</w:t>
      </w:r>
    </w:p>
    <w:p w14:paraId="3132A560" w14:textId="77777777" w:rsidR="0020334A" w:rsidRPr="00B3278F" w:rsidRDefault="0020334A" w:rsidP="0020334A">
      <w:pPr>
        <w:spacing w:line="319" w:lineRule="auto"/>
        <w:rPr>
          <w:rFonts w:asciiTheme="minorHAnsi" w:eastAsia="Times New Roman" w:hAnsiTheme="minorHAnsi" w:cstheme="minorHAnsi"/>
          <w:bCs/>
        </w:rPr>
      </w:pPr>
      <w:r w:rsidRPr="00B3278F">
        <w:rPr>
          <w:rFonts w:asciiTheme="minorHAnsi" w:eastAsia="Times New Roman" w:hAnsiTheme="minorHAnsi" w:cstheme="minorHAnsi"/>
          <w:bCs/>
        </w:rPr>
        <w:t xml:space="preserve">                                 Trzcielin/Pętla – Lisówki/DPS – 2,9 km;</w:t>
      </w:r>
    </w:p>
    <w:p w14:paraId="7EFF10F0" w14:textId="77777777" w:rsidR="0020334A" w:rsidRPr="00B3278F" w:rsidRDefault="0020334A" w:rsidP="0020334A">
      <w:pPr>
        <w:spacing w:line="319" w:lineRule="auto"/>
        <w:rPr>
          <w:rFonts w:asciiTheme="minorHAnsi" w:eastAsia="Times New Roman" w:hAnsiTheme="minorHAnsi" w:cstheme="minorHAnsi"/>
          <w:bCs/>
        </w:rPr>
      </w:pPr>
      <w:r w:rsidRPr="00B3278F">
        <w:rPr>
          <w:rFonts w:asciiTheme="minorHAnsi" w:eastAsia="Times New Roman" w:hAnsiTheme="minorHAnsi" w:cstheme="minorHAnsi"/>
          <w:bCs/>
        </w:rPr>
        <w:t xml:space="preserve">                                 Trzcielin/Pętla – Joanka – Trzcielin/Pętla – 3,6 km;</w:t>
      </w:r>
    </w:p>
    <w:p w14:paraId="1A39C8D1" w14:textId="77777777" w:rsidR="0020334A" w:rsidRPr="00B3278F" w:rsidRDefault="0020334A" w:rsidP="0020334A">
      <w:pPr>
        <w:spacing w:line="319" w:lineRule="auto"/>
        <w:rPr>
          <w:rFonts w:asciiTheme="minorHAnsi" w:eastAsia="Times New Roman" w:hAnsiTheme="minorHAnsi" w:cstheme="minorHAnsi"/>
          <w:bCs/>
        </w:rPr>
      </w:pPr>
      <w:r w:rsidRPr="00B3278F">
        <w:rPr>
          <w:rFonts w:asciiTheme="minorHAnsi" w:eastAsia="Times New Roman" w:hAnsiTheme="minorHAnsi" w:cstheme="minorHAnsi"/>
          <w:bCs/>
        </w:rPr>
        <w:t xml:space="preserve">                                 Dopiewo/Dworzec Kolejowy – Dopiewo/Bukowska Szkoła – 0,7 km;</w:t>
      </w:r>
    </w:p>
    <w:p w14:paraId="35D9B6B2" w14:textId="77777777" w:rsidR="0020334A" w:rsidRPr="00B3278F" w:rsidRDefault="0020334A" w:rsidP="0020334A">
      <w:pPr>
        <w:spacing w:line="319" w:lineRule="auto"/>
        <w:ind w:left="1985" w:hanging="1985"/>
        <w:rPr>
          <w:rFonts w:asciiTheme="minorHAnsi" w:eastAsia="Times New Roman" w:hAnsiTheme="minorHAnsi" w:cstheme="minorHAnsi"/>
          <w:bCs/>
        </w:rPr>
      </w:pPr>
      <w:r w:rsidRPr="00B3278F">
        <w:rPr>
          <w:rFonts w:asciiTheme="minorHAnsi" w:eastAsia="Times New Roman" w:hAnsiTheme="minorHAnsi" w:cstheme="minorHAnsi"/>
          <w:bCs/>
        </w:rPr>
        <w:t xml:space="preserve">                                 Dopiewo/Dworzec Kolejowy – Dopiewo/Ośrodek Zdrowia – Dopiewo/Dworzec Kolejowy – 1,8 km;</w:t>
      </w:r>
    </w:p>
    <w:p w14:paraId="7C428A0D" w14:textId="77777777" w:rsidR="0020334A" w:rsidRPr="00B3278F" w:rsidRDefault="0020334A" w:rsidP="0020334A">
      <w:pPr>
        <w:spacing w:line="319" w:lineRule="auto"/>
        <w:ind w:firstLine="1560"/>
        <w:rPr>
          <w:rFonts w:asciiTheme="minorHAnsi" w:eastAsia="Times New Roman" w:hAnsiTheme="minorHAnsi" w:cstheme="minorHAnsi"/>
          <w:bCs/>
        </w:rPr>
      </w:pPr>
      <w:r w:rsidRPr="00B3278F">
        <w:rPr>
          <w:rFonts w:asciiTheme="minorHAnsi" w:eastAsia="Times New Roman" w:hAnsiTheme="minorHAnsi" w:cstheme="minorHAnsi"/>
          <w:bCs/>
        </w:rPr>
        <w:t xml:space="preserve">  Lisówki/DPS – Dopiewo – 6,0 km (trasa bezpośrednia).</w:t>
      </w:r>
    </w:p>
    <w:p w14:paraId="1FB70831" w14:textId="77777777" w:rsidR="0020334A" w:rsidRPr="00306349" w:rsidRDefault="0020334A" w:rsidP="0020334A">
      <w:pPr>
        <w:spacing w:line="319" w:lineRule="auto"/>
        <w:jc w:val="both"/>
        <w:rPr>
          <w:rFonts w:asciiTheme="minorHAnsi" w:eastAsia="Times New Roman" w:hAnsiTheme="minorHAnsi" w:cstheme="minorHAnsi"/>
          <w:bCs/>
          <w:color w:val="FF0000"/>
        </w:rPr>
      </w:pPr>
      <w:r w:rsidRPr="00306349">
        <w:rPr>
          <w:rFonts w:asciiTheme="minorHAnsi" w:eastAsia="Times New Roman" w:hAnsiTheme="minorHAnsi" w:cstheme="minorHAnsi"/>
          <w:bCs/>
          <w:color w:val="FF0000"/>
        </w:rPr>
        <w:t xml:space="preserve"> </w:t>
      </w:r>
    </w:p>
    <w:p w14:paraId="4BC1EFD4" w14:textId="77777777" w:rsidR="0020334A" w:rsidRPr="00B3278F" w:rsidRDefault="0020334A" w:rsidP="0020334A">
      <w:pPr>
        <w:spacing w:line="319" w:lineRule="auto"/>
        <w:jc w:val="both"/>
        <w:rPr>
          <w:rFonts w:asciiTheme="minorHAnsi" w:eastAsia="Times New Roman" w:hAnsiTheme="minorHAnsi" w:cstheme="minorHAnsi"/>
          <w:bCs/>
        </w:rPr>
      </w:pPr>
      <w:r w:rsidRPr="00B3278F">
        <w:rPr>
          <w:rFonts w:asciiTheme="minorHAnsi" w:eastAsia="Times New Roman" w:hAnsiTheme="minorHAnsi" w:cstheme="minorHAnsi"/>
          <w:b/>
        </w:rPr>
        <w:t>7.</w:t>
      </w:r>
      <w:r w:rsidRPr="00B3278F">
        <w:rPr>
          <w:rFonts w:asciiTheme="minorHAnsi" w:eastAsia="Times New Roman" w:hAnsiTheme="minorHAnsi" w:cstheme="minorHAnsi"/>
          <w:bCs/>
        </w:rPr>
        <w:t xml:space="preserve"> Trasa linii 792 : Dopiewo/Dworzec Kolejowy – Więckowice/Szkoła – 5,9 km;</w:t>
      </w:r>
    </w:p>
    <w:p w14:paraId="6A1A8269" w14:textId="77777777" w:rsidR="0020334A" w:rsidRPr="00B3278F" w:rsidRDefault="0020334A" w:rsidP="0020334A">
      <w:pPr>
        <w:spacing w:line="319" w:lineRule="auto"/>
        <w:jc w:val="both"/>
        <w:rPr>
          <w:rFonts w:asciiTheme="minorHAnsi" w:eastAsia="Times New Roman" w:hAnsiTheme="minorHAnsi" w:cstheme="minorHAnsi"/>
          <w:bCs/>
        </w:rPr>
      </w:pPr>
      <w:r w:rsidRPr="00B3278F">
        <w:rPr>
          <w:rFonts w:asciiTheme="minorHAnsi" w:eastAsia="Times New Roman" w:hAnsiTheme="minorHAnsi" w:cstheme="minorHAnsi"/>
          <w:bCs/>
        </w:rPr>
        <w:t xml:space="preserve">                                 Dopiewo/Dworzec Kolejowy – Zborowo – Więckowice/Szkoła – 10,5 km;</w:t>
      </w:r>
    </w:p>
    <w:p w14:paraId="1609F3A7" w14:textId="77777777" w:rsidR="0020334A" w:rsidRPr="00B3278F" w:rsidRDefault="0020334A" w:rsidP="0020334A">
      <w:pPr>
        <w:spacing w:line="319" w:lineRule="auto"/>
        <w:jc w:val="both"/>
        <w:rPr>
          <w:rFonts w:asciiTheme="minorHAnsi" w:eastAsia="Times New Roman" w:hAnsiTheme="minorHAnsi" w:cstheme="minorHAnsi"/>
          <w:bCs/>
        </w:rPr>
      </w:pPr>
      <w:r w:rsidRPr="00B3278F">
        <w:rPr>
          <w:rFonts w:asciiTheme="minorHAnsi" w:eastAsia="Times New Roman" w:hAnsiTheme="minorHAnsi" w:cstheme="minorHAnsi"/>
          <w:bCs/>
        </w:rPr>
        <w:t xml:space="preserve">                                 Dopiewo/Dworzec Kolejowy – </w:t>
      </w:r>
      <w:proofErr w:type="spellStart"/>
      <w:r w:rsidRPr="00B3278F">
        <w:rPr>
          <w:rFonts w:asciiTheme="minorHAnsi" w:eastAsia="Times New Roman" w:hAnsiTheme="minorHAnsi" w:cstheme="minorHAnsi"/>
          <w:bCs/>
        </w:rPr>
        <w:t>Podłoziny</w:t>
      </w:r>
      <w:proofErr w:type="spellEnd"/>
      <w:r w:rsidRPr="00B3278F">
        <w:rPr>
          <w:rFonts w:asciiTheme="minorHAnsi" w:eastAsia="Times New Roman" w:hAnsiTheme="minorHAnsi" w:cstheme="minorHAnsi"/>
          <w:bCs/>
        </w:rPr>
        <w:t xml:space="preserve"> – 4,1 km;</w:t>
      </w:r>
    </w:p>
    <w:p w14:paraId="16D50AAA" w14:textId="77777777" w:rsidR="0020334A" w:rsidRPr="00B3278F" w:rsidRDefault="0020334A" w:rsidP="0020334A">
      <w:pPr>
        <w:spacing w:line="319" w:lineRule="auto"/>
        <w:jc w:val="both"/>
        <w:rPr>
          <w:rFonts w:asciiTheme="minorHAnsi" w:eastAsia="Times New Roman" w:hAnsiTheme="minorHAnsi" w:cstheme="minorHAnsi"/>
          <w:bCs/>
        </w:rPr>
      </w:pPr>
      <w:r w:rsidRPr="00B3278F">
        <w:rPr>
          <w:rFonts w:asciiTheme="minorHAnsi" w:eastAsia="Times New Roman" w:hAnsiTheme="minorHAnsi" w:cstheme="minorHAnsi"/>
          <w:bCs/>
        </w:rPr>
        <w:t xml:space="preserve">                                 Więckowice/Szkoła – Pokrzywnica/Działki – 3,8 km;</w:t>
      </w:r>
    </w:p>
    <w:p w14:paraId="0606C9B1" w14:textId="77777777" w:rsidR="0020334A" w:rsidRPr="00B3278F" w:rsidRDefault="0020334A" w:rsidP="0020334A">
      <w:pPr>
        <w:spacing w:line="319" w:lineRule="auto"/>
        <w:jc w:val="both"/>
        <w:rPr>
          <w:rFonts w:asciiTheme="minorHAnsi" w:eastAsia="Times New Roman" w:hAnsiTheme="minorHAnsi" w:cstheme="minorHAnsi"/>
          <w:bCs/>
        </w:rPr>
      </w:pPr>
      <w:r w:rsidRPr="00B3278F">
        <w:rPr>
          <w:rFonts w:asciiTheme="minorHAnsi" w:eastAsia="Times New Roman" w:hAnsiTheme="minorHAnsi" w:cstheme="minorHAnsi"/>
          <w:bCs/>
        </w:rPr>
        <w:t xml:space="preserve">                                 Dopiewo/Dworzec Kolejowy – Dopiewo/Ośrodek Zdrowia – 0,7 km.</w:t>
      </w:r>
    </w:p>
    <w:p w14:paraId="4D744C0A" w14:textId="77777777" w:rsidR="0020334A" w:rsidRPr="00306349" w:rsidRDefault="0020334A" w:rsidP="0020334A">
      <w:pPr>
        <w:spacing w:line="319" w:lineRule="auto"/>
        <w:jc w:val="both"/>
        <w:rPr>
          <w:rFonts w:asciiTheme="minorHAnsi" w:eastAsia="Times New Roman" w:hAnsiTheme="minorHAnsi" w:cstheme="minorHAnsi"/>
          <w:bCs/>
          <w:color w:val="FF0000"/>
        </w:rPr>
      </w:pPr>
      <w:r w:rsidRPr="00306349">
        <w:rPr>
          <w:rFonts w:asciiTheme="minorHAnsi" w:eastAsia="Times New Roman" w:hAnsiTheme="minorHAnsi" w:cstheme="minorHAnsi"/>
          <w:bCs/>
          <w:color w:val="FF0000"/>
        </w:rPr>
        <w:t xml:space="preserve">                                </w:t>
      </w:r>
    </w:p>
    <w:p w14:paraId="0195F314" w14:textId="77777777" w:rsidR="0020334A" w:rsidRPr="00B3278F" w:rsidRDefault="0020334A" w:rsidP="0020334A">
      <w:pPr>
        <w:spacing w:line="319" w:lineRule="auto"/>
        <w:ind w:left="1985" w:hanging="1985"/>
        <w:rPr>
          <w:rFonts w:asciiTheme="minorHAnsi" w:eastAsia="Times New Roman" w:hAnsiTheme="minorHAnsi" w:cstheme="minorHAnsi"/>
          <w:bCs/>
        </w:rPr>
      </w:pPr>
      <w:r w:rsidRPr="00B3278F">
        <w:rPr>
          <w:rFonts w:asciiTheme="minorHAnsi" w:eastAsia="Times New Roman" w:hAnsiTheme="minorHAnsi" w:cstheme="minorHAnsi"/>
          <w:b/>
        </w:rPr>
        <w:t>8.</w:t>
      </w:r>
      <w:r w:rsidRPr="00B3278F">
        <w:rPr>
          <w:rFonts w:asciiTheme="minorHAnsi" w:eastAsia="Times New Roman" w:hAnsiTheme="minorHAnsi" w:cstheme="minorHAnsi"/>
          <w:bCs/>
        </w:rPr>
        <w:t xml:space="preserve"> Trasa linii 796 : Palędzie/Dworzec Kolejowy – Dąbrówka/Szkoła – Zakrzewo – Dąbrowa/Szkolna – 9,0 km.</w:t>
      </w:r>
    </w:p>
    <w:p w14:paraId="709AF8C4" w14:textId="77777777" w:rsidR="0020334A" w:rsidRPr="00306349" w:rsidRDefault="0020334A" w:rsidP="0020334A">
      <w:pPr>
        <w:spacing w:line="319" w:lineRule="auto"/>
        <w:jc w:val="both"/>
        <w:rPr>
          <w:rFonts w:asciiTheme="minorHAnsi" w:eastAsia="Times New Roman" w:hAnsiTheme="minorHAnsi" w:cstheme="minorHAnsi"/>
          <w:bCs/>
          <w:color w:val="FF0000"/>
        </w:rPr>
      </w:pPr>
      <w:r w:rsidRPr="00306349">
        <w:rPr>
          <w:rFonts w:asciiTheme="minorHAnsi" w:eastAsia="Times New Roman" w:hAnsiTheme="minorHAnsi" w:cstheme="minorHAnsi"/>
          <w:bCs/>
          <w:color w:val="FF0000"/>
        </w:rPr>
        <w:t xml:space="preserve"> </w:t>
      </w:r>
    </w:p>
    <w:p w14:paraId="04466162" w14:textId="77777777" w:rsidR="0020334A" w:rsidRPr="00B3278F" w:rsidRDefault="0020334A" w:rsidP="0020334A">
      <w:pPr>
        <w:spacing w:line="319" w:lineRule="auto"/>
        <w:ind w:left="1985" w:hanging="1985"/>
        <w:jc w:val="both"/>
        <w:rPr>
          <w:rFonts w:asciiTheme="minorHAnsi" w:eastAsia="Times New Roman" w:hAnsiTheme="minorHAnsi" w:cstheme="minorHAnsi"/>
          <w:bCs/>
        </w:rPr>
      </w:pPr>
      <w:r w:rsidRPr="00B3278F">
        <w:rPr>
          <w:rFonts w:asciiTheme="minorHAnsi" w:eastAsia="Times New Roman" w:hAnsiTheme="minorHAnsi" w:cstheme="minorHAnsi"/>
          <w:b/>
        </w:rPr>
        <w:t>9.</w:t>
      </w:r>
      <w:r w:rsidRPr="00B3278F">
        <w:rPr>
          <w:rFonts w:asciiTheme="minorHAnsi" w:eastAsia="Times New Roman" w:hAnsiTheme="minorHAnsi" w:cstheme="minorHAnsi"/>
          <w:bCs/>
        </w:rPr>
        <w:t xml:space="preserve"> Trasa linii 797 : Dopiewo/Dworzec Kolejowy – Skórzewo/Malwowa – Dopiewo/Dworzec Kolejowy – 24,5 km.</w:t>
      </w:r>
    </w:p>
    <w:p w14:paraId="1B129417" w14:textId="77777777" w:rsidR="0020334A" w:rsidRPr="00BA4AA2" w:rsidRDefault="0020334A" w:rsidP="0020334A">
      <w:pPr>
        <w:spacing w:line="319" w:lineRule="auto"/>
        <w:jc w:val="both"/>
        <w:rPr>
          <w:rFonts w:asciiTheme="minorHAnsi" w:eastAsia="Times New Roman" w:hAnsiTheme="minorHAnsi" w:cstheme="minorHAnsi"/>
          <w:bCs/>
          <w:color w:val="FF0000"/>
        </w:rPr>
      </w:pPr>
      <w:r w:rsidRPr="00BA4AA2">
        <w:rPr>
          <w:rFonts w:asciiTheme="minorHAnsi" w:eastAsia="Times New Roman" w:hAnsiTheme="minorHAnsi" w:cstheme="minorHAnsi"/>
          <w:bCs/>
          <w:color w:val="FF0000"/>
        </w:rPr>
        <w:t xml:space="preserve">      </w:t>
      </w:r>
    </w:p>
    <w:p w14:paraId="32C805A1" w14:textId="77777777" w:rsidR="0020334A" w:rsidRPr="003140FE" w:rsidRDefault="0020334A" w:rsidP="0020334A">
      <w:pPr>
        <w:spacing w:line="319" w:lineRule="auto"/>
        <w:jc w:val="both"/>
        <w:rPr>
          <w:rFonts w:asciiTheme="minorHAnsi" w:eastAsia="Times New Roman" w:hAnsiTheme="minorHAnsi" w:cstheme="minorHAnsi"/>
          <w:bCs/>
        </w:rPr>
      </w:pPr>
      <w:r w:rsidRPr="003140FE">
        <w:rPr>
          <w:rFonts w:asciiTheme="minorHAnsi" w:eastAsia="Times New Roman" w:hAnsiTheme="minorHAnsi" w:cstheme="minorHAnsi"/>
          <w:b/>
        </w:rPr>
        <w:t>10.</w:t>
      </w:r>
      <w:r w:rsidRPr="003140FE">
        <w:rPr>
          <w:rFonts w:asciiTheme="minorHAnsi" w:eastAsia="Times New Roman" w:hAnsiTheme="minorHAnsi" w:cstheme="minorHAnsi"/>
          <w:bCs/>
        </w:rPr>
        <w:t xml:space="preserve"> Trasa linii 798:   Skórzewo/Malwowa – Skórzewo/Ogrodowa – Skórzewo/Wiosenna – 2,3 km.                       </w:t>
      </w:r>
    </w:p>
    <w:p w14:paraId="3E8CD212" w14:textId="77777777" w:rsidR="0020334A" w:rsidRPr="00BA4AA2" w:rsidRDefault="0020334A" w:rsidP="0020334A">
      <w:pPr>
        <w:spacing w:line="319" w:lineRule="auto"/>
        <w:jc w:val="both"/>
        <w:rPr>
          <w:rFonts w:asciiTheme="minorHAnsi" w:eastAsia="Times New Roman" w:hAnsiTheme="minorHAnsi" w:cstheme="minorHAnsi"/>
          <w:bCs/>
          <w:color w:val="FF0000"/>
        </w:rPr>
      </w:pPr>
      <w:r w:rsidRPr="00BA4AA2">
        <w:rPr>
          <w:rFonts w:asciiTheme="minorHAnsi" w:eastAsia="Times New Roman" w:hAnsiTheme="minorHAnsi" w:cstheme="minorHAnsi"/>
          <w:bCs/>
          <w:color w:val="FF0000"/>
        </w:rPr>
        <w:t xml:space="preserve">                             </w:t>
      </w:r>
    </w:p>
    <w:p w14:paraId="3B63DB8C" w14:textId="77777777" w:rsidR="0020334A" w:rsidRPr="003140FE" w:rsidRDefault="0020334A" w:rsidP="0020334A">
      <w:pPr>
        <w:spacing w:line="319" w:lineRule="auto"/>
        <w:jc w:val="both"/>
        <w:rPr>
          <w:rFonts w:asciiTheme="minorHAnsi" w:eastAsia="Times New Roman" w:hAnsiTheme="minorHAnsi" w:cstheme="minorHAnsi"/>
          <w:bCs/>
        </w:rPr>
      </w:pPr>
      <w:r w:rsidRPr="003140FE">
        <w:rPr>
          <w:rFonts w:asciiTheme="minorHAnsi" w:eastAsia="Times New Roman" w:hAnsiTheme="minorHAnsi" w:cstheme="minorHAnsi"/>
          <w:b/>
        </w:rPr>
        <w:t>11.</w:t>
      </w:r>
      <w:r w:rsidRPr="003140FE">
        <w:rPr>
          <w:rFonts w:asciiTheme="minorHAnsi" w:eastAsia="Times New Roman" w:hAnsiTheme="minorHAnsi" w:cstheme="minorHAnsi"/>
          <w:bCs/>
        </w:rPr>
        <w:t xml:space="preserve"> Trasa linii 799:  Dopiewiec/Polarna – Palędzie/Dworzec Kolejowy – 2,7 km;</w:t>
      </w:r>
    </w:p>
    <w:p w14:paraId="00EA6FFE" w14:textId="77777777" w:rsidR="0020334A" w:rsidRPr="003140FE" w:rsidRDefault="0020334A" w:rsidP="0020334A">
      <w:pPr>
        <w:spacing w:line="319" w:lineRule="auto"/>
        <w:ind w:left="2127" w:hanging="2127"/>
        <w:rPr>
          <w:rFonts w:asciiTheme="minorHAnsi" w:eastAsia="Times New Roman" w:hAnsiTheme="minorHAnsi" w:cstheme="minorHAnsi"/>
          <w:bCs/>
        </w:rPr>
      </w:pPr>
      <w:r w:rsidRPr="003140FE">
        <w:rPr>
          <w:rFonts w:asciiTheme="minorHAnsi" w:eastAsia="Times New Roman" w:hAnsiTheme="minorHAnsi" w:cstheme="minorHAnsi"/>
          <w:bCs/>
        </w:rPr>
        <w:t xml:space="preserve">                                   Dopiewiec/Polarna – Dąbrówka/Szkoła (ul. Malinowa) – Palędzie/Dworzec Kolejowy – 2,8 km;</w:t>
      </w:r>
    </w:p>
    <w:p w14:paraId="3CD7067E" w14:textId="77777777" w:rsidR="0020334A" w:rsidRPr="003140FE" w:rsidRDefault="0020334A" w:rsidP="0020334A">
      <w:pPr>
        <w:spacing w:line="319" w:lineRule="auto"/>
        <w:jc w:val="both"/>
        <w:rPr>
          <w:rFonts w:asciiTheme="minorHAnsi" w:eastAsia="Times New Roman" w:hAnsiTheme="minorHAnsi" w:cstheme="minorHAnsi"/>
          <w:bCs/>
        </w:rPr>
      </w:pPr>
      <w:r w:rsidRPr="00BA4AA2">
        <w:rPr>
          <w:rFonts w:asciiTheme="minorHAnsi" w:eastAsia="Times New Roman" w:hAnsiTheme="minorHAnsi" w:cstheme="minorHAnsi"/>
          <w:bCs/>
          <w:color w:val="FF0000"/>
        </w:rPr>
        <w:t xml:space="preserve">                                  </w:t>
      </w:r>
      <w:r w:rsidRPr="003140FE">
        <w:rPr>
          <w:rFonts w:asciiTheme="minorHAnsi" w:eastAsia="Times New Roman" w:hAnsiTheme="minorHAnsi" w:cstheme="minorHAnsi"/>
          <w:bCs/>
        </w:rPr>
        <w:t>Gołuski/Starowiejska – Dopiewiec/Polarna – Palędzie/Dworzec – 5,5 km;</w:t>
      </w:r>
    </w:p>
    <w:p w14:paraId="2020D17D" w14:textId="77777777" w:rsidR="0020334A" w:rsidRPr="00BA4AA2" w:rsidRDefault="0020334A" w:rsidP="0020334A">
      <w:pPr>
        <w:spacing w:line="319" w:lineRule="auto"/>
        <w:ind w:left="2127" w:hanging="2127"/>
        <w:jc w:val="both"/>
        <w:rPr>
          <w:rFonts w:asciiTheme="minorHAnsi" w:eastAsia="Times New Roman" w:hAnsiTheme="minorHAnsi" w:cstheme="minorHAnsi"/>
          <w:bCs/>
          <w:color w:val="FF0000"/>
        </w:rPr>
      </w:pPr>
      <w:r w:rsidRPr="00BA4AA2">
        <w:rPr>
          <w:rFonts w:asciiTheme="minorHAnsi" w:eastAsia="Times New Roman" w:hAnsiTheme="minorHAnsi" w:cstheme="minorHAnsi"/>
          <w:bCs/>
          <w:color w:val="FF0000"/>
        </w:rPr>
        <w:lastRenderedPageBreak/>
        <w:t xml:space="preserve">                                  </w:t>
      </w:r>
      <w:r w:rsidRPr="003140FE">
        <w:rPr>
          <w:rFonts w:asciiTheme="minorHAnsi" w:eastAsia="Times New Roman" w:hAnsiTheme="minorHAnsi" w:cstheme="minorHAnsi"/>
          <w:bCs/>
        </w:rPr>
        <w:t>Gołuski/Starowiejska – Dopiewiec/Polarna – Palędzie/Dworzec Kolejowy przez Dąbrówka/Szkoła (ul. Malinowa) – 5,7 km;</w:t>
      </w:r>
    </w:p>
    <w:p w14:paraId="261172D1" w14:textId="77777777" w:rsidR="0020334A" w:rsidRPr="00F13483" w:rsidRDefault="0020334A" w:rsidP="0020334A">
      <w:pPr>
        <w:spacing w:line="319" w:lineRule="auto"/>
        <w:ind w:left="2127" w:hanging="2127"/>
        <w:jc w:val="both"/>
        <w:rPr>
          <w:rFonts w:asciiTheme="minorHAnsi" w:eastAsia="Times New Roman" w:hAnsiTheme="minorHAnsi" w:cstheme="minorHAnsi"/>
          <w:bCs/>
        </w:rPr>
      </w:pPr>
      <w:r w:rsidRPr="00F13483">
        <w:rPr>
          <w:rFonts w:asciiTheme="minorHAnsi" w:eastAsia="Times New Roman" w:hAnsiTheme="minorHAnsi" w:cstheme="minorHAnsi"/>
          <w:bCs/>
        </w:rPr>
        <w:t xml:space="preserve">                                  Gołuski/Starowiejska – Dąbrówka/Parkowa Szkoła przez Dąbrówka/Szkoła (ul. Malinowa) i Palędzie/Dworzec Kolejowy  – 7,3 km. </w:t>
      </w:r>
    </w:p>
    <w:p w14:paraId="066E7D91" w14:textId="77777777" w:rsidR="0020334A" w:rsidRPr="00BA4AA2" w:rsidRDefault="0020334A" w:rsidP="0020334A">
      <w:pPr>
        <w:spacing w:line="319" w:lineRule="auto"/>
        <w:jc w:val="both"/>
        <w:rPr>
          <w:rFonts w:asciiTheme="minorHAnsi" w:eastAsia="Times New Roman" w:hAnsiTheme="minorHAnsi" w:cstheme="minorHAnsi"/>
          <w:bCs/>
          <w:color w:val="FF0000"/>
        </w:rPr>
      </w:pPr>
      <w:r w:rsidRPr="00BA4AA2">
        <w:rPr>
          <w:rFonts w:asciiTheme="minorHAnsi" w:eastAsia="Times New Roman" w:hAnsiTheme="minorHAnsi" w:cstheme="minorHAnsi"/>
          <w:bCs/>
          <w:color w:val="FF0000"/>
        </w:rPr>
        <w:t xml:space="preserve">       </w:t>
      </w:r>
    </w:p>
    <w:p w14:paraId="57D3DBA5" w14:textId="25A4D3F4" w:rsidR="0020334A" w:rsidRPr="00117941" w:rsidRDefault="0020334A" w:rsidP="0020334A">
      <w:pPr>
        <w:spacing w:line="319" w:lineRule="auto"/>
        <w:jc w:val="both"/>
        <w:rPr>
          <w:rFonts w:asciiTheme="minorHAnsi" w:eastAsia="Times New Roman" w:hAnsiTheme="minorHAnsi" w:cstheme="minorHAnsi"/>
        </w:rPr>
      </w:pPr>
      <w:r w:rsidRPr="00117941">
        <w:rPr>
          <w:rFonts w:asciiTheme="minorHAnsi" w:eastAsia="Times New Roman" w:hAnsiTheme="minorHAnsi" w:cstheme="minorHAnsi"/>
          <w:b/>
        </w:rPr>
        <w:t>1</w:t>
      </w:r>
      <w:r w:rsidR="008F1306">
        <w:rPr>
          <w:rFonts w:asciiTheme="minorHAnsi" w:eastAsia="Times New Roman" w:hAnsiTheme="minorHAnsi" w:cstheme="minorHAnsi"/>
          <w:b/>
        </w:rPr>
        <w:t>2</w:t>
      </w:r>
      <w:r w:rsidRPr="00117941">
        <w:rPr>
          <w:rFonts w:asciiTheme="minorHAnsi" w:eastAsia="Times New Roman" w:hAnsiTheme="minorHAnsi" w:cstheme="minorHAnsi"/>
          <w:b/>
        </w:rPr>
        <w:t>.</w:t>
      </w:r>
      <w:r w:rsidRPr="00117941">
        <w:rPr>
          <w:rFonts w:asciiTheme="minorHAnsi" w:eastAsia="Times New Roman" w:hAnsiTheme="minorHAnsi" w:cstheme="minorHAnsi"/>
        </w:rPr>
        <w:t xml:space="preserve"> Przewozy muszą być świadczone zgodnie z rozkładami jazdy stanowiącymi </w:t>
      </w:r>
      <w:r w:rsidRPr="006E3444">
        <w:rPr>
          <w:rFonts w:asciiTheme="minorHAnsi" w:eastAsia="Times New Roman" w:hAnsiTheme="minorHAnsi" w:cstheme="minorHAnsi"/>
          <w:b/>
          <w:bCs/>
        </w:rPr>
        <w:t>załącznik nr 14</w:t>
      </w:r>
      <w:r w:rsidRPr="00117941">
        <w:rPr>
          <w:rFonts w:asciiTheme="minorHAnsi" w:eastAsia="Times New Roman" w:hAnsiTheme="minorHAnsi" w:cstheme="minorHAnsi"/>
        </w:rPr>
        <w:t xml:space="preserve"> do specyfikacji warunków zamówienia. </w:t>
      </w:r>
      <w:r w:rsidRPr="00117941">
        <w:rPr>
          <w:rFonts w:asciiTheme="minorHAnsi" w:eastAsia="Times New Roman" w:hAnsiTheme="minorHAnsi" w:cstheme="minorHAnsi"/>
          <w:b/>
          <w:bCs/>
        </w:rPr>
        <w:t>Załącznik nr 14</w:t>
      </w:r>
      <w:r w:rsidRPr="00117941">
        <w:rPr>
          <w:rFonts w:asciiTheme="minorHAnsi" w:eastAsia="Times New Roman" w:hAnsiTheme="minorHAnsi" w:cstheme="minorHAnsi"/>
        </w:rPr>
        <w:t xml:space="preserve"> przedstawia kursy na linii 790, 791, 792, 796, 797, 798 799 z wyszczególnieniem godzin odjazdów z przystanków początkowych, z uwzględnieniem dni roboczych, dni wolnych od pracy oraz niedziel i świąt w okresie zimowym i letnim. </w:t>
      </w:r>
    </w:p>
    <w:p w14:paraId="759E3D14" w14:textId="77777777" w:rsidR="0020334A" w:rsidRPr="00BA4AA2" w:rsidRDefault="0020334A" w:rsidP="0020334A">
      <w:pPr>
        <w:spacing w:line="319" w:lineRule="auto"/>
        <w:jc w:val="both"/>
        <w:rPr>
          <w:rFonts w:asciiTheme="minorHAnsi" w:eastAsia="Times New Roman" w:hAnsiTheme="minorHAnsi" w:cstheme="minorHAnsi"/>
          <w:color w:val="FF0000"/>
        </w:rPr>
      </w:pPr>
    </w:p>
    <w:p w14:paraId="529A16EF" w14:textId="01B46F90" w:rsidR="0020334A" w:rsidRPr="0021385A" w:rsidRDefault="0020334A" w:rsidP="0020334A">
      <w:pPr>
        <w:widowControl w:val="0"/>
        <w:pBdr>
          <w:top w:val="nil"/>
          <w:left w:val="nil"/>
          <w:bottom w:val="nil"/>
          <w:right w:val="nil"/>
          <w:between w:val="nil"/>
          <w:bar w:val="nil"/>
        </w:pBdr>
        <w:spacing w:line="319" w:lineRule="auto"/>
        <w:ind w:right="117"/>
        <w:jc w:val="both"/>
        <w:rPr>
          <w:rFonts w:asciiTheme="minorHAnsi" w:hAnsiTheme="minorHAnsi" w:cstheme="minorHAnsi"/>
        </w:rPr>
      </w:pPr>
      <w:r w:rsidRPr="00117941">
        <w:rPr>
          <w:rFonts w:asciiTheme="minorHAnsi" w:eastAsia="Times New Roman" w:hAnsiTheme="minorHAnsi" w:cstheme="minorHAnsi"/>
          <w:b/>
        </w:rPr>
        <w:t>1</w:t>
      </w:r>
      <w:r w:rsidR="008F1306">
        <w:rPr>
          <w:rFonts w:asciiTheme="minorHAnsi" w:eastAsia="Times New Roman" w:hAnsiTheme="minorHAnsi" w:cstheme="minorHAnsi"/>
          <w:b/>
        </w:rPr>
        <w:t>3.</w:t>
      </w:r>
      <w:r w:rsidRPr="00117941">
        <w:rPr>
          <w:rFonts w:asciiTheme="minorHAnsi" w:eastAsia="Times New Roman" w:hAnsiTheme="minorHAnsi" w:cstheme="minorHAnsi"/>
          <w:bCs/>
        </w:rPr>
        <w:t xml:space="preserve">Przewozy oznaczone w rozkładach jazdy literą „o” – </w:t>
      </w:r>
      <w:r w:rsidRPr="00117941">
        <w:rPr>
          <w:rFonts w:asciiTheme="minorHAnsi" w:eastAsia="Times New Roman" w:hAnsiTheme="minorHAnsi" w:cstheme="minorHAnsi"/>
          <w:bCs/>
          <w:i/>
          <w:iCs/>
        </w:rPr>
        <w:t xml:space="preserve">kurs z opiekunką </w:t>
      </w:r>
      <w:r w:rsidRPr="00117941">
        <w:rPr>
          <w:rFonts w:asciiTheme="minorHAnsi" w:eastAsia="Times New Roman" w:hAnsiTheme="minorHAnsi" w:cstheme="minorHAnsi"/>
          <w:bCs/>
        </w:rPr>
        <w:t xml:space="preserve">zawarte w </w:t>
      </w:r>
      <w:r w:rsidRPr="00117941">
        <w:rPr>
          <w:rFonts w:asciiTheme="minorHAnsi" w:eastAsia="Times New Roman" w:hAnsiTheme="minorHAnsi" w:cstheme="minorHAnsi"/>
          <w:b/>
        </w:rPr>
        <w:t>załączniku nr 14</w:t>
      </w:r>
      <w:r w:rsidRPr="00117941">
        <w:rPr>
          <w:rFonts w:asciiTheme="minorHAnsi" w:eastAsia="Times New Roman" w:hAnsiTheme="minorHAnsi" w:cstheme="minorHAnsi"/>
          <w:bCs/>
        </w:rPr>
        <w:t xml:space="preserve"> wymagają </w:t>
      </w:r>
      <w:r w:rsidRPr="00117941">
        <w:rPr>
          <w:rFonts w:asciiTheme="minorHAnsi" w:eastAsia="Tahoma" w:hAnsiTheme="minorHAnsi" w:cstheme="minorHAnsi"/>
          <w:lang w:eastAsia="zh-CN"/>
        </w:rPr>
        <w:t xml:space="preserve">zapewnienia w każdym pojeździe pełnoletniego opiekuna </w:t>
      </w:r>
      <w:r w:rsidRPr="00117941">
        <w:rPr>
          <w:rFonts w:asciiTheme="minorHAnsi" w:eastAsia="Times New Roman" w:hAnsiTheme="minorHAnsi" w:cstheme="minorHAnsi"/>
          <w:lang w:eastAsia="zh-CN"/>
        </w:rPr>
        <w:t xml:space="preserve">posiadającego uprawnienia do kierowania ruchem drogowym zgodnie z art. 6 ust. 3a ustawy z dnia 20 czerwca 1997 r. Prawo o ruchu </w:t>
      </w:r>
      <w:r w:rsidRPr="0021385A">
        <w:rPr>
          <w:rFonts w:asciiTheme="minorHAnsi" w:eastAsia="Times New Roman" w:hAnsiTheme="minorHAnsi" w:cstheme="minorHAnsi"/>
          <w:lang w:eastAsia="zh-CN"/>
        </w:rPr>
        <w:t xml:space="preserve">drogowym, </w:t>
      </w:r>
      <w:r w:rsidRPr="0021385A">
        <w:rPr>
          <w:rFonts w:asciiTheme="minorHAnsi" w:eastAsia="Tahoma" w:hAnsiTheme="minorHAnsi" w:cstheme="minorHAnsi"/>
          <w:lang w:eastAsia="zh-CN"/>
        </w:rPr>
        <w:t xml:space="preserve">odpowiedzialnego za kompleksową opiekę nad dziećmi podczas dowozu oraz odwozu, </w:t>
      </w:r>
      <w:r w:rsidRPr="0021385A">
        <w:rPr>
          <w:rFonts w:asciiTheme="minorHAnsi" w:hAnsiTheme="minorHAnsi" w:cstheme="minorHAnsi"/>
        </w:rPr>
        <w:t xml:space="preserve">zgodnie z zarządzeniem nr 297/2021 Wójta Gminy Dopiewo z dnia 22.04.2021 r. w sprawie ustalenia regulaminu organizacji transportu i opieki dla uczniów szkół Gminy Dopiewo, stanowiącego </w:t>
      </w:r>
      <w:r w:rsidRPr="006E3444">
        <w:rPr>
          <w:rFonts w:asciiTheme="minorHAnsi" w:hAnsiTheme="minorHAnsi" w:cstheme="minorHAnsi"/>
          <w:b/>
          <w:bCs/>
        </w:rPr>
        <w:t>załącznik nr 15</w:t>
      </w:r>
      <w:r w:rsidRPr="0021385A">
        <w:rPr>
          <w:rFonts w:asciiTheme="minorHAnsi" w:hAnsiTheme="minorHAnsi" w:cstheme="minorHAnsi"/>
        </w:rPr>
        <w:t xml:space="preserve"> do SWZ.</w:t>
      </w:r>
    </w:p>
    <w:p w14:paraId="7C6EB399" w14:textId="77777777" w:rsidR="0020334A" w:rsidRPr="0021385A" w:rsidRDefault="0020334A" w:rsidP="0020334A">
      <w:pPr>
        <w:pStyle w:val="Tekstpodstawowy"/>
        <w:tabs>
          <w:tab w:val="left" w:pos="1978"/>
          <w:tab w:val="left" w:pos="2724"/>
          <w:tab w:val="left" w:pos="4187"/>
          <w:tab w:val="left" w:pos="5613"/>
          <w:tab w:val="left" w:pos="6384"/>
          <w:tab w:val="left" w:pos="8326"/>
        </w:tabs>
        <w:spacing w:after="0" w:line="319" w:lineRule="auto"/>
        <w:jc w:val="both"/>
        <w:rPr>
          <w:rFonts w:asciiTheme="minorHAnsi" w:hAnsiTheme="minorHAnsi" w:cstheme="minorHAnsi"/>
          <w:sz w:val="22"/>
          <w:szCs w:val="22"/>
        </w:rPr>
      </w:pPr>
      <w:r w:rsidRPr="0021385A">
        <w:rPr>
          <w:rFonts w:asciiTheme="minorHAnsi" w:hAnsiTheme="minorHAnsi" w:cstheme="minorHAnsi"/>
          <w:sz w:val="22"/>
          <w:szCs w:val="22"/>
        </w:rPr>
        <w:t>Dopuszcza się zmiany umowy, w zakresie w jakim wynika to ze zmiany Uchwały, o której mowa w zdaniu poprzednim, w sytuacji, kiedy dojdzie do zmiany rzeczonej Uchwały.</w:t>
      </w:r>
    </w:p>
    <w:p w14:paraId="3DED008C" w14:textId="77777777" w:rsidR="0020334A" w:rsidRPr="0021385A" w:rsidRDefault="0020334A" w:rsidP="0020334A">
      <w:pPr>
        <w:spacing w:line="319" w:lineRule="auto"/>
        <w:ind w:right="121"/>
        <w:jc w:val="both"/>
        <w:rPr>
          <w:rFonts w:asciiTheme="minorHAnsi" w:hAnsiTheme="minorHAnsi" w:cstheme="minorHAnsi"/>
        </w:rPr>
      </w:pPr>
      <w:r w:rsidRPr="0021385A">
        <w:rPr>
          <w:rFonts w:asciiTheme="minorHAnsi" w:hAnsiTheme="minorHAnsi" w:cstheme="minorHAnsi"/>
        </w:rPr>
        <w:t>Wykonawca ponosi wszelkie koszty związane z zapewnieniem należytej opieki podczas wykonania usługi                           (w tym koszty zatrudnienia opiekunów na umowę o prace). Ilość kursów oznaczonych w rozkładach jazdy literą „o” może ulec zwiększeniu maksymalnie o 100 %.</w:t>
      </w:r>
    </w:p>
    <w:p w14:paraId="483AE063" w14:textId="77777777" w:rsidR="0020334A" w:rsidRPr="00BA4AA2" w:rsidRDefault="0020334A" w:rsidP="0020334A">
      <w:pPr>
        <w:spacing w:line="319" w:lineRule="auto"/>
        <w:ind w:right="121"/>
        <w:jc w:val="both"/>
        <w:rPr>
          <w:rFonts w:asciiTheme="minorHAnsi" w:hAnsiTheme="minorHAnsi" w:cstheme="minorHAnsi"/>
          <w:color w:val="FF0000"/>
        </w:rPr>
      </w:pPr>
    </w:p>
    <w:p w14:paraId="15BF1487" w14:textId="77777777" w:rsidR="0020334A" w:rsidRPr="004034D6" w:rsidRDefault="0020334A" w:rsidP="0020334A">
      <w:pPr>
        <w:spacing w:line="319" w:lineRule="auto"/>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 xml:space="preserve">Do zadań opiekuna </w:t>
      </w:r>
      <w:r w:rsidRPr="004034D6">
        <w:rPr>
          <w:rFonts w:asciiTheme="minorHAnsi" w:hAnsiTheme="minorHAnsi" w:cstheme="minorHAnsi"/>
        </w:rPr>
        <w:t xml:space="preserve">oprócz czynności wskazanych w  Regulaminie organizacji transportu i opieki dla uczniów szkół Gminy Dopiewo, stanowiącego </w:t>
      </w:r>
      <w:r w:rsidRPr="005B5D4F">
        <w:rPr>
          <w:rFonts w:asciiTheme="minorHAnsi" w:hAnsiTheme="minorHAnsi" w:cstheme="minorHAnsi"/>
          <w:b/>
          <w:bCs/>
        </w:rPr>
        <w:t>załącznik nr 15</w:t>
      </w:r>
      <w:r w:rsidRPr="004034D6">
        <w:rPr>
          <w:rFonts w:asciiTheme="minorHAnsi" w:hAnsiTheme="minorHAnsi" w:cstheme="minorHAnsi"/>
        </w:rPr>
        <w:t xml:space="preserve"> do niniejszej SWZ,</w:t>
      </w:r>
      <w:r w:rsidRPr="004034D6">
        <w:rPr>
          <w:rFonts w:asciiTheme="minorHAnsi" w:eastAsia="Times New Roman" w:hAnsiTheme="minorHAnsi" w:cstheme="minorHAnsi"/>
          <w:lang w:eastAsia="zh-CN"/>
        </w:rPr>
        <w:t xml:space="preserve"> należy w szczególności:</w:t>
      </w:r>
    </w:p>
    <w:p w14:paraId="5E833B5C"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dopilnowanie ładu i porządku przy wsiadaniu i zajmowaniu miejsc w pojeździe oraz przestrzeganie i egzekwowanie wytycznych Głównego Inspektora Sanitarnego – w sprawie wymogów sanitarnych w transporcie zbiorowym do czasu odwołania zagrożenia epidemicznego na terenie Polski,</w:t>
      </w:r>
    </w:p>
    <w:p w14:paraId="6B891ABA"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przestrzeganie zasady – opiekun wsiada ostatni i wysiada pierwszy,</w:t>
      </w:r>
    </w:p>
    <w:p w14:paraId="05D33767"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zwracanie uwagi na właściwe zachowanie się dzieci w czasie przejazdu,</w:t>
      </w:r>
    </w:p>
    <w:p w14:paraId="13011834"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 xml:space="preserve">zapewnienie bezpiecznego wsiadania i wysiadania dzieci, a także w zależności </w:t>
      </w:r>
      <w:r w:rsidRPr="004034D6">
        <w:rPr>
          <w:rFonts w:asciiTheme="minorHAnsi" w:eastAsia="Times New Roman" w:hAnsiTheme="minorHAnsi" w:cstheme="minorHAnsi"/>
          <w:lang w:eastAsia="zh-CN"/>
        </w:rPr>
        <w:br/>
        <w:t>od sytuacji przejścia do szkoły,</w:t>
      </w:r>
    </w:p>
    <w:p w14:paraId="2C0A35B2"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przestrzeganie obowiązku wysiadania przez dzieci z pojazdu tylko w miejscach dozwolonych,</w:t>
      </w:r>
    </w:p>
    <w:p w14:paraId="1EBAA6FD"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 xml:space="preserve">zorganizowanie bezpiecznego wysiadania w razie konieczności zatrzymania się </w:t>
      </w:r>
      <w:r w:rsidRPr="004034D6">
        <w:rPr>
          <w:rFonts w:asciiTheme="minorHAnsi" w:eastAsia="Times New Roman" w:hAnsiTheme="minorHAnsi" w:cstheme="minorHAnsi"/>
          <w:lang w:eastAsia="zh-CN"/>
        </w:rPr>
        <w:br/>
        <w:t>na trasie, na skutek zaistniałych okoliczności zmuszających do opuszczenia pojazdu przez dzieci. Zabezpieczenie wyjścia na prawe pobocze, zgodnie z obowiązującym kierunkiem jazdy i wyprowadzenie w bezpieczne miejsce,</w:t>
      </w:r>
    </w:p>
    <w:p w14:paraId="79A4E9A9" w14:textId="77777777" w:rsidR="0020334A" w:rsidRPr="004034D6" w:rsidRDefault="0020334A" w:rsidP="0020334A">
      <w:pPr>
        <w:numPr>
          <w:ilvl w:val="0"/>
          <w:numId w:val="41"/>
        </w:numPr>
        <w:suppressAutoHyphens/>
        <w:spacing w:line="319" w:lineRule="auto"/>
        <w:contextualSpacing/>
        <w:jc w:val="both"/>
        <w:rPr>
          <w:rFonts w:asciiTheme="minorHAnsi" w:eastAsia="Times New Roman" w:hAnsiTheme="minorHAnsi" w:cstheme="minorHAnsi"/>
          <w:lang w:eastAsia="zh-CN"/>
        </w:rPr>
      </w:pPr>
      <w:r w:rsidRPr="004034D6">
        <w:rPr>
          <w:rFonts w:asciiTheme="minorHAnsi" w:eastAsia="Times New Roman" w:hAnsiTheme="minorHAnsi" w:cstheme="minorHAnsi"/>
          <w:lang w:eastAsia="zh-CN"/>
        </w:rPr>
        <w:t>niedopuszczenie do przewozu dzieci w przypadku stwierdzenia sytuacji zagrażającej bezpieczeństwu zdrowia lub życia.</w:t>
      </w:r>
    </w:p>
    <w:p w14:paraId="46A4E99C" w14:textId="77777777" w:rsidR="0020334A" w:rsidRPr="00BA4AA2" w:rsidRDefault="0020334A" w:rsidP="0020334A">
      <w:pPr>
        <w:spacing w:line="319" w:lineRule="auto"/>
        <w:jc w:val="both"/>
        <w:rPr>
          <w:rFonts w:asciiTheme="minorHAnsi" w:eastAsia="Times New Roman" w:hAnsiTheme="minorHAnsi" w:cstheme="minorHAnsi"/>
          <w:b/>
          <w:color w:val="FF0000"/>
        </w:rPr>
      </w:pPr>
    </w:p>
    <w:p w14:paraId="3FA2F132" w14:textId="6B3A03E2" w:rsidR="0020334A" w:rsidRPr="00745045" w:rsidRDefault="0020334A" w:rsidP="0020334A">
      <w:pPr>
        <w:spacing w:line="319" w:lineRule="auto"/>
        <w:jc w:val="both"/>
        <w:rPr>
          <w:rFonts w:asciiTheme="minorHAnsi" w:eastAsia="Times New Roman" w:hAnsiTheme="minorHAnsi" w:cstheme="minorHAnsi"/>
        </w:rPr>
      </w:pPr>
      <w:r w:rsidRPr="00745045">
        <w:rPr>
          <w:rFonts w:asciiTheme="minorHAnsi" w:eastAsia="Times New Roman" w:hAnsiTheme="minorHAnsi" w:cstheme="minorHAnsi"/>
          <w:b/>
        </w:rPr>
        <w:t>1</w:t>
      </w:r>
      <w:r w:rsidR="008F1306">
        <w:rPr>
          <w:rFonts w:asciiTheme="minorHAnsi" w:eastAsia="Times New Roman" w:hAnsiTheme="minorHAnsi" w:cstheme="minorHAnsi"/>
          <w:b/>
        </w:rPr>
        <w:t>4</w:t>
      </w:r>
      <w:r w:rsidRPr="00745045">
        <w:rPr>
          <w:rFonts w:asciiTheme="minorHAnsi" w:eastAsia="Times New Roman" w:hAnsiTheme="minorHAnsi" w:cstheme="minorHAnsi"/>
          <w:b/>
        </w:rPr>
        <w:t>.</w:t>
      </w:r>
      <w:r w:rsidRPr="00745045">
        <w:rPr>
          <w:rFonts w:asciiTheme="minorHAnsi" w:eastAsia="Times New Roman" w:hAnsiTheme="minorHAnsi" w:cstheme="minorHAnsi"/>
        </w:rPr>
        <w:t xml:space="preserve"> Zamawiający zastrzega sobie możliwość:</w:t>
      </w:r>
    </w:p>
    <w:p w14:paraId="690BD7BD" w14:textId="77777777" w:rsidR="0020334A" w:rsidRPr="00745045" w:rsidRDefault="0020334A" w:rsidP="0020334A">
      <w:pPr>
        <w:pStyle w:val="Akapitzlist"/>
        <w:widowControl w:val="0"/>
        <w:numPr>
          <w:ilvl w:val="0"/>
          <w:numId w:val="44"/>
        </w:numPr>
        <w:pBdr>
          <w:top w:val="nil"/>
          <w:left w:val="nil"/>
          <w:bottom w:val="nil"/>
          <w:right w:val="nil"/>
          <w:between w:val="nil"/>
          <w:bar w:val="nil"/>
        </w:pBdr>
        <w:spacing w:after="0" w:line="319" w:lineRule="auto"/>
        <w:ind w:right="115"/>
        <w:contextualSpacing w:val="0"/>
        <w:jc w:val="both"/>
        <w:rPr>
          <w:rFonts w:asciiTheme="minorHAnsi" w:hAnsiTheme="minorHAnsi" w:cstheme="minorHAnsi"/>
        </w:rPr>
      </w:pPr>
      <w:bookmarkStart w:id="14" w:name="_Hlk20740656"/>
      <w:r w:rsidRPr="00745045">
        <w:rPr>
          <w:rFonts w:asciiTheme="minorHAnsi" w:hAnsiTheme="minorHAnsi" w:cstheme="minorHAnsi"/>
        </w:rPr>
        <w:t>modyfikacji</w:t>
      </w:r>
      <w:r w:rsidRPr="00745045">
        <w:rPr>
          <w:rFonts w:asciiTheme="minorHAnsi" w:hAnsiTheme="minorHAnsi" w:cstheme="minorHAnsi"/>
          <w:spacing w:val="-3"/>
        </w:rPr>
        <w:t xml:space="preserve"> </w:t>
      </w:r>
      <w:r w:rsidRPr="00745045">
        <w:rPr>
          <w:rFonts w:asciiTheme="minorHAnsi" w:hAnsiTheme="minorHAnsi" w:cstheme="minorHAnsi"/>
        </w:rPr>
        <w:t>rozkładów</w:t>
      </w:r>
      <w:r w:rsidRPr="00745045">
        <w:rPr>
          <w:rFonts w:asciiTheme="minorHAnsi" w:hAnsiTheme="minorHAnsi" w:cstheme="minorHAnsi"/>
          <w:spacing w:val="-5"/>
        </w:rPr>
        <w:t xml:space="preserve"> </w:t>
      </w:r>
      <w:r w:rsidRPr="00745045">
        <w:rPr>
          <w:rFonts w:asciiTheme="minorHAnsi" w:hAnsiTheme="minorHAnsi" w:cstheme="minorHAnsi"/>
        </w:rPr>
        <w:t>jazdy</w:t>
      </w:r>
      <w:r w:rsidRPr="00745045">
        <w:rPr>
          <w:rFonts w:asciiTheme="minorHAnsi" w:hAnsiTheme="minorHAnsi" w:cstheme="minorHAnsi"/>
          <w:spacing w:val="-11"/>
        </w:rPr>
        <w:t xml:space="preserve">, </w:t>
      </w:r>
      <w:r w:rsidRPr="00745045">
        <w:rPr>
          <w:rFonts w:asciiTheme="minorHAnsi" w:hAnsiTheme="minorHAnsi" w:cstheme="minorHAnsi"/>
        </w:rPr>
        <w:t>tras</w:t>
      </w:r>
      <w:r w:rsidRPr="00745045">
        <w:rPr>
          <w:rFonts w:asciiTheme="minorHAnsi" w:hAnsiTheme="minorHAnsi" w:cstheme="minorHAnsi"/>
          <w:spacing w:val="-4"/>
        </w:rPr>
        <w:t xml:space="preserve"> linii (w tym również dopuszcza się przedłużenie tras poza obszar gminy </w:t>
      </w:r>
      <w:r w:rsidRPr="00745045">
        <w:rPr>
          <w:rFonts w:asciiTheme="minorHAnsi" w:hAnsiTheme="minorHAnsi" w:cstheme="minorHAnsi"/>
          <w:spacing w:val="-4"/>
        </w:rPr>
        <w:lastRenderedPageBreak/>
        <w:t xml:space="preserve">Dopiewo do gmin sąsiednich) oraz liczby linii </w:t>
      </w:r>
      <w:r w:rsidRPr="00745045">
        <w:rPr>
          <w:rFonts w:asciiTheme="minorHAnsi" w:hAnsiTheme="minorHAnsi" w:cstheme="minorHAnsi"/>
        </w:rPr>
        <w:t>w</w:t>
      </w:r>
      <w:r w:rsidRPr="00745045">
        <w:rPr>
          <w:rFonts w:asciiTheme="minorHAnsi" w:hAnsiTheme="minorHAnsi" w:cstheme="minorHAnsi"/>
          <w:spacing w:val="-4"/>
        </w:rPr>
        <w:t xml:space="preserve"> </w:t>
      </w:r>
      <w:r w:rsidRPr="00745045">
        <w:rPr>
          <w:rFonts w:asciiTheme="minorHAnsi" w:hAnsiTheme="minorHAnsi" w:cstheme="minorHAnsi"/>
        </w:rPr>
        <w:t>związku</w:t>
      </w:r>
      <w:r w:rsidRPr="00745045">
        <w:rPr>
          <w:rFonts w:asciiTheme="minorHAnsi" w:hAnsiTheme="minorHAnsi" w:cstheme="minorHAnsi"/>
          <w:spacing w:val="-4"/>
        </w:rPr>
        <w:t xml:space="preserve"> </w:t>
      </w:r>
      <w:r w:rsidRPr="00745045">
        <w:rPr>
          <w:rFonts w:asciiTheme="minorHAnsi" w:hAnsiTheme="minorHAnsi" w:cstheme="minorHAnsi"/>
        </w:rPr>
        <w:t>z</w:t>
      </w:r>
      <w:r w:rsidRPr="00745045">
        <w:rPr>
          <w:rFonts w:asciiTheme="minorHAnsi" w:hAnsiTheme="minorHAnsi" w:cstheme="minorHAnsi"/>
          <w:spacing w:val="-3"/>
        </w:rPr>
        <w:t xml:space="preserve"> </w:t>
      </w:r>
      <w:r w:rsidRPr="00745045">
        <w:rPr>
          <w:rFonts w:asciiTheme="minorHAnsi" w:hAnsiTheme="minorHAnsi" w:cstheme="minorHAnsi"/>
        </w:rPr>
        <w:t>potrzebą</w:t>
      </w:r>
      <w:r w:rsidRPr="00745045">
        <w:rPr>
          <w:rFonts w:asciiTheme="minorHAnsi" w:hAnsiTheme="minorHAnsi" w:cstheme="minorHAnsi"/>
          <w:spacing w:val="-4"/>
        </w:rPr>
        <w:t xml:space="preserve"> </w:t>
      </w:r>
      <w:r w:rsidRPr="00745045">
        <w:rPr>
          <w:rFonts w:asciiTheme="minorHAnsi" w:hAnsiTheme="minorHAnsi" w:cstheme="minorHAnsi"/>
        </w:rPr>
        <w:t>zmiany</w:t>
      </w:r>
      <w:r w:rsidRPr="00745045">
        <w:rPr>
          <w:rFonts w:asciiTheme="minorHAnsi" w:hAnsiTheme="minorHAnsi" w:cstheme="minorHAnsi"/>
          <w:spacing w:val="-9"/>
        </w:rPr>
        <w:t xml:space="preserve"> </w:t>
      </w:r>
      <w:r w:rsidRPr="00745045">
        <w:rPr>
          <w:rFonts w:asciiTheme="minorHAnsi" w:hAnsiTheme="minorHAnsi" w:cstheme="minorHAnsi"/>
        </w:rPr>
        <w:t xml:space="preserve">wynikającą </w:t>
      </w:r>
      <w:r w:rsidRPr="00745045">
        <w:rPr>
          <w:rFonts w:asciiTheme="minorHAnsi" w:hAnsiTheme="minorHAnsi" w:cstheme="minorHAnsi"/>
        </w:rPr>
        <w:br/>
        <w:t xml:space="preserve">z zapotrzebowania ze strony mieszkańców Gminy Dopiewo </w:t>
      </w:r>
      <w:bookmarkStart w:id="15" w:name="_Hlk116559046"/>
      <w:r w:rsidRPr="00745045">
        <w:rPr>
          <w:rFonts w:asciiTheme="minorHAnsi" w:hAnsiTheme="minorHAnsi" w:cstheme="minorHAnsi"/>
        </w:rPr>
        <w:t xml:space="preserve">(w tym m.in. dostosowanie rozkładów jazdy do zmian w rozkładach jazdy PKP) </w:t>
      </w:r>
      <w:bookmarkEnd w:id="15"/>
      <w:r w:rsidRPr="00745045">
        <w:rPr>
          <w:rFonts w:asciiTheme="minorHAnsi" w:hAnsiTheme="minorHAnsi" w:cstheme="minorHAnsi"/>
        </w:rPr>
        <w:t>oraz ze względu na przyczyny dotyczące dróg – jak remonty, budowa, wyłączenia z ruchu i tym</w:t>
      </w:r>
      <w:r w:rsidRPr="00745045">
        <w:rPr>
          <w:rFonts w:asciiTheme="minorHAnsi" w:hAnsiTheme="minorHAnsi" w:cstheme="minorHAnsi"/>
          <w:spacing w:val="-4"/>
        </w:rPr>
        <w:t xml:space="preserve"> </w:t>
      </w:r>
      <w:r w:rsidRPr="00745045">
        <w:rPr>
          <w:rFonts w:asciiTheme="minorHAnsi" w:hAnsiTheme="minorHAnsi" w:cstheme="minorHAnsi"/>
        </w:rPr>
        <w:t>podobne,</w:t>
      </w:r>
    </w:p>
    <w:p w14:paraId="06605FEE" w14:textId="77777777" w:rsidR="0020334A" w:rsidRPr="00745045" w:rsidRDefault="0020334A" w:rsidP="0020334A">
      <w:pPr>
        <w:pStyle w:val="Akapitzlist"/>
        <w:widowControl w:val="0"/>
        <w:numPr>
          <w:ilvl w:val="0"/>
          <w:numId w:val="35"/>
        </w:numPr>
        <w:pBdr>
          <w:top w:val="nil"/>
          <w:left w:val="nil"/>
          <w:bottom w:val="nil"/>
          <w:right w:val="nil"/>
          <w:between w:val="nil"/>
          <w:bar w:val="nil"/>
        </w:pBdr>
        <w:tabs>
          <w:tab w:val="left" w:pos="444"/>
        </w:tabs>
        <w:spacing w:after="0" w:line="319" w:lineRule="auto"/>
        <w:ind w:right="123"/>
        <w:contextualSpacing w:val="0"/>
        <w:jc w:val="both"/>
        <w:rPr>
          <w:rFonts w:asciiTheme="minorHAnsi" w:hAnsiTheme="minorHAnsi" w:cstheme="minorHAnsi"/>
        </w:rPr>
      </w:pPr>
      <w:r w:rsidRPr="00745045">
        <w:rPr>
          <w:rFonts w:asciiTheme="minorHAnsi" w:hAnsiTheme="minorHAnsi" w:cstheme="minorHAnsi"/>
        </w:rPr>
        <w:t>likwidowania oraz wprowadzenia dodatkowych przystanków na istniejących trasach w czasie realizacji zamówienia.</w:t>
      </w:r>
      <w:bookmarkEnd w:id="14"/>
    </w:p>
    <w:p w14:paraId="3A4CE103" w14:textId="77777777" w:rsidR="0020334A" w:rsidRPr="00745045" w:rsidRDefault="0020334A" w:rsidP="0020334A">
      <w:pPr>
        <w:spacing w:line="319" w:lineRule="auto"/>
        <w:jc w:val="both"/>
        <w:rPr>
          <w:rFonts w:asciiTheme="minorHAnsi" w:eastAsia="Times New Roman" w:hAnsiTheme="minorHAnsi" w:cstheme="minorHAnsi"/>
        </w:rPr>
      </w:pPr>
      <w:r w:rsidRPr="00745045">
        <w:rPr>
          <w:rFonts w:asciiTheme="minorHAnsi" w:eastAsia="Times New Roman" w:hAnsiTheme="minorHAnsi" w:cstheme="minorHAnsi"/>
        </w:rPr>
        <w:t>Uzgodniony przez strony rozkład jazdy musi zacząć obowiązywać w terminie do 14 dniu od daty jego zatwierdzenia przez Zamawiającego.</w:t>
      </w:r>
    </w:p>
    <w:p w14:paraId="326108BB" w14:textId="77777777" w:rsidR="0020334A" w:rsidRPr="00745045" w:rsidRDefault="0020334A" w:rsidP="0020334A">
      <w:pPr>
        <w:spacing w:line="319" w:lineRule="auto"/>
        <w:jc w:val="both"/>
        <w:rPr>
          <w:rFonts w:asciiTheme="minorHAnsi" w:eastAsia="Times New Roman" w:hAnsiTheme="minorHAnsi" w:cstheme="minorHAnsi"/>
        </w:rPr>
      </w:pPr>
      <w:r w:rsidRPr="00745045">
        <w:rPr>
          <w:rFonts w:asciiTheme="minorHAnsi" w:eastAsia="Times New Roman" w:hAnsiTheme="minorHAnsi" w:cstheme="minorHAnsi"/>
        </w:rPr>
        <w:t>W sytuacji modyfikacji rozkładu jazdy Wykonawca zobowiązany jest opracować i umieścić na własny koszt, na przystankach autobusowych aktualne rozkłady jazdy.</w:t>
      </w:r>
    </w:p>
    <w:p w14:paraId="4F98C334" w14:textId="77777777" w:rsidR="0020334A" w:rsidRPr="00BA4AA2" w:rsidRDefault="0020334A" w:rsidP="0020334A">
      <w:pPr>
        <w:spacing w:line="319" w:lineRule="auto"/>
        <w:jc w:val="both"/>
        <w:rPr>
          <w:rFonts w:asciiTheme="minorHAnsi" w:eastAsia="Times New Roman" w:hAnsiTheme="minorHAnsi" w:cstheme="minorHAnsi"/>
          <w:color w:val="FF0000"/>
        </w:rPr>
      </w:pPr>
    </w:p>
    <w:p w14:paraId="3285707E" w14:textId="2DC2E419" w:rsidR="0020334A" w:rsidRPr="00745045" w:rsidRDefault="0020334A" w:rsidP="0020334A">
      <w:pPr>
        <w:spacing w:line="319" w:lineRule="auto"/>
        <w:jc w:val="both"/>
        <w:rPr>
          <w:rFonts w:asciiTheme="minorHAnsi" w:eastAsia="Times New Roman" w:hAnsiTheme="minorHAnsi" w:cstheme="minorHAnsi"/>
        </w:rPr>
      </w:pPr>
      <w:r w:rsidRPr="00745045">
        <w:rPr>
          <w:rFonts w:asciiTheme="minorHAnsi" w:eastAsia="Times New Roman" w:hAnsiTheme="minorHAnsi" w:cstheme="minorHAnsi"/>
          <w:b/>
        </w:rPr>
        <w:t>1</w:t>
      </w:r>
      <w:r w:rsidR="008F1306">
        <w:rPr>
          <w:rFonts w:asciiTheme="minorHAnsi" w:eastAsia="Times New Roman" w:hAnsiTheme="minorHAnsi" w:cstheme="minorHAnsi"/>
          <w:b/>
        </w:rPr>
        <w:t>5</w:t>
      </w:r>
      <w:r w:rsidRPr="00745045">
        <w:rPr>
          <w:rFonts w:asciiTheme="minorHAnsi" w:eastAsia="Times New Roman" w:hAnsiTheme="minorHAnsi" w:cstheme="minorHAnsi"/>
          <w:b/>
        </w:rPr>
        <w:t>.</w:t>
      </w:r>
      <w:r w:rsidRPr="00745045">
        <w:rPr>
          <w:rFonts w:asciiTheme="minorHAnsi" w:eastAsia="Times New Roman" w:hAnsiTheme="minorHAnsi" w:cstheme="minorHAnsi"/>
        </w:rPr>
        <w:t xml:space="preserve"> Do obsługi w/w linii Wykonawca zapewni pojazdy, które będą dopuszczone do ruchu, zgodnie z obowiązującymi w tym zakresie przepisami.</w:t>
      </w:r>
    </w:p>
    <w:p w14:paraId="44395A01" w14:textId="77777777" w:rsidR="0020334A" w:rsidRPr="00BA4AA2" w:rsidRDefault="0020334A" w:rsidP="0020334A">
      <w:pPr>
        <w:spacing w:line="319" w:lineRule="auto"/>
        <w:jc w:val="both"/>
        <w:rPr>
          <w:rFonts w:asciiTheme="minorHAnsi" w:eastAsia="Times New Roman" w:hAnsiTheme="minorHAnsi" w:cstheme="minorHAnsi"/>
          <w:color w:val="FF0000"/>
        </w:rPr>
      </w:pPr>
    </w:p>
    <w:p w14:paraId="673EB619" w14:textId="5215176F" w:rsidR="0020334A" w:rsidRPr="0084606A" w:rsidRDefault="0020334A" w:rsidP="0020334A">
      <w:pPr>
        <w:pStyle w:val="Tekstpodstawowy"/>
        <w:widowControl w:val="0"/>
        <w:pBdr>
          <w:top w:val="nil"/>
          <w:left w:val="nil"/>
          <w:bottom w:val="nil"/>
          <w:right w:val="nil"/>
          <w:between w:val="nil"/>
          <w:bar w:val="nil"/>
        </w:pBdr>
        <w:spacing w:after="0" w:line="319" w:lineRule="auto"/>
        <w:jc w:val="both"/>
        <w:rPr>
          <w:rFonts w:asciiTheme="minorHAnsi" w:hAnsiTheme="minorHAnsi" w:cstheme="minorHAnsi"/>
          <w:sz w:val="22"/>
          <w:szCs w:val="22"/>
        </w:rPr>
      </w:pPr>
      <w:r w:rsidRPr="0084606A">
        <w:rPr>
          <w:rFonts w:asciiTheme="minorHAnsi" w:hAnsiTheme="minorHAnsi" w:cstheme="minorHAnsi"/>
          <w:b/>
          <w:sz w:val="22"/>
          <w:szCs w:val="22"/>
        </w:rPr>
        <w:t>1</w:t>
      </w:r>
      <w:r w:rsidR="008F1306">
        <w:rPr>
          <w:rFonts w:asciiTheme="minorHAnsi" w:hAnsiTheme="minorHAnsi" w:cstheme="minorHAnsi"/>
          <w:b/>
          <w:sz w:val="22"/>
          <w:szCs w:val="22"/>
        </w:rPr>
        <w:t>6</w:t>
      </w:r>
      <w:r w:rsidRPr="0084606A">
        <w:rPr>
          <w:rFonts w:asciiTheme="minorHAnsi" w:hAnsiTheme="minorHAnsi" w:cstheme="minorHAnsi"/>
          <w:b/>
          <w:sz w:val="22"/>
          <w:szCs w:val="22"/>
        </w:rPr>
        <w:t>.</w:t>
      </w:r>
      <w:r w:rsidRPr="0084606A">
        <w:rPr>
          <w:rFonts w:asciiTheme="minorHAnsi" w:hAnsiTheme="minorHAnsi" w:cstheme="minorHAnsi"/>
          <w:sz w:val="22"/>
          <w:szCs w:val="22"/>
        </w:rPr>
        <w:t xml:space="preserve"> Wykonawca może pobierać od pasażerów </w:t>
      </w:r>
      <w:bookmarkStart w:id="16" w:name="_Hlk145939699"/>
      <w:r w:rsidRPr="0084606A">
        <w:rPr>
          <w:rFonts w:asciiTheme="minorHAnsi" w:hAnsiTheme="minorHAnsi" w:cstheme="minorHAnsi"/>
          <w:sz w:val="22"/>
          <w:szCs w:val="22"/>
        </w:rPr>
        <w:t>opłaty o których mowa w Uchwale Rady Gminy Dopiewo Nr L.661.22z dnia 19 grudnia 2022r., na zasadach i w wysokości wynikającej z przywołanej Uchwały (</w:t>
      </w:r>
      <w:r w:rsidRPr="006E3444">
        <w:rPr>
          <w:rFonts w:asciiTheme="minorHAnsi" w:hAnsiTheme="minorHAnsi" w:cstheme="minorHAnsi"/>
          <w:b/>
          <w:bCs/>
          <w:sz w:val="22"/>
          <w:szCs w:val="22"/>
        </w:rPr>
        <w:t>załącznik nr 16</w:t>
      </w:r>
      <w:r w:rsidRPr="0084606A">
        <w:rPr>
          <w:rFonts w:asciiTheme="minorHAnsi" w:hAnsiTheme="minorHAnsi" w:cstheme="minorHAnsi"/>
          <w:sz w:val="22"/>
          <w:szCs w:val="22"/>
        </w:rPr>
        <w:t xml:space="preserve"> </w:t>
      </w:r>
      <w:r w:rsidRPr="006E3444">
        <w:rPr>
          <w:rFonts w:asciiTheme="minorHAnsi" w:hAnsiTheme="minorHAnsi" w:cstheme="minorHAnsi"/>
          <w:b/>
          <w:bCs/>
          <w:sz w:val="22"/>
          <w:szCs w:val="22"/>
        </w:rPr>
        <w:t>do SWZ</w:t>
      </w:r>
      <w:r w:rsidRPr="006E3444">
        <w:rPr>
          <w:rFonts w:asciiTheme="minorHAnsi" w:hAnsiTheme="minorHAnsi" w:cstheme="minorHAnsi"/>
          <w:sz w:val="22"/>
          <w:szCs w:val="22"/>
        </w:rPr>
        <w:t>).</w:t>
      </w:r>
      <w:bookmarkEnd w:id="16"/>
    </w:p>
    <w:p w14:paraId="6BDCBFD6" w14:textId="77777777" w:rsidR="0020334A" w:rsidRPr="00D566C5" w:rsidRDefault="0020334A" w:rsidP="0020334A">
      <w:pPr>
        <w:pStyle w:val="Tekstpodstawowy"/>
        <w:widowControl w:val="0"/>
        <w:pBdr>
          <w:top w:val="nil"/>
          <w:left w:val="nil"/>
          <w:bottom w:val="nil"/>
          <w:right w:val="nil"/>
          <w:between w:val="nil"/>
          <w:bar w:val="nil"/>
        </w:pBdr>
        <w:spacing w:after="0" w:line="319" w:lineRule="auto"/>
        <w:jc w:val="both"/>
        <w:rPr>
          <w:rFonts w:asciiTheme="minorHAnsi" w:hAnsiTheme="minorHAnsi" w:cstheme="minorHAnsi"/>
        </w:rPr>
      </w:pPr>
      <w:bookmarkStart w:id="17" w:name="_Hlk145939753"/>
      <w:r w:rsidRPr="00D566C5">
        <w:rPr>
          <w:rFonts w:asciiTheme="minorHAnsi" w:hAnsiTheme="minorHAnsi" w:cstheme="minorHAnsi"/>
          <w:sz w:val="22"/>
          <w:szCs w:val="22"/>
        </w:rPr>
        <w:t xml:space="preserve">W razie zmiany uchwały wskazanej powyżej Wykonawcę obowiązywać będą zasady i stawki płatności pasażerów za przejazdy wynikające z nowej uchwały. </w:t>
      </w:r>
      <w:bookmarkEnd w:id="17"/>
    </w:p>
    <w:p w14:paraId="0EB85E05" w14:textId="77777777" w:rsidR="0020334A" w:rsidRDefault="0020334A" w:rsidP="0020334A">
      <w:pPr>
        <w:spacing w:line="319" w:lineRule="auto"/>
        <w:jc w:val="both"/>
        <w:rPr>
          <w:rFonts w:asciiTheme="minorHAnsi" w:eastAsia="Times New Roman" w:hAnsiTheme="minorHAnsi" w:cstheme="minorHAnsi"/>
          <w:b/>
          <w:color w:val="FF0000"/>
        </w:rPr>
      </w:pPr>
    </w:p>
    <w:p w14:paraId="51FBA13C" w14:textId="029B995B" w:rsidR="0020334A" w:rsidRPr="008407D2" w:rsidRDefault="0020334A" w:rsidP="0020334A">
      <w:pPr>
        <w:spacing w:line="319" w:lineRule="auto"/>
        <w:jc w:val="both"/>
        <w:rPr>
          <w:rFonts w:asciiTheme="minorHAnsi" w:eastAsia="Times New Roman" w:hAnsiTheme="minorHAnsi" w:cstheme="minorHAnsi"/>
        </w:rPr>
      </w:pPr>
      <w:r w:rsidRPr="008407D2">
        <w:rPr>
          <w:rFonts w:asciiTheme="minorHAnsi" w:eastAsia="Times New Roman" w:hAnsiTheme="minorHAnsi" w:cstheme="minorHAnsi"/>
          <w:b/>
        </w:rPr>
        <w:t>1</w:t>
      </w:r>
      <w:r w:rsidR="008F1306">
        <w:rPr>
          <w:rFonts w:asciiTheme="minorHAnsi" w:eastAsia="Times New Roman" w:hAnsiTheme="minorHAnsi" w:cstheme="minorHAnsi"/>
          <w:b/>
        </w:rPr>
        <w:t>7</w:t>
      </w:r>
      <w:r w:rsidRPr="008407D2">
        <w:rPr>
          <w:rFonts w:asciiTheme="minorHAnsi" w:eastAsia="Times New Roman" w:hAnsiTheme="minorHAnsi" w:cstheme="minorHAnsi"/>
          <w:b/>
        </w:rPr>
        <w:t>.</w:t>
      </w:r>
      <w:r w:rsidRPr="008407D2">
        <w:rPr>
          <w:rFonts w:asciiTheme="minorHAnsi" w:eastAsia="Times New Roman" w:hAnsiTheme="minorHAnsi" w:cstheme="minorHAnsi"/>
        </w:rPr>
        <w:t xml:space="preserve"> </w:t>
      </w:r>
      <w:bookmarkStart w:id="18" w:name="_Hlk115343879"/>
      <w:r w:rsidRPr="008407D2">
        <w:rPr>
          <w:rFonts w:asciiTheme="minorHAnsi" w:hAnsiTheme="minorHAnsi" w:cstheme="minorHAnsi"/>
        </w:rPr>
        <w:t>Wykonawca realizujący niniejsze zamówienie, zobowiązany jest do przestrzegania poniższych</w:t>
      </w:r>
      <w:r w:rsidRPr="008407D2">
        <w:rPr>
          <w:rFonts w:asciiTheme="minorHAnsi" w:hAnsiTheme="minorHAnsi" w:cstheme="minorHAnsi"/>
          <w:spacing w:val="-9"/>
        </w:rPr>
        <w:t xml:space="preserve"> </w:t>
      </w:r>
      <w:r w:rsidRPr="008407D2">
        <w:rPr>
          <w:rFonts w:asciiTheme="minorHAnsi" w:hAnsiTheme="minorHAnsi" w:cstheme="minorHAnsi"/>
        </w:rPr>
        <w:t>warunków:</w:t>
      </w:r>
    </w:p>
    <w:p w14:paraId="3D655636" w14:textId="77777777" w:rsidR="0020334A" w:rsidRPr="008407D2" w:rsidRDefault="0020334A" w:rsidP="0020334A">
      <w:pPr>
        <w:pStyle w:val="Akapitzlist"/>
        <w:widowControl w:val="0"/>
        <w:numPr>
          <w:ilvl w:val="0"/>
          <w:numId w:val="46"/>
        </w:numPr>
        <w:pBdr>
          <w:top w:val="nil"/>
          <w:left w:val="nil"/>
          <w:bottom w:val="nil"/>
          <w:right w:val="nil"/>
          <w:between w:val="nil"/>
          <w:bar w:val="nil"/>
        </w:pBdr>
        <w:spacing w:after="0" w:line="319" w:lineRule="auto"/>
        <w:ind w:right="216"/>
        <w:contextualSpacing w:val="0"/>
        <w:jc w:val="both"/>
        <w:rPr>
          <w:rFonts w:asciiTheme="minorHAnsi" w:hAnsiTheme="minorHAnsi" w:cstheme="minorHAnsi"/>
        </w:rPr>
      </w:pPr>
      <w:bookmarkStart w:id="19" w:name="_Hlk145940077"/>
      <w:bookmarkEnd w:id="18"/>
      <w:r w:rsidRPr="008407D2">
        <w:rPr>
          <w:rFonts w:asciiTheme="minorHAnsi" w:hAnsiTheme="minorHAnsi" w:cstheme="minorHAnsi"/>
        </w:rPr>
        <w:t>dołączania do każdej faktury za wykonanie umowy wykazu faktycznie przejechanych kilometrów w rozbiciu na poszczególne odcinki tras, będącym rozliczeniem</w:t>
      </w:r>
      <w:r w:rsidRPr="008407D2">
        <w:rPr>
          <w:rFonts w:asciiTheme="minorHAnsi" w:hAnsiTheme="minorHAnsi" w:cstheme="minorHAnsi"/>
          <w:spacing w:val="-17"/>
        </w:rPr>
        <w:t xml:space="preserve"> </w:t>
      </w:r>
      <w:r w:rsidRPr="008407D2">
        <w:rPr>
          <w:rFonts w:asciiTheme="minorHAnsi" w:hAnsiTheme="minorHAnsi" w:cstheme="minorHAnsi"/>
        </w:rPr>
        <w:t xml:space="preserve">wykonanej usługi, wraz z oświadczeniem o kompletności rozkładów jazdy wywieszonych na przystankach stanowiącym </w:t>
      </w:r>
      <w:r w:rsidRPr="005B5D4F">
        <w:rPr>
          <w:rFonts w:asciiTheme="minorHAnsi" w:hAnsiTheme="minorHAnsi" w:cstheme="minorHAnsi"/>
          <w:b/>
          <w:bCs/>
        </w:rPr>
        <w:t>załącznik nr 14</w:t>
      </w:r>
      <w:r w:rsidRPr="008407D2">
        <w:rPr>
          <w:rFonts w:asciiTheme="minorHAnsi" w:hAnsiTheme="minorHAnsi" w:cstheme="minorHAnsi"/>
        </w:rPr>
        <w:t xml:space="preserve"> do</w:t>
      </w:r>
      <w:r w:rsidRPr="008407D2">
        <w:rPr>
          <w:rFonts w:asciiTheme="minorHAnsi" w:hAnsiTheme="minorHAnsi" w:cstheme="minorHAnsi"/>
          <w:spacing w:val="-2"/>
        </w:rPr>
        <w:t xml:space="preserve"> </w:t>
      </w:r>
      <w:bookmarkEnd w:id="19"/>
      <w:r w:rsidRPr="008407D2">
        <w:rPr>
          <w:rFonts w:asciiTheme="minorHAnsi" w:hAnsiTheme="minorHAnsi" w:cstheme="minorHAnsi"/>
        </w:rPr>
        <w:t>SWZ,</w:t>
      </w:r>
    </w:p>
    <w:p w14:paraId="73A9202B" w14:textId="77777777" w:rsidR="0020334A" w:rsidRPr="008407D2" w:rsidRDefault="0020334A" w:rsidP="0020334A">
      <w:pPr>
        <w:pStyle w:val="Akapitzlist"/>
        <w:widowControl w:val="0"/>
        <w:numPr>
          <w:ilvl w:val="0"/>
          <w:numId w:val="43"/>
        </w:numPr>
        <w:pBdr>
          <w:top w:val="nil"/>
          <w:left w:val="nil"/>
          <w:bottom w:val="nil"/>
          <w:right w:val="nil"/>
          <w:between w:val="nil"/>
          <w:bar w:val="nil"/>
        </w:pBdr>
        <w:spacing w:after="0" w:line="319" w:lineRule="auto"/>
        <w:ind w:right="120"/>
        <w:contextualSpacing w:val="0"/>
        <w:jc w:val="both"/>
        <w:rPr>
          <w:rFonts w:asciiTheme="minorHAnsi" w:hAnsiTheme="minorHAnsi" w:cstheme="minorHAnsi"/>
        </w:rPr>
      </w:pPr>
      <w:r w:rsidRPr="008407D2">
        <w:rPr>
          <w:rFonts w:asciiTheme="minorHAnsi" w:hAnsiTheme="minorHAnsi" w:cstheme="minorHAnsi"/>
        </w:rPr>
        <w:t xml:space="preserve">zapewnienia min. </w:t>
      </w:r>
      <w:r w:rsidRPr="008407D2">
        <w:rPr>
          <w:rFonts w:asciiTheme="minorHAnsi" w:hAnsiTheme="minorHAnsi" w:cstheme="minorHAnsi"/>
          <w:u w:color="FF0000"/>
        </w:rPr>
        <w:t xml:space="preserve">10 </w:t>
      </w:r>
      <w:r w:rsidRPr="008407D2">
        <w:rPr>
          <w:rFonts w:asciiTheme="minorHAnsi" w:hAnsiTheme="minorHAnsi" w:cstheme="minorHAnsi"/>
        </w:rPr>
        <w:t>środków transportu niezbędnych do prawidłowej realizacji świadczenia</w:t>
      </w:r>
      <w:r w:rsidRPr="008407D2">
        <w:rPr>
          <w:rFonts w:asciiTheme="minorHAnsi" w:hAnsiTheme="minorHAnsi" w:cstheme="minorHAnsi"/>
          <w:spacing w:val="-12"/>
        </w:rPr>
        <w:t xml:space="preserve"> </w:t>
      </w:r>
      <w:r w:rsidRPr="008407D2">
        <w:rPr>
          <w:rFonts w:asciiTheme="minorHAnsi" w:hAnsiTheme="minorHAnsi" w:cstheme="minorHAnsi"/>
        </w:rPr>
        <w:t>usług</w:t>
      </w:r>
      <w:r w:rsidRPr="008407D2">
        <w:rPr>
          <w:rFonts w:asciiTheme="minorHAnsi" w:hAnsiTheme="minorHAnsi" w:cstheme="minorHAnsi"/>
          <w:spacing w:val="-12"/>
        </w:rPr>
        <w:t xml:space="preserve"> </w:t>
      </w:r>
      <w:r w:rsidRPr="008407D2">
        <w:rPr>
          <w:rFonts w:asciiTheme="minorHAnsi" w:hAnsiTheme="minorHAnsi" w:cstheme="minorHAnsi"/>
        </w:rPr>
        <w:t>przewozowych,</w:t>
      </w:r>
      <w:r w:rsidRPr="008407D2">
        <w:rPr>
          <w:rFonts w:asciiTheme="minorHAnsi" w:hAnsiTheme="minorHAnsi" w:cstheme="minorHAnsi"/>
          <w:spacing w:val="-11"/>
        </w:rPr>
        <w:t xml:space="preserve"> </w:t>
      </w:r>
      <w:r w:rsidRPr="008407D2">
        <w:rPr>
          <w:rFonts w:asciiTheme="minorHAnsi" w:hAnsiTheme="minorHAnsi" w:cstheme="minorHAnsi"/>
        </w:rPr>
        <w:t>spełniających</w:t>
      </w:r>
      <w:r w:rsidRPr="008407D2">
        <w:rPr>
          <w:rFonts w:asciiTheme="minorHAnsi" w:hAnsiTheme="minorHAnsi" w:cstheme="minorHAnsi"/>
          <w:spacing w:val="-11"/>
        </w:rPr>
        <w:t xml:space="preserve"> </w:t>
      </w:r>
      <w:r w:rsidRPr="008407D2">
        <w:rPr>
          <w:rFonts w:asciiTheme="minorHAnsi" w:hAnsiTheme="minorHAnsi" w:cstheme="minorHAnsi"/>
        </w:rPr>
        <w:t>minimalne</w:t>
      </w:r>
      <w:r w:rsidRPr="008407D2">
        <w:rPr>
          <w:rFonts w:asciiTheme="minorHAnsi" w:hAnsiTheme="minorHAnsi" w:cstheme="minorHAnsi"/>
          <w:spacing w:val="-11"/>
        </w:rPr>
        <w:t xml:space="preserve"> </w:t>
      </w:r>
      <w:r w:rsidRPr="008407D2">
        <w:rPr>
          <w:rFonts w:asciiTheme="minorHAnsi" w:hAnsiTheme="minorHAnsi" w:cstheme="minorHAnsi"/>
        </w:rPr>
        <w:t>wymogi określone</w:t>
      </w:r>
      <w:r w:rsidRPr="008407D2">
        <w:rPr>
          <w:rFonts w:asciiTheme="minorHAnsi" w:hAnsiTheme="minorHAnsi" w:cstheme="minorHAnsi"/>
          <w:spacing w:val="-12"/>
        </w:rPr>
        <w:t xml:space="preserve"> </w:t>
      </w:r>
      <w:r w:rsidRPr="008407D2">
        <w:rPr>
          <w:rFonts w:asciiTheme="minorHAnsi" w:hAnsiTheme="minorHAnsi" w:cstheme="minorHAnsi"/>
        </w:rPr>
        <w:t>w</w:t>
      </w:r>
      <w:r w:rsidRPr="008407D2">
        <w:rPr>
          <w:rFonts w:asciiTheme="minorHAnsi" w:hAnsiTheme="minorHAnsi" w:cstheme="minorHAnsi"/>
          <w:spacing w:val="-11"/>
        </w:rPr>
        <w:t xml:space="preserve"> </w:t>
      </w:r>
      <w:r w:rsidRPr="008407D2">
        <w:rPr>
          <w:rFonts w:asciiTheme="minorHAnsi" w:hAnsiTheme="minorHAnsi" w:cstheme="minorHAnsi"/>
        </w:rPr>
        <w:t>SWZ,</w:t>
      </w:r>
    </w:p>
    <w:p w14:paraId="3A44078F" w14:textId="5EA7A958" w:rsidR="0020334A" w:rsidRPr="001E442E" w:rsidRDefault="0020334A" w:rsidP="0020334A">
      <w:pPr>
        <w:pStyle w:val="Akapitzlist"/>
        <w:widowControl w:val="0"/>
        <w:numPr>
          <w:ilvl w:val="0"/>
          <w:numId w:val="47"/>
        </w:numPr>
        <w:pBdr>
          <w:top w:val="nil"/>
          <w:left w:val="nil"/>
          <w:bottom w:val="nil"/>
          <w:right w:val="nil"/>
          <w:between w:val="nil"/>
          <w:bar w:val="nil"/>
        </w:pBdr>
        <w:spacing w:after="0" w:line="319" w:lineRule="auto"/>
        <w:ind w:right="119"/>
        <w:contextualSpacing w:val="0"/>
        <w:jc w:val="both"/>
        <w:rPr>
          <w:rFonts w:asciiTheme="minorHAnsi" w:hAnsiTheme="minorHAnsi" w:cstheme="minorHAnsi"/>
        </w:rPr>
      </w:pPr>
      <w:bookmarkStart w:id="20" w:name="_Hlk145940337"/>
      <w:r w:rsidRPr="001E442E">
        <w:rPr>
          <w:rFonts w:asciiTheme="minorHAnsi" w:hAnsiTheme="minorHAnsi" w:cstheme="minorHAnsi"/>
        </w:rPr>
        <w:t>zapewnienie płynności jazdy, tzn. w przypadku wystąpienia awarii któregokolwiek z kursujących</w:t>
      </w:r>
      <w:r w:rsidRPr="001E442E">
        <w:rPr>
          <w:rFonts w:asciiTheme="minorHAnsi" w:hAnsiTheme="minorHAnsi" w:cstheme="minorHAnsi"/>
          <w:spacing w:val="-5"/>
        </w:rPr>
        <w:t xml:space="preserve"> </w:t>
      </w:r>
      <w:r w:rsidRPr="001E442E">
        <w:rPr>
          <w:rFonts w:asciiTheme="minorHAnsi" w:hAnsiTheme="minorHAnsi" w:cstheme="minorHAnsi"/>
        </w:rPr>
        <w:t>pojazdów</w:t>
      </w:r>
      <w:r w:rsidRPr="001E442E">
        <w:rPr>
          <w:rFonts w:asciiTheme="minorHAnsi" w:hAnsiTheme="minorHAnsi" w:cstheme="minorHAnsi"/>
          <w:spacing w:val="-5"/>
        </w:rPr>
        <w:t xml:space="preserve"> </w:t>
      </w:r>
      <w:r w:rsidRPr="001E442E">
        <w:rPr>
          <w:rFonts w:asciiTheme="minorHAnsi" w:hAnsiTheme="minorHAnsi" w:cstheme="minorHAnsi"/>
        </w:rPr>
        <w:t>Wykonawca</w:t>
      </w:r>
      <w:r w:rsidRPr="001E442E">
        <w:rPr>
          <w:rFonts w:asciiTheme="minorHAnsi" w:hAnsiTheme="minorHAnsi" w:cstheme="minorHAnsi"/>
          <w:spacing w:val="-6"/>
        </w:rPr>
        <w:t xml:space="preserve"> </w:t>
      </w:r>
      <w:r w:rsidRPr="001E442E">
        <w:rPr>
          <w:rFonts w:asciiTheme="minorHAnsi" w:hAnsiTheme="minorHAnsi" w:cstheme="minorHAnsi"/>
        </w:rPr>
        <w:t>zobowiązany</w:t>
      </w:r>
      <w:r w:rsidRPr="001E442E">
        <w:rPr>
          <w:rFonts w:asciiTheme="minorHAnsi" w:hAnsiTheme="minorHAnsi" w:cstheme="minorHAnsi"/>
          <w:spacing w:val="-11"/>
        </w:rPr>
        <w:t xml:space="preserve"> </w:t>
      </w:r>
      <w:r w:rsidRPr="001E442E">
        <w:rPr>
          <w:rFonts w:asciiTheme="minorHAnsi" w:hAnsiTheme="minorHAnsi" w:cstheme="minorHAnsi"/>
        </w:rPr>
        <w:t>jest</w:t>
      </w:r>
      <w:r w:rsidRPr="001E442E">
        <w:rPr>
          <w:rFonts w:asciiTheme="minorHAnsi" w:hAnsiTheme="minorHAnsi" w:cstheme="minorHAnsi"/>
          <w:spacing w:val="-4"/>
        </w:rPr>
        <w:t xml:space="preserve"> </w:t>
      </w:r>
      <w:r w:rsidRPr="001E442E">
        <w:rPr>
          <w:rFonts w:asciiTheme="minorHAnsi" w:hAnsiTheme="minorHAnsi" w:cstheme="minorHAnsi"/>
        </w:rPr>
        <w:t>niezwłocznie</w:t>
      </w:r>
      <w:r w:rsidRPr="001E442E">
        <w:rPr>
          <w:rFonts w:asciiTheme="minorHAnsi" w:hAnsiTheme="minorHAnsi" w:cstheme="minorHAnsi"/>
          <w:spacing w:val="-5"/>
        </w:rPr>
        <w:t xml:space="preserve"> </w:t>
      </w:r>
      <w:r w:rsidRPr="001E442E">
        <w:rPr>
          <w:rFonts w:asciiTheme="minorHAnsi" w:hAnsiTheme="minorHAnsi" w:cstheme="minorHAnsi"/>
        </w:rPr>
        <w:t>poinformować</w:t>
      </w:r>
      <w:r w:rsidRPr="001E442E">
        <w:rPr>
          <w:rFonts w:asciiTheme="minorHAnsi" w:hAnsiTheme="minorHAnsi" w:cstheme="minorHAnsi"/>
          <w:spacing w:val="-6"/>
        </w:rPr>
        <w:t xml:space="preserve"> </w:t>
      </w:r>
      <w:r w:rsidRPr="001E442E">
        <w:rPr>
          <w:rFonts w:asciiTheme="minorHAnsi" w:hAnsiTheme="minorHAnsi" w:cstheme="minorHAnsi"/>
        </w:rPr>
        <w:t>o</w:t>
      </w:r>
      <w:r w:rsidRPr="001E442E">
        <w:rPr>
          <w:rFonts w:asciiTheme="minorHAnsi" w:hAnsiTheme="minorHAnsi" w:cstheme="minorHAnsi"/>
          <w:spacing w:val="-5"/>
        </w:rPr>
        <w:t xml:space="preserve"> </w:t>
      </w:r>
      <w:r w:rsidRPr="001E442E">
        <w:rPr>
          <w:rFonts w:asciiTheme="minorHAnsi" w:hAnsiTheme="minorHAnsi" w:cstheme="minorHAnsi"/>
        </w:rPr>
        <w:t xml:space="preserve">tym fakcie Zamawiającego, a następnie kontynuować przewozy zastępczym pojazdem o nie gorszych parametrach technicznych, przy czym uruchomienie zastępczego pojazdu musi nastąpić w czasie nie dłuższym niż </w:t>
      </w:r>
      <w:r w:rsidR="0056228E">
        <w:rPr>
          <w:rFonts w:asciiTheme="minorHAnsi" w:hAnsiTheme="minorHAnsi" w:cstheme="minorHAnsi"/>
        </w:rPr>
        <w:t xml:space="preserve"> ilość</w:t>
      </w:r>
      <w:r w:rsidRPr="001E442E">
        <w:rPr>
          <w:rFonts w:asciiTheme="minorHAnsi" w:hAnsiTheme="minorHAnsi" w:cstheme="minorHAnsi"/>
        </w:rPr>
        <w:t xml:space="preserve"> minut od chwili</w:t>
      </w:r>
      <w:r w:rsidRPr="001E442E">
        <w:rPr>
          <w:rFonts w:asciiTheme="minorHAnsi" w:hAnsiTheme="minorHAnsi" w:cstheme="minorHAnsi"/>
          <w:spacing w:val="-7"/>
        </w:rPr>
        <w:t xml:space="preserve"> </w:t>
      </w:r>
      <w:r w:rsidRPr="001E442E">
        <w:rPr>
          <w:rFonts w:asciiTheme="minorHAnsi" w:hAnsiTheme="minorHAnsi" w:cstheme="minorHAnsi"/>
        </w:rPr>
        <w:t>zdarzenia</w:t>
      </w:r>
      <w:r w:rsidR="0056228E">
        <w:rPr>
          <w:rFonts w:asciiTheme="minorHAnsi" w:hAnsiTheme="minorHAnsi" w:cstheme="minorHAnsi"/>
        </w:rPr>
        <w:t xml:space="preserve">, </w:t>
      </w:r>
      <w:r w:rsidRPr="001E442E">
        <w:rPr>
          <w:rFonts w:asciiTheme="minorHAnsi" w:hAnsiTheme="minorHAnsi" w:cstheme="minorHAnsi"/>
        </w:rPr>
        <w:t xml:space="preserve">zgodnie z zadeklarowanym czasem w Formularzu ofertowym, </w:t>
      </w:r>
    </w:p>
    <w:bookmarkEnd w:id="20"/>
    <w:p w14:paraId="5EE2CF31" w14:textId="77777777" w:rsidR="0020334A" w:rsidRPr="001E442E" w:rsidRDefault="0020334A" w:rsidP="0020334A">
      <w:pPr>
        <w:pStyle w:val="Akapitzlist"/>
        <w:widowControl w:val="0"/>
        <w:numPr>
          <w:ilvl w:val="0"/>
          <w:numId w:val="47"/>
        </w:numPr>
        <w:pBdr>
          <w:top w:val="nil"/>
          <w:left w:val="nil"/>
          <w:bottom w:val="nil"/>
          <w:right w:val="nil"/>
          <w:between w:val="nil"/>
          <w:bar w:val="nil"/>
        </w:pBdr>
        <w:spacing w:after="0" w:line="319" w:lineRule="auto"/>
        <w:ind w:right="119"/>
        <w:contextualSpacing w:val="0"/>
        <w:jc w:val="both"/>
        <w:rPr>
          <w:rFonts w:asciiTheme="minorHAnsi" w:hAnsiTheme="minorHAnsi" w:cstheme="minorHAnsi"/>
        </w:rPr>
      </w:pPr>
      <w:r w:rsidRPr="001E442E">
        <w:rPr>
          <w:rFonts w:asciiTheme="minorHAnsi" w:hAnsiTheme="minorHAnsi" w:cstheme="minorHAnsi"/>
        </w:rPr>
        <w:t>operatywnego dysponowania taborem w ruchu i taborem rezerwowym oraz służbami technicznymi w celu usunięcia zakłóceń w</w:t>
      </w:r>
      <w:r w:rsidRPr="001E442E">
        <w:rPr>
          <w:rFonts w:asciiTheme="minorHAnsi" w:hAnsiTheme="minorHAnsi" w:cstheme="minorHAnsi"/>
          <w:spacing w:val="-2"/>
        </w:rPr>
        <w:t xml:space="preserve"> </w:t>
      </w:r>
      <w:r w:rsidRPr="001E442E">
        <w:rPr>
          <w:rFonts w:asciiTheme="minorHAnsi" w:hAnsiTheme="minorHAnsi" w:cstheme="minorHAnsi"/>
        </w:rPr>
        <w:t>ruchu,</w:t>
      </w:r>
    </w:p>
    <w:p w14:paraId="3E336743" w14:textId="77777777" w:rsidR="0020334A" w:rsidRPr="00B101ED" w:rsidRDefault="0020334A" w:rsidP="0020334A">
      <w:pPr>
        <w:pStyle w:val="Akapitzlist"/>
        <w:widowControl w:val="0"/>
        <w:numPr>
          <w:ilvl w:val="0"/>
          <w:numId w:val="48"/>
        </w:numPr>
        <w:pBdr>
          <w:top w:val="nil"/>
          <w:left w:val="nil"/>
          <w:bottom w:val="nil"/>
          <w:right w:val="nil"/>
          <w:between w:val="nil"/>
          <w:bar w:val="nil"/>
        </w:pBdr>
        <w:spacing w:after="0" w:line="319" w:lineRule="auto"/>
        <w:ind w:right="112"/>
        <w:contextualSpacing w:val="0"/>
        <w:jc w:val="both"/>
        <w:rPr>
          <w:rFonts w:asciiTheme="minorHAnsi" w:hAnsiTheme="minorHAnsi" w:cstheme="minorHAnsi"/>
        </w:rPr>
      </w:pPr>
      <w:r w:rsidRPr="00B101ED">
        <w:rPr>
          <w:rFonts w:asciiTheme="minorHAnsi" w:hAnsiTheme="minorHAnsi" w:cstheme="minorHAnsi"/>
        </w:rPr>
        <w:t>w</w:t>
      </w:r>
      <w:r w:rsidRPr="00B101ED">
        <w:rPr>
          <w:rFonts w:asciiTheme="minorHAnsi" w:hAnsiTheme="minorHAnsi" w:cstheme="minorHAnsi"/>
          <w:spacing w:val="-14"/>
        </w:rPr>
        <w:t xml:space="preserve"> </w:t>
      </w:r>
      <w:r w:rsidRPr="00B101ED">
        <w:rPr>
          <w:rFonts w:asciiTheme="minorHAnsi" w:hAnsiTheme="minorHAnsi" w:cstheme="minorHAnsi"/>
        </w:rPr>
        <w:t>przypadku</w:t>
      </w:r>
      <w:r w:rsidRPr="00B101ED">
        <w:rPr>
          <w:rFonts w:asciiTheme="minorHAnsi" w:hAnsiTheme="minorHAnsi" w:cstheme="minorHAnsi"/>
          <w:spacing w:val="-13"/>
        </w:rPr>
        <w:t xml:space="preserve"> </w:t>
      </w:r>
      <w:r w:rsidRPr="00B101ED">
        <w:rPr>
          <w:rFonts w:asciiTheme="minorHAnsi" w:hAnsiTheme="minorHAnsi" w:cstheme="minorHAnsi"/>
        </w:rPr>
        <w:t>dużego</w:t>
      </w:r>
      <w:r w:rsidRPr="00B101ED">
        <w:rPr>
          <w:rFonts w:asciiTheme="minorHAnsi" w:hAnsiTheme="minorHAnsi" w:cstheme="minorHAnsi"/>
          <w:spacing w:val="-13"/>
        </w:rPr>
        <w:t xml:space="preserve"> </w:t>
      </w:r>
      <w:r w:rsidRPr="00B101ED">
        <w:rPr>
          <w:rFonts w:asciiTheme="minorHAnsi" w:hAnsiTheme="minorHAnsi" w:cstheme="minorHAnsi"/>
        </w:rPr>
        <w:t>potoku</w:t>
      </w:r>
      <w:r w:rsidRPr="00B101ED">
        <w:rPr>
          <w:rFonts w:asciiTheme="minorHAnsi" w:hAnsiTheme="minorHAnsi" w:cstheme="minorHAnsi"/>
          <w:spacing w:val="-13"/>
        </w:rPr>
        <w:t xml:space="preserve"> </w:t>
      </w:r>
      <w:r w:rsidRPr="00B101ED">
        <w:rPr>
          <w:rFonts w:asciiTheme="minorHAnsi" w:hAnsiTheme="minorHAnsi" w:cstheme="minorHAnsi"/>
        </w:rPr>
        <w:t>pasażerów</w:t>
      </w:r>
      <w:r w:rsidRPr="00B101ED">
        <w:rPr>
          <w:rFonts w:asciiTheme="minorHAnsi" w:hAnsiTheme="minorHAnsi" w:cstheme="minorHAnsi"/>
          <w:spacing w:val="-15"/>
        </w:rPr>
        <w:t xml:space="preserve"> </w:t>
      </w:r>
      <w:r w:rsidRPr="00B101ED">
        <w:rPr>
          <w:rFonts w:asciiTheme="minorHAnsi" w:hAnsiTheme="minorHAnsi" w:cstheme="minorHAnsi"/>
        </w:rPr>
        <w:t>Wykonawca</w:t>
      </w:r>
      <w:r w:rsidRPr="00B101ED">
        <w:rPr>
          <w:rFonts w:asciiTheme="minorHAnsi" w:hAnsiTheme="minorHAnsi" w:cstheme="minorHAnsi"/>
          <w:spacing w:val="-14"/>
        </w:rPr>
        <w:t xml:space="preserve"> </w:t>
      </w:r>
      <w:r w:rsidRPr="00B101ED">
        <w:rPr>
          <w:rFonts w:asciiTheme="minorHAnsi" w:hAnsiTheme="minorHAnsi" w:cstheme="minorHAnsi"/>
        </w:rPr>
        <w:t>ma</w:t>
      </w:r>
      <w:r w:rsidRPr="00B101ED">
        <w:rPr>
          <w:rFonts w:asciiTheme="minorHAnsi" w:hAnsiTheme="minorHAnsi" w:cstheme="minorHAnsi"/>
          <w:spacing w:val="-14"/>
        </w:rPr>
        <w:t xml:space="preserve"> </w:t>
      </w:r>
      <w:r w:rsidRPr="00B101ED">
        <w:rPr>
          <w:rFonts w:asciiTheme="minorHAnsi" w:hAnsiTheme="minorHAnsi" w:cstheme="minorHAnsi"/>
        </w:rPr>
        <w:t>obowiązek</w:t>
      </w:r>
      <w:r w:rsidRPr="00B101ED">
        <w:rPr>
          <w:rFonts w:asciiTheme="minorHAnsi" w:hAnsiTheme="minorHAnsi" w:cstheme="minorHAnsi"/>
          <w:spacing w:val="-13"/>
        </w:rPr>
        <w:t xml:space="preserve"> </w:t>
      </w:r>
      <w:r w:rsidRPr="00B101ED">
        <w:rPr>
          <w:rFonts w:asciiTheme="minorHAnsi" w:hAnsiTheme="minorHAnsi" w:cstheme="minorHAnsi"/>
        </w:rPr>
        <w:t>podstawienia</w:t>
      </w:r>
      <w:r w:rsidRPr="00B101ED">
        <w:rPr>
          <w:rFonts w:asciiTheme="minorHAnsi" w:hAnsiTheme="minorHAnsi" w:cstheme="minorHAnsi"/>
          <w:spacing w:val="-14"/>
        </w:rPr>
        <w:t xml:space="preserve"> </w:t>
      </w:r>
      <w:r w:rsidRPr="00B101ED">
        <w:rPr>
          <w:rFonts w:asciiTheme="minorHAnsi" w:hAnsiTheme="minorHAnsi" w:cstheme="minorHAnsi"/>
        </w:rPr>
        <w:t>pojazdu o dostatecznej ilości</w:t>
      </w:r>
      <w:r w:rsidRPr="00B101ED">
        <w:rPr>
          <w:rFonts w:asciiTheme="minorHAnsi" w:hAnsiTheme="minorHAnsi" w:cstheme="minorHAnsi"/>
          <w:spacing w:val="-1"/>
        </w:rPr>
        <w:t xml:space="preserve"> </w:t>
      </w:r>
      <w:r w:rsidRPr="00B101ED">
        <w:rPr>
          <w:rFonts w:asciiTheme="minorHAnsi" w:hAnsiTheme="minorHAnsi" w:cstheme="minorHAnsi"/>
        </w:rPr>
        <w:t>miejsc,</w:t>
      </w:r>
    </w:p>
    <w:p w14:paraId="550D54B9" w14:textId="77777777" w:rsidR="0020334A" w:rsidRPr="00B101ED"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B101ED">
        <w:rPr>
          <w:rFonts w:asciiTheme="minorHAnsi" w:hAnsiTheme="minorHAnsi" w:cstheme="minorHAnsi"/>
        </w:rPr>
        <w:t>umieszczanie na własny koszt na przystankach autobusowych rozkładów jazdy w formie gwarantującej</w:t>
      </w:r>
      <w:r w:rsidRPr="00B101ED">
        <w:rPr>
          <w:rFonts w:asciiTheme="minorHAnsi" w:hAnsiTheme="minorHAnsi" w:cstheme="minorHAnsi"/>
          <w:spacing w:val="-5"/>
        </w:rPr>
        <w:t xml:space="preserve"> </w:t>
      </w:r>
      <w:r w:rsidRPr="00B101ED">
        <w:rPr>
          <w:rFonts w:asciiTheme="minorHAnsi" w:hAnsiTheme="minorHAnsi" w:cstheme="minorHAnsi"/>
        </w:rPr>
        <w:t>ich</w:t>
      </w:r>
      <w:r w:rsidRPr="00B101ED">
        <w:rPr>
          <w:rFonts w:asciiTheme="minorHAnsi" w:hAnsiTheme="minorHAnsi" w:cstheme="minorHAnsi"/>
          <w:spacing w:val="-5"/>
        </w:rPr>
        <w:t xml:space="preserve"> </w:t>
      </w:r>
      <w:r w:rsidRPr="00B101ED">
        <w:rPr>
          <w:rFonts w:asciiTheme="minorHAnsi" w:hAnsiTheme="minorHAnsi" w:cstheme="minorHAnsi"/>
        </w:rPr>
        <w:t>czytelność</w:t>
      </w:r>
      <w:r w:rsidRPr="00B101ED">
        <w:rPr>
          <w:rFonts w:asciiTheme="minorHAnsi" w:hAnsiTheme="minorHAnsi" w:cstheme="minorHAnsi"/>
          <w:spacing w:val="-6"/>
        </w:rPr>
        <w:t xml:space="preserve"> </w:t>
      </w:r>
      <w:r w:rsidRPr="00B101ED">
        <w:rPr>
          <w:rFonts w:asciiTheme="minorHAnsi" w:hAnsiTheme="minorHAnsi" w:cstheme="minorHAnsi"/>
        </w:rPr>
        <w:t>niezależnie</w:t>
      </w:r>
      <w:r w:rsidRPr="00B101ED">
        <w:rPr>
          <w:rFonts w:asciiTheme="minorHAnsi" w:hAnsiTheme="minorHAnsi" w:cstheme="minorHAnsi"/>
          <w:spacing w:val="-5"/>
        </w:rPr>
        <w:t xml:space="preserve"> </w:t>
      </w:r>
      <w:r w:rsidRPr="00B101ED">
        <w:rPr>
          <w:rFonts w:asciiTheme="minorHAnsi" w:hAnsiTheme="minorHAnsi" w:cstheme="minorHAnsi"/>
        </w:rPr>
        <w:t>od</w:t>
      </w:r>
      <w:r w:rsidRPr="00B101ED">
        <w:rPr>
          <w:rFonts w:asciiTheme="minorHAnsi" w:hAnsiTheme="minorHAnsi" w:cstheme="minorHAnsi"/>
          <w:spacing w:val="-6"/>
        </w:rPr>
        <w:t xml:space="preserve"> </w:t>
      </w:r>
      <w:r w:rsidRPr="00B101ED">
        <w:rPr>
          <w:rFonts w:asciiTheme="minorHAnsi" w:hAnsiTheme="minorHAnsi" w:cstheme="minorHAnsi"/>
        </w:rPr>
        <w:t>warunków</w:t>
      </w:r>
      <w:r w:rsidRPr="00B101ED">
        <w:rPr>
          <w:rFonts w:asciiTheme="minorHAnsi" w:hAnsiTheme="minorHAnsi" w:cstheme="minorHAnsi"/>
          <w:spacing w:val="-5"/>
        </w:rPr>
        <w:t xml:space="preserve"> </w:t>
      </w:r>
      <w:r w:rsidRPr="00B101ED">
        <w:rPr>
          <w:rFonts w:asciiTheme="minorHAnsi" w:hAnsiTheme="minorHAnsi" w:cstheme="minorHAnsi"/>
        </w:rPr>
        <w:t>atmosferycznych</w:t>
      </w:r>
      <w:r w:rsidRPr="00B101ED">
        <w:rPr>
          <w:rFonts w:asciiTheme="minorHAnsi" w:hAnsiTheme="minorHAnsi" w:cstheme="minorHAnsi"/>
          <w:spacing w:val="-5"/>
        </w:rPr>
        <w:t xml:space="preserve"> </w:t>
      </w:r>
      <w:r w:rsidRPr="00B101ED">
        <w:rPr>
          <w:rFonts w:asciiTheme="minorHAnsi" w:hAnsiTheme="minorHAnsi" w:cstheme="minorHAnsi"/>
        </w:rPr>
        <w:t>oraz</w:t>
      </w:r>
      <w:r w:rsidRPr="00B101ED">
        <w:rPr>
          <w:rFonts w:asciiTheme="minorHAnsi" w:hAnsiTheme="minorHAnsi" w:cstheme="minorHAnsi"/>
          <w:spacing w:val="-4"/>
        </w:rPr>
        <w:t xml:space="preserve"> </w:t>
      </w:r>
      <w:r w:rsidRPr="00B101ED">
        <w:rPr>
          <w:rFonts w:asciiTheme="minorHAnsi" w:hAnsiTheme="minorHAnsi" w:cstheme="minorHAnsi"/>
        </w:rPr>
        <w:t>na</w:t>
      </w:r>
      <w:r w:rsidRPr="00B101ED">
        <w:rPr>
          <w:rFonts w:asciiTheme="minorHAnsi" w:hAnsiTheme="minorHAnsi" w:cstheme="minorHAnsi"/>
          <w:spacing w:val="-7"/>
        </w:rPr>
        <w:t xml:space="preserve"> </w:t>
      </w:r>
      <w:r w:rsidRPr="00B101ED">
        <w:rPr>
          <w:rFonts w:asciiTheme="minorHAnsi" w:hAnsiTheme="minorHAnsi" w:cstheme="minorHAnsi"/>
        </w:rPr>
        <w:t>bieżąco uzupełniania brakujących lub zniszczonych rozkładów jazdy, a także reagowanie na wszystkie zgłoszenia dot. braku rozkładu jazdy na przystanku w ciągu 24 godzin od chwili</w:t>
      </w:r>
      <w:r w:rsidRPr="00B101ED">
        <w:rPr>
          <w:rFonts w:asciiTheme="minorHAnsi" w:hAnsiTheme="minorHAnsi" w:cstheme="minorHAnsi"/>
          <w:spacing w:val="-1"/>
        </w:rPr>
        <w:t xml:space="preserve"> </w:t>
      </w:r>
      <w:r w:rsidRPr="00B101ED">
        <w:rPr>
          <w:rFonts w:asciiTheme="minorHAnsi" w:hAnsiTheme="minorHAnsi" w:cstheme="minorHAnsi"/>
        </w:rPr>
        <w:t>zgłoszenia,</w:t>
      </w:r>
      <w:r w:rsidRPr="00B101ED">
        <w:rPr>
          <w:rFonts w:asciiTheme="minorHAnsi" w:hAnsiTheme="minorHAnsi" w:cstheme="minorHAnsi"/>
          <w:strike/>
        </w:rPr>
        <w:t xml:space="preserve"> </w:t>
      </w:r>
    </w:p>
    <w:p w14:paraId="7B781FCF" w14:textId="77777777" w:rsidR="0020334A" w:rsidRPr="00C913E4"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C913E4">
        <w:rPr>
          <w:rFonts w:asciiTheme="minorHAnsi" w:hAnsiTheme="minorHAnsi" w:cstheme="minorHAnsi"/>
        </w:rPr>
        <w:t>uzgadnianie i koordynacja rozkładu jazdy otrzymanego od Zamawiającego oraz uzyskania koniecznych zezwoleń na wykonywanie przewozów - koszty z tym związane ponosi</w:t>
      </w:r>
      <w:r w:rsidRPr="00C913E4">
        <w:rPr>
          <w:rFonts w:asciiTheme="minorHAnsi" w:hAnsiTheme="minorHAnsi" w:cstheme="minorHAnsi"/>
          <w:spacing w:val="-8"/>
        </w:rPr>
        <w:t xml:space="preserve"> </w:t>
      </w:r>
      <w:r w:rsidRPr="00C913E4">
        <w:rPr>
          <w:rFonts w:asciiTheme="minorHAnsi" w:hAnsiTheme="minorHAnsi" w:cstheme="minorHAnsi"/>
        </w:rPr>
        <w:t>Wykonawca,</w:t>
      </w:r>
    </w:p>
    <w:p w14:paraId="4A6949E6" w14:textId="77777777" w:rsidR="0020334A" w:rsidRPr="00BA4AA2"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color w:val="FF0000"/>
        </w:rPr>
      </w:pPr>
      <w:r w:rsidRPr="00C913E4">
        <w:rPr>
          <w:rFonts w:asciiTheme="minorHAnsi" w:hAnsiTheme="minorHAnsi" w:cstheme="minorHAnsi"/>
        </w:rPr>
        <w:lastRenderedPageBreak/>
        <w:t>ponoszenie</w:t>
      </w:r>
      <w:r w:rsidRPr="00C913E4">
        <w:rPr>
          <w:rFonts w:asciiTheme="minorHAnsi" w:hAnsiTheme="minorHAnsi" w:cstheme="minorHAnsi"/>
          <w:spacing w:val="-14"/>
        </w:rPr>
        <w:t xml:space="preserve"> </w:t>
      </w:r>
      <w:r w:rsidRPr="00C913E4">
        <w:rPr>
          <w:rFonts w:asciiTheme="minorHAnsi" w:hAnsiTheme="minorHAnsi" w:cstheme="minorHAnsi"/>
        </w:rPr>
        <w:t>pełnej</w:t>
      </w:r>
      <w:r w:rsidRPr="00C913E4">
        <w:rPr>
          <w:rFonts w:asciiTheme="minorHAnsi" w:hAnsiTheme="minorHAnsi" w:cstheme="minorHAnsi"/>
          <w:spacing w:val="-13"/>
        </w:rPr>
        <w:t xml:space="preserve"> </w:t>
      </w:r>
      <w:r w:rsidRPr="00C913E4">
        <w:rPr>
          <w:rFonts w:asciiTheme="minorHAnsi" w:hAnsiTheme="minorHAnsi" w:cstheme="minorHAnsi"/>
        </w:rPr>
        <w:t>odpowiedzialności</w:t>
      </w:r>
      <w:r w:rsidRPr="00C913E4">
        <w:rPr>
          <w:rFonts w:asciiTheme="minorHAnsi" w:hAnsiTheme="minorHAnsi" w:cstheme="minorHAnsi"/>
          <w:spacing w:val="-13"/>
        </w:rPr>
        <w:t xml:space="preserve"> </w:t>
      </w:r>
      <w:r w:rsidRPr="00C913E4">
        <w:rPr>
          <w:rFonts w:asciiTheme="minorHAnsi" w:hAnsiTheme="minorHAnsi" w:cstheme="minorHAnsi"/>
        </w:rPr>
        <w:t>wobec</w:t>
      </w:r>
      <w:r w:rsidRPr="00C913E4">
        <w:rPr>
          <w:rFonts w:asciiTheme="minorHAnsi" w:hAnsiTheme="minorHAnsi" w:cstheme="minorHAnsi"/>
          <w:spacing w:val="-13"/>
        </w:rPr>
        <w:t xml:space="preserve"> </w:t>
      </w:r>
      <w:r w:rsidRPr="00C913E4">
        <w:rPr>
          <w:rFonts w:asciiTheme="minorHAnsi" w:hAnsiTheme="minorHAnsi" w:cstheme="minorHAnsi"/>
        </w:rPr>
        <w:t>pasażerów</w:t>
      </w:r>
      <w:r w:rsidRPr="00C913E4">
        <w:rPr>
          <w:rFonts w:asciiTheme="minorHAnsi" w:hAnsiTheme="minorHAnsi" w:cstheme="minorHAnsi"/>
          <w:spacing w:val="-15"/>
        </w:rPr>
        <w:t xml:space="preserve"> </w:t>
      </w:r>
      <w:r w:rsidRPr="00C913E4">
        <w:rPr>
          <w:rFonts w:asciiTheme="minorHAnsi" w:hAnsiTheme="minorHAnsi" w:cstheme="minorHAnsi"/>
        </w:rPr>
        <w:t>i</w:t>
      </w:r>
      <w:r w:rsidRPr="00C913E4">
        <w:rPr>
          <w:rFonts w:asciiTheme="minorHAnsi" w:hAnsiTheme="minorHAnsi" w:cstheme="minorHAnsi"/>
          <w:spacing w:val="-13"/>
        </w:rPr>
        <w:t xml:space="preserve"> </w:t>
      </w:r>
      <w:r w:rsidRPr="00C913E4">
        <w:rPr>
          <w:rFonts w:asciiTheme="minorHAnsi" w:hAnsiTheme="minorHAnsi" w:cstheme="minorHAnsi"/>
        </w:rPr>
        <w:t>osób</w:t>
      </w:r>
      <w:r w:rsidRPr="00C913E4">
        <w:rPr>
          <w:rFonts w:asciiTheme="minorHAnsi" w:hAnsiTheme="minorHAnsi" w:cstheme="minorHAnsi"/>
          <w:spacing w:val="-12"/>
        </w:rPr>
        <w:t xml:space="preserve"> </w:t>
      </w:r>
      <w:r w:rsidRPr="00C913E4">
        <w:rPr>
          <w:rFonts w:asciiTheme="minorHAnsi" w:hAnsiTheme="minorHAnsi" w:cstheme="minorHAnsi"/>
        </w:rPr>
        <w:t>trzecich</w:t>
      </w:r>
      <w:r w:rsidRPr="00C913E4">
        <w:rPr>
          <w:rFonts w:asciiTheme="minorHAnsi" w:hAnsiTheme="minorHAnsi" w:cstheme="minorHAnsi"/>
          <w:spacing w:val="-14"/>
        </w:rPr>
        <w:t xml:space="preserve"> </w:t>
      </w:r>
      <w:r w:rsidRPr="00C913E4">
        <w:rPr>
          <w:rFonts w:asciiTheme="minorHAnsi" w:hAnsiTheme="minorHAnsi" w:cstheme="minorHAnsi"/>
        </w:rPr>
        <w:t>za</w:t>
      </w:r>
      <w:r w:rsidRPr="00C913E4">
        <w:rPr>
          <w:rFonts w:asciiTheme="minorHAnsi" w:hAnsiTheme="minorHAnsi" w:cstheme="minorHAnsi"/>
          <w:spacing w:val="-14"/>
        </w:rPr>
        <w:t xml:space="preserve"> </w:t>
      </w:r>
      <w:r w:rsidRPr="00C913E4">
        <w:rPr>
          <w:rFonts w:asciiTheme="minorHAnsi" w:hAnsiTheme="minorHAnsi" w:cstheme="minorHAnsi"/>
        </w:rPr>
        <w:t>szkody</w:t>
      </w:r>
      <w:r w:rsidRPr="00C913E4">
        <w:rPr>
          <w:rFonts w:asciiTheme="minorHAnsi" w:hAnsiTheme="minorHAnsi" w:cstheme="minorHAnsi"/>
          <w:spacing w:val="-17"/>
        </w:rPr>
        <w:t xml:space="preserve"> </w:t>
      </w:r>
      <w:r w:rsidRPr="00C913E4">
        <w:rPr>
          <w:rFonts w:asciiTheme="minorHAnsi" w:hAnsiTheme="minorHAnsi" w:cstheme="minorHAnsi"/>
        </w:rPr>
        <w:t>wynikłe z ruchu pojazdów, przewozu pasażerów oraz bagażu na zasadach ogólnych, określonych w powszechnie obowiązujących</w:t>
      </w:r>
      <w:r w:rsidRPr="00C913E4">
        <w:rPr>
          <w:rFonts w:asciiTheme="minorHAnsi" w:hAnsiTheme="minorHAnsi" w:cstheme="minorHAnsi"/>
          <w:spacing w:val="-2"/>
        </w:rPr>
        <w:t xml:space="preserve"> </w:t>
      </w:r>
      <w:r w:rsidRPr="00C913E4">
        <w:rPr>
          <w:rFonts w:asciiTheme="minorHAnsi" w:hAnsiTheme="minorHAnsi" w:cstheme="minorHAnsi"/>
        </w:rPr>
        <w:t>przepisach,</w:t>
      </w:r>
    </w:p>
    <w:p w14:paraId="4444E694" w14:textId="77777777" w:rsidR="0020334A" w:rsidRPr="004C0F0C"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4C0F0C">
        <w:rPr>
          <w:rFonts w:asciiTheme="minorHAnsi" w:hAnsiTheme="minorHAnsi" w:cstheme="minorHAnsi"/>
        </w:rPr>
        <w:t>prowadzenie bieżącej kontroli stanu technicznego przystanków, stwierdzone akty dewastacji, wandalizmu przystanków należy niezwłocznie zgłaszać</w:t>
      </w:r>
      <w:r w:rsidRPr="004C0F0C">
        <w:rPr>
          <w:rFonts w:asciiTheme="minorHAnsi" w:hAnsiTheme="minorHAnsi" w:cstheme="minorHAnsi"/>
          <w:spacing w:val="-21"/>
        </w:rPr>
        <w:t xml:space="preserve"> </w:t>
      </w:r>
      <w:r w:rsidRPr="004C0F0C">
        <w:rPr>
          <w:rFonts w:asciiTheme="minorHAnsi" w:hAnsiTheme="minorHAnsi" w:cstheme="minorHAnsi"/>
        </w:rPr>
        <w:t xml:space="preserve">Zamawiającemu, </w:t>
      </w:r>
    </w:p>
    <w:p w14:paraId="224E966E" w14:textId="77777777" w:rsidR="0020334A" w:rsidRPr="004C0F0C"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4C0F0C">
        <w:rPr>
          <w:rFonts w:asciiTheme="minorHAnsi" w:hAnsiTheme="minorHAnsi" w:cstheme="minorHAnsi"/>
        </w:rPr>
        <w:t xml:space="preserve"> zapewnienie czystości pojazdu w trakcie realizacji</w:t>
      </w:r>
      <w:r w:rsidRPr="004C0F0C">
        <w:rPr>
          <w:rFonts w:asciiTheme="minorHAnsi" w:hAnsiTheme="minorHAnsi" w:cstheme="minorHAnsi"/>
          <w:spacing w:val="-3"/>
        </w:rPr>
        <w:t xml:space="preserve"> </w:t>
      </w:r>
      <w:r w:rsidRPr="004C0F0C">
        <w:rPr>
          <w:rFonts w:asciiTheme="minorHAnsi" w:hAnsiTheme="minorHAnsi" w:cstheme="minorHAnsi"/>
        </w:rPr>
        <w:t>usługi,</w:t>
      </w:r>
    </w:p>
    <w:p w14:paraId="3BEDCB8F" w14:textId="77777777" w:rsidR="0020334A" w:rsidRPr="004C0F0C"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4C0F0C">
        <w:rPr>
          <w:rFonts w:asciiTheme="minorHAnsi" w:hAnsiTheme="minorHAnsi" w:cstheme="minorHAnsi"/>
        </w:rPr>
        <w:t xml:space="preserve"> oznakowanie pojazdów zgodnie z normami i wytycznymi</w:t>
      </w:r>
      <w:r w:rsidRPr="004C0F0C">
        <w:rPr>
          <w:rFonts w:asciiTheme="minorHAnsi" w:hAnsiTheme="minorHAnsi" w:cstheme="minorHAnsi"/>
          <w:spacing w:val="-3"/>
        </w:rPr>
        <w:t xml:space="preserve"> </w:t>
      </w:r>
      <w:r w:rsidRPr="004C0F0C">
        <w:rPr>
          <w:rFonts w:asciiTheme="minorHAnsi" w:hAnsiTheme="minorHAnsi" w:cstheme="minorHAnsi"/>
        </w:rPr>
        <w:t>Zamawiającego,</w:t>
      </w:r>
    </w:p>
    <w:p w14:paraId="2CA6FF5F" w14:textId="77777777" w:rsidR="0020334A" w:rsidRPr="008B171F"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8B171F">
        <w:rPr>
          <w:rFonts w:asciiTheme="minorHAnsi" w:hAnsiTheme="minorHAnsi" w:cstheme="minorHAnsi"/>
        </w:rPr>
        <w:t xml:space="preserve"> wyposażenia pojazdów w aktualny cennik opłat, regulamin, schematy i inne informacje dostarczone przez Zamawiającego,</w:t>
      </w:r>
    </w:p>
    <w:p w14:paraId="1D9FB1DC" w14:textId="77777777" w:rsidR="0020334A" w:rsidRPr="008B171F"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BA4AA2">
        <w:rPr>
          <w:rFonts w:asciiTheme="minorHAnsi" w:hAnsiTheme="minorHAnsi" w:cstheme="minorHAnsi"/>
          <w:color w:val="FF0000"/>
        </w:rPr>
        <w:t xml:space="preserve"> </w:t>
      </w:r>
      <w:r w:rsidRPr="008B171F">
        <w:rPr>
          <w:rFonts w:asciiTheme="minorHAnsi" w:hAnsiTheme="minorHAnsi" w:cstheme="minorHAnsi"/>
        </w:rPr>
        <w:t>umożliwienia Zamawiającemu kontroli wykonywania usługi poprzez bieżący dostęp do dokumentacji jej dotyczącej,</w:t>
      </w:r>
    </w:p>
    <w:p w14:paraId="1277104E" w14:textId="77777777" w:rsidR="0020334A" w:rsidRPr="008B171F"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8B171F">
        <w:rPr>
          <w:rFonts w:asciiTheme="minorHAnsi" w:hAnsiTheme="minorHAnsi" w:cstheme="minorHAnsi"/>
        </w:rPr>
        <w:t xml:space="preserve"> rozpatrywania niezwłocznie nie dłużej niż w terminie 7 dni wszystkich uwag i skarg pasażerów, archiwizowanie ich oraz udostępnianie ich Zamawiającemu wraz z odpowiedzią,</w:t>
      </w:r>
    </w:p>
    <w:p w14:paraId="7CB92978" w14:textId="77777777" w:rsidR="0020334A" w:rsidRPr="001463FD"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1463FD">
        <w:rPr>
          <w:rFonts w:asciiTheme="minorHAnsi" w:hAnsiTheme="minorHAnsi" w:cstheme="minorHAnsi"/>
        </w:rPr>
        <w:t xml:space="preserve"> ubezpieczenie na własny koszt działalności objętej niniejszym</w:t>
      </w:r>
      <w:r w:rsidRPr="001463FD">
        <w:rPr>
          <w:rFonts w:asciiTheme="minorHAnsi" w:hAnsiTheme="minorHAnsi" w:cstheme="minorHAnsi"/>
          <w:spacing w:val="-9"/>
        </w:rPr>
        <w:t xml:space="preserve"> </w:t>
      </w:r>
      <w:r w:rsidRPr="001463FD">
        <w:rPr>
          <w:rFonts w:asciiTheme="minorHAnsi" w:hAnsiTheme="minorHAnsi" w:cstheme="minorHAnsi"/>
        </w:rPr>
        <w:t>postępowaniem,</w:t>
      </w:r>
    </w:p>
    <w:p w14:paraId="6678D614" w14:textId="77777777" w:rsidR="0020334A" w:rsidRPr="00BA4AA2"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color w:val="FF0000"/>
        </w:rPr>
      </w:pPr>
      <w:r w:rsidRPr="00BA4AA2">
        <w:rPr>
          <w:rFonts w:asciiTheme="minorHAnsi" w:hAnsiTheme="minorHAnsi" w:cstheme="minorHAnsi"/>
          <w:color w:val="FF0000"/>
        </w:rPr>
        <w:t xml:space="preserve"> </w:t>
      </w:r>
      <w:r w:rsidRPr="00400165">
        <w:rPr>
          <w:rFonts w:asciiTheme="minorHAnsi" w:hAnsiTheme="minorHAnsi" w:cstheme="minorHAnsi"/>
        </w:rPr>
        <w:t>świadczenie usługi za pomocą pojazdów spełniających wymogi określone w rozporządzeniu Ministra Infrastruktury z 31 grudnia 2002r. w sprawie warunków technicznych pojazdów oraz zakresu ich niezbędnego wyposażenia (Dz.U. z 2016r.,</w:t>
      </w:r>
      <w:r w:rsidRPr="00400165">
        <w:rPr>
          <w:rFonts w:asciiTheme="minorHAnsi" w:hAnsiTheme="minorHAnsi" w:cstheme="minorHAnsi"/>
          <w:spacing w:val="-41"/>
        </w:rPr>
        <w:t xml:space="preserve"> </w:t>
      </w:r>
      <w:r w:rsidRPr="00400165">
        <w:rPr>
          <w:rFonts w:asciiTheme="minorHAnsi" w:hAnsiTheme="minorHAnsi" w:cstheme="minorHAnsi"/>
        </w:rPr>
        <w:t>poz. 2022 ze</w:t>
      </w:r>
      <w:r w:rsidRPr="00400165">
        <w:rPr>
          <w:rFonts w:asciiTheme="minorHAnsi" w:hAnsiTheme="minorHAnsi" w:cstheme="minorHAnsi"/>
          <w:spacing w:val="-2"/>
        </w:rPr>
        <w:t xml:space="preserve"> </w:t>
      </w:r>
      <w:r w:rsidRPr="00400165">
        <w:rPr>
          <w:rFonts w:asciiTheme="minorHAnsi" w:hAnsiTheme="minorHAnsi" w:cstheme="minorHAnsi"/>
        </w:rPr>
        <w:t>zm.),</w:t>
      </w:r>
    </w:p>
    <w:p w14:paraId="44B9B646" w14:textId="77777777" w:rsidR="0020334A" w:rsidRPr="00E32F1A"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BA4AA2">
        <w:rPr>
          <w:rFonts w:asciiTheme="minorHAnsi" w:hAnsiTheme="minorHAnsi" w:cstheme="minorHAnsi"/>
          <w:color w:val="FF0000"/>
        </w:rPr>
        <w:t xml:space="preserve"> </w:t>
      </w:r>
      <w:r w:rsidRPr="00E32F1A">
        <w:rPr>
          <w:rFonts w:asciiTheme="minorHAnsi" w:hAnsiTheme="minorHAnsi" w:cstheme="minorHAnsi"/>
        </w:rPr>
        <w:t xml:space="preserve">przeszkolenie pracowników, którzy będą wykonywać zadanie w zakresie zagrożeń ekstremalnych </w:t>
      </w:r>
      <w:r w:rsidRPr="00E32F1A">
        <w:rPr>
          <w:rFonts w:asciiTheme="minorHAnsi" w:hAnsiTheme="minorHAnsi" w:cstheme="minorHAnsi"/>
        </w:rPr>
        <w:br/>
        <w:t>w środkach publicznego transportu zbiorowego, najpóźniej do dnia rozpoczęcia wykonywania</w:t>
      </w:r>
      <w:r w:rsidRPr="00E32F1A">
        <w:rPr>
          <w:rFonts w:asciiTheme="minorHAnsi" w:hAnsiTheme="minorHAnsi" w:cstheme="minorHAnsi"/>
          <w:spacing w:val="-2"/>
        </w:rPr>
        <w:t xml:space="preserve"> </w:t>
      </w:r>
      <w:r w:rsidRPr="00E32F1A">
        <w:rPr>
          <w:rFonts w:asciiTheme="minorHAnsi" w:hAnsiTheme="minorHAnsi" w:cstheme="minorHAnsi"/>
        </w:rPr>
        <w:t>zadania,</w:t>
      </w:r>
    </w:p>
    <w:p w14:paraId="239282AF" w14:textId="77777777" w:rsidR="0020334A" w:rsidRPr="00E32F1A"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BA4AA2">
        <w:rPr>
          <w:rFonts w:asciiTheme="minorHAnsi" w:hAnsiTheme="minorHAnsi" w:cstheme="minorHAnsi"/>
          <w:color w:val="FF0000"/>
        </w:rPr>
        <w:t xml:space="preserve"> </w:t>
      </w:r>
      <w:r w:rsidRPr="00E32F1A">
        <w:rPr>
          <w:rFonts w:asciiTheme="minorHAnsi" w:hAnsiTheme="minorHAnsi" w:cstheme="minorHAnsi"/>
        </w:rPr>
        <w:t>zainstalowanie oraz udostępnienie Zamawiającemu dostępu do systemu monitoringu GPS wyłącznie pojazdów przeznaczonych do wykonywania usługi przewozu osób w Gminie Dopiewo. System monitoringu powinien umożliwiać kontrolę aktualnego stanu pojazdów oraz mieć możliwość dostępu do historii tras pojazdów on-line do 3 miesięcy wstecz,</w:t>
      </w:r>
    </w:p>
    <w:p w14:paraId="46AC3297" w14:textId="77777777" w:rsidR="0020334A" w:rsidRPr="00E32F1A"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BA4AA2">
        <w:rPr>
          <w:rFonts w:asciiTheme="minorHAnsi" w:eastAsia="Times New Roman" w:hAnsiTheme="minorHAnsi" w:cstheme="minorHAnsi"/>
          <w:color w:val="FF0000"/>
        </w:rPr>
        <w:t xml:space="preserve"> </w:t>
      </w:r>
      <w:r w:rsidRPr="00E32F1A">
        <w:rPr>
          <w:rFonts w:asciiTheme="minorHAnsi" w:eastAsia="Times New Roman" w:hAnsiTheme="minorHAnsi" w:cstheme="minorHAnsi"/>
        </w:rPr>
        <w:t>zapewnienie pojazdów w odpowiedniej ilości do należytego wykonania niniejszej umowy oraz poniesienie wszelkich kosztów związanych z użytkowaniem i dopuszczeniem ich do ruchu,</w:t>
      </w:r>
    </w:p>
    <w:p w14:paraId="571D9B7A" w14:textId="77777777" w:rsidR="0020334A" w:rsidRPr="00620D2F" w:rsidRDefault="0020334A" w:rsidP="0020334A">
      <w:pPr>
        <w:pStyle w:val="Akapitzlist"/>
        <w:widowControl w:val="0"/>
        <w:numPr>
          <w:ilvl w:val="0"/>
          <w:numId w:val="43"/>
        </w:numPr>
        <w:pBdr>
          <w:top w:val="nil"/>
          <w:left w:val="nil"/>
          <w:bottom w:val="nil"/>
          <w:right w:val="nil"/>
          <w:between w:val="nil"/>
          <w:bar w:val="nil"/>
        </w:pBdr>
        <w:spacing w:after="0" w:line="319" w:lineRule="auto"/>
        <w:ind w:right="117"/>
        <w:contextualSpacing w:val="0"/>
        <w:jc w:val="both"/>
        <w:rPr>
          <w:rFonts w:asciiTheme="minorHAnsi" w:hAnsiTheme="minorHAnsi" w:cstheme="minorHAnsi"/>
        </w:rPr>
      </w:pPr>
      <w:r w:rsidRPr="00620D2F">
        <w:rPr>
          <w:rFonts w:asciiTheme="minorHAnsi" w:hAnsiTheme="minorHAnsi" w:cstheme="minorHAnsi"/>
        </w:rPr>
        <w:t xml:space="preserve"> zapewnienie na oznaczonych kursach w rozkładach jazdy literą „o” – kurs z opiekunką w każdym pojeździe pełnoletniego opiekuna posiadającego uprawnienia do kierowania ruchem drogowym zgodnie z art. 6 ust. 3a ustawy z dnia 20 czerwca 1997 r. Prawo o ruchu drogowym, odpowiedzialnego za kompleksową opiekę nad dziećmi podczas dowozu oraz odwozu, </w:t>
      </w:r>
      <w:bookmarkStart w:id="21" w:name="_Hlk117164586"/>
      <w:r w:rsidRPr="00620D2F">
        <w:rPr>
          <w:rFonts w:asciiTheme="minorHAnsi" w:hAnsiTheme="minorHAnsi" w:cstheme="minorHAnsi"/>
        </w:rPr>
        <w:t xml:space="preserve">zgodnie z zarządzeniem nr 297/2021 Wójta Gminy Dopiewo z dnia 22.04.2021 r. w sprawie ustalenia regulaminu organizacji transportu i opieki dla uczniów szkół Gminy Dopiewo, stanowiącego </w:t>
      </w:r>
      <w:r w:rsidRPr="00620D2F">
        <w:rPr>
          <w:rFonts w:asciiTheme="minorHAnsi" w:hAnsiTheme="minorHAnsi" w:cstheme="minorHAnsi"/>
          <w:b/>
          <w:bCs/>
        </w:rPr>
        <w:t>załącznik nr 15</w:t>
      </w:r>
      <w:r w:rsidRPr="00620D2F">
        <w:rPr>
          <w:rFonts w:asciiTheme="minorHAnsi" w:hAnsiTheme="minorHAnsi" w:cstheme="minorHAnsi"/>
        </w:rPr>
        <w:t xml:space="preserve"> do SWZ</w:t>
      </w:r>
      <w:bookmarkStart w:id="22" w:name="_Hlk145945883"/>
      <w:r>
        <w:rPr>
          <w:rFonts w:asciiTheme="minorHAnsi" w:hAnsiTheme="minorHAnsi" w:cstheme="minorHAnsi"/>
        </w:rPr>
        <w:t>, przy czym d</w:t>
      </w:r>
      <w:r w:rsidRPr="00620D2F">
        <w:rPr>
          <w:rFonts w:asciiTheme="minorHAnsi" w:hAnsiTheme="minorHAnsi" w:cstheme="minorHAnsi"/>
        </w:rPr>
        <w:t>opuszcza się zmiany umowy, w zakresie w jakim wynika to ze zmiany Uchwały, o której mowa w zdaniu poprzednim</w:t>
      </w:r>
      <w:r>
        <w:rPr>
          <w:rFonts w:asciiTheme="minorHAnsi" w:hAnsiTheme="minorHAnsi" w:cstheme="minorHAnsi"/>
        </w:rPr>
        <w:t>, a</w:t>
      </w:r>
      <w:r w:rsidRPr="00620D2F">
        <w:rPr>
          <w:rFonts w:asciiTheme="minorHAnsi" w:hAnsiTheme="minorHAnsi" w:cstheme="minorHAnsi"/>
        </w:rPr>
        <w:t xml:space="preserve"> w sytuacji kiedy dojdzie do zmiany rzeczonej Uchwały</w:t>
      </w:r>
      <w:r>
        <w:rPr>
          <w:rFonts w:asciiTheme="minorHAnsi" w:hAnsiTheme="minorHAnsi" w:cstheme="minorHAnsi"/>
        </w:rPr>
        <w:t xml:space="preserve">, </w:t>
      </w:r>
      <w:r w:rsidRPr="00620D2F">
        <w:rPr>
          <w:rFonts w:asciiTheme="minorHAnsi" w:hAnsiTheme="minorHAnsi" w:cstheme="minorHAnsi"/>
        </w:rPr>
        <w:t>Wykonawca ponosi wszelkie koszty związane z zapewnieniem należytej opieki podczas wykonania usługi (w tym koszty zatrudnienia opiekunów na umowę o prace</w:t>
      </w:r>
      <w:r>
        <w:rPr>
          <w:rFonts w:asciiTheme="minorHAnsi" w:hAnsiTheme="minorHAnsi" w:cstheme="minorHAnsi"/>
        </w:rPr>
        <w:t>, gdyż i</w:t>
      </w:r>
      <w:r w:rsidRPr="00620D2F">
        <w:rPr>
          <w:rFonts w:asciiTheme="minorHAnsi" w:hAnsiTheme="minorHAnsi" w:cstheme="minorHAnsi"/>
        </w:rPr>
        <w:t>lość kursów oznaczonych w rozkładach jazdy literą „o” może ulec zwiększeniu maksymalnie o 100 %</w:t>
      </w:r>
      <w:r>
        <w:rPr>
          <w:rFonts w:asciiTheme="minorHAnsi" w:hAnsiTheme="minorHAnsi" w:cstheme="minorHAnsi"/>
        </w:rPr>
        <w:t>,</w:t>
      </w:r>
    </w:p>
    <w:bookmarkEnd w:id="21"/>
    <w:bookmarkEnd w:id="22"/>
    <w:p w14:paraId="25E2823F" w14:textId="77777777" w:rsidR="0020334A" w:rsidRPr="00396AB4" w:rsidRDefault="0020334A" w:rsidP="0020334A">
      <w:pPr>
        <w:pStyle w:val="Akapitzlist"/>
        <w:widowControl w:val="0"/>
        <w:numPr>
          <w:ilvl w:val="0"/>
          <w:numId w:val="43"/>
        </w:numPr>
        <w:pBdr>
          <w:top w:val="nil"/>
          <w:left w:val="nil"/>
          <w:bottom w:val="nil"/>
          <w:right w:val="nil"/>
          <w:between w:val="nil"/>
          <w:bar w:val="nil"/>
        </w:pBdr>
        <w:spacing w:after="0" w:line="319" w:lineRule="auto"/>
        <w:ind w:right="121"/>
        <w:contextualSpacing w:val="0"/>
        <w:jc w:val="both"/>
        <w:rPr>
          <w:rFonts w:asciiTheme="minorHAnsi" w:hAnsiTheme="minorHAnsi" w:cstheme="minorHAnsi"/>
        </w:rPr>
      </w:pPr>
      <w:r w:rsidRPr="00BA4AA2">
        <w:rPr>
          <w:rFonts w:asciiTheme="minorHAnsi" w:hAnsiTheme="minorHAnsi" w:cstheme="minorHAnsi"/>
          <w:color w:val="FF0000"/>
        </w:rPr>
        <w:t xml:space="preserve"> </w:t>
      </w:r>
      <w:bookmarkStart w:id="23" w:name="_Hlk145947510"/>
      <w:r w:rsidRPr="0012699A">
        <w:rPr>
          <w:rFonts w:asciiTheme="minorHAnsi" w:hAnsiTheme="minorHAnsi" w:cstheme="minorHAnsi"/>
        </w:rPr>
        <w:t>zapewnienie możliwości pobierania  opłat o których mowa w Uchwale Rady Gminy Dopiewo Nr L</w:t>
      </w:r>
      <w:r>
        <w:rPr>
          <w:rFonts w:asciiTheme="minorHAnsi" w:hAnsiTheme="minorHAnsi" w:cstheme="minorHAnsi"/>
        </w:rPr>
        <w:t>/</w:t>
      </w:r>
      <w:r w:rsidRPr="0012699A">
        <w:rPr>
          <w:rFonts w:asciiTheme="minorHAnsi" w:hAnsiTheme="minorHAnsi" w:cstheme="minorHAnsi"/>
        </w:rPr>
        <w:t>661</w:t>
      </w:r>
      <w:r>
        <w:rPr>
          <w:rFonts w:asciiTheme="minorHAnsi" w:hAnsiTheme="minorHAnsi" w:cstheme="minorHAnsi"/>
        </w:rPr>
        <w:t>/</w:t>
      </w:r>
      <w:r w:rsidRPr="0012699A">
        <w:rPr>
          <w:rFonts w:asciiTheme="minorHAnsi" w:hAnsiTheme="minorHAnsi" w:cstheme="minorHAnsi"/>
        </w:rPr>
        <w:t>22</w:t>
      </w:r>
      <w:r>
        <w:rPr>
          <w:rFonts w:asciiTheme="minorHAnsi" w:hAnsiTheme="minorHAnsi" w:cstheme="minorHAnsi"/>
        </w:rPr>
        <w:t xml:space="preserve"> </w:t>
      </w:r>
      <w:r w:rsidRPr="0012699A">
        <w:rPr>
          <w:rFonts w:asciiTheme="minorHAnsi" w:hAnsiTheme="minorHAnsi" w:cstheme="minorHAnsi"/>
        </w:rPr>
        <w:t>z dnia 19 grudnia 2022r., na zasadach i w wysokości wynikającej z przywołanej Uchwały (</w:t>
      </w:r>
      <w:r w:rsidRPr="0012699A">
        <w:rPr>
          <w:rFonts w:asciiTheme="minorHAnsi" w:hAnsiTheme="minorHAnsi" w:cstheme="minorHAnsi"/>
          <w:b/>
          <w:bCs/>
        </w:rPr>
        <w:t>załącznik nr 16),</w:t>
      </w:r>
      <w:bookmarkEnd w:id="23"/>
    </w:p>
    <w:p w14:paraId="7DAB6614" w14:textId="77777777" w:rsidR="0020334A" w:rsidRPr="00E6471B" w:rsidRDefault="0020334A" w:rsidP="0020334A">
      <w:pPr>
        <w:pStyle w:val="Akapitzlist"/>
        <w:widowControl w:val="0"/>
        <w:numPr>
          <w:ilvl w:val="0"/>
          <w:numId w:val="43"/>
        </w:numPr>
        <w:pBdr>
          <w:top w:val="nil"/>
          <w:left w:val="nil"/>
          <w:bottom w:val="nil"/>
          <w:right w:val="nil"/>
          <w:between w:val="nil"/>
          <w:bar w:val="nil"/>
        </w:pBdr>
        <w:spacing w:after="0" w:line="319" w:lineRule="auto"/>
        <w:ind w:right="121"/>
        <w:contextualSpacing w:val="0"/>
        <w:jc w:val="both"/>
        <w:rPr>
          <w:rFonts w:cs="Calibri"/>
          <w:b/>
          <w:bCs/>
        </w:rPr>
      </w:pPr>
      <w:r>
        <w:rPr>
          <w:rFonts w:cs="Calibri"/>
        </w:rPr>
        <w:t xml:space="preserve">  </w:t>
      </w:r>
      <w:r w:rsidRPr="00E6471B">
        <w:rPr>
          <w:rFonts w:cs="Calibri"/>
        </w:rPr>
        <w:t xml:space="preserve">stosowania i przestrzegania Regulaminu przewozu osób i bagażu ręcznego środkami transportu w komunikacji gminnej, dla której organizatorem jest gmina Dopiewo, który stanowi </w:t>
      </w:r>
      <w:r w:rsidRPr="00E6471B">
        <w:rPr>
          <w:rFonts w:cs="Calibri"/>
          <w:b/>
          <w:bCs/>
        </w:rPr>
        <w:t xml:space="preserve">załącznik                                                           </w:t>
      </w:r>
      <w:r w:rsidRPr="00E6471B">
        <w:rPr>
          <w:rFonts w:cs="Calibri"/>
          <w:b/>
          <w:bCs/>
        </w:rPr>
        <w:lastRenderedPageBreak/>
        <w:t>nr 17 do SWZ.</w:t>
      </w:r>
    </w:p>
    <w:p w14:paraId="3377FA23" w14:textId="77777777" w:rsidR="0020334A" w:rsidRPr="00BA4AA2" w:rsidRDefault="0020334A" w:rsidP="0020334A">
      <w:pPr>
        <w:spacing w:line="319" w:lineRule="auto"/>
        <w:rPr>
          <w:rFonts w:asciiTheme="minorHAnsi" w:eastAsia="Tahoma" w:hAnsiTheme="minorHAnsi" w:cstheme="minorHAnsi"/>
          <w:color w:val="FF0000"/>
          <w:lang w:eastAsia="zh-CN"/>
        </w:rPr>
      </w:pPr>
    </w:p>
    <w:p w14:paraId="1CC3E7B6" w14:textId="7090CD31" w:rsidR="0020334A" w:rsidRPr="0072215B" w:rsidRDefault="0020334A" w:rsidP="0020334A">
      <w:pPr>
        <w:spacing w:line="319" w:lineRule="auto"/>
        <w:ind w:left="315" w:hanging="11"/>
        <w:jc w:val="both"/>
        <w:rPr>
          <w:rFonts w:asciiTheme="minorHAnsi" w:eastAsia="Times New Roman" w:hAnsiTheme="minorHAnsi" w:cstheme="minorHAnsi"/>
          <w:b/>
        </w:rPr>
      </w:pPr>
      <w:r w:rsidRPr="0072215B">
        <w:rPr>
          <w:rFonts w:asciiTheme="minorHAnsi" w:eastAsia="Tahoma" w:hAnsiTheme="minorHAnsi" w:cstheme="minorHAnsi"/>
          <w:b/>
          <w:lang w:eastAsia="zh-CN"/>
        </w:rPr>
        <w:t>1</w:t>
      </w:r>
      <w:r w:rsidR="008F1306">
        <w:rPr>
          <w:rFonts w:asciiTheme="minorHAnsi" w:eastAsia="Tahoma" w:hAnsiTheme="minorHAnsi" w:cstheme="minorHAnsi"/>
          <w:b/>
          <w:lang w:eastAsia="zh-CN"/>
        </w:rPr>
        <w:t>8</w:t>
      </w:r>
      <w:r w:rsidRPr="0072215B">
        <w:rPr>
          <w:rFonts w:asciiTheme="minorHAnsi" w:eastAsia="Tahoma" w:hAnsiTheme="minorHAnsi" w:cstheme="minorHAnsi"/>
          <w:b/>
          <w:lang w:eastAsia="zh-CN"/>
        </w:rPr>
        <w:t>.</w:t>
      </w:r>
      <w:r w:rsidRPr="0072215B">
        <w:rPr>
          <w:rFonts w:asciiTheme="minorHAnsi" w:eastAsia="Tahoma" w:hAnsiTheme="minorHAnsi" w:cstheme="minorHAnsi"/>
          <w:lang w:eastAsia="zh-CN"/>
        </w:rPr>
        <w:t xml:space="preserve"> </w:t>
      </w:r>
      <w:bookmarkStart w:id="24" w:name="_Hlk115344209"/>
      <w:r w:rsidRPr="0072215B">
        <w:rPr>
          <w:rFonts w:asciiTheme="minorHAnsi" w:eastAsia="Tahoma" w:hAnsiTheme="minorHAnsi" w:cstheme="minorHAnsi"/>
          <w:lang w:eastAsia="zh-CN"/>
        </w:rPr>
        <w:t>Minimalne wymagania, które muszą spełniać pojazdy samochodowe, które będą użyte do realizacji zamówienia:</w:t>
      </w:r>
      <w:r w:rsidRPr="0072215B">
        <w:rPr>
          <w:rFonts w:asciiTheme="minorHAnsi" w:eastAsia="Times New Roman" w:hAnsiTheme="minorHAnsi" w:cstheme="minorHAnsi"/>
          <w:b/>
        </w:rPr>
        <w:t xml:space="preserve"> </w:t>
      </w:r>
      <w:bookmarkEnd w:id="24"/>
    </w:p>
    <w:p w14:paraId="229CE02D" w14:textId="77777777" w:rsidR="0020334A" w:rsidRPr="00BA4AA2" w:rsidRDefault="0020334A" w:rsidP="0020334A">
      <w:pPr>
        <w:spacing w:line="319" w:lineRule="auto"/>
        <w:ind w:left="315" w:hanging="11"/>
        <w:jc w:val="both"/>
        <w:rPr>
          <w:rFonts w:asciiTheme="minorHAnsi" w:eastAsia="Times New Roman" w:hAnsiTheme="minorHAnsi" w:cstheme="minorHAnsi"/>
          <w:b/>
          <w:color w:val="FF0000"/>
        </w:rPr>
      </w:pPr>
    </w:p>
    <w:p w14:paraId="7750D485" w14:textId="2E2F974A" w:rsidR="0020334A" w:rsidRPr="0072215B" w:rsidRDefault="0020334A" w:rsidP="0020334A">
      <w:pPr>
        <w:spacing w:line="319" w:lineRule="auto"/>
        <w:ind w:left="664" w:hanging="380"/>
        <w:contextualSpacing/>
        <w:jc w:val="both"/>
        <w:rPr>
          <w:rFonts w:asciiTheme="minorHAnsi" w:eastAsia="Times New Roman" w:hAnsiTheme="minorHAnsi" w:cstheme="minorHAnsi"/>
        </w:rPr>
      </w:pPr>
      <w:bookmarkStart w:id="25" w:name="_Hlk20905362"/>
      <w:r w:rsidRPr="0072215B">
        <w:rPr>
          <w:rFonts w:asciiTheme="minorHAnsi" w:eastAsia="Times New Roman" w:hAnsiTheme="minorHAnsi" w:cstheme="minorHAnsi"/>
          <w:b/>
        </w:rPr>
        <w:t>1</w:t>
      </w:r>
      <w:r w:rsidR="008F1306">
        <w:rPr>
          <w:rFonts w:asciiTheme="minorHAnsi" w:eastAsia="Times New Roman" w:hAnsiTheme="minorHAnsi" w:cstheme="minorHAnsi"/>
          <w:b/>
        </w:rPr>
        <w:t>8</w:t>
      </w:r>
      <w:r w:rsidRPr="0072215B">
        <w:rPr>
          <w:rFonts w:asciiTheme="minorHAnsi" w:eastAsia="Times New Roman" w:hAnsiTheme="minorHAnsi" w:cstheme="minorHAnsi"/>
          <w:b/>
        </w:rPr>
        <w:t>.1.</w:t>
      </w:r>
      <w:bookmarkStart w:id="26" w:name="_Hlk115344351"/>
      <w:r w:rsidRPr="0072215B">
        <w:rPr>
          <w:rFonts w:asciiTheme="minorHAnsi" w:eastAsia="Times New Roman" w:hAnsiTheme="minorHAnsi" w:cstheme="minorHAnsi"/>
          <w:b/>
        </w:rPr>
        <w:t xml:space="preserve"> min. wymagania pojazdów - wymagane na dzień składania ofert:</w:t>
      </w:r>
    </w:p>
    <w:bookmarkEnd w:id="25"/>
    <w:bookmarkEnd w:id="26"/>
    <w:p w14:paraId="72F5D8AA" w14:textId="77777777" w:rsidR="0020334A" w:rsidRPr="00BA4AA2" w:rsidRDefault="0020334A" w:rsidP="0020334A">
      <w:pPr>
        <w:spacing w:line="319" w:lineRule="auto"/>
        <w:ind w:left="360"/>
        <w:jc w:val="both"/>
        <w:rPr>
          <w:rFonts w:asciiTheme="minorHAnsi" w:eastAsia="Times New Roman" w:hAnsiTheme="minorHAnsi" w:cstheme="minorHAnsi"/>
          <w:color w:val="FF0000"/>
        </w:rPr>
      </w:pPr>
    </w:p>
    <w:p w14:paraId="5C85F6C1" w14:textId="77777777" w:rsidR="0020334A" w:rsidRPr="0072215B" w:rsidRDefault="0020334A" w:rsidP="0020334A">
      <w:pPr>
        <w:spacing w:line="319" w:lineRule="auto"/>
        <w:ind w:left="360"/>
        <w:jc w:val="both"/>
        <w:rPr>
          <w:rFonts w:asciiTheme="minorHAnsi" w:eastAsia="Times New Roman" w:hAnsiTheme="minorHAnsi" w:cstheme="minorHAnsi"/>
        </w:rPr>
      </w:pPr>
      <w:bookmarkStart w:id="27" w:name="_Hlk115344633"/>
      <w:r w:rsidRPr="0072215B">
        <w:rPr>
          <w:rFonts w:asciiTheme="minorHAnsi" w:eastAsia="Times New Roman" w:hAnsiTheme="minorHAnsi" w:cstheme="minorHAnsi"/>
        </w:rPr>
        <w:t>a)  wiek: wyprodukowane nie wcześniej niż w 2012 roku,</w:t>
      </w:r>
    </w:p>
    <w:p w14:paraId="1A5833D7" w14:textId="77777777" w:rsidR="0020334A" w:rsidRPr="0072215B" w:rsidRDefault="0020334A" w:rsidP="0020334A">
      <w:pPr>
        <w:widowControl w:val="0"/>
        <w:spacing w:line="319" w:lineRule="auto"/>
        <w:ind w:left="360"/>
        <w:jc w:val="both"/>
        <w:rPr>
          <w:rFonts w:asciiTheme="minorHAnsi" w:eastAsia="Times New Roman" w:hAnsiTheme="minorHAnsi" w:cstheme="minorHAnsi"/>
        </w:rPr>
      </w:pPr>
      <w:r w:rsidRPr="0072215B">
        <w:rPr>
          <w:rFonts w:asciiTheme="minorHAnsi" w:eastAsia="Times New Roman" w:hAnsiTheme="minorHAnsi" w:cstheme="minorHAnsi"/>
        </w:rPr>
        <w:t>b) pojazdy muszą być niskowejściowe tzn. przynajmniej jedno z wejść do pojazdu ma być możliwe z poziomu chodnika bez pokonywania stopni wraz możliwością ulokowania w środku pojazdu jednego wózka dziecięcego lub inwalidzkiego za wyjątkiem pojazdu, który winien umożliwić ulokowanie co najmniej czterech wózków inwalidzkich lub dziecięcych,</w:t>
      </w:r>
    </w:p>
    <w:p w14:paraId="44C97DE5" w14:textId="77777777" w:rsidR="0020334A" w:rsidRPr="0072215B" w:rsidRDefault="0020334A" w:rsidP="0020334A">
      <w:pPr>
        <w:widowControl w:val="0"/>
        <w:spacing w:line="319" w:lineRule="auto"/>
        <w:ind w:left="360"/>
        <w:jc w:val="both"/>
        <w:rPr>
          <w:rFonts w:asciiTheme="minorHAnsi" w:eastAsia="Times New Roman" w:hAnsiTheme="minorHAnsi" w:cstheme="minorHAnsi"/>
        </w:rPr>
      </w:pPr>
      <w:r w:rsidRPr="0072215B">
        <w:rPr>
          <w:rFonts w:asciiTheme="minorHAnsi" w:eastAsia="Times New Roman" w:hAnsiTheme="minorHAnsi" w:cstheme="minorHAnsi"/>
        </w:rPr>
        <w:t>c) pojazdy muszą posiadać sprawną klimatyzację przestrzeni pasażerskiej, umożliwiającą utrzymanie temperatury wewnątrz na poziomie 22 stopi Celsjusza,</w:t>
      </w:r>
    </w:p>
    <w:p w14:paraId="00EF9C47" w14:textId="77777777" w:rsidR="0020334A" w:rsidRPr="00982AA0" w:rsidRDefault="0020334A" w:rsidP="0020334A">
      <w:pPr>
        <w:spacing w:line="319" w:lineRule="auto"/>
        <w:ind w:left="360"/>
        <w:jc w:val="both"/>
        <w:rPr>
          <w:rFonts w:asciiTheme="minorHAnsi" w:eastAsia="Times New Roman" w:hAnsiTheme="minorHAnsi" w:cstheme="minorHAnsi"/>
        </w:rPr>
      </w:pPr>
      <w:r w:rsidRPr="00982AA0">
        <w:rPr>
          <w:rFonts w:asciiTheme="minorHAnsi" w:eastAsia="Times New Roman" w:hAnsiTheme="minorHAnsi" w:cstheme="minorHAnsi"/>
        </w:rPr>
        <w:t>d) każdy pojazd wskazany w Wykazie pojazdów musi posiadać aktualne ubezpieczenie OC, NNW oraz dokument potwierdzający stan techniczny - dopuszczenie pojazdu do ruchu.</w:t>
      </w:r>
    </w:p>
    <w:bookmarkEnd w:id="27"/>
    <w:p w14:paraId="034AFA5B" w14:textId="77777777" w:rsidR="0020334A" w:rsidRPr="00BA4AA2" w:rsidRDefault="0020334A" w:rsidP="0020334A">
      <w:pPr>
        <w:spacing w:line="319" w:lineRule="auto"/>
        <w:jc w:val="both"/>
        <w:rPr>
          <w:rFonts w:asciiTheme="minorHAnsi" w:eastAsia="Times New Roman" w:hAnsiTheme="minorHAnsi" w:cstheme="minorHAnsi"/>
          <w:color w:val="FF0000"/>
        </w:rPr>
      </w:pPr>
    </w:p>
    <w:p w14:paraId="6E732F20" w14:textId="0E78D3B6" w:rsidR="0020334A" w:rsidRPr="00982AA0" w:rsidRDefault="0020334A" w:rsidP="0020334A">
      <w:pPr>
        <w:spacing w:line="319" w:lineRule="auto"/>
        <w:ind w:left="664" w:hanging="380"/>
        <w:contextualSpacing/>
        <w:jc w:val="both"/>
        <w:rPr>
          <w:rFonts w:asciiTheme="minorHAnsi" w:eastAsia="Times New Roman" w:hAnsiTheme="minorHAnsi" w:cstheme="minorHAnsi"/>
          <w:b/>
        </w:rPr>
      </w:pPr>
      <w:r w:rsidRPr="00982AA0">
        <w:rPr>
          <w:rFonts w:asciiTheme="minorHAnsi" w:eastAsia="Times New Roman" w:hAnsiTheme="minorHAnsi" w:cstheme="minorHAnsi"/>
          <w:b/>
        </w:rPr>
        <w:t>1</w:t>
      </w:r>
      <w:r w:rsidR="008F1306">
        <w:rPr>
          <w:rFonts w:asciiTheme="minorHAnsi" w:eastAsia="Times New Roman" w:hAnsiTheme="minorHAnsi" w:cstheme="minorHAnsi"/>
          <w:b/>
        </w:rPr>
        <w:t>8</w:t>
      </w:r>
      <w:r w:rsidRPr="00982AA0">
        <w:rPr>
          <w:rFonts w:asciiTheme="minorHAnsi" w:eastAsia="Times New Roman" w:hAnsiTheme="minorHAnsi" w:cstheme="minorHAnsi"/>
          <w:b/>
        </w:rPr>
        <w:t>.2. min. wymagania pojazdów - wymagane przed przystąpieniem do realizacji niniejszego zamówienia:</w:t>
      </w:r>
    </w:p>
    <w:p w14:paraId="53E3E18F" w14:textId="77777777" w:rsidR="0020334A" w:rsidRPr="00BA4AA2" w:rsidRDefault="0020334A" w:rsidP="0020334A">
      <w:pPr>
        <w:spacing w:line="319" w:lineRule="auto"/>
        <w:ind w:left="664"/>
        <w:contextualSpacing/>
        <w:jc w:val="both"/>
        <w:rPr>
          <w:rFonts w:asciiTheme="minorHAnsi" w:eastAsia="Times New Roman" w:hAnsiTheme="minorHAnsi" w:cstheme="minorHAnsi"/>
          <w:color w:val="FF0000"/>
        </w:rPr>
      </w:pPr>
    </w:p>
    <w:p w14:paraId="68511113" w14:textId="77777777" w:rsidR="0020334A" w:rsidRPr="00982AA0" w:rsidRDefault="0020334A" w:rsidP="0020334A">
      <w:pPr>
        <w:pStyle w:val="Akapitzlist"/>
        <w:numPr>
          <w:ilvl w:val="0"/>
          <w:numId w:val="38"/>
        </w:numPr>
        <w:spacing w:after="0" w:line="319" w:lineRule="auto"/>
        <w:jc w:val="both"/>
        <w:rPr>
          <w:rFonts w:asciiTheme="minorHAnsi" w:eastAsia="Times New Roman" w:hAnsiTheme="minorHAnsi" w:cstheme="minorHAnsi"/>
          <w:lang w:eastAsia="pl-PL"/>
        </w:rPr>
      </w:pPr>
      <w:bookmarkStart w:id="28" w:name="_Hlk115344879"/>
      <w:r w:rsidRPr="00982AA0">
        <w:rPr>
          <w:rFonts w:asciiTheme="minorHAnsi" w:eastAsia="Times New Roman" w:hAnsiTheme="minorHAnsi" w:cstheme="minorHAnsi"/>
          <w:lang w:eastAsia="pl-PL"/>
        </w:rPr>
        <w:t xml:space="preserve">pojazdy, którymi będą wykonywane usługi objęte przedmiotem niniejszego zamówienia muszą posiadać barwy biało - żółte, być oznakowane herbem Gminy Dopiewo oraz napisem „Komunikacja Gminy Dopiewo” (wzór oznakowania stanowi </w:t>
      </w:r>
      <w:r w:rsidRPr="00982AA0">
        <w:rPr>
          <w:rFonts w:asciiTheme="minorHAnsi" w:eastAsia="Times New Roman" w:hAnsiTheme="minorHAnsi" w:cstheme="minorHAnsi"/>
          <w:b/>
          <w:bCs/>
          <w:lang w:eastAsia="pl-PL"/>
        </w:rPr>
        <w:t>załącznik nr 13</w:t>
      </w:r>
      <w:r w:rsidRPr="00982AA0">
        <w:rPr>
          <w:rFonts w:asciiTheme="minorHAnsi" w:eastAsia="Times New Roman" w:hAnsiTheme="minorHAnsi" w:cstheme="minorHAnsi"/>
          <w:lang w:eastAsia="pl-PL"/>
        </w:rPr>
        <w:t xml:space="preserve"> do SWZ). Wykonawca zobowiązany jest do uzgodnienia z Zamawiającym formy oznakowania pojazdów, które po wykonaniu musi być zaakceptowane przez Zamawiającego. Wykonawca zobowiązany jest do utrzymywania należytego stanu oznakowania pojazdów, o którym mowa wyżej przez cały okres wykonywania umowy. </w:t>
      </w:r>
    </w:p>
    <w:p w14:paraId="0908F5D9" w14:textId="77777777" w:rsidR="0020334A" w:rsidRPr="00BA4AA2" w:rsidRDefault="0020334A" w:rsidP="0020334A">
      <w:pPr>
        <w:spacing w:line="319" w:lineRule="auto"/>
        <w:ind w:left="360"/>
        <w:jc w:val="both"/>
        <w:rPr>
          <w:rFonts w:asciiTheme="minorHAnsi" w:eastAsia="Times New Roman" w:hAnsiTheme="minorHAnsi" w:cstheme="minorHAnsi"/>
          <w:color w:val="FF0000"/>
        </w:rPr>
      </w:pPr>
    </w:p>
    <w:p w14:paraId="37CC478C" w14:textId="77777777" w:rsidR="0020334A" w:rsidRPr="00982AA0" w:rsidRDefault="0020334A" w:rsidP="0020334A">
      <w:pPr>
        <w:spacing w:line="319" w:lineRule="auto"/>
        <w:ind w:left="360"/>
        <w:jc w:val="both"/>
        <w:rPr>
          <w:rFonts w:asciiTheme="minorHAnsi" w:eastAsia="Times New Roman" w:hAnsiTheme="minorHAnsi" w:cstheme="minorHAnsi"/>
        </w:rPr>
      </w:pPr>
      <w:r w:rsidRPr="00982AA0">
        <w:rPr>
          <w:rFonts w:asciiTheme="minorHAnsi" w:eastAsia="Times New Roman" w:hAnsiTheme="minorHAnsi" w:cstheme="minorHAnsi"/>
        </w:rPr>
        <w:t>b)  stan techniczny pojazdów:</w:t>
      </w:r>
    </w:p>
    <w:p w14:paraId="32E184CD" w14:textId="77777777" w:rsidR="0020334A" w:rsidRPr="00982AA0" w:rsidRDefault="0020334A" w:rsidP="0020334A">
      <w:pPr>
        <w:pStyle w:val="Akapitzlist"/>
        <w:numPr>
          <w:ilvl w:val="0"/>
          <w:numId w:val="36"/>
        </w:numPr>
        <w:tabs>
          <w:tab w:val="left" w:pos="439"/>
        </w:tabs>
        <w:spacing w:after="0" w:line="319" w:lineRule="auto"/>
        <w:jc w:val="both"/>
        <w:rPr>
          <w:rFonts w:asciiTheme="minorHAnsi" w:eastAsia="Times New Roman" w:hAnsiTheme="minorHAnsi" w:cstheme="minorHAnsi"/>
          <w:lang w:eastAsia="pl-PL"/>
        </w:rPr>
      </w:pPr>
      <w:r w:rsidRPr="00982AA0">
        <w:rPr>
          <w:rFonts w:asciiTheme="minorHAnsi" w:eastAsia="Times New Roman" w:hAnsiTheme="minorHAnsi" w:cstheme="minorHAnsi"/>
          <w:lang w:eastAsia="pl-PL"/>
        </w:rPr>
        <w:t>każdy pojazd musi być sprawny technicznie,</w:t>
      </w:r>
    </w:p>
    <w:p w14:paraId="10B07621" w14:textId="77777777" w:rsidR="0020334A" w:rsidRPr="00982AA0" w:rsidRDefault="0020334A" w:rsidP="0020334A">
      <w:pPr>
        <w:pStyle w:val="Akapitzlist"/>
        <w:numPr>
          <w:ilvl w:val="0"/>
          <w:numId w:val="36"/>
        </w:numPr>
        <w:tabs>
          <w:tab w:val="left" w:pos="439"/>
        </w:tabs>
        <w:spacing w:after="0" w:line="319" w:lineRule="auto"/>
        <w:rPr>
          <w:rFonts w:asciiTheme="minorHAnsi" w:eastAsia="Times New Roman" w:hAnsiTheme="minorHAnsi" w:cstheme="minorHAnsi"/>
          <w:lang w:eastAsia="pl-PL"/>
        </w:rPr>
      </w:pPr>
      <w:r w:rsidRPr="00982AA0">
        <w:rPr>
          <w:rFonts w:asciiTheme="minorHAnsi" w:eastAsia="Times New Roman" w:hAnsiTheme="minorHAnsi" w:cstheme="minorHAnsi"/>
          <w:lang w:eastAsia="pl-PL"/>
        </w:rPr>
        <w:t>każdy pojazd musi mieć sprawną wentylację,</w:t>
      </w:r>
    </w:p>
    <w:p w14:paraId="5CB098AB" w14:textId="77777777" w:rsidR="0020334A" w:rsidRPr="00982AA0" w:rsidRDefault="0020334A" w:rsidP="0020334A">
      <w:pPr>
        <w:pStyle w:val="Akapitzlist"/>
        <w:widowControl w:val="0"/>
        <w:numPr>
          <w:ilvl w:val="0"/>
          <w:numId w:val="36"/>
        </w:numPr>
        <w:tabs>
          <w:tab w:val="left" w:pos="439"/>
        </w:tabs>
        <w:spacing w:after="0" w:line="319" w:lineRule="auto"/>
        <w:jc w:val="both"/>
        <w:rPr>
          <w:rFonts w:asciiTheme="minorHAnsi" w:eastAsia="Times New Roman" w:hAnsiTheme="minorHAnsi" w:cstheme="minorHAnsi"/>
          <w:lang w:eastAsia="pl-PL"/>
        </w:rPr>
      </w:pPr>
      <w:r w:rsidRPr="00982AA0">
        <w:rPr>
          <w:rFonts w:asciiTheme="minorHAnsi" w:eastAsia="Times New Roman" w:hAnsiTheme="minorHAnsi" w:cstheme="minorHAnsi"/>
          <w:lang w:eastAsia="pl-PL"/>
        </w:rPr>
        <w:t xml:space="preserve">każdy pojazd musi mieć sprawne oświetlenie i ogrzewanie całej przestrzeni pasażerskiej,  zapewniające pasażerom odpowiedni komfort jazdy, </w:t>
      </w:r>
    </w:p>
    <w:p w14:paraId="7DDDB94D" w14:textId="77777777" w:rsidR="0020334A" w:rsidRPr="00982AA0" w:rsidRDefault="0020334A" w:rsidP="0020334A">
      <w:pPr>
        <w:pStyle w:val="Akapitzlist"/>
        <w:widowControl w:val="0"/>
        <w:numPr>
          <w:ilvl w:val="0"/>
          <w:numId w:val="36"/>
        </w:numPr>
        <w:tabs>
          <w:tab w:val="left" w:pos="439"/>
        </w:tabs>
        <w:spacing w:after="0" w:line="319" w:lineRule="auto"/>
        <w:jc w:val="both"/>
        <w:rPr>
          <w:rFonts w:asciiTheme="minorHAnsi" w:eastAsia="Times New Roman" w:hAnsiTheme="minorHAnsi" w:cstheme="minorHAnsi"/>
          <w:lang w:eastAsia="pl-PL"/>
        </w:rPr>
      </w:pPr>
      <w:r w:rsidRPr="00982AA0">
        <w:rPr>
          <w:rFonts w:asciiTheme="minorHAnsi" w:eastAsia="Times New Roman" w:hAnsiTheme="minorHAnsi" w:cstheme="minorHAnsi"/>
          <w:lang w:eastAsia="pl-PL"/>
        </w:rPr>
        <w:t>każdy pojazd powinien być utrzymany w odpowiednim stanie wizualnym zarówno wewnątrz jak i na zewnątrz, a wszystkie uszkodzenia po kolizjach czy innych incydentach powinny być usunięte w terminie miesiąca od daty zdarzenia,</w:t>
      </w:r>
    </w:p>
    <w:p w14:paraId="3E1AAF5E" w14:textId="77777777" w:rsidR="0020334A" w:rsidRPr="00982AA0" w:rsidRDefault="0020334A" w:rsidP="0020334A">
      <w:pPr>
        <w:widowControl w:val="0"/>
        <w:spacing w:line="319" w:lineRule="auto"/>
        <w:ind w:left="360"/>
        <w:rPr>
          <w:rFonts w:asciiTheme="minorHAnsi" w:eastAsia="Times New Roman" w:hAnsiTheme="minorHAnsi" w:cstheme="minorHAnsi"/>
        </w:rPr>
      </w:pPr>
      <w:r w:rsidRPr="00982AA0">
        <w:rPr>
          <w:rFonts w:asciiTheme="minorHAnsi" w:eastAsia="Times New Roman" w:hAnsiTheme="minorHAnsi" w:cstheme="minorHAnsi"/>
        </w:rPr>
        <w:t xml:space="preserve">c)  tablice kierunkowe: </w:t>
      </w:r>
    </w:p>
    <w:p w14:paraId="20C66E4F" w14:textId="77777777" w:rsidR="0020334A" w:rsidRPr="007C51ED" w:rsidRDefault="0020334A" w:rsidP="0020334A">
      <w:pPr>
        <w:pStyle w:val="Akapitzlist"/>
        <w:widowControl w:val="0"/>
        <w:numPr>
          <w:ilvl w:val="0"/>
          <w:numId w:val="37"/>
        </w:numPr>
        <w:tabs>
          <w:tab w:val="left" w:pos="492"/>
        </w:tabs>
        <w:spacing w:after="0" w:line="319" w:lineRule="auto"/>
        <w:jc w:val="both"/>
        <w:rPr>
          <w:rFonts w:asciiTheme="minorHAnsi" w:eastAsia="Times New Roman" w:hAnsiTheme="minorHAnsi" w:cstheme="minorHAnsi"/>
          <w:lang w:eastAsia="pl-PL"/>
        </w:rPr>
      </w:pPr>
      <w:r w:rsidRPr="007C51ED">
        <w:rPr>
          <w:rFonts w:asciiTheme="minorHAnsi" w:eastAsia="Times New Roman" w:hAnsiTheme="minorHAnsi" w:cstheme="minorHAnsi"/>
          <w:lang w:eastAsia="pl-PL"/>
        </w:rPr>
        <w:t xml:space="preserve">każdy pojazd musi być wyposażony w przedni wyświetlacz diodowy (lub inny o lepszych parametrach) koloru pomarańczowego lub białego o wymiarach minimalnie: szerokość </w:t>
      </w:r>
      <w:smartTag w:uri="urn:schemas-microsoft-com:office:smarttags" w:element="metricconverter">
        <w:smartTagPr>
          <w:attr w:name="ProductID" w:val="40 cm"/>
        </w:smartTagPr>
        <w:r w:rsidRPr="007C51ED">
          <w:rPr>
            <w:rFonts w:asciiTheme="minorHAnsi" w:eastAsia="Times New Roman" w:hAnsiTheme="minorHAnsi" w:cstheme="minorHAnsi"/>
            <w:lang w:eastAsia="pl-PL"/>
          </w:rPr>
          <w:t>40 cm</w:t>
        </w:r>
      </w:smartTag>
      <w:r w:rsidRPr="007C51ED">
        <w:rPr>
          <w:rFonts w:asciiTheme="minorHAnsi" w:eastAsia="Times New Roman" w:hAnsiTheme="minorHAnsi" w:cstheme="minorHAnsi"/>
          <w:lang w:eastAsia="pl-PL"/>
        </w:rPr>
        <w:t xml:space="preserve"> oraz wysokość </w:t>
      </w:r>
      <w:smartTag w:uri="urn:schemas-microsoft-com:office:smarttags" w:element="metricconverter">
        <w:smartTagPr>
          <w:attr w:name="ProductID" w:val="20 cm"/>
        </w:smartTagPr>
        <w:r w:rsidRPr="007C51ED">
          <w:rPr>
            <w:rFonts w:asciiTheme="minorHAnsi" w:eastAsia="Times New Roman" w:hAnsiTheme="minorHAnsi" w:cstheme="minorHAnsi"/>
            <w:lang w:eastAsia="pl-PL"/>
          </w:rPr>
          <w:t>20 cm</w:t>
        </w:r>
      </w:smartTag>
      <w:r w:rsidRPr="007C51ED">
        <w:rPr>
          <w:rFonts w:asciiTheme="minorHAnsi" w:eastAsia="Times New Roman" w:hAnsiTheme="minorHAnsi" w:cstheme="minorHAnsi"/>
          <w:lang w:eastAsia="pl-PL"/>
        </w:rPr>
        <w:t xml:space="preserve"> pozwalający na czytelne wyświetlenie numeru linii wraz z kierunkiem docelowym o każdej porze dnia. Zamawiający zezwala na zastosowanie tzw. wyświetlaczy „płynących”, wyświetlających kierunek docelowy w formie przesuwającego się napisu,</w:t>
      </w:r>
    </w:p>
    <w:p w14:paraId="77829946" w14:textId="77777777" w:rsidR="0020334A" w:rsidRPr="007C51ED" w:rsidRDefault="0020334A" w:rsidP="0020334A">
      <w:pPr>
        <w:pStyle w:val="Akapitzlist"/>
        <w:widowControl w:val="0"/>
        <w:numPr>
          <w:ilvl w:val="0"/>
          <w:numId w:val="37"/>
        </w:numPr>
        <w:tabs>
          <w:tab w:val="left" w:pos="492"/>
        </w:tabs>
        <w:spacing w:after="0" w:line="319" w:lineRule="auto"/>
        <w:jc w:val="both"/>
        <w:rPr>
          <w:rFonts w:asciiTheme="minorHAnsi" w:eastAsia="Times New Roman" w:hAnsiTheme="minorHAnsi" w:cstheme="minorHAnsi"/>
          <w:lang w:eastAsia="pl-PL"/>
        </w:rPr>
      </w:pPr>
      <w:r w:rsidRPr="007C51ED">
        <w:rPr>
          <w:rFonts w:asciiTheme="minorHAnsi" w:eastAsia="Times New Roman" w:hAnsiTheme="minorHAnsi" w:cstheme="minorHAnsi"/>
          <w:lang w:eastAsia="pl-PL"/>
        </w:rPr>
        <w:t xml:space="preserve">dodatkowo każdy pojazd musi być wyposażone w tablice boczną oraz tylną, które muszą zawierać </w:t>
      </w:r>
      <w:r w:rsidRPr="007C51ED">
        <w:rPr>
          <w:rFonts w:asciiTheme="minorHAnsi" w:eastAsia="Times New Roman" w:hAnsiTheme="minorHAnsi" w:cstheme="minorHAnsi"/>
          <w:lang w:eastAsia="pl-PL"/>
        </w:rPr>
        <w:lastRenderedPageBreak/>
        <w:t>informację o numerze linii,</w:t>
      </w:r>
    </w:p>
    <w:p w14:paraId="683F04B1" w14:textId="77777777" w:rsidR="0020334A" w:rsidRPr="007C51ED" w:rsidRDefault="0020334A" w:rsidP="0020334A">
      <w:pPr>
        <w:pStyle w:val="Akapitzlist"/>
        <w:widowControl w:val="0"/>
        <w:numPr>
          <w:ilvl w:val="0"/>
          <w:numId w:val="37"/>
        </w:numPr>
        <w:tabs>
          <w:tab w:val="left" w:pos="492"/>
        </w:tabs>
        <w:spacing w:after="0" w:line="319" w:lineRule="auto"/>
        <w:rPr>
          <w:rFonts w:asciiTheme="minorHAnsi" w:eastAsia="Times New Roman" w:hAnsiTheme="minorHAnsi" w:cstheme="minorHAnsi"/>
          <w:lang w:eastAsia="pl-PL"/>
        </w:rPr>
      </w:pPr>
      <w:r w:rsidRPr="007C51ED">
        <w:rPr>
          <w:rFonts w:asciiTheme="minorHAnsi" w:eastAsia="Times New Roman" w:hAnsiTheme="minorHAnsi" w:cstheme="minorHAnsi"/>
          <w:lang w:eastAsia="pl-PL"/>
        </w:rPr>
        <w:t>każdy pojazd musi być wyposażony w nieuszkodzone i niezabrudzone siedzenia,</w:t>
      </w:r>
    </w:p>
    <w:p w14:paraId="54A3FAA7" w14:textId="77777777" w:rsidR="0020334A" w:rsidRPr="007C51ED" w:rsidRDefault="0020334A" w:rsidP="0020334A">
      <w:pPr>
        <w:pStyle w:val="Akapitzlist"/>
        <w:numPr>
          <w:ilvl w:val="0"/>
          <w:numId w:val="39"/>
        </w:numPr>
        <w:tabs>
          <w:tab w:val="left" w:pos="444"/>
        </w:tabs>
        <w:spacing w:after="0" w:line="319" w:lineRule="auto"/>
        <w:jc w:val="both"/>
        <w:rPr>
          <w:rFonts w:asciiTheme="minorHAnsi" w:eastAsia="Times New Roman" w:hAnsiTheme="minorHAnsi" w:cstheme="minorHAnsi"/>
          <w:lang w:eastAsia="pl-PL"/>
        </w:rPr>
      </w:pPr>
      <w:r w:rsidRPr="006F2E47">
        <w:rPr>
          <w:rFonts w:asciiTheme="minorHAnsi" w:eastAsia="Times New Roman" w:hAnsiTheme="minorHAnsi" w:cstheme="minorHAnsi"/>
          <w:lang w:eastAsia="pl-PL"/>
        </w:rPr>
        <w:t xml:space="preserve">pojazdy obsługujące linie </w:t>
      </w:r>
      <w:r w:rsidRPr="00FC2049">
        <w:rPr>
          <w:rFonts w:asciiTheme="minorHAnsi" w:eastAsia="Times New Roman" w:hAnsiTheme="minorHAnsi" w:cstheme="minorHAnsi"/>
          <w:lang w:eastAsia="pl-PL"/>
        </w:rPr>
        <w:t xml:space="preserve">na których pobierane są opłaty </w:t>
      </w:r>
      <w:r w:rsidRPr="006F2E47">
        <w:rPr>
          <w:rFonts w:asciiTheme="minorHAnsi" w:eastAsia="Times New Roman" w:hAnsiTheme="minorHAnsi" w:cstheme="minorHAnsi"/>
          <w:lang w:eastAsia="pl-PL"/>
        </w:rPr>
        <w:t>muszą być wyposażone w kasę fiskalną, umożliwiającą kierowcy prowadzenie sprzedaży biletów jednorazowych</w:t>
      </w:r>
      <w:r w:rsidRPr="007C51ED">
        <w:rPr>
          <w:rFonts w:asciiTheme="minorHAnsi" w:eastAsia="Times New Roman" w:hAnsiTheme="minorHAnsi" w:cstheme="minorHAnsi"/>
          <w:lang w:eastAsia="pl-PL"/>
        </w:rPr>
        <w:t xml:space="preserve">, </w:t>
      </w:r>
      <w:bookmarkStart w:id="29" w:name="_Hlk146179902"/>
      <w:r w:rsidRPr="007C51ED">
        <w:rPr>
          <w:rFonts w:asciiTheme="minorHAnsi" w:eastAsia="Times New Roman" w:hAnsiTheme="minorHAnsi" w:cstheme="minorHAnsi"/>
        </w:rPr>
        <w:t xml:space="preserve">oraz pobieranie opłat, o których mowa w </w:t>
      </w:r>
      <w:r w:rsidRPr="007C51ED">
        <w:rPr>
          <w:rFonts w:asciiTheme="minorHAnsi" w:eastAsia="Times New Roman" w:hAnsiTheme="minorHAnsi" w:cstheme="minorHAnsi"/>
          <w:b/>
          <w:bCs/>
        </w:rPr>
        <w:t>załączniku nr 16</w:t>
      </w:r>
      <w:r w:rsidRPr="007C51ED">
        <w:rPr>
          <w:rFonts w:asciiTheme="minorHAnsi" w:eastAsia="Times New Roman" w:hAnsiTheme="minorHAnsi" w:cstheme="minorHAnsi"/>
        </w:rPr>
        <w:t xml:space="preserve"> </w:t>
      </w:r>
      <w:bookmarkEnd w:id="29"/>
      <w:r w:rsidRPr="007C51ED">
        <w:rPr>
          <w:rFonts w:asciiTheme="minorHAnsi" w:eastAsia="Times New Roman" w:hAnsiTheme="minorHAnsi" w:cstheme="minorHAnsi"/>
        </w:rPr>
        <w:t>do SWZ.</w:t>
      </w:r>
    </w:p>
    <w:p w14:paraId="31D3B847" w14:textId="77777777" w:rsidR="0020334A" w:rsidRPr="00BA4AA2" w:rsidRDefault="0020334A" w:rsidP="0020334A">
      <w:pPr>
        <w:spacing w:line="319" w:lineRule="auto"/>
        <w:ind w:left="360"/>
        <w:jc w:val="both"/>
        <w:rPr>
          <w:rFonts w:asciiTheme="minorHAnsi" w:eastAsia="Times New Roman" w:hAnsiTheme="minorHAnsi" w:cstheme="minorHAnsi"/>
          <w:color w:val="FF0000"/>
        </w:rPr>
      </w:pPr>
    </w:p>
    <w:p w14:paraId="22514CF1" w14:textId="77777777" w:rsidR="0020334A" w:rsidRPr="00BA4AA2" w:rsidRDefault="0020334A" w:rsidP="0020334A">
      <w:pPr>
        <w:widowControl w:val="0"/>
        <w:suppressAutoHyphens/>
        <w:spacing w:line="319" w:lineRule="auto"/>
        <w:jc w:val="both"/>
        <w:rPr>
          <w:rFonts w:asciiTheme="minorHAnsi" w:hAnsiTheme="minorHAnsi" w:cstheme="minorHAnsi"/>
          <w:color w:val="FF0000"/>
        </w:rPr>
      </w:pPr>
      <w:r w:rsidRPr="007C51ED">
        <w:rPr>
          <w:rFonts w:asciiTheme="minorHAnsi" w:eastAsia="Tahoma" w:hAnsiTheme="minorHAnsi" w:cstheme="minorHAnsi"/>
          <w:lang w:eastAsia="zh-CN"/>
        </w:rPr>
        <w:t xml:space="preserve">Zamawiający zastrzega możliwość przeprowadzenia kontroli pojazdów, w celu sprawdzenia ich stanu                                                       i wyposażenia w wymagane elementy, </w:t>
      </w:r>
      <w:r w:rsidRPr="007C51ED">
        <w:rPr>
          <w:rFonts w:asciiTheme="minorHAnsi" w:hAnsiTheme="minorHAnsi" w:cstheme="minorHAnsi"/>
        </w:rPr>
        <w:t>a Wykonawca zobowiązany jest każdorazowo udostępnić pojazdy do kontroli</w:t>
      </w:r>
      <w:r w:rsidRPr="00BA4AA2">
        <w:rPr>
          <w:rFonts w:asciiTheme="minorHAnsi" w:hAnsiTheme="minorHAnsi" w:cstheme="minorHAnsi"/>
          <w:color w:val="FF0000"/>
        </w:rPr>
        <w:t>.</w:t>
      </w:r>
    </w:p>
    <w:bookmarkEnd w:id="28"/>
    <w:p w14:paraId="6C54F9B7" w14:textId="77777777" w:rsidR="0020334A" w:rsidRDefault="0020334A" w:rsidP="007C0B21">
      <w:pPr>
        <w:spacing w:line="319" w:lineRule="auto"/>
        <w:jc w:val="both"/>
        <w:rPr>
          <w:rFonts w:asciiTheme="minorHAnsi" w:hAnsiTheme="minorHAnsi" w:cstheme="minorHAnsi"/>
          <w:b/>
          <w:bCs/>
          <w:color w:val="000000"/>
          <w:kern w:val="3"/>
        </w:rPr>
      </w:pPr>
    </w:p>
    <w:p w14:paraId="7D5C7B46" w14:textId="6629AE8B" w:rsidR="00E415C2" w:rsidRPr="007C0B21" w:rsidRDefault="0020334A" w:rsidP="007C0B21">
      <w:pPr>
        <w:spacing w:line="319" w:lineRule="auto"/>
        <w:jc w:val="both"/>
        <w:rPr>
          <w:rFonts w:asciiTheme="minorHAnsi" w:hAnsiTheme="minorHAnsi" w:cstheme="minorHAnsi"/>
        </w:rPr>
      </w:pPr>
      <w:r>
        <w:rPr>
          <w:rFonts w:asciiTheme="minorHAnsi" w:hAnsiTheme="minorHAnsi" w:cstheme="minorHAnsi"/>
          <w:b/>
          <w:bCs/>
          <w:color w:val="000000"/>
          <w:kern w:val="3"/>
        </w:rPr>
        <w:t>1</w:t>
      </w:r>
      <w:r w:rsidR="008F1306">
        <w:rPr>
          <w:rFonts w:asciiTheme="minorHAnsi" w:hAnsiTheme="minorHAnsi" w:cstheme="minorHAnsi"/>
          <w:b/>
          <w:bCs/>
          <w:color w:val="000000"/>
          <w:kern w:val="3"/>
        </w:rPr>
        <w:t>9</w:t>
      </w:r>
      <w:r w:rsidR="00E415C2" w:rsidRPr="007C0B21">
        <w:rPr>
          <w:rFonts w:asciiTheme="minorHAnsi" w:hAnsiTheme="minorHAnsi" w:cstheme="minorHAnsi"/>
          <w:b/>
          <w:bCs/>
          <w:color w:val="000000"/>
          <w:kern w:val="3"/>
        </w:rPr>
        <w:t>.</w:t>
      </w:r>
      <w:r w:rsidR="00E415C2" w:rsidRPr="007C0B21">
        <w:rPr>
          <w:rFonts w:asciiTheme="minorHAnsi" w:hAnsiTheme="minorHAnsi" w:cstheme="minorHAnsi"/>
          <w:color w:val="000000"/>
          <w:kern w:val="3"/>
        </w:rPr>
        <w:t xml:space="preserve"> </w:t>
      </w:r>
      <w:r w:rsidR="00E415C2" w:rsidRPr="007C0B21">
        <w:rPr>
          <w:rFonts w:asciiTheme="minorHAnsi" w:hAnsiTheme="minorHAnsi" w:cstheme="minorHAnsi"/>
        </w:rPr>
        <w:t xml:space="preserve">Zamawiający nie dopuszcza składania ofert częściowych. </w:t>
      </w:r>
    </w:p>
    <w:p w14:paraId="5FF225F6"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Uzasadnienie dotyczące braku podziału zamówienia na części:</w:t>
      </w:r>
      <w:bookmarkEnd w:id="13"/>
    </w:p>
    <w:p w14:paraId="67A7402E" w14:textId="77777777" w:rsidR="00E415C2" w:rsidRPr="007C0B21" w:rsidRDefault="00E415C2" w:rsidP="007C0B21">
      <w:pPr>
        <w:spacing w:line="319" w:lineRule="auto"/>
        <w:jc w:val="both"/>
        <w:rPr>
          <w:rFonts w:asciiTheme="minorHAnsi" w:hAnsiTheme="minorHAnsi" w:cstheme="minorHAnsi"/>
        </w:rPr>
      </w:pPr>
      <w:bookmarkStart w:id="30" w:name="_Hlk74656557"/>
      <w:r w:rsidRPr="007C0B21">
        <w:rPr>
          <w:rFonts w:asciiTheme="minorHAnsi" w:hAnsiTheme="minorHAnsi" w:cstheme="minorHAns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1656218B" w14:textId="392EE44C"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7F1754">
        <w:rPr>
          <w:rFonts w:asciiTheme="minorHAnsi" w:hAnsiTheme="minorHAnsi" w:cstheme="minorHAnsi"/>
        </w:rPr>
        <w:t xml:space="preserve">                    </w:t>
      </w:r>
      <w:r w:rsidRPr="007C0B21">
        <w:rPr>
          <w:rFonts w:asciiTheme="minorHAnsi" w:hAnsiTheme="minorHAnsi" w:cstheme="minorHAnsi"/>
        </w:rPr>
        <w:t>i oczekiwanej przez Zamawiającego realizacji i jego końcowemu efektowi, co po przeprowadzonej merytorycznej analizie zakresu zamówienia, mogłoby mieć miejsce.</w:t>
      </w:r>
    </w:p>
    <w:p w14:paraId="01519C81"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32EDAD86" w14:textId="77777777" w:rsidR="00E415C2" w:rsidRPr="007C0B21" w:rsidRDefault="00E415C2" w:rsidP="007C0B21">
      <w:pPr>
        <w:spacing w:line="319" w:lineRule="auto"/>
        <w:jc w:val="both"/>
        <w:rPr>
          <w:rFonts w:asciiTheme="minorHAnsi" w:hAnsiTheme="minorHAnsi" w:cstheme="minorHAnsi"/>
          <w:bCs/>
        </w:rPr>
      </w:pPr>
    </w:p>
    <w:bookmarkEnd w:id="30"/>
    <w:p w14:paraId="6326AB0C" w14:textId="3D75E050" w:rsidR="00E415C2" w:rsidRPr="007C0B21" w:rsidRDefault="008F1306" w:rsidP="007C0B21">
      <w:pPr>
        <w:spacing w:line="319" w:lineRule="auto"/>
        <w:jc w:val="both"/>
        <w:rPr>
          <w:rFonts w:asciiTheme="minorHAnsi" w:hAnsiTheme="minorHAnsi" w:cstheme="minorHAnsi"/>
        </w:rPr>
      </w:pPr>
      <w:r>
        <w:rPr>
          <w:rFonts w:asciiTheme="minorHAnsi" w:hAnsiTheme="minorHAnsi" w:cstheme="minorHAnsi"/>
          <w:b/>
          <w:bCs/>
        </w:rPr>
        <w:t>20</w:t>
      </w:r>
      <w:r w:rsidR="00E415C2" w:rsidRPr="007C0B21">
        <w:rPr>
          <w:rFonts w:asciiTheme="minorHAnsi" w:hAnsiTheme="minorHAnsi" w:cstheme="minorHAnsi"/>
        </w:rPr>
        <w:t>. Zamawiający nie dopuszcza składania ofert wariantowych.</w:t>
      </w:r>
    </w:p>
    <w:p w14:paraId="5D7CC7A2" w14:textId="77777777" w:rsidR="00E415C2" w:rsidRPr="007C0B21" w:rsidRDefault="00E415C2" w:rsidP="007C0B21">
      <w:pPr>
        <w:spacing w:line="319" w:lineRule="auto"/>
        <w:jc w:val="both"/>
        <w:rPr>
          <w:rFonts w:asciiTheme="minorHAnsi" w:hAnsiTheme="minorHAnsi" w:cstheme="minorHAnsi"/>
          <w:b/>
          <w:bCs/>
        </w:rPr>
      </w:pPr>
    </w:p>
    <w:p w14:paraId="170372F6" w14:textId="26F0B3B8" w:rsidR="00E415C2" w:rsidRPr="007C0B21" w:rsidRDefault="008F1306" w:rsidP="007C0B21">
      <w:pPr>
        <w:spacing w:line="319" w:lineRule="auto"/>
        <w:jc w:val="both"/>
        <w:rPr>
          <w:rFonts w:asciiTheme="minorHAnsi" w:hAnsiTheme="minorHAnsi" w:cstheme="minorHAnsi"/>
        </w:rPr>
      </w:pPr>
      <w:r>
        <w:rPr>
          <w:rFonts w:asciiTheme="minorHAnsi" w:hAnsiTheme="minorHAnsi" w:cstheme="minorHAnsi"/>
          <w:b/>
          <w:bCs/>
        </w:rPr>
        <w:t>21</w:t>
      </w:r>
      <w:r w:rsidR="00E415C2" w:rsidRPr="007C0B21">
        <w:rPr>
          <w:rFonts w:asciiTheme="minorHAnsi" w:hAnsiTheme="minorHAnsi" w:cstheme="minorHAnsi"/>
          <w:b/>
          <w:bCs/>
        </w:rPr>
        <w:t>.</w:t>
      </w:r>
      <w:r w:rsidR="00E415C2" w:rsidRPr="007C0B21">
        <w:rPr>
          <w:rFonts w:asciiTheme="minorHAnsi" w:hAnsiTheme="minorHAnsi" w:cstheme="minorHAnsi"/>
        </w:rPr>
        <w:t xml:space="preserve"> Zamawiający nie przewiduje udzielania zamówień, o których mowa w art. 214 ust. 1 pkt 7.</w:t>
      </w:r>
    </w:p>
    <w:p w14:paraId="7A5E0A6D" w14:textId="77777777" w:rsidR="00E415C2" w:rsidRPr="007C0B21" w:rsidRDefault="00E415C2" w:rsidP="007C0B21">
      <w:pPr>
        <w:pStyle w:val="Nagwek2"/>
        <w:spacing w:before="0" w:after="0" w:line="319" w:lineRule="auto"/>
        <w:rPr>
          <w:rFonts w:asciiTheme="minorHAnsi" w:hAnsiTheme="minorHAnsi" w:cstheme="minorHAnsi"/>
          <w:b/>
          <w:bCs/>
          <w:sz w:val="22"/>
          <w:szCs w:val="22"/>
        </w:rPr>
      </w:pPr>
    </w:p>
    <w:p w14:paraId="59E38F84" w14:textId="69063F6E" w:rsidR="008870AA" w:rsidRPr="007C0B21" w:rsidRDefault="0020334A" w:rsidP="007C0B21">
      <w:pPr>
        <w:tabs>
          <w:tab w:val="left" w:pos="12170"/>
        </w:tabs>
        <w:suppressAutoHyphens/>
        <w:snapToGrid w:val="0"/>
        <w:spacing w:line="319" w:lineRule="auto"/>
        <w:jc w:val="both"/>
        <w:rPr>
          <w:rFonts w:asciiTheme="minorHAnsi" w:eastAsia="Times New Roman" w:hAnsiTheme="minorHAnsi" w:cstheme="minorHAnsi"/>
          <w:b/>
          <w:bCs/>
        </w:rPr>
      </w:pPr>
      <w:r>
        <w:rPr>
          <w:rFonts w:asciiTheme="minorHAnsi" w:eastAsia="Times New Roman" w:hAnsiTheme="minorHAnsi" w:cstheme="minorHAnsi"/>
          <w:b/>
          <w:bCs/>
        </w:rPr>
        <w:t>20</w:t>
      </w:r>
      <w:r w:rsidR="00B02E9C" w:rsidRPr="007C0B21">
        <w:rPr>
          <w:rFonts w:asciiTheme="minorHAnsi" w:eastAsia="Times New Roman" w:hAnsiTheme="minorHAnsi" w:cstheme="minorHAnsi"/>
          <w:b/>
          <w:bCs/>
        </w:rPr>
        <w:t xml:space="preserve">. </w:t>
      </w:r>
      <w:r w:rsidR="008870AA" w:rsidRPr="007C0B21">
        <w:rPr>
          <w:rFonts w:asciiTheme="minorHAnsi" w:eastAsia="Times New Roman" w:hAnsiTheme="minorHAnsi" w:cstheme="minorHAnsi"/>
        </w:rPr>
        <w:t>Zamawiający nie wymaga złożenia przedmiotowych środków dowodowych.</w:t>
      </w:r>
    </w:p>
    <w:bookmarkEnd w:id="11"/>
    <w:p w14:paraId="29CE928E" w14:textId="77777777" w:rsidR="00B13515" w:rsidRPr="007C0B21" w:rsidRDefault="00B13515" w:rsidP="007C0B21">
      <w:pPr>
        <w:spacing w:line="319" w:lineRule="auto"/>
        <w:jc w:val="both"/>
        <w:rPr>
          <w:rFonts w:asciiTheme="minorHAnsi" w:hAnsiTheme="minorHAnsi" w:cstheme="minorHAnsi"/>
          <w:b/>
          <w:bCs/>
          <w:highlight w:val="yellow"/>
        </w:rPr>
      </w:pPr>
    </w:p>
    <w:p w14:paraId="5B753FAD" w14:textId="477B91E0" w:rsidR="008870AA" w:rsidRPr="007C0B21" w:rsidRDefault="0020334A" w:rsidP="007C0B21">
      <w:pPr>
        <w:spacing w:line="319" w:lineRule="auto"/>
        <w:jc w:val="both"/>
        <w:rPr>
          <w:rFonts w:asciiTheme="minorHAnsi" w:hAnsiTheme="minorHAnsi" w:cstheme="minorHAnsi"/>
        </w:rPr>
      </w:pPr>
      <w:r>
        <w:rPr>
          <w:rFonts w:asciiTheme="minorHAnsi" w:hAnsiTheme="minorHAnsi" w:cstheme="minorHAnsi"/>
          <w:b/>
          <w:bCs/>
        </w:rPr>
        <w:t>2</w:t>
      </w:r>
      <w:r w:rsidR="008F1306">
        <w:rPr>
          <w:rFonts w:asciiTheme="minorHAnsi" w:hAnsiTheme="minorHAnsi" w:cstheme="minorHAnsi"/>
          <w:b/>
          <w:bCs/>
        </w:rPr>
        <w:t>2</w:t>
      </w:r>
      <w:r w:rsidR="008870AA" w:rsidRPr="007C0B21">
        <w:rPr>
          <w:rFonts w:asciiTheme="minorHAnsi" w:hAnsiTheme="minorHAnsi" w:cstheme="minorHAnsi"/>
          <w:b/>
          <w:bCs/>
        </w:rPr>
        <w:t>.</w:t>
      </w:r>
      <w:r w:rsidR="008870AA" w:rsidRPr="007C0B21">
        <w:rPr>
          <w:rFonts w:asciiTheme="minorHAnsi" w:hAnsiTheme="minorHAnsi" w:cstheme="minorHAnsi"/>
        </w:rPr>
        <w:t xml:space="preserve"> </w:t>
      </w:r>
      <w:r w:rsidR="008870AA" w:rsidRPr="007C0B21">
        <w:rPr>
          <w:rFonts w:asciiTheme="minorHAnsi" w:hAnsiTheme="minorHAnsi" w:cstheme="minorHAnsi"/>
          <w:b/>
          <w:bCs/>
        </w:rPr>
        <w:t>Rozwiązania równoważne.</w:t>
      </w:r>
    </w:p>
    <w:p w14:paraId="6A306A71" w14:textId="1F7AE120" w:rsidR="00B02E9C"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rPr>
        <w:t xml:space="preserve">Zgodnie z art. 101 ust. 4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31" w:name="_Toc65495850"/>
      <w:r w:rsidR="00A3211E" w:rsidRPr="007C0B21">
        <w:rPr>
          <w:rFonts w:asciiTheme="minorHAnsi" w:hAnsiTheme="minorHAnsi" w:cstheme="minorHAnsi"/>
        </w:rPr>
        <w:t xml:space="preserve"> Powyższe ma zastosowanie również do dokumentów </w:t>
      </w:r>
      <w:r w:rsidR="00F43737" w:rsidRPr="007C0B21">
        <w:rPr>
          <w:rFonts w:asciiTheme="minorHAnsi" w:hAnsiTheme="minorHAnsi" w:cstheme="minorHAnsi"/>
        </w:rPr>
        <w:t xml:space="preserve">wymienionych w </w:t>
      </w:r>
      <w:r w:rsidR="00B13515" w:rsidRPr="007C0B21">
        <w:rPr>
          <w:rFonts w:asciiTheme="minorHAnsi" w:hAnsiTheme="minorHAnsi" w:cstheme="minorHAnsi"/>
        </w:rPr>
        <w:t>rozdziale IV ust. 3 SWZ.</w:t>
      </w:r>
    </w:p>
    <w:p w14:paraId="1113EBAA" w14:textId="5FF72D17" w:rsidR="00162E21" w:rsidRPr="007C0B21" w:rsidRDefault="00162E21" w:rsidP="007C0B21">
      <w:pPr>
        <w:spacing w:line="319" w:lineRule="auto"/>
        <w:jc w:val="both"/>
        <w:rPr>
          <w:rFonts w:asciiTheme="minorHAnsi" w:hAnsiTheme="minorHAnsi" w:cstheme="minorHAnsi"/>
        </w:rPr>
      </w:pPr>
      <w:r w:rsidRPr="007C0B21">
        <w:rPr>
          <w:rFonts w:asciiTheme="minorHAnsi" w:hAnsiTheme="minorHAnsi" w:cstheme="minorHAnsi"/>
        </w:rPr>
        <w:t>Zaproponowanie rozwiązań równoważnych  rozwiązaniom referencyjnym wskazanym w opis</w:t>
      </w:r>
      <w:r w:rsidR="00643215" w:rsidRPr="007C0B21">
        <w:rPr>
          <w:rFonts w:asciiTheme="minorHAnsi" w:hAnsiTheme="minorHAnsi" w:cstheme="minorHAnsi"/>
        </w:rPr>
        <w:t>i</w:t>
      </w:r>
      <w:r w:rsidRPr="007C0B21">
        <w:rPr>
          <w:rFonts w:asciiTheme="minorHAnsi" w:hAnsiTheme="minorHAnsi" w:cstheme="minorHAnsi"/>
        </w:rPr>
        <w:t>e przedmiotu zamówienia jest uprawnieniem Wykonawcy. Rozwiązanie równoważne musi być wskazane w ofercie Wykonawcy</w:t>
      </w:r>
      <w:r w:rsidR="00643215" w:rsidRPr="007C0B21">
        <w:rPr>
          <w:rFonts w:asciiTheme="minorHAnsi" w:hAnsiTheme="minorHAnsi" w:cstheme="minorHAnsi"/>
        </w:rPr>
        <w:t xml:space="preserve">, w sposób określony w przepisie art. 101 ust. 5 </w:t>
      </w:r>
      <w:proofErr w:type="spellStart"/>
      <w:r w:rsidR="00643215" w:rsidRPr="007C0B21">
        <w:rPr>
          <w:rFonts w:asciiTheme="minorHAnsi" w:hAnsiTheme="minorHAnsi" w:cstheme="minorHAnsi"/>
        </w:rPr>
        <w:t>Pzp</w:t>
      </w:r>
      <w:proofErr w:type="spellEnd"/>
      <w:r w:rsidR="00643215" w:rsidRPr="007C0B21">
        <w:rPr>
          <w:rFonts w:asciiTheme="minorHAnsi" w:hAnsiTheme="minorHAnsi" w:cstheme="minorHAnsi"/>
        </w:rPr>
        <w:t xml:space="preserve">. </w:t>
      </w:r>
    </w:p>
    <w:p w14:paraId="6127B2A3" w14:textId="77777777" w:rsidR="007800A9" w:rsidRPr="007C0B21" w:rsidRDefault="007800A9" w:rsidP="007C0B21">
      <w:pPr>
        <w:pStyle w:val="Nagwek2"/>
        <w:spacing w:before="0" w:after="0" w:line="319" w:lineRule="auto"/>
        <w:rPr>
          <w:rFonts w:asciiTheme="minorHAnsi" w:hAnsiTheme="minorHAnsi" w:cstheme="minorHAnsi"/>
          <w:b/>
          <w:bCs/>
          <w:sz w:val="22"/>
          <w:szCs w:val="22"/>
        </w:rPr>
      </w:pPr>
    </w:p>
    <w:p w14:paraId="5401E010" w14:textId="226D9632"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V. Wizja lokalna</w:t>
      </w:r>
      <w:bookmarkEnd w:id="31"/>
    </w:p>
    <w:p w14:paraId="6CFDA67A" w14:textId="77777777" w:rsidR="00E415C2" w:rsidRPr="007C0B21" w:rsidRDefault="00E415C2" w:rsidP="007C0B21">
      <w:pPr>
        <w:spacing w:line="319" w:lineRule="auto"/>
        <w:jc w:val="both"/>
        <w:rPr>
          <w:rFonts w:asciiTheme="minorHAnsi" w:hAnsiTheme="minorHAnsi" w:cstheme="minorHAnsi"/>
        </w:rPr>
      </w:pPr>
      <w:r w:rsidRPr="007C0B21">
        <w:rPr>
          <w:rFonts w:asciiTheme="minorHAnsi" w:hAnsiTheme="minorHAnsi" w:cstheme="min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7C0B21">
        <w:rPr>
          <w:rFonts w:asciiTheme="minorHAnsi" w:hAnsiTheme="minorHAnsi" w:cstheme="minorHAnsi"/>
        </w:rPr>
        <w:t>Pzp</w:t>
      </w:r>
      <w:proofErr w:type="spellEnd"/>
      <w:r w:rsidRPr="007C0B21">
        <w:rPr>
          <w:rFonts w:asciiTheme="minorHAnsi" w:hAnsiTheme="minorHAnsi" w:cstheme="minorHAnsi"/>
        </w:rPr>
        <w:t>.</w:t>
      </w:r>
    </w:p>
    <w:p w14:paraId="768BA040" w14:textId="77777777" w:rsidR="007E4877" w:rsidRPr="007C0B21" w:rsidRDefault="007E4877" w:rsidP="007C0B21">
      <w:pPr>
        <w:spacing w:line="319" w:lineRule="auto"/>
        <w:jc w:val="both"/>
        <w:rPr>
          <w:rFonts w:asciiTheme="minorHAnsi" w:hAnsiTheme="minorHAnsi" w:cstheme="minorHAnsi"/>
        </w:rPr>
      </w:pPr>
    </w:p>
    <w:p w14:paraId="05B41043"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32" w:name="_Toc65495851"/>
      <w:r w:rsidRPr="007C0B21">
        <w:rPr>
          <w:rFonts w:asciiTheme="minorHAnsi" w:hAnsiTheme="minorHAnsi" w:cstheme="minorHAnsi"/>
          <w:b/>
          <w:bCs/>
          <w:sz w:val="22"/>
          <w:szCs w:val="22"/>
        </w:rPr>
        <w:t>VI. Podwykonawstwo</w:t>
      </w:r>
      <w:bookmarkEnd w:id="32"/>
    </w:p>
    <w:p w14:paraId="67E099F4"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Wykonawca może powierzyć wykonanie części zamówienia podwykonawcy (podwykonawcom). </w:t>
      </w:r>
    </w:p>
    <w:p w14:paraId="2E7F07A6" w14:textId="77777777" w:rsidR="008870AA"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 xml:space="preserve">Zamawiający </w:t>
      </w:r>
      <w:r w:rsidRPr="007C0B21">
        <w:rPr>
          <w:rFonts w:asciiTheme="minorHAnsi" w:hAnsiTheme="minorHAnsi" w:cstheme="minorHAnsi"/>
          <w:b/>
        </w:rPr>
        <w:t>nie zastrzega</w:t>
      </w:r>
      <w:r w:rsidRPr="007C0B21">
        <w:rPr>
          <w:rFonts w:asciiTheme="minorHAnsi" w:hAnsiTheme="minorHAnsi" w:cstheme="minorHAnsi"/>
        </w:rPr>
        <w:t xml:space="preserve"> obowiązku osobistego wykonania przez Wykonawcę kluczowych części zamówienia</w:t>
      </w:r>
      <w:r w:rsidRPr="007C0B21">
        <w:rPr>
          <w:rFonts w:asciiTheme="minorHAnsi" w:hAnsiTheme="minorHAnsi" w:cstheme="minorHAnsi"/>
          <w:vertAlign w:val="superscript"/>
        </w:rPr>
        <w:t>.</w:t>
      </w:r>
    </w:p>
    <w:p w14:paraId="5A26F8D6" w14:textId="5A1D96F4" w:rsidR="00A65A72" w:rsidRPr="007C0B21" w:rsidRDefault="008870AA" w:rsidP="007C0B21">
      <w:pPr>
        <w:numPr>
          <w:ilvl w:val="0"/>
          <w:numId w:val="6"/>
        </w:numPr>
        <w:spacing w:line="319" w:lineRule="auto"/>
        <w:jc w:val="both"/>
        <w:rPr>
          <w:rFonts w:asciiTheme="minorHAnsi" w:hAnsiTheme="minorHAnsi" w:cstheme="minorHAnsi"/>
        </w:rPr>
      </w:pPr>
      <w:r w:rsidRPr="007C0B21">
        <w:rPr>
          <w:rFonts w:asciiTheme="minorHAnsi" w:hAnsiTheme="minorHAnsi" w:cstheme="minorHAnsi"/>
        </w:rPr>
        <w:t>Zamawiający wymaga, aby w przypadku powierzenia części zamówienia podwykonawcom, Wykonawca wskazał w ofercie części zamówienia</w:t>
      </w:r>
      <w:r w:rsidR="00567DD2" w:rsidRPr="007C0B21">
        <w:rPr>
          <w:rFonts w:asciiTheme="minorHAnsi" w:hAnsiTheme="minorHAnsi" w:cstheme="minorHAnsi"/>
        </w:rPr>
        <w:t xml:space="preserve"> (tj. wyspecyfikował przedmiotowo</w:t>
      </w:r>
      <w:r w:rsidR="00D60D12" w:rsidRPr="007C0B21">
        <w:rPr>
          <w:rFonts w:asciiTheme="minorHAnsi" w:hAnsiTheme="minorHAnsi" w:cstheme="minorHAnsi"/>
        </w:rPr>
        <w:t xml:space="preserve"> elementy</w:t>
      </w:r>
      <w:r w:rsidR="00764A11" w:rsidRPr="007C0B21">
        <w:rPr>
          <w:rFonts w:asciiTheme="minorHAnsi" w:hAnsiTheme="minorHAnsi" w:cstheme="minorHAnsi"/>
        </w:rPr>
        <w:t xml:space="preserve"> zamówienia)</w:t>
      </w:r>
      <w:r w:rsidRPr="007C0B21">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C0B21" w:rsidRDefault="007E4877" w:rsidP="007C0B21">
      <w:pPr>
        <w:spacing w:line="319" w:lineRule="auto"/>
        <w:ind w:left="453"/>
        <w:jc w:val="both"/>
        <w:rPr>
          <w:rFonts w:asciiTheme="minorHAnsi" w:hAnsiTheme="minorHAnsi" w:cstheme="minorHAnsi"/>
        </w:rPr>
      </w:pPr>
    </w:p>
    <w:p w14:paraId="767780D2" w14:textId="053ED67D" w:rsidR="00393083" w:rsidRDefault="008870AA" w:rsidP="00156525">
      <w:pPr>
        <w:spacing w:line="319" w:lineRule="auto"/>
        <w:jc w:val="both"/>
        <w:rPr>
          <w:rFonts w:asciiTheme="minorHAnsi" w:eastAsia="Times New Roman" w:hAnsiTheme="minorHAnsi" w:cstheme="minorHAnsi"/>
          <w:b/>
        </w:rPr>
      </w:pPr>
      <w:bookmarkStart w:id="33" w:name="_Toc65495852"/>
      <w:r w:rsidRPr="007C0B21">
        <w:rPr>
          <w:rFonts w:asciiTheme="minorHAnsi" w:hAnsiTheme="minorHAnsi" w:cstheme="minorHAnsi"/>
          <w:b/>
          <w:bCs/>
        </w:rPr>
        <w:t>VII. Termin wykonania zamówienia</w:t>
      </w:r>
      <w:bookmarkEnd w:id="33"/>
      <w:r w:rsidRPr="007C0B21">
        <w:rPr>
          <w:rFonts w:asciiTheme="minorHAnsi" w:hAnsiTheme="minorHAnsi" w:cstheme="minorHAnsi"/>
          <w:b/>
          <w:bCs/>
        </w:rPr>
        <w:t xml:space="preserve">: </w:t>
      </w:r>
      <w:r w:rsidR="00156525" w:rsidRPr="00132D2B">
        <w:rPr>
          <w:rFonts w:asciiTheme="minorHAnsi" w:eastAsia="Times New Roman" w:hAnsiTheme="minorHAnsi" w:cstheme="minorHAnsi"/>
          <w:b/>
        </w:rPr>
        <w:t>od dnia zawarcia umowy, ale nie wcześniej niż od dnia 01.01.202</w:t>
      </w:r>
      <w:r w:rsidR="00156525">
        <w:rPr>
          <w:rFonts w:asciiTheme="minorHAnsi" w:eastAsia="Times New Roman" w:hAnsiTheme="minorHAnsi" w:cstheme="minorHAnsi"/>
          <w:b/>
        </w:rPr>
        <w:t>4</w:t>
      </w:r>
      <w:r w:rsidR="00156525" w:rsidRPr="00132D2B">
        <w:rPr>
          <w:rFonts w:asciiTheme="minorHAnsi" w:eastAsia="Times New Roman" w:hAnsiTheme="minorHAnsi" w:cstheme="minorHAnsi"/>
          <w:b/>
        </w:rPr>
        <w:t xml:space="preserve"> r. do 31.12.202</w:t>
      </w:r>
      <w:r w:rsidR="00156525">
        <w:rPr>
          <w:rFonts w:asciiTheme="minorHAnsi" w:eastAsia="Times New Roman" w:hAnsiTheme="minorHAnsi" w:cstheme="minorHAnsi"/>
          <w:b/>
        </w:rPr>
        <w:t>4</w:t>
      </w:r>
      <w:r w:rsidR="00156525" w:rsidRPr="00132D2B">
        <w:rPr>
          <w:rFonts w:asciiTheme="minorHAnsi" w:eastAsia="Times New Roman" w:hAnsiTheme="minorHAnsi" w:cstheme="minorHAnsi"/>
          <w:b/>
        </w:rPr>
        <w:t xml:space="preserve"> r.</w:t>
      </w:r>
    </w:p>
    <w:p w14:paraId="4AEEA166" w14:textId="77777777" w:rsidR="00156525" w:rsidRPr="00156525" w:rsidRDefault="00156525" w:rsidP="00156525">
      <w:pPr>
        <w:spacing w:line="319" w:lineRule="auto"/>
        <w:jc w:val="both"/>
        <w:rPr>
          <w:rFonts w:asciiTheme="minorHAnsi" w:eastAsia="Times New Roman" w:hAnsiTheme="minorHAnsi" w:cstheme="minorHAnsi"/>
          <w:b/>
        </w:rPr>
      </w:pPr>
    </w:p>
    <w:p w14:paraId="60B14AAD" w14:textId="77777777" w:rsidR="008870AA" w:rsidRPr="007C0B21" w:rsidRDefault="008870AA" w:rsidP="007C0B21">
      <w:pPr>
        <w:pStyle w:val="Nagwek2"/>
        <w:tabs>
          <w:tab w:val="left" w:pos="0"/>
        </w:tabs>
        <w:spacing w:before="0" w:after="0" w:line="319" w:lineRule="auto"/>
        <w:rPr>
          <w:rFonts w:asciiTheme="minorHAnsi" w:hAnsiTheme="minorHAnsi" w:cstheme="minorHAnsi"/>
          <w:b/>
          <w:bCs/>
          <w:sz w:val="22"/>
          <w:szCs w:val="22"/>
        </w:rPr>
      </w:pPr>
      <w:bookmarkStart w:id="34" w:name="_Toc65495853"/>
      <w:r w:rsidRPr="007C0B21">
        <w:rPr>
          <w:rFonts w:asciiTheme="minorHAnsi" w:hAnsiTheme="minorHAnsi" w:cstheme="minorHAnsi"/>
          <w:b/>
          <w:bCs/>
          <w:sz w:val="22"/>
          <w:szCs w:val="22"/>
        </w:rPr>
        <w:t>VIII. Warunki udziału w postępowaniu</w:t>
      </w:r>
      <w:bookmarkEnd w:id="34"/>
    </w:p>
    <w:p w14:paraId="0C8ABC19" w14:textId="361D1220" w:rsidR="008870AA" w:rsidRPr="007C0B21" w:rsidRDefault="008870AA"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7C0B21" w:rsidRDefault="00AB7F95" w:rsidP="007C0B21">
      <w:pPr>
        <w:numPr>
          <w:ilvl w:val="0"/>
          <w:numId w:val="13"/>
        </w:numPr>
        <w:spacing w:line="319" w:lineRule="auto"/>
        <w:ind w:left="426" w:right="20"/>
        <w:jc w:val="both"/>
        <w:rPr>
          <w:rFonts w:asciiTheme="minorHAnsi" w:hAnsiTheme="minorHAnsi" w:cstheme="minorHAnsi"/>
        </w:rPr>
      </w:pPr>
      <w:r w:rsidRPr="007C0B21">
        <w:rPr>
          <w:rFonts w:asciiTheme="minorHAnsi" w:hAnsiTheme="minorHAnsi" w:cstheme="minorHAnsi"/>
        </w:rPr>
        <w:t>O udzielenie zamówienia mogą ubiegać się Wykonawcy, którzy spełniają warunki dotyczące:</w:t>
      </w:r>
    </w:p>
    <w:p w14:paraId="272D50CF"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zdolności do występowania w obrocie gospodarczym:</w:t>
      </w:r>
    </w:p>
    <w:p w14:paraId="1081D9C3" w14:textId="77777777" w:rsidR="00AB7F95" w:rsidRPr="007C0B21"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t>Zamawiający nie stawia warunku w powyższym zakresie.</w:t>
      </w:r>
    </w:p>
    <w:p w14:paraId="608BC908"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uprawnień do prowadzenia określonej działalności gospodarczej lub zawodowej, o ile wynika to z odrębnych przepisów:</w:t>
      </w:r>
    </w:p>
    <w:p w14:paraId="77E0356F" w14:textId="09603296" w:rsidR="00065B67" w:rsidRPr="007C0B21" w:rsidRDefault="00065B67" w:rsidP="007C0B21">
      <w:pPr>
        <w:pStyle w:val="Akapitzlist"/>
        <w:spacing w:after="0" w:line="319" w:lineRule="auto"/>
        <w:ind w:left="851"/>
        <w:jc w:val="both"/>
        <w:rPr>
          <w:rFonts w:asciiTheme="minorHAnsi" w:eastAsia="Times New Roman" w:hAnsiTheme="minorHAnsi" w:cstheme="minorHAnsi"/>
        </w:rPr>
      </w:pPr>
      <w:r w:rsidRPr="007C0B21">
        <w:rPr>
          <w:rFonts w:asciiTheme="minorHAnsi" w:eastAsia="Times New Roman" w:hAnsiTheme="minorHAnsi" w:cstheme="minorHAnsi"/>
          <w:b/>
          <w:u w:val="single"/>
        </w:rPr>
        <w:t>Wykonawca spełni ten warunek jeżeli wykaże</w:t>
      </w:r>
      <w:r w:rsidRPr="007C0B21">
        <w:rPr>
          <w:rFonts w:asciiTheme="minorHAnsi" w:eastAsia="Times New Roman" w:hAnsiTheme="minorHAnsi" w:cstheme="minorHAnsi"/>
        </w:rPr>
        <w:t xml:space="preserve">, że posiada </w:t>
      </w:r>
      <w:bookmarkStart w:id="35" w:name="_Hlk75528995"/>
      <w:r w:rsidRPr="007C0B21">
        <w:rPr>
          <w:rFonts w:asciiTheme="minorHAnsi" w:eastAsia="Times New Roman" w:hAnsiTheme="minorHAnsi" w:cstheme="minorHAnsi"/>
        </w:rPr>
        <w:t xml:space="preserve">aktualne zezwolenie  na wykonywanie zawodu przewoźnika drogowego lub posiada aktualną licencję na wykonywanie krajowego transportu drogowego osób zgodnie z ustawą z dnia 6 września 2001 roku o transporcie drogowym </w:t>
      </w:r>
      <w:r w:rsidR="00A654C0">
        <w:rPr>
          <w:rFonts w:asciiTheme="minorHAnsi" w:eastAsia="Times New Roman" w:hAnsiTheme="minorHAnsi" w:cstheme="minorHAnsi"/>
        </w:rPr>
        <w:t xml:space="preserve">                                        </w:t>
      </w:r>
      <w:r w:rsidRPr="007C0B21">
        <w:rPr>
          <w:rFonts w:asciiTheme="minorHAnsi" w:eastAsia="Times New Roman" w:hAnsiTheme="minorHAnsi" w:cstheme="minorHAnsi"/>
        </w:rPr>
        <w:t>(</w:t>
      </w:r>
      <w:proofErr w:type="spellStart"/>
      <w:r w:rsidR="00A654C0">
        <w:rPr>
          <w:rFonts w:asciiTheme="minorHAnsi" w:eastAsia="Times New Roman" w:hAnsiTheme="minorHAnsi" w:cstheme="minorHAnsi"/>
        </w:rPr>
        <w:t>t.j</w:t>
      </w:r>
      <w:proofErr w:type="spellEnd"/>
      <w:r w:rsidR="00A654C0">
        <w:rPr>
          <w:rFonts w:asciiTheme="minorHAnsi" w:eastAsia="Times New Roman" w:hAnsiTheme="minorHAnsi" w:cstheme="minorHAnsi"/>
        </w:rPr>
        <w:t xml:space="preserve">. </w:t>
      </w:r>
      <w:r w:rsidRPr="007C0B21">
        <w:rPr>
          <w:rFonts w:asciiTheme="minorHAnsi" w:eastAsia="Times New Roman" w:hAnsiTheme="minorHAnsi" w:cstheme="minorHAnsi"/>
        </w:rPr>
        <w:t>Dz.U.2022.</w:t>
      </w:r>
      <w:r w:rsidR="00D63F54">
        <w:rPr>
          <w:rFonts w:asciiTheme="minorHAnsi" w:eastAsia="Times New Roman" w:hAnsiTheme="minorHAnsi" w:cstheme="minorHAnsi"/>
        </w:rPr>
        <w:t>2201</w:t>
      </w:r>
      <w:r w:rsidRPr="007C0B21">
        <w:rPr>
          <w:rFonts w:asciiTheme="minorHAnsi" w:eastAsia="Times New Roman" w:hAnsiTheme="minorHAnsi" w:cstheme="minorHAnsi"/>
        </w:rPr>
        <w:t xml:space="preserve">  ze zm.). </w:t>
      </w:r>
    </w:p>
    <w:bookmarkEnd w:id="35"/>
    <w:p w14:paraId="6F6EDC1B" w14:textId="77777777" w:rsidR="00065B67" w:rsidRPr="007C0B21" w:rsidRDefault="00065B67" w:rsidP="007C0B21">
      <w:pPr>
        <w:spacing w:line="319" w:lineRule="auto"/>
        <w:jc w:val="both"/>
        <w:rPr>
          <w:rFonts w:asciiTheme="minorHAnsi" w:eastAsia="Times New Roman" w:hAnsiTheme="minorHAnsi" w:cstheme="minorHAnsi"/>
        </w:rPr>
      </w:pPr>
    </w:p>
    <w:p w14:paraId="0AFEF086" w14:textId="77777777" w:rsidR="00065B67" w:rsidRPr="00D63F54" w:rsidRDefault="00065B67" w:rsidP="00D63F54">
      <w:pPr>
        <w:spacing w:line="319" w:lineRule="auto"/>
        <w:ind w:left="851"/>
        <w:jc w:val="both"/>
        <w:rPr>
          <w:rFonts w:asciiTheme="minorHAnsi" w:eastAsia="Times New Roman" w:hAnsiTheme="minorHAnsi" w:cstheme="minorHAnsi"/>
        </w:rPr>
      </w:pPr>
      <w:r w:rsidRPr="00D63F54">
        <w:rPr>
          <w:rFonts w:asciiTheme="minorHAnsi" w:eastAsia="Times New Roman" w:hAnsiTheme="minorHAnsi" w:cstheme="minorHAnsi"/>
        </w:rPr>
        <w:t>Zamawiający dopuszcza uprawnienia wydane obywatelom państw Europejskiego Obszaru Gospodarczego oraz Konfederacji Szwajcarskiej, zgodnie z ustawą o zasadach uznawania kwalifikacji zawodowych nabytych w państwach członkowskich Unii Europejskiej.</w:t>
      </w:r>
    </w:p>
    <w:p w14:paraId="715DE9C4" w14:textId="77777777" w:rsidR="00065B67" w:rsidRPr="007C0B21" w:rsidRDefault="00065B67" w:rsidP="007C0B21">
      <w:pPr>
        <w:pStyle w:val="Akapitzlist"/>
        <w:spacing w:after="0" w:line="319" w:lineRule="auto"/>
        <w:ind w:left="1004"/>
        <w:jc w:val="both"/>
        <w:rPr>
          <w:rFonts w:asciiTheme="minorHAnsi" w:eastAsia="Times New Roman" w:hAnsiTheme="minorHAnsi" w:cstheme="minorHAnsi"/>
          <w:b/>
          <w:bCs/>
        </w:rPr>
      </w:pPr>
    </w:p>
    <w:p w14:paraId="3ADE0109" w14:textId="77777777" w:rsidR="00065B67" w:rsidRDefault="00065B67" w:rsidP="00D63F54">
      <w:pPr>
        <w:pStyle w:val="Akapitzlist"/>
        <w:spacing w:after="0" w:line="319" w:lineRule="auto"/>
        <w:ind w:left="851"/>
        <w:jc w:val="both"/>
        <w:rPr>
          <w:rFonts w:asciiTheme="minorHAnsi" w:hAnsiTheme="minorHAnsi" w:cstheme="minorHAnsi"/>
        </w:rPr>
      </w:pPr>
      <w:r w:rsidRPr="007C0B21">
        <w:rPr>
          <w:rFonts w:asciiTheme="minorHAnsi" w:eastAsia="Times New Roman" w:hAnsiTheme="minorHAnsi" w:cstheme="minorHAnsi"/>
        </w:rPr>
        <w:t>W przypadku wykonawców wspólnie ubiegających się o udzielnie zamówienia warunek dotyczący</w:t>
      </w:r>
      <w:r w:rsidRPr="007C0B21">
        <w:rPr>
          <w:rFonts w:asciiTheme="minorHAnsi" w:eastAsia="Times New Roman" w:hAnsiTheme="minorHAnsi" w:cstheme="minorHAnsi"/>
          <w:b/>
        </w:rPr>
        <w:t xml:space="preserve"> </w:t>
      </w:r>
      <w:r w:rsidRPr="007C0B21">
        <w:rPr>
          <w:rFonts w:asciiTheme="minorHAnsi" w:eastAsia="Times New Roman" w:hAnsiTheme="minorHAnsi" w:cstheme="minorHAnsi"/>
          <w:bCs/>
        </w:rPr>
        <w:t xml:space="preserve">posiadania uprawnień do prowadzenia określonej działalności zawodowej, dotyczy </w:t>
      </w:r>
      <w:r w:rsidRPr="007C0B21">
        <w:rPr>
          <w:rFonts w:asciiTheme="minorHAnsi" w:hAnsiTheme="minorHAnsi" w:cstheme="minorHAnsi"/>
        </w:rPr>
        <w:t>tego wykonawcy wspólnie ubiegającego się o udzielenie zamówienia, który w ramach realizacji zamówienia będzie wykonywał czynności, związane z koniecznością posiadania uprawnień.</w:t>
      </w:r>
    </w:p>
    <w:p w14:paraId="27F6F4E0" w14:textId="77777777" w:rsidR="00D63F54" w:rsidRPr="007C0B21" w:rsidRDefault="00D63F54" w:rsidP="00D63F54">
      <w:pPr>
        <w:pStyle w:val="Akapitzlist"/>
        <w:spacing w:after="0" w:line="319" w:lineRule="auto"/>
        <w:ind w:left="851"/>
        <w:jc w:val="both"/>
        <w:rPr>
          <w:rFonts w:asciiTheme="minorHAnsi" w:hAnsiTheme="minorHAnsi" w:cstheme="minorHAnsi"/>
        </w:rPr>
      </w:pPr>
    </w:p>
    <w:p w14:paraId="000BBD37" w14:textId="77777777" w:rsidR="00AB7F95" w:rsidRPr="007C0B21" w:rsidRDefault="00AB7F95" w:rsidP="007C0B21">
      <w:pPr>
        <w:numPr>
          <w:ilvl w:val="0"/>
          <w:numId w:val="3"/>
        </w:numPr>
        <w:spacing w:line="319" w:lineRule="auto"/>
        <w:ind w:left="852" w:right="20" w:hanging="426"/>
        <w:jc w:val="both"/>
        <w:rPr>
          <w:rFonts w:asciiTheme="minorHAnsi" w:hAnsiTheme="minorHAnsi" w:cstheme="minorHAnsi"/>
        </w:rPr>
      </w:pPr>
      <w:r w:rsidRPr="007C0B21">
        <w:rPr>
          <w:rFonts w:asciiTheme="minorHAnsi" w:hAnsiTheme="minorHAnsi" w:cstheme="minorHAnsi"/>
          <w:b/>
        </w:rPr>
        <w:t>sytuacji ekonomicznej lub finansowej:</w:t>
      </w:r>
    </w:p>
    <w:p w14:paraId="5D668F11" w14:textId="77777777" w:rsidR="00AB7F95" w:rsidRDefault="00AB7F95" w:rsidP="007C0B21">
      <w:pPr>
        <w:spacing w:line="319" w:lineRule="auto"/>
        <w:ind w:left="868" w:right="20"/>
        <w:jc w:val="both"/>
        <w:rPr>
          <w:rFonts w:asciiTheme="minorHAnsi" w:hAnsiTheme="minorHAnsi" w:cstheme="minorHAnsi"/>
        </w:rPr>
      </w:pPr>
      <w:r w:rsidRPr="007C0B21">
        <w:rPr>
          <w:rFonts w:asciiTheme="minorHAnsi" w:hAnsiTheme="minorHAnsi" w:cstheme="minorHAnsi"/>
        </w:rPr>
        <w:lastRenderedPageBreak/>
        <w:t>Zamawiający nie stawia warunku w powyższym zakresie.</w:t>
      </w:r>
    </w:p>
    <w:p w14:paraId="1A7969B6" w14:textId="77777777" w:rsidR="00D63F54" w:rsidRPr="007C0B21" w:rsidRDefault="00D63F54" w:rsidP="007C0B21">
      <w:pPr>
        <w:spacing w:line="319" w:lineRule="auto"/>
        <w:ind w:left="868" w:right="20"/>
        <w:jc w:val="both"/>
        <w:rPr>
          <w:rFonts w:asciiTheme="minorHAnsi" w:hAnsiTheme="minorHAnsi" w:cstheme="minorHAnsi"/>
        </w:rPr>
      </w:pPr>
    </w:p>
    <w:p w14:paraId="29C0E6ED" w14:textId="77777777" w:rsidR="00836B3C" w:rsidRPr="00C729CC" w:rsidRDefault="00836B3C" w:rsidP="00836B3C">
      <w:pPr>
        <w:numPr>
          <w:ilvl w:val="0"/>
          <w:numId w:val="3"/>
        </w:numPr>
        <w:spacing w:line="319" w:lineRule="auto"/>
        <w:ind w:left="852" w:right="20" w:hanging="426"/>
        <w:jc w:val="both"/>
        <w:rPr>
          <w:rFonts w:asciiTheme="minorHAnsi" w:hAnsiTheme="minorHAnsi" w:cstheme="minorHAnsi"/>
        </w:rPr>
      </w:pPr>
      <w:bookmarkStart w:id="36" w:name="_Hlk87001286"/>
      <w:bookmarkStart w:id="37" w:name="_Hlk87005844"/>
      <w:r w:rsidRPr="00C729CC">
        <w:rPr>
          <w:rFonts w:asciiTheme="minorHAnsi" w:hAnsiTheme="minorHAnsi" w:cstheme="minorHAnsi"/>
          <w:b/>
        </w:rPr>
        <w:t xml:space="preserve">zdolności technicznej lub zawodowej: </w:t>
      </w:r>
    </w:p>
    <w:p w14:paraId="6867EB2F" w14:textId="77777777" w:rsidR="00836B3C" w:rsidRPr="00C729CC" w:rsidRDefault="00836B3C" w:rsidP="00836B3C">
      <w:pPr>
        <w:pStyle w:val="Akapitzlist"/>
        <w:numPr>
          <w:ilvl w:val="1"/>
          <w:numId w:val="13"/>
        </w:numPr>
        <w:tabs>
          <w:tab w:val="left" w:pos="709"/>
        </w:tabs>
        <w:spacing w:after="0" w:line="319" w:lineRule="auto"/>
        <w:ind w:left="567" w:hanging="141"/>
        <w:jc w:val="both"/>
        <w:rPr>
          <w:rFonts w:asciiTheme="minorHAnsi" w:eastAsia="Times New Roman" w:hAnsiTheme="minorHAnsi" w:cstheme="minorHAnsi"/>
          <w:b/>
          <w:bCs/>
        </w:rPr>
      </w:pPr>
      <w:r w:rsidRPr="00C729CC">
        <w:rPr>
          <w:rFonts w:asciiTheme="minorHAnsi" w:eastAsia="Times New Roman" w:hAnsiTheme="minorHAnsi" w:cstheme="minorHAnsi"/>
          <w:b/>
          <w:bCs/>
        </w:rPr>
        <w:t xml:space="preserve">  </w:t>
      </w:r>
      <w:r w:rsidRPr="00C729CC">
        <w:rPr>
          <w:rFonts w:asciiTheme="minorHAnsi" w:eastAsia="Times New Roman" w:hAnsiTheme="minorHAnsi" w:cstheme="minorHAnsi"/>
          <w:b/>
          <w:bCs/>
          <w:u w:val="single"/>
        </w:rPr>
        <w:t>Wykonawca spełni warunek jeżeli wykaże</w:t>
      </w:r>
      <w:r w:rsidRPr="00C729CC">
        <w:rPr>
          <w:rFonts w:asciiTheme="minorHAnsi" w:eastAsia="Times New Roman" w:hAnsiTheme="minorHAnsi" w:cstheme="minorHAnsi"/>
          <w:bCs/>
        </w:rPr>
        <w:t xml:space="preserve">, że w okresie ostatnich 3 lat, a jeżeli okres prowadzenia działalności jest krótszy – w tym okresie, </w:t>
      </w:r>
      <w:r w:rsidRPr="00C729CC">
        <w:rPr>
          <w:rFonts w:asciiTheme="minorHAnsi" w:eastAsia="Times New Roman" w:hAnsiTheme="minorHAnsi" w:cstheme="minorHAnsi"/>
          <w:b/>
          <w:bCs/>
        </w:rPr>
        <w:t xml:space="preserve"> wykonał lub wykonuje co najmniej jedną usługę (tj. jedną umowę) podobną do objętej przedmiotem niniejszego postępowania.</w:t>
      </w:r>
    </w:p>
    <w:p w14:paraId="75B66926" w14:textId="77777777" w:rsidR="00836B3C" w:rsidRPr="00C729CC" w:rsidRDefault="00836B3C" w:rsidP="00836B3C">
      <w:pPr>
        <w:spacing w:line="319" w:lineRule="auto"/>
        <w:ind w:left="567"/>
        <w:jc w:val="both"/>
        <w:rPr>
          <w:rFonts w:asciiTheme="minorHAnsi" w:eastAsia="Times New Roman" w:hAnsiTheme="minorHAnsi" w:cstheme="minorHAnsi"/>
          <w:b/>
        </w:rPr>
      </w:pPr>
      <w:r w:rsidRPr="00C729CC">
        <w:rPr>
          <w:rFonts w:asciiTheme="minorHAnsi" w:eastAsia="Times New Roman" w:hAnsiTheme="minorHAnsi" w:cstheme="minorHAnsi"/>
          <w:b/>
        </w:rPr>
        <w:t xml:space="preserve">Za usługę podobną Zamawiający uzna usługę polegającą na wykonywaniu: </w:t>
      </w:r>
    </w:p>
    <w:p w14:paraId="71ECD967" w14:textId="77777777" w:rsidR="00836B3C" w:rsidRPr="00C729CC" w:rsidRDefault="00836B3C" w:rsidP="00836B3C">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C729CC">
        <w:rPr>
          <w:rFonts w:asciiTheme="minorHAnsi" w:eastAsia="Times New Roman" w:hAnsiTheme="minorHAnsi" w:cstheme="minorHAnsi"/>
          <w:b/>
        </w:rPr>
        <w:t>publicznego transportu zbiorowego w rozumieniu art. 4 pkt. 14 ustawy z dnia 16 grudnia 2010r. o publicznym transporcie zbiorowym (</w:t>
      </w:r>
      <w:proofErr w:type="spellStart"/>
      <w:r w:rsidRPr="00C729CC">
        <w:rPr>
          <w:rFonts w:asciiTheme="minorHAnsi" w:eastAsia="Times New Roman" w:hAnsiTheme="minorHAnsi" w:cstheme="minorHAnsi"/>
          <w:b/>
        </w:rPr>
        <w:t>t.j</w:t>
      </w:r>
      <w:proofErr w:type="spellEnd"/>
      <w:r w:rsidRPr="00C729CC">
        <w:rPr>
          <w:rFonts w:asciiTheme="minorHAnsi" w:eastAsia="Times New Roman" w:hAnsiTheme="minorHAnsi" w:cstheme="minorHAnsi"/>
          <w:b/>
        </w:rPr>
        <w:t>. Dz.U. z 2022, poz. 2201) albo</w:t>
      </w:r>
    </w:p>
    <w:p w14:paraId="265D3556" w14:textId="77777777" w:rsidR="00836B3C" w:rsidRPr="00C729CC" w:rsidRDefault="00836B3C" w:rsidP="00836B3C">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C729CC">
        <w:rPr>
          <w:rFonts w:asciiTheme="minorHAnsi" w:eastAsia="Times New Roman" w:hAnsiTheme="minorHAnsi" w:cstheme="minorHAnsi"/>
          <w:b/>
        </w:rPr>
        <w:t>przewozu regularnego albo</w:t>
      </w:r>
    </w:p>
    <w:p w14:paraId="60D3F3E4" w14:textId="77777777" w:rsidR="00836B3C" w:rsidRPr="00C729CC" w:rsidRDefault="00836B3C" w:rsidP="00836B3C">
      <w:pPr>
        <w:numPr>
          <w:ilvl w:val="0"/>
          <w:numId w:val="49"/>
        </w:numPr>
        <w:tabs>
          <w:tab w:val="left" w:pos="993"/>
        </w:tabs>
        <w:spacing w:line="319" w:lineRule="auto"/>
        <w:ind w:left="851" w:hanging="142"/>
        <w:contextualSpacing/>
        <w:jc w:val="both"/>
        <w:rPr>
          <w:rFonts w:asciiTheme="minorHAnsi" w:eastAsia="Times New Roman" w:hAnsiTheme="minorHAnsi" w:cstheme="minorHAnsi"/>
          <w:b/>
        </w:rPr>
      </w:pPr>
      <w:r w:rsidRPr="00C729CC">
        <w:rPr>
          <w:rFonts w:asciiTheme="minorHAnsi" w:eastAsia="Times New Roman" w:hAnsiTheme="minorHAnsi" w:cstheme="minorHAnsi"/>
          <w:b/>
        </w:rPr>
        <w:t>przewozu regularnego specjalnego albo</w:t>
      </w:r>
    </w:p>
    <w:p w14:paraId="3E404EE4" w14:textId="3875BDEF" w:rsidR="00836B3C" w:rsidRPr="00BA4AA2" w:rsidRDefault="00836B3C" w:rsidP="00836B3C">
      <w:pPr>
        <w:numPr>
          <w:ilvl w:val="0"/>
          <w:numId w:val="49"/>
        </w:numPr>
        <w:tabs>
          <w:tab w:val="left" w:pos="993"/>
        </w:tabs>
        <w:spacing w:line="319" w:lineRule="auto"/>
        <w:ind w:left="851" w:hanging="142"/>
        <w:contextualSpacing/>
        <w:jc w:val="both"/>
        <w:rPr>
          <w:rFonts w:asciiTheme="minorHAnsi" w:eastAsia="Times New Roman" w:hAnsiTheme="minorHAnsi" w:cstheme="minorHAnsi"/>
          <w:b/>
          <w:color w:val="FF0000"/>
        </w:rPr>
      </w:pPr>
      <w:r w:rsidRPr="00C729CC">
        <w:rPr>
          <w:rFonts w:asciiTheme="minorHAnsi" w:eastAsia="Times New Roman" w:hAnsiTheme="minorHAnsi" w:cstheme="minorHAnsi"/>
          <w:b/>
        </w:rPr>
        <w:t>przewozu wahadłowego, w rozumieniu art. 4 odpowiednio pkt 7, 9, 10 ustawy z dnia 6 września 2001 o transporcie drogowym (</w:t>
      </w:r>
      <w:proofErr w:type="spellStart"/>
      <w:r>
        <w:rPr>
          <w:rFonts w:asciiTheme="minorHAnsi" w:eastAsia="Times New Roman" w:hAnsiTheme="minorHAnsi" w:cstheme="minorHAnsi"/>
          <w:b/>
        </w:rPr>
        <w:t>t.j</w:t>
      </w:r>
      <w:proofErr w:type="spellEnd"/>
      <w:r>
        <w:rPr>
          <w:rFonts w:asciiTheme="minorHAnsi" w:eastAsia="Times New Roman" w:hAnsiTheme="minorHAnsi" w:cstheme="minorHAnsi"/>
          <w:b/>
        </w:rPr>
        <w:t xml:space="preserve">. </w:t>
      </w:r>
      <w:r w:rsidRPr="00C729CC">
        <w:rPr>
          <w:rFonts w:asciiTheme="minorHAnsi" w:eastAsia="Times New Roman" w:hAnsiTheme="minorHAnsi" w:cstheme="minorHAnsi"/>
          <w:b/>
        </w:rPr>
        <w:t>Dz.U.2022.2201  ze zm.)</w:t>
      </w:r>
    </w:p>
    <w:p w14:paraId="441F4B3B" w14:textId="77777777" w:rsidR="00836B3C" w:rsidRPr="00300C90" w:rsidRDefault="00836B3C" w:rsidP="00836B3C">
      <w:pPr>
        <w:spacing w:line="319" w:lineRule="auto"/>
        <w:ind w:left="567"/>
        <w:jc w:val="both"/>
        <w:rPr>
          <w:rFonts w:asciiTheme="minorHAnsi" w:eastAsia="Times New Roman" w:hAnsiTheme="minorHAnsi" w:cstheme="minorHAnsi"/>
          <w:b/>
        </w:rPr>
      </w:pPr>
      <w:r w:rsidRPr="00300C90">
        <w:rPr>
          <w:rFonts w:asciiTheme="minorHAnsi" w:eastAsia="Times New Roman" w:hAnsiTheme="minorHAnsi" w:cstheme="minorHAnsi"/>
          <w:b/>
        </w:rPr>
        <w:t>w sposób ciągły przez okres min. 9 miesięcy, w ramach jednej umowy, której wartość jest nie mniejsza niż 20.000,00 zł brutto miesięcznie.</w:t>
      </w:r>
    </w:p>
    <w:p w14:paraId="7F95FE6E" w14:textId="77777777" w:rsidR="00836B3C" w:rsidRPr="00BA4AA2" w:rsidRDefault="00836B3C" w:rsidP="00836B3C">
      <w:pPr>
        <w:spacing w:line="319" w:lineRule="auto"/>
        <w:ind w:left="567"/>
        <w:jc w:val="both"/>
        <w:rPr>
          <w:rFonts w:asciiTheme="minorHAnsi" w:eastAsia="Times New Roman" w:hAnsiTheme="minorHAnsi" w:cstheme="minorHAnsi"/>
          <w:b/>
          <w:color w:val="FF0000"/>
        </w:rPr>
      </w:pPr>
    </w:p>
    <w:p w14:paraId="384EC6A9" w14:textId="77777777" w:rsidR="00836B3C" w:rsidRPr="00300C90" w:rsidRDefault="00836B3C" w:rsidP="00836B3C">
      <w:pPr>
        <w:suppressAutoHyphens/>
        <w:spacing w:line="319" w:lineRule="auto"/>
        <w:ind w:left="567"/>
        <w:jc w:val="both"/>
        <w:rPr>
          <w:rFonts w:asciiTheme="minorHAnsi" w:eastAsia="Times New Roman" w:hAnsiTheme="minorHAnsi" w:cstheme="minorHAnsi"/>
        </w:rPr>
      </w:pPr>
      <w:r w:rsidRPr="00300C90">
        <w:rPr>
          <w:rFonts w:asciiTheme="minorHAnsi" w:eastAsia="Times New Roman" w:hAnsiTheme="minorHAnsi" w:cstheme="minorHAnsi"/>
        </w:rPr>
        <w:t>Wykonawca nie może sumować wartości kilku usług/umów o których mowa w lit. od a. do d. o mniejszym zakresie dla uzyskania  wymaganej wartości  referencyjnej.</w:t>
      </w:r>
    </w:p>
    <w:p w14:paraId="41280F3F" w14:textId="77777777" w:rsidR="00836B3C" w:rsidRPr="00300C90" w:rsidRDefault="00836B3C" w:rsidP="00836B3C">
      <w:pPr>
        <w:suppressAutoHyphens/>
        <w:spacing w:line="319" w:lineRule="auto"/>
        <w:jc w:val="both"/>
        <w:rPr>
          <w:rFonts w:asciiTheme="minorHAnsi" w:eastAsia="Times New Roman" w:hAnsiTheme="minorHAnsi" w:cstheme="minorHAnsi"/>
        </w:rPr>
      </w:pPr>
    </w:p>
    <w:p w14:paraId="38DDB329" w14:textId="77777777" w:rsidR="00836B3C" w:rsidRPr="00300C90" w:rsidRDefault="00836B3C" w:rsidP="00836B3C">
      <w:pPr>
        <w:spacing w:line="319" w:lineRule="auto"/>
        <w:ind w:left="567"/>
        <w:jc w:val="both"/>
        <w:rPr>
          <w:rFonts w:asciiTheme="minorHAnsi" w:hAnsiTheme="minorHAnsi" w:cstheme="minorHAnsi"/>
        </w:rPr>
      </w:pPr>
      <w:bookmarkStart w:id="38" w:name="_Hlk85019839"/>
      <w:r w:rsidRPr="00300C90">
        <w:rPr>
          <w:rFonts w:asciiTheme="minorHAnsi" w:hAnsiTheme="minorHAnsi" w:cstheme="min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38"/>
    <w:p w14:paraId="2C2F0C7B" w14:textId="77777777" w:rsidR="00836B3C" w:rsidRPr="00300C90" w:rsidRDefault="00836B3C" w:rsidP="00836B3C">
      <w:pPr>
        <w:autoSpaceDE w:val="0"/>
        <w:autoSpaceDN w:val="0"/>
        <w:adjustRightInd w:val="0"/>
        <w:spacing w:line="319" w:lineRule="auto"/>
        <w:jc w:val="both"/>
        <w:rPr>
          <w:rFonts w:asciiTheme="minorHAnsi" w:eastAsia="Times New Roman" w:hAnsiTheme="minorHAnsi" w:cstheme="minorHAnsi"/>
        </w:rPr>
      </w:pPr>
    </w:p>
    <w:p w14:paraId="23FE8355" w14:textId="77777777" w:rsidR="00836B3C" w:rsidRPr="00300C90" w:rsidRDefault="00836B3C" w:rsidP="00836B3C">
      <w:pPr>
        <w:spacing w:line="319" w:lineRule="auto"/>
        <w:ind w:left="567"/>
        <w:jc w:val="both"/>
        <w:rPr>
          <w:rFonts w:asciiTheme="minorHAnsi" w:eastAsia="Times New Roman" w:hAnsiTheme="minorHAnsi" w:cstheme="minorHAnsi"/>
        </w:rPr>
      </w:pPr>
      <w:r w:rsidRPr="00300C90">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07FBDE07" w14:textId="77777777" w:rsidR="00CB5518" w:rsidRPr="007C0B21" w:rsidRDefault="00CB5518" w:rsidP="007C0B21">
      <w:pPr>
        <w:spacing w:line="319" w:lineRule="auto"/>
        <w:jc w:val="both"/>
        <w:rPr>
          <w:rFonts w:asciiTheme="minorHAnsi" w:eastAsia="Times New Roman" w:hAnsiTheme="minorHAnsi" w:cstheme="minorHAnsi"/>
          <w:b/>
        </w:rPr>
      </w:pPr>
    </w:p>
    <w:p w14:paraId="023E898B" w14:textId="77777777" w:rsidR="00164B46" w:rsidRPr="00F8286A" w:rsidRDefault="00164B46" w:rsidP="00164B46">
      <w:pPr>
        <w:spacing w:line="319" w:lineRule="auto"/>
        <w:jc w:val="both"/>
        <w:rPr>
          <w:rFonts w:asciiTheme="minorHAnsi" w:eastAsia="Times New Roman" w:hAnsiTheme="minorHAnsi" w:cstheme="minorHAnsi"/>
        </w:rPr>
      </w:pPr>
      <w:bookmarkStart w:id="39" w:name="_Hlk53567073"/>
      <w:r w:rsidRPr="00F8286A">
        <w:rPr>
          <w:rFonts w:asciiTheme="minorHAnsi" w:eastAsia="Times New Roman" w:hAnsiTheme="minorHAnsi" w:cstheme="minorHAnsi"/>
          <w:b/>
        </w:rPr>
        <w:t xml:space="preserve">b) </w:t>
      </w:r>
      <w:r w:rsidRPr="00F8286A">
        <w:rPr>
          <w:rFonts w:asciiTheme="minorHAnsi" w:eastAsia="Times New Roman" w:hAnsiTheme="minorHAnsi" w:cstheme="minorHAnsi"/>
          <w:b/>
          <w:u w:val="single"/>
        </w:rPr>
        <w:t>Wykonawca spełni warunek jeżeli wykaże</w:t>
      </w:r>
      <w:r w:rsidRPr="00F8286A">
        <w:rPr>
          <w:rFonts w:asciiTheme="minorHAnsi" w:eastAsia="Times New Roman" w:hAnsiTheme="minorHAnsi" w:cstheme="minorHAnsi"/>
        </w:rPr>
        <w:t xml:space="preserve">, że dysponuje lub będzie dysponował (własność, dzierżawa, wynajem itp.) </w:t>
      </w:r>
      <w:r w:rsidRPr="00F8286A">
        <w:rPr>
          <w:rFonts w:asciiTheme="minorHAnsi" w:eastAsia="Times New Roman" w:hAnsiTheme="minorHAnsi" w:cstheme="minorHAnsi"/>
          <w:b/>
          <w:bCs/>
        </w:rPr>
        <w:t>min. 10 pojazdami</w:t>
      </w:r>
      <w:r w:rsidRPr="00F8286A">
        <w:rPr>
          <w:rFonts w:asciiTheme="minorHAnsi" w:eastAsia="Times New Roman" w:hAnsiTheme="minorHAnsi" w:cstheme="minorHAnsi"/>
        </w:rPr>
        <w:t xml:space="preserve"> przystosowanymi do przewozu osób, w tym: </w:t>
      </w:r>
    </w:p>
    <w:p w14:paraId="342F4A34" w14:textId="77777777" w:rsidR="00164B46" w:rsidRPr="006654EE" w:rsidRDefault="00164B46" w:rsidP="00164B46">
      <w:pPr>
        <w:autoSpaceDE w:val="0"/>
        <w:autoSpaceDN w:val="0"/>
        <w:adjustRightInd w:val="0"/>
        <w:spacing w:line="319" w:lineRule="auto"/>
        <w:ind w:left="540"/>
        <w:jc w:val="both"/>
        <w:rPr>
          <w:rFonts w:asciiTheme="minorHAnsi" w:eastAsia="Times New Roman" w:hAnsiTheme="minorHAnsi" w:cstheme="minorHAnsi"/>
          <w:b/>
          <w:bCs/>
        </w:rPr>
      </w:pPr>
      <w:r w:rsidRPr="006654EE">
        <w:rPr>
          <w:rFonts w:asciiTheme="minorHAnsi" w:eastAsia="Times New Roman" w:hAnsiTheme="minorHAnsi" w:cstheme="minorHAnsi"/>
          <w:b/>
          <w:bCs/>
        </w:rPr>
        <w:t>- min. 3 pojazdy niskowejściowe z ilością miejsc siedzących co najmniej 17,</w:t>
      </w:r>
    </w:p>
    <w:p w14:paraId="153E714B" w14:textId="77777777" w:rsidR="00164B46" w:rsidRPr="006654EE" w:rsidRDefault="00164B46" w:rsidP="00164B46">
      <w:pPr>
        <w:autoSpaceDE w:val="0"/>
        <w:autoSpaceDN w:val="0"/>
        <w:adjustRightInd w:val="0"/>
        <w:spacing w:line="319" w:lineRule="auto"/>
        <w:ind w:left="540"/>
        <w:jc w:val="both"/>
        <w:rPr>
          <w:rFonts w:asciiTheme="minorHAnsi" w:eastAsia="Times New Roman" w:hAnsiTheme="minorHAnsi" w:cstheme="minorHAnsi"/>
          <w:b/>
          <w:bCs/>
        </w:rPr>
      </w:pPr>
      <w:r w:rsidRPr="006654EE">
        <w:rPr>
          <w:rFonts w:asciiTheme="minorHAnsi" w:eastAsia="Times New Roman" w:hAnsiTheme="minorHAnsi" w:cstheme="minorHAnsi"/>
          <w:b/>
          <w:bCs/>
        </w:rPr>
        <w:t>- min. 2 pojazdy niskowejściowe z ilością miejsc co najmniej 17 w tym co najmniej 11 miejsc siedzących,</w:t>
      </w:r>
    </w:p>
    <w:p w14:paraId="178CF79E" w14:textId="77777777" w:rsidR="00164B46" w:rsidRPr="006654EE" w:rsidRDefault="00164B46" w:rsidP="00164B46">
      <w:pPr>
        <w:autoSpaceDE w:val="0"/>
        <w:autoSpaceDN w:val="0"/>
        <w:adjustRightInd w:val="0"/>
        <w:spacing w:line="319" w:lineRule="auto"/>
        <w:ind w:left="540"/>
        <w:jc w:val="both"/>
        <w:rPr>
          <w:rFonts w:asciiTheme="minorHAnsi" w:eastAsia="Times New Roman" w:hAnsiTheme="minorHAnsi" w:cstheme="minorHAnsi"/>
          <w:b/>
          <w:bCs/>
        </w:rPr>
      </w:pPr>
      <w:r w:rsidRPr="006654EE">
        <w:rPr>
          <w:rFonts w:asciiTheme="minorHAnsi" w:eastAsia="Times New Roman" w:hAnsiTheme="minorHAnsi" w:cstheme="minorHAnsi"/>
          <w:b/>
          <w:bCs/>
        </w:rPr>
        <w:t>- min. 4 pojazdy niskowejściowe z ilością miejsc siedzących co najmniej 24 oraz ilością miejsc stojących co najmniej 4,</w:t>
      </w:r>
    </w:p>
    <w:p w14:paraId="16042E6C" w14:textId="77777777" w:rsidR="00164B46" w:rsidRPr="006654EE" w:rsidRDefault="00164B46" w:rsidP="00164B46">
      <w:pPr>
        <w:autoSpaceDE w:val="0"/>
        <w:autoSpaceDN w:val="0"/>
        <w:adjustRightInd w:val="0"/>
        <w:spacing w:line="240" w:lineRule="auto"/>
        <w:ind w:left="540"/>
        <w:jc w:val="both"/>
        <w:rPr>
          <w:rFonts w:asciiTheme="minorHAnsi" w:eastAsia="Times New Roman" w:hAnsiTheme="minorHAnsi" w:cstheme="minorHAnsi"/>
        </w:rPr>
      </w:pPr>
      <w:r w:rsidRPr="006654EE">
        <w:rPr>
          <w:rFonts w:asciiTheme="minorHAnsi" w:eastAsia="Times New Roman" w:hAnsiTheme="minorHAnsi" w:cstheme="minorHAnsi"/>
          <w:b/>
          <w:bCs/>
        </w:rPr>
        <w:t xml:space="preserve">- min. 1 pojazd </w:t>
      </w:r>
      <w:proofErr w:type="spellStart"/>
      <w:r w:rsidRPr="006654EE">
        <w:rPr>
          <w:rFonts w:asciiTheme="minorHAnsi" w:eastAsia="Times New Roman" w:hAnsiTheme="minorHAnsi" w:cstheme="minorHAnsi"/>
          <w:b/>
          <w:bCs/>
        </w:rPr>
        <w:t>niskowejściowy</w:t>
      </w:r>
      <w:proofErr w:type="spellEnd"/>
      <w:r w:rsidRPr="006654EE">
        <w:rPr>
          <w:rFonts w:asciiTheme="minorHAnsi" w:eastAsia="Times New Roman" w:hAnsiTheme="minorHAnsi" w:cstheme="minorHAnsi"/>
          <w:b/>
          <w:bCs/>
        </w:rPr>
        <w:t xml:space="preserve"> z liczbą miejsc siedzących co najmniej 6 oraz możliwością ulokowania co najmniej czterech wózków inwalidzkich lub dziecięcych.</w:t>
      </w:r>
    </w:p>
    <w:p w14:paraId="70D62FAF" w14:textId="77777777" w:rsidR="00164B46" w:rsidRPr="00BA4AA2" w:rsidRDefault="00164B46" w:rsidP="00164B46">
      <w:pPr>
        <w:autoSpaceDE w:val="0"/>
        <w:autoSpaceDN w:val="0"/>
        <w:adjustRightInd w:val="0"/>
        <w:spacing w:line="319" w:lineRule="auto"/>
        <w:jc w:val="both"/>
        <w:rPr>
          <w:rFonts w:asciiTheme="minorHAnsi" w:eastAsia="Times New Roman" w:hAnsiTheme="minorHAnsi" w:cstheme="minorHAnsi"/>
          <w:color w:val="FF0000"/>
        </w:rPr>
      </w:pPr>
    </w:p>
    <w:p w14:paraId="63F05132" w14:textId="77777777" w:rsidR="00164B46" w:rsidRPr="006654EE" w:rsidRDefault="00164B46" w:rsidP="00164B46">
      <w:pPr>
        <w:autoSpaceDE w:val="0"/>
        <w:autoSpaceDN w:val="0"/>
        <w:adjustRightInd w:val="0"/>
        <w:spacing w:line="319" w:lineRule="auto"/>
        <w:jc w:val="both"/>
        <w:rPr>
          <w:rFonts w:asciiTheme="minorHAnsi" w:eastAsia="Times New Roman" w:hAnsiTheme="minorHAnsi" w:cstheme="minorHAnsi"/>
        </w:rPr>
      </w:pPr>
      <w:r w:rsidRPr="006654EE">
        <w:rPr>
          <w:rFonts w:asciiTheme="minorHAnsi" w:eastAsia="Times New Roman" w:hAnsiTheme="minorHAnsi" w:cstheme="minorHAnsi"/>
        </w:rPr>
        <w:t>Pojazdy skierowane do realizacji niniejszego zamówienia musza spełniać minimalne wymagania:</w:t>
      </w:r>
    </w:p>
    <w:p w14:paraId="1567D87D" w14:textId="77777777" w:rsidR="00164B46" w:rsidRPr="006654EE" w:rsidRDefault="00164B46" w:rsidP="00164B46">
      <w:pPr>
        <w:spacing w:line="319" w:lineRule="auto"/>
        <w:ind w:left="360"/>
        <w:jc w:val="both"/>
        <w:rPr>
          <w:rFonts w:asciiTheme="minorHAnsi" w:eastAsia="Times New Roman" w:hAnsiTheme="minorHAnsi" w:cstheme="minorHAnsi"/>
          <w:lang w:val="pl-PL"/>
        </w:rPr>
      </w:pPr>
      <w:r w:rsidRPr="006654EE">
        <w:rPr>
          <w:rFonts w:asciiTheme="minorHAnsi" w:eastAsia="Times New Roman" w:hAnsiTheme="minorHAnsi" w:cstheme="minorHAnsi"/>
          <w:lang w:val="pl-PL"/>
        </w:rPr>
        <w:t>a)  wiek: wyprodukowane nie wcześniej niż w 2012 roku,</w:t>
      </w:r>
    </w:p>
    <w:p w14:paraId="4BE8E769" w14:textId="77777777" w:rsidR="00164B46" w:rsidRPr="00BA4AA2" w:rsidRDefault="00164B46" w:rsidP="00164B46">
      <w:pPr>
        <w:widowControl w:val="0"/>
        <w:spacing w:line="319" w:lineRule="auto"/>
        <w:ind w:left="360"/>
        <w:jc w:val="both"/>
        <w:rPr>
          <w:rFonts w:asciiTheme="minorHAnsi" w:eastAsia="Times New Roman" w:hAnsiTheme="minorHAnsi" w:cstheme="minorHAnsi"/>
          <w:color w:val="FF0000"/>
          <w:lang w:val="pl-PL"/>
        </w:rPr>
      </w:pPr>
      <w:r w:rsidRPr="006654EE">
        <w:rPr>
          <w:rFonts w:asciiTheme="minorHAnsi" w:eastAsia="Times New Roman" w:hAnsiTheme="minorHAnsi" w:cstheme="minorHAnsi"/>
          <w:lang w:val="pl-PL"/>
        </w:rPr>
        <w:t>b) pojazdy muszą być niskowejściowe tzn. przynajmniej jedno z wejść do pojazdu ma być możliwe z</w:t>
      </w:r>
      <w:r w:rsidRPr="00BA4AA2">
        <w:rPr>
          <w:rFonts w:asciiTheme="minorHAnsi" w:eastAsia="Times New Roman" w:hAnsiTheme="minorHAnsi" w:cstheme="minorHAnsi"/>
          <w:color w:val="FF0000"/>
          <w:lang w:val="pl-PL"/>
        </w:rPr>
        <w:t xml:space="preserve"> </w:t>
      </w:r>
      <w:r w:rsidRPr="006654EE">
        <w:rPr>
          <w:rFonts w:asciiTheme="minorHAnsi" w:eastAsia="Times New Roman" w:hAnsiTheme="minorHAnsi" w:cstheme="minorHAnsi"/>
          <w:lang w:val="pl-PL"/>
        </w:rPr>
        <w:t xml:space="preserve">poziomu chodnika bez pokonywania stopni wraz możliwością ulokowania w środku pojazdu jednego wózka dziecięcego lub inwalidzkiego </w:t>
      </w:r>
      <w:r w:rsidRPr="006654EE">
        <w:rPr>
          <w:rFonts w:asciiTheme="minorHAnsi" w:eastAsia="Times New Roman" w:hAnsiTheme="minorHAnsi" w:cstheme="minorHAnsi"/>
        </w:rPr>
        <w:t>za wyjątkiem pojazdu, który winien umożliwić ulokowanie co najmniej czterech wózków inwalidzkich lub dziecięcych,</w:t>
      </w:r>
    </w:p>
    <w:p w14:paraId="4102833B" w14:textId="77777777" w:rsidR="00164B46" w:rsidRPr="006654EE" w:rsidRDefault="00164B46" w:rsidP="00164B46">
      <w:pPr>
        <w:widowControl w:val="0"/>
        <w:spacing w:line="319" w:lineRule="auto"/>
        <w:ind w:left="360"/>
        <w:jc w:val="both"/>
        <w:rPr>
          <w:rFonts w:asciiTheme="minorHAnsi" w:eastAsia="Times New Roman" w:hAnsiTheme="minorHAnsi" w:cstheme="minorHAnsi"/>
          <w:lang w:val="pl-PL"/>
        </w:rPr>
      </w:pPr>
      <w:r w:rsidRPr="006654EE">
        <w:rPr>
          <w:rFonts w:asciiTheme="minorHAnsi" w:eastAsia="Times New Roman" w:hAnsiTheme="minorHAnsi" w:cstheme="minorHAnsi"/>
          <w:lang w:val="pl-PL"/>
        </w:rPr>
        <w:t xml:space="preserve">c) pojazdy muszą posiadać sprawną klimatyzację przestrzeni pasażerskiej, umożliwiającą utrzymanie </w:t>
      </w:r>
      <w:r w:rsidRPr="006654EE">
        <w:rPr>
          <w:rFonts w:asciiTheme="minorHAnsi" w:eastAsia="Times New Roman" w:hAnsiTheme="minorHAnsi" w:cstheme="minorHAnsi"/>
          <w:lang w:val="pl-PL"/>
        </w:rPr>
        <w:lastRenderedPageBreak/>
        <w:t>temperatury wewnątrz na poziomie 22 stopi Celsjusza,</w:t>
      </w:r>
    </w:p>
    <w:p w14:paraId="18715157" w14:textId="77777777" w:rsidR="00164B46" w:rsidRPr="006654EE" w:rsidRDefault="00164B46" w:rsidP="00164B46">
      <w:pPr>
        <w:spacing w:line="319" w:lineRule="auto"/>
        <w:ind w:left="360"/>
        <w:jc w:val="both"/>
        <w:rPr>
          <w:rFonts w:asciiTheme="minorHAnsi" w:eastAsia="Times New Roman" w:hAnsiTheme="minorHAnsi" w:cstheme="minorHAnsi"/>
          <w:lang w:val="pl-PL"/>
        </w:rPr>
      </w:pPr>
      <w:r w:rsidRPr="006654EE">
        <w:rPr>
          <w:rFonts w:asciiTheme="minorHAnsi" w:eastAsia="Times New Roman" w:hAnsiTheme="minorHAnsi" w:cstheme="minorHAnsi"/>
          <w:lang w:val="pl-PL"/>
        </w:rPr>
        <w:t>d) każdy pojazd wskazany w Wykazie pojazdów musi posiadać aktualne ubezpieczenie OC, NNW oraz dokument potwierdzający stan techniczny - dopuszczenie pojazdu do ruchu.</w:t>
      </w:r>
    </w:p>
    <w:p w14:paraId="4E4A4774" w14:textId="77777777" w:rsidR="00164B46" w:rsidRPr="00BA4AA2" w:rsidRDefault="00164B46" w:rsidP="00164B46">
      <w:pPr>
        <w:spacing w:line="319" w:lineRule="auto"/>
        <w:jc w:val="both"/>
        <w:rPr>
          <w:rFonts w:asciiTheme="minorHAnsi" w:eastAsia="Times New Roman" w:hAnsiTheme="minorHAnsi" w:cstheme="minorHAnsi"/>
          <w:color w:val="FF0000"/>
        </w:rPr>
      </w:pPr>
    </w:p>
    <w:p w14:paraId="12A4069C" w14:textId="77777777" w:rsidR="00164B46" w:rsidRPr="006654EE" w:rsidRDefault="00164B46" w:rsidP="00164B46">
      <w:pPr>
        <w:spacing w:line="319" w:lineRule="auto"/>
        <w:jc w:val="both"/>
        <w:rPr>
          <w:rFonts w:asciiTheme="minorHAnsi" w:eastAsia="Times New Roman" w:hAnsiTheme="minorHAnsi" w:cstheme="minorHAnsi"/>
          <w:u w:val="single"/>
        </w:rPr>
      </w:pPr>
      <w:bookmarkStart w:id="40" w:name="_Hlk146180730"/>
      <w:r w:rsidRPr="006654EE">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6654EE">
        <w:rPr>
          <w:rFonts w:asciiTheme="minorHAnsi" w:eastAsia="Times New Roman" w:hAnsiTheme="minorHAnsi" w:cstheme="minorHAnsi"/>
          <w:u w:val="single"/>
        </w:rPr>
        <w:t>może zostać spełniony wspólnie.</w:t>
      </w:r>
    </w:p>
    <w:bookmarkEnd w:id="40"/>
    <w:p w14:paraId="399E3D81" w14:textId="77777777" w:rsidR="00164B46" w:rsidRPr="00BA4AA2" w:rsidRDefault="00164B46" w:rsidP="00164B46">
      <w:pPr>
        <w:spacing w:line="319" w:lineRule="auto"/>
        <w:ind w:left="567"/>
        <w:jc w:val="both"/>
        <w:rPr>
          <w:rFonts w:asciiTheme="minorHAnsi" w:eastAsia="Times New Roman" w:hAnsiTheme="minorHAnsi" w:cstheme="minorHAnsi"/>
          <w:color w:val="FF0000"/>
        </w:rPr>
      </w:pPr>
    </w:p>
    <w:p w14:paraId="06AA4580" w14:textId="77777777" w:rsidR="00164B46" w:rsidRPr="00D34FE8" w:rsidRDefault="00164B46" w:rsidP="00164B46">
      <w:pPr>
        <w:spacing w:line="319" w:lineRule="auto"/>
        <w:jc w:val="both"/>
        <w:rPr>
          <w:rFonts w:asciiTheme="minorHAnsi" w:eastAsia="Times New Roman" w:hAnsiTheme="minorHAnsi" w:cstheme="minorHAnsi"/>
        </w:rPr>
      </w:pPr>
      <w:r w:rsidRPr="00D34FE8">
        <w:rPr>
          <w:rFonts w:asciiTheme="minorHAnsi" w:eastAsia="Times New Roman" w:hAnsiTheme="minorHAnsi" w:cstheme="minorHAnsi"/>
        </w:rPr>
        <w:t>Ocena warunku nastąpi zgodnie z formułą spełnia/nie spełnia w oparciu o  informacje zawarte w oświadczeniach oraz dokumentach wymaganych przez Zamawiającego.</w:t>
      </w:r>
    </w:p>
    <w:p w14:paraId="4D38E57D" w14:textId="77777777" w:rsidR="00164B46" w:rsidRPr="00BA4AA2" w:rsidRDefault="00164B46" w:rsidP="00164B46">
      <w:pPr>
        <w:spacing w:line="319" w:lineRule="auto"/>
        <w:jc w:val="both"/>
        <w:rPr>
          <w:rFonts w:asciiTheme="minorHAnsi" w:eastAsia="Times New Roman" w:hAnsiTheme="minorHAnsi" w:cstheme="minorHAnsi"/>
          <w:b/>
          <w:color w:val="FF0000"/>
          <w:u w:val="single"/>
        </w:rPr>
      </w:pPr>
    </w:p>
    <w:p w14:paraId="1AC8C9C6" w14:textId="77777777" w:rsidR="00164B46" w:rsidRPr="00D34FE8" w:rsidRDefault="00164B46" w:rsidP="00164B46">
      <w:pPr>
        <w:spacing w:line="319" w:lineRule="auto"/>
        <w:jc w:val="both"/>
        <w:rPr>
          <w:rFonts w:asciiTheme="minorHAnsi" w:eastAsia="Times New Roman" w:hAnsiTheme="minorHAnsi" w:cstheme="minorHAnsi"/>
          <w:b/>
        </w:rPr>
      </w:pPr>
      <w:r w:rsidRPr="00D34FE8">
        <w:rPr>
          <w:rFonts w:asciiTheme="minorHAnsi" w:eastAsia="Times New Roman" w:hAnsiTheme="minorHAnsi" w:cstheme="minorHAnsi"/>
          <w:b/>
          <w:u w:val="single"/>
        </w:rPr>
        <w:t>c)</w:t>
      </w:r>
      <w:r w:rsidRPr="00D34FE8">
        <w:rPr>
          <w:rFonts w:asciiTheme="minorHAnsi" w:eastAsia="Times New Roman" w:hAnsiTheme="minorHAnsi" w:cstheme="minorHAnsi"/>
          <w:u w:val="single"/>
        </w:rPr>
        <w:t xml:space="preserve"> </w:t>
      </w:r>
      <w:r w:rsidRPr="00D34FE8">
        <w:rPr>
          <w:rFonts w:asciiTheme="minorHAnsi" w:eastAsia="Times New Roman" w:hAnsiTheme="minorHAnsi" w:cstheme="minorHAnsi"/>
          <w:b/>
          <w:u w:val="single"/>
        </w:rPr>
        <w:t>Wykonawca spełni ten warunek jeżeli wykaże</w:t>
      </w:r>
      <w:r w:rsidRPr="00D34FE8">
        <w:rPr>
          <w:rFonts w:asciiTheme="minorHAnsi" w:eastAsia="Times New Roman" w:hAnsiTheme="minorHAnsi" w:cstheme="minorHAnsi"/>
        </w:rPr>
        <w:t xml:space="preserve">, że dysponuje lub będzie dysponował osobami zdolnymi do wykonania zamówienia, które będą uczestniczyć w wykonywaniu zamówienia tj. </w:t>
      </w:r>
      <w:r w:rsidRPr="00D34FE8">
        <w:rPr>
          <w:rFonts w:asciiTheme="minorHAnsi" w:eastAsia="Times New Roman" w:hAnsiTheme="minorHAnsi" w:cstheme="minorHAnsi"/>
          <w:b/>
        </w:rPr>
        <w:t>min. 13 kierowcami posiadającymi stosowne świadectwo kwalifikacji zawodowej lub prawo jazdy.</w:t>
      </w:r>
    </w:p>
    <w:p w14:paraId="23F170D8" w14:textId="77777777" w:rsidR="00164B46" w:rsidRPr="00BA4AA2" w:rsidRDefault="00164B46" w:rsidP="00164B46">
      <w:pPr>
        <w:spacing w:line="319" w:lineRule="auto"/>
        <w:jc w:val="both"/>
        <w:rPr>
          <w:rFonts w:asciiTheme="minorHAnsi" w:eastAsia="Times New Roman" w:hAnsiTheme="minorHAnsi" w:cstheme="minorHAnsi"/>
          <w:b/>
          <w:color w:val="FF0000"/>
        </w:rPr>
      </w:pPr>
    </w:p>
    <w:p w14:paraId="0082E5FD" w14:textId="77777777" w:rsidR="00164B46" w:rsidRPr="00D71B4B" w:rsidRDefault="00164B46" w:rsidP="00164B46">
      <w:pPr>
        <w:spacing w:line="319" w:lineRule="auto"/>
        <w:jc w:val="both"/>
        <w:rPr>
          <w:rFonts w:asciiTheme="minorHAnsi" w:eastAsia="Times New Roman" w:hAnsiTheme="minorHAnsi" w:cstheme="minorHAnsi"/>
          <w:u w:val="single"/>
        </w:rPr>
      </w:pPr>
      <w:r w:rsidRPr="00D71B4B">
        <w:rPr>
          <w:rFonts w:asciiTheme="minorHAnsi" w:eastAsia="Times New Roman" w:hAnsiTheme="minorHAnsi" w:cstheme="minorHAnsi"/>
        </w:rPr>
        <w:t xml:space="preserve">W przypadku wykonawców wspólnie ubiegających się o udzielnie zamówienia warunek dotyczący zdolności technicznej i zawodowej, o którym mowa powyżej </w:t>
      </w:r>
      <w:r w:rsidRPr="00D71B4B">
        <w:rPr>
          <w:rFonts w:asciiTheme="minorHAnsi" w:eastAsia="Times New Roman" w:hAnsiTheme="minorHAnsi" w:cstheme="minorHAnsi"/>
          <w:u w:val="single"/>
        </w:rPr>
        <w:t>może zostać spełniony wspólnie.</w:t>
      </w:r>
    </w:p>
    <w:p w14:paraId="38BDD462" w14:textId="77777777" w:rsidR="00164B46" w:rsidRPr="00BA4AA2" w:rsidRDefault="00164B46" w:rsidP="00164B46">
      <w:pPr>
        <w:spacing w:line="319" w:lineRule="auto"/>
        <w:jc w:val="both"/>
        <w:rPr>
          <w:rFonts w:asciiTheme="minorHAnsi" w:eastAsia="Times New Roman" w:hAnsiTheme="minorHAnsi" w:cstheme="minorHAnsi"/>
          <w:color w:val="FF0000"/>
        </w:rPr>
      </w:pPr>
    </w:p>
    <w:p w14:paraId="6589734A" w14:textId="77777777" w:rsidR="00164B46" w:rsidRPr="00D71B4B" w:rsidRDefault="00164B46" w:rsidP="00164B46">
      <w:pPr>
        <w:spacing w:line="319" w:lineRule="auto"/>
        <w:jc w:val="both"/>
        <w:rPr>
          <w:rFonts w:asciiTheme="minorHAnsi" w:eastAsia="Times New Roman" w:hAnsiTheme="minorHAnsi" w:cstheme="minorHAnsi"/>
        </w:rPr>
      </w:pPr>
      <w:r w:rsidRPr="00D71B4B">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518D252" w14:textId="77777777" w:rsidR="00164B46" w:rsidRPr="00BA4AA2" w:rsidRDefault="00164B46" w:rsidP="00164B46">
      <w:pPr>
        <w:spacing w:line="319" w:lineRule="auto"/>
        <w:jc w:val="both"/>
        <w:rPr>
          <w:rFonts w:asciiTheme="minorHAnsi" w:eastAsia="Times New Roman" w:hAnsiTheme="minorHAnsi" w:cstheme="minorHAnsi"/>
          <w:color w:val="FF0000"/>
          <w:u w:val="single"/>
        </w:rPr>
      </w:pPr>
    </w:p>
    <w:p w14:paraId="0BFCC32E" w14:textId="77777777" w:rsidR="00065B67" w:rsidRPr="007C0B21" w:rsidRDefault="00065B67" w:rsidP="007C0B21">
      <w:pPr>
        <w:spacing w:line="319" w:lineRule="auto"/>
        <w:jc w:val="both"/>
        <w:rPr>
          <w:rFonts w:asciiTheme="minorHAnsi" w:eastAsia="Times New Roman" w:hAnsiTheme="minorHAnsi" w:cstheme="minorHAnsi"/>
          <w:u w:val="single"/>
        </w:rPr>
      </w:pPr>
    </w:p>
    <w:p w14:paraId="7AD86E6F" w14:textId="1014FE62" w:rsidR="00065B67" w:rsidRPr="007C0B21" w:rsidRDefault="00927179" w:rsidP="007C0B21">
      <w:pPr>
        <w:spacing w:line="319" w:lineRule="auto"/>
        <w:jc w:val="both"/>
        <w:rPr>
          <w:rFonts w:asciiTheme="minorHAnsi" w:hAnsiTheme="minorHAnsi" w:cstheme="minorHAnsi"/>
        </w:rPr>
      </w:pPr>
      <w:r w:rsidRPr="007C0B21">
        <w:rPr>
          <w:rFonts w:asciiTheme="minorHAnsi" w:hAnsiTheme="minorHAnsi" w:cstheme="minorHAnsi"/>
          <w:b/>
          <w:bCs/>
        </w:rPr>
        <w:t>3</w:t>
      </w:r>
      <w:r w:rsidR="00065B67" w:rsidRPr="007C0B21">
        <w:rPr>
          <w:rFonts w:asciiTheme="minorHAnsi" w:hAnsiTheme="minorHAnsi" w:cstheme="minorHAnsi"/>
          <w:b/>
          <w:bCs/>
        </w:rPr>
        <w:t>.</w:t>
      </w:r>
      <w:r w:rsidR="00065B67" w:rsidRPr="007C0B21">
        <w:rPr>
          <w:rFonts w:asciiTheme="minorHAnsi" w:hAnsiTheme="minorHAnsi" w:cstheme="minorHAns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793620" w14:textId="77777777" w:rsidR="00AB7F95" w:rsidRPr="007C0B21" w:rsidRDefault="00AB7F95" w:rsidP="007C0B21">
      <w:pPr>
        <w:spacing w:line="319" w:lineRule="auto"/>
        <w:jc w:val="both"/>
        <w:rPr>
          <w:rFonts w:asciiTheme="minorHAnsi" w:eastAsia="Times New Roman" w:hAnsiTheme="minorHAnsi" w:cstheme="minorHAnsi"/>
        </w:rPr>
      </w:pPr>
    </w:p>
    <w:bookmarkEnd w:id="39"/>
    <w:p w14:paraId="49B791BB" w14:textId="2523C80C" w:rsidR="007769DC" w:rsidRPr="007C0B21" w:rsidRDefault="00927179" w:rsidP="007C0B21">
      <w:pPr>
        <w:spacing w:line="319" w:lineRule="auto"/>
        <w:jc w:val="both"/>
        <w:rPr>
          <w:rFonts w:asciiTheme="minorHAnsi" w:eastAsia="Times New Roman" w:hAnsiTheme="minorHAnsi" w:cstheme="minorHAnsi"/>
        </w:rPr>
      </w:pPr>
      <w:r w:rsidRPr="007C0B21">
        <w:rPr>
          <w:rFonts w:asciiTheme="minorHAnsi" w:eastAsia="Times New Roman" w:hAnsiTheme="minorHAnsi" w:cstheme="minorHAnsi"/>
          <w:b/>
          <w:bCs/>
        </w:rPr>
        <w:t>4</w:t>
      </w:r>
      <w:r w:rsidR="000209EB" w:rsidRPr="007C0B21">
        <w:rPr>
          <w:rFonts w:asciiTheme="minorHAnsi" w:eastAsia="Times New Roman" w:hAnsiTheme="minorHAnsi" w:cstheme="minorHAnsi"/>
          <w:b/>
          <w:bCs/>
        </w:rPr>
        <w:t>.</w:t>
      </w:r>
      <w:r w:rsidR="000209EB" w:rsidRPr="007C0B21">
        <w:rPr>
          <w:rFonts w:asciiTheme="minorHAnsi" w:eastAsia="Times New Roman" w:hAnsiTheme="minorHAnsi" w:cstheme="minorHAnsi"/>
        </w:rPr>
        <w:t xml:space="preserve"> </w:t>
      </w:r>
      <w:r w:rsidR="007769DC" w:rsidRPr="007C0B21">
        <w:rPr>
          <w:rFonts w:asciiTheme="minorHAnsi" w:eastAsia="Times New Roman" w:hAnsiTheme="minorHAnsi" w:cstheme="minorHAnsi"/>
        </w:rPr>
        <w:t xml:space="preserve">Zgodnie z art. 117 ust. 3 </w:t>
      </w:r>
      <w:proofErr w:type="spellStart"/>
      <w:r w:rsidR="007769DC" w:rsidRPr="007C0B21">
        <w:rPr>
          <w:rFonts w:asciiTheme="minorHAnsi" w:eastAsia="Times New Roman" w:hAnsiTheme="minorHAnsi" w:cstheme="minorHAnsi"/>
        </w:rPr>
        <w:t>Pzp</w:t>
      </w:r>
      <w:proofErr w:type="spellEnd"/>
      <w:r w:rsidR="007769DC" w:rsidRPr="007C0B21">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bookmarkEnd w:id="12"/>
    <w:bookmarkEnd w:id="36"/>
    <w:bookmarkEnd w:id="37"/>
    <w:p w14:paraId="69CA10BE" w14:textId="77777777" w:rsidR="008870AA" w:rsidRPr="007C0B21" w:rsidRDefault="008870AA" w:rsidP="007C0B21">
      <w:pPr>
        <w:spacing w:line="319" w:lineRule="auto"/>
        <w:ind w:left="448"/>
        <w:jc w:val="both"/>
        <w:rPr>
          <w:rFonts w:asciiTheme="minorHAnsi" w:hAnsiTheme="minorHAnsi" w:cstheme="minorHAnsi"/>
        </w:rPr>
      </w:pPr>
    </w:p>
    <w:p w14:paraId="07F12B8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41" w:name="_Toc65495854"/>
      <w:r w:rsidRPr="007C0B21">
        <w:rPr>
          <w:rFonts w:asciiTheme="minorHAnsi" w:hAnsiTheme="minorHAnsi" w:cstheme="minorHAnsi"/>
          <w:b/>
          <w:bCs/>
          <w:sz w:val="22"/>
          <w:szCs w:val="22"/>
        </w:rPr>
        <w:t>IX. Podstawy wykluczenia z postępowania</w:t>
      </w:r>
      <w:bookmarkEnd w:id="41"/>
    </w:p>
    <w:p w14:paraId="30ECDF53"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bookmarkStart w:id="42" w:name="_Toc65495855"/>
      <w:bookmarkEnd w:id="0"/>
      <w:r w:rsidRPr="007C0B21">
        <w:rPr>
          <w:rFonts w:asciiTheme="minorHAnsi" w:eastAsiaTheme="majorEastAsia" w:hAnsiTheme="minorHAnsi" w:cstheme="minorHAnsi"/>
          <w:lang w:val="pl-PL" w:eastAsia="en-US"/>
        </w:rPr>
        <w:t xml:space="preserve">O udzielenie zamówienia mogą ubiegać się Wykonawcy, którzy nie podlegają wykluczeniu z udziału w postępowaniu na podstawie art. 108 ust. 1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a także </w:t>
      </w:r>
      <w:bookmarkStart w:id="43" w:name="_Hlk114126962"/>
      <w:r w:rsidRPr="007C0B21">
        <w:rPr>
          <w:rFonts w:asciiTheme="minorHAnsi" w:eastAsiaTheme="majorEastAsia" w:hAnsiTheme="minorHAnsi" w:cstheme="minorHAnsi"/>
          <w:lang w:val="pl-PL" w:eastAsia="en-US"/>
        </w:rPr>
        <w:t xml:space="preserve">art. 5k Rozporządzenia 833/2014 oraz art. 7 ust. 1 ustawy z dnia 13 kwietnia 2022 r. o szczególnych rozwiązaniach w zakresie przeciwdziałania wspieraniu agresji na Ukrainę oraz służących ochronie bezpieczeństwa narodowego </w:t>
      </w:r>
      <w:bookmarkEnd w:id="43"/>
      <w:r w:rsidRPr="007C0B21">
        <w:rPr>
          <w:rFonts w:asciiTheme="minorHAnsi" w:eastAsiaTheme="majorEastAsia" w:hAnsiTheme="minorHAnsi" w:cstheme="minorHAnsi"/>
          <w:lang w:val="pl-PL" w:eastAsia="en-US"/>
        </w:rPr>
        <w:t xml:space="preserve">oraz spełniają warunki udziału w postępowaniu określone przez Zamawiającego na zasadach określonych w SWZ.  </w:t>
      </w:r>
    </w:p>
    <w:p w14:paraId="0A403ADD" w14:textId="77777777" w:rsidR="00FD5F53" w:rsidRPr="007C0B21" w:rsidRDefault="00FD5F53" w:rsidP="007C0B21">
      <w:pPr>
        <w:numPr>
          <w:ilvl w:val="0"/>
          <w:numId w:val="57"/>
        </w:numPr>
        <w:spacing w:line="319" w:lineRule="auto"/>
        <w:ind w:left="426"/>
        <w:jc w:val="both"/>
        <w:rPr>
          <w:rFonts w:asciiTheme="minorHAnsi" w:eastAsiaTheme="majorEastAsia" w:hAnsiTheme="minorHAnsi" w:cstheme="minorHAnsi"/>
          <w:lang w:val="pl-PL" w:eastAsia="en-US"/>
        </w:rPr>
      </w:pPr>
      <w:r w:rsidRPr="007C0B21">
        <w:rPr>
          <w:rFonts w:asciiTheme="minorHAnsi" w:eastAsia="Times New Roman" w:hAnsiTheme="minorHAnsi" w:cstheme="minorHAnsi"/>
          <w:lang w:val="pl-PL"/>
        </w:rPr>
        <w:t xml:space="preserve">Podstawy wykluczenia, o których mowa w art. 108 ust. 1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1EDD3E" w14:textId="77777777" w:rsidR="00FD5F53" w:rsidRPr="007C0B21" w:rsidRDefault="00FD5F53" w:rsidP="007C0B21">
      <w:p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Z postępowania o udzielenie zamówienia wyklucza się Wykonawcę:</w:t>
      </w:r>
    </w:p>
    <w:p w14:paraId="041A6CC4"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będącego osobą fizyczną, którego prawomocnie skazano za przestępstwo:</w:t>
      </w:r>
    </w:p>
    <w:p w14:paraId="04CB5B7F"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lastRenderedPageBreak/>
        <w:t xml:space="preserve">udziału w zorganizowanej grupie przestępczej albo związku mającym na celu popełnienie przestępstwa lub przestępstwa skarbowego, o którym mowa w art. 258 Kodeksu karnego (art. 108 ust 1 pkt 1) lit. a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881C4C6"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handlu ludźmi, o którym mowa w art. 189a Kodeksu karnego </w:t>
      </w:r>
      <w:bookmarkStart w:id="44" w:name="_Hlk92967241"/>
      <w:r w:rsidRPr="007C0B21">
        <w:rPr>
          <w:rFonts w:asciiTheme="minorHAnsi" w:eastAsia="Times New Roman" w:hAnsiTheme="minorHAnsi" w:cstheme="minorHAnsi"/>
          <w:lang w:val="pl-PL"/>
        </w:rPr>
        <w:t xml:space="preserve">(art. 108 ust 1 pkt 1) lit. b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bookmarkEnd w:id="44"/>
    <w:p w14:paraId="756684CB" w14:textId="77777777" w:rsidR="00FD5F53" w:rsidRPr="007C0B21" w:rsidRDefault="00FD5F53" w:rsidP="007C0B21">
      <w:pPr>
        <w:numPr>
          <w:ilvl w:val="0"/>
          <w:numId w:val="52"/>
        </w:numPr>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790147AB"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12768ED"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charakterze  terrorystycznym, o którym mowa w art. 115 § 20 Kodeksu karnego, lub mające na celu popełnienie tego przestępstwa (art. 108 ust 1 pkt 1) lit. e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FF1250A" w14:textId="5D1BD15A" w:rsidR="00FD5F53" w:rsidRPr="00A654C0"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powierzenia  wykonywania  pracy  małoletniemu  cudzoziemcowi,  o  którym mowa w art. 9 ust. 2 ustawy z dnia 15 czerwca 2012 r. o skutkach powierzania wykonywania  pracy  cudzoziemcom  przebywającym  wbrew  przepisom  na terytorium </w:t>
      </w:r>
      <w:r w:rsidRPr="00A654C0">
        <w:rPr>
          <w:rFonts w:asciiTheme="minorHAnsi" w:eastAsia="Times New Roman" w:hAnsiTheme="minorHAnsi" w:cstheme="minorHAnsi"/>
          <w:lang w:val="pl-PL"/>
        </w:rPr>
        <w:t>Rzeczypospolitej Polskiej (</w:t>
      </w:r>
      <w:proofErr w:type="spellStart"/>
      <w:r w:rsidR="00A654C0" w:rsidRPr="00A654C0">
        <w:rPr>
          <w:rFonts w:asciiTheme="minorHAnsi" w:eastAsia="Times New Roman" w:hAnsiTheme="minorHAnsi" w:cstheme="minorHAnsi"/>
          <w:lang w:val="pl-PL"/>
        </w:rPr>
        <w:t>t.j</w:t>
      </w:r>
      <w:proofErr w:type="spellEnd"/>
      <w:r w:rsidR="00A654C0" w:rsidRPr="00A654C0">
        <w:rPr>
          <w:rFonts w:asciiTheme="minorHAnsi" w:eastAsia="Times New Roman" w:hAnsiTheme="minorHAnsi" w:cstheme="minorHAnsi"/>
          <w:lang w:val="pl-PL"/>
        </w:rPr>
        <w:t xml:space="preserve">. </w:t>
      </w:r>
      <w:r w:rsidRPr="00A654C0">
        <w:rPr>
          <w:rFonts w:asciiTheme="minorHAnsi" w:eastAsia="Times New Roman" w:hAnsiTheme="minorHAnsi" w:cstheme="minorHAnsi"/>
          <w:lang w:val="pl-PL"/>
        </w:rPr>
        <w:t xml:space="preserve">Dz. U. </w:t>
      </w:r>
      <w:r w:rsidR="00A654C0" w:rsidRPr="00A654C0">
        <w:rPr>
          <w:rFonts w:asciiTheme="minorHAnsi" w:eastAsia="Times New Roman" w:hAnsiTheme="minorHAnsi" w:cstheme="minorHAnsi"/>
          <w:lang w:val="pl-PL"/>
        </w:rPr>
        <w:t xml:space="preserve">2021 </w:t>
      </w:r>
      <w:r w:rsidRPr="00A654C0">
        <w:rPr>
          <w:rFonts w:asciiTheme="minorHAnsi" w:eastAsia="Times New Roman" w:hAnsiTheme="minorHAnsi" w:cstheme="minorHAnsi"/>
          <w:lang w:val="pl-PL"/>
        </w:rPr>
        <w:t>poz.</w:t>
      </w:r>
      <w:r w:rsidR="00A654C0" w:rsidRPr="00A654C0">
        <w:rPr>
          <w:rFonts w:asciiTheme="minorHAnsi" w:eastAsia="Times New Roman" w:hAnsiTheme="minorHAnsi" w:cstheme="minorHAnsi"/>
          <w:lang w:val="pl-PL"/>
        </w:rPr>
        <w:t>1745 ze zm.</w:t>
      </w:r>
      <w:r w:rsidRPr="00A654C0">
        <w:rPr>
          <w:rFonts w:asciiTheme="minorHAnsi" w:eastAsia="Times New Roman" w:hAnsiTheme="minorHAnsi" w:cstheme="minorHAnsi"/>
          <w:lang w:val="pl-PL"/>
        </w:rPr>
        <w:t xml:space="preserve">) (art. 108 ust 1 pkt 1) lit. f ustawy </w:t>
      </w:r>
      <w:proofErr w:type="spellStart"/>
      <w:r w:rsidRPr="00A654C0">
        <w:rPr>
          <w:rFonts w:asciiTheme="minorHAnsi" w:eastAsia="Times New Roman" w:hAnsiTheme="minorHAnsi" w:cstheme="minorHAnsi"/>
          <w:lang w:val="pl-PL"/>
        </w:rPr>
        <w:t>Pzp</w:t>
      </w:r>
      <w:proofErr w:type="spellEnd"/>
      <w:r w:rsidRPr="00A654C0">
        <w:rPr>
          <w:rFonts w:asciiTheme="minorHAnsi" w:eastAsia="Times New Roman" w:hAnsiTheme="minorHAnsi" w:cstheme="minorHAnsi"/>
          <w:lang w:val="pl-PL"/>
        </w:rPr>
        <w:t>),</w:t>
      </w:r>
    </w:p>
    <w:p w14:paraId="0126BB6A"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przeciwko obrotowi gospodarczemu, o których mowa w art. 296–307 Kodeksu karnego, przestępstwo oszustwa, o którym mowa w art. 286 Kodeksu karnego, przestępstwo przeciwko wiarygodności dokumentów, o których mowa wart. 270–277d Kodeksu karnego, lub przestępstwo skarbowe (art. 108 ust 1 pkt 1) lit. g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45F08FA0" w14:textId="77777777" w:rsidR="00FD5F53" w:rsidRPr="007C0B21" w:rsidRDefault="00FD5F53" w:rsidP="007C0B21">
      <w:pPr>
        <w:numPr>
          <w:ilvl w:val="0"/>
          <w:numId w:val="52"/>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o którym mowa w art. 9 ust. 1 i 3 lub art. 10 ustawy z dnia 15 czerwca 2012 r. o  skutkach  powierzania  wykonywania  pracy  cudzoziemcom przebywającym wbrew przepisom na terytorium Rzeczypospolitej Polskiej (art. 108 ust 1 pkt 1) lit. h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8C2B6DB" w14:textId="77777777" w:rsidR="00FD5F53" w:rsidRPr="007C0B21" w:rsidRDefault="00FD5F53" w:rsidP="007C0B21">
      <w:pPr>
        <w:autoSpaceDE w:val="0"/>
        <w:autoSpaceDN w:val="0"/>
        <w:spacing w:line="319" w:lineRule="auto"/>
        <w:ind w:left="99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lub za odpowiedni czyn zabroniony określony w przepisach prawa obcego;</w:t>
      </w:r>
    </w:p>
    <w:p w14:paraId="20EDCAAC"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2 pkt 1) SWZ (art. 108 ust 1 pkt 2)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D84FD87"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51FF041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wobec którego prawomocnie orzeczono zakaz ubiegania się o zamówienia publiczne (art. 108 ust 1 pkt 4)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3F4D2E0A"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C0B21">
        <w:rPr>
          <w:rFonts w:asciiTheme="minorHAnsi" w:eastAsia="Times New Roman" w:hAnsiTheme="minorHAnsi" w:cstheme="minorHAnsi"/>
          <w:lang w:val="pl-PL"/>
        </w:rPr>
        <w:lastRenderedPageBreak/>
        <w:t xml:space="preserve">konkurencji  i konsumentów złożyli odrębne oferty, oferty częściowe lub wnioski o dopuszczenie do udziału w postępowaniu, chyba że wykażą, że przygotowali te oferty lub wnioski niezależnie od siebie (art. 108 ust 1 pkt 5)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0EEC123F" w14:textId="77777777" w:rsidR="00FD5F53" w:rsidRPr="007C0B21" w:rsidRDefault="00FD5F53" w:rsidP="007C0B21">
      <w:pPr>
        <w:numPr>
          <w:ilvl w:val="0"/>
          <w:numId w:val="51"/>
        </w:numPr>
        <w:autoSpaceDE w:val="0"/>
        <w:autoSpaceDN w:val="0"/>
        <w:spacing w:line="319" w:lineRule="auto"/>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ustawy </w:t>
      </w:r>
      <w:proofErr w:type="spellStart"/>
      <w:r w:rsidRPr="007C0B21">
        <w:rPr>
          <w:rFonts w:asciiTheme="minorHAnsi" w:eastAsia="Times New Roman" w:hAnsiTheme="minorHAnsi" w:cstheme="minorHAnsi"/>
          <w:lang w:val="pl-PL"/>
        </w:rPr>
        <w:t>Pzp</w:t>
      </w:r>
      <w:proofErr w:type="spellEnd"/>
      <w:r w:rsidRPr="007C0B21">
        <w:rPr>
          <w:rFonts w:asciiTheme="minorHAnsi" w:eastAsia="Times New Roman" w:hAnsiTheme="minorHAnsi" w:cstheme="minorHAnsi"/>
          <w:lang w:val="pl-PL"/>
        </w:rPr>
        <w:t>).</w:t>
      </w:r>
    </w:p>
    <w:p w14:paraId="1184C1D9" w14:textId="3843C8B3" w:rsidR="00FD5F53" w:rsidRPr="00B17F23" w:rsidRDefault="00FD5F53" w:rsidP="007C0B21">
      <w:pPr>
        <w:spacing w:line="319" w:lineRule="auto"/>
        <w:ind w:left="284"/>
        <w:jc w:val="both"/>
        <w:rPr>
          <w:rFonts w:asciiTheme="minorHAnsi" w:hAnsiTheme="minorHAnsi" w:cstheme="minorHAnsi"/>
          <w:b/>
          <w:bCs/>
          <w:color w:val="000000"/>
          <w:lang w:val="pl-PL"/>
        </w:rPr>
      </w:pPr>
      <w:r w:rsidRPr="00B17F23">
        <w:rPr>
          <w:rFonts w:asciiTheme="minorHAnsi" w:hAnsiTheme="minorHAnsi" w:cstheme="minorHAnsi"/>
          <w:b/>
          <w:bCs/>
          <w:color w:val="000000"/>
          <w:lang w:val="pl-PL"/>
        </w:rPr>
        <w:t xml:space="preserve">W związku z tym, iż wartość zamówienia nie przekracza wyrażonej w złotych równowartości kwoty dla </w:t>
      </w:r>
      <w:r w:rsidR="007E3D8F" w:rsidRPr="00B17F23">
        <w:rPr>
          <w:rFonts w:asciiTheme="minorHAnsi" w:hAnsiTheme="minorHAnsi" w:cstheme="minorHAnsi"/>
          <w:b/>
          <w:bCs/>
          <w:color w:val="000000"/>
          <w:lang w:val="pl-PL"/>
        </w:rPr>
        <w:t>usług</w:t>
      </w:r>
      <w:r w:rsidRPr="00B17F23">
        <w:rPr>
          <w:rFonts w:asciiTheme="minorHAnsi" w:hAnsiTheme="minorHAnsi" w:cstheme="minorHAnsi"/>
          <w:b/>
          <w:bCs/>
          <w:color w:val="000000"/>
          <w:lang w:val="pl-PL"/>
        </w:rPr>
        <w:t xml:space="preserve"> 10 000 000 euro, przesłanka wykluczenia o której mowa w art. 108 ust. 2 ustawy </w:t>
      </w:r>
      <w:proofErr w:type="spellStart"/>
      <w:r w:rsidRPr="00B17F23">
        <w:rPr>
          <w:rFonts w:asciiTheme="minorHAnsi" w:hAnsiTheme="minorHAnsi" w:cstheme="minorHAnsi"/>
          <w:b/>
          <w:bCs/>
          <w:color w:val="000000"/>
          <w:lang w:val="pl-PL"/>
        </w:rPr>
        <w:t>Pzp</w:t>
      </w:r>
      <w:proofErr w:type="spellEnd"/>
      <w:r w:rsidRPr="00B17F23">
        <w:rPr>
          <w:rFonts w:asciiTheme="minorHAnsi" w:hAnsiTheme="minorHAnsi" w:cstheme="minorHAnsi"/>
          <w:b/>
          <w:bCs/>
          <w:color w:val="000000"/>
          <w:lang w:val="pl-PL"/>
        </w:rPr>
        <w:t xml:space="preserve"> w przedmiotowym postępowaniu nie występuje.</w:t>
      </w:r>
    </w:p>
    <w:p w14:paraId="2D0D55D5"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Wykonawca nie podlega wykluczeniu w okolicznościach określonych w art. 108 ust. 1 pkt 1, 2 i 5, jeżeli udowodni Zamawiającemu, że spełnił łącznie następujące przesłanki (samooczyszczenie):</w:t>
      </w:r>
    </w:p>
    <w:p w14:paraId="73A2A877"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naprawił lub zobowiązał się do naprawienia szkody wyrządzonej przestępstwem, wykroczeniem  lub  swoim  nieprawidłowym  postępowaniem,  w  tym  poprzez zadośćuczynienie pieniężne;</w:t>
      </w:r>
    </w:p>
    <w:p w14:paraId="4225C023"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D48CF90" w14:textId="77777777" w:rsidR="00FD5F53" w:rsidRPr="007C0B21" w:rsidRDefault="00FD5F53" w:rsidP="007C0B21">
      <w:pPr>
        <w:numPr>
          <w:ilvl w:val="0"/>
          <w:numId w:val="50"/>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podjął  konkretne  środki  techniczne,  organizacyjne  i  kadrowe,  odpowiednie  dla zapobiegania  dalszym  przestępstwom,  wykroczeniom  lub  nieprawidłowemu postępowaniu, w szczególności:</w:t>
      </w:r>
    </w:p>
    <w:p w14:paraId="2D4FA0C7"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zerwał wszelkie powiązania z osobami lub podmiotami odpowiedzialnymi za nieprawidłowe postępowanie Wykonawcy,</w:t>
      </w:r>
    </w:p>
    <w:p w14:paraId="62D7C77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zreorganizował personel,</w:t>
      </w:r>
    </w:p>
    <w:p w14:paraId="0B0CCE0C"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wdrożył system sprawozdawczości i kontroli, </w:t>
      </w:r>
    </w:p>
    <w:p w14:paraId="0549485A"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utworzył struktury audytu wewnętrznego do monitorowania przestrzegania przepisów, wewnętrznych regulacji lub standardów,</w:t>
      </w:r>
    </w:p>
    <w:p w14:paraId="67695BB1" w14:textId="77777777" w:rsidR="00FD5F53" w:rsidRPr="007C0B21" w:rsidRDefault="00FD5F53" w:rsidP="007C0B21">
      <w:pPr>
        <w:numPr>
          <w:ilvl w:val="0"/>
          <w:numId w:val="53"/>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wprowadził  wewnętrzne  regulacje dotyczące  odpowiedzialności  i odszkodowań  za  nieprzestrzeganie  przepisów,  wewnętrznych  regulacji  lub standardów.</w:t>
      </w:r>
    </w:p>
    <w:p w14:paraId="4FEF7B94" w14:textId="2C3A6F7A"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Zamawiający ocenia czy podjęte przez Wykonawcę czynności, o których mowa w  ust.  </w:t>
      </w:r>
      <w:r w:rsidR="007E3D8F" w:rsidRPr="007C0B21">
        <w:rPr>
          <w:rFonts w:asciiTheme="minorHAnsi" w:hAnsiTheme="minorHAnsi" w:cstheme="minorHAnsi"/>
          <w:color w:val="000000"/>
          <w:lang w:val="pl-PL"/>
        </w:rPr>
        <w:t>3</w:t>
      </w:r>
      <w:r w:rsidRPr="007C0B21">
        <w:rPr>
          <w:rFonts w:asciiTheme="minorHAnsi" w:hAnsiTheme="minorHAnsi" w:cstheme="minorHAnsi"/>
          <w:color w:val="000000"/>
          <w:lang w:val="pl-PL"/>
        </w:rPr>
        <w:t>,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164B448" w14:textId="79DC08D8"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rozdziale</w:t>
      </w:r>
      <w:r w:rsidR="005A0C9C" w:rsidRPr="007C0B21">
        <w:rPr>
          <w:rFonts w:asciiTheme="minorHAnsi" w:hAnsiTheme="minorHAnsi" w:cstheme="minorHAnsi"/>
          <w:color w:val="000000"/>
          <w:lang w:val="pl-PL"/>
        </w:rPr>
        <w:t xml:space="preserve"> IX</w:t>
      </w:r>
      <w:r w:rsidRPr="007C0B21">
        <w:rPr>
          <w:rFonts w:asciiTheme="minorHAnsi" w:hAnsiTheme="minorHAnsi" w:cstheme="minorHAnsi"/>
          <w:color w:val="000000"/>
          <w:lang w:val="pl-PL"/>
        </w:rPr>
        <w:t xml:space="preserve"> ust. 2 pkt 6) SWZ,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7F650DFC"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Wykluczenie Wykonawcy następuje:</w:t>
      </w:r>
    </w:p>
    <w:p w14:paraId="62D688F6"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1 lit. a–g i pkt 2, na okres 5 lat od dnia uprawomocnienia się wyroku potwierdzającego zaistnienie jednej z podstaw  wykluczenia,  chyba  że  w  tym  wyroku  został  określony  inny  okres wykluczenia;</w:t>
      </w:r>
    </w:p>
    <w:p w14:paraId="5B512E7E"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 xml:space="preserve">w przypadkach, o których mowa w: </w:t>
      </w:r>
    </w:p>
    <w:p w14:paraId="54716B8B" w14:textId="77777777" w:rsidR="00FD5F53" w:rsidRPr="007C0B21" w:rsidRDefault="00FD5F53" w:rsidP="007C0B21">
      <w:pPr>
        <w:numPr>
          <w:ilvl w:val="0"/>
          <w:numId w:val="55"/>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art. 108 ust. 1 pkt 1 lit. h i pkt 2, gdy osoba, o której mowa w tych przepisach, została skazana za przestępstwo wymienione w art. 108 ust. 1 pkt 1 lit. h,</w:t>
      </w:r>
    </w:p>
    <w:p w14:paraId="1E37902F" w14:textId="77777777" w:rsidR="00FD5F53" w:rsidRPr="007C0B21" w:rsidRDefault="00FD5F53" w:rsidP="007C0B21">
      <w:p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4A32900"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przypadku, o którym mowa  w  art.  108 ust. 1 pkt 4, na okres, na jaki został prawomocnie orzeczony zakaz ubiegania się o zamówienia publiczne;</w:t>
      </w:r>
    </w:p>
    <w:p w14:paraId="1268BB3F"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5 na okres 3 lat od zaistnienia zdarzenia będącego podstawą wykluczenia;</w:t>
      </w:r>
    </w:p>
    <w:p w14:paraId="56E415FC" w14:textId="77777777" w:rsidR="00FD5F53" w:rsidRPr="007C0B21" w:rsidRDefault="00FD5F53" w:rsidP="007C0B21">
      <w:pPr>
        <w:numPr>
          <w:ilvl w:val="0"/>
          <w:numId w:val="54"/>
        </w:numPr>
        <w:spacing w:line="319" w:lineRule="auto"/>
        <w:ind w:left="709"/>
        <w:jc w:val="both"/>
        <w:rPr>
          <w:rFonts w:asciiTheme="minorHAnsi" w:hAnsiTheme="minorHAnsi" w:cstheme="minorHAnsi"/>
          <w:color w:val="000000"/>
          <w:lang w:val="pl-PL"/>
        </w:rPr>
      </w:pPr>
      <w:r w:rsidRPr="007C0B21">
        <w:rPr>
          <w:rFonts w:asciiTheme="minorHAnsi" w:hAnsiTheme="minorHAnsi" w:cstheme="minorHAnsi"/>
          <w:color w:val="000000"/>
          <w:lang w:val="pl-PL"/>
        </w:rPr>
        <w:t>w przypadkach, o których mowa w art. 108 ust. 1 pkt 6 w postępowaniu  o  udzielenie  zamówienia,  w  którym  zaistniało  zdarzenie  będące podstawą wykluczenia.</w:t>
      </w:r>
    </w:p>
    <w:p w14:paraId="072C43EF" w14:textId="77777777" w:rsidR="00FD5F53" w:rsidRPr="007C0B21" w:rsidRDefault="00FD5F53" w:rsidP="007C0B21">
      <w:pPr>
        <w:numPr>
          <w:ilvl w:val="0"/>
          <w:numId w:val="57"/>
        </w:numPr>
        <w:spacing w:line="319" w:lineRule="auto"/>
        <w:ind w:left="284"/>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C0B21">
        <w:rPr>
          <w:rFonts w:asciiTheme="minorHAnsi" w:hAnsiTheme="minorHAnsi" w:cstheme="minorHAnsi"/>
          <w:color w:val="000000"/>
          <w:lang w:val="pl-PL"/>
        </w:rPr>
        <w:t>Pzp</w:t>
      </w:r>
      <w:proofErr w:type="spellEnd"/>
      <w:r w:rsidRPr="007C0B21">
        <w:rPr>
          <w:rFonts w:asciiTheme="minorHAnsi" w:hAnsiTheme="minorHAnsi" w:cstheme="minorHAnsi"/>
          <w:color w:val="000000"/>
          <w:lang w:val="pl-PL"/>
        </w:rPr>
        <w:t xml:space="preserve"> wyklucza się:</w:t>
      </w:r>
    </w:p>
    <w:p w14:paraId="4836E411" w14:textId="77777777"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D83B83" w14:textId="511B9054"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beneficjentem rzeczywistym w rozumieniu ustawy z dnia 1 marca 2018 r. o przeciwdziałaniu praniu pieniędzy oraz </w:t>
      </w:r>
      <w:r w:rsidRPr="00B17F23">
        <w:rPr>
          <w:rFonts w:asciiTheme="minorHAnsi" w:hAnsiTheme="minorHAnsi" w:cstheme="minorHAnsi"/>
          <w:color w:val="000000"/>
          <w:lang w:val="pl-PL"/>
        </w:rPr>
        <w:t>finansowaniu terroryzmu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Dz. U. z 202</w:t>
      </w:r>
      <w:r w:rsidR="007F1754">
        <w:rPr>
          <w:rFonts w:asciiTheme="minorHAnsi" w:hAnsiTheme="minorHAnsi" w:cstheme="minorHAnsi"/>
          <w:color w:val="000000"/>
          <w:lang w:val="pl-PL"/>
        </w:rPr>
        <w:t>3</w:t>
      </w:r>
      <w:r w:rsidRPr="00B17F23">
        <w:rPr>
          <w:rFonts w:asciiTheme="minorHAnsi" w:hAnsiTheme="minorHAnsi" w:cstheme="minorHAnsi"/>
          <w:color w:val="000000"/>
          <w:lang w:val="pl-PL"/>
        </w:rPr>
        <w:t xml:space="preserve"> r. poz. </w:t>
      </w:r>
      <w:r w:rsidR="007F1754">
        <w:rPr>
          <w:rFonts w:asciiTheme="minorHAnsi" w:hAnsiTheme="minorHAnsi" w:cstheme="minorHAnsi"/>
          <w:color w:val="000000"/>
          <w:lang w:val="pl-PL"/>
        </w:rPr>
        <w:t>1124</w:t>
      </w:r>
      <w:r w:rsidRPr="00B17F23">
        <w:rPr>
          <w:rFonts w:asciiTheme="minorHAnsi" w:hAnsiTheme="minorHAnsi" w:cstheme="minorHAnsi"/>
          <w:color w:val="000000"/>
          <w:lang w:val="pl-PL"/>
        </w:rPr>
        <w:t xml:space="preserve"> </w:t>
      </w:r>
      <w:r w:rsidR="00B17F23" w:rsidRPr="00B17F23">
        <w:rPr>
          <w:rFonts w:asciiTheme="minorHAnsi" w:hAnsiTheme="minorHAnsi" w:cstheme="minorHAnsi"/>
          <w:color w:val="000000"/>
          <w:lang w:val="pl-PL"/>
        </w:rPr>
        <w:t>ze zm.</w:t>
      </w:r>
      <w:r w:rsidRPr="00B17F23">
        <w:rPr>
          <w:rFonts w:asciiTheme="minorHAnsi" w:hAnsiTheme="minorHAnsi" w:cstheme="minorHAnsi"/>
          <w:color w:val="000000"/>
          <w:lang w:val="pl-PL"/>
        </w:rPr>
        <w:t>)</w:t>
      </w:r>
      <w:r w:rsidRPr="007C0B21">
        <w:rPr>
          <w:rFonts w:asciiTheme="minorHAnsi" w:hAnsiTheme="minorHAnsi" w:cstheme="minorHAnsi"/>
          <w:color w:val="000000"/>
          <w:lang w:val="pl-PL"/>
        </w:rPr>
        <w:t xml:space="preserve"> jest osoba wymieniona w wykazach określonych w rozporządzeniu 765/2006</w:t>
      </w:r>
      <w:r w:rsidR="004C60F8">
        <w:rPr>
          <w:rFonts w:asciiTheme="minorHAnsi" w:hAnsiTheme="minorHAnsi" w:cstheme="minorHAnsi"/>
          <w:color w:val="000000"/>
          <w:lang w:val="pl-PL"/>
        </w:rPr>
        <w:t xml:space="preserve">                                     </w:t>
      </w:r>
      <w:r w:rsidRPr="007C0B21">
        <w:rPr>
          <w:rFonts w:asciiTheme="minorHAnsi" w:hAnsiTheme="minorHAnsi" w:cstheme="minorHAnsi"/>
          <w:color w:val="000000"/>
          <w:lang w:val="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6FFA8B" w14:textId="7E2C372B" w:rsidR="00FD5F53" w:rsidRPr="007C0B21" w:rsidRDefault="00FD5F53" w:rsidP="007C0B21">
      <w:pPr>
        <w:numPr>
          <w:ilvl w:val="7"/>
          <w:numId w:val="56"/>
        </w:num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 xml:space="preserve">wykonawcę oraz uczestnika konkursu, którego jednostką dominującą w rozumieniu art. 3 ust. 1 pkt 37 ustawy z dnia 29 września 1994 r. o </w:t>
      </w:r>
      <w:r w:rsidRPr="00B17F23">
        <w:rPr>
          <w:rFonts w:asciiTheme="minorHAnsi" w:hAnsiTheme="minorHAnsi" w:cstheme="minorHAnsi"/>
          <w:color w:val="000000"/>
          <w:lang w:val="pl-PL"/>
        </w:rPr>
        <w:t>rachunkowości (</w:t>
      </w:r>
      <w:proofErr w:type="spellStart"/>
      <w:r w:rsidR="00B17F23" w:rsidRPr="00B17F23">
        <w:rPr>
          <w:rFonts w:asciiTheme="minorHAnsi" w:hAnsiTheme="minorHAnsi" w:cstheme="minorHAnsi"/>
          <w:color w:val="000000"/>
          <w:lang w:val="pl-PL"/>
        </w:rPr>
        <w:t>t.j</w:t>
      </w:r>
      <w:proofErr w:type="spellEnd"/>
      <w:r w:rsidR="00B17F23" w:rsidRPr="00B17F23">
        <w:rPr>
          <w:rFonts w:asciiTheme="minorHAnsi" w:hAnsiTheme="minorHAnsi" w:cstheme="minorHAnsi"/>
          <w:color w:val="000000"/>
          <w:lang w:val="pl-PL"/>
        </w:rPr>
        <w:t xml:space="preserve">. </w:t>
      </w:r>
      <w:r w:rsidRPr="00B17F23">
        <w:rPr>
          <w:rFonts w:asciiTheme="minorHAnsi" w:hAnsiTheme="minorHAnsi" w:cstheme="minorHAnsi"/>
          <w:color w:val="000000"/>
          <w:lang w:val="pl-PL"/>
        </w:rPr>
        <w:t>Dz. U. z 202</w:t>
      </w:r>
      <w:r w:rsidR="00B17F23" w:rsidRPr="00B17F23">
        <w:rPr>
          <w:rFonts w:asciiTheme="minorHAnsi" w:hAnsiTheme="minorHAnsi" w:cstheme="minorHAnsi"/>
          <w:color w:val="000000"/>
          <w:lang w:val="pl-PL"/>
        </w:rPr>
        <w:t>3</w:t>
      </w:r>
      <w:r w:rsidRPr="00B17F23">
        <w:rPr>
          <w:rFonts w:asciiTheme="minorHAnsi" w:hAnsiTheme="minorHAnsi" w:cstheme="minorHAnsi"/>
          <w:color w:val="000000"/>
          <w:lang w:val="pl-PL"/>
        </w:rPr>
        <w:t xml:space="preserve"> r. poz. </w:t>
      </w:r>
      <w:r w:rsidR="00B17F23" w:rsidRPr="00B17F23">
        <w:rPr>
          <w:rFonts w:asciiTheme="minorHAnsi" w:hAnsiTheme="minorHAnsi" w:cstheme="minorHAnsi"/>
          <w:color w:val="000000"/>
          <w:lang w:val="pl-PL"/>
        </w:rPr>
        <w:t>120 ze zm.</w:t>
      </w:r>
      <w:r w:rsidRPr="00B17F23">
        <w:rPr>
          <w:rFonts w:asciiTheme="minorHAnsi" w:hAnsiTheme="minorHAnsi" w:cstheme="minorHAnsi"/>
          <w:color w:val="000000"/>
          <w:lang w:val="pl-PL"/>
        </w:rPr>
        <w:t>), jest</w:t>
      </w:r>
      <w:r w:rsidRPr="007C0B21">
        <w:rPr>
          <w:rFonts w:asciiTheme="minorHAnsi" w:hAnsiTheme="minorHAnsi" w:cstheme="minorHAnsi"/>
          <w:color w:val="000000"/>
          <w:lang w:val="pl-PL"/>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EB53F9" w14:textId="77777777" w:rsidR="00FD5F53" w:rsidRPr="007C0B21" w:rsidRDefault="00FD5F53" w:rsidP="007C0B21">
      <w:pPr>
        <w:numPr>
          <w:ilvl w:val="0"/>
          <w:numId w:val="57"/>
        </w:numPr>
        <w:spacing w:line="319" w:lineRule="auto"/>
        <w:ind w:left="284" w:hanging="284"/>
        <w:jc w:val="both"/>
        <w:rPr>
          <w:rFonts w:asciiTheme="minorHAnsi" w:hAnsiTheme="minorHAnsi" w:cstheme="minorHAnsi"/>
          <w:color w:val="000000"/>
          <w:lang w:val="pl-PL"/>
        </w:rPr>
      </w:pPr>
      <w:r w:rsidRPr="007C0B21">
        <w:rPr>
          <w:rFonts w:asciiTheme="minorHAnsi" w:hAnsiTheme="minorHAnsi" w:cstheme="minorHAnsi"/>
          <w:color w:val="000000"/>
          <w:lang w:val="pl-PL"/>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7018179"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obywateli rosyjskich lub osób fizycznych lub prawnych, podmiotów lub organów z siedzibą w Rosji;</w:t>
      </w:r>
    </w:p>
    <w:p w14:paraId="0FD0EF47"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osób prawnych, podmiotów lub organów, do których prawa własności bezpośrednio lub pośrednio w ponad 50 % należą do podmiotu, o którym mowa w lit. a) niniejszego ustępu; lub</w:t>
      </w:r>
    </w:p>
    <w:p w14:paraId="5D78350F" w14:textId="77777777" w:rsidR="00FD5F53" w:rsidRPr="007C0B21" w:rsidRDefault="00FD5F53" w:rsidP="007C0B21">
      <w:pPr>
        <w:numPr>
          <w:ilvl w:val="1"/>
          <w:numId w:val="57"/>
        </w:num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lastRenderedPageBreak/>
        <w:t>osób fizycznych lub prawnych, podmiotów lub organów działających w imieniu lub pod kierunkiem podmiotu, o którym mowa w lit. a) lub b) niniejszego ustępu,</w:t>
      </w:r>
    </w:p>
    <w:p w14:paraId="6798581D" w14:textId="77777777" w:rsidR="00FD5F53" w:rsidRPr="007C0B21" w:rsidRDefault="00FD5F53" w:rsidP="007C0B21">
      <w:pPr>
        <w:spacing w:line="319" w:lineRule="auto"/>
        <w:ind w:left="567"/>
        <w:jc w:val="both"/>
        <w:rPr>
          <w:rFonts w:asciiTheme="minorHAnsi" w:hAnsiTheme="minorHAnsi" w:cstheme="minorHAnsi"/>
          <w:color w:val="000000"/>
          <w:lang w:val="pl-PL"/>
        </w:rPr>
      </w:pPr>
      <w:r w:rsidRPr="007C0B21">
        <w:rPr>
          <w:rFonts w:asciiTheme="minorHAnsi" w:hAnsiTheme="minorHAnsi" w:cstheme="minorHAnsi"/>
          <w:color w:val="000000"/>
          <w:lang w:val="pl-PL"/>
        </w:rPr>
        <w:t>w tym podwykonawców, dostawców lub podmiotów, na których zdolności polega się w rozumieniu dyrektyw w sprawie zamówień publicznych, w przypadku gdy przypada na nich ponad 10 % wartości zamówienia.</w:t>
      </w:r>
    </w:p>
    <w:p w14:paraId="5A793E4E" w14:textId="77777777" w:rsidR="00FD5F53" w:rsidRPr="007C0B21" w:rsidRDefault="00FD5F53" w:rsidP="007C0B21">
      <w:pPr>
        <w:spacing w:line="319" w:lineRule="auto"/>
        <w:jc w:val="both"/>
        <w:rPr>
          <w:rFonts w:asciiTheme="minorHAnsi" w:hAnsiTheme="minorHAnsi" w:cstheme="minorHAnsi"/>
          <w:color w:val="000000"/>
          <w:lang w:val="pl-PL"/>
        </w:rPr>
      </w:pPr>
      <w:r w:rsidRPr="007C0B21">
        <w:rPr>
          <w:rFonts w:asciiTheme="minorHAnsi" w:hAnsiTheme="minorHAnsi" w:cstheme="minorHAnsi"/>
          <w:color w:val="000000"/>
          <w:lang w:val="pl-PL"/>
        </w:rPr>
        <w:t>Wyk</w:t>
      </w:r>
      <w:r w:rsidRPr="007C0B21">
        <w:rPr>
          <w:rFonts w:asciiTheme="minorHAnsi" w:eastAsiaTheme="majorEastAsia" w:hAnsiTheme="minorHAnsi" w:cstheme="minorHAnsi"/>
          <w:lang w:val="pl-PL" w:eastAsia="en-US"/>
        </w:rPr>
        <w:t>onawca może zostać wykluczony przez Zamawiającego na każdym etapie postępowania o udzielenie zamówienia.</w:t>
      </w:r>
    </w:p>
    <w:p w14:paraId="1F6D7126" w14:textId="77777777" w:rsidR="00AF475E" w:rsidRPr="007C0B21" w:rsidRDefault="00AF475E" w:rsidP="007C0B21">
      <w:pPr>
        <w:pStyle w:val="Nagwek2"/>
        <w:spacing w:before="0" w:after="0" w:line="319" w:lineRule="auto"/>
        <w:jc w:val="both"/>
        <w:rPr>
          <w:rFonts w:asciiTheme="minorHAnsi" w:hAnsiTheme="minorHAnsi" w:cstheme="minorHAnsi"/>
          <w:b/>
          <w:bCs/>
          <w:sz w:val="22"/>
          <w:szCs w:val="22"/>
        </w:rPr>
      </w:pPr>
    </w:p>
    <w:p w14:paraId="151CA958" w14:textId="2713032C"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 xml:space="preserve">X. </w:t>
      </w:r>
      <w:bookmarkStart w:id="45" w:name="_Hlk101532099"/>
      <w:r w:rsidRPr="007C0B21">
        <w:rPr>
          <w:rFonts w:asciiTheme="minorHAnsi" w:hAnsiTheme="minorHAnsi" w:cstheme="minorHAnsi"/>
          <w:b/>
          <w:bCs/>
          <w:sz w:val="22"/>
          <w:szCs w:val="22"/>
        </w:rPr>
        <w:t>Podmiotowe środki dowodowe. Oświadczenia i dokumenty, jakie zobowiązani są dostarczyć Wykonawcy w celu potwierdzenia spełniania warunków udziału w postępowaniu oraz wykazania braku podstaw wykluczenia</w:t>
      </w:r>
      <w:bookmarkEnd w:id="42"/>
      <w:bookmarkEnd w:id="45"/>
    </w:p>
    <w:p w14:paraId="07994E25" w14:textId="77777777" w:rsidR="008870AA" w:rsidRPr="007C0B21" w:rsidRDefault="008870AA" w:rsidP="007C0B21">
      <w:pPr>
        <w:spacing w:line="319" w:lineRule="auto"/>
        <w:rPr>
          <w:rFonts w:asciiTheme="minorHAnsi" w:hAnsiTheme="minorHAnsi" w:cstheme="minorHAnsi"/>
        </w:rPr>
      </w:pPr>
    </w:p>
    <w:p w14:paraId="46747F12" w14:textId="3B8A62A0" w:rsidR="00F234DA" w:rsidRPr="007C0B21" w:rsidRDefault="00F234DA" w:rsidP="007C0B21">
      <w:pPr>
        <w:numPr>
          <w:ilvl w:val="0"/>
          <w:numId w:val="5"/>
        </w:numPr>
        <w:spacing w:line="319" w:lineRule="auto"/>
        <w:ind w:left="284" w:hanging="426"/>
        <w:jc w:val="both"/>
        <w:rPr>
          <w:rFonts w:asciiTheme="minorHAnsi" w:hAnsiTheme="minorHAnsi" w:cstheme="minorHAnsi"/>
          <w:u w:val="single"/>
        </w:rPr>
      </w:pPr>
      <w:r w:rsidRPr="007C0B21">
        <w:rPr>
          <w:rFonts w:asciiTheme="minorHAnsi" w:hAnsiTheme="minorHAnsi" w:cstheme="minorHAnsi"/>
        </w:rPr>
        <w:t xml:space="preserve">Zgodnie z art. 139 ust. 2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Zamawiający żąda złożenia oświadczenia o niepodleganiu wykluczeniu oraz spełnianiu warunków udziału w postępowaniu (JEDZ) </w:t>
      </w:r>
      <w:r w:rsidRPr="007C0B21">
        <w:rPr>
          <w:rFonts w:asciiTheme="minorHAnsi" w:hAnsiTheme="minorHAnsi" w:cstheme="minorHAnsi"/>
          <w:u w:val="single"/>
        </w:rPr>
        <w:t>wyłącznie od wykonawcy, którego oferta została najwyżej oceniona wraz z dokumentami wskazanymi poniżej.</w:t>
      </w:r>
    </w:p>
    <w:p w14:paraId="46F66C9D" w14:textId="77777777" w:rsidR="00A635B6" w:rsidRPr="007C0B21" w:rsidRDefault="00A635B6" w:rsidP="007C0B21">
      <w:pPr>
        <w:spacing w:line="319" w:lineRule="auto"/>
        <w:ind w:left="284"/>
        <w:jc w:val="both"/>
        <w:rPr>
          <w:rFonts w:asciiTheme="minorHAnsi" w:hAnsiTheme="minorHAnsi" w:cstheme="minorHAnsi"/>
          <w:u w:val="single"/>
        </w:rPr>
      </w:pPr>
    </w:p>
    <w:p w14:paraId="5D127E46" w14:textId="4DA21668" w:rsidR="00F234DA" w:rsidRPr="007C0B21" w:rsidRDefault="00F234DA" w:rsidP="007C0B21">
      <w:pPr>
        <w:numPr>
          <w:ilvl w:val="0"/>
          <w:numId w:val="5"/>
        </w:numPr>
        <w:spacing w:line="319" w:lineRule="auto"/>
        <w:ind w:left="284" w:hanging="426"/>
        <w:jc w:val="both"/>
        <w:rPr>
          <w:rFonts w:asciiTheme="minorHAnsi" w:hAnsiTheme="minorHAnsi" w:cstheme="minorHAnsi"/>
        </w:rPr>
      </w:pPr>
      <w:r w:rsidRPr="007C0B21">
        <w:rPr>
          <w:rFonts w:asciiTheme="minorHAnsi" w:hAnsiTheme="minorHAnsi" w:cstheme="minorHAnsi"/>
        </w:rPr>
        <w:t xml:space="preserve">Wykonawca złoży oświadczenie o niepodleganiu </w:t>
      </w:r>
      <w:r w:rsidR="00EB1ADD" w:rsidRPr="007C0B21">
        <w:rPr>
          <w:rFonts w:asciiTheme="minorHAnsi" w:hAnsiTheme="minorHAnsi" w:cstheme="minorHAnsi"/>
        </w:rPr>
        <w:t>wykluczeniu</w:t>
      </w:r>
      <w:r w:rsidRPr="007C0B21">
        <w:rPr>
          <w:rFonts w:asciiTheme="minorHAnsi" w:hAnsiTheme="minorHAnsi" w:cstheme="minorHAnsi"/>
        </w:rPr>
        <w:t xml:space="preserve"> oraz spełnianiu warunków udziału w postępowaniu na formularzu jednolitego europejskiego dokumentu zamówienia (JEDZ), sporządzonym zgodnie ze wzorem standardowego formularza określonego w rozporządzeniu wykonawczym Komisji (UE) 2016/7 z dnia 5 stycznia 2016r. ustanawiającym standardowy formularz </w:t>
      </w:r>
      <w:r w:rsidR="00EB1ADD" w:rsidRPr="007C0B21">
        <w:rPr>
          <w:rFonts w:asciiTheme="minorHAnsi" w:hAnsiTheme="minorHAnsi" w:cstheme="minorHAnsi"/>
        </w:rPr>
        <w:t>jednolitego</w:t>
      </w:r>
      <w:r w:rsidRPr="007C0B21">
        <w:rPr>
          <w:rFonts w:asciiTheme="minorHAnsi" w:hAnsiTheme="minorHAnsi" w:cstheme="minorHAnsi"/>
        </w:rPr>
        <w:t xml:space="preserve"> europejskiego dokumentu zamówienia</w:t>
      </w:r>
      <w:r w:rsidR="00EB1ADD" w:rsidRPr="007C0B21">
        <w:rPr>
          <w:rFonts w:asciiTheme="minorHAnsi" w:hAnsiTheme="minorHAnsi" w:cstheme="minorHAnsi"/>
        </w:rPr>
        <w:t xml:space="preserve"> (Dz. Urz. UE L 3 06.01.2016, str. 16).</w:t>
      </w:r>
    </w:p>
    <w:p w14:paraId="29D3F934" w14:textId="3FA1C9A2" w:rsidR="00EB1ADD" w:rsidRPr="007C0B21" w:rsidRDefault="00EB1ADD" w:rsidP="007C0B21">
      <w:pPr>
        <w:spacing w:line="319" w:lineRule="auto"/>
        <w:ind w:left="284"/>
        <w:jc w:val="both"/>
        <w:rPr>
          <w:rFonts w:asciiTheme="minorHAnsi" w:hAnsiTheme="minorHAnsi" w:cstheme="minorHAnsi"/>
        </w:rPr>
      </w:pPr>
      <w:r w:rsidRPr="007C0B21">
        <w:rPr>
          <w:rFonts w:asciiTheme="minorHAnsi" w:hAnsiTheme="minorHAnsi" w:cstheme="minorHAnsi"/>
        </w:rPr>
        <w:t>Oświadczenie, o którym mowa powyżej, stanowi dowód potwierdzający brak podstawa wykluczenia, spełnianie warunków udziału w postępowaniu, odpowiednio na dzień składania ofert, tymczasowo zastępujący wymagane przez Zamawiającego podmiotowe środki dowodowe.</w:t>
      </w:r>
    </w:p>
    <w:p w14:paraId="2DBAE981" w14:textId="77777777" w:rsidR="00A635B6" w:rsidRPr="007C0B21" w:rsidRDefault="00A635B6" w:rsidP="007C0B21">
      <w:pPr>
        <w:spacing w:line="319" w:lineRule="auto"/>
        <w:jc w:val="both"/>
        <w:rPr>
          <w:rFonts w:asciiTheme="minorHAnsi" w:hAnsiTheme="minorHAnsi" w:cstheme="minorHAnsi"/>
        </w:rPr>
      </w:pPr>
    </w:p>
    <w:p w14:paraId="3CC111C3" w14:textId="59AF1B65" w:rsidR="00EB1ADD" w:rsidRPr="007C0B21" w:rsidRDefault="00EB1ADD" w:rsidP="00B17F23">
      <w:pPr>
        <w:spacing w:line="319" w:lineRule="auto"/>
        <w:ind w:left="284"/>
        <w:jc w:val="both"/>
        <w:rPr>
          <w:rFonts w:asciiTheme="minorHAnsi" w:hAnsiTheme="minorHAnsi" w:cstheme="minorHAnsi"/>
        </w:rPr>
      </w:pPr>
      <w:r w:rsidRPr="007C0B21">
        <w:rPr>
          <w:rFonts w:asciiTheme="minorHAnsi" w:hAnsiTheme="minorHAnsi" w:cstheme="minorHAnsi"/>
        </w:rPr>
        <w:t xml:space="preserve">JEDZ, należy sporządzić w postaci elektronicznej opatrzonej kwalifikowanym podpisem elektronicznym. Oświadczenia podmiotów składających ofertę wspólnie oraz podmiotów </w:t>
      </w:r>
      <w:r w:rsidR="00D851E2" w:rsidRPr="007C0B21">
        <w:rPr>
          <w:rFonts w:asciiTheme="minorHAnsi" w:hAnsiTheme="minorHAnsi" w:cstheme="minorHAnsi"/>
        </w:rPr>
        <w:t>udostępniających</w:t>
      </w:r>
      <w:r w:rsidRPr="007C0B21">
        <w:rPr>
          <w:rFonts w:asciiTheme="minorHAnsi" w:hAnsiTheme="minorHAnsi" w:cstheme="minorHAnsi"/>
        </w:rPr>
        <w:t xml:space="preserve"> zasoby składane na formularzu JEDZ</w:t>
      </w:r>
      <w:r w:rsidR="00D851E2" w:rsidRPr="007C0B21">
        <w:rPr>
          <w:rFonts w:asciiTheme="minorHAnsi" w:hAnsiTheme="minorHAnsi" w:cstheme="minorHAnsi"/>
        </w:rPr>
        <w:t xml:space="preserve"> powinny mieć formę dokumentu elektronicznego, podpisanego kwalifikowanym podpisem elektronicznym przez każdego z nich w zakresie w jakim potwierdzają okoliczności, o których mowa w treści art. 57 </w:t>
      </w:r>
      <w:proofErr w:type="spellStart"/>
      <w:r w:rsidR="00D851E2" w:rsidRPr="007C0B21">
        <w:rPr>
          <w:rFonts w:asciiTheme="minorHAnsi" w:hAnsiTheme="minorHAnsi" w:cstheme="minorHAnsi"/>
        </w:rPr>
        <w:t>Pzp</w:t>
      </w:r>
      <w:proofErr w:type="spellEnd"/>
      <w:r w:rsidR="00D851E2" w:rsidRPr="007C0B21">
        <w:rPr>
          <w:rFonts w:asciiTheme="minorHAnsi" w:hAnsiTheme="minorHAnsi" w:cstheme="minorHAnsi"/>
        </w:rPr>
        <w:t>.</w:t>
      </w:r>
    </w:p>
    <w:p w14:paraId="0BC67A24" w14:textId="77777777" w:rsidR="00A635B6" w:rsidRPr="007C0B21" w:rsidRDefault="00A635B6" w:rsidP="00B17F23">
      <w:pPr>
        <w:spacing w:line="319" w:lineRule="auto"/>
        <w:ind w:left="284"/>
        <w:jc w:val="both"/>
        <w:rPr>
          <w:rFonts w:asciiTheme="minorHAnsi" w:hAnsiTheme="minorHAnsi" w:cstheme="minorHAnsi"/>
        </w:rPr>
      </w:pPr>
    </w:p>
    <w:p w14:paraId="7B4C61DB" w14:textId="48194059"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Wykonawca wypełnia JEDZ, tworząc dokument elektroniczny, korzystając z narzędzia ESPD lub innych dostępnych narzędzi lub oprogramowania, które umożliwiają wypełnienie JEDZ i utworzenie dokumentu elektronicznego.</w:t>
      </w:r>
    </w:p>
    <w:p w14:paraId="32461BFE" w14:textId="77777777" w:rsidR="00A635B6" w:rsidRPr="007C0B21" w:rsidRDefault="00A635B6" w:rsidP="00B17F23">
      <w:pPr>
        <w:spacing w:line="319" w:lineRule="auto"/>
        <w:ind w:left="284"/>
        <w:jc w:val="both"/>
        <w:rPr>
          <w:rFonts w:asciiTheme="minorHAnsi" w:hAnsiTheme="minorHAnsi" w:cstheme="minorHAnsi"/>
        </w:rPr>
      </w:pPr>
    </w:p>
    <w:p w14:paraId="06CF18EF" w14:textId="4441FAFA" w:rsidR="00D851E2" w:rsidRPr="007C0B21" w:rsidRDefault="00D851E2" w:rsidP="00B17F23">
      <w:pPr>
        <w:spacing w:line="319" w:lineRule="auto"/>
        <w:ind w:left="284"/>
        <w:jc w:val="both"/>
        <w:rPr>
          <w:rFonts w:asciiTheme="minorHAnsi" w:hAnsiTheme="minorHAnsi" w:cstheme="minorHAnsi"/>
        </w:rPr>
      </w:pPr>
      <w:r w:rsidRPr="007C0B21">
        <w:rPr>
          <w:rFonts w:asciiTheme="minorHAnsi" w:hAnsiTheme="minorHAnsi" w:cstheme="minorHAnsi"/>
        </w:rPr>
        <w:t>Po stworzeniu lub wygenerowaniu przez Wykonawcę dokumentu elektronicznego JEDZ, Wykonawca podpisuje ww. dokument kwalifikowanym podpisem elektronicznym</w:t>
      </w:r>
      <w:r w:rsidR="00B23495" w:rsidRPr="007C0B21">
        <w:rPr>
          <w:rFonts w:asciiTheme="minorHAnsi" w:hAnsiTheme="minorHAnsi" w:cstheme="minorHAnsi"/>
        </w:rPr>
        <w:t>.</w:t>
      </w:r>
    </w:p>
    <w:p w14:paraId="4B72E52F" w14:textId="77777777" w:rsidR="00A635B6" w:rsidRPr="007C0B21" w:rsidRDefault="00A635B6" w:rsidP="00B17F23">
      <w:pPr>
        <w:spacing w:line="319" w:lineRule="auto"/>
        <w:ind w:left="284"/>
        <w:jc w:val="both"/>
        <w:rPr>
          <w:rFonts w:asciiTheme="minorHAnsi" w:hAnsiTheme="minorHAnsi" w:cstheme="minorHAnsi"/>
        </w:rPr>
      </w:pPr>
    </w:p>
    <w:p w14:paraId="0427914F" w14:textId="47FCE1E5"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t>Zamawiający informuje, że pod poniższym adresem jest dostępny JEDZ w formie elektronicznej:</w:t>
      </w:r>
    </w:p>
    <w:p w14:paraId="229E788C" w14:textId="506D7CFA" w:rsidR="00B23495" w:rsidRPr="007C0B21" w:rsidRDefault="00000000" w:rsidP="00B17F23">
      <w:pPr>
        <w:pStyle w:val="Akapitzlist"/>
        <w:spacing w:after="0" w:line="319" w:lineRule="auto"/>
        <w:ind w:left="284"/>
        <w:jc w:val="both"/>
        <w:rPr>
          <w:rFonts w:asciiTheme="minorHAnsi" w:hAnsiTheme="minorHAnsi" w:cstheme="minorHAnsi"/>
          <w:b/>
          <w:bCs/>
        </w:rPr>
      </w:pPr>
      <w:hyperlink r:id="rId11" w:history="1">
        <w:r w:rsidR="00B23495" w:rsidRPr="007C0B21">
          <w:rPr>
            <w:rStyle w:val="Hipercze"/>
            <w:rFonts w:asciiTheme="minorHAnsi" w:hAnsiTheme="minorHAnsi" w:cstheme="minorHAnsi"/>
            <w:b/>
            <w:bCs/>
            <w:color w:val="auto"/>
          </w:rPr>
          <w:t>https://espd.uzp.gov.pl</w:t>
        </w:r>
      </w:hyperlink>
    </w:p>
    <w:p w14:paraId="00C7375C" w14:textId="77777777" w:rsidR="006B14D9" w:rsidRDefault="006B14D9" w:rsidP="00B17F23">
      <w:pPr>
        <w:spacing w:line="319" w:lineRule="auto"/>
        <w:ind w:left="284"/>
        <w:jc w:val="both"/>
        <w:rPr>
          <w:rFonts w:asciiTheme="minorHAnsi" w:hAnsiTheme="minorHAnsi" w:cstheme="minorHAnsi"/>
        </w:rPr>
      </w:pPr>
    </w:p>
    <w:p w14:paraId="03D095FD" w14:textId="7BBC459B" w:rsidR="00B23495" w:rsidRPr="007C0B21" w:rsidRDefault="00B23495" w:rsidP="00B17F23">
      <w:pPr>
        <w:spacing w:line="319" w:lineRule="auto"/>
        <w:ind w:left="284"/>
        <w:jc w:val="both"/>
        <w:rPr>
          <w:rFonts w:asciiTheme="minorHAnsi" w:hAnsiTheme="minorHAnsi" w:cstheme="minorHAnsi"/>
        </w:rPr>
      </w:pPr>
      <w:r w:rsidRPr="007C0B21">
        <w:rPr>
          <w:rFonts w:asciiTheme="minorHAnsi" w:hAnsiTheme="minorHAnsi" w:cstheme="minorHAnsi"/>
        </w:rPr>
        <w:lastRenderedPageBreak/>
        <w:t>Instrukcja wypełniania jednolitego dokumentu (JEDZ) jest dostępna pod poniższym adresem:</w:t>
      </w:r>
    </w:p>
    <w:p w14:paraId="173DF9B8" w14:textId="4948EE9F" w:rsidR="00EB1ADD" w:rsidRPr="007C0B21" w:rsidRDefault="00000000" w:rsidP="006B14D9">
      <w:pPr>
        <w:pStyle w:val="Akapitzlist"/>
        <w:spacing w:after="0" w:line="319" w:lineRule="auto"/>
        <w:ind w:left="284"/>
        <w:jc w:val="both"/>
        <w:rPr>
          <w:rFonts w:asciiTheme="minorHAnsi" w:hAnsiTheme="minorHAnsi" w:cstheme="minorHAnsi"/>
        </w:rPr>
      </w:pPr>
      <w:hyperlink r:id="rId12" w:history="1">
        <w:r w:rsidR="00B26842" w:rsidRPr="007C0B21">
          <w:rPr>
            <w:rStyle w:val="Hipercze"/>
            <w:rFonts w:asciiTheme="minorHAnsi" w:hAnsiTheme="minorHAnsi" w:cstheme="minorHAnsi"/>
            <w:color w:val="auto"/>
          </w:rPr>
          <w:t>https://www.uzp.gov.pl/baza-wiedzy/prawo-zamowien-publicznych-regulacje/prawo-krajowe/jednolity-europejski-dokument-zamowienia</w:t>
        </w:r>
      </w:hyperlink>
      <w:r w:rsidR="00B26842" w:rsidRPr="007C0B21">
        <w:rPr>
          <w:rFonts w:asciiTheme="minorHAnsi" w:hAnsiTheme="minorHAnsi" w:cstheme="minorHAnsi"/>
        </w:rPr>
        <w:t>.</w:t>
      </w:r>
    </w:p>
    <w:p w14:paraId="0DF72088" w14:textId="3931B9AB" w:rsidR="0074687C" w:rsidRPr="00575095" w:rsidRDefault="0074687C" w:rsidP="006B14D9">
      <w:pPr>
        <w:spacing w:line="319" w:lineRule="auto"/>
        <w:ind w:left="284"/>
        <w:jc w:val="both"/>
        <w:rPr>
          <w:rFonts w:asciiTheme="minorHAnsi" w:hAnsiTheme="minorHAnsi" w:cstheme="minorHAnsi"/>
          <w:b/>
          <w:bCs/>
        </w:rPr>
      </w:pPr>
      <w:r w:rsidRPr="00575095">
        <w:rPr>
          <w:rFonts w:asciiTheme="minorHAnsi" w:hAnsiTheme="minorHAnsi" w:cstheme="minorHAnsi"/>
          <w:b/>
          <w:bCs/>
        </w:rPr>
        <w:t>Wykonawca w części IV JEDZ może ograniczyć się do złożenia ogólnego oświadczenia dotyczącego wszystkich kryteriów kwalifikacji.</w:t>
      </w:r>
    </w:p>
    <w:p w14:paraId="57842559" w14:textId="4074D035" w:rsidR="006B14D9" w:rsidRPr="007C0B21" w:rsidRDefault="006B14D9" w:rsidP="006B14D9">
      <w:pPr>
        <w:spacing w:line="319" w:lineRule="auto"/>
        <w:ind w:left="284"/>
        <w:jc w:val="both"/>
        <w:rPr>
          <w:rFonts w:asciiTheme="minorHAnsi" w:hAnsiTheme="minorHAnsi" w:cstheme="minorHAnsi"/>
        </w:rPr>
      </w:pPr>
      <w:r w:rsidRPr="000B1F79">
        <w:rPr>
          <w:rFonts w:asciiTheme="minorHAnsi" w:hAnsiTheme="minorHAnsi" w:cstheme="minorHAnsi"/>
        </w:rPr>
        <w:t>Informacja o podstawach wykluczenia, o których mowa w art. 7 ust. 1 ustawy o szczególnych rozwiązaniach w zakresie przeciwdziałania wspieraniu agresji na Ukrainę oraz służących ochronie bezpieczeństwa narodowego winna być uwzględniona w Jednolitym Europejskim Dokumencie Zamówienia w części III – podstawy wykluczenia,</w:t>
      </w:r>
      <w:r w:rsidR="009E5FD7" w:rsidRPr="000B1F79">
        <w:rPr>
          <w:rFonts w:asciiTheme="minorHAnsi" w:hAnsiTheme="minorHAnsi" w:cstheme="minorHAnsi"/>
        </w:rPr>
        <w:t xml:space="preserve"> w sekcji D- Inne</w:t>
      </w:r>
      <w:r w:rsidRPr="000B1F79">
        <w:rPr>
          <w:rFonts w:asciiTheme="minorHAnsi" w:hAnsiTheme="minorHAnsi" w:cstheme="minorHAnsi"/>
        </w:rPr>
        <w:t xml:space="preserve"> </w:t>
      </w:r>
      <w:r w:rsidR="009E5FD7" w:rsidRPr="000B1F79">
        <w:rPr>
          <w:rFonts w:asciiTheme="minorHAnsi" w:hAnsiTheme="minorHAnsi" w:cstheme="minorHAnsi"/>
        </w:rPr>
        <w:t xml:space="preserve">podstawy wykluczenia, </w:t>
      </w:r>
      <w:r w:rsidRPr="000B1F79">
        <w:rPr>
          <w:rFonts w:asciiTheme="minorHAnsi" w:hAnsiTheme="minorHAnsi" w:cstheme="minorHAnsi"/>
        </w:rPr>
        <w:t xml:space="preserve">które mogą być przewidziane w przepisach krajowych państwa członkowskiego instytucji zamawiającego lub podmiotu zamawiającego (oprócz podstawa wykluczenia, o których mowa w ustawie </w:t>
      </w:r>
      <w:proofErr w:type="spellStart"/>
      <w:r w:rsidRPr="000B1F79">
        <w:rPr>
          <w:rFonts w:asciiTheme="minorHAnsi" w:hAnsiTheme="minorHAnsi" w:cstheme="minorHAnsi"/>
        </w:rPr>
        <w:t>Pzp</w:t>
      </w:r>
      <w:proofErr w:type="spellEnd"/>
      <w:r w:rsidRPr="000B1F79">
        <w:rPr>
          <w:rFonts w:asciiTheme="minorHAnsi" w:hAnsiTheme="minorHAnsi" w:cstheme="minorHAnsi"/>
        </w:rPr>
        <w:t xml:space="preserve"> w art. 108).</w:t>
      </w:r>
    </w:p>
    <w:p w14:paraId="50EB1F16" w14:textId="77777777" w:rsidR="0074687C" w:rsidRPr="007C0B21" w:rsidRDefault="0074687C" w:rsidP="007C0B21">
      <w:pPr>
        <w:spacing w:line="319" w:lineRule="auto"/>
        <w:jc w:val="both"/>
        <w:rPr>
          <w:rFonts w:asciiTheme="minorHAnsi" w:hAnsiTheme="minorHAnsi" w:cstheme="minorHAnsi"/>
        </w:rPr>
      </w:pPr>
    </w:p>
    <w:p w14:paraId="6F9E41CF" w14:textId="7F8C7275" w:rsidR="008870AA" w:rsidRPr="007C0B21" w:rsidRDefault="008870AA" w:rsidP="007C0B21">
      <w:pPr>
        <w:numPr>
          <w:ilvl w:val="0"/>
          <w:numId w:val="5"/>
        </w:numPr>
        <w:tabs>
          <w:tab w:val="left" w:pos="284"/>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w:t>
      </w:r>
      <w:r w:rsidR="00B26842" w:rsidRPr="007C0B21">
        <w:rPr>
          <w:rFonts w:asciiTheme="minorHAnsi" w:hAnsiTheme="minorHAnsi" w:cstheme="minorHAnsi"/>
        </w:rPr>
        <w:t xml:space="preserve">przed wyborem oferty najkorzystniejszej, </w:t>
      </w:r>
      <w:r w:rsidRPr="007C0B21">
        <w:rPr>
          <w:rFonts w:asciiTheme="minorHAnsi" w:hAnsiTheme="minorHAnsi" w:cstheme="minorHAnsi"/>
        </w:rPr>
        <w:t>w</w:t>
      </w:r>
      <w:r w:rsidR="001E2BC1" w:rsidRPr="007C0B21">
        <w:rPr>
          <w:rFonts w:asciiTheme="minorHAnsi" w:hAnsiTheme="minorHAnsi" w:cstheme="minorHAnsi"/>
        </w:rPr>
        <w:t>zywa</w:t>
      </w:r>
      <w:r w:rsidRPr="007C0B21">
        <w:rPr>
          <w:rFonts w:asciiTheme="minorHAnsi" w:hAnsiTheme="minorHAnsi" w:cstheme="minorHAnsi"/>
        </w:rPr>
        <w:t xml:space="preserve"> wykonawcę, którego oferta została najwyżej oceniona, do złożenia w wyznaczonym terminie, </w:t>
      </w:r>
      <w:r w:rsidRPr="007C0B21">
        <w:rPr>
          <w:rFonts w:asciiTheme="minorHAnsi" w:hAnsiTheme="minorHAnsi" w:cstheme="minorHAnsi"/>
          <w:b/>
          <w:bCs/>
        </w:rPr>
        <w:t xml:space="preserve">nie krótszym niż </w:t>
      </w:r>
      <w:r w:rsidR="00B26842" w:rsidRPr="007C0B21">
        <w:rPr>
          <w:rFonts w:asciiTheme="minorHAnsi" w:hAnsiTheme="minorHAnsi" w:cstheme="minorHAnsi"/>
          <w:b/>
          <w:bCs/>
        </w:rPr>
        <w:t>10</w:t>
      </w:r>
      <w:r w:rsidRPr="007C0B21">
        <w:rPr>
          <w:rFonts w:asciiTheme="minorHAnsi" w:hAnsiTheme="minorHAnsi" w:cstheme="minorHAnsi"/>
          <w:b/>
          <w:bCs/>
        </w:rPr>
        <w:t xml:space="preserve"> dni od dnia wezwania</w:t>
      </w:r>
      <w:r w:rsidRPr="007C0B21">
        <w:rPr>
          <w:rFonts w:asciiTheme="minorHAnsi" w:hAnsiTheme="minorHAnsi" w:cstheme="minorHAnsi"/>
        </w:rPr>
        <w:t>, podmiotowych środków dowodowych, jeżeli wymagał ich złożenia w ogłoszeniu o zamówieniu lub dokumentach zamówienia, aktualnych na dzień złożenia podmiotowych środków dowodowych.</w:t>
      </w:r>
    </w:p>
    <w:p w14:paraId="4A0FF69A" w14:textId="77777777" w:rsidR="00F716BE" w:rsidRPr="007C0B21" w:rsidRDefault="00F716BE" w:rsidP="007C0B21">
      <w:pPr>
        <w:tabs>
          <w:tab w:val="left" w:pos="284"/>
        </w:tabs>
        <w:spacing w:line="319" w:lineRule="auto"/>
        <w:jc w:val="both"/>
        <w:rPr>
          <w:rFonts w:asciiTheme="minorHAnsi" w:hAnsiTheme="minorHAnsi" w:cstheme="minorHAnsi"/>
        </w:rPr>
      </w:pPr>
    </w:p>
    <w:p w14:paraId="192E82A6" w14:textId="16334F16" w:rsidR="00053185" w:rsidRPr="007C0B21" w:rsidRDefault="008870AA" w:rsidP="007C0B21">
      <w:pPr>
        <w:numPr>
          <w:ilvl w:val="0"/>
          <w:numId w:val="5"/>
        </w:numPr>
        <w:spacing w:line="319" w:lineRule="auto"/>
        <w:ind w:left="284" w:hanging="284"/>
        <w:jc w:val="both"/>
        <w:rPr>
          <w:rFonts w:asciiTheme="minorHAnsi" w:hAnsiTheme="minorHAnsi" w:cstheme="minorHAnsi"/>
          <w:b/>
          <w:bCs/>
        </w:rPr>
      </w:pPr>
      <w:r w:rsidRPr="007C0B21">
        <w:rPr>
          <w:rFonts w:asciiTheme="minorHAnsi" w:hAnsiTheme="minorHAnsi" w:cstheme="minorHAnsi"/>
          <w:b/>
          <w:bCs/>
        </w:rPr>
        <w:t xml:space="preserve">Podmiotowe środki dowodowe wymagane od wykonawcy obejmują: </w:t>
      </w:r>
    </w:p>
    <w:p w14:paraId="02B611A7" w14:textId="55256005" w:rsidR="005F35E2" w:rsidRPr="007C0B21" w:rsidRDefault="005F35E2" w:rsidP="007C0B21">
      <w:pPr>
        <w:pStyle w:val="Akapitzlist"/>
        <w:tabs>
          <w:tab w:val="left" w:pos="426"/>
        </w:tabs>
        <w:spacing w:after="0" w:line="319" w:lineRule="auto"/>
        <w:ind w:left="0"/>
        <w:jc w:val="both"/>
        <w:rPr>
          <w:rFonts w:asciiTheme="minorHAnsi" w:hAnsiTheme="minorHAnsi" w:cstheme="minorHAnsi"/>
        </w:rPr>
      </w:pPr>
      <w:bookmarkStart w:id="46" w:name="_Hlk117240692"/>
      <w:r w:rsidRPr="007C0B21">
        <w:rPr>
          <w:rFonts w:asciiTheme="minorHAnsi" w:hAnsiTheme="minorHAnsi" w:cstheme="minorHAnsi"/>
          <w:b/>
          <w:bCs/>
        </w:rPr>
        <w:t>a)  Wykazu usług wykonanych</w:t>
      </w:r>
      <w:r w:rsidRPr="007C0B21">
        <w:rPr>
          <w:rFonts w:asciiTheme="minorHAnsi" w:hAnsiTheme="minorHAnsi"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C0B21">
        <w:rPr>
          <w:rFonts w:asciiTheme="minorHAnsi" w:hAnsiTheme="minorHAnsi" w:cstheme="minorHAnsi"/>
          <w:b/>
        </w:rPr>
        <w:t>załącznik nr 7 do SWZ</w:t>
      </w:r>
      <w:r w:rsidRPr="007C0B21">
        <w:rPr>
          <w:rFonts w:asciiTheme="minorHAnsi" w:hAnsiTheme="minorHAnsi" w:cstheme="minorHAnsi"/>
        </w:rPr>
        <w:t>.</w:t>
      </w:r>
    </w:p>
    <w:p w14:paraId="1DCFE187" w14:textId="77777777" w:rsidR="005F35E2" w:rsidRPr="007C0B21" w:rsidRDefault="005F35E2" w:rsidP="007C0B21">
      <w:pPr>
        <w:spacing w:line="319" w:lineRule="auto"/>
        <w:ind w:left="142" w:right="20"/>
        <w:jc w:val="both"/>
        <w:rPr>
          <w:rFonts w:asciiTheme="minorHAnsi" w:eastAsia="Times New Roman" w:hAnsiTheme="minorHAnsi" w:cstheme="minorHAnsi"/>
          <w:lang w:val="pl-PL"/>
        </w:rPr>
      </w:pPr>
    </w:p>
    <w:p w14:paraId="4B0BB1D1" w14:textId="49DFF741" w:rsidR="005F35E2" w:rsidRPr="007C0B21" w:rsidRDefault="005F35E2" w:rsidP="007C0B21">
      <w:pPr>
        <w:spacing w:line="319" w:lineRule="auto"/>
        <w:ind w:right="20"/>
        <w:jc w:val="both"/>
        <w:rPr>
          <w:rFonts w:asciiTheme="minorHAnsi" w:eastAsia="Times New Roman" w:hAnsiTheme="minorHAnsi" w:cstheme="minorHAnsi"/>
          <w:lang w:val="pl-PL"/>
        </w:rPr>
      </w:pPr>
      <w:r w:rsidRPr="007C0B21">
        <w:rPr>
          <w:rFonts w:asciiTheme="minorHAnsi" w:eastAsia="Times New Roman" w:hAnsiTheme="minorHAnsi" w:cstheme="min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na platformie zakupowej.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3313C03" w14:textId="77777777" w:rsidR="005F35E2" w:rsidRPr="007C0B21" w:rsidRDefault="005F35E2" w:rsidP="007C0B21">
      <w:pPr>
        <w:spacing w:line="319" w:lineRule="auto"/>
        <w:ind w:right="20"/>
        <w:jc w:val="both"/>
        <w:rPr>
          <w:rFonts w:asciiTheme="minorHAnsi" w:eastAsia="Times New Roman" w:hAnsiTheme="minorHAnsi" w:cstheme="minorHAnsi"/>
          <w:b/>
          <w:bCs/>
        </w:rPr>
      </w:pPr>
    </w:p>
    <w:p w14:paraId="1AB16B21" w14:textId="43FBDC41" w:rsidR="005F35E2" w:rsidRDefault="005F35E2" w:rsidP="007C0B21">
      <w:pPr>
        <w:spacing w:line="319" w:lineRule="auto"/>
        <w:ind w:right="20"/>
        <w:jc w:val="both"/>
        <w:rPr>
          <w:rFonts w:asciiTheme="minorHAnsi" w:eastAsia="Times New Roman" w:hAnsiTheme="minorHAnsi" w:cstheme="minorHAnsi"/>
          <w:b/>
          <w:bCs/>
        </w:rPr>
      </w:pPr>
      <w:r w:rsidRPr="007C0B21">
        <w:rPr>
          <w:rFonts w:asciiTheme="minorHAnsi" w:eastAsia="Times New Roman" w:hAnsiTheme="minorHAnsi" w:cstheme="minorHAnsi"/>
          <w:b/>
          <w:bCs/>
        </w:rPr>
        <w:t xml:space="preserve">b) Wykaz narzędzi, wyposażenia zakładu lub urządzeń technicznych (Wykaz pojazdów) </w:t>
      </w:r>
      <w:r w:rsidRPr="007C0B21">
        <w:rPr>
          <w:rFonts w:asciiTheme="minorHAnsi" w:eastAsia="Times New Roman" w:hAnsiTheme="minorHAnsi" w:cstheme="minorHAnsi"/>
        </w:rPr>
        <w:t xml:space="preserve">dostępnych wykonawcy w celu wykonania zamówienia publicznego wraz z informacją o podstawie do dysponowania tymi zasobami – </w:t>
      </w:r>
      <w:r w:rsidRPr="007C0B21">
        <w:rPr>
          <w:rFonts w:asciiTheme="minorHAnsi" w:eastAsia="Times New Roman" w:hAnsiTheme="minorHAnsi" w:cstheme="minorHAnsi"/>
          <w:b/>
          <w:bCs/>
        </w:rPr>
        <w:t>załącznik nr 8 do SWZ.</w:t>
      </w:r>
    </w:p>
    <w:p w14:paraId="56FF11B9" w14:textId="77777777" w:rsidR="00575095" w:rsidRPr="007C0B21" w:rsidRDefault="00575095" w:rsidP="007C0B21">
      <w:pPr>
        <w:spacing w:line="319" w:lineRule="auto"/>
        <w:ind w:right="20"/>
        <w:jc w:val="both"/>
        <w:rPr>
          <w:rFonts w:asciiTheme="minorHAnsi" w:eastAsia="Times New Roman" w:hAnsiTheme="minorHAnsi" w:cstheme="minorHAnsi"/>
          <w:b/>
          <w:bCs/>
        </w:rPr>
      </w:pPr>
    </w:p>
    <w:p w14:paraId="51352ED4" w14:textId="77777777" w:rsidR="00575095" w:rsidRPr="00E6471B" w:rsidRDefault="00575095" w:rsidP="00575095">
      <w:pPr>
        <w:spacing w:line="319" w:lineRule="auto"/>
        <w:ind w:right="20"/>
        <w:jc w:val="both"/>
        <w:rPr>
          <w:rFonts w:asciiTheme="minorHAnsi" w:eastAsia="Times New Roman" w:hAnsiTheme="minorHAnsi" w:cstheme="minorHAnsi"/>
          <w:b/>
          <w:bCs/>
        </w:rPr>
      </w:pPr>
      <w:r w:rsidRPr="00E6471B">
        <w:rPr>
          <w:rFonts w:asciiTheme="minorHAnsi" w:eastAsia="Times New Roman" w:hAnsiTheme="minorHAnsi" w:cstheme="minorHAnsi"/>
          <w:b/>
          <w:bCs/>
        </w:rPr>
        <w:lastRenderedPageBreak/>
        <w:t xml:space="preserve">c) Wykaz osób </w:t>
      </w:r>
      <w:r w:rsidRPr="00E6471B">
        <w:rPr>
          <w:rFonts w:asciiTheme="minorHAnsi" w:hAnsiTheme="minorHAnsi" w:cstheme="minorHAnsi"/>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 licznego, a także zakresu wykonywanych przez nie czynności oraz informacją o podstawie do dysponowania tymi osobami. </w:t>
      </w:r>
      <w:r w:rsidRPr="00E6471B">
        <w:rPr>
          <w:rFonts w:asciiTheme="minorHAnsi" w:eastAsia="Times New Roman" w:hAnsiTheme="minorHAnsi" w:cstheme="minorHAnsi"/>
          <w:b/>
          <w:bCs/>
        </w:rPr>
        <w:t>– załącznik nr 9 do SWZ.</w:t>
      </w:r>
    </w:p>
    <w:p w14:paraId="382A2AB3" w14:textId="77777777" w:rsidR="005F35E2" w:rsidRPr="00E6471B" w:rsidRDefault="005F35E2" w:rsidP="007C0B21">
      <w:pPr>
        <w:spacing w:line="319" w:lineRule="auto"/>
        <w:ind w:right="20"/>
        <w:jc w:val="both"/>
        <w:rPr>
          <w:rFonts w:asciiTheme="minorHAnsi" w:eastAsia="Times New Roman" w:hAnsiTheme="minorHAnsi" w:cstheme="minorHAnsi"/>
        </w:rPr>
      </w:pPr>
    </w:p>
    <w:p w14:paraId="4075FF77" w14:textId="77777777" w:rsidR="005F35E2" w:rsidRPr="00E6471B" w:rsidRDefault="005F35E2" w:rsidP="007C0B21">
      <w:pPr>
        <w:spacing w:line="319" w:lineRule="auto"/>
        <w:ind w:right="20"/>
        <w:jc w:val="both"/>
        <w:rPr>
          <w:rFonts w:asciiTheme="minorHAnsi" w:eastAsia="Times New Roman" w:hAnsiTheme="minorHAnsi" w:cstheme="minorHAnsi"/>
        </w:rPr>
      </w:pPr>
    </w:p>
    <w:p w14:paraId="5981CAAA" w14:textId="12FD50D1" w:rsidR="005F35E2" w:rsidRPr="007C0B21" w:rsidRDefault="00575095" w:rsidP="007C0B21">
      <w:pPr>
        <w:spacing w:line="319" w:lineRule="auto"/>
        <w:ind w:right="20"/>
        <w:jc w:val="both"/>
        <w:rPr>
          <w:rFonts w:asciiTheme="minorHAnsi" w:eastAsia="Times New Roman" w:hAnsiTheme="minorHAnsi" w:cstheme="minorHAnsi"/>
        </w:rPr>
      </w:pPr>
      <w:r>
        <w:rPr>
          <w:rFonts w:asciiTheme="minorHAnsi" w:eastAsia="Times New Roman" w:hAnsiTheme="minorHAnsi" w:cstheme="minorHAnsi"/>
          <w:b/>
          <w:bCs/>
        </w:rPr>
        <w:t>d</w:t>
      </w:r>
      <w:r w:rsidR="005F35E2" w:rsidRPr="007C0B21">
        <w:rPr>
          <w:rFonts w:asciiTheme="minorHAnsi" w:eastAsia="Times New Roman" w:hAnsiTheme="minorHAnsi" w:cstheme="minorHAnsi"/>
          <w:b/>
          <w:bCs/>
        </w:rPr>
        <w:t>)</w:t>
      </w:r>
      <w:r w:rsidR="005F35E2" w:rsidRPr="007C0B21">
        <w:rPr>
          <w:rFonts w:asciiTheme="minorHAnsi" w:eastAsia="Times New Roman" w:hAnsiTheme="minorHAnsi" w:cstheme="minorHAnsi"/>
        </w:rPr>
        <w:t xml:space="preserve"> Aktualne </w:t>
      </w:r>
      <w:r w:rsidR="005F35E2" w:rsidRPr="007C0B21">
        <w:rPr>
          <w:rFonts w:asciiTheme="minorHAnsi" w:eastAsia="Times New Roman" w:hAnsiTheme="minorHAnsi" w:cstheme="minorHAnsi"/>
          <w:b/>
          <w:bCs/>
        </w:rPr>
        <w:t>zezwolenie</w:t>
      </w:r>
      <w:r w:rsidR="005F35E2" w:rsidRPr="007C0B21">
        <w:rPr>
          <w:rFonts w:asciiTheme="minorHAnsi" w:eastAsia="Times New Roman" w:hAnsiTheme="minorHAnsi" w:cstheme="minorHAnsi"/>
        </w:rPr>
        <w:t xml:space="preserve"> na wykonywanie zawodu przewoźnika drogowego lub aktualną </w:t>
      </w:r>
      <w:r w:rsidR="005F35E2" w:rsidRPr="007C0B21">
        <w:rPr>
          <w:rFonts w:asciiTheme="minorHAnsi" w:eastAsia="Times New Roman" w:hAnsiTheme="minorHAnsi" w:cstheme="minorHAnsi"/>
          <w:b/>
          <w:bCs/>
        </w:rPr>
        <w:t xml:space="preserve">licencję </w:t>
      </w:r>
      <w:r w:rsidR="005F35E2" w:rsidRPr="007C0B21">
        <w:rPr>
          <w:rFonts w:asciiTheme="minorHAnsi" w:eastAsia="Times New Roman" w:hAnsiTheme="minorHAnsi" w:cstheme="minorHAnsi"/>
        </w:rPr>
        <w:t>na wykonywanie krajowego transportu drogowego osób zgodnie z ustawą z dnia 6 września 2001 roku o transporcie drogowym (</w:t>
      </w:r>
      <w:proofErr w:type="spellStart"/>
      <w:r w:rsidR="005F35E2" w:rsidRPr="007C0B21">
        <w:rPr>
          <w:rFonts w:asciiTheme="minorHAnsi" w:eastAsia="Times New Roman" w:hAnsiTheme="minorHAnsi" w:cstheme="minorHAnsi"/>
        </w:rPr>
        <w:t>t.j</w:t>
      </w:r>
      <w:proofErr w:type="spellEnd"/>
      <w:r w:rsidR="005F35E2" w:rsidRPr="007C0B21">
        <w:rPr>
          <w:rFonts w:asciiTheme="minorHAnsi" w:eastAsia="Times New Roman" w:hAnsiTheme="minorHAnsi" w:cstheme="minorHAnsi"/>
        </w:rPr>
        <w:t>. Dz. U. z 2022.</w:t>
      </w:r>
      <w:r w:rsidR="00C749D0">
        <w:rPr>
          <w:rFonts w:asciiTheme="minorHAnsi" w:eastAsia="Times New Roman" w:hAnsiTheme="minorHAnsi" w:cstheme="minorHAnsi"/>
        </w:rPr>
        <w:t>2201</w:t>
      </w:r>
      <w:r w:rsidR="005F35E2" w:rsidRPr="007C0B21">
        <w:rPr>
          <w:rFonts w:asciiTheme="minorHAnsi" w:eastAsia="Times New Roman" w:hAnsiTheme="minorHAnsi" w:cstheme="minorHAnsi"/>
        </w:rPr>
        <w:t xml:space="preserve"> ze zm.). </w:t>
      </w:r>
    </w:p>
    <w:p w14:paraId="26AA6790" w14:textId="4A96D17D" w:rsidR="001D60E3" w:rsidRPr="007C0B21" w:rsidRDefault="001D60E3" w:rsidP="007C0B21">
      <w:pPr>
        <w:spacing w:line="319" w:lineRule="auto"/>
        <w:ind w:left="284" w:hanging="284"/>
        <w:jc w:val="both"/>
        <w:rPr>
          <w:rFonts w:asciiTheme="minorHAnsi" w:hAnsiTheme="minorHAnsi" w:cstheme="minorHAnsi"/>
        </w:rPr>
      </w:pPr>
    </w:p>
    <w:p w14:paraId="116DE8F5" w14:textId="5015B06C" w:rsidR="00907C49" w:rsidRPr="007C0B21" w:rsidRDefault="002A768D" w:rsidP="007C0B21">
      <w:pPr>
        <w:spacing w:line="319" w:lineRule="auto"/>
        <w:jc w:val="both"/>
        <w:rPr>
          <w:rFonts w:asciiTheme="minorHAnsi" w:hAnsiTheme="minorHAnsi" w:cstheme="minorHAnsi"/>
        </w:rPr>
      </w:pPr>
      <w:r>
        <w:rPr>
          <w:rFonts w:asciiTheme="minorHAnsi" w:hAnsiTheme="minorHAnsi" w:cstheme="minorHAnsi"/>
          <w:b/>
          <w:bCs/>
        </w:rPr>
        <w:t>e</w:t>
      </w:r>
      <w:r w:rsidR="001D60E3" w:rsidRPr="007C0B21">
        <w:rPr>
          <w:rFonts w:asciiTheme="minorHAnsi" w:hAnsiTheme="minorHAnsi" w:cstheme="minorHAnsi"/>
          <w:b/>
          <w:bCs/>
        </w:rPr>
        <w:t xml:space="preserve">) Oświadczenie Wykonawcy </w:t>
      </w:r>
      <w:r w:rsidR="001D60E3" w:rsidRPr="007C0B21">
        <w:rPr>
          <w:rFonts w:asciiTheme="minorHAnsi" w:hAnsiTheme="minorHAnsi" w:cstheme="minorHAnsi"/>
        </w:rPr>
        <w:t xml:space="preserve">o niepodleganiu wykluczeniu oraz spełnianiu warunków udziału w postępowaniu </w:t>
      </w:r>
      <w:r w:rsidR="001D60E3" w:rsidRPr="007C0B21">
        <w:rPr>
          <w:rFonts w:asciiTheme="minorHAnsi" w:hAnsiTheme="minorHAnsi" w:cstheme="minorHAnsi"/>
          <w:b/>
          <w:bCs/>
        </w:rPr>
        <w:t>(JEDZ)</w:t>
      </w:r>
      <w:r w:rsidR="008F5B44" w:rsidRPr="007C0B21">
        <w:rPr>
          <w:rFonts w:asciiTheme="minorHAnsi" w:hAnsiTheme="minorHAnsi" w:cstheme="minorHAnsi"/>
          <w:b/>
          <w:bCs/>
        </w:rPr>
        <w:t xml:space="preserve"> – załącznik nr 3.</w:t>
      </w:r>
      <w:r w:rsidR="00907C49" w:rsidRPr="007C0B21">
        <w:rPr>
          <w:rFonts w:asciiTheme="minorHAnsi" w:hAnsiTheme="minorHAnsi" w:cstheme="minorHAnsi"/>
        </w:rPr>
        <w:t xml:space="preserve"> </w:t>
      </w:r>
    </w:p>
    <w:p w14:paraId="16EF7E5B" w14:textId="296500E2" w:rsidR="001D60E3" w:rsidRPr="007C0B21" w:rsidRDefault="00907C49" w:rsidP="007C0B21">
      <w:pPr>
        <w:spacing w:line="319" w:lineRule="auto"/>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oświadczenie (JEDZ), składa każdy z Wykonawców.</w:t>
      </w:r>
    </w:p>
    <w:p w14:paraId="3ED04865" w14:textId="577618EA" w:rsidR="001D60E3" w:rsidRPr="007C0B21" w:rsidRDefault="001D60E3" w:rsidP="007C0B21">
      <w:pPr>
        <w:spacing w:line="319" w:lineRule="auto"/>
        <w:jc w:val="both"/>
        <w:rPr>
          <w:rFonts w:asciiTheme="minorHAnsi" w:hAnsiTheme="minorHAnsi" w:cstheme="minorHAnsi"/>
        </w:rPr>
      </w:pPr>
    </w:p>
    <w:p w14:paraId="68A6BB1F" w14:textId="40EE84EB" w:rsidR="001D60E3" w:rsidRPr="007C0B21" w:rsidRDefault="002A768D" w:rsidP="007C0B21">
      <w:pPr>
        <w:spacing w:line="319" w:lineRule="auto"/>
        <w:jc w:val="both"/>
        <w:rPr>
          <w:rFonts w:asciiTheme="minorHAnsi" w:hAnsiTheme="minorHAnsi" w:cstheme="minorHAnsi"/>
        </w:rPr>
      </w:pPr>
      <w:r>
        <w:rPr>
          <w:rFonts w:asciiTheme="minorHAnsi" w:hAnsiTheme="minorHAnsi" w:cstheme="minorHAnsi"/>
          <w:b/>
          <w:bCs/>
        </w:rPr>
        <w:t>f</w:t>
      </w:r>
      <w:r w:rsidR="001D60E3" w:rsidRPr="007C0B21">
        <w:rPr>
          <w:rFonts w:asciiTheme="minorHAnsi" w:hAnsiTheme="minorHAnsi" w:cstheme="minorHAnsi"/>
          <w:b/>
          <w:bCs/>
        </w:rPr>
        <w:t xml:space="preserve">) </w:t>
      </w:r>
      <w:r w:rsidR="00907C49" w:rsidRPr="007C0B21">
        <w:rPr>
          <w:rFonts w:asciiTheme="minorHAnsi" w:hAnsiTheme="minorHAnsi" w:cstheme="minorHAnsi"/>
        </w:rPr>
        <w:t>J</w:t>
      </w:r>
      <w:r w:rsidR="001D60E3" w:rsidRPr="007C0B21">
        <w:rPr>
          <w:rFonts w:asciiTheme="minorHAnsi" w:hAnsiTheme="minorHAnsi" w:cstheme="minorHAnsi"/>
        </w:rPr>
        <w:t>eżeli Wykonawca powołuje się na zasoby innych podmiotów</w:t>
      </w:r>
      <w:r w:rsidR="001D60E3" w:rsidRPr="007C0B21">
        <w:rPr>
          <w:rFonts w:asciiTheme="minorHAnsi" w:hAnsiTheme="minorHAnsi" w:cstheme="minorHAnsi"/>
          <w:b/>
          <w:bCs/>
        </w:rPr>
        <w:t xml:space="preserve"> – oświadczenie podmiotu udostępniającego zasoby własne </w:t>
      </w:r>
      <w:r w:rsidR="001D60E3" w:rsidRPr="007C0B21">
        <w:rPr>
          <w:rFonts w:asciiTheme="minorHAnsi" w:hAnsiTheme="minorHAnsi" w:cstheme="minorHAnsi"/>
        </w:rPr>
        <w:t xml:space="preserve">o niepodleganiu wykluczeniu oraz spełnianiu warunków udziału w postępowaniu, w zakresie, w jakim Wykonawca powołuje się na jego zasoby </w:t>
      </w:r>
      <w:r w:rsidR="001D60E3" w:rsidRPr="007C0B21">
        <w:rPr>
          <w:rFonts w:asciiTheme="minorHAnsi" w:hAnsiTheme="minorHAnsi" w:cstheme="minorHAnsi"/>
          <w:b/>
          <w:bCs/>
        </w:rPr>
        <w:t>(JEDZ).</w:t>
      </w:r>
    </w:p>
    <w:p w14:paraId="188A2D79" w14:textId="07FF4477" w:rsidR="001D60E3" w:rsidRPr="007C0B21" w:rsidRDefault="001D60E3" w:rsidP="007C0B21">
      <w:pPr>
        <w:spacing w:line="319" w:lineRule="auto"/>
        <w:jc w:val="both"/>
        <w:rPr>
          <w:rFonts w:asciiTheme="minorHAnsi" w:hAnsiTheme="minorHAnsi" w:cstheme="minorHAnsi"/>
        </w:rPr>
      </w:pPr>
    </w:p>
    <w:p w14:paraId="4AC6BA8D" w14:textId="1E56EB1C" w:rsidR="00C078FF" w:rsidRPr="007C0B21" w:rsidRDefault="003F424E" w:rsidP="007C0B21">
      <w:pPr>
        <w:tabs>
          <w:tab w:val="left" w:pos="993"/>
        </w:tabs>
        <w:spacing w:line="319" w:lineRule="auto"/>
        <w:jc w:val="both"/>
        <w:rPr>
          <w:rFonts w:asciiTheme="minorHAnsi" w:eastAsiaTheme="majorEastAsia" w:hAnsiTheme="minorHAnsi" w:cstheme="minorHAnsi"/>
        </w:rPr>
      </w:pPr>
      <w:r>
        <w:rPr>
          <w:rFonts w:asciiTheme="minorHAnsi" w:eastAsiaTheme="majorEastAsia" w:hAnsiTheme="minorHAnsi" w:cstheme="minorHAnsi"/>
          <w:b/>
          <w:bCs/>
        </w:rPr>
        <w:t>g</w:t>
      </w:r>
      <w:r w:rsidR="006A1ECE" w:rsidRPr="007C0B21">
        <w:rPr>
          <w:rFonts w:asciiTheme="minorHAnsi" w:eastAsiaTheme="majorEastAsia" w:hAnsiTheme="minorHAnsi" w:cstheme="minorHAnsi"/>
          <w:b/>
          <w:bCs/>
        </w:rPr>
        <w:t>)</w:t>
      </w:r>
      <w:r w:rsidR="006A1ECE" w:rsidRPr="007C0B21">
        <w:rPr>
          <w:rFonts w:asciiTheme="minorHAnsi" w:eastAsiaTheme="majorEastAsia" w:hAnsiTheme="minorHAnsi" w:cstheme="minorHAnsi"/>
        </w:rPr>
        <w:t xml:space="preserve"> </w:t>
      </w:r>
      <w:r w:rsidR="000A2BC1" w:rsidRPr="007C0B21">
        <w:rPr>
          <w:rFonts w:asciiTheme="minorHAnsi" w:eastAsiaTheme="majorEastAsia" w:hAnsiTheme="minorHAnsi" w:cstheme="minorHAnsi"/>
        </w:rPr>
        <w:t>I</w:t>
      </w:r>
      <w:r w:rsidR="00C078FF" w:rsidRPr="007C0B21">
        <w:rPr>
          <w:rFonts w:asciiTheme="minorHAnsi" w:eastAsiaTheme="majorEastAsia" w:hAnsiTheme="minorHAnsi" w:cstheme="minorHAnsi"/>
        </w:rPr>
        <w:t>nformacj</w:t>
      </w:r>
      <w:r w:rsidR="000A2BC1" w:rsidRPr="007C0B21">
        <w:rPr>
          <w:rFonts w:asciiTheme="minorHAnsi" w:eastAsiaTheme="majorEastAsia" w:hAnsiTheme="minorHAnsi" w:cstheme="minorHAnsi"/>
        </w:rPr>
        <w:t>ę</w:t>
      </w:r>
      <w:r w:rsidR="00C078FF" w:rsidRPr="007C0B21">
        <w:rPr>
          <w:rFonts w:asciiTheme="minorHAnsi" w:eastAsiaTheme="majorEastAsia" w:hAnsiTheme="minorHAnsi" w:cstheme="minorHAnsi"/>
        </w:rPr>
        <w:t xml:space="preserve"> z </w:t>
      </w:r>
      <w:r w:rsidR="00C078FF" w:rsidRPr="007C0B21">
        <w:rPr>
          <w:rFonts w:asciiTheme="minorHAnsi" w:eastAsiaTheme="majorEastAsia" w:hAnsiTheme="minorHAnsi" w:cstheme="minorHAnsi"/>
          <w:b/>
          <w:bCs/>
        </w:rPr>
        <w:t>Krajowego Rejestru Karnego</w:t>
      </w:r>
      <w:r w:rsidR="00C078FF" w:rsidRPr="007C0B21">
        <w:rPr>
          <w:rFonts w:asciiTheme="minorHAnsi" w:eastAsiaTheme="majorEastAsia" w:hAnsiTheme="minorHAnsi" w:cstheme="minorHAnsi"/>
        </w:rPr>
        <w:t xml:space="preserve"> sporządzonej nie wcześniej niż 6 miesięcy przed jej złożeniem w zakresie:</w:t>
      </w:r>
    </w:p>
    <w:p w14:paraId="44EF8A24" w14:textId="77777777"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1 i 2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w:t>
      </w:r>
    </w:p>
    <w:p w14:paraId="1344FCB4" w14:textId="338CCFF8" w:rsidR="00C078FF" w:rsidRPr="007C0B21" w:rsidRDefault="00C078FF" w:rsidP="007C0B21">
      <w:pPr>
        <w:spacing w:line="319" w:lineRule="auto"/>
        <w:ind w:left="1276"/>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dotyczącej orzeczenia zakazu ubiegania się o zamówienie publiczne tytułem środka karnego</w:t>
      </w:r>
      <w:r w:rsidR="00242449" w:rsidRPr="007C0B21">
        <w:rPr>
          <w:rFonts w:asciiTheme="minorHAnsi" w:eastAsiaTheme="majorEastAsia" w:hAnsiTheme="minorHAnsi" w:cstheme="minorHAnsi"/>
          <w:lang w:val="pl-PL" w:eastAsia="en-US"/>
        </w:rPr>
        <w:t>.</w:t>
      </w:r>
    </w:p>
    <w:p w14:paraId="3903AA0F" w14:textId="77777777" w:rsidR="00242449" w:rsidRPr="007C0B21" w:rsidRDefault="00242449" w:rsidP="007C0B21">
      <w:pPr>
        <w:spacing w:line="319" w:lineRule="auto"/>
        <w:ind w:left="1276"/>
        <w:contextualSpacing/>
        <w:jc w:val="both"/>
        <w:rPr>
          <w:rFonts w:asciiTheme="minorHAnsi" w:eastAsiaTheme="majorEastAsia" w:hAnsiTheme="minorHAnsi" w:cstheme="minorHAnsi"/>
          <w:lang w:val="pl-PL" w:eastAsia="en-US"/>
        </w:rPr>
      </w:pPr>
    </w:p>
    <w:p w14:paraId="589F4501" w14:textId="0D01BF29" w:rsidR="00C078FF" w:rsidRPr="007C0B21" w:rsidRDefault="003F424E" w:rsidP="007C0B21">
      <w:pPr>
        <w:tabs>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h</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w zakresie art. 108 ust. 1 pkt 5 ustawy </w:t>
      </w:r>
      <w:proofErr w:type="spellStart"/>
      <w:r w:rsidR="00C078FF"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b/>
          <w:bCs/>
          <w:lang w:val="pl-PL"/>
        </w:rPr>
        <w:t>, o braku przynależności do tej samej grupy kapitałowej,</w:t>
      </w:r>
      <w:r w:rsidR="00C078FF" w:rsidRPr="007C0B21">
        <w:rPr>
          <w:rFonts w:asciiTheme="minorHAnsi" w:eastAsiaTheme="majorEastAsia" w:hAnsiTheme="minorHAnsi" w:cstheme="minorHAnsi"/>
          <w:lang w:val="pl-PL"/>
        </w:rPr>
        <w:t xml:space="preserve"> w rozumieniu ustawy z dnia 16 lutego 2007 r. o ochronie konkurencji i konsumentów (Dz. U. z 202</w:t>
      </w:r>
      <w:r w:rsidR="00347E1D">
        <w:rPr>
          <w:rFonts w:asciiTheme="minorHAnsi" w:eastAsiaTheme="majorEastAsia" w:hAnsiTheme="minorHAnsi" w:cstheme="minorHAnsi"/>
          <w:lang w:val="pl-PL"/>
        </w:rPr>
        <w:t>3</w:t>
      </w:r>
      <w:r w:rsidR="00C078FF" w:rsidRPr="007C0B21">
        <w:rPr>
          <w:rFonts w:asciiTheme="minorHAnsi" w:eastAsiaTheme="majorEastAsia" w:hAnsiTheme="minorHAnsi" w:cstheme="minorHAnsi"/>
          <w:lang w:val="pl-PL"/>
        </w:rPr>
        <w:t xml:space="preserve"> r. poz. </w:t>
      </w:r>
      <w:r w:rsidR="00347E1D">
        <w:rPr>
          <w:rFonts w:asciiTheme="minorHAnsi" w:eastAsiaTheme="majorEastAsia" w:hAnsiTheme="minorHAnsi" w:cstheme="minorHAnsi"/>
          <w:lang w:val="pl-PL"/>
        </w:rPr>
        <w:t>1689</w:t>
      </w:r>
      <w:r w:rsidR="00BB010E">
        <w:rPr>
          <w:rFonts w:asciiTheme="minorHAnsi" w:eastAsiaTheme="majorEastAsia" w:hAnsiTheme="minorHAnsi" w:cstheme="minorHAnsi"/>
          <w:lang w:val="pl-PL"/>
        </w:rPr>
        <w:t xml:space="preserve"> ze zm.</w:t>
      </w:r>
      <w:r w:rsidR="00C078FF" w:rsidRPr="007C0B21">
        <w:rPr>
          <w:rFonts w:asciiTheme="minorHAnsi" w:eastAsiaTheme="majorEastAsia" w:hAnsiTheme="minorHAnsi" w:cstheme="minorHAnsi"/>
          <w:lang w:val="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30BD2" w:rsidRPr="007C0B21">
        <w:rPr>
          <w:rFonts w:asciiTheme="minorHAnsi" w:eastAsiaTheme="majorEastAsia" w:hAnsiTheme="minorHAnsi" w:cstheme="minorHAnsi"/>
          <w:lang w:val="pl-PL"/>
        </w:rPr>
        <w:t xml:space="preserve"> – wzór oświadczenia stanowi </w:t>
      </w:r>
      <w:r w:rsidR="00A30BD2" w:rsidRPr="007C0B21">
        <w:rPr>
          <w:rFonts w:asciiTheme="minorHAnsi" w:eastAsiaTheme="majorEastAsia" w:hAnsiTheme="minorHAnsi" w:cstheme="minorHAnsi"/>
          <w:b/>
          <w:bCs/>
          <w:lang w:val="pl-PL"/>
        </w:rPr>
        <w:t xml:space="preserve">załącznik nr </w:t>
      </w:r>
      <w:r w:rsidR="006A1ECE" w:rsidRPr="007C0B21">
        <w:rPr>
          <w:rFonts w:asciiTheme="minorHAnsi" w:eastAsiaTheme="majorEastAsia" w:hAnsiTheme="minorHAnsi" w:cstheme="minorHAnsi"/>
          <w:b/>
          <w:bCs/>
          <w:lang w:val="pl-PL"/>
        </w:rPr>
        <w:t>6</w:t>
      </w:r>
      <w:r w:rsidR="00A30BD2" w:rsidRPr="007C0B21">
        <w:rPr>
          <w:rFonts w:asciiTheme="minorHAnsi" w:eastAsiaTheme="majorEastAsia" w:hAnsiTheme="minorHAnsi" w:cstheme="minorHAnsi"/>
          <w:b/>
          <w:bCs/>
          <w:lang w:val="pl-PL"/>
        </w:rPr>
        <w:t xml:space="preserve"> do SWZ</w:t>
      </w:r>
      <w:r w:rsidR="008F5B44" w:rsidRPr="007C0B21">
        <w:rPr>
          <w:rFonts w:asciiTheme="minorHAnsi" w:eastAsiaTheme="majorEastAsia" w:hAnsiTheme="minorHAnsi" w:cstheme="minorHAnsi"/>
          <w:b/>
          <w:bCs/>
          <w:lang w:val="pl-PL"/>
        </w:rPr>
        <w:t>.</w:t>
      </w:r>
    </w:p>
    <w:p w14:paraId="546B0079" w14:textId="77777777" w:rsidR="00C078FF" w:rsidRPr="007C0B21" w:rsidRDefault="00C078FF" w:rsidP="007C0B21">
      <w:pPr>
        <w:spacing w:line="319" w:lineRule="auto"/>
        <w:ind w:left="284"/>
        <w:contextualSpacing/>
        <w:jc w:val="both"/>
        <w:rPr>
          <w:rFonts w:asciiTheme="minorHAnsi" w:eastAsiaTheme="majorEastAsia" w:hAnsiTheme="minorHAnsi" w:cstheme="minorHAnsi"/>
          <w:lang w:val="pl-PL"/>
        </w:rPr>
      </w:pPr>
    </w:p>
    <w:p w14:paraId="7127195E" w14:textId="3A26723C" w:rsidR="00C078FF" w:rsidRPr="007C0B21" w:rsidRDefault="004E27FD" w:rsidP="007C0B21">
      <w:pPr>
        <w:tabs>
          <w:tab w:val="left" w:pos="426"/>
          <w:tab w:val="left" w:pos="492"/>
        </w:tabs>
        <w:spacing w:line="319" w:lineRule="auto"/>
        <w:contextualSpacing/>
        <w:jc w:val="both"/>
        <w:rPr>
          <w:rFonts w:asciiTheme="minorHAnsi" w:eastAsiaTheme="majorEastAsia" w:hAnsiTheme="minorHAnsi" w:cstheme="minorHAnsi"/>
          <w:lang w:val="pl-PL"/>
        </w:rPr>
      </w:pPr>
      <w:r>
        <w:rPr>
          <w:rFonts w:asciiTheme="minorHAnsi" w:eastAsiaTheme="majorEastAsia" w:hAnsiTheme="minorHAnsi" w:cstheme="minorHAnsi"/>
          <w:b/>
          <w:bCs/>
          <w:lang w:val="pl-PL"/>
        </w:rPr>
        <w:t>i</w:t>
      </w:r>
      <w:r w:rsidR="006A1ECE" w:rsidRPr="007C0B21">
        <w:rPr>
          <w:rFonts w:asciiTheme="minorHAnsi" w:eastAsiaTheme="majorEastAsia" w:hAnsiTheme="minorHAnsi" w:cstheme="minorHAnsi"/>
          <w:b/>
          <w:bCs/>
          <w:lang w:val="pl-PL"/>
        </w:rPr>
        <w:t xml:space="preserve">) </w:t>
      </w:r>
      <w:r w:rsidR="000A2BC1" w:rsidRPr="007C0B21">
        <w:rPr>
          <w:rFonts w:asciiTheme="minorHAnsi" w:eastAsiaTheme="majorEastAsia" w:hAnsiTheme="minorHAnsi" w:cstheme="minorHAnsi"/>
          <w:b/>
          <w:bCs/>
          <w:lang w:val="pl-PL"/>
        </w:rPr>
        <w:t>O</w:t>
      </w:r>
      <w:r w:rsidR="00C078FF" w:rsidRPr="007C0B21">
        <w:rPr>
          <w:rFonts w:asciiTheme="minorHAnsi" w:eastAsiaTheme="majorEastAsia" w:hAnsiTheme="minorHAnsi" w:cstheme="minorHAnsi"/>
          <w:b/>
          <w:bCs/>
          <w:lang w:val="pl-PL"/>
        </w:rPr>
        <w:t>świadczeni</w:t>
      </w:r>
      <w:r w:rsidR="000A2BC1" w:rsidRPr="007C0B21">
        <w:rPr>
          <w:rFonts w:asciiTheme="minorHAnsi" w:eastAsiaTheme="majorEastAsia" w:hAnsiTheme="minorHAnsi" w:cstheme="minorHAnsi"/>
          <w:b/>
          <w:bCs/>
          <w:lang w:val="pl-PL"/>
        </w:rPr>
        <w:t>e</w:t>
      </w:r>
      <w:r w:rsidR="00C078FF" w:rsidRPr="007C0B21">
        <w:rPr>
          <w:rFonts w:asciiTheme="minorHAnsi" w:eastAsiaTheme="majorEastAsia" w:hAnsiTheme="minorHAnsi" w:cstheme="minorHAnsi"/>
          <w:b/>
          <w:bCs/>
          <w:lang w:val="pl-PL"/>
        </w:rPr>
        <w:t xml:space="preserve"> Wykonawcy o aktualności informacji zawartych w </w:t>
      </w:r>
      <w:r w:rsidR="00A54126" w:rsidRPr="007C0B21">
        <w:rPr>
          <w:rFonts w:asciiTheme="minorHAnsi" w:eastAsiaTheme="majorEastAsia" w:hAnsiTheme="minorHAnsi" w:cstheme="minorHAnsi"/>
          <w:b/>
          <w:bCs/>
          <w:lang w:val="pl-PL"/>
        </w:rPr>
        <w:t>oświadczeniu</w:t>
      </w:r>
      <w:r w:rsidR="00A30BD2" w:rsidRPr="007C0B21">
        <w:rPr>
          <w:rFonts w:asciiTheme="minorHAnsi" w:eastAsiaTheme="majorEastAsia" w:hAnsiTheme="minorHAnsi" w:cstheme="minorHAnsi"/>
          <w:b/>
          <w:bCs/>
          <w:lang w:val="pl-PL"/>
        </w:rPr>
        <w:t xml:space="preserve">, o którym mowa w art. 125 ust. 1 </w:t>
      </w:r>
      <w:proofErr w:type="spellStart"/>
      <w:r w:rsidR="00A30BD2" w:rsidRPr="007C0B21">
        <w:rPr>
          <w:rFonts w:asciiTheme="minorHAnsi" w:eastAsiaTheme="majorEastAsia" w:hAnsiTheme="minorHAnsi" w:cstheme="minorHAnsi"/>
          <w:b/>
          <w:bCs/>
          <w:lang w:val="pl-PL"/>
        </w:rPr>
        <w:t>Pzp</w:t>
      </w:r>
      <w:proofErr w:type="spellEnd"/>
      <w:r w:rsidR="00C078FF" w:rsidRPr="007C0B21">
        <w:rPr>
          <w:rFonts w:asciiTheme="minorHAnsi" w:eastAsiaTheme="majorEastAsia" w:hAnsiTheme="minorHAnsi" w:cstheme="minorHAnsi"/>
          <w:lang w:val="pl-PL"/>
        </w:rPr>
        <w:t xml:space="preserve">, w zakresie podstaw wykluczenia z postępowania </w:t>
      </w:r>
      <w:r w:rsidR="00A54126" w:rsidRPr="007C0B21">
        <w:rPr>
          <w:rFonts w:asciiTheme="minorHAnsi" w:eastAsiaTheme="majorEastAsia" w:hAnsiTheme="minorHAnsi" w:cstheme="minorHAnsi"/>
          <w:lang w:val="pl-PL"/>
        </w:rPr>
        <w:t>wskazanych przez Zamawiającego, o których mowa</w:t>
      </w:r>
      <w:r w:rsidR="00C078FF" w:rsidRPr="007C0B21">
        <w:rPr>
          <w:rFonts w:asciiTheme="minorHAnsi" w:eastAsiaTheme="majorEastAsia" w:hAnsiTheme="minorHAnsi" w:cstheme="minorHAnsi"/>
          <w:lang w:val="pl-PL"/>
        </w:rPr>
        <w:t xml:space="preserve"> w:</w:t>
      </w:r>
    </w:p>
    <w:p w14:paraId="04051B78" w14:textId="33FA3974"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w:t>
      </w:r>
      <w:r w:rsidR="00D16101" w:rsidRPr="007C0B21">
        <w:rPr>
          <w:rFonts w:asciiTheme="minorHAnsi" w:eastAsiaTheme="majorEastAsia" w:hAnsiTheme="minorHAnsi" w:cstheme="minorHAnsi"/>
          <w:lang w:val="pl-PL" w:eastAsia="en-US"/>
        </w:rPr>
        <w:t xml:space="preserve"> </w:t>
      </w:r>
      <w:r w:rsidRPr="007C0B21">
        <w:rPr>
          <w:rFonts w:asciiTheme="minorHAnsi" w:eastAsiaTheme="majorEastAsia" w:hAnsiTheme="minorHAnsi" w:cstheme="minorHAnsi"/>
          <w:lang w:val="pl-PL" w:eastAsia="en-US"/>
        </w:rPr>
        <w:t xml:space="preserve">art. 108 ust. 1 pkt 3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w:t>
      </w:r>
    </w:p>
    <w:p w14:paraId="52FB88DC" w14:textId="08B6522D"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4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orzeczenia zakazu ubiegania się o </w:t>
      </w:r>
    </w:p>
    <w:p w14:paraId="16BE3797" w14:textId="77777777"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zamówienie publiczne tytułem środka zapobiegawczego,</w:t>
      </w:r>
    </w:p>
    <w:p w14:paraId="1A676344" w14:textId="77777777"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lastRenderedPageBreak/>
        <w:t xml:space="preserve">        - art. 108 ust. 1 pkt 5 ustawy </w:t>
      </w:r>
      <w:proofErr w:type="spellStart"/>
      <w:r w:rsidRPr="007C0B21">
        <w:rPr>
          <w:rFonts w:asciiTheme="minorHAnsi" w:eastAsiaTheme="majorEastAsia" w:hAnsiTheme="minorHAnsi" w:cstheme="minorHAnsi"/>
          <w:lang w:val="pl-PL" w:eastAsia="en-US"/>
        </w:rPr>
        <w:t>Pzp</w:t>
      </w:r>
      <w:proofErr w:type="spellEnd"/>
      <w:r w:rsidRPr="007C0B21">
        <w:rPr>
          <w:rFonts w:asciiTheme="minorHAnsi" w:eastAsiaTheme="majorEastAsia" w:hAnsiTheme="minorHAnsi" w:cstheme="minorHAnsi"/>
          <w:lang w:val="pl-PL" w:eastAsia="en-US"/>
        </w:rPr>
        <w:t xml:space="preserve"> dotyczących zawarcia z innymi Wykonawcami </w:t>
      </w:r>
      <w:r w:rsidRPr="007C0B21">
        <w:rPr>
          <w:rFonts w:asciiTheme="minorHAnsi" w:eastAsiaTheme="majorEastAsia" w:hAnsiTheme="minorHAnsi" w:cstheme="minorHAnsi"/>
          <w:lang w:val="pl-PL" w:eastAsia="en-US"/>
        </w:rPr>
        <w:br/>
        <w:t xml:space="preserve">           porozumienia mającego na celu zakłócenie konkurencji,</w:t>
      </w:r>
    </w:p>
    <w:p w14:paraId="0B57DF27" w14:textId="3501DD78" w:rsidR="00C078FF" w:rsidRPr="007C0B21" w:rsidRDefault="00C078FF" w:rsidP="007C0B21">
      <w:pPr>
        <w:spacing w:line="319" w:lineRule="auto"/>
        <w:ind w:left="567"/>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 art. 108 ust. 1 pkt 6 ustawy </w:t>
      </w:r>
      <w:proofErr w:type="spellStart"/>
      <w:r w:rsidRPr="007C0B21">
        <w:rPr>
          <w:rFonts w:asciiTheme="minorHAnsi" w:eastAsiaTheme="majorEastAsia" w:hAnsiTheme="minorHAnsi" w:cstheme="minorHAnsi"/>
          <w:lang w:val="pl-PL" w:eastAsia="en-US"/>
        </w:rPr>
        <w:t>Pzp</w:t>
      </w:r>
      <w:proofErr w:type="spellEnd"/>
      <w:r w:rsidR="00A54126" w:rsidRPr="007C0B21">
        <w:rPr>
          <w:rFonts w:asciiTheme="minorHAnsi" w:eastAsiaTheme="majorEastAsia" w:hAnsiTheme="minorHAnsi" w:cstheme="minorHAnsi"/>
          <w:lang w:val="pl-PL" w:eastAsia="en-US"/>
        </w:rPr>
        <w:t>,</w:t>
      </w:r>
    </w:p>
    <w:p w14:paraId="68A2D01C" w14:textId="0BE3F322" w:rsidR="004B3CE3" w:rsidRPr="007C0B21" w:rsidRDefault="004B3CE3" w:rsidP="007C0B21">
      <w:pPr>
        <w:tabs>
          <w:tab w:val="left" w:pos="567"/>
          <w:tab w:val="left" w:pos="1134"/>
        </w:tabs>
        <w:spacing w:line="319" w:lineRule="auto"/>
        <w:ind w:left="1134" w:hanging="141"/>
        <w:jc w:val="both"/>
        <w:rPr>
          <w:rFonts w:asciiTheme="minorHAnsi" w:hAnsiTheme="minorHAnsi" w:cstheme="minorHAnsi"/>
          <w:bCs/>
        </w:rPr>
      </w:pPr>
      <w:r w:rsidRPr="007C0B21">
        <w:rPr>
          <w:rFonts w:asciiTheme="minorHAnsi" w:hAnsiTheme="minorHAnsi" w:cstheme="minorHAnsi"/>
          <w:bCs/>
        </w:rPr>
        <w:t xml:space="preserve">- </w:t>
      </w:r>
      <w:r w:rsidRPr="007C0B21">
        <w:rPr>
          <w:rFonts w:asciiTheme="minorHAnsi" w:eastAsiaTheme="minorHAnsi" w:hAnsiTheme="minorHAnsi" w:cstheme="minorHAnsi"/>
          <w:lang w:eastAsia="en-US"/>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w:t>
      </w:r>
    </w:p>
    <w:p w14:paraId="4916A9B9" w14:textId="122EF53D" w:rsidR="004B3CE3" w:rsidRPr="007C0B21" w:rsidRDefault="004B3CE3" w:rsidP="007C0B21">
      <w:pPr>
        <w:tabs>
          <w:tab w:val="left" w:pos="567"/>
        </w:tabs>
        <w:spacing w:line="319" w:lineRule="auto"/>
        <w:ind w:left="1276" w:hanging="283"/>
        <w:jc w:val="both"/>
        <w:rPr>
          <w:rFonts w:asciiTheme="minorHAnsi" w:eastAsiaTheme="minorHAnsi" w:hAnsiTheme="minorHAnsi" w:cstheme="minorHAnsi"/>
          <w:b/>
          <w:bCs/>
          <w:lang w:eastAsia="en-US"/>
        </w:rPr>
      </w:pPr>
      <w:r w:rsidRPr="007C0B21">
        <w:rPr>
          <w:rFonts w:asciiTheme="minorHAnsi" w:eastAsiaTheme="minorHAnsi" w:hAnsiTheme="minorHAnsi" w:cstheme="minorHAnsi"/>
          <w:lang w:eastAsia="en-US"/>
        </w:rPr>
        <w:t xml:space="preserve">- art. </w:t>
      </w:r>
      <w:r w:rsidRPr="007C0B21">
        <w:rPr>
          <w:rFonts w:asciiTheme="minorHAnsi" w:eastAsia="Times New Roman" w:hAnsiTheme="minorHAnsi" w:cstheme="minorHAnsi"/>
          <w:color w:val="222222"/>
        </w:rPr>
        <w:t xml:space="preserve">7 ust. 1 ustawy </w:t>
      </w:r>
      <w:r w:rsidRPr="007C0B21">
        <w:rPr>
          <w:rFonts w:asciiTheme="minorHAnsi" w:eastAsiaTheme="minorHAnsi" w:hAnsiTheme="minorHAnsi" w:cstheme="minorHAnsi"/>
          <w:color w:val="222222"/>
          <w:lang w:eastAsia="en-US"/>
        </w:rPr>
        <w:t>z dnia 13 kwietnia 2022 r.</w:t>
      </w:r>
      <w:r w:rsidRPr="007C0B21">
        <w:rPr>
          <w:rFonts w:asciiTheme="minorHAnsi" w:eastAsiaTheme="minorHAnsi" w:hAnsiTheme="minorHAnsi" w:cstheme="minorHAnsi"/>
          <w:i/>
          <w:iCs/>
          <w:color w:val="222222"/>
          <w:lang w:eastAsia="en-US"/>
        </w:rPr>
        <w:t xml:space="preserve"> o szczególnych rozwiązaniach w zakresie przeciwdziałania wspieraniu agresji na Ukrainę oraz służących ochronie bezpieczeństwa narodowego, </w:t>
      </w:r>
    </w:p>
    <w:p w14:paraId="239A119F" w14:textId="77777777" w:rsidR="004B3CE3" w:rsidRPr="007C0B21" w:rsidRDefault="004B3CE3" w:rsidP="007C0B21">
      <w:pPr>
        <w:spacing w:line="319" w:lineRule="auto"/>
        <w:ind w:left="567"/>
        <w:contextualSpacing/>
        <w:jc w:val="both"/>
        <w:rPr>
          <w:rFonts w:asciiTheme="minorHAnsi" w:eastAsiaTheme="majorEastAsia" w:hAnsiTheme="minorHAnsi" w:cstheme="minorHAnsi"/>
          <w:lang w:val="pl-PL" w:eastAsia="en-US"/>
        </w:rPr>
      </w:pPr>
    </w:p>
    <w:p w14:paraId="25D20C7A" w14:textId="1D18346A" w:rsidR="00A54126" w:rsidRPr="007C0B21" w:rsidRDefault="00A54126" w:rsidP="007C0B21">
      <w:pPr>
        <w:spacing w:line="319" w:lineRule="auto"/>
        <w:contextualSpacing/>
        <w:jc w:val="both"/>
        <w:rPr>
          <w:rFonts w:asciiTheme="minorHAnsi" w:eastAsiaTheme="majorEastAsia" w:hAnsiTheme="minorHAnsi" w:cstheme="minorHAnsi"/>
          <w:lang w:val="pl-PL" w:eastAsia="en-US"/>
        </w:rPr>
      </w:pPr>
      <w:r w:rsidRPr="007C0B21">
        <w:rPr>
          <w:rFonts w:asciiTheme="minorHAnsi" w:eastAsiaTheme="majorEastAsia" w:hAnsiTheme="minorHAnsi" w:cstheme="minorHAnsi"/>
          <w:lang w:val="pl-PL" w:eastAsia="en-US"/>
        </w:rPr>
        <w:t xml:space="preserve">- wzór oświadczenia stanowi </w:t>
      </w:r>
      <w:r w:rsidRPr="007C0B21">
        <w:rPr>
          <w:rFonts w:asciiTheme="minorHAnsi" w:eastAsiaTheme="majorEastAsia" w:hAnsiTheme="minorHAnsi" w:cstheme="minorHAnsi"/>
          <w:b/>
          <w:bCs/>
          <w:lang w:val="pl-PL" w:eastAsia="en-US"/>
        </w:rPr>
        <w:t xml:space="preserve">załącznik nr </w:t>
      </w:r>
      <w:r w:rsidR="00B007D7" w:rsidRPr="007C0B21">
        <w:rPr>
          <w:rFonts w:asciiTheme="minorHAnsi" w:eastAsiaTheme="majorEastAsia" w:hAnsiTheme="minorHAnsi" w:cstheme="minorHAnsi"/>
          <w:b/>
          <w:bCs/>
          <w:lang w:val="pl-PL" w:eastAsia="en-US"/>
        </w:rPr>
        <w:t xml:space="preserve"> </w:t>
      </w:r>
      <w:r w:rsidR="004B3CE3" w:rsidRPr="007C0B21">
        <w:rPr>
          <w:rFonts w:asciiTheme="minorHAnsi" w:eastAsiaTheme="majorEastAsia" w:hAnsiTheme="minorHAnsi" w:cstheme="minorHAnsi"/>
          <w:b/>
          <w:bCs/>
          <w:lang w:val="pl-PL" w:eastAsia="en-US"/>
        </w:rPr>
        <w:t>5</w:t>
      </w:r>
      <w:r w:rsidR="00B007D7" w:rsidRPr="007C0B21">
        <w:rPr>
          <w:rFonts w:asciiTheme="minorHAnsi" w:eastAsiaTheme="majorEastAsia" w:hAnsiTheme="minorHAnsi" w:cstheme="minorHAnsi"/>
          <w:b/>
          <w:bCs/>
          <w:lang w:val="pl-PL" w:eastAsia="en-US"/>
        </w:rPr>
        <w:t xml:space="preserve"> </w:t>
      </w:r>
      <w:r w:rsidRPr="007C0B21">
        <w:rPr>
          <w:rFonts w:asciiTheme="minorHAnsi" w:eastAsiaTheme="majorEastAsia" w:hAnsiTheme="minorHAnsi" w:cstheme="minorHAnsi"/>
          <w:b/>
          <w:bCs/>
          <w:lang w:val="pl-PL" w:eastAsia="en-US"/>
        </w:rPr>
        <w:t>do SWZ.</w:t>
      </w:r>
    </w:p>
    <w:p w14:paraId="5C2A3C40" w14:textId="77777777" w:rsidR="00C078FF" w:rsidRPr="007C0B21" w:rsidRDefault="00C078FF" w:rsidP="007C0B21">
      <w:pPr>
        <w:spacing w:line="319" w:lineRule="auto"/>
        <w:jc w:val="both"/>
        <w:rPr>
          <w:rFonts w:asciiTheme="minorHAnsi" w:eastAsiaTheme="majorEastAsia" w:hAnsiTheme="minorHAnsi" w:cstheme="minorHAnsi"/>
          <w:b/>
          <w:bCs/>
          <w:lang w:val="pl-PL" w:eastAsia="en-US"/>
        </w:rPr>
      </w:pPr>
    </w:p>
    <w:p w14:paraId="45189E87" w14:textId="132330ED" w:rsidR="00C078FF" w:rsidRPr="00F6117E" w:rsidRDefault="00C078FF" w:rsidP="007C0B21">
      <w:pPr>
        <w:spacing w:line="319" w:lineRule="auto"/>
        <w:jc w:val="both"/>
        <w:rPr>
          <w:rFonts w:asciiTheme="minorHAnsi" w:eastAsiaTheme="majorEastAsia" w:hAnsiTheme="minorHAnsi" w:cstheme="minorHAnsi"/>
          <w:lang w:val="pl-PL" w:eastAsia="en-US"/>
        </w:rPr>
      </w:pPr>
      <w:r w:rsidRPr="00F6117E">
        <w:rPr>
          <w:rFonts w:asciiTheme="minorHAnsi" w:eastAsiaTheme="majorEastAsia" w:hAnsiTheme="minorHAnsi" w:cstheme="minorHAnsi"/>
          <w:b/>
          <w:bCs/>
          <w:lang w:val="pl-PL" w:eastAsia="en-US"/>
        </w:rPr>
        <w:t>5. Jeżeli Wykonawca ma siedzibę lub miejsce zamieszkania poza granicami Rzeczypospolitej Polskiej</w:t>
      </w:r>
      <w:r w:rsidRPr="00F6117E">
        <w:rPr>
          <w:rFonts w:asciiTheme="minorHAnsi" w:eastAsiaTheme="majorEastAsia" w:hAnsiTheme="minorHAnsi" w:cstheme="minorHAnsi"/>
          <w:lang w:val="pl-PL" w:eastAsia="en-US"/>
        </w:rPr>
        <w:t>, zamiast:</w:t>
      </w:r>
    </w:p>
    <w:p w14:paraId="5C868632" w14:textId="6BE9BF81" w:rsidR="00C078FF" w:rsidRPr="00AA0D6B" w:rsidRDefault="00C078FF" w:rsidP="007C0B21">
      <w:pPr>
        <w:numPr>
          <w:ilvl w:val="7"/>
          <w:numId w:val="28"/>
        </w:numPr>
        <w:spacing w:line="319" w:lineRule="auto"/>
        <w:ind w:left="993"/>
        <w:jc w:val="both"/>
        <w:rPr>
          <w:rFonts w:asciiTheme="minorHAnsi" w:eastAsiaTheme="majorEastAsia" w:hAnsiTheme="minorHAnsi" w:cstheme="minorHAnsi"/>
          <w:lang w:val="pl-PL" w:eastAsia="en-US"/>
        </w:rPr>
      </w:pPr>
      <w:r w:rsidRPr="00AA0D6B">
        <w:rPr>
          <w:rFonts w:asciiTheme="minorHAnsi" w:eastAsiaTheme="majorEastAsia" w:hAnsiTheme="minorHAnsi" w:cstheme="minorHAnsi"/>
          <w:lang w:val="pl-PL" w:eastAsia="en-US"/>
        </w:rPr>
        <w:t xml:space="preserve">informacji z Krajowego Rejestru Karnego, o której mowa w rozdziale </w:t>
      </w:r>
      <w:bookmarkStart w:id="47" w:name="_Hlk117172800"/>
      <w:r w:rsidRPr="00AA0D6B">
        <w:rPr>
          <w:rFonts w:asciiTheme="minorHAnsi" w:eastAsiaTheme="majorEastAsia" w:hAnsiTheme="minorHAnsi" w:cstheme="minorHAnsi"/>
          <w:lang w:val="pl-PL" w:eastAsia="en-US"/>
        </w:rPr>
        <w:t xml:space="preserve">X ust. </w:t>
      </w:r>
      <w:r w:rsidR="0057441B" w:rsidRPr="00AA0D6B">
        <w:rPr>
          <w:rFonts w:asciiTheme="minorHAnsi" w:eastAsiaTheme="majorEastAsia" w:hAnsiTheme="minorHAnsi" w:cstheme="minorHAnsi"/>
          <w:lang w:val="pl-PL" w:eastAsia="en-US"/>
        </w:rPr>
        <w:t>4</w:t>
      </w:r>
      <w:r w:rsidRPr="00AA0D6B">
        <w:rPr>
          <w:rFonts w:asciiTheme="minorHAnsi" w:eastAsiaTheme="majorEastAsia" w:hAnsiTheme="minorHAnsi" w:cstheme="minorHAnsi"/>
          <w:lang w:val="pl-PL" w:eastAsia="en-US"/>
        </w:rPr>
        <w:t xml:space="preserve"> lit </w:t>
      </w:r>
      <w:bookmarkEnd w:id="47"/>
      <w:r w:rsidR="00B0275F" w:rsidRPr="00AA0D6B">
        <w:rPr>
          <w:rFonts w:asciiTheme="minorHAnsi" w:eastAsiaTheme="majorEastAsia" w:hAnsiTheme="minorHAnsi" w:cstheme="minorHAnsi"/>
          <w:lang w:val="pl-PL" w:eastAsia="en-US"/>
        </w:rPr>
        <w:t>g</w:t>
      </w:r>
      <w:r w:rsidR="009F4A0C" w:rsidRPr="00AA0D6B">
        <w:rPr>
          <w:rFonts w:asciiTheme="minorHAnsi" w:eastAsiaTheme="majorEastAsia" w:hAnsiTheme="minorHAnsi" w:cstheme="minorHAnsi"/>
          <w:lang w:val="pl-PL" w:eastAsia="en-US"/>
        </w:rPr>
        <w:t>)</w:t>
      </w:r>
      <w:r w:rsidRPr="00AA0D6B">
        <w:rPr>
          <w:rFonts w:asciiTheme="minorHAnsi" w:eastAsiaTheme="majorEastAsia" w:hAnsiTheme="minorHAnsi" w:cstheme="minorHAnsi"/>
          <w:lang w:val="pl-PL" w:eastAsia="en-US"/>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F6623D" w:rsidRPr="00AA0D6B">
        <w:rPr>
          <w:rFonts w:asciiTheme="minorHAnsi" w:hAnsiTheme="minorHAnsi" w:cstheme="minorHAnsi"/>
        </w:rPr>
        <w:t>lub miejsce zamieszkania ma osoba, której dotyczy informacja albo dokument,</w:t>
      </w:r>
      <w:r w:rsidR="00F6623D" w:rsidRPr="00AA0D6B">
        <w:t xml:space="preserve"> </w:t>
      </w:r>
      <w:r w:rsidRPr="00AA0D6B">
        <w:rPr>
          <w:rFonts w:asciiTheme="minorHAnsi" w:eastAsiaTheme="majorEastAsia" w:hAnsiTheme="minorHAnsi" w:cstheme="minorHAnsi"/>
          <w:lang w:val="pl-PL" w:eastAsia="en-US"/>
        </w:rPr>
        <w:t xml:space="preserve">w zakresie art. 108 ust. 1 pkt 1, 2 i 4 ustawy </w:t>
      </w:r>
      <w:proofErr w:type="spellStart"/>
      <w:r w:rsidRPr="00AA0D6B">
        <w:rPr>
          <w:rFonts w:asciiTheme="minorHAnsi" w:eastAsiaTheme="majorEastAsia" w:hAnsiTheme="minorHAnsi" w:cstheme="minorHAnsi"/>
          <w:lang w:val="pl-PL" w:eastAsia="en-US"/>
        </w:rPr>
        <w:t>Pzp</w:t>
      </w:r>
      <w:proofErr w:type="spellEnd"/>
      <w:r w:rsidRPr="00AA0D6B">
        <w:rPr>
          <w:rFonts w:asciiTheme="minorHAnsi" w:eastAsiaTheme="majorEastAsia" w:hAnsiTheme="minorHAnsi" w:cstheme="minorHAnsi"/>
          <w:lang w:val="pl-PL" w:eastAsia="en-US"/>
        </w:rPr>
        <w:t xml:space="preserve"> - wystawiony nie wcześniej niż 6 miesięcy przed jego złożeniem;</w:t>
      </w:r>
    </w:p>
    <w:p w14:paraId="2FD70E3F" w14:textId="6C9CA849" w:rsidR="00C078FF" w:rsidRPr="00AA0D6B" w:rsidRDefault="00C078FF" w:rsidP="007C0B21">
      <w:pPr>
        <w:numPr>
          <w:ilvl w:val="7"/>
          <w:numId w:val="28"/>
        </w:numPr>
        <w:spacing w:line="319" w:lineRule="auto"/>
        <w:ind w:left="993"/>
        <w:jc w:val="both"/>
        <w:rPr>
          <w:rFonts w:asciiTheme="minorHAnsi" w:eastAsiaTheme="majorEastAsia" w:hAnsiTheme="minorHAnsi" w:cstheme="minorHAnsi"/>
          <w:lang w:val="pl-PL" w:eastAsia="en-US"/>
        </w:rPr>
      </w:pPr>
      <w:r w:rsidRPr="00AA0D6B">
        <w:rPr>
          <w:rFonts w:asciiTheme="minorHAnsi" w:eastAsiaTheme="majorEastAsia" w:hAnsiTheme="minorHAnsi" w:cstheme="minorHAnsi"/>
          <w:lang w:val="pl-PL" w:eastAsia="en-US"/>
        </w:rPr>
        <w:t xml:space="preserve">Jeżeli w kraju, w którym Wykonawca ma siedzibę lub miejsce zamieszkania, </w:t>
      </w:r>
      <w:bookmarkStart w:id="48" w:name="_Hlk148368193"/>
      <w:r w:rsidR="006634B1" w:rsidRPr="00AA0D6B">
        <w:rPr>
          <w:rFonts w:asciiTheme="minorHAnsi" w:hAnsiTheme="minorHAnsi" w:cstheme="minorHAnsi"/>
        </w:rPr>
        <w:t>lub miejsce zamieszkania ma osoba, której dokument dotyczy</w:t>
      </w:r>
      <w:bookmarkEnd w:id="48"/>
      <w:r w:rsidR="006634B1" w:rsidRPr="00AA0D6B">
        <w:rPr>
          <w:rFonts w:asciiTheme="minorHAnsi" w:hAnsiTheme="minorHAnsi" w:cstheme="minorHAnsi"/>
        </w:rPr>
        <w:t xml:space="preserve">, </w:t>
      </w:r>
      <w:r w:rsidRPr="00AA0D6B">
        <w:rPr>
          <w:rFonts w:asciiTheme="minorHAnsi" w:eastAsiaTheme="majorEastAsia" w:hAnsiTheme="minorHAnsi" w:cstheme="minorHAnsi"/>
          <w:lang w:val="pl-PL" w:eastAsia="en-US"/>
        </w:rPr>
        <w:t xml:space="preserve">nie wydaje się dokumentów, o których mowa w rozdziale X ust. </w:t>
      </w:r>
      <w:r w:rsidR="009F4A0C" w:rsidRPr="00AA0D6B">
        <w:rPr>
          <w:rFonts w:asciiTheme="minorHAnsi" w:eastAsiaTheme="majorEastAsia" w:hAnsiTheme="minorHAnsi" w:cstheme="minorHAnsi"/>
          <w:lang w:val="pl-PL" w:eastAsia="en-US"/>
        </w:rPr>
        <w:t>5</w:t>
      </w:r>
      <w:r w:rsidRPr="00AA0D6B">
        <w:rPr>
          <w:rFonts w:asciiTheme="minorHAnsi" w:eastAsiaTheme="majorEastAsia" w:hAnsiTheme="minorHAnsi" w:cstheme="minorHAnsi"/>
          <w:lang w:val="pl-PL" w:eastAsia="en-US"/>
        </w:rPr>
        <w:t xml:space="preserve"> lit a lub gdy dokumenty te nie odnoszą się do wszystkich przypadków, o których mowa w art. 108 ust. 1 pkt 1, 2 i 4 ustawy </w:t>
      </w:r>
      <w:proofErr w:type="spellStart"/>
      <w:r w:rsidRPr="00AA0D6B">
        <w:rPr>
          <w:rFonts w:asciiTheme="minorHAnsi" w:eastAsiaTheme="majorEastAsia" w:hAnsiTheme="minorHAnsi" w:cstheme="minorHAnsi"/>
          <w:lang w:val="pl-PL" w:eastAsia="en-US"/>
        </w:rPr>
        <w:t>Pzp</w:t>
      </w:r>
      <w:proofErr w:type="spellEnd"/>
      <w:r w:rsidRPr="00AA0D6B">
        <w:rPr>
          <w:rFonts w:asciiTheme="minorHAnsi" w:eastAsiaTheme="majorEastAsia" w:hAnsiTheme="minorHAnsi" w:cstheme="minorHAnsi"/>
          <w:lang w:val="pl-PL" w:eastAsia="en-U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0263A2" w:rsidRPr="00AA0D6B">
        <w:rPr>
          <w:rFonts w:asciiTheme="minorHAnsi" w:hAnsiTheme="minorHAnsi" w:cstheme="minorHAnsi"/>
        </w:rPr>
        <w:t>lub miejsce zamieszkania ma osoba, której dokument miał dotyczyć</w:t>
      </w:r>
      <w:r w:rsidR="000263A2" w:rsidRPr="00AA0D6B">
        <w:rPr>
          <w:rFonts w:asciiTheme="minorHAnsi" w:eastAsiaTheme="majorEastAsia" w:hAnsiTheme="minorHAnsi" w:cstheme="minorHAnsi"/>
          <w:lang w:val="pl-PL" w:eastAsia="en-US"/>
        </w:rPr>
        <w:t xml:space="preserve"> </w:t>
      </w:r>
      <w:r w:rsidRPr="00AA0D6B">
        <w:rPr>
          <w:rFonts w:asciiTheme="minorHAnsi" w:eastAsiaTheme="majorEastAsia" w:hAnsiTheme="minorHAnsi" w:cstheme="minorHAnsi"/>
          <w:lang w:val="pl-PL" w:eastAsia="en-US"/>
        </w:rPr>
        <w:t>nie ma przepisów o oświadczeniu pod przysięgą, złożone przed organem sądowym lub administracyjnym, notariuszem, organem samorządu zawodowego lub gospodarczego, właściwym ze względu na siedzibę lub miejsce zamieszkania Wykonawcy</w:t>
      </w:r>
      <w:r w:rsidR="000263A2" w:rsidRPr="00AA0D6B">
        <w:rPr>
          <w:rFonts w:asciiTheme="minorHAnsi" w:eastAsiaTheme="majorEastAsia" w:hAnsiTheme="minorHAnsi" w:cstheme="minorHAnsi"/>
          <w:lang w:val="pl-PL" w:eastAsia="en-US"/>
        </w:rPr>
        <w:t xml:space="preserve"> </w:t>
      </w:r>
      <w:r w:rsidR="000263A2" w:rsidRPr="00AA0D6B">
        <w:rPr>
          <w:rFonts w:asciiTheme="minorHAnsi" w:hAnsiTheme="minorHAnsi" w:cstheme="minorHAnsi"/>
        </w:rPr>
        <w:t>lub miejsce zamieszkania  osoby, której dokument miał dotyczyć</w:t>
      </w:r>
      <w:r w:rsidRPr="00AA0D6B">
        <w:rPr>
          <w:rFonts w:asciiTheme="minorHAnsi" w:eastAsiaTheme="majorEastAsia" w:hAnsiTheme="minorHAnsi" w:cstheme="minorHAnsi"/>
          <w:lang w:val="pl-PL" w:eastAsia="en-US"/>
        </w:rPr>
        <w:t>. Postanowienia dotyczące daty wystawienia dokumentów stosuje się odpowiednio.</w:t>
      </w:r>
    </w:p>
    <w:bookmarkEnd w:id="46"/>
    <w:p w14:paraId="7A0AC744" w14:textId="1818FC46" w:rsidR="008870AA" w:rsidRPr="007C0B21" w:rsidRDefault="008870AA" w:rsidP="007C0B21">
      <w:pPr>
        <w:spacing w:line="319" w:lineRule="auto"/>
        <w:rPr>
          <w:rFonts w:asciiTheme="minorHAnsi" w:hAnsiTheme="minorHAnsi" w:cstheme="minorHAnsi"/>
        </w:rPr>
      </w:pPr>
    </w:p>
    <w:p w14:paraId="0A8B62A8" w14:textId="5294EA3E" w:rsidR="008870AA" w:rsidRPr="007C0B21" w:rsidRDefault="008870AA"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dane umożliwiające dostęp do tych środków</w:t>
      </w:r>
      <w:r w:rsidR="00914173" w:rsidRPr="007C0B21">
        <w:rPr>
          <w:rFonts w:asciiTheme="minorHAnsi" w:hAnsiTheme="minorHAnsi" w:cstheme="minorHAnsi"/>
        </w:rPr>
        <w:t>.</w:t>
      </w:r>
    </w:p>
    <w:p w14:paraId="66094660" w14:textId="77777777" w:rsidR="0047609D" w:rsidRPr="007C0B21" w:rsidRDefault="0047609D" w:rsidP="007C0B21">
      <w:pPr>
        <w:tabs>
          <w:tab w:val="left" w:pos="426"/>
        </w:tabs>
        <w:spacing w:line="319" w:lineRule="auto"/>
        <w:jc w:val="both"/>
        <w:rPr>
          <w:rFonts w:asciiTheme="minorHAnsi" w:hAnsiTheme="minorHAnsi" w:cstheme="minorHAnsi"/>
        </w:rPr>
      </w:pPr>
    </w:p>
    <w:p w14:paraId="35EB20AB" w14:textId="36D102D2" w:rsidR="00914173" w:rsidRPr="007C0B21" w:rsidRDefault="00914173" w:rsidP="007C0B21">
      <w:pPr>
        <w:numPr>
          <w:ilvl w:val="0"/>
          <w:numId w:val="5"/>
        </w:numPr>
        <w:tabs>
          <w:tab w:val="left" w:pos="426"/>
        </w:tabs>
        <w:spacing w:line="319" w:lineRule="auto"/>
        <w:ind w:left="0" w:firstLine="0"/>
        <w:jc w:val="both"/>
        <w:rPr>
          <w:rFonts w:asciiTheme="minorHAnsi" w:hAnsiTheme="minorHAnsi" w:cstheme="minorHAnsi"/>
        </w:rPr>
      </w:pPr>
      <w:r w:rsidRPr="007C0B21">
        <w:rPr>
          <w:rFonts w:asciiTheme="minorHAnsi" w:hAnsiTheme="minorHAnsi" w:cstheme="minorHAnsi"/>
        </w:rPr>
        <w:lastRenderedPageBreak/>
        <w:t xml:space="preserve">W przypadku </w:t>
      </w:r>
      <w:r w:rsidR="00AA0D6B">
        <w:rPr>
          <w:rFonts w:asciiTheme="minorHAnsi" w:hAnsiTheme="minorHAnsi" w:cstheme="minorHAnsi"/>
        </w:rPr>
        <w:t>P</w:t>
      </w:r>
      <w:r w:rsidRPr="007C0B21">
        <w:rPr>
          <w:rFonts w:asciiTheme="minorHAnsi" w:hAnsiTheme="minorHAnsi" w:cstheme="minorHAnsi"/>
        </w:rPr>
        <w:t xml:space="preserve">odwykonawcy </w:t>
      </w:r>
      <w:r w:rsidRPr="00AA0D6B">
        <w:rPr>
          <w:rFonts w:asciiTheme="minorHAnsi" w:hAnsiTheme="minorHAnsi" w:cstheme="minorHAnsi"/>
          <w:u w:val="single"/>
        </w:rPr>
        <w:t xml:space="preserve">niebędącego podmiotem udostępniającym zasoby na zasadach art. 118 </w:t>
      </w:r>
      <w:proofErr w:type="spellStart"/>
      <w:r w:rsidRPr="00AA0D6B">
        <w:rPr>
          <w:rFonts w:asciiTheme="minorHAnsi" w:hAnsiTheme="minorHAnsi" w:cstheme="minorHAnsi"/>
          <w:u w:val="single"/>
        </w:rPr>
        <w:t>Pzp</w:t>
      </w:r>
      <w:proofErr w:type="spellEnd"/>
      <w:r w:rsidRPr="00AA0D6B">
        <w:rPr>
          <w:rFonts w:asciiTheme="minorHAnsi" w:hAnsiTheme="minorHAnsi" w:cstheme="minorHAnsi"/>
          <w:u w:val="single"/>
        </w:rPr>
        <w:t>,</w:t>
      </w:r>
      <w:r w:rsidRPr="007C0B21">
        <w:rPr>
          <w:rFonts w:asciiTheme="minorHAnsi" w:hAnsiTheme="minorHAnsi" w:cstheme="minorHAnsi"/>
        </w:rPr>
        <w:t xml:space="preserve"> Zamawiający nie będzie żądał złożenia podmiotowych środków dowodowych na potwierdzenie braku podstaw wykluczenia, o których mowa w pkt. </w:t>
      </w:r>
      <w:r w:rsidR="0047609D" w:rsidRPr="007C0B21">
        <w:rPr>
          <w:rFonts w:asciiTheme="minorHAnsi" w:eastAsiaTheme="majorEastAsia" w:hAnsiTheme="minorHAnsi" w:cstheme="minorHAnsi"/>
          <w:lang w:val="pl-PL" w:eastAsia="en-US"/>
        </w:rPr>
        <w:t>X ust. 4 lit.</w:t>
      </w:r>
      <w:r w:rsidR="00E600D7">
        <w:rPr>
          <w:rFonts w:asciiTheme="minorHAnsi" w:eastAsiaTheme="majorEastAsia" w:hAnsiTheme="minorHAnsi" w:cstheme="minorHAnsi"/>
          <w:lang w:val="pl-PL" w:eastAsia="en-US"/>
        </w:rPr>
        <w:t xml:space="preserve"> </w:t>
      </w:r>
      <w:r w:rsidR="00A121B1">
        <w:rPr>
          <w:rFonts w:asciiTheme="minorHAnsi" w:eastAsiaTheme="majorEastAsia" w:hAnsiTheme="minorHAnsi" w:cstheme="minorHAnsi"/>
          <w:lang w:val="pl-PL" w:eastAsia="en-US"/>
        </w:rPr>
        <w:t>g</w:t>
      </w:r>
      <w:r w:rsidR="0047609D" w:rsidRPr="007C0B21">
        <w:rPr>
          <w:rFonts w:asciiTheme="minorHAnsi" w:eastAsiaTheme="majorEastAsia" w:hAnsiTheme="minorHAnsi" w:cstheme="minorHAnsi"/>
          <w:lang w:val="pl-PL" w:eastAsia="en-US"/>
        </w:rPr>
        <w:t>-</w:t>
      </w:r>
      <w:r w:rsidR="00A121B1">
        <w:rPr>
          <w:rFonts w:asciiTheme="minorHAnsi" w:eastAsiaTheme="majorEastAsia" w:hAnsiTheme="minorHAnsi" w:cstheme="minorHAnsi"/>
          <w:lang w:val="pl-PL" w:eastAsia="en-US"/>
        </w:rPr>
        <w:t>i</w:t>
      </w:r>
      <w:r w:rsidR="0047609D" w:rsidRPr="007C0B21">
        <w:rPr>
          <w:rFonts w:asciiTheme="minorHAnsi" w:eastAsiaTheme="majorEastAsia" w:hAnsiTheme="minorHAnsi" w:cstheme="minorHAnsi"/>
          <w:lang w:val="pl-PL" w:eastAsia="en-US"/>
        </w:rPr>
        <w:t>.</w:t>
      </w:r>
      <w:r w:rsidR="00AA0D6B">
        <w:rPr>
          <w:rFonts w:asciiTheme="minorHAnsi" w:eastAsiaTheme="majorEastAsia" w:hAnsiTheme="minorHAnsi" w:cstheme="minorHAnsi"/>
          <w:lang w:val="pl-PL" w:eastAsia="en-US"/>
        </w:rPr>
        <w:t xml:space="preserve"> Zamawiający nie wymaga złożenia JEDZ przez Podwykonawców.</w:t>
      </w:r>
    </w:p>
    <w:p w14:paraId="205490B0" w14:textId="77777777" w:rsidR="008870AA" w:rsidRPr="007C0B21" w:rsidRDefault="008870AA" w:rsidP="007C0B21">
      <w:pPr>
        <w:spacing w:line="319" w:lineRule="auto"/>
        <w:jc w:val="both"/>
        <w:rPr>
          <w:rFonts w:asciiTheme="minorHAnsi" w:hAnsiTheme="minorHAnsi" w:cstheme="minorHAnsi"/>
        </w:rPr>
      </w:pPr>
    </w:p>
    <w:p w14:paraId="673F789E" w14:textId="2F6F3A34"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7</w:t>
      </w:r>
      <w:r w:rsidR="008870AA" w:rsidRPr="007C0B21">
        <w:rPr>
          <w:rFonts w:asciiTheme="minorHAnsi" w:hAnsiTheme="minorHAnsi" w:cstheme="minorHAnsi"/>
          <w:b/>
          <w:bCs/>
        </w:rPr>
        <w:t>.</w:t>
      </w:r>
      <w:r w:rsidR="008870AA" w:rsidRPr="007C0B21">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8EBEC28" w14:textId="246BF281" w:rsidR="008870AA" w:rsidRPr="007C0B21" w:rsidRDefault="0047609D" w:rsidP="007C0B21">
      <w:p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b/>
          <w:bCs/>
        </w:rPr>
        <w:t>8</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522233A9" w14:textId="11B36A1F"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9</w:t>
      </w:r>
      <w:r w:rsidR="008870AA" w:rsidRPr="007C0B21">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7C0B21" w:rsidRDefault="008870AA" w:rsidP="007C0B21">
      <w:pPr>
        <w:spacing w:line="319" w:lineRule="auto"/>
        <w:jc w:val="both"/>
        <w:rPr>
          <w:rFonts w:asciiTheme="minorHAnsi" w:hAnsiTheme="minorHAnsi" w:cstheme="minorHAnsi"/>
          <w:b/>
          <w:bCs/>
        </w:rPr>
      </w:pPr>
    </w:p>
    <w:p w14:paraId="6FD2090C" w14:textId="70CDD436" w:rsidR="008870AA" w:rsidRPr="007C0B21" w:rsidRDefault="0047609D" w:rsidP="007C0B21">
      <w:pPr>
        <w:spacing w:line="319" w:lineRule="auto"/>
        <w:jc w:val="both"/>
        <w:rPr>
          <w:rFonts w:asciiTheme="minorHAnsi" w:hAnsiTheme="minorHAnsi" w:cstheme="minorHAnsi"/>
        </w:rPr>
      </w:pPr>
      <w:r w:rsidRPr="007C0B21">
        <w:rPr>
          <w:rFonts w:asciiTheme="minorHAnsi" w:hAnsiTheme="minorHAnsi" w:cstheme="minorHAnsi"/>
          <w:b/>
          <w:bCs/>
        </w:rPr>
        <w:t>10</w:t>
      </w:r>
      <w:r w:rsidR="008870AA" w:rsidRPr="007C0B21">
        <w:rPr>
          <w:rFonts w:asciiTheme="minorHAnsi" w:hAnsiTheme="minorHAnsi" w:cstheme="minorHAnsi"/>
          <w:b/>
          <w:bCs/>
        </w:rPr>
        <w:t>.</w:t>
      </w:r>
      <w:r w:rsidR="008870AA" w:rsidRPr="007C0B21">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7C0B21" w:rsidRDefault="008870AA" w:rsidP="007C0B21">
      <w:pPr>
        <w:spacing w:line="319" w:lineRule="auto"/>
        <w:jc w:val="both"/>
        <w:rPr>
          <w:rFonts w:asciiTheme="minorHAnsi" w:hAnsiTheme="minorHAnsi" w:cstheme="minorHAnsi"/>
        </w:rPr>
      </w:pPr>
    </w:p>
    <w:p w14:paraId="33EE635B" w14:textId="457EE320" w:rsidR="008870AA" w:rsidRPr="007C0B21" w:rsidRDefault="008870AA" w:rsidP="007C0B21">
      <w:pPr>
        <w:spacing w:line="319" w:lineRule="auto"/>
        <w:jc w:val="both"/>
        <w:rPr>
          <w:rFonts w:asciiTheme="minorHAnsi" w:hAnsiTheme="minorHAnsi" w:cstheme="minorHAnsi"/>
        </w:rPr>
      </w:pPr>
      <w:r w:rsidRPr="007C0B21">
        <w:rPr>
          <w:rFonts w:asciiTheme="minorHAnsi" w:hAnsiTheme="minorHAnsi" w:cstheme="minorHAnsi"/>
          <w:b/>
          <w:bCs/>
        </w:rPr>
        <w:t>1</w:t>
      </w:r>
      <w:r w:rsidR="0047609D" w:rsidRPr="007C0B21">
        <w:rPr>
          <w:rFonts w:asciiTheme="minorHAnsi" w:hAnsiTheme="minorHAnsi" w:cstheme="minorHAnsi"/>
          <w:b/>
          <w:bCs/>
        </w:rPr>
        <w:t>1</w:t>
      </w:r>
      <w:r w:rsidRPr="007C0B21">
        <w:rPr>
          <w:rFonts w:asciiTheme="minorHAnsi" w:hAnsiTheme="minorHAnsi" w:cstheme="minorHAnsi"/>
          <w:b/>
          <w:bCs/>
        </w:rPr>
        <w:t>.</w:t>
      </w:r>
      <w:r w:rsidRPr="007C0B21">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C0B21">
        <w:rPr>
          <w:rFonts w:asciiTheme="minorHAnsi" w:hAnsiTheme="minorHAnsi" w:cstheme="minorHAnsi"/>
          <w:smallCaps/>
        </w:rPr>
        <w:t xml:space="preserve">30  </w:t>
      </w:r>
      <w:r w:rsidRPr="007C0B21">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7C0B21" w:rsidRDefault="008870AA" w:rsidP="007C0B21">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49" w:name="_Toc65495856"/>
      <w:r w:rsidRPr="007C0B21">
        <w:rPr>
          <w:rFonts w:asciiTheme="minorHAnsi" w:hAnsiTheme="minorHAnsi" w:cstheme="minorHAnsi"/>
          <w:b/>
          <w:bCs/>
          <w:sz w:val="22"/>
          <w:szCs w:val="22"/>
        </w:rPr>
        <w:t>XI. Poleganie na zasobach innych podmiotów</w:t>
      </w:r>
      <w:bookmarkEnd w:id="49"/>
    </w:p>
    <w:p w14:paraId="27E7E4F9"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4E19BAC"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 odniesieniu do warunków dotyczących doświadczenia, wykonawcy mogą polegać na zdolnościach podmiotów udostępniających zasoby, jeśli podmioty te wykonają </w:t>
      </w:r>
      <w:r w:rsidR="00D16101" w:rsidRPr="007C0B21">
        <w:rPr>
          <w:rFonts w:asciiTheme="minorHAnsi" w:hAnsiTheme="minorHAnsi" w:cstheme="minorHAnsi"/>
        </w:rPr>
        <w:t>roboty</w:t>
      </w:r>
      <w:r w:rsidRPr="007C0B21">
        <w:rPr>
          <w:rFonts w:asciiTheme="minorHAnsi" w:hAnsiTheme="minorHAnsi" w:cstheme="minorHAnsi"/>
        </w:rPr>
        <w:t xml:space="preserve"> do realizacji którego te zdolności są wymagane.</w:t>
      </w:r>
    </w:p>
    <w:p w14:paraId="0E7B85C2" w14:textId="60A02D81"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7C0B21">
        <w:rPr>
          <w:rFonts w:asciiTheme="minorHAnsi" w:hAnsiTheme="minorHAnsi" w:cstheme="minorHAnsi"/>
        </w:rPr>
        <w:lastRenderedPageBreak/>
        <w:t xml:space="preserve">potwierdzający, że Wykonawca realizując zamówienie, będzie dysponował niezbędnymi zasobami tych podmiotów. Wzór oświadczenia stanowi </w:t>
      </w:r>
      <w:r w:rsidRPr="007C0B21">
        <w:rPr>
          <w:rFonts w:asciiTheme="minorHAnsi" w:hAnsiTheme="minorHAnsi" w:cstheme="minorHAnsi"/>
          <w:b/>
        </w:rPr>
        <w:t xml:space="preserve">załącznik nr </w:t>
      </w:r>
      <w:r w:rsidR="00017FCE" w:rsidRPr="007C0B21">
        <w:rPr>
          <w:rFonts w:asciiTheme="minorHAnsi" w:hAnsiTheme="minorHAnsi" w:cstheme="minorHAnsi"/>
          <w:b/>
        </w:rPr>
        <w:t>1</w:t>
      </w:r>
      <w:r w:rsidR="0036546A">
        <w:rPr>
          <w:rFonts w:asciiTheme="minorHAnsi" w:hAnsiTheme="minorHAnsi" w:cstheme="minorHAnsi"/>
          <w:b/>
        </w:rPr>
        <w:t>1</w:t>
      </w:r>
      <w:r w:rsidRPr="007C0B21">
        <w:rPr>
          <w:rFonts w:asciiTheme="minorHAnsi" w:hAnsiTheme="minorHAnsi" w:cstheme="minorHAnsi"/>
          <w:b/>
        </w:rPr>
        <w:t xml:space="preserve"> do SWZ.</w:t>
      </w:r>
    </w:p>
    <w:p w14:paraId="33C72A5C"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7C0B21" w:rsidRDefault="008870AA" w:rsidP="007C0B21">
      <w:pPr>
        <w:numPr>
          <w:ilvl w:val="3"/>
          <w:numId w:val="1"/>
        </w:numPr>
        <w:spacing w:line="319" w:lineRule="auto"/>
        <w:ind w:left="426" w:right="20"/>
        <w:jc w:val="both"/>
        <w:rPr>
          <w:rFonts w:asciiTheme="minorHAnsi" w:hAnsiTheme="minorHAnsi" w:cstheme="minorHAnsi"/>
        </w:rPr>
      </w:pPr>
      <w:r w:rsidRPr="007C0B21">
        <w:rPr>
          <w:rFonts w:asciiTheme="minorHAnsi" w:hAnsiTheme="minorHAnsi" w:cstheme="minorHAnsi"/>
          <w:b/>
        </w:rPr>
        <w:t xml:space="preserve">UWAGA: </w:t>
      </w:r>
      <w:r w:rsidRPr="007C0B21">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4DE366A5" w:rsidR="008870AA" w:rsidRPr="007C0B21" w:rsidRDefault="008870AA" w:rsidP="007C0B21">
      <w:pPr>
        <w:numPr>
          <w:ilvl w:val="3"/>
          <w:numId w:val="1"/>
        </w:numPr>
        <w:shd w:val="clear" w:color="auto" w:fill="FFFFFF"/>
        <w:spacing w:line="319" w:lineRule="auto"/>
        <w:ind w:left="426"/>
        <w:jc w:val="both"/>
        <w:rPr>
          <w:rFonts w:asciiTheme="minorHAnsi" w:hAnsiTheme="minorHAnsi" w:cstheme="minorHAnsi"/>
        </w:rPr>
      </w:pPr>
      <w:r w:rsidRPr="007C0B21">
        <w:rPr>
          <w:rFonts w:asciiTheme="minorHAnsi" w:hAnsiTheme="minorHAnsi" w:cstheme="minorHAnsi"/>
        </w:rPr>
        <w:t>Wykonawca, w przypadku polegania na zdolnościach lub sytuacji podmiotów udostępniających zasoby, przedstawia, wraz z oświadczeniem</w:t>
      </w:r>
      <w:r w:rsidR="006C41B0" w:rsidRPr="007C0B21">
        <w:rPr>
          <w:rFonts w:asciiTheme="minorHAnsi" w:hAnsiTheme="minorHAnsi" w:cstheme="minorHAnsi"/>
        </w:rPr>
        <w:t xml:space="preserve"> (JEDZ)</w:t>
      </w:r>
      <w:r w:rsidRPr="007C0B21">
        <w:rPr>
          <w:rFonts w:asciiTheme="minorHAnsi" w:hAnsiTheme="minorHAnsi" w:cstheme="minorHAnsi"/>
        </w:rPr>
        <w:t>, o którym mowa w Rozdziale X ust. 1 SWZ, także oświadczenie podmiotu udostępniającego zasoby</w:t>
      </w:r>
      <w:r w:rsidR="006C41B0" w:rsidRPr="007C0B21">
        <w:rPr>
          <w:rFonts w:asciiTheme="minorHAnsi" w:hAnsiTheme="minorHAnsi" w:cstheme="minorHAnsi"/>
        </w:rPr>
        <w:t xml:space="preserve">, </w:t>
      </w:r>
      <w:r w:rsidRPr="007C0B21">
        <w:rPr>
          <w:rFonts w:asciiTheme="minorHAnsi" w:hAnsiTheme="minorHAnsi" w:cstheme="minorHAnsi"/>
        </w:rPr>
        <w:t xml:space="preserve">potwierdzające brak podstaw wykluczenia tego podmiotu oraz odpowiednio spełnianie warunków udziału w postępowaniu, w zakresie, w jakim </w:t>
      </w:r>
      <w:bookmarkStart w:id="50" w:name="_Hlk65499459"/>
      <w:r w:rsidRPr="007C0B21">
        <w:rPr>
          <w:rFonts w:asciiTheme="minorHAnsi" w:hAnsiTheme="minorHAnsi" w:cstheme="minorHAnsi"/>
        </w:rPr>
        <w:t xml:space="preserve">Wykonawca powołuje się na jego zasoby, </w:t>
      </w:r>
      <w:bookmarkEnd w:id="50"/>
      <w:r w:rsidRPr="007C0B21">
        <w:rPr>
          <w:rFonts w:asciiTheme="minorHAnsi" w:hAnsiTheme="minorHAnsi" w:cstheme="minorHAnsi"/>
        </w:rPr>
        <w:t>zgodnie z katalogiem dokumentów określonych w Rozdziale X SWZ.</w:t>
      </w:r>
    </w:p>
    <w:p w14:paraId="6D541C8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1" w:name="_Toc65495857"/>
    </w:p>
    <w:p w14:paraId="4ED7F58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XII. Informacja dla Wykonawców wspólnie ubiegających się o udzielenie zamówienia</w:t>
      </w:r>
      <w:bookmarkEnd w:id="51"/>
    </w:p>
    <w:p w14:paraId="4DF3581E" w14:textId="77777777" w:rsidR="008870AA" w:rsidRPr="007C0B21" w:rsidRDefault="008870AA" w:rsidP="007C0B21">
      <w:pPr>
        <w:spacing w:line="319" w:lineRule="auto"/>
        <w:rPr>
          <w:rFonts w:asciiTheme="minorHAnsi" w:hAnsiTheme="minorHAnsi" w:cstheme="minorHAnsi"/>
        </w:rPr>
      </w:pPr>
    </w:p>
    <w:p w14:paraId="0B885E74" w14:textId="77777777"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C0B21">
        <w:rPr>
          <w:rFonts w:asciiTheme="minorHAnsi" w:hAnsiTheme="minorHAnsi" w:cstheme="minorHAnsi"/>
          <w:b/>
        </w:rPr>
        <w:t xml:space="preserve"> </w:t>
      </w:r>
      <w:r w:rsidRPr="007C0B21">
        <w:rPr>
          <w:rFonts w:asciiTheme="minorHAnsi" w:hAnsiTheme="minorHAnsi" w:cstheme="minorHAnsi"/>
        </w:rPr>
        <w:t xml:space="preserve">winno być załączone do oferty. </w:t>
      </w:r>
    </w:p>
    <w:p w14:paraId="099C3CAB" w14:textId="718E5BB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 przypadku Wykonawców wspólnie ubiegających się o udzielenie zamówienia, oświadczeni</w:t>
      </w:r>
      <w:r w:rsidR="00F74163" w:rsidRPr="007C0B21">
        <w:rPr>
          <w:rFonts w:asciiTheme="minorHAnsi" w:hAnsiTheme="minorHAnsi" w:cstheme="minorHAnsi"/>
        </w:rPr>
        <w:t>e (JEDZ)</w:t>
      </w:r>
      <w:r w:rsidRPr="007C0B21">
        <w:rPr>
          <w:rFonts w:asciiTheme="minorHAnsi" w:hAnsiTheme="minorHAnsi" w:cstheme="minorHAnsi"/>
        </w:rPr>
        <w:t>, o który</w:t>
      </w:r>
      <w:r w:rsidR="00F74163" w:rsidRPr="007C0B21">
        <w:rPr>
          <w:rFonts w:asciiTheme="minorHAnsi" w:hAnsiTheme="minorHAnsi" w:cstheme="minorHAnsi"/>
        </w:rPr>
        <w:t>m</w:t>
      </w:r>
      <w:r w:rsidRPr="007C0B21">
        <w:rPr>
          <w:rFonts w:asciiTheme="minorHAnsi" w:hAnsiTheme="minorHAnsi" w:cstheme="minorHAnsi"/>
        </w:rPr>
        <w:t xml:space="preserve">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71B3781B" w:rsidR="008870AA" w:rsidRPr="007C0B21" w:rsidRDefault="008870AA" w:rsidP="007C0B21">
      <w:pPr>
        <w:numPr>
          <w:ilvl w:val="0"/>
          <w:numId w:val="12"/>
        </w:numPr>
        <w:spacing w:line="319" w:lineRule="auto"/>
        <w:ind w:left="426"/>
        <w:jc w:val="both"/>
        <w:rPr>
          <w:rFonts w:asciiTheme="minorHAnsi" w:hAnsiTheme="minorHAnsi" w:cstheme="minorHAnsi"/>
          <w:b/>
          <w:bCs/>
        </w:rPr>
      </w:pPr>
      <w:bookmarkStart w:id="52" w:name="_Hlk63772459"/>
      <w:r w:rsidRPr="007C0B21">
        <w:rPr>
          <w:rFonts w:asciiTheme="minorHAnsi" w:hAnsiTheme="minorHAnsi" w:cstheme="minorHAnsi"/>
        </w:rPr>
        <w:t xml:space="preserve">Wykonawcy wspólnie ubiegający się o udzielenie zamówienia dołączają do oferty </w:t>
      </w:r>
      <w:bookmarkStart w:id="53" w:name="_Hlk63766266"/>
      <w:r w:rsidRPr="007C0B21">
        <w:rPr>
          <w:rFonts w:asciiTheme="minorHAnsi" w:hAnsiTheme="minorHAnsi" w:cstheme="minorHAnsi"/>
        </w:rPr>
        <w:t xml:space="preserve">oświadczenie, z którego wynika, które roboty wykonają poszczególni wykonawcy, według wzoru stanowiącego </w:t>
      </w:r>
      <w:r w:rsidRPr="007C0B21">
        <w:rPr>
          <w:rFonts w:asciiTheme="minorHAnsi" w:hAnsiTheme="minorHAnsi" w:cstheme="minorHAnsi"/>
          <w:b/>
          <w:bCs/>
        </w:rPr>
        <w:t xml:space="preserve">załącznik nr </w:t>
      </w:r>
      <w:r w:rsidR="00D638F2">
        <w:rPr>
          <w:rFonts w:asciiTheme="minorHAnsi" w:hAnsiTheme="minorHAnsi" w:cstheme="minorHAnsi"/>
          <w:b/>
          <w:bCs/>
        </w:rPr>
        <w:t>10</w:t>
      </w:r>
      <w:r w:rsidRPr="007C0B21">
        <w:rPr>
          <w:rFonts w:asciiTheme="minorHAnsi" w:hAnsiTheme="minorHAnsi" w:cstheme="minorHAnsi"/>
          <w:b/>
          <w:bCs/>
        </w:rPr>
        <w:t xml:space="preserve"> do SWZ.</w:t>
      </w:r>
    </w:p>
    <w:bookmarkEnd w:id="52"/>
    <w:bookmarkEnd w:id="53"/>
    <w:p w14:paraId="523ECC66" w14:textId="04F55151"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 xml:space="preserve">Oświadczenia </w:t>
      </w:r>
      <w:r w:rsidR="00F74163" w:rsidRPr="007C0B21">
        <w:rPr>
          <w:rFonts w:asciiTheme="minorHAnsi" w:hAnsiTheme="minorHAnsi" w:cstheme="minorHAnsi"/>
        </w:rPr>
        <w:t xml:space="preserve"> </w:t>
      </w:r>
      <w:r w:rsidRPr="007C0B21">
        <w:rPr>
          <w:rFonts w:asciiTheme="minorHAnsi" w:hAnsiTheme="minorHAnsi" w:cstheme="minorHAnsi"/>
        </w:rPr>
        <w:t>i dokumenty potwierdzające brak podstaw do wykluczenia z postępowania składa każdy z Wykonawców wspólnie ubiegających się o zamówienie.</w:t>
      </w:r>
    </w:p>
    <w:p w14:paraId="4E343886" w14:textId="657FB573" w:rsidR="008870AA" w:rsidRPr="007C0B21" w:rsidRDefault="008870AA"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6F60F197" w14:textId="0E1E00EF" w:rsidR="00F74163" w:rsidRPr="007C0B21" w:rsidRDefault="00F74163"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Spółka cywilna,  jest</w:t>
      </w:r>
      <w:r w:rsidR="00C00899" w:rsidRPr="007C0B21">
        <w:rPr>
          <w:rFonts w:asciiTheme="minorHAnsi" w:hAnsiTheme="minorHAnsi" w:cstheme="minorHAnsi"/>
        </w:rPr>
        <w:t xml:space="preserve"> kwalifikowana jako wykonawca wspólnie ubiegający się o udzielenie zamówienia, dlatego jej wspólnicy zobowiązani są ustanowić pełnomocnika do reprezentowania w postępowaniu albo reprezentowania w postępowaniu i zawarcia umowy. </w:t>
      </w:r>
    </w:p>
    <w:p w14:paraId="30169695" w14:textId="2D10438C" w:rsidR="00D16101" w:rsidRPr="007C0B21" w:rsidRDefault="00D16101" w:rsidP="007C0B21">
      <w:pPr>
        <w:numPr>
          <w:ilvl w:val="0"/>
          <w:numId w:val="12"/>
        </w:numPr>
        <w:spacing w:line="319" w:lineRule="auto"/>
        <w:ind w:left="426"/>
        <w:jc w:val="both"/>
        <w:rPr>
          <w:rFonts w:asciiTheme="minorHAnsi" w:hAnsiTheme="minorHAnsi" w:cstheme="minorHAnsi"/>
        </w:rPr>
      </w:pPr>
      <w:r w:rsidRPr="007C0B21">
        <w:rPr>
          <w:rFonts w:asciiTheme="minorHAnsi" w:hAnsiTheme="minorHAnsi" w:cstheme="minorHAnsi"/>
        </w:rPr>
        <w:t>Wszelka korespondencja z Wykonawcami wspólnie ubiegającymi się o zamówienie,  będzie prowadzona wyłącznie z ustanowionym przez tych Wykonawców, pełnomocnikiem.</w:t>
      </w:r>
    </w:p>
    <w:p w14:paraId="446953DB" w14:textId="77777777" w:rsidR="008870AA" w:rsidRPr="007C0B21" w:rsidRDefault="008870AA" w:rsidP="007C0B21">
      <w:pPr>
        <w:spacing w:line="319" w:lineRule="auto"/>
        <w:ind w:left="426"/>
        <w:jc w:val="both"/>
        <w:rPr>
          <w:rFonts w:asciiTheme="minorHAnsi" w:hAnsiTheme="minorHAnsi" w:cstheme="minorHAnsi"/>
        </w:rPr>
      </w:pPr>
    </w:p>
    <w:p w14:paraId="17C2D6F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4" w:name="_Toc65495858"/>
      <w:bookmarkStart w:id="55" w:name="_Hlk65242347"/>
      <w:r w:rsidRPr="007C0B21">
        <w:rPr>
          <w:rFonts w:asciiTheme="minorHAnsi" w:hAnsiTheme="minorHAnsi" w:cstheme="minorHAnsi"/>
          <w:b/>
          <w:bCs/>
          <w:sz w:val="22"/>
          <w:szCs w:val="22"/>
        </w:rPr>
        <w:t>XIII. Informacje o sposobie porozumiewania się zamawiającego z Wykonawcami oraz przekazywania oświadczeń lub dokumentów</w:t>
      </w:r>
      <w:bookmarkEnd w:id="54"/>
    </w:p>
    <w:p w14:paraId="28BDBCD7" w14:textId="77777777" w:rsidR="008870AA" w:rsidRPr="007C0B21" w:rsidRDefault="008870AA" w:rsidP="007C0B21">
      <w:pPr>
        <w:spacing w:line="319" w:lineRule="auto"/>
        <w:rPr>
          <w:rFonts w:asciiTheme="minorHAnsi" w:hAnsiTheme="minorHAnsi" w:cstheme="minorHAnsi"/>
        </w:rPr>
      </w:pPr>
    </w:p>
    <w:p w14:paraId="1202484B"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bookmarkStart w:id="56" w:name="_Hlk66116939"/>
      <w:r w:rsidRPr="007C0B21">
        <w:rPr>
          <w:rFonts w:asciiTheme="minorHAnsi" w:hAnsiTheme="minorHAnsi" w:cstheme="minorHAnsi"/>
        </w:rPr>
        <w:t xml:space="preserve">Osobą uprawnioną do kontaktu z Wykonawcami jest: </w:t>
      </w:r>
      <w:r w:rsidRPr="007C0B21">
        <w:rPr>
          <w:rFonts w:asciiTheme="minorHAnsi" w:hAnsiTheme="minorHAnsi" w:cstheme="minorHAnsi"/>
          <w:b/>
          <w:bCs/>
        </w:rPr>
        <w:t>inspektor ds. zamówień publicznych – Magdalena Pawlicka.</w:t>
      </w:r>
    </w:p>
    <w:p w14:paraId="7C9C23F5" w14:textId="77777777" w:rsidR="008870AA" w:rsidRPr="007C0B21" w:rsidRDefault="008870AA" w:rsidP="007C0B21">
      <w:pPr>
        <w:numPr>
          <w:ilvl w:val="0"/>
          <w:numId w:val="11"/>
        </w:numPr>
        <w:spacing w:line="319" w:lineRule="auto"/>
        <w:ind w:left="284" w:hanging="284"/>
        <w:jc w:val="both"/>
        <w:rPr>
          <w:rFonts w:asciiTheme="minorHAnsi" w:hAnsiTheme="minorHAnsi" w:cstheme="minorHAnsi"/>
          <w:b/>
          <w:bCs/>
        </w:rPr>
      </w:pPr>
      <w:r w:rsidRPr="007C0B21">
        <w:rPr>
          <w:rFonts w:asciiTheme="minorHAnsi" w:hAnsiTheme="minorHAnsi" w:cstheme="minorHAnsi"/>
        </w:rPr>
        <w:t>W korespondencji kierowanej do Zamawiającego Wykonawcy powinni posługiwać się numerem przedmiotowego postępowania.</w:t>
      </w:r>
    </w:p>
    <w:p w14:paraId="0D1C6F7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odbywa się przy użyciu środków komunikacji elektronicznej, za pośrednictwem platformy zakupowej, dostępnej pod adresem </w:t>
      </w:r>
      <w:hyperlink r:id="rId13"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w:t>
      </w:r>
      <w:r w:rsidRPr="007C0B21">
        <w:rPr>
          <w:rFonts w:asciiTheme="minorHAnsi" w:hAnsiTheme="minorHAnsi" w:cstheme="minorHAnsi"/>
          <w:color w:val="FF0000"/>
        </w:rPr>
        <w:t xml:space="preserve"> </w:t>
      </w:r>
      <w:r w:rsidRPr="007C0B21">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7C0B21">
        <w:rPr>
          <w:rFonts w:asciiTheme="minorHAnsi" w:hAnsiTheme="minorHAnsi" w:cstheme="minorHAnsi"/>
        </w:rPr>
        <w:t>t.j</w:t>
      </w:r>
      <w:proofErr w:type="spellEnd"/>
      <w:r w:rsidRPr="007C0B21">
        <w:rPr>
          <w:rFonts w:asciiTheme="minorHAnsi" w:hAnsiTheme="minorHAnsi" w:cstheme="minorHAnsi"/>
        </w:rPr>
        <w:t xml:space="preserve">. Dz. U. z 2020 r., poz. 344). </w:t>
      </w:r>
      <w:bookmarkStart w:id="57" w:name="_Hlk66119211"/>
      <w:r w:rsidRPr="007C0B21">
        <w:rPr>
          <w:rFonts w:asciiTheme="minorHAnsi" w:hAnsiTheme="minorHAnsi" w:cstheme="minorHAnsi"/>
        </w:rPr>
        <w:t xml:space="preserve">Zamawiający dopuszcza komunikację  za pośrednictwem poczty elektronicznej. Adres poczty elektronicznej osoby uprawnionej do kontaktu z Wykonawcami: </w:t>
      </w:r>
      <w:hyperlink r:id="rId14" w:history="1">
        <w:r w:rsidRPr="007C0B21">
          <w:rPr>
            <w:rStyle w:val="Hipercze"/>
            <w:rFonts w:asciiTheme="minorHAnsi" w:hAnsiTheme="minorHAnsi" w:cstheme="minorHAnsi"/>
          </w:rPr>
          <w:t>magdalena.pawlicka@dopiewo.pl</w:t>
        </w:r>
      </w:hyperlink>
    </w:p>
    <w:bookmarkEnd w:id="57"/>
    <w:p w14:paraId="16ED96BB" w14:textId="51635188" w:rsidR="008870AA" w:rsidRPr="007C0B21" w:rsidRDefault="008870AA" w:rsidP="007C0B21">
      <w:pPr>
        <w:numPr>
          <w:ilvl w:val="0"/>
          <w:numId w:val="11"/>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Ofertę, oświadczenia, o których mowa w art. 125 ust. 1 </w:t>
      </w:r>
      <w:proofErr w:type="spellStart"/>
      <w:r w:rsidRPr="007C0B21">
        <w:rPr>
          <w:rFonts w:asciiTheme="minorHAnsi" w:hAnsiTheme="minorHAnsi" w:cstheme="minorHAnsi"/>
        </w:rPr>
        <w:t>Pzp</w:t>
      </w:r>
      <w:proofErr w:type="spellEnd"/>
      <w:r w:rsidR="00B20BA7" w:rsidRPr="007C0B21">
        <w:rPr>
          <w:rFonts w:asciiTheme="minorHAnsi" w:hAnsiTheme="minorHAnsi" w:cstheme="minorHAnsi"/>
        </w:rPr>
        <w:t xml:space="preserve"> (JEDZ)</w:t>
      </w:r>
      <w:r w:rsidRPr="007C0B21">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2CEEDA50" w:rsidR="008870AA" w:rsidRPr="007C0B21" w:rsidRDefault="008870AA" w:rsidP="007C0B21">
      <w:pPr>
        <w:spacing w:line="319" w:lineRule="auto"/>
        <w:ind w:left="284"/>
        <w:jc w:val="both"/>
        <w:rPr>
          <w:rFonts w:asciiTheme="minorHAnsi" w:hAnsiTheme="minorHAnsi" w:cstheme="minorHAnsi"/>
        </w:rPr>
      </w:pPr>
      <w:r w:rsidRPr="007C0B21">
        <w:rPr>
          <w:rFonts w:asciiTheme="minorHAnsi" w:hAnsiTheme="minorHAnsi" w:cstheme="minorHAnsi"/>
        </w:rPr>
        <w:t xml:space="preserve">Ofertę, a także oświadczenia, o jakich mowa w Rozdziale X ust. 1 SWZ </w:t>
      </w:r>
      <w:r w:rsidR="00C00899" w:rsidRPr="007C0B21">
        <w:rPr>
          <w:rFonts w:asciiTheme="minorHAnsi" w:hAnsiTheme="minorHAnsi" w:cstheme="minorHAnsi"/>
        </w:rPr>
        <w:t xml:space="preserve"> (JEDZ) </w:t>
      </w:r>
      <w:r w:rsidRPr="007C0B21">
        <w:rPr>
          <w:rFonts w:asciiTheme="minorHAnsi" w:hAnsiTheme="minorHAnsi" w:cstheme="minorHAnsi"/>
        </w:rPr>
        <w:t>składa się pod rygorem nieważności, w formie elektronicznej</w:t>
      </w:r>
      <w:r w:rsidR="00C00899" w:rsidRPr="007C0B21">
        <w:rPr>
          <w:rFonts w:asciiTheme="minorHAnsi" w:hAnsiTheme="minorHAnsi" w:cstheme="minorHAnsi"/>
        </w:rPr>
        <w:t xml:space="preserve"> (art. 63 ust. 1 </w:t>
      </w:r>
      <w:proofErr w:type="spellStart"/>
      <w:r w:rsidR="00B20BA7" w:rsidRPr="007C0B21">
        <w:rPr>
          <w:rFonts w:asciiTheme="minorHAnsi" w:hAnsiTheme="minorHAnsi" w:cstheme="minorHAnsi"/>
        </w:rPr>
        <w:t>Pzp</w:t>
      </w:r>
      <w:proofErr w:type="spellEnd"/>
      <w:r w:rsidR="00B20BA7" w:rsidRPr="007C0B21">
        <w:rPr>
          <w:rFonts w:asciiTheme="minorHAnsi" w:hAnsiTheme="minorHAnsi" w:cstheme="minorHAnsi"/>
        </w:rPr>
        <w:t>)</w:t>
      </w:r>
    </w:p>
    <w:p w14:paraId="57951E15"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Postępowanie prowadzone jest w języku polskim.</w:t>
      </w:r>
    </w:p>
    <w:p w14:paraId="0EAFE83E"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7C0B21" w:rsidRDefault="008870AA" w:rsidP="007C0B21">
      <w:pPr>
        <w:pStyle w:val="Akapitzlist"/>
        <w:numPr>
          <w:ilvl w:val="0"/>
          <w:numId w:val="11"/>
        </w:numPr>
        <w:pBdr>
          <w:top w:val="nil"/>
          <w:left w:val="nil"/>
          <w:bottom w:val="nil"/>
          <w:right w:val="nil"/>
          <w:between w:val="nil"/>
        </w:pBdr>
        <w:spacing w:after="0" w:line="319" w:lineRule="auto"/>
        <w:ind w:left="284" w:hanging="284"/>
        <w:jc w:val="both"/>
        <w:rPr>
          <w:rFonts w:asciiTheme="minorHAnsi" w:hAnsiTheme="minorHAnsi" w:cstheme="minorHAnsi"/>
        </w:rPr>
      </w:pPr>
      <w:r w:rsidRPr="007C0B21">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Czas wyświetlany na platformazakupowa.pl synchronizuje się automatycznie z serwerem Głównego Urzędu Miar.</w:t>
      </w:r>
    </w:p>
    <w:p w14:paraId="03810E53" w14:textId="745F9EE8"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20BA7" w:rsidRPr="007C0B21">
        <w:rPr>
          <w:rFonts w:asciiTheme="minorHAnsi" w:hAnsiTheme="minorHAnsi" w:cstheme="minorHAnsi"/>
        </w:rPr>
        <w:t>.</w:t>
      </w:r>
    </w:p>
    <w:p w14:paraId="090F30A4" w14:textId="77777777" w:rsidR="008870AA" w:rsidRPr="007C0B21" w:rsidRDefault="008870AA" w:rsidP="007C0B21">
      <w:pPr>
        <w:pStyle w:val="Akapitzlist"/>
        <w:numPr>
          <w:ilvl w:val="0"/>
          <w:numId w:val="11"/>
        </w:numPr>
        <w:spacing w:after="0" w:line="319" w:lineRule="auto"/>
        <w:ind w:left="284" w:hanging="284"/>
        <w:jc w:val="both"/>
        <w:rPr>
          <w:rFonts w:asciiTheme="minorHAnsi" w:hAnsiTheme="minorHAnsi" w:cstheme="minorHAnsi"/>
        </w:rPr>
      </w:pPr>
      <w:r w:rsidRPr="007C0B21">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7C0B21">
          <w:rPr>
            <w:rFonts w:asciiTheme="minorHAnsi" w:hAnsiTheme="minorHAnsi" w:cstheme="minorHAnsi"/>
            <w:u w:val="single"/>
          </w:rPr>
          <w:t>https://platformazakupowa.pl/strona/45-instrukcje</w:t>
        </w:r>
      </w:hyperlink>
    </w:p>
    <w:p w14:paraId="26C9B6AE"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hAnsiTheme="minorHAnsi" w:cstheme="minorHAnsi"/>
        </w:rPr>
      </w:pPr>
      <w:r w:rsidRPr="007C0B21">
        <w:rPr>
          <w:rFonts w:asciiTheme="minorHAnsi" w:hAnsiTheme="minorHAnsi" w:cstheme="minorHAnsi"/>
        </w:rPr>
        <w:lastRenderedPageBreak/>
        <w:t xml:space="preserve">Zamawiający, określa niezbędne wymagania sprzętowo - aplikacyjne umożliwiające pracę na </w:t>
      </w:r>
      <w:hyperlink r:id="rId16">
        <w:r w:rsidRPr="007C0B21">
          <w:rPr>
            <w:rFonts w:asciiTheme="minorHAnsi" w:hAnsiTheme="minorHAnsi" w:cstheme="minorHAnsi"/>
            <w:u w:val="single"/>
          </w:rPr>
          <w:t>platformazakupowa.pl</w:t>
        </w:r>
      </w:hyperlink>
      <w:r w:rsidRPr="007C0B21">
        <w:rPr>
          <w:rFonts w:asciiTheme="minorHAnsi" w:hAnsiTheme="minorHAnsi" w:cstheme="minorHAnsi"/>
        </w:rPr>
        <w:t>, tj.:</w:t>
      </w:r>
    </w:p>
    <w:p w14:paraId="23720668"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stały dostęp do sieci Internet o gwarantowanej przepustowości nie mniejszej niż 512 </w:t>
      </w:r>
      <w:proofErr w:type="spellStart"/>
      <w:r w:rsidRPr="007C0B21">
        <w:rPr>
          <w:rFonts w:asciiTheme="minorHAnsi" w:hAnsiTheme="minorHAnsi" w:cstheme="minorHAnsi"/>
        </w:rPr>
        <w:t>kb</w:t>
      </w:r>
      <w:proofErr w:type="spellEnd"/>
      <w:r w:rsidRPr="007C0B21">
        <w:rPr>
          <w:rFonts w:asciiTheme="minorHAnsi" w:hAnsiTheme="minorHAnsi" w:cstheme="minorHAnsi"/>
        </w:rPr>
        <w:t>/s,</w:t>
      </w:r>
    </w:p>
    <w:p w14:paraId="686C8B6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zainstalowana dowolna przeglądarka internetowa, z wyłączeniem od 17 sierpnia 2021r Internet Explorer,</w:t>
      </w:r>
    </w:p>
    <w:p w14:paraId="0B452E49"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włączona obsługa JavaScript,</w:t>
      </w:r>
    </w:p>
    <w:p w14:paraId="780D666E"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zainstalowany program Adobe </w:t>
      </w:r>
      <w:proofErr w:type="spellStart"/>
      <w:r w:rsidRPr="007C0B21">
        <w:rPr>
          <w:rFonts w:asciiTheme="minorHAnsi" w:hAnsiTheme="minorHAnsi" w:cstheme="minorHAnsi"/>
        </w:rPr>
        <w:t>Acrobat</w:t>
      </w:r>
      <w:proofErr w:type="spellEnd"/>
      <w:r w:rsidRPr="007C0B21">
        <w:rPr>
          <w:rFonts w:asciiTheme="minorHAnsi" w:hAnsiTheme="minorHAnsi" w:cstheme="minorHAnsi"/>
        </w:rPr>
        <w:t xml:space="preserve"> Reader lub inny obsługujący format plików .pdf,</w:t>
      </w:r>
    </w:p>
    <w:p w14:paraId="351F87D7"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Platformazakupowa.pl działa według standardu przyjętego w komunikacji sieciowej - kodowanie UTF8,</w:t>
      </w:r>
    </w:p>
    <w:p w14:paraId="15AB22F1" w14:textId="77777777" w:rsidR="008870AA" w:rsidRPr="007C0B21" w:rsidRDefault="008870AA" w:rsidP="007C0B21">
      <w:pPr>
        <w:numPr>
          <w:ilvl w:val="1"/>
          <w:numId w:val="9"/>
        </w:numPr>
        <w:spacing w:line="319" w:lineRule="auto"/>
        <w:ind w:left="284" w:hanging="284"/>
        <w:jc w:val="both"/>
        <w:rPr>
          <w:rFonts w:asciiTheme="minorHAnsi" w:hAnsiTheme="minorHAnsi" w:cstheme="minorHAnsi"/>
        </w:rPr>
      </w:pPr>
      <w:r w:rsidRPr="007C0B21">
        <w:rPr>
          <w:rFonts w:asciiTheme="minorHAnsi" w:hAnsiTheme="minorHAnsi" w:cstheme="minorHAnsi"/>
        </w:rPr>
        <w:t>Oznaczenie czasu odbioru danych przez platformę zakupową stanowi datę oraz dokładny czas (</w:t>
      </w:r>
      <w:proofErr w:type="spellStart"/>
      <w:r w:rsidRPr="007C0B21">
        <w:rPr>
          <w:rFonts w:asciiTheme="minorHAnsi" w:hAnsiTheme="minorHAnsi" w:cstheme="minorHAnsi"/>
        </w:rPr>
        <w:t>hh:mm:ss</w:t>
      </w:r>
      <w:proofErr w:type="spellEnd"/>
      <w:r w:rsidRPr="007C0B21">
        <w:rPr>
          <w:rFonts w:asciiTheme="minorHAnsi" w:hAnsiTheme="minorHAnsi" w:cstheme="minorHAnsi"/>
        </w:rPr>
        <w:t>) generowany wg. czasu lokalnego serwera synchronizowanego z zegarem Głównego Urzędu Miar.</w:t>
      </w:r>
    </w:p>
    <w:p w14:paraId="6168373D" w14:textId="77777777" w:rsidR="008870AA" w:rsidRPr="007C0B21" w:rsidRDefault="008870AA" w:rsidP="007C0B21">
      <w:pPr>
        <w:numPr>
          <w:ilvl w:val="0"/>
          <w:numId w:val="11"/>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7C0B21">
        <w:rPr>
          <w:rFonts w:asciiTheme="minorHAnsi" w:hAnsiTheme="minorHAnsi" w:cstheme="minorHAnsi"/>
          <w:bCs/>
        </w:rPr>
        <w:t xml:space="preserve">Zamawiający nie ponosi odpowiedzialności za złożenie oferty w sposób niezgodny z Instrukcją korzystania </w:t>
      </w:r>
      <w:r w:rsidRPr="007C0B21">
        <w:rPr>
          <w:rFonts w:asciiTheme="minorHAnsi" w:hAnsiTheme="minorHAnsi" w:cstheme="minorHAnsi"/>
          <w:b/>
        </w:rPr>
        <w:t xml:space="preserve">z </w:t>
      </w:r>
      <w:hyperlink r:id="rId17">
        <w:r w:rsidRPr="007C0B21">
          <w:rPr>
            <w:rFonts w:asciiTheme="minorHAnsi" w:hAnsiTheme="minorHAnsi" w:cstheme="minorHAnsi"/>
            <w:b/>
            <w:u w:val="single"/>
          </w:rPr>
          <w:t>platformazakupowa.pl</w:t>
        </w:r>
      </w:hyperlink>
      <w:r w:rsidRPr="007C0B21">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7C0B21" w:rsidRDefault="008870AA" w:rsidP="007C0B21">
      <w:pPr>
        <w:pBdr>
          <w:top w:val="nil"/>
          <w:left w:val="nil"/>
          <w:bottom w:val="nil"/>
          <w:right w:val="nil"/>
          <w:between w:val="nil"/>
        </w:pBdr>
        <w:spacing w:line="319" w:lineRule="auto"/>
        <w:ind w:left="284"/>
        <w:jc w:val="both"/>
        <w:rPr>
          <w:rFonts w:asciiTheme="minorHAnsi" w:hAnsiTheme="minorHAnsi" w:cstheme="minorHAnsi"/>
        </w:rPr>
      </w:pPr>
      <w:r w:rsidRPr="007C0B21">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7C0B21" w:rsidRDefault="008870AA" w:rsidP="007C0B21">
      <w:pPr>
        <w:spacing w:line="319" w:lineRule="auto"/>
        <w:jc w:val="both"/>
        <w:rPr>
          <w:rFonts w:asciiTheme="minorHAnsi" w:hAnsiTheme="minorHAnsi" w:cstheme="minorHAnsi"/>
        </w:rPr>
      </w:pPr>
    </w:p>
    <w:p w14:paraId="032F9BCB" w14:textId="77777777" w:rsidR="008870AA" w:rsidRPr="007C0B21" w:rsidRDefault="008870AA" w:rsidP="007C0B21">
      <w:pPr>
        <w:pStyle w:val="Akapitzlist"/>
        <w:spacing w:after="0" w:line="319" w:lineRule="auto"/>
        <w:ind w:left="0"/>
        <w:jc w:val="both"/>
        <w:rPr>
          <w:rFonts w:asciiTheme="minorHAnsi" w:hAnsiTheme="minorHAnsi" w:cstheme="minorHAnsi"/>
          <w:b/>
          <w:bCs/>
          <w:u w:val="single"/>
        </w:rPr>
      </w:pPr>
      <w:r w:rsidRPr="007C0B21">
        <w:rPr>
          <w:rFonts w:asciiTheme="minorHAnsi" w:hAnsiTheme="minorHAnsi" w:cstheme="minorHAnsi"/>
          <w:b/>
          <w:bCs/>
          <w:u w:val="single"/>
        </w:rPr>
        <w:t>14. Sposób komunikowania się Zamawiającego z wykonawcami (dotyczy złożenia oferty):</w:t>
      </w:r>
    </w:p>
    <w:p w14:paraId="5478618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bookmarkStart w:id="58" w:name="_Hlk66973478"/>
      <w:r w:rsidRPr="007C0B21">
        <w:rPr>
          <w:rFonts w:asciiTheme="minorHAnsi" w:hAnsiTheme="minorHAnsi" w:cstheme="minorHAnsi"/>
        </w:rPr>
        <w:t>Zaleca się, aby przed rozpoczęciem składania oferty</w:t>
      </w:r>
      <w:r w:rsidRPr="007C0B21">
        <w:rPr>
          <w:rFonts w:asciiTheme="minorHAnsi" w:hAnsiTheme="minorHAnsi" w:cstheme="minorHAnsi"/>
          <w:i/>
          <w:iCs/>
        </w:rPr>
        <w:t xml:space="preserve"> </w:t>
      </w:r>
      <w:r w:rsidRPr="007C0B21">
        <w:rPr>
          <w:rFonts w:asciiTheme="minorHAnsi" w:hAnsiTheme="minorHAnsi" w:cstheme="minorHAnsi"/>
        </w:rPr>
        <w:t>wykonawca zalogował się do systemu, a jeżeli nie posiada konta, założył bezpłatne konto.</w:t>
      </w:r>
    </w:p>
    <w:p w14:paraId="2943883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Wykonawca składa ofertę za pośrednictwem </w:t>
      </w:r>
      <w:r w:rsidRPr="007C0B21">
        <w:rPr>
          <w:rFonts w:asciiTheme="minorHAnsi" w:hAnsiTheme="minorHAnsi" w:cstheme="minorHAnsi"/>
          <w:i/>
          <w:iCs/>
        </w:rPr>
        <w:t>Formularza</w:t>
      </w:r>
      <w:r w:rsidRPr="007C0B21">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Zaleca się, aby każdy dokument zawierający tajemnicę przedsiębiorstwa został zamieszczony w odrębnym pliku.</w:t>
      </w:r>
    </w:p>
    <w:p w14:paraId="24E2094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 xml:space="preserve">Po wypełnieniu </w:t>
      </w:r>
      <w:r w:rsidRPr="007C0B21">
        <w:rPr>
          <w:rFonts w:asciiTheme="minorHAnsi" w:hAnsiTheme="minorHAnsi" w:cstheme="minorHAnsi"/>
          <w:i/>
          <w:iCs/>
        </w:rPr>
        <w:t>Formularza</w:t>
      </w:r>
      <w:r w:rsidRPr="007C0B21">
        <w:rPr>
          <w:rFonts w:asciiTheme="minorHAnsi" w:hAnsiTheme="minorHAnsi" w:cstheme="minorHAnsi"/>
        </w:rPr>
        <w:t xml:space="preserve"> i załadowaniu wszystkich wymaganych załączników należy kliknąć przycisk „Przejdź do podsumowania”.</w:t>
      </w:r>
    </w:p>
    <w:p w14:paraId="0E8BDEEA"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7C0B21" w:rsidRDefault="008870AA" w:rsidP="007C0B21">
      <w:pPr>
        <w:pStyle w:val="Akapitzlist"/>
        <w:numPr>
          <w:ilvl w:val="3"/>
          <w:numId w:val="24"/>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Ostatnim krokiem jest wyświetlenie się komunikatu i przesłanie wiadomości e-mail z platformazakupowa.pl z informacją na temat złożonej oferty. Uwaga! W przypadku składania kolejnej oferty i wycofaniu </w:t>
      </w:r>
      <w:r w:rsidRPr="007C0B21">
        <w:rPr>
          <w:rFonts w:asciiTheme="minorHAnsi" w:hAnsiTheme="minorHAnsi" w:cstheme="minorHAnsi"/>
        </w:rPr>
        <w:lastRenderedPageBreak/>
        <w:t>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Wykonawca może przed upływem terminu do składania ofert wycofać ofertę za pośrednictwem Formularza składania oferty.</w:t>
      </w:r>
    </w:p>
    <w:p w14:paraId="64E438EC"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7C0B21" w:rsidRDefault="008870AA" w:rsidP="007C0B21">
      <w:pPr>
        <w:pStyle w:val="Akapitzlist"/>
        <w:numPr>
          <w:ilvl w:val="3"/>
          <w:numId w:val="24"/>
        </w:numPr>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7C0B21" w:rsidRDefault="008870AA" w:rsidP="007C0B21">
      <w:pPr>
        <w:pStyle w:val="Akapitzlist"/>
        <w:numPr>
          <w:ilvl w:val="3"/>
          <w:numId w:val="24"/>
        </w:numPr>
        <w:spacing w:after="0" w:line="319" w:lineRule="auto"/>
        <w:ind w:left="284" w:hanging="426"/>
        <w:jc w:val="both"/>
        <w:rPr>
          <w:rFonts w:asciiTheme="minorHAnsi" w:hAnsiTheme="minorHAnsi" w:cstheme="minorHAnsi"/>
        </w:rPr>
      </w:pPr>
      <w:r w:rsidRPr="007C0B21">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5AD5347C" w:rsidR="008870AA" w:rsidRPr="007C0B21" w:rsidRDefault="008870AA" w:rsidP="007C0B21">
      <w:pPr>
        <w:pStyle w:val="Akapitzlist"/>
        <w:tabs>
          <w:tab w:val="left" w:pos="284"/>
        </w:tabs>
        <w:spacing w:after="0" w:line="319" w:lineRule="auto"/>
        <w:ind w:left="284"/>
        <w:jc w:val="both"/>
        <w:rPr>
          <w:rFonts w:asciiTheme="minorHAnsi" w:hAnsiTheme="minorHAnsi" w:cstheme="minorHAnsi"/>
        </w:rPr>
      </w:pPr>
      <w:r w:rsidRPr="007C0B21">
        <w:rPr>
          <w:rFonts w:asciiTheme="minorHAnsi" w:hAnsiTheme="minorHAnsi" w:cstheme="minorHAnsi"/>
        </w:rPr>
        <w:t>1</w:t>
      </w:r>
      <w:r w:rsidR="003F059C">
        <w:rPr>
          <w:rFonts w:asciiTheme="minorHAnsi" w:hAnsiTheme="minorHAnsi" w:cstheme="minorHAnsi"/>
        </w:rPr>
        <w:t>2</w:t>
      </w:r>
      <w:r w:rsidRPr="007C0B21">
        <w:rPr>
          <w:rFonts w:asciiTheme="minorHAnsi" w:hAnsiTheme="minorHAnsi" w:cstheme="minorHAnsi"/>
        </w:rPr>
        <w:t>.1. przez kliknięcie w link wysłany w wiadomości e-mail, który musi być zgodny z adres email podanym podczas pierwotnego składania oferty lub</w:t>
      </w:r>
    </w:p>
    <w:p w14:paraId="03EBD97A" w14:textId="243EE592" w:rsidR="008870AA" w:rsidRPr="007C0B21" w:rsidRDefault="008870AA" w:rsidP="007C0B21">
      <w:pPr>
        <w:pStyle w:val="Akapitzlist"/>
        <w:tabs>
          <w:tab w:val="left" w:pos="284"/>
        </w:tabs>
        <w:spacing w:after="0" w:line="319" w:lineRule="auto"/>
        <w:ind w:left="0"/>
        <w:jc w:val="both"/>
        <w:rPr>
          <w:rFonts w:asciiTheme="minorHAnsi" w:hAnsiTheme="minorHAnsi" w:cstheme="minorHAnsi"/>
        </w:rPr>
      </w:pPr>
      <w:r w:rsidRPr="007C0B21">
        <w:rPr>
          <w:rFonts w:asciiTheme="minorHAnsi" w:hAnsiTheme="minorHAnsi" w:cstheme="minorHAnsi"/>
        </w:rPr>
        <w:tab/>
        <w:t>1</w:t>
      </w:r>
      <w:r w:rsidR="003F059C">
        <w:rPr>
          <w:rFonts w:asciiTheme="minorHAnsi" w:hAnsiTheme="minorHAnsi" w:cstheme="minorHAnsi"/>
        </w:rPr>
        <w:t>2</w:t>
      </w:r>
      <w:r w:rsidRPr="007C0B21">
        <w:rPr>
          <w:rFonts w:asciiTheme="minorHAnsi" w:hAnsiTheme="minorHAnsi" w:cstheme="minorHAnsi"/>
        </w:rPr>
        <w:t>.2. zalogowanie i kliknięcie w przycisk „Potwierdź ofertę”.</w:t>
      </w:r>
    </w:p>
    <w:p w14:paraId="0A02C902" w14:textId="5A9FA841"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w:t>
      </w:r>
      <w:r w:rsidR="003F059C">
        <w:rPr>
          <w:rFonts w:asciiTheme="minorHAnsi" w:hAnsiTheme="minorHAnsi" w:cstheme="minorHAnsi"/>
        </w:rPr>
        <w:t>3</w:t>
      </w:r>
      <w:r w:rsidRPr="007C0B21">
        <w:rPr>
          <w:rFonts w:asciiTheme="minorHAnsi" w:hAnsiTheme="minorHAnsi" w:cstheme="minorHAnsi"/>
        </w:rPr>
        <w:t>. Potwierdzeniem wycofania oferty w przypadku ust. 1</w:t>
      </w:r>
      <w:r w:rsidR="003F059C">
        <w:rPr>
          <w:rFonts w:asciiTheme="minorHAnsi" w:hAnsiTheme="minorHAnsi" w:cstheme="minorHAnsi"/>
        </w:rPr>
        <w:t>2</w:t>
      </w:r>
      <w:r w:rsidRPr="007C0B21">
        <w:rPr>
          <w:rFonts w:asciiTheme="minorHAnsi" w:hAnsiTheme="minorHAnsi" w:cstheme="minorHAnsi"/>
        </w:rPr>
        <w:t>.1 jest data potwierdzenia akcji przez kliknięcia w przycisk „Wycofaj ofertę”.</w:t>
      </w:r>
    </w:p>
    <w:p w14:paraId="27E6013C" w14:textId="2F0E098D" w:rsidR="008870AA" w:rsidRPr="007C0B21"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w:t>
      </w:r>
      <w:r w:rsidR="003F059C">
        <w:rPr>
          <w:rFonts w:asciiTheme="minorHAnsi" w:hAnsiTheme="minorHAnsi" w:cstheme="minorHAnsi"/>
        </w:rPr>
        <w:t>4</w:t>
      </w:r>
      <w:r w:rsidRPr="007C0B21">
        <w:rPr>
          <w:rFonts w:asciiTheme="minorHAnsi" w:hAnsiTheme="minorHAnsi" w:cstheme="minorHAnsi"/>
        </w:rPr>
        <w:t>. Wycofanie oferty lub wniosku możliwe jest do zakończeniu terminu składania ofert  w postępowaniu.</w:t>
      </w:r>
    </w:p>
    <w:p w14:paraId="3DCA146B" w14:textId="03D29FD7" w:rsidR="008870AA" w:rsidRDefault="008870AA" w:rsidP="007C0B21">
      <w:pPr>
        <w:pStyle w:val="Akapitzlist"/>
        <w:tabs>
          <w:tab w:val="left" w:pos="284"/>
        </w:tabs>
        <w:spacing w:after="0" w:line="319" w:lineRule="auto"/>
        <w:ind w:left="284" w:hanging="426"/>
        <w:jc w:val="both"/>
        <w:rPr>
          <w:rFonts w:asciiTheme="minorHAnsi" w:hAnsiTheme="minorHAnsi" w:cstheme="minorHAnsi"/>
        </w:rPr>
      </w:pPr>
      <w:r w:rsidRPr="007C0B21">
        <w:rPr>
          <w:rFonts w:asciiTheme="minorHAnsi" w:hAnsiTheme="minorHAnsi" w:cstheme="minorHAnsi"/>
        </w:rPr>
        <w:t>1</w:t>
      </w:r>
      <w:r w:rsidR="003F059C">
        <w:rPr>
          <w:rFonts w:asciiTheme="minorHAnsi" w:hAnsiTheme="minorHAnsi" w:cstheme="minorHAnsi"/>
        </w:rPr>
        <w:t>5</w:t>
      </w:r>
      <w:r w:rsidRPr="007C0B21">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2800A2F7" w:rsidR="008870AA" w:rsidRPr="003F059C" w:rsidRDefault="003F059C" w:rsidP="003F059C">
      <w:pPr>
        <w:pStyle w:val="Akapitzlist"/>
        <w:numPr>
          <w:ilvl w:val="0"/>
          <w:numId w:val="66"/>
        </w:numPr>
        <w:tabs>
          <w:tab w:val="left" w:pos="284"/>
        </w:tabs>
        <w:spacing w:after="0" w:line="319" w:lineRule="auto"/>
        <w:jc w:val="both"/>
        <w:rPr>
          <w:rFonts w:asciiTheme="minorHAnsi" w:hAnsiTheme="minorHAnsi" w:cstheme="minorHAnsi"/>
        </w:rPr>
      </w:pPr>
      <w:r>
        <w:rPr>
          <w:rFonts w:asciiTheme="minorHAnsi" w:hAnsiTheme="minorHAnsi" w:cstheme="minorHAnsi"/>
        </w:rPr>
        <w:t xml:space="preserve"> </w:t>
      </w:r>
      <w:r w:rsidR="008870AA" w:rsidRPr="003F059C">
        <w:rPr>
          <w:rFonts w:asciiTheme="minorHAnsi" w:hAnsiTheme="minorHAnsi" w:cstheme="minorHAnsi"/>
        </w:rPr>
        <w:t>Wykonawca po upływie terminu składania ofert nie może dokonać zmiany złożonej oferty.</w:t>
      </w:r>
    </w:p>
    <w:bookmarkEnd w:id="58"/>
    <w:p w14:paraId="5CCB5ADE"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color w:val="FF0000"/>
        </w:rPr>
      </w:pPr>
    </w:p>
    <w:p w14:paraId="0069E399" w14:textId="77777777" w:rsidR="008870AA" w:rsidRPr="007C0B21" w:rsidRDefault="008870AA" w:rsidP="007C0B21">
      <w:pPr>
        <w:pStyle w:val="Akapitzlist"/>
        <w:tabs>
          <w:tab w:val="left" w:pos="284"/>
        </w:tabs>
        <w:spacing w:after="0" w:line="319" w:lineRule="auto"/>
        <w:ind w:left="-142"/>
        <w:jc w:val="both"/>
        <w:rPr>
          <w:rFonts w:asciiTheme="minorHAnsi" w:hAnsiTheme="minorHAnsi" w:cstheme="minorHAnsi"/>
          <w:b/>
          <w:bCs/>
          <w:u w:val="single"/>
        </w:rPr>
      </w:pPr>
      <w:r w:rsidRPr="007C0B21">
        <w:rPr>
          <w:rFonts w:asciiTheme="minorHAnsi" w:hAnsiTheme="minorHAnsi" w:cstheme="minorHAnsi"/>
          <w:b/>
          <w:bCs/>
          <w:u w:val="single"/>
        </w:rPr>
        <w:t>15. Sposób komunikowania się Zamawiającego z wykonawcami (nie dotyczy składania ofert)</w:t>
      </w:r>
    </w:p>
    <w:p w14:paraId="794D1C1A"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C0B21">
        <w:rPr>
          <w:rFonts w:asciiTheme="minorHAnsi" w:hAnsiTheme="minorHAnsi" w:cstheme="minorHAnsi"/>
          <w:i/>
          <w:iCs/>
        </w:rPr>
        <w:t>Wyślij wiadomość</w:t>
      </w:r>
      <w:r w:rsidRPr="007C0B21">
        <w:rPr>
          <w:rFonts w:asciiTheme="minorHAnsi" w:hAnsiTheme="minorHAnsi" w:cstheme="minorHAnsi"/>
        </w:rPr>
        <w:t xml:space="preserve">. </w:t>
      </w:r>
    </w:p>
    <w:p w14:paraId="1E3C0224"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 datę przekazania (wpływu) dokumentów, oświadczeń, wniosków, zawiadomień oraz informacji przyjmuje się datę ich przesłania za pośrednictwem </w:t>
      </w:r>
      <w:hyperlink r:id="rId18"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 xml:space="preserve">Zamawiający będzie przekazywał wykonawcom informacje w formie elektronicznej za pośrednictwem </w:t>
      </w:r>
      <w:hyperlink r:id="rId19"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7C0B21">
          <w:rPr>
            <w:rStyle w:val="Hipercze"/>
            <w:rFonts w:asciiTheme="minorHAnsi" w:hAnsiTheme="minorHAnsi" w:cstheme="minorHAnsi"/>
          </w:rPr>
          <w:t>platformazakupowa.pl</w:t>
        </w:r>
      </w:hyperlink>
      <w:r w:rsidRPr="007C0B21">
        <w:rPr>
          <w:rFonts w:asciiTheme="minorHAnsi" w:hAnsiTheme="minorHAnsi" w:cstheme="minorHAnsi"/>
        </w:rPr>
        <w:t xml:space="preserve"> do konkretnego wykonawcy.</w:t>
      </w:r>
    </w:p>
    <w:p w14:paraId="2C183E03" w14:textId="77777777" w:rsidR="008870AA" w:rsidRPr="007C0B21" w:rsidRDefault="008870AA" w:rsidP="007C0B21">
      <w:pPr>
        <w:pStyle w:val="Akapitzlist"/>
        <w:numPr>
          <w:ilvl w:val="3"/>
          <w:numId w:val="25"/>
        </w:numPr>
        <w:tabs>
          <w:tab w:val="left" w:pos="284"/>
        </w:tabs>
        <w:spacing w:after="0" w:line="319" w:lineRule="auto"/>
        <w:ind w:left="328" w:hanging="470"/>
        <w:jc w:val="both"/>
        <w:rPr>
          <w:rFonts w:asciiTheme="minorHAnsi" w:hAnsiTheme="minorHAnsi" w:cstheme="minorHAnsi"/>
        </w:rPr>
      </w:pPr>
      <w:r w:rsidRPr="007C0B21">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7C0B21" w:rsidRDefault="008870AA" w:rsidP="007C0B21">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7C0B21" w:rsidRDefault="008870AA" w:rsidP="007C0B21">
      <w:pPr>
        <w:pStyle w:val="Akapitzlist"/>
        <w:numPr>
          <w:ilvl w:val="0"/>
          <w:numId w:val="27"/>
        </w:numPr>
        <w:pBdr>
          <w:top w:val="nil"/>
          <w:left w:val="nil"/>
          <w:bottom w:val="nil"/>
          <w:right w:val="nil"/>
          <w:between w:val="nil"/>
        </w:pBdr>
        <w:spacing w:after="0" w:line="319" w:lineRule="auto"/>
        <w:ind w:left="426" w:hanging="426"/>
        <w:jc w:val="both"/>
        <w:rPr>
          <w:rFonts w:asciiTheme="minorHAnsi" w:hAnsiTheme="minorHAnsi" w:cstheme="minorHAnsi"/>
          <w:b/>
          <w:bCs/>
        </w:rPr>
      </w:pPr>
      <w:r w:rsidRPr="007C0B21">
        <w:rPr>
          <w:rFonts w:asciiTheme="minorHAnsi" w:hAnsiTheme="minorHAnsi" w:cstheme="minorHAnsi"/>
          <w:b/>
          <w:bCs/>
        </w:rPr>
        <w:t xml:space="preserve"> Zalecenia Zamawiającego:</w:t>
      </w:r>
    </w:p>
    <w:p w14:paraId="674074AD" w14:textId="77777777" w:rsidR="008870AA" w:rsidRPr="007C0B21" w:rsidRDefault="008870AA" w:rsidP="007C0B21">
      <w:pPr>
        <w:pStyle w:val="NormalnyWeb"/>
        <w:spacing w:line="319" w:lineRule="auto"/>
        <w:jc w:val="both"/>
        <w:rPr>
          <w:rFonts w:asciiTheme="minorHAnsi" w:hAnsiTheme="minorHAnsi" w:cstheme="minorHAnsi"/>
          <w:sz w:val="22"/>
          <w:szCs w:val="22"/>
        </w:rPr>
      </w:pPr>
      <w:r w:rsidRPr="007C0B21">
        <w:rPr>
          <w:rFonts w:asciiTheme="minorHAnsi" w:hAnsiTheme="minorHAnsi" w:cstheme="minorHAnsi"/>
          <w:b/>
          <w:bCs/>
          <w:sz w:val="22"/>
          <w:szCs w:val="22"/>
        </w:rPr>
        <w:lastRenderedPageBreak/>
        <w:t>Formaty plików wykorzystywanych przez Wykonawców powinny być zgodne z</w:t>
      </w:r>
      <w:r w:rsidRPr="007C0B21">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formatów: .pdf .</w:t>
      </w:r>
      <w:proofErr w:type="spellStart"/>
      <w:r w:rsidRPr="007C0B21">
        <w:rPr>
          <w:rFonts w:asciiTheme="minorHAnsi" w:hAnsiTheme="minorHAnsi" w:cstheme="minorHAnsi"/>
          <w:sz w:val="22"/>
          <w:szCs w:val="22"/>
        </w:rPr>
        <w:t>doc</w:t>
      </w:r>
      <w:proofErr w:type="spellEnd"/>
      <w:r w:rsidRPr="007C0B21">
        <w:rPr>
          <w:rFonts w:asciiTheme="minorHAnsi" w:hAnsiTheme="minorHAnsi" w:cstheme="minorHAnsi"/>
          <w:sz w:val="22"/>
          <w:szCs w:val="22"/>
        </w:rPr>
        <w:t xml:space="preserve"> .xls .jpg (.</w:t>
      </w:r>
      <w:proofErr w:type="spellStart"/>
      <w:r w:rsidRPr="007C0B21">
        <w:rPr>
          <w:rFonts w:asciiTheme="minorHAnsi" w:hAnsiTheme="minorHAnsi" w:cstheme="minorHAnsi"/>
          <w:sz w:val="22"/>
          <w:szCs w:val="22"/>
        </w:rPr>
        <w:t>jpeg</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ze szczególnym wskazaniem na .pdf</w:t>
      </w:r>
    </w:p>
    <w:p w14:paraId="7274D355" w14:textId="6A780B42"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Wśród formatów powszechnych a </w:t>
      </w:r>
      <w:r w:rsidRPr="007C0B21">
        <w:rPr>
          <w:rFonts w:asciiTheme="minorHAnsi" w:hAnsiTheme="minorHAnsi" w:cstheme="minorHAnsi"/>
          <w:b/>
          <w:bCs/>
          <w:sz w:val="22"/>
          <w:szCs w:val="22"/>
        </w:rPr>
        <w:t>nie występujących</w:t>
      </w:r>
      <w:r w:rsidRPr="007C0B21">
        <w:rPr>
          <w:rFonts w:asciiTheme="minorHAnsi" w:hAnsiTheme="minorHAnsi" w:cstheme="minorHAnsi"/>
          <w:sz w:val="22"/>
          <w:szCs w:val="22"/>
        </w:rPr>
        <w:t xml:space="preserve"> w rozporządzeniu występują:. .</w:t>
      </w:r>
      <w:proofErr w:type="spellStart"/>
      <w:r w:rsidRPr="007C0B21">
        <w:rPr>
          <w:rFonts w:asciiTheme="minorHAnsi" w:hAnsiTheme="minorHAnsi" w:cstheme="minorHAnsi"/>
          <w:sz w:val="22"/>
          <w:szCs w:val="22"/>
        </w:rPr>
        <w:t>numbers</w:t>
      </w:r>
      <w:proofErr w:type="spellEnd"/>
      <w:r w:rsidRPr="007C0B21">
        <w:rPr>
          <w:rFonts w:asciiTheme="minorHAnsi" w:hAnsiTheme="minorHAnsi" w:cstheme="minorHAnsi"/>
          <w:sz w:val="22"/>
          <w:szCs w:val="22"/>
        </w:rPr>
        <w:t xml:space="preserve"> .</w:t>
      </w:r>
      <w:proofErr w:type="spellStart"/>
      <w:r w:rsidRPr="007C0B21">
        <w:rPr>
          <w:rFonts w:asciiTheme="minorHAnsi" w:hAnsiTheme="minorHAnsi" w:cstheme="minorHAnsi"/>
          <w:sz w:val="22"/>
          <w:szCs w:val="22"/>
        </w:rPr>
        <w:t>pages</w:t>
      </w:r>
      <w:proofErr w:type="spellEnd"/>
      <w:r w:rsidRPr="007C0B21">
        <w:rPr>
          <w:rFonts w:asciiTheme="minorHAnsi" w:hAnsiTheme="minorHAnsi" w:cstheme="minorHAnsi"/>
          <w:sz w:val="22"/>
          <w:szCs w:val="22"/>
        </w:rPr>
        <w:t xml:space="preserve">. </w:t>
      </w:r>
      <w:r w:rsidRPr="007C0B21">
        <w:rPr>
          <w:rFonts w:asciiTheme="minorHAnsi" w:hAnsiTheme="minorHAnsi" w:cstheme="minorHAnsi"/>
          <w:b/>
          <w:bCs/>
          <w:sz w:val="22"/>
          <w:szCs w:val="22"/>
        </w:rPr>
        <w:t>Dokumenty złożone w takich plikach zostaną uznane za złożone nieskutecznie.</w:t>
      </w:r>
    </w:p>
    <w:p w14:paraId="06DC54B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W celu ewentualnej kompresji danych Zamawiający rekomenduje wykorzystanie jednego z formatów:</w:t>
      </w:r>
    </w:p>
    <w:p w14:paraId="4DAB05F6"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.zip </w:t>
      </w:r>
    </w:p>
    <w:p w14:paraId="35109685" w14:textId="77777777" w:rsidR="008870AA" w:rsidRPr="007C0B21" w:rsidRDefault="008870AA" w:rsidP="007C0B21">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.7Z</w:t>
      </w:r>
    </w:p>
    <w:p w14:paraId="586B323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7C0B21">
        <w:rPr>
          <w:rFonts w:asciiTheme="minorHAnsi" w:hAnsiTheme="minorHAnsi" w:cstheme="minorHAnsi"/>
          <w:sz w:val="22"/>
          <w:szCs w:val="22"/>
        </w:rPr>
        <w:t>eDoApp</w:t>
      </w:r>
      <w:proofErr w:type="spellEnd"/>
      <w:r w:rsidRPr="007C0B21">
        <w:rPr>
          <w:rFonts w:asciiTheme="minorHAnsi" w:hAnsiTheme="minorHAnsi" w:cstheme="minorHAnsi"/>
          <w:sz w:val="22"/>
          <w:szCs w:val="22"/>
        </w:rPr>
        <w:t xml:space="preserve"> służącej do składania podpisu osobistego, który wynosi max 5MB.</w:t>
      </w:r>
    </w:p>
    <w:p w14:paraId="2372A09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C0B21">
        <w:rPr>
          <w:rFonts w:asciiTheme="minorHAnsi" w:hAnsiTheme="minorHAnsi" w:cstheme="minorHAnsi"/>
          <w:sz w:val="22"/>
          <w:szCs w:val="22"/>
        </w:rPr>
        <w:t>PAdES</w:t>
      </w:r>
      <w:proofErr w:type="spellEnd"/>
      <w:r w:rsidRPr="007C0B21">
        <w:rPr>
          <w:rFonts w:asciiTheme="minorHAnsi" w:hAnsiTheme="minorHAnsi" w:cstheme="minorHAnsi"/>
          <w:sz w:val="22"/>
          <w:szCs w:val="22"/>
        </w:rPr>
        <w:t>. </w:t>
      </w:r>
    </w:p>
    <w:p w14:paraId="7F88235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Pliki w innych formatach niż PDF zaleca się opatrzyć zewnętrznym podpisem </w:t>
      </w:r>
      <w:proofErr w:type="spellStart"/>
      <w:r w:rsidRPr="007C0B21">
        <w:rPr>
          <w:rFonts w:asciiTheme="minorHAnsi" w:hAnsiTheme="minorHAnsi" w:cstheme="minorHAnsi"/>
          <w:sz w:val="22"/>
          <w:szCs w:val="22"/>
        </w:rPr>
        <w:t>XAdES</w:t>
      </w:r>
      <w:proofErr w:type="spellEnd"/>
      <w:r w:rsidRPr="007C0B21">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Podczas podpisywania plików zaleca się stosowanie algorytmu skrótu SHA2 zamiast SHA1.  </w:t>
      </w:r>
    </w:p>
    <w:p w14:paraId="05568C1A"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Zamawiający rekomenduje wykorzystanie podpisu z kwalifikowanym znacznikiem czasu.</w:t>
      </w:r>
    </w:p>
    <w:p w14:paraId="6F8A3F33" w14:textId="57ECB030" w:rsidR="007F59CD" w:rsidRPr="007C0B21" w:rsidRDefault="008870AA" w:rsidP="007C0B21">
      <w:pPr>
        <w:pStyle w:val="NormalnyWeb"/>
        <w:numPr>
          <w:ilvl w:val="0"/>
          <w:numId w:val="22"/>
        </w:numPr>
        <w:spacing w:line="319" w:lineRule="auto"/>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Zamawiający zaleca aby </w:t>
      </w:r>
      <w:r w:rsidRPr="007C0B21">
        <w:rPr>
          <w:rFonts w:asciiTheme="minorHAnsi" w:hAnsiTheme="minorHAnsi" w:cstheme="minorHAnsi"/>
          <w:sz w:val="22"/>
          <w:szCs w:val="22"/>
          <w:u w:val="single"/>
        </w:rPr>
        <w:t>nie</w:t>
      </w:r>
      <w:r w:rsidRPr="007C0B21">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bookmarkEnd w:id="56"/>
    </w:p>
    <w:p w14:paraId="2687C8B0" w14:textId="77777777" w:rsidR="007F59CD" w:rsidRPr="007C0B21" w:rsidRDefault="007F59CD" w:rsidP="007C0B21">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59" w:name="_Toc65495859"/>
      <w:bookmarkStart w:id="60" w:name="_Hlk66110879"/>
      <w:r w:rsidRPr="007C0B21">
        <w:rPr>
          <w:rFonts w:asciiTheme="minorHAnsi" w:hAnsiTheme="minorHAnsi" w:cstheme="minorHAnsi"/>
          <w:b/>
          <w:bCs/>
          <w:sz w:val="22"/>
          <w:szCs w:val="22"/>
        </w:rPr>
        <w:t xml:space="preserve">XIV. </w:t>
      </w:r>
      <w:bookmarkStart w:id="61" w:name="_Hlk101532876"/>
      <w:r w:rsidRPr="007C0B21">
        <w:rPr>
          <w:rFonts w:asciiTheme="minorHAnsi" w:hAnsiTheme="minorHAnsi" w:cstheme="minorHAnsi"/>
          <w:b/>
          <w:bCs/>
          <w:sz w:val="22"/>
          <w:szCs w:val="22"/>
        </w:rPr>
        <w:t>Opis sposobu przygotowania ofert oraz dokumentów wymaganych przez Zamawiającego w SWZ</w:t>
      </w:r>
      <w:bookmarkEnd w:id="59"/>
    </w:p>
    <w:bookmarkEnd w:id="61"/>
    <w:p w14:paraId="730B40B9" w14:textId="77777777" w:rsidR="008870AA" w:rsidRPr="007C0B21" w:rsidRDefault="008870AA" w:rsidP="007C0B21">
      <w:pPr>
        <w:spacing w:line="319" w:lineRule="auto"/>
        <w:rPr>
          <w:rFonts w:asciiTheme="minorHAnsi" w:hAnsiTheme="minorHAnsi" w:cstheme="minorHAnsi"/>
        </w:rPr>
      </w:pPr>
    </w:p>
    <w:p w14:paraId="11BEEFD2" w14:textId="77777777" w:rsidR="008870AA" w:rsidRPr="007C0B21" w:rsidRDefault="008870AA" w:rsidP="007C0B21">
      <w:pPr>
        <w:numPr>
          <w:ilvl w:val="0"/>
          <w:numId w:val="19"/>
        </w:numPr>
        <w:spacing w:line="319" w:lineRule="auto"/>
        <w:jc w:val="both"/>
        <w:rPr>
          <w:rFonts w:asciiTheme="minorHAnsi" w:eastAsia="Calibri" w:hAnsiTheme="minorHAnsi" w:cstheme="minorHAnsi"/>
          <w:b/>
          <w:bCs/>
        </w:rPr>
      </w:pPr>
      <w:r w:rsidRPr="007C0B21">
        <w:rPr>
          <w:rFonts w:asciiTheme="minorHAnsi" w:hAnsiTheme="minorHAnsi" w:cstheme="minorHAnsi"/>
          <w:b/>
          <w:bCs/>
        </w:rPr>
        <w:t>Oferta musi zawierać następujące oświadczenia i dokumenty:</w:t>
      </w:r>
    </w:p>
    <w:p w14:paraId="65031371" w14:textId="77777777" w:rsidR="008870AA" w:rsidRPr="007C0B21" w:rsidRDefault="008870AA" w:rsidP="007C0B21">
      <w:pPr>
        <w:pStyle w:val="Akapitzlist"/>
        <w:numPr>
          <w:ilvl w:val="1"/>
          <w:numId w:val="23"/>
        </w:numPr>
        <w:spacing w:after="0" w:line="319" w:lineRule="auto"/>
        <w:jc w:val="both"/>
        <w:rPr>
          <w:rFonts w:asciiTheme="minorHAnsi" w:hAnsiTheme="minorHAnsi" w:cstheme="minorHAnsi"/>
        </w:rPr>
      </w:pPr>
      <w:bookmarkStart w:id="62" w:name="_Hlk117240561"/>
      <w:r w:rsidRPr="007C0B21">
        <w:rPr>
          <w:rFonts w:asciiTheme="minorHAnsi" w:hAnsiTheme="minorHAnsi" w:cstheme="minorHAnsi"/>
          <w:b/>
          <w:bCs/>
        </w:rPr>
        <w:lastRenderedPageBreak/>
        <w:t>Formularz ofertowy</w:t>
      </w:r>
      <w:r w:rsidRPr="007C0B21">
        <w:rPr>
          <w:rFonts w:asciiTheme="minorHAnsi" w:hAnsiTheme="minorHAnsi" w:cstheme="minorHAnsi"/>
        </w:rPr>
        <w:t xml:space="preserve"> – zgodnie z </w:t>
      </w:r>
      <w:r w:rsidRPr="00E76E41">
        <w:rPr>
          <w:rFonts w:asciiTheme="minorHAnsi" w:hAnsiTheme="minorHAnsi" w:cstheme="minorHAnsi"/>
          <w:b/>
          <w:bCs/>
        </w:rPr>
        <w:t>załącznikiem nr 1 do SWZ</w:t>
      </w:r>
      <w:r w:rsidRPr="007C0B21">
        <w:rPr>
          <w:rFonts w:asciiTheme="minorHAnsi" w:hAnsiTheme="minorHAnsi" w:cstheme="minorHAnsi"/>
        </w:rPr>
        <w:t>, w przypadku gdy Wykonawca nie korzysta z przygotowanego przez Zamawiającego wzoru, w treści oferty należy zamieścić wszystkie informacje wymagane w Formularzu ofertowym.</w:t>
      </w:r>
    </w:p>
    <w:p w14:paraId="2DE99168" w14:textId="212E6C6E"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Zobowiązanie innego podmiotu</w:t>
      </w:r>
      <w:r w:rsidRPr="007C0B21">
        <w:rPr>
          <w:rFonts w:asciiTheme="minorHAnsi" w:hAnsiTheme="minorHAnsi" w:cstheme="minorHAnsi"/>
        </w:rPr>
        <w:t>, o którym mowa w Rozdziale XI ust. 3 SWZ (jeżeli dotyczy)</w:t>
      </w:r>
      <w:r w:rsidR="00EE44B6" w:rsidRPr="007C0B21">
        <w:rPr>
          <w:rFonts w:asciiTheme="minorHAnsi" w:hAnsiTheme="minorHAnsi" w:cstheme="minorHAnsi"/>
        </w:rPr>
        <w:t xml:space="preserve"> – wzór oświadczenia stanowi </w:t>
      </w:r>
      <w:r w:rsidR="00EE44B6" w:rsidRPr="007C0B21">
        <w:rPr>
          <w:rFonts w:asciiTheme="minorHAnsi" w:hAnsiTheme="minorHAnsi" w:cstheme="minorHAnsi"/>
          <w:b/>
          <w:bCs/>
        </w:rPr>
        <w:t xml:space="preserve">załącznik nr </w:t>
      </w:r>
      <w:r w:rsidR="00017FCE" w:rsidRPr="007C0B21">
        <w:rPr>
          <w:rFonts w:asciiTheme="minorHAnsi" w:hAnsiTheme="minorHAnsi" w:cstheme="minorHAnsi"/>
          <w:b/>
          <w:bCs/>
        </w:rPr>
        <w:t>1</w:t>
      </w:r>
      <w:r w:rsidR="00EA3D44">
        <w:rPr>
          <w:rFonts w:asciiTheme="minorHAnsi" w:hAnsiTheme="minorHAnsi" w:cstheme="minorHAnsi"/>
          <w:b/>
          <w:bCs/>
        </w:rPr>
        <w:t>1</w:t>
      </w:r>
      <w:r w:rsidR="00EE44B6" w:rsidRPr="007C0B21">
        <w:rPr>
          <w:rFonts w:asciiTheme="minorHAnsi" w:hAnsiTheme="minorHAnsi" w:cstheme="minorHAnsi"/>
          <w:b/>
          <w:bCs/>
        </w:rPr>
        <w:t xml:space="preserve"> do SWZ.</w:t>
      </w:r>
    </w:p>
    <w:p w14:paraId="747C0DDB" w14:textId="707DEA8D" w:rsidR="001C0A5A" w:rsidRPr="007C0B21" w:rsidRDefault="001C0A5A"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Oświadczenie</w:t>
      </w:r>
      <w:r w:rsidRPr="007C0B21">
        <w:rPr>
          <w:rFonts w:asciiTheme="minorHAnsi" w:hAnsiTheme="minorHAnsi" w:cstheme="minorHAnsi"/>
        </w:rPr>
        <w:t xml:space="preserve">, </w:t>
      </w:r>
      <w:r w:rsidR="000A4441" w:rsidRPr="007C0B21">
        <w:rPr>
          <w:rFonts w:asciiTheme="minorHAnsi" w:hAnsiTheme="minorHAnsi" w:cstheme="minorHAnsi"/>
        </w:rPr>
        <w:t xml:space="preserve">o którym mowa w art. 117 ust. 4 </w:t>
      </w:r>
      <w:proofErr w:type="spellStart"/>
      <w:r w:rsidR="000A4441" w:rsidRPr="007C0B21">
        <w:rPr>
          <w:rFonts w:asciiTheme="minorHAnsi" w:hAnsiTheme="minorHAnsi" w:cstheme="minorHAnsi"/>
        </w:rPr>
        <w:t>Pzp</w:t>
      </w:r>
      <w:proofErr w:type="spellEnd"/>
      <w:r w:rsidR="000A4441" w:rsidRPr="007C0B21">
        <w:rPr>
          <w:rFonts w:asciiTheme="minorHAnsi" w:hAnsiTheme="minorHAnsi" w:cstheme="minorHAnsi"/>
        </w:rPr>
        <w:t xml:space="preserve">, </w:t>
      </w:r>
      <w:r w:rsidRPr="007C0B21">
        <w:rPr>
          <w:rFonts w:asciiTheme="minorHAnsi" w:hAnsiTheme="minorHAnsi" w:cstheme="minorHAnsi"/>
        </w:rPr>
        <w:t xml:space="preserve">z którego wynika, które </w:t>
      </w:r>
      <w:r w:rsidR="00EA3D44">
        <w:rPr>
          <w:rFonts w:asciiTheme="minorHAnsi" w:hAnsiTheme="minorHAnsi" w:cstheme="minorHAnsi"/>
        </w:rPr>
        <w:t>usługi</w:t>
      </w:r>
      <w:r w:rsidRPr="007C0B21">
        <w:rPr>
          <w:rFonts w:asciiTheme="minorHAnsi" w:hAnsiTheme="minorHAnsi" w:cstheme="minorHAnsi"/>
        </w:rPr>
        <w:t xml:space="preserve"> wykonają poszczególni wykonawcy, według wzoru stanowiącego </w:t>
      </w:r>
      <w:r w:rsidRPr="007C0B21">
        <w:rPr>
          <w:rFonts w:asciiTheme="minorHAnsi" w:hAnsiTheme="minorHAnsi" w:cstheme="minorHAnsi"/>
          <w:b/>
          <w:bCs/>
        </w:rPr>
        <w:t xml:space="preserve">załącznik nr </w:t>
      </w:r>
      <w:r w:rsidR="00EA3D44">
        <w:rPr>
          <w:rFonts w:asciiTheme="minorHAnsi" w:hAnsiTheme="minorHAnsi" w:cstheme="minorHAnsi"/>
          <w:b/>
          <w:bCs/>
        </w:rPr>
        <w:t>10</w:t>
      </w:r>
      <w:r w:rsidRPr="007C0B21">
        <w:rPr>
          <w:rFonts w:asciiTheme="minorHAnsi" w:hAnsiTheme="minorHAnsi" w:cstheme="minorHAnsi"/>
          <w:b/>
          <w:bCs/>
        </w:rPr>
        <w:t xml:space="preserve"> do SWZ</w:t>
      </w:r>
      <w:r w:rsidRPr="007C0B21">
        <w:rPr>
          <w:rFonts w:asciiTheme="minorHAnsi" w:hAnsiTheme="minorHAnsi" w:cstheme="minorHAnsi"/>
        </w:rPr>
        <w:t xml:space="preserve"> – </w:t>
      </w:r>
      <w:r w:rsidRPr="007C0B21">
        <w:rPr>
          <w:rFonts w:asciiTheme="minorHAnsi" w:hAnsiTheme="minorHAnsi" w:cstheme="minorHAnsi"/>
          <w:b/>
          <w:bCs/>
        </w:rPr>
        <w:t>dotyczy  przypadku Wykonawców wspólnie ubiegających się o zamówienie.</w:t>
      </w:r>
    </w:p>
    <w:p w14:paraId="101CD7D4" w14:textId="05C39D8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wykonawcy/wykonawcy wspólnie ubiegającego się o udzielenie zamówienia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4.1. do SWZ.</w:t>
      </w:r>
    </w:p>
    <w:p w14:paraId="61FDFCD3" w14:textId="4BABF316" w:rsidR="005B1365" w:rsidRPr="007C0B21" w:rsidRDefault="005B1365" w:rsidP="007C0B21">
      <w:pPr>
        <w:pStyle w:val="Akapitzlist"/>
        <w:numPr>
          <w:ilvl w:val="1"/>
          <w:numId w:val="23"/>
        </w:numPr>
        <w:spacing w:after="0" w:line="319" w:lineRule="auto"/>
        <w:jc w:val="both"/>
        <w:rPr>
          <w:rFonts w:asciiTheme="minorHAnsi" w:hAnsiTheme="minorHAnsi" w:cstheme="minorHAnsi"/>
          <w:b/>
          <w:bCs/>
        </w:rPr>
      </w:pPr>
      <w:r w:rsidRPr="007C0B21">
        <w:rPr>
          <w:rFonts w:asciiTheme="minorHAnsi" w:hAnsiTheme="minorHAnsi" w:cstheme="minorHAnsi"/>
          <w:b/>
          <w:bCs/>
        </w:rPr>
        <w:t xml:space="preserve">Oświadczenie </w:t>
      </w:r>
      <w:r w:rsidRPr="007C0B21">
        <w:rPr>
          <w:rFonts w:asciiTheme="minorHAnsi" w:eastAsiaTheme="minorHAnsi" w:hAnsiTheme="minorHAnsi" w:cstheme="minorHAnsi"/>
          <w:b/>
        </w:rPr>
        <w:t xml:space="preserve">podmiotu udostępniającego zasoby </w:t>
      </w:r>
      <w:r w:rsidRPr="007C0B21">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C0B21">
        <w:rPr>
          <w:rFonts w:asciiTheme="minorHAnsi" w:eastAsiaTheme="minorHAnsi" w:hAnsiTheme="minorHAnsi" w:cstheme="minorHAnsi"/>
          <w:bCs/>
        </w:rPr>
        <w:t>pzp</w:t>
      </w:r>
      <w:proofErr w:type="spellEnd"/>
      <w:r w:rsidRPr="007C0B21">
        <w:rPr>
          <w:rFonts w:asciiTheme="minorHAnsi" w:eastAsiaTheme="minorHAnsi" w:hAnsiTheme="minorHAnsi" w:cstheme="minorHAnsi"/>
          <w:bCs/>
        </w:rPr>
        <w:t xml:space="preserve"> –</w:t>
      </w:r>
      <w:r w:rsidRPr="007C0B21">
        <w:rPr>
          <w:rFonts w:asciiTheme="minorHAnsi" w:eastAsiaTheme="minorHAnsi" w:hAnsiTheme="minorHAnsi" w:cstheme="minorHAnsi"/>
          <w:b/>
        </w:rPr>
        <w:t xml:space="preserve"> załącznik nr 4.2. do SWZ.</w:t>
      </w:r>
    </w:p>
    <w:p w14:paraId="05D9EC55" w14:textId="77777777"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Pełnomocnictwa</w:t>
      </w:r>
      <w:r w:rsidRPr="007C0B21">
        <w:rPr>
          <w:rFonts w:asciiTheme="minorHAnsi" w:hAnsiTheme="minorHAnsi" w:cstheme="minorHAnsi"/>
        </w:rPr>
        <w:t xml:space="preserve"> upoważniające do złożenia oferty, o ile ofertę składa pełnomocnik.</w:t>
      </w:r>
    </w:p>
    <w:p w14:paraId="144C2AA2" w14:textId="13E81A70" w:rsidR="001C0A5A" w:rsidRPr="007C0B21" w:rsidRDefault="001C0A5A" w:rsidP="007C0B21">
      <w:pPr>
        <w:pStyle w:val="Akapitzlist"/>
        <w:numPr>
          <w:ilvl w:val="1"/>
          <w:numId w:val="23"/>
        </w:numPr>
        <w:spacing w:after="0" w:line="319" w:lineRule="auto"/>
        <w:jc w:val="both"/>
        <w:rPr>
          <w:rFonts w:asciiTheme="minorHAnsi" w:hAnsiTheme="minorHAnsi" w:cstheme="minorHAnsi"/>
        </w:rPr>
      </w:pPr>
      <w:r w:rsidRPr="007C0B21">
        <w:rPr>
          <w:rFonts w:asciiTheme="minorHAnsi" w:hAnsiTheme="minorHAnsi" w:cstheme="minorHAnsi"/>
          <w:b/>
          <w:bCs/>
        </w:rPr>
        <w:t>Pełnomocnictwo dla pełnomocnika</w:t>
      </w:r>
      <w:r w:rsidRPr="007C0B21">
        <w:rPr>
          <w:rFonts w:asciiTheme="minorHAnsi" w:hAnsiTheme="minorHAnsi" w:cstheme="minorHAnsi"/>
        </w:rPr>
        <w:t xml:space="preserve"> do reprezentowania w post</w:t>
      </w:r>
      <w:r w:rsidR="004B7160" w:rsidRPr="007C0B21">
        <w:rPr>
          <w:rFonts w:asciiTheme="minorHAnsi" w:hAnsiTheme="minorHAnsi" w:cstheme="minorHAnsi"/>
        </w:rPr>
        <w:t>ę</w:t>
      </w:r>
      <w:r w:rsidRPr="007C0B21">
        <w:rPr>
          <w:rFonts w:asciiTheme="minorHAnsi" w:hAnsiTheme="minorHAnsi" w:cstheme="minorHAnsi"/>
        </w:rPr>
        <w:t>powaniu Wykonawców wspólnie ubiegających się o udzielenie zamówienia – dotyczy ofert składanych przez Wykonawców wspólnie ubiegających się o udzielenie zamówieni</w:t>
      </w:r>
      <w:r w:rsidR="003370FB" w:rsidRPr="007C0B21">
        <w:rPr>
          <w:rFonts w:asciiTheme="minorHAnsi" w:hAnsiTheme="minorHAnsi" w:cstheme="minorHAnsi"/>
        </w:rPr>
        <w:t>a (także spółki cywilne).</w:t>
      </w:r>
    </w:p>
    <w:p w14:paraId="14F3A13E" w14:textId="605D0572" w:rsidR="00E63D4D" w:rsidRPr="007C0B21" w:rsidRDefault="00E63D4D"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Oryginał gwarancji lub poręczenia</w:t>
      </w:r>
      <w:r w:rsidRPr="007C0B21">
        <w:rPr>
          <w:rFonts w:asciiTheme="minorHAnsi" w:hAnsiTheme="minorHAnsi" w:cstheme="minorHAnsi"/>
        </w:rPr>
        <w:t>, jeżeli wadium jest wnoszone w innej formie niż pieniądz.</w:t>
      </w:r>
    </w:p>
    <w:p w14:paraId="1AD4AD6B" w14:textId="0639BE4D" w:rsidR="00017FCE" w:rsidRPr="007C0B21" w:rsidRDefault="00017FCE" w:rsidP="007C0B21">
      <w:pPr>
        <w:pStyle w:val="Akapitzlist"/>
        <w:numPr>
          <w:ilvl w:val="1"/>
          <w:numId w:val="23"/>
        </w:numPr>
        <w:spacing w:after="0" w:line="319" w:lineRule="auto"/>
        <w:jc w:val="both"/>
        <w:rPr>
          <w:rFonts w:asciiTheme="minorHAnsi" w:hAnsiTheme="minorHAnsi" w:cstheme="minorHAnsi"/>
          <w:strike/>
        </w:rPr>
      </w:pPr>
      <w:r w:rsidRPr="007C0B21">
        <w:rPr>
          <w:rFonts w:asciiTheme="minorHAnsi" w:hAnsiTheme="minorHAnsi" w:cstheme="minorHAnsi"/>
          <w:b/>
          <w:bCs/>
        </w:rPr>
        <w:t xml:space="preserve">Odpis </w:t>
      </w:r>
      <w:r w:rsidRPr="007C0B21">
        <w:rPr>
          <w:rFonts w:asciiTheme="minorHAnsi" w:hAnsiTheme="minorHAnsi" w:cstheme="minorHAnsi"/>
        </w:rPr>
        <w:t xml:space="preserve">lub </w:t>
      </w:r>
      <w:r w:rsidRPr="007C0B21">
        <w:rPr>
          <w:rFonts w:asciiTheme="minorHAnsi" w:hAnsiTheme="minorHAnsi" w:cstheme="minorHAnsi"/>
          <w:b/>
          <w:bCs/>
        </w:rPr>
        <w:t xml:space="preserve">informację z Krajowego Rejestru Sądowego, centralnej Ewidencji i Informacji o Działalności Gospodarczej </w:t>
      </w:r>
      <w:r w:rsidRPr="007C0B21">
        <w:rPr>
          <w:rFonts w:asciiTheme="minorHAnsi" w:hAnsiTheme="minorHAnsi" w:cstheme="minorHAnsi"/>
        </w:rPr>
        <w:t>lub innego właściwego rejestru lub wskazania danych umożliwiających Zamawiającemu dostęp do tych dokumentów. Wykonawca nie jest zobowiązany do złożenia dokumentów, o których mowa w niniejszym puncie, jeżeli Zamawiający może je uzyskać za pomocą bezpłatnych i ogólnodostępnych baz danych, o ile wykonawca wskazał dane umożliwiające dostęp do tych dokumentów.”</w:t>
      </w:r>
    </w:p>
    <w:bookmarkEnd w:id="62"/>
    <w:p w14:paraId="5689B58F" w14:textId="77777777" w:rsidR="00017FCE" w:rsidRPr="007C0B21" w:rsidRDefault="00017FCE" w:rsidP="007C0B21">
      <w:pPr>
        <w:spacing w:line="319" w:lineRule="auto"/>
        <w:jc w:val="both"/>
        <w:rPr>
          <w:rFonts w:asciiTheme="minorHAnsi" w:hAnsiTheme="minorHAnsi" w:cstheme="minorHAnsi"/>
          <w:color w:val="FF0000"/>
        </w:rPr>
      </w:pPr>
    </w:p>
    <w:p w14:paraId="1A3D8D98" w14:textId="77777777" w:rsidR="008870AA" w:rsidRPr="007C0B21" w:rsidRDefault="008870AA" w:rsidP="007C0B21">
      <w:pPr>
        <w:pStyle w:val="NormalnyWeb"/>
        <w:numPr>
          <w:ilvl w:val="0"/>
          <w:numId w:val="23"/>
        </w:numPr>
        <w:spacing w:line="319" w:lineRule="auto"/>
        <w:jc w:val="both"/>
        <w:textAlignment w:val="baseline"/>
        <w:rPr>
          <w:rFonts w:asciiTheme="minorHAnsi" w:hAnsiTheme="minorHAnsi" w:cstheme="minorHAnsi"/>
          <w:sz w:val="22"/>
          <w:szCs w:val="22"/>
        </w:rPr>
      </w:pPr>
      <w:bookmarkStart w:id="63" w:name="_Hlk66110848"/>
      <w:r w:rsidRPr="007C0B21">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7C0B21" w:rsidRDefault="008870AA" w:rsidP="007C0B21">
      <w:pPr>
        <w:pStyle w:val="NormalnyWeb"/>
        <w:spacing w:line="319" w:lineRule="auto"/>
        <w:ind w:left="360"/>
        <w:jc w:val="both"/>
        <w:textAlignment w:val="baseline"/>
        <w:rPr>
          <w:rFonts w:asciiTheme="minorHAnsi" w:hAnsiTheme="minorHAnsi" w:cstheme="minorHAnsi"/>
          <w:color w:val="FF0000"/>
          <w:sz w:val="22"/>
          <w:szCs w:val="22"/>
        </w:rPr>
      </w:pPr>
    </w:p>
    <w:p w14:paraId="7D0E9D3E" w14:textId="792387EC"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2.1.</w:t>
      </w:r>
      <w:r w:rsidRPr="007C0B21">
        <w:rPr>
          <w:rFonts w:asciiTheme="minorHAnsi" w:hAnsiTheme="minorHAnsi" w:cstheme="minorHAnsi"/>
          <w:sz w:val="22"/>
          <w:szCs w:val="22"/>
        </w:rPr>
        <w:t xml:space="preserve"> Ofertę oraz oświadczenie składa się, pod rygorem nieważności, w formie elektronicznej (tj. opatrzonej kwalifikowanym podpisem elektronicznym)</w:t>
      </w:r>
      <w:r w:rsidR="003370FB" w:rsidRPr="007C0B21">
        <w:rPr>
          <w:rFonts w:asciiTheme="minorHAnsi" w:hAnsiTheme="minorHAnsi" w:cstheme="minorHAnsi"/>
          <w:sz w:val="22"/>
          <w:szCs w:val="22"/>
        </w:rPr>
        <w:t xml:space="preserve">. </w:t>
      </w:r>
      <w:r w:rsidRPr="007C0B21">
        <w:rPr>
          <w:rFonts w:asciiTheme="minorHAnsi" w:hAnsiTheme="minorHAnsi" w:cstheme="minorHAnsi"/>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7C0B21" w:rsidRDefault="008870AA" w:rsidP="007C0B21">
      <w:pPr>
        <w:pStyle w:val="NormalnyWeb"/>
        <w:spacing w:line="319" w:lineRule="auto"/>
        <w:ind w:left="709" w:hanging="424"/>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p>
    <w:p w14:paraId="5CD3ED02" w14:textId="77777777" w:rsidR="008870AA" w:rsidRPr="007C0B21" w:rsidRDefault="008870AA" w:rsidP="007C0B21">
      <w:pPr>
        <w:pStyle w:val="NormalnyWeb"/>
        <w:spacing w:line="319" w:lineRule="auto"/>
        <w:ind w:left="709" w:hanging="709"/>
        <w:jc w:val="both"/>
        <w:textAlignment w:val="baseline"/>
        <w:rPr>
          <w:rFonts w:asciiTheme="minorHAnsi" w:hAnsiTheme="minorHAnsi" w:cstheme="minorHAnsi"/>
          <w:sz w:val="22"/>
          <w:szCs w:val="22"/>
        </w:rPr>
      </w:pPr>
      <w:r w:rsidRPr="007C0B21">
        <w:rPr>
          <w:rFonts w:asciiTheme="minorHAnsi" w:hAnsiTheme="minorHAnsi" w:cstheme="minorHAnsi"/>
          <w:sz w:val="22"/>
          <w:szCs w:val="22"/>
        </w:rPr>
        <w:t xml:space="preserve">     </w:t>
      </w:r>
      <w:r w:rsidRPr="007C0B21">
        <w:rPr>
          <w:rFonts w:asciiTheme="minorHAnsi" w:hAnsiTheme="minorHAnsi" w:cstheme="minorHAnsi"/>
          <w:b/>
          <w:sz w:val="22"/>
          <w:szCs w:val="22"/>
        </w:rPr>
        <w:t>2.2.</w:t>
      </w:r>
      <w:r w:rsidRPr="007C0B21">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jako dokument elektroniczny – Wykonawca przekazuje ten dokument; </w:t>
      </w:r>
    </w:p>
    <w:p w14:paraId="0FF977AF" w14:textId="63226E8E" w:rsidR="008870AA" w:rsidRPr="007C0B21" w:rsidRDefault="008870AA" w:rsidP="007C0B21">
      <w:pPr>
        <w:pStyle w:val="NormalnyWeb"/>
        <w:spacing w:line="319" w:lineRule="auto"/>
        <w:ind w:left="7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lastRenderedPageBreak/>
        <w:t>2)</w:t>
      </w:r>
      <w:r w:rsidRPr="007C0B21">
        <w:rPr>
          <w:rFonts w:asciiTheme="minorHAnsi" w:hAnsiTheme="minorHAnsi" w:cstheme="minorHAnsi"/>
          <w:sz w:val="22"/>
          <w:szCs w:val="22"/>
        </w:rPr>
        <w:t xml:space="preserve"> jako dokument w postaci papierowej – Wykonawca przekazuje cyfrowe odwzorowanie tego dokumentu opatrzone podpisem kwalifikowanym,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707134B6"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7C0B21" w:rsidRDefault="008870AA" w:rsidP="007C0B21">
      <w:pPr>
        <w:pStyle w:val="NormalnyWeb"/>
        <w:spacing w:line="319" w:lineRule="auto"/>
        <w:ind w:left="993"/>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7C0B21" w:rsidRDefault="008870AA" w:rsidP="007C0B21">
      <w:pPr>
        <w:pStyle w:val="NormalnyWeb"/>
        <w:spacing w:line="319" w:lineRule="auto"/>
        <w:ind w:left="851" w:hanging="509"/>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2.3.</w:t>
      </w:r>
      <w:r w:rsidRPr="007C0B21">
        <w:rPr>
          <w:rFonts w:asciiTheme="minorHAnsi" w:hAnsiTheme="minorHAnsi" w:cstheme="minorHAnsi"/>
          <w:sz w:val="22"/>
          <w:szCs w:val="22"/>
        </w:rPr>
        <w:t xml:space="preserve"> Podmiotowe środki dowodowe, w tym oświadczenie,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zobowiązanie/-</w:t>
      </w:r>
      <w:proofErr w:type="spellStart"/>
      <w:r w:rsidRPr="007C0B21">
        <w:rPr>
          <w:rFonts w:asciiTheme="minorHAnsi" w:hAnsiTheme="minorHAnsi" w:cstheme="minorHAnsi"/>
          <w:sz w:val="22"/>
          <w:szCs w:val="22"/>
        </w:rPr>
        <w:t>nia</w:t>
      </w:r>
      <w:proofErr w:type="spellEnd"/>
      <w:r w:rsidRPr="007C0B21">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5D08E6DA"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1)</w:t>
      </w:r>
      <w:r w:rsidRPr="007C0B21">
        <w:rPr>
          <w:rFonts w:asciiTheme="minorHAnsi" w:hAnsiTheme="minorHAnsi" w:cstheme="minorHAnsi"/>
          <w:sz w:val="22"/>
          <w:szCs w:val="22"/>
        </w:rPr>
        <w:t xml:space="preserve"> przekazuje się w postaci elektronicznej i opatruje się kwalifikowanym podpisem elektronicznym; </w:t>
      </w:r>
    </w:p>
    <w:p w14:paraId="0267D391" w14:textId="398D1B47" w:rsidR="008870AA" w:rsidRPr="007C0B21" w:rsidRDefault="008870AA" w:rsidP="007C0B21">
      <w:pPr>
        <w:pStyle w:val="NormalnyWeb"/>
        <w:spacing w:line="319" w:lineRule="auto"/>
        <w:ind w:left="851"/>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2)</w:t>
      </w:r>
      <w:r w:rsidRPr="007C0B21">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poświadczającym zgodność cyfrowego odwzorowania z dokumentem w postaci papierowej. Poświadczenia zgodności cyfrowego odwzorowania z dokumentem w postaci papierowej, o którym mowa w </w:t>
      </w:r>
      <w:proofErr w:type="spellStart"/>
      <w:r w:rsidRPr="007C0B21">
        <w:rPr>
          <w:rFonts w:asciiTheme="minorHAnsi" w:hAnsiTheme="minorHAnsi" w:cstheme="minorHAnsi"/>
          <w:sz w:val="22"/>
          <w:szCs w:val="22"/>
        </w:rPr>
        <w:t>ppkt</w:t>
      </w:r>
      <w:proofErr w:type="spellEnd"/>
      <w:r w:rsidRPr="007C0B21">
        <w:rPr>
          <w:rFonts w:asciiTheme="minorHAnsi" w:hAnsiTheme="minorHAnsi" w:cstheme="minorHAnsi"/>
          <w:sz w:val="22"/>
          <w:szCs w:val="22"/>
        </w:rPr>
        <w:t xml:space="preserve">. 2) powyżej, dokonuje notariusz lub: </w:t>
      </w:r>
    </w:p>
    <w:p w14:paraId="642C106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a)</w:t>
      </w:r>
      <w:r w:rsidRPr="007C0B21">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z w:val="22"/>
          <w:szCs w:val="22"/>
        </w:rPr>
      </w:pPr>
      <w:r w:rsidRPr="007C0B21">
        <w:rPr>
          <w:rFonts w:asciiTheme="minorHAnsi" w:hAnsiTheme="minorHAnsi" w:cstheme="minorHAnsi"/>
          <w:b/>
          <w:sz w:val="22"/>
          <w:szCs w:val="22"/>
        </w:rPr>
        <w:t>b)</w:t>
      </w:r>
      <w:r w:rsidRPr="007C0B21">
        <w:rPr>
          <w:rFonts w:asciiTheme="minorHAnsi" w:hAnsiTheme="minorHAnsi" w:cstheme="minorHAnsi"/>
          <w:sz w:val="22"/>
          <w:szCs w:val="22"/>
        </w:rPr>
        <w:t xml:space="preserve"> w przypadku oświadczenia, o którym mowa  w art. 117 ust. 4 </w:t>
      </w:r>
      <w:proofErr w:type="spellStart"/>
      <w:r w:rsidRPr="007C0B21">
        <w:rPr>
          <w:rFonts w:asciiTheme="minorHAnsi" w:hAnsiTheme="minorHAnsi" w:cstheme="minorHAnsi"/>
          <w:sz w:val="22"/>
          <w:szCs w:val="22"/>
        </w:rPr>
        <w:t>Pzp</w:t>
      </w:r>
      <w:proofErr w:type="spellEnd"/>
      <w:r w:rsidRPr="007C0B21">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7C0B21" w:rsidRDefault="008870AA" w:rsidP="007C0B21">
      <w:pPr>
        <w:pStyle w:val="NormalnyWeb"/>
        <w:spacing w:line="319" w:lineRule="auto"/>
        <w:ind w:left="1134"/>
        <w:jc w:val="both"/>
        <w:textAlignment w:val="baseline"/>
        <w:rPr>
          <w:rFonts w:asciiTheme="minorHAnsi" w:hAnsiTheme="minorHAnsi" w:cstheme="minorHAnsi"/>
          <w:strike/>
          <w:sz w:val="22"/>
          <w:szCs w:val="22"/>
        </w:rPr>
      </w:pPr>
      <w:r w:rsidRPr="007C0B21">
        <w:rPr>
          <w:rFonts w:asciiTheme="minorHAnsi" w:hAnsiTheme="minorHAnsi" w:cstheme="minorHAnsi"/>
          <w:b/>
          <w:sz w:val="22"/>
          <w:szCs w:val="22"/>
        </w:rPr>
        <w:t>c)</w:t>
      </w:r>
      <w:r w:rsidRPr="007C0B21">
        <w:rPr>
          <w:rFonts w:asciiTheme="minorHAnsi" w:hAnsiTheme="minorHAnsi" w:cstheme="minorHAnsi"/>
          <w:sz w:val="22"/>
          <w:szCs w:val="22"/>
        </w:rPr>
        <w:t xml:space="preserve"> w przypadku pełnomocnictwa – mocodawca. </w:t>
      </w:r>
    </w:p>
    <w:bookmarkEnd w:id="60"/>
    <w:bookmarkEnd w:id="63"/>
    <w:p w14:paraId="325FD8E3" w14:textId="77777777" w:rsidR="008870AA" w:rsidRPr="007C0B21" w:rsidRDefault="008870AA" w:rsidP="007C0B21">
      <w:pPr>
        <w:spacing w:line="319" w:lineRule="auto"/>
        <w:jc w:val="both"/>
        <w:rPr>
          <w:rFonts w:asciiTheme="minorHAnsi" w:hAnsiTheme="minorHAnsi" w:cstheme="minorHAnsi"/>
        </w:rPr>
      </w:pPr>
    </w:p>
    <w:p w14:paraId="221040BA" w14:textId="2A75FADD" w:rsidR="008870AA" w:rsidRPr="007C0B21" w:rsidRDefault="008870AA" w:rsidP="007C0B21">
      <w:pPr>
        <w:pStyle w:val="Akapitzlist"/>
        <w:numPr>
          <w:ilvl w:val="0"/>
          <w:numId w:val="23"/>
        </w:numPr>
        <w:spacing w:after="0" w:line="319" w:lineRule="auto"/>
        <w:ind w:left="357" w:hanging="357"/>
        <w:jc w:val="both"/>
        <w:rPr>
          <w:rFonts w:asciiTheme="minorHAnsi" w:hAnsiTheme="minorHAnsi" w:cstheme="minorHAnsi"/>
        </w:rPr>
      </w:pPr>
      <w:r w:rsidRPr="007C0B21">
        <w:rPr>
          <w:rFonts w:asciiTheme="minorHAnsi" w:hAnsiTheme="minorHAnsi" w:cstheme="minorHAnsi"/>
        </w:rPr>
        <w:t>Wszelkie informacje stanowiące tajemnice przedsiębiorstwa w rozumieniu ustawy z dnia 16 kwietnia 1993r. o zwalczaniu nieuczciwej konkurencji (Dz. U. z 20</w:t>
      </w:r>
      <w:r w:rsidR="008E2A0A" w:rsidRPr="007C0B21">
        <w:rPr>
          <w:rFonts w:asciiTheme="minorHAnsi" w:hAnsiTheme="minorHAnsi" w:cstheme="minorHAnsi"/>
        </w:rPr>
        <w:t>20</w:t>
      </w:r>
      <w:r w:rsidRPr="007C0B21">
        <w:rPr>
          <w:rFonts w:asciiTheme="minorHAnsi" w:hAnsiTheme="minorHAnsi" w:cstheme="minorHAnsi"/>
        </w:rPr>
        <w:t xml:space="preserve">r. poz. </w:t>
      </w:r>
      <w:r w:rsidR="008E2A0A" w:rsidRPr="007C0B21">
        <w:rPr>
          <w:rFonts w:asciiTheme="minorHAnsi" w:hAnsiTheme="minorHAnsi" w:cstheme="minorHAnsi"/>
        </w:rPr>
        <w:t>1913 ze zm.</w:t>
      </w:r>
      <w:r w:rsidRPr="007C0B21">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7C0B21" w:rsidRDefault="008870AA" w:rsidP="007C0B21">
      <w:pPr>
        <w:spacing w:line="319" w:lineRule="auto"/>
        <w:jc w:val="both"/>
        <w:rPr>
          <w:rFonts w:asciiTheme="minorHAnsi" w:hAnsiTheme="minorHAnsi" w:cstheme="minorHAnsi"/>
        </w:rPr>
      </w:pPr>
    </w:p>
    <w:p w14:paraId="7F5AC59A" w14:textId="1A4B71CD" w:rsidR="008870AA" w:rsidRPr="007C0B21" w:rsidRDefault="008870AA" w:rsidP="007C0B21">
      <w:pPr>
        <w:pStyle w:val="Akapitzlist"/>
        <w:numPr>
          <w:ilvl w:val="0"/>
          <w:numId w:val="23"/>
        </w:numPr>
        <w:spacing w:after="0" w:line="319" w:lineRule="auto"/>
        <w:jc w:val="both"/>
        <w:rPr>
          <w:rFonts w:asciiTheme="minorHAnsi" w:hAnsiTheme="minorHAnsi" w:cstheme="minorHAnsi"/>
        </w:rPr>
      </w:pPr>
      <w:r w:rsidRPr="007C0B21">
        <w:rPr>
          <w:rFonts w:asciiTheme="minorHAnsi" w:hAnsiTheme="minorHAnsi" w:cstheme="minorHAnsi"/>
        </w:rPr>
        <w:t xml:space="preserve">Oferta, wniosek oraz przedmiotowe środki dowodowe (jeżeli były wymagane) składane elektronicznie </w:t>
      </w:r>
      <w:bookmarkStart w:id="64" w:name="_Hlk80957306"/>
      <w:r w:rsidRPr="007C0B21">
        <w:rPr>
          <w:rFonts w:asciiTheme="minorHAnsi" w:hAnsiTheme="minorHAnsi" w:cstheme="minorHAnsi"/>
        </w:rPr>
        <w:t>muszą zostać podpisane elektronicznym kwalifikowanym podpisem</w:t>
      </w:r>
      <w:bookmarkEnd w:id="64"/>
      <w:r w:rsidR="003370FB" w:rsidRPr="007C0B21">
        <w:rPr>
          <w:rFonts w:asciiTheme="minorHAnsi" w:hAnsiTheme="minorHAnsi" w:cstheme="minorHAnsi"/>
        </w:rPr>
        <w:t xml:space="preserve">. </w:t>
      </w:r>
      <w:r w:rsidRPr="007C0B21">
        <w:rPr>
          <w:rFonts w:asciiTheme="minorHAnsi" w:hAnsiTheme="minorHAnsi" w:cstheme="minorHAnsi"/>
        </w:rPr>
        <w:t>W procesie składania oferty, wniosku w tym przedmiotowych środków dowodowych na platformie,  kwalifikowany podpis elektroniczny Wykonawca może złożyć bezpośrednio na dokumencie, który następnie przesyła do systemu (</w:t>
      </w:r>
      <w:r w:rsidRPr="007C0B21">
        <w:rPr>
          <w:rFonts w:asciiTheme="minorHAnsi" w:hAnsiTheme="minorHAnsi" w:cstheme="minorHAnsi"/>
          <w:b/>
        </w:rPr>
        <w:t xml:space="preserve">opcja rekomendowana </w:t>
      </w:r>
      <w:r w:rsidRPr="007C0B21">
        <w:rPr>
          <w:rFonts w:asciiTheme="minorHAnsi" w:hAnsiTheme="minorHAnsi" w:cstheme="minorHAnsi"/>
        </w:rPr>
        <w:t>przez</w:t>
      </w:r>
      <w:r w:rsidRPr="007C0B21">
        <w:rPr>
          <w:rFonts w:asciiTheme="minorHAnsi" w:hAnsiTheme="minorHAnsi" w:cstheme="minorHAnsi"/>
          <w:b/>
        </w:rPr>
        <w:t xml:space="preserve"> </w:t>
      </w:r>
      <w:hyperlink r:id="rId21">
        <w:r w:rsidRPr="007C0B21">
          <w:rPr>
            <w:rFonts w:asciiTheme="minorHAnsi" w:hAnsiTheme="minorHAnsi" w:cstheme="minorHAnsi"/>
            <w:b/>
            <w:u w:val="single"/>
          </w:rPr>
          <w:t>platformazakupowa.pl</w:t>
        </w:r>
      </w:hyperlink>
      <w:r w:rsidRPr="007C0B21">
        <w:rPr>
          <w:rFonts w:asciiTheme="minorHAnsi" w:hAnsiTheme="minorHAnsi" w:cstheme="minorHAnsi"/>
        </w:rPr>
        <w:t xml:space="preserve">) oraz dodatkowo dla całego pakietu dokumentów w kroku 2 </w:t>
      </w:r>
      <w:r w:rsidRPr="007C0B21">
        <w:rPr>
          <w:rFonts w:asciiTheme="minorHAnsi" w:hAnsiTheme="minorHAnsi" w:cstheme="minorHAnsi"/>
          <w:b/>
        </w:rPr>
        <w:t xml:space="preserve">Formularza składania oferty lub wniosku </w:t>
      </w:r>
      <w:r w:rsidRPr="007C0B21">
        <w:rPr>
          <w:rFonts w:asciiTheme="minorHAnsi" w:hAnsiTheme="minorHAnsi" w:cstheme="minorHAnsi"/>
        </w:rPr>
        <w:t xml:space="preserve">(po kliknięciu w przycisk </w:t>
      </w:r>
      <w:r w:rsidRPr="007C0B21">
        <w:rPr>
          <w:rFonts w:asciiTheme="minorHAnsi" w:hAnsiTheme="minorHAnsi" w:cstheme="minorHAnsi"/>
          <w:b/>
        </w:rPr>
        <w:t>Przejdź do podsumowania</w:t>
      </w:r>
      <w:r w:rsidRPr="007C0B21">
        <w:rPr>
          <w:rFonts w:asciiTheme="minorHAnsi" w:hAnsiTheme="minorHAnsi" w:cstheme="minorHAnsi"/>
        </w:rPr>
        <w:t>).</w:t>
      </w:r>
    </w:p>
    <w:p w14:paraId="585BA0BA" w14:textId="77777777" w:rsidR="008870AA" w:rsidRPr="007C0B21" w:rsidRDefault="008870AA" w:rsidP="007C0B21">
      <w:pPr>
        <w:spacing w:line="319" w:lineRule="auto"/>
        <w:jc w:val="both"/>
        <w:rPr>
          <w:rFonts w:asciiTheme="minorHAnsi" w:hAnsiTheme="minorHAnsi" w:cstheme="minorHAnsi"/>
        </w:rPr>
      </w:pPr>
    </w:p>
    <w:p w14:paraId="4E31DC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powinna być:</w:t>
      </w:r>
    </w:p>
    <w:p w14:paraId="69D5DE29" w14:textId="77777777" w:rsidR="008870AA" w:rsidRPr="007C0B21" w:rsidRDefault="008870AA" w:rsidP="007C0B21">
      <w:pPr>
        <w:pBdr>
          <w:top w:val="nil"/>
          <w:left w:val="nil"/>
          <w:bottom w:val="nil"/>
          <w:right w:val="nil"/>
          <w:between w:val="nil"/>
        </w:pBdr>
        <w:spacing w:line="319" w:lineRule="auto"/>
        <w:ind w:left="426"/>
        <w:jc w:val="both"/>
        <w:rPr>
          <w:rFonts w:asciiTheme="minorHAnsi" w:hAnsiTheme="minorHAnsi" w:cstheme="minorHAnsi"/>
        </w:rPr>
      </w:pPr>
      <w:r w:rsidRPr="007C0B21">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7C0B21" w:rsidRDefault="008870AA" w:rsidP="007C0B21">
      <w:pPr>
        <w:spacing w:line="319" w:lineRule="auto"/>
        <w:ind w:left="426"/>
        <w:jc w:val="both"/>
        <w:rPr>
          <w:rFonts w:asciiTheme="minorHAnsi" w:hAnsiTheme="minorHAnsi" w:cstheme="minorHAnsi"/>
        </w:rPr>
      </w:pPr>
      <w:r w:rsidRPr="007C0B21">
        <w:rPr>
          <w:rFonts w:asciiTheme="minorHAnsi" w:hAnsiTheme="minorHAnsi" w:cstheme="minorHAnsi"/>
        </w:rPr>
        <w:t xml:space="preserve">b) złożona przy użyciu środków komunikacji elektronicznej tzn. za pośrednictwem </w:t>
      </w:r>
      <w:hyperlink r:id="rId22">
        <w:r w:rsidRPr="007C0B21">
          <w:rPr>
            <w:rFonts w:asciiTheme="minorHAnsi" w:hAnsiTheme="minorHAnsi" w:cstheme="minorHAnsi"/>
            <w:u w:val="single"/>
          </w:rPr>
          <w:t>platformazakupowa.pl</w:t>
        </w:r>
      </w:hyperlink>
      <w:r w:rsidRPr="007C0B21">
        <w:rPr>
          <w:rFonts w:asciiTheme="minorHAnsi" w:hAnsiTheme="minorHAnsi" w:cstheme="minorHAnsi"/>
        </w:rPr>
        <w:t>,</w:t>
      </w:r>
    </w:p>
    <w:p w14:paraId="6346C9F3" w14:textId="5B598516" w:rsidR="008870AA" w:rsidRPr="007C0B21" w:rsidRDefault="008870AA" w:rsidP="007C0B21">
      <w:pPr>
        <w:spacing w:line="319" w:lineRule="auto"/>
        <w:ind w:left="426"/>
        <w:jc w:val="both"/>
        <w:rPr>
          <w:rFonts w:asciiTheme="minorHAnsi" w:hAnsiTheme="minorHAnsi" w:cstheme="minorHAnsi"/>
          <w:highlight w:val="yellow"/>
        </w:rPr>
      </w:pPr>
      <w:r w:rsidRPr="007C0B21">
        <w:rPr>
          <w:rFonts w:asciiTheme="minorHAnsi" w:hAnsiTheme="minorHAnsi" w:cstheme="minorHAnsi"/>
        </w:rPr>
        <w:t xml:space="preserve">c) podpisana </w:t>
      </w:r>
      <w:hyperlink r:id="rId23">
        <w:r w:rsidRPr="007C0B21">
          <w:rPr>
            <w:rFonts w:asciiTheme="minorHAnsi" w:hAnsiTheme="minorHAnsi" w:cstheme="minorHAnsi"/>
            <w:b/>
            <w:u w:val="single"/>
          </w:rPr>
          <w:t>kwalifikowanym podpisem elektronicznym</w:t>
        </w:r>
      </w:hyperlink>
      <w:r w:rsidRPr="007C0B21">
        <w:rPr>
          <w:rFonts w:asciiTheme="minorHAnsi" w:hAnsiTheme="minorHAnsi" w:cstheme="minorHAnsi"/>
        </w:rPr>
        <w:t xml:space="preserve"> przez osobę/osoby upoważnioną/upoważnione.</w:t>
      </w:r>
    </w:p>
    <w:p w14:paraId="2DBE55B5" w14:textId="77777777" w:rsidR="008870AA" w:rsidRPr="007C0B21" w:rsidRDefault="008870AA" w:rsidP="007C0B21">
      <w:pPr>
        <w:spacing w:line="319" w:lineRule="auto"/>
        <w:ind w:left="1440"/>
        <w:jc w:val="both"/>
        <w:rPr>
          <w:rFonts w:asciiTheme="minorHAnsi" w:eastAsia="Calibri" w:hAnsiTheme="minorHAnsi" w:cstheme="minorHAnsi"/>
        </w:rPr>
      </w:pPr>
    </w:p>
    <w:p w14:paraId="79EABFD7"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C0B21">
        <w:rPr>
          <w:rFonts w:asciiTheme="minorHAnsi" w:hAnsiTheme="minorHAnsi" w:cstheme="minorHAnsi"/>
        </w:rPr>
        <w:t>eIDAS</w:t>
      </w:r>
      <w:proofErr w:type="spellEnd"/>
      <w:r w:rsidRPr="007C0B21">
        <w:rPr>
          <w:rFonts w:asciiTheme="minorHAnsi" w:hAnsiTheme="minorHAnsi" w:cstheme="minorHAnsi"/>
        </w:rPr>
        <w:t>) (UE) nr 910/2014 - od 1 lipca 2016 roku”.</w:t>
      </w:r>
    </w:p>
    <w:p w14:paraId="3DCE990F"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 przypadku wykorzystania formatu podpisu </w:t>
      </w:r>
      <w:proofErr w:type="spellStart"/>
      <w:r w:rsidRPr="007C0B21">
        <w:rPr>
          <w:rFonts w:asciiTheme="minorHAnsi" w:hAnsiTheme="minorHAnsi" w:cstheme="minorHAnsi"/>
        </w:rPr>
        <w:t>XAdES</w:t>
      </w:r>
      <w:proofErr w:type="spellEnd"/>
      <w:r w:rsidRPr="007C0B21">
        <w:rPr>
          <w:rFonts w:asciiTheme="minorHAnsi" w:hAnsiTheme="minorHAnsi" w:cstheme="minorHAnsi"/>
        </w:rPr>
        <w:t xml:space="preserve"> zewnętrzny. Zamawiający wymaga dołączenia odpowiedniej ilości plików tj. podpisywanych plików z danymi oraz plików </w:t>
      </w:r>
      <w:proofErr w:type="spellStart"/>
      <w:r w:rsidRPr="007C0B21">
        <w:rPr>
          <w:rFonts w:asciiTheme="minorHAnsi" w:hAnsiTheme="minorHAnsi" w:cstheme="minorHAnsi"/>
        </w:rPr>
        <w:t>XAdES</w:t>
      </w:r>
      <w:proofErr w:type="spellEnd"/>
      <w:r w:rsidRPr="007C0B21">
        <w:rPr>
          <w:rFonts w:asciiTheme="minorHAnsi" w:hAnsiTheme="minorHAnsi" w:cstheme="minorHAnsi"/>
        </w:rPr>
        <w:t>.</w:t>
      </w:r>
    </w:p>
    <w:p w14:paraId="6469480D"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Zgodnie z art. 18 ust. 3 ustawy </w:t>
      </w:r>
      <w:proofErr w:type="spellStart"/>
      <w:r w:rsidRPr="007C0B21">
        <w:rPr>
          <w:rFonts w:asciiTheme="minorHAnsi" w:hAnsiTheme="minorHAnsi" w:cstheme="minorHAnsi"/>
        </w:rPr>
        <w:t>Pzp</w:t>
      </w:r>
      <w:proofErr w:type="spellEnd"/>
      <w:r w:rsidRPr="007C0B21">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Wykonawca, za pośrednictwem </w:t>
      </w:r>
      <w:hyperlink r:id="rId24">
        <w:r w:rsidRPr="007C0B21">
          <w:rPr>
            <w:rFonts w:asciiTheme="minorHAnsi" w:hAnsiTheme="minorHAnsi" w:cstheme="minorHAnsi"/>
            <w:u w:val="single"/>
          </w:rPr>
          <w:t>platformazakupowa.pl</w:t>
        </w:r>
      </w:hyperlink>
      <w:r w:rsidRPr="007C0B21">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7C0B21">
        <w:rPr>
          <w:rFonts w:asciiTheme="minorHAnsi" w:hAnsiTheme="minorHAnsi" w:cstheme="minorHAnsi"/>
        </w:rPr>
        <w:t xml:space="preserve"> </w:t>
      </w:r>
      <w:hyperlink r:id="rId25" w:history="1">
        <w:r w:rsidR="00BD054F" w:rsidRPr="007C0B21">
          <w:rPr>
            <w:rStyle w:val="Hipercze"/>
            <w:rFonts w:asciiTheme="minorHAnsi" w:hAnsiTheme="minorHAnsi" w:cstheme="minorHAnsi"/>
          </w:rPr>
          <w:t>https://platformazakupowa.pl/strona/45-instrukcje</w:t>
        </w:r>
      </w:hyperlink>
    </w:p>
    <w:p w14:paraId="2B91A84B" w14:textId="77777777" w:rsidR="008870AA" w:rsidRPr="007C0B21" w:rsidRDefault="008870AA" w:rsidP="007C0B21">
      <w:pPr>
        <w:spacing w:line="319" w:lineRule="auto"/>
        <w:ind w:left="720"/>
        <w:jc w:val="both"/>
        <w:rPr>
          <w:rFonts w:asciiTheme="minorHAnsi" w:hAnsiTheme="minorHAnsi" w:cstheme="minorHAnsi"/>
        </w:rPr>
      </w:pPr>
    </w:p>
    <w:p w14:paraId="0DF221DC"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7C0B21" w:rsidRDefault="008870AA" w:rsidP="007C0B21">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7C0B21" w:rsidRDefault="008870AA" w:rsidP="007C0B21">
      <w:pPr>
        <w:numPr>
          <w:ilvl w:val="0"/>
          <w:numId w:val="23"/>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7C0B21" w:rsidRDefault="008870AA" w:rsidP="007C0B21">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65" w:name="_Toc65495860"/>
      <w:bookmarkEnd w:id="55"/>
      <w:r w:rsidRPr="007C0B21">
        <w:rPr>
          <w:rFonts w:asciiTheme="minorHAnsi" w:hAnsiTheme="minorHAnsi" w:cstheme="minorHAnsi"/>
          <w:b/>
          <w:bCs/>
          <w:sz w:val="22"/>
          <w:szCs w:val="22"/>
        </w:rPr>
        <w:t>XV. Sposób obliczania ceny oferty</w:t>
      </w:r>
      <w:bookmarkEnd w:id="65"/>
    </w:p>
    <w:p w14:paraId="72035C4C" w14:textId="77777777" w:rsidR="009B4CEE" w:rsidRPr="00D73F64" w:rsidRDefault="009B4CEE" w:rsidP="009B4CEE">
      <w:pPr>
        <w:tabs>
          <w:tab w:val="left" w:pos="3855"/>
        </w:tabs>
        <w:spacing w:line="319" w:lineRule="auto"/>
        <w:contextualSpacing/>
        <w:jc w:val="both"/>
        <w:rPr>
          <w:rFonts w:asciiTheme="minorHAnsi" w:eastAsia="Times New Roman" w:hAnsiTheme="minorHAnsi" w:cstheme="minorHAnsi"/>
          <w:b/>
        </w:rPr>
      </w:pPr>
      <w:bookmarkStart w:id="66" w:name="_Toc65495861"/>
      <w:r w:rsidRPr="00D73F64">
        <w:rPr>
          <w:rFonts w:asciiTheme="minorHAnsi" w:hAnsiTheme="minorHAnsi" w:cstheme="minorHAnsi"/>
          <w:b/>
          <w:bCs/>
        </w:rPr>
        <w:t xml:space="preserve">1. </w:t>
      </w:r>
      <w:r w:rsidRPr="00D73F64">
        <w:rPr>
          <w:rFonts w:asciiTheme="minorHAnsi" w:eastAsia="Times New Roman" w:hAnsiTheme="minorHAnsi" w:cstheme="minorHAnsi"/>
          <w:lang w:val="pl-PL" w:eastAsia="en-US"/>
        </w:rPr>
        <w:t xml:space="preserve">Wykonawca w Formularzu ofertowym sporządzonym wg wzoru stanowiącego </w:t>
      </w:r>
      <w:r w:rsidRPr="00D73F64">
        <w:rPr>
          <w:rFonts w:asciiTheme="minorHAnsi" w:eastAsia="Times New Roman" w:hAnsiTheme="minorHAnsi" w:cstheme="minorHAnsi"/>
          <w:b/>
          <w:lang w:val="pl-PL" w:eastAsia="en-US"/>
        </w:rPr>
        <w:t xml:space="preserve">Załączniki nr 1 </w:t>
      </w:r>
      <w:r w:rsidRPr="00D73F64">
        <w:rPr>
          <w:rFonts w:asciiTheme="minorHAnsi" w:eastAsia="Times New Roman" w:hAnsiTheme="minorHAnsi" w:cstheme="minorHAnsi"/>
          <w:lang w:val="pl-PL" w:eastAsia="en-US"/>
        </w:rPr>
        <w:t>do SWZ określa:  cenę netto za 1 wozokilometr, stawkę podatku VAT (%) oraz  cenę ofertową brutto (</w:t>
      </w:r>
      <w:r w:rsidRPr="00D73F64">
        <w:rPr>
          <w:rFonts w:asciiTheme="minorHAnsi" w:eastAsia="Times New Roman" w:hAnsiTheme="minorHAnsi" w:cstheme="minorHAnsi"/>
        </w:rPr>
        <w:t xml:space="preserve">tj. cenę netto </w:t>
      </w:r>
      <w:r w:rsidRPr="00D73F64">
        <w:rPr>
          <w:rFonts w:asciiTheme="minorHAnsi" w:eastAsia="Times New Roman" w:hAnsiTheme="minorHAnsi" w:cstheme="minorHAnsi"/>
          <w:lang w:val="pl-PL" w:eastAsia="en-US"/>
        </w:rPr>
        <w:t xml:space="preserve">powiększoną o obowiązujący podatek VAT) </w:t>
      </w:r>
      <w:r w:rsidRPr="00D73F64">
        <w:rPr>
          <w:rFonts w:asciiTheme="minorHAnsi" w:eastAsia="Times New Roman" w:hAnsiTheme="minorHAnsi" w:cstheme="minorHAnsi"/>
          <w:b/>
        </w:rPr>
        <w:t>za 1 wozokilometr.</w:t>
      </w:r>
    </w:p>
    <w:p w14:paraId="05F8C361" w14:textId="77777777" w:rsidR="009B4CEE" w:rsidRPr="00D73F64" w:rsidRDefault="009B4CEE" w:rsidP="009B4CEE">
      <w:pPr>
        <w:tabs>
          <w:tab w:val="left" w:pos="3855"/>
        </w:tabs>
        <w:spacing w:line="319" w:lineRule="auto"/>
        <w:contextualSpacing/>
        <w:jc w:val="both"/>
        <w:rPr>
          <w:rFonts w:asciiTheme="minorHAnsi" w:eastAsia="Times New Roman" w:hAnsiTheme="minorHAnsi" w:cstheme="minorHAnsi"/>
          <w:bCs/>
        </w:rPr>
      </w:pPr>
      <w:r w:rsidRPr="00D73F64">
        <w:rPr>
          <w:rFonts w:asciiTheme="minorHAnsi" w:eastAsia="Times New Roman" w:hAnsiTheme="minorHAnsi" w:cstheme="minorHAnsi"/>
          <w:bCs/>
        </w:rPr>
        <w:t xml:space="preserve">Wartość </w:t>
      </w:r>
      <w:bookmarkStart w:id="67" w:name="_Hlk148364367"/>
      <w:r w:rsidRPr="00D73F64">
        <w:rPr>
          <w:rFonts w:asciiTheme="minorHAnsi" w:eastAsia="Times New Roman" w:hAnsiTheme="minorHAnsi" w:cstheme="minorHAnsi"/>
          <w:bCs/>
        </w:rPr>
        <w:t xml:space="preserve">całego zamówienia/umowy zostanie wyliczona w  następujący sposób: </w:t>
      </w:r>
      <w:r w:rsidRPr="00D73F64">
        <w:rPr>
          <w:rFonts w:asciiTheme="minorHAnsi" w:hAnsiTheme="minorHAnsi" w:cstheme="minorHAnsi"/>
        </w:rPr>
        <w:t>łączna ilości kilometrów tj. 494.400,00 km x stawka brutto za 1 wozokilometr</w:t>
      </w:r>
      <w:r w:rsidRPr="00D73F64">
        <w:rPr>
          <w:rFonts w:asciiTheme="minorHAnsi" w:eastAsia="Times New Roman" w:hAnsiTheme="minorHAnsi" w:cstheme="minorHAnsi"/>
        </w:rPr>
        <w:t xml:space="preserve"> wskazana w Formularzu ofertowym plus 10 % ewentualnych zmian liczby kilometrów.</w:t>
      </w:r>
    </w:p>
    <w:p w14:paraId="336C05C7" w14:textId="77777777" w:rsidR="009B4CEE" w:rsidRPr="00D73F64" w:rsidRDefault="009B4CEE" w:rsidP="009B4CEE">
      <w:pPr>
        <w:tabs>
          <w:tab w:val="left" w:pos="3855"/>
        </w:tabs>
        <w:spacing w:line="319" w:lineRule="auto"/>
        <w:contextualSpacing/>
        <w:jc w:val="both"/>
        <w:rPr>
          <w:rFonts w:asciiTheme="minorHAnsi" w:eastAsia="Times New Roman" w:hAnsiTheme="minorHAnsi" w:cstheme="minorHAnsi"/>
          <w:b/>
        </w:rPr>
      </w:pPr>
      <w:r w:rsidRPr="00D73F64">
        <w:rPr>
          <w:rFonts w:asciiTheme="minorHAnsi" w:eastAsia="Times New Roman" w:hAnsiTheme="minorHAnsi" w:cstheme="minorHAnsi"/>
        </w:rPr>
        <w:lastRenderedPageBreak/>
        <w:t xml:space="preserve">2. Cena ofertowa </w:t>
      </w:r>
      <w:r w:rsidRPr="00D73F64">
        <w:rPr>
          <w:rFonts w:asciiTheme="minorHAnsi" w:eastAsia="Times New Roman" w:hAnsiTheme="minorHAnsi" w:cstheme="minorHAnsi"/>
          <w:b/>
        </w:rPr>
        <w:t>jest ceną brutto za 1 wozokilometr  i</w:t>
      </w:r>
      <w:r w:rsidRPr="00D73F64">
        <w:rPr>
          <w:rFonts w:asciiTheme="minorHAnsi" w:eastAsia="Times New Roman" w:hAnsiTheme="minorHAnsi" w:cstheme="minorHAnsi"/>
        </w:rPr>
        <w:t xml:space="preserve"> musi zawierać wszystkie koszty niezbędne do zrealizowania zamówienia wynikające wprost ze specyfikacji, jak również w niej nie ujęte, a bez których nie można wykonać zamówienia.</w:t>
      </w:r>
    </w:p>
    <w:p w14:paraId="52267D35" w14:textId="77777777" w:rsidR="009B4CEE" w:rsidRPr="00D73F64" w:rsidRDefault="009B4CEE" w:rsidP="009B4CEE">
      <w:pPr>
        <w:tabs>
          <w:tab w:val="left" w:pos="3855"/>
        </w:tabs>
        <w:spacing w:line="319" w:lineRule="auto"/>
        <w:contextualSpacing/>
        <w:jc w:val="both"/>
        <w:rPr>
          <w:rFonts w:asciiTheme="minorHAnsi" w:eastAsia="Times New Roman" w:hAnsiTheme="minorHAnsi" w:cstheme="minorHAnsi"/>
          <w:b/>
        </w:rPr>
      </w:pPr>
      <w:r w:rsidRPr="00D73F64">
        <w:rPr>
          <w:rFonts w:asciiTheme="minorHAnsi" w:eastAsia="Times New Roman" w:hAnsiTheme="minorHAnsi" w:cstheme="minorHAnsi"/>
        </w:rPr>
        <w:t>3.  Przewiduje się rozliczenie za wykonanie przedmiotu zamówienia :  za 1 wozokilometr.</w:t>
      </w:r>
    </w:p>
    <w:p w14:paraId="299E32E5" w14:textId="77777777" w:rsidR="009B4CEE" w:rsidRPr="00D73F64" w:rsidRDefault="009B4CEE" w:rsidP="009B4CEE">
      <w:pPr>
        <w:tabs>
          <w:tab w:val="left" w:pos="3855"/>
        </w:tabs>
        <w:spacing w:line="319" w:lineRule="auto"/>
        <w:contextualSpacing/>
        <w:jc w:val="both"/>
        <w:rPr>
          <w:rFonts w:asciiTheme="minorHAnsi" w:eastAsia="Times New Roman" w:hAnsiTheme="minorHAnsi" w:cstheme="minorHAnsi"/>
          <w:b/>
        </w:rPr>
      </w:pPr>
      <w:r w:rsidRPr="00D73F64">
        <w:rPr>
          <w:rFonts w:asciiTheme="minorHAnsi" w:eastAsia="Times New Roman" w:hAnsiTheme="minorHAnsi" w:cstheme="minorHAnsi"/>
        </w:rPr>
        <w:t xml:space="preserve">4. </w:t>
      </w:r>
      <w:r w:rsidRPr="00D73F64">
        <w:rPr>
          <w:rFonts w:asciiTheme="minorHAnsi" w:eastAsia="Lucida Sans Unicode" w:hAnsiTheme="minorHAnsi" w:cstheme="minorHAnsi"/>
          <w:kern w:val="1"/>
          <w:lang w:eastAsia="ar-SA"/>
        </w:rPr>
        <w:t xml:space="preserve">Dojazdy z bazy na trasy i zjazdy z trasy do bazy oraz dojazd i zjazd pojazdu zamiennego nie będą  wliczane w koszt usługi. </w:t>
      </w:r>
    </w:p>
    <w:bookmarkEnd w:id="67"/>
    <w:p w14:paraId="711A1C74"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Lucida Sans Unicode" w:hAnsi="Calibri" w:cs="Calibri"/>
          <w:kern w:val="1"/>
          <w:lang w:eastAsia="ar-SA"/>
        </w:rPr>
        <w:t>5.</w:t>
      </w:r>
      <w:r w:rsidRPr="00440B7B">
        <w:rPr>
          <w:rFonts w:ascii="Calibri" w:hAnsi="Calibri" w:cs="Calibri"/>
          <w:b/>
          <w:bCs/>
          <w:color w:val="FF0000"/>
        </w:rPr>
        <w:t xml:space="preserve"> </w:t>
      </w:r>
      <w:r w:rsidRPr="00440B7B">
        <w:rPr>
          <w:rFonts w:ascii="Calibri" w:eastAsia="Times New Roman" w:hAnsi="Calibri" w:cs="Calibri"/>
        </w:rPr>
        <w:t>Ceny muszą być: podane i wyliczone w zaokrągleniu do dwóch miejsc po przecinku (zasada zaokrąglenia – poniżej 5 należy końcówkę pominąć, powyżej i równe 5 należy zaokrąglić w górę).</w:t>
      </w:r>
    </w:p>
    <w:p w14:paraId="11C27851" w14:textId="442A9BA2"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6. </w:t>
      </w:r>
      <w:bookmarkStart w:id="68" w:name="_Hlk25928283"/>
      <w:r w:rsidRPr="00440B7B">
        <w:rPr>
          <w:rFonts w:ascii="Calibri" w:eastAsia="Times New Roman" w:hAnsi="Calibri" w:cs="Calibri"/>
        </w:rPr>
        <w:t>Cena oferty winna być wyrażona w złotych polskich (PLN). Prze</w:t>
      </w:r>
      <w:r w:rsidRPr="004D6793">
        <w:rPr>
          <w:rFonts w:ascii="Calibri" w:eastAsia="Times New Roman" w:hAnsi="Calibri" w:cs="Calibri"/>
        </w:rPr>
        <w:t xml:space="preserve">z cenę należy rozumieć cenę w rozumieniu art. 3 ust. 1 pkt 1 i ust. 2 ustawy z dnia 9 maja 2014 r. o informowaniu o cenach towarów i usług </w:t>
      </w:r>
      <w:bookmarkStart w:id="69" w:name="_Hlk25157325"/>
      <w:r w:rsidRPr="004D6793">
        <w:rPr>
          <w:rFonts w:ascii="Calibri" w:eastAsia="Times New Roman" w:hAnsi="Calibri" w:cs="Calibri"/>
        </w:rPr>
        <w:t>(</w:t>
      </w:r>
      <w:proofErr w:type="spellStart"/>
      <w:r w:rsidRPr="004D6793">
        <w:rPr>
          <w:rFonts w:ascii="Calibri" w:eastAsia="Times New Roman" w:hAnsi="Calibri" w:cs="Calibri"/>
        </w:rPr>
        <w:t>t.j</w:t>
      </w:r>
      <w:proofErr w:type="spellEnd"/>
      <w:r w:rsidRPr="004D6793">
        <w:rPr>
          <w:rFonts w:ascii="Calibri" w:eastAsia="Times New Roman" w:hAnsi="Calibri" w:cs="Calibri"/>
        </w:rPr>
        <w:t>. Dz. U. z 20</w:t>
      </w:r>
      <w:r w:rsidR="004D6793" w:rsidRPr="004D6793">
        <w:rPr>
          <w:rFonts w:ascii="Calibri" w:eastAsia="Times New Roman" w:hAnsi="Calibri" w:cs="Calibri"/>
        </w:rPr>
        <w:t>23</w:t>
      </w:r>
      <w:r w:rsidRPr="004D6793">
        <w:rPr>
          <w:rFonts w:ascii="Calibri" w:eastAsia="Times New Roman" w:hAnsi="Calibri" w:cs="Calibri"/>
        </w:rPr>
        <w:t>r. poz. 1</w:t>
      </w:r>
      <w:r w:rsidR="004D6793" w:rsidRPr="004D6793">
        <w:rPr>
          <w:rFonts w:ascii="Calibri" w:eastAsia="Times New Roman" w:hAnsi="Calibri" w:cs="Calibri"/>
        </w:rPr>
        <w:t>6</w:t>
      </w:r>
      <w:r w:rsidRPr="004D6793">
        <w:rPr>
          <w:rFonts w:ascii="Calibri" w:eastAsia="Times New Roman" w:hAnsi="Calibri" w:cs="Calibri"/>
        </w:rPr>
        <w:t>8).</w:t>
      </w:r>
      <w:r w:rsidRPr="00440B7B">
        <w:rPr>
          <w:rFonts w:ascii="Calibri" w:eastAsia="Times New Roman" w:hAnsi="Calibri" w:cs="Calibri"/>
        </w:rPr>
        <w:t xml:space="preserve"> </w:t>
      </w:r>
      <w:bookmarkEnd w:id="69"/>
    </w:p>
    <w:p w14:paraId="6C8E7DBC" w14:textId="77777777" w:rsidR="00A14233" w:rsidRPr="00440B7B" w:rsidRDefault="00A14233" w:rsidP="00A14233">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7. </w:t>
      </w:r>
      <w:bookmarkEnd w:id="68"/>
      <w:r w:rsidRPr="00440B7B">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317A8BFC" w14:textId="77777777" w:rsidR="00A14233" w:rsidRPr="00440B7B" w:rsidRDefault="00A14233" w:rsidP="00A14233">
      <w:pPr>
        <w:tabs>
          <w:tab w:val="left" w:pos="3855"/>
        </w:tabs>
        <w:contextualSpacing/>
        <w:jc w:val="both"/>
        <w:rPr>
          <w:rFonts w:ascii="Calibri" w:hAnsi="Calibri" w:cs="Calibri"/>
        </w:rPr>
      </w:pPr>
      <w:r w:rsidRPr="00440B7B">
        <w:rPr>
          <w:rFonts w:ascii="Calibri" w:hAnsi="Calibri" w:cs="Calibri"/>
        </w:rPr>
        <w:t>8. Zamawiający nie przewiduje rozliczeń w walucie obcej.</w:t>
      </w:r>
    </w:p>
    <w:p w14:paraId="3F37BF64" w14:textId="77777777" w:rsidR="005815EE" w:rsidRPr="00BA4AA2" w:rsidRDefault="00A14233" w:rsidP="005815EE">
      <w:pPr>
        <w:tabs>
          <w:tab w:val="left" w:pos="3855"/>
        </w:tabs>
        <w:spacing w:line="319" w:lineRule="auto"/>
        <w:contextualSpacing/>
        <w:jc w:val="both"/>
        <w:rPr>
          <w:rFonts w:asciiTheme="minorHAnsi" w:eastAsia="Times New Roman" w:hAnsiTheme="minorHAnsi" w:cstheme="minorHAnsi"/>
          <w:b/>
          <w:color w:val="FF0000"/>
        </w:rPr>
      </w:pPr>
      <w:r w:rsidRPr="00440B7B">
        <w:rPr>
          <w:rFonts w:ascii="Calibri" w:hAnsi="Calibri" w:cs="Calibri"/>
        </w:rPr>
        <w:t>9.</w:t>
      </w:r>
      <w:r w:rsidRPr="00440B7B">
        <w:rPr>
          <w:rFonts w:ascii="Calibri" w:hAnsi="Calibri" w:cs="Calibri"/>
          <w:b/>
          <w:bCs/>
          <w:color w:val="FF0000"/>
        </w:rPr>
        <w:t xml:space="preserve"> </w:t>
      </w:r>
      <w:r w:rsidR="005815EE" w:rsidRPr="009B4CEE">
        <w:rPr>
          <w:rFonts w:asciiTheme="minorHAnsi" w:hAnsiTheme="minorHAnsi" w:cstheme="minorHAnsi"/>
        </w:rPr>
        <w:t>Cena oferty brutto za 1 wozokilometr będzie służyć do porównania złożonych ofert i do rozliczenia w trakcie realizacji zamówienia.</w:t>
      </w:r>
    </w:p>
    <w:p w14:paraId="0504E643" w14:textId="58B641EF" w:rsidR="00A14233" w:rsidRPr="00440B7B" w:rsidRDefault="00A14233" w:rsidP="005815EE">
      <w:pPr>
        <w:tabs>
          <w:tab w:val="left" w:pos="3855"/>
        </w:tabs>
        <w:contextualSpacing/>
        <w:jc w:val="both"/>
        <w:rPr>
          <w:rFonts w:ascii="Calibri" w:hAnsi="Calibri" w:cs="Calibri"/>
          <w:b/>
          <w:bCs/>
          <w:color w:val="FF0000"/>
        </w:rPr>
      </w:pPr>
      <w:r w:rsidRPr="00440B7B">
        <w:rPr>
          <w:rFonts w:ascii="Calibri" w:hAnsi="Calibri" w:cs="Calibri"/>
        </w:rPr>
        <w:t>10.Jeżeli została złożona oferta, której wybór prowadziłby do powstania u zamawiającego obowiązku podatkowego zgodnie z ustawą z dnia 11 marca 2004 r. o podatku od towarów i usług (</w:t>
      </w:r>
      <w:proofErr w:type="spellStart"/>
      <w:r w:rsidRPr="00440B7B">
        <w:rPr>
          <w:rFonts w:ascii="Calibri" w:hAnsi="Calibri" w:cs="Calibri"/>
        </w:rPr>
        <w:t>t.j</w:t>
      </w:r>
      <w:proofErr w:type="spellEnd"/>
      <w:r w:rsidRPr="00440B7B">
        <w:rPr>
          <w:rFonts w:ascii="Calibri" w:hAnsi="Calibri" w:cs="Calibri"/>
        </w:rPr>
        <w:t>. Dz. U. z 202</w:t>
      </w:r>
      <w:r w:rsidR="004D6793">
        <w:rPr>
          <w:rFonts w:ascii="Calibri" w:hAnsi="Calibri" w:cs="Calibri"/>
        </w:rPr>
        <w:t>2</w:t>
      </w:r>
      <w:r w:rsidRPr="00440B7B">
        <w:rPr>
          <w:rFonts w:ascii="Calibri" w:hAnsi="Calibri" w:cs="Calibri"/>
        </w:rPr>
        <w:t xml:space="preserve"> r., poz. </w:t>
      </w:r>
      <w:r w:rsidR="004D6793">
        <w:rPr>
          <w:rFonts w:ascii="Calibri" w:hAnsi="Calibri" w:cs="Calibri"/>
        </w:rPr>
        <w:t>931</w:t>
      </w:r>
      <w:r w:rsidRPr="00440B7B">
        <w:rPr>
          <w:rFonts w:ascii="Calibri" w:hAnsi="Calibri" w:cs="Calibri"/>
        </w:rPr>
        <w:t xml:space="preserve"> z</w:t>
      </w:r>
      <w:r w:rsidR="004D6793">
        <w:rPr>
          <w:rFonts w:ascii="Calibri" w:hAnsi="Calibri" w:cs="Calibri"/>
        </w:rPr>
        <w:t>e</w:t>
      </w:r>
      <w:r w:rsidRPr="00440B7B">
        <w:rPr>
          <w:rFonts w:ascii="Calibri" w:hAnsi="Calibri" w:cs="Calibri"/>
        </w:rPr>
        <w:t xml:space="preserve"> zm.), dla celów zastosowania kryterium ceny lub kosztu zamawiający dolicza do przedstawionej w tej ofercie ceny kwotę podatku od towarów i usług, którą miałby obowiązek rozliczyć.</w:t>
      </w:r>
      <w:r w:rsidRPr="00440B7B">
        <w:rPr>
          <w:rFonts w:ascii="Calibri" w:hAnsi="Calibri" w:cs="Calibri"/>
          <w:b/>
        </w:rPr>
        <w:t xml:space="preserve"> </w:t>
      </w:r>
      <w:r w:rsidRPr="00440B7B">
        <w:rPr>
          <w:rFonts w:ascii="Calibri" w:hAnsi="Calibri" w:cs="Calibri"/>
        </w:rPr>
        <w:t>W ofercie, o której mowa w ust. 1, Wykonawca ma obowiązek:</w:t>
      </w:r>
    </w:p>
    <w:p w14:paraId="28025D5A"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1)</w:t>
      </w:r>
      <w:r w:rsidRPr="00440B7B">
        <w:rPr>
          <w:rFonts w:ascii="Calibri" w:hAnsi="Calibri" w:cs="Calibri"/>
        </w:rPr>
        <w:tab/>
        <w:t>poinformowania zamawiającego, że wybór jego oferty będzie prowadził do powstania u zamawiającego obowiązku podatkowego;</w:t>
      </w:r>
    </w:p>
    <w:p w14:paraId="7DC4045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2)</w:t>
      </w:r>
      <w:r w:rsidRPr="00440B7B">
        <w:rPr>
          <w:rFonts w:ascii="Calibri" w:hAnsi="Calibri" w:cs="Calibri"/>
        </w:rPr>
        <w:tab/>
        <w:t>wskazania nazwy (rodzaju) towaru lub usługi, których dostawa lub świadczenie będą prowadziły do powstania obowiązku podatkowego;</w:t>
      </w:r>
    </w:p>
    <w:p w14:paraId="63E72B63"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3)</w:t>
      </w:r>
      <w:r w:rsidRPr="00440B7B">
        <w:rPr>
          <w:rFonts w:ascii="Calibri" w:hAnsi="Calibri" w:cs="Calibri"/>
        </w:rPr>
        <w:tab/>
        <w:t>wskazania wartości towaru lub usługi objętego obowiązkiem podatkowym zamawiającego, bez kwoty podatku;</w:t>
      </w:r>
    </w:p>
    <w:p w14:paraId="36784E35" w14:textId="77777777" w:rsidR="00A14233" w:rsidRPr="00440B7B" w:rsidRDefault="00A14233" w:rsidP="00A14233">
      <w:pPr>
        <w:tabs>
          <w:tab w:val="left" w:pos="993"/>
        </w:tabs>
        <w:ind w:left="567" w:hanging="142"/>
        <w:jc w:val="both"/>
        <w:rPr>
          <w:rFonts w:ascii="Calibri" w:hAnsi="Calibri" w:cs="Calibri"/>
        </w:rPr>
      </w:pPr>
      <w:r w:rsidRPr="00440B7B">
        <w:rPr>
          <w:rFonts w:ascii="Calibri" w:hAnsi="Calibri" w:cs="Calibri"/>
        </w:rPr>
        <w:t>4)</w:t>
      </w:r>
      <w:r w:rsidRPr="00440B7B">
        <w:rPr>
          <w:rFonts w:ascii="Calibri" w:hAnsi="Calibri" w:cs="Calibri"/>
        </w:rPr>
        <w:tab/>
        <w:t>wskazania stawki podatku od towarów i usług, która zgodnie z wiedzą wykonawcy, będzie miała zastosowanie.</w:t>
      </w:r>
    </w:p>
    <w:p w14:paraId="405D078B" w14:textId="31F33FA3" w:rsidR="00A14233" w:rsidRPr="00440B7B" w:rsidRDefault="00A14233" w:rsidP="00A14233">
      <w:pPr>
        <w:tabs>
          <w:tab w:val="left" w:pos="993"/>
        </w:tabs>
        <w:spacing w:after="200"/>
        <w:contextualSpacing/>
        <w:jc w:val="both"/>
        <w:rPr>
          <w:rFonts w:ascii="Calibri" w:eastAsia="Calibri" w:hAnsi="Calibri" w:cs="Calibri"/>
          <w:lang w:val="pl-PL" w:eastAsia="en-US"/>
        </w:rPr>
      </w:pPr>
      <w:r w:rsidRPr="00440B7B">
        <w:rPr>
          <w:rFonts w:ascii="Calibri" w:eastAsia="Calibri" w:hAnsi="Calibri" w:cs="Calibri"/>
          <w:lang w:val="pl-PL" w:eastAsia="en-US"/>
        </w:rPr>
        <w:t xml:space="preserve">11.Wzór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40B7B">
        <w:rPr>
          <w:rFonts w:ascii="Calibri" w:eastAsia="Calibri" w:hAnsi="Calibri" w:cs="Calibri"/>
          <w:lang w:val="pl-PL" w:eastAsia="en-US"/>
        </w:rPr>
        <w:t>j.w</w:t>
      </w:r>
      <w:proofErr w:type="spellEnd"/>
      <w:r w:rsidRPr="00440B7B">
        <w:rPr>
          <w:rFonts w:ascii="Calibri" w:eastAsia="Calibri" w:hAnsi="Calibri" w:cs="Calibri"/>
          <w:lang w:val="pl-PL" w:eastAsia="en-US"/>
        </w:rPr>
        <w:t xml:space="preserve">. </w:t>
      </w:r>
    </w:p>
    <w:p w14:paraId="4BF7337E" w14:textId="77777777" w:rsidR="00A14233" w:rsidRDefault="00A14233" w:rsidP="00A14233">
      <w:pPr>
        <w:tabs>
          <w:tab w:val="left" w:pos="993"/>
        </w:tabs>
        <w:spacing w:line="319" w:lineRule="auto"/>
        <w:jc w:val="both"/>
        <w:rPr>
          <w:rFonts w:asciiTheme="majorHAnsi" w:hAnsiTheme="majorHAnsi" w:cstheme="majorHAnsi"/>
        </w:rPr>
      </w:pPr>
    </w:p>
    <w:p w14:paraId="7A5245F8" w14:textId="12F4E8D1" w:rsidR="008870AA" w:rsidRPr="007C0B21" w:rsidRDefault="008870AA" w:rsidP="007C0B21">
      <w:pPr>
        <w:pStyle w:val="Nagwek2"/>
        <w:spacing w:before="0" w:after="0" w:line="319" w:lineRule="auto"/>
        <w:rPr>
          <w:rFonts w:asciiTheme="minorHAnsi" w:hAnsiTheme="minorHAnsi" w:cstheme="minorHAnsi"/>
          <w:b/>
          <w:bCs/>
          <w:sz w:val="22"/>
          <w:szCs w:val="22"/>
        </w:rPr>
      </w:pPr>
      <w:r w:rsidRPr="007C0B21">
        <w:rPr>
          <w:rFonts w:asciiTheme="minorHAnsi" w:hAnsiTheme="minorHAnsi" w:cstheme="minorHAnsi"/>
          <w:b/>
          <w:bCs/>
          <w:sz w:val="22"/>
          <w:szCs w:val="22"/>
        </w:rPr>
        <w:t>XVI. Wymagania dotyczące wadium</w:t>
      </w:r>
      <w:bookmarkEnd w:id="66"/>
      <w:r w:rsidRPr="007C0B21">
        <w:rPr>
          <w:rFonts w:asciiTheme="minorHAnsi" w:hAnsiTheme="minorHAnsi" w:cstheme="minorHAnsi"/>
          <w:b/>
          <w:bCs/>
          <w:sz w:val="22"/>
          <w:szCs w:val="22"/>
        </w:rPr>
        <w:t xml:space="preserve"> </w:t>
      </w:r>
      <w:r w:rsidR="00862619" w:rsidRPr="007C0B21">
        <w:rPr>
          <w:rFonts w:asciiTheme="minorHAnsi" w:hAnsiTheme="minorHAnsi" w:cstheme="minorHAnsi"/>
          <w:b/>
          <w:bCs/>
          <w:sz w:val="22"/>
          <w:szCs w:val="22"/>
        </w:rPr>
        <w:t>.</w:t>
      </w:r>
    </w:p>
    <w:p w14:paraId="58945066" w14:textId="77777777" w:rsidR="00862619" w:rsidRPr="007C0B21" w:rsidRDefault="00862619" w:rsidP="007C0B21">
      <w:pPr>
        <w:spacing w:line="319" w:lineRule="auto"/>
        <w:rPr>
          <w:rFonts w:asciiTheme="minorHAnsi" w:hAnsiTheme="minorHAnsi" w:cstheme="minorHAnsi"/>
        </w:rPr>
      </w:pPr>
    </w:p>
    <w:p w14:paraId="4CDD34EB" w14:textId="29370777" w:rsidR="00862619" w:rsidRPr="007C0B21" w:rsidRDefault="00862619" w:rsidP="007C0B21">
      <w:pPr>
        <w:numPr>
          <w:ilvl w:val="3"/>
          <w:numId w:val="30"/>
        </w:numPr>
        <w:spacing w:line="319" w:lineRule="auto"/>
        <w:ind w:left="284" w:hanging="284"/>
        <w:jc w:val="both"/>
        <w:rPr>
          <w:rFonts w:asciiTheme="minorHAnsi" w:hAnsiTheme="minorHAnsi" w:cstheme="minorHAnsi"/>
        </w:rPr>
      </w:pPr>
      <w:r w:rsidRPr="007C0B21">
        <w:rPr>
          <w:rFonts w:asciiTheme="minorHAnsi" w:hAnsiTheme="minorHAnsi" w:cstheme="minorHAnsi"/>
        </w:rPr>
        <w:t xml:space="preserve">Wykonawca zobowiązany jest do zabezpieczenia swojej oferty wadium w wysokości: </w:t>
      </w:r>
      <w:r w:rsidR="00556967">
        <w:rPr>
          <w:rFonts w:asciiTheme="minorHAnsi" w:hAnsiTheme="minorHAnsi" w:cstheme="minorHAnsi"/>
          <w:b/>
          <w:bCs/>
        </w:rPr>
        <w:t>10</w:t>
      </w:r>
      <w:r w:rsidRPr="007C0B21">
        <w:rPr>
          <w:rFonts w:asciiTheme="minorHAnsi" w:hAnsiTheme="minorHAnsi" w:cstheme="minorHAnsi"/>
          <w:b/>
          <w:bCs/>
        </w:rPr>
        <w:t>.000,00 zł</w:t>
      </w:r>
      <w:r w:rsidRPr="007C0B21">
        <w:rPr>
          <w:rFonts w:asciiTheme="minorHAnsi" w:hAnsiTheme="minorHAnsi" w:cstheme="minorHAnsi"/>
        </w:rPr>
        <w:t xml:space="preserve"> </w:t>
      </w:r>
    </w:p>
    <w:p w14:paraId="5D43E95F" w14:textId="77777777" w:rsidR="00862619" w:rsidRPr="007C0B21" w:rsidRDefault="00862619" w:rsidP="007C0B21">
      <w:pPr>
        <w:numPr>
          <w:ilvl w:val="3"/>
          <w:numId w:val="30"/>
        </w:numPr>
        <w:spacing w:line="319" w:lineRule="auto"/>
        <w:ind w:left="425" w:hanging="425"/>
        <w:jc w:val="both"/>
        <w:rPr>
          <w:rFonts w:asciiTheme="minorHAnsi" w:hAnsiTheme="minorHAnsi" w:cstheme="minorHAnsi"/>
        </w:rPr>
      </w:pPr>
      <w:r w:rsidRPr="007C0B21">
        <w:rPr>
          <w:rFonts w:asciiTheme="minorHAnsi" w:hAnsiTheme="minorHAnsi" w:cstheme="minorHAnsi"/>
        </w:rPr>
        <w:t>Wadium wnosi się przed upływem terminu składania ofert.</w:t>
      </w:r>
    </w:p>
    <w:p w14:paraId="115CBEBA" w14:textId="77777777" w:rsidR="00862619" w:rsidRPr="007C0B21" w:rsidRDefault="00862619" w:rsidP="007C0B21">
      <w:pPr>
        <w:numPr>
          <w:ilvl w:val="3"/>
          <w:numId w:val="30"/>
        </w:numPr>
        <w:spacing w:line="319" w:lineRule="auto"/>
        <w:ind w:left="425" w:hanging="425"/>
        <w:jc w:val="both"/>
        <w:rPr>
          <w:rFonts w:asciiTheme="minorHAnsi" w:hAnsiTheme="minorHAnsi" w:cstheme="minorHAnsi"/>
        </w:rPr>
      </w:pPr>
      <w:r w:rsidRPr="007C0B21">
        <w:rPr>
          <w:rFonts w:asciiTheme="minorHAnsi" w:hAnsiTheme="minorHAnsi" w:cstheme="minorHAnsi"/>
        </w:rPr>
        <w:t>Wadium może być wnoszone w jednej lub kilku następujących formach:</w:t>
      </w:r>
    </w:p>
    <w:p w14:paraId="2E0D978D"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 xml:space="preserve">pieniądzu; </w:t>
      </w:r>
    </w:p>
    <w:p w14:paraId="5A7BB59E"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bankowych;</w:t>
      </w:r>
    </w:p>
    <w:p w14:paraId="56F34D7B"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t>gwarancjach ubezpieczeniowych;</w:t>
      </w:r>
    </w:p>
    <w:p w14:paraId="4EF054C7" w14:textId="77777777" w:rsidR="00862619" w:rsidRPr="007C0B21" w:rsidRDefault="00862619" w:rsidP="007C0B21">
      <w:pPr>
        <w:numPr>
          <w:ilvl w:val="1"/>
          <w:numId w:val="29"/>
        </w:numPr>
        <w:spacing w:line="319" w:lineRule="auto"/>
        <w:ind w:left="896" w:hanging="409"/>
        <w:jc w:val="both"/>
        <w:rPr>
          <w:rFonts w:asciiTheme="minorHAnsi" w:hAnsiTheme="minorHAnsi" w:cstheme="minorHAnsi"/>
        </w:rPr>
      </w:pPr>
      <w:r w:rsidRPr="007C0B21">
        <w:rPr>
          <w:rFonts w:asciiTheme="minorHAnsi" w:hAnsiTheme="minorHAnsi" w:cstheme="minorHAnsi"/>
        </w:rPr>
        <w:lastRenderedPageBreak/>
        <w:t>poręczeniach udzielanych przez podmioty, o których mowa w art. 6b ust. 5 pkt 2 ustawy z dnia 9 listopada 2000 r. o utworzeniu Polskiej Agencji Rozwoju Przedsiębiorczości (</w:t>
      </w:r>
      <w:proofErr w:type="spellStart"/>
      <w:r w:rsidRPr="007C0B21">
        <w:rPr>
          <w:rFonts w:asciiTheme="minorHAnsi" w:hAnsiTheme="minorHAnsi" w:cstheme="minorHAnsi"/>
        </w:rPr>
        <w:t>t.j.Dz</w:t>
      </w:r>
      <w:proofErr w:type="spellEnd"/>
      <w:r w:rsidRPr="007C0B21">
        <w:rPr>
          <w:rFonts w:asciiTheme="minorHAnsi" w:hAnsiTheme="minorHAnsi" w:cstheme="minorHAnsi"/>
        </w:rPr>
        <w:t>. U. z 2020 r. poz. 299).</w:t>
      </w:r>
    </w:p>
    <w:p w14:paraId="74F1421D" w14:textId="4D0F5A3E" w:rsidR="00862619" w:rsidRPr="007C0B21" w:rsidRDefault="00862619" w:rsidP="007C0B21">
      <w:pPr>
        <w:numPr>
          <w:ilvl w:val="3"/>
          <w:numId w:val="30"/>
        </w:numPr>
        <w:spacing w:line="319" w:lineRule="auto"/>
        <w:ind w:left="426" w:hanging="426"/>
        <w:jc w:val="both"/>
        <w:rPr>
          <w:rFonts w:asciiTheme="minorHAnsi" w:hAnsiTheme="minorHAnsi" w:cstheme="minorHAnsi"/>
        </w:rPr>
      </w:pPr>
      <w:r w:rsidRPr="007C0B21">
        <w:rPr>
          <w:rFonts w:asciiTheme="minorHAnsi" w:hAnsiTheme="minorHAnsi" w:cstheme="minorHAnsi"/>
        </w:rPr>
        <w:t xml:space="preserve">Wadium w formie pieniądza należy wnieść przelewem na konto w Banku </w:t>
      </w:r>
      <w:r w:rsidRPr="007C0B21">
        <w:rPr>
          <w:rFonts w:asciiTheme="minorHAnsi" w:eastAsia="Times New Roman" w:hAnsiTheme="minorHAnsi" w:cstheme="minorHAnsi"/>
          <w:b/>
          <w:bCs/>
        </w:rPr>
        <w:t>Poznański Bank Spółdzielczy  w Poznaniu Oddział w Dopiewie</w:t>
      </w:r>
      <w:r w:rsidRPr="007C0B21">
        <w:rPr>
          <w:rFonts w:asciiTheme="minorHAnsi" w:hAnsiTheme="minorHAnsi" w:cstheme="minorHAnsi"/>
          <w:smallCaps/>
        </w:rPr>
        <w:t xml:space="preserve">   </w:t>
      </w:r>
      <w:r w:rsidRPr="007C0B21">
        <w:rPr>
          <w:rFonts w:asciiTheme="minorHAnsi" w:hAnsiTheme="minorHAnsi" w:cstheme="minorHAnsi"/>
        </w:rPr>
        <w:t xml:space="preserve">nr rachunku </w:t>
      </w:r>
      <w:r w:rsidRPr="007C0B21">
        <w:rPr>
          <w:rFonts w:asciiTheme="minorHAnsi" w:hAnsiTheme="minorHAnsi" w:cstheme="minorHAnsi"/>
          <w:smallCaps/>
        </w:rPr>
        <w:t> </w:t>
      </w:r>
      <w:r w:rsidRPr="007C0B21">
        <w:rPr>
          <w:rFonts w:asciiTheme="minorHAnsi" w:eastAsia="Times New Roman" w:hAnsiTheme="minorHAnsi" w:cstheme="minorHAnsi"/>
          <w:b/>
          <w:bCs/>
        </w:rPr>
        <w:t xml:space="preserve">11 9043 1012 3012 0025 9105 0102  </w:t>
      </w:r>
      <w:r w:rsidRPr="007C0B21">
        <w:rPr>
          <w:rFonts w:asciiTheme="minorHAnsi" w:hAnsiTheme="minorHAnsi" w:cstheme="minorHAnsi"/>
          <w:smallCaps/>
        </w:rPr>
        <w:t xml:space="preserve"> </w:t>
      </w:r>
      <w:r w:rsidRPr="007C0B21">
        <w:rPr>
          <w:rFonts w:asciiTheme="minorHAnsi" w:hAnsiTheme="minorHAnsi" w:cstheme="minorHAnsi"/>
        </w:rPr>
        <w:t>z dopiskiem „</w:t>
      </w:r>
      <w:r w:rsidRPr="007C0B21">
        <w:rPr>
          <w:rFonts w:asciiTheme="minorHAnsi" w:hAnsiTheme="minorHAnsi" w:cstheme="minorHAnsi"/>
          <w:b/>
          <w:bCs/>
        </w:rPr>
        <w:t>Wadium – ROA.271.</w:t>
      </w:r>
      <w:r w:rsidR="00556967">
        <w:rPr>
          <w:rFonts w:asciiTheme="minorHAnsi" w:hAnsiTheme="minorHAnsi" w:cstheme="minorHAnsi"/>
          <w:b/>
          <w:bCs/>
        </w:rPr>
        <w:t>2</w:t>
      </w:r>
      <w:r w:rsidR="007D7E6E" w:rsidRPr="007C0B21">
        <w:rPr>
          <w:rFonts w:asciiTheme="minorHAnsi" w:hAnsiTheme="minorHAnsi" w:cstheme="minorHAnsi"/>
          <w:b/>
          <w:bCs/>
        </w:rPr>
        <w:t>0</w:t>
      </w:r>
      <w:r w:rsidRPr="007C0B21">
        <w:rPr>
          <w:rFonts w:asciiTheme="minorHAnsi" w:hAnsiTheme="minorHAnsi" w:cstheme="minorHAnsi"/>
          <w:b/>
          <w:bCs/>
        </w:rPr>
        <w:t>.202</w:t>
      </w:r>
      <w:r w:rsidR="00A14233">
        <w:rPr>
          <w:rFonts w:asciiTheme="minorHAnsi" w:hAnsiTheme="minorHAnsi" w:cstheme="minorHAnsi"/>
          <w:b/>
          <w:bCs/>
        </w:rPr>
        <w:t>3</w:t>
      </w:r>
      <w:r w:rsidR="00972E24" w:rsidRPr="007C0B21">
        <w:rPr>
          <w:rFonts w:asciiTheme="minorHAnsi" w:hAnsiTheme="minorHAnsi" w:cstheme="minorHAnsi"/>
          <w:b/>
          <w:bCs/>
        </w:rPr>
        <w:t xml:space="preserve"> </w:t>
      </w:r>
      <w:r w:rsidR="00556967">
        <w:rPr>
          <w:rFonts w:asciiTheme="minorHAnsi" w:hAnsiTheme="minorHAnsi" w:cstheme="minorHAnsi"/>
          <w:b/>
          <w:bCs/>
        </w:rPr>
        <w:t>Gminne przewozy pasażerskie</w:t>
      </w:r>
      <w:r w:rsidRPr="007C0B21">
        <w:rPr>
          <w:rFonts w:asciiTheme="minorHAnsi" w:hAnsiTheme="minorHAnsi" w:cstheme="minorHAnsi"/>
          <w:b/>
          <w:bCs/>
        </w:rPr>
        <w:t>”.</w:t>
      </w:r>
    </w:p>
    <w:p w14:paraId="66823AFC" w14:textId="77777777" w:rsidR="00862619" w:rsidRPr="007C0B21" w:rsidRDefault="00862619" w:rsidP="007C0B21">
      <w:pPr>
        <w:spacing w:line="319" w:lineRule="auto"/>
        <w:jc w:val="both"/>
        <w:rPr>
          <w:rFonts w:asciiTheme="minorHAnsi" w:eastAsia="Times New Roman" w:hAnsiTheme="minorHAnsi" w:cstheme="minorHAnsi"/>
        </w:rPr>
      </w:pPr>
      <w:r w:rsidRPr="007C0B21">
        <w:rPr>
          <w:rFonts w:asciiTheme="minorHAnsi" w:hAnsiTheme="minorHAnsi" w:cstheme="minorHAnsi"/>
          <w:b/>
        </w:rPr>
        <w:t xml:space="preserve">UWAGA: </w:t>
      </w:r>
      <w:r w:rsidRPr="007C0B21">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D1DB77B" w14:textId="77777777" w:rsidR="00862619" w:rsidRPr="007C0B21" w:rsidRDefault="00862619" w:rsidP="007C0B21">
      <w:pPr>
        <w:spacing w:line="319" w:lineRule="auto"/>
        <w:jc w:val="both"/>
        <w:rPr>
          <w:rFonts w:asciiTheme="minorHAnsi" w:hAnsiTheme="minorHAnsi" w:cstheme="minorHAnsi"/>
          <w:strike/>
        </w:rPr>
      </w:pPr>
    </w:p>
    <w:p w14:paraId="6814ACAB" w14:textId="3098FFAD"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b/>
          <w:bCs/>
          <w:color w:val="000000" w:themeColor="text1"/>
        </w:rPr>
        <w:t>5.</w:t>
      </w:r>
      <w:r w:rsidRPr="007C0B21">
        <w:rPr>
          <w:rFonts w:asciiTheme="minorHAnsi" w:hAnsiTheme="minorHAnsi" w:cstheme="minorHAnsi"/>
          <w:color w:val="000000" w:themeColor="text1"/>
        </w:rPr>
        <w:t xml:space="preserve"> Jeżeli wadium jest wnoszone w formie gwarancji lub poręczenia Wykonawca przekazuje Zamawiającemu </w:t>
      </w:r>
      <w:r w:rsidR="007D3D36" w:rsidRPr="007C0B21">
        <w:rPr>
          <w:rFonts w:asciiTheme="minorHAnsi" w:hAnsiTheme="minorHAnsi" w:cstheme="minorHAnsi"/>
          <w:color w:val="000000" w:themeColor="text1"/>
        </w:rPr>
        <w:t xml:space="preserve">wraz z ofertą </w:t>
      </w:r>
      <w:r w:rsidRPr="007C0B21">
        <w:rPr>
          <w:rFonts w:asciiTheme="minorHAnsi" w:hAnsiTheme="minorHAnsi" w:cstheme="minorHAnsi"/>
          <w:color w:val="000000" w:themeColor="text1"/>
        </w:rPr>
        <w:t xml:space="preserve">oryginał gwarancji lub poręczenia w postaci elektronicznej. </w:t>
      </w:r>
    </w:p>
    <w:p w14:paraId="7C3104C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a) Wadium takie musi obejmować cały okres związania ofertą. </w:t>
      </w:r>
    </w:p>
    <w:p w14:paraId="7F91D66E"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18DC2F60"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c) Jako Beneficjenta wadium wnoszonego w formie poręczeń lub gwarancji należy wskazać – Gminę Dopiewo.</w:t>
      </w:r>
    </w:p>
    <w:p w14:paraId="521241A0" w14:textId="77777777" w:rsidR="00862619" w:rsidRPr="007C0B21" w:rsidRDefault="00862619" w:rsidP="007C0B21">
      <w:pPr>
        <w:spacing w:line="319" w:lineRule="auto"/>
        <w:jc w:val="both"/>
        <w:rPr>
          <w:rFonts w:asciiTheme="minorHAnsi" w:hAnsiTheme="minorHAnsi" w:cstheme="minorHAnsi"/>
          <w:b/>
          <w:bCs/>
          <w:strike/>
        </w:rPr>
      </w:pPr>
      <w:r w:rsidRPr="007C0B21">
        <w:rPr>
          <w:rFonts w:asciiTheme="minorHAnsi" w:hAnsiTheme="minorHAnsi" w:cstheme="minorHAnsi"/>
        </w:rPr>
        <w:t xml:space="preserve">d) </w:t>
      </w:r>
      <w:r w:rsidRPr="007C0B21">
        <w:rPr>
          <w:rFonts w:asciiTheme="minorHAnsi" w:hAnsiTheme="minorHAnsi" w:cstheme="minorHAnsi"/>
          <w:b/>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16C8978"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5BE27B1D"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1A99DC0F"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1B9BDABB"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h) Zamawiający dokona zwrotu wadium na zasadach określonych w art. 98 ust. 1 i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Wykonawca będzie miał możliwość w przypadkach określonych w art. 98 ust. 2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45230303"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6B376414" w14:textId="77777777" w:rsidR="00862619" w:rsidRPr="007C0B21" w:rsidRDefault="00862619" w:rsidP="007C0B21">
      <w:pPr>
        <w:spacing w:line="319" w:lineRule="auto"/>
        <w:jc w:val="both"/>
        <w:rPr>
          <w:rFonts w:asciiTheme="minorHAnsi" w:hAnsiTheme="minorHAnsi" w:cstheme="minorHAnsi"/>
          <w:color w:val="000000" w:themeColor="text1"/>
          <w:u w:val="single"/>
        </w:rPr>
      </w:pPr>
      <w:r w:rsidRPr="007C0B21">
        <w:rPr>
          <w:rFonts w:asciiTheme="minorHAnsi" w:hAnsiTheme="minorHAnsi" w:cstheme="minorHAnsi"/>
          <w:color w:val="000000" w:themeColor="text1"/>
        </w:rPr>
        <w:t xml:space="preserve">j) </w:t>
      </w:r>
      <w:r w:rsidRPr="007C0B21">
        <w:rPr>
          <w:rFonts w:asciiTheme="minorHAnsi" w:hAnsiTheme="minorHAnsi" w:cstheme="min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7C0B21">
        <w:rPr>
          <w:rFonts w:asciiTheme="minorHAnsi" w:hAnsiTheme="minorHAnsi" w:cstheme="minorHAnsi"/>
          <w:color w:val="000000" w:themeColor="text1"/>
          <w:u w:val="single"/>
        </w:rPr>
        <w:t>Pzp</w:t>
      </w:r>
      <w:proofErr w:type="spellEnd"/>
      <w:r w:rsidRPr="007C0B21">
        <w:rPr>
          <w:rFonts w:asciiTheme="minorHAnsi" w:hAnsiTheme="minorHAnsi" w:cstheme="minorHAnsi"/>
          <w:color w:val="000000" w:themeColor="text1"/>
          <w:u w:val="single"/>
        </w:rPr>
        <w:t xml:space="preserve">. </w:t>
      </w:r>
    </w:p>
    <w:p w14:paraId="470732E0" w14:textId="77777777" w:rsidR="00862619" w:rsidRPr="007C0B21" w:rsidRDefault="00862619" w:rsidP="007C0B21">
      <w:pPr>
        <w:spacing w:line="319" w:lineRule="auto"/>
        <w:jc w:val="both"/>
        <w:rPr>
          <w:rFonts w:asciiTheme="minorHAnsi" w:hAnsiTheme="minorHAnsi" w:cstheme="minorHAnsi"/>
          <w:color w:val="000000" w:themeColor="text1"/>
          <w:highlight w:val="yellow"/>
        </w:rPr>
      </w:pPr>
    </w:p>
    <w:p w14:paraId="7A378C85"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lastRenderedPageBreak/>
        <w:t xml:space="preserve">Zamawiający zatrzyma wadium wraz z odsetkami, w przypadkach określonych w art. 98 ust. 6 ustawy </w:t>
      </w:r>
      <w:proofErr w:type="spellStart"/>
      <w:r w:rsidRPr="007C0B21">
        <w:rPr>
          <w:rFonts w:asciiTheme="minorHAnsi" w:hAnsiTheme="minorHAnsi" w:cstheme="minorHAnsi"/>
          <w:color w:val="000000" w:themeColor="text1"/>
        </w:rPr>
        <w:t>Pzp</w:t>
      </w:r>
      <w:proofErr w:type="spellEnd"/>
      <w:r w:rsidRPr="007C0B21">
        <w:rPr>
          <w:rFonts w:asciiTheme="minorHAnsi" w:hAnsiTheme="minorHAnsi" w:cstheme="minorHAnsi"/>
          <w:color w:val="000000" w:themeColor="text1"/>
        </w:rPr>
        <w:t xml:space="preserve">. </w:t>
      </w:r>
    </w:p>
    <w:p w14:paraId="4016BFA8" w14:textId="77777777" w:rsidR="00862619" w:rsidRPr="007C0B21" w:rsidRDefault="00862619" w:rsidP="007C0B21">
      <w:pPr>
        <w:spacing w:line="319" w:lineRule="auto"/>
        <w:jc w:val="both"/>
        <w:rPr>
          <w:rFonts w:asciiTheme="minorHAnsi" w:hAnsiTheme="minorHAnsi" w:cstheme="minorHAnsi"/>
          <w:color w:val="000000" w:themeColor="text1"/>
        </w:rPr>
      </w:pPr>
    </w:p>
    <w:p w14:paraId="43C354E4" w14:textId="77777777" w:rsidR="00862619" w:rsidRPr="007C0B21" w:rsidRDefault="00862619" w:rsidP="007C0B21">
      <w:pPr>
        <w:spacing w:line="319" w:lineRule="auto"/>
        <w:jc w:val="both"/>
        <w:rPr>
          <w:rFonts w:asciiTheme="minorHAnsi" w:hAnsiTheme="minorHAnsi" w:cstheme="minorHAnsi"/>
          <w:color w:val="000000" w:themeColor="text1"/>
        </w:rPr>
      </w:pPr>
      <w:r w:rsidRPr="007C0B21">
        <w:rPr>
          <w:rFonts w:asciiTheme="minorHAnsi" w:hAnsiTheme="minorHAnsi" w:cstheme="minorHAnsi"/>
          <w:color w:val="000000" w:themeColor="text1"/>
        </w:rPr>
        <w:t xml:space="preserve">6. </w:t>
      </w:r>
      <w:r w:rsidRPr="007C0B21">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7C0B21">
        <w:rPr>
          <w:rFonts w:asciiTheme="minorHAnsi" w:hAnsiTheme="minorHAnsi" w:cstheme="minorHAnsi"/>
          <w:b/>
        </w:rPr>
        <w:t xml:space="preserve"> zostanie odrzucona</w:t>
      </w:r>
      <w:r w:rsidRPr="007C0B21">
        <w:rPr>
          <w:rFonts w:asciiTheme="minorHAnsi" w:hAnsiTheme="minorHAnsi" w:cstheme="minorHAnsi"/>
        </w:rPr>
        <w:t>.</w:t>
      </w:r>
    </w:p>
    <w:p w14:paraId="415321BF" w14:textId="77777777" w:rsidR="008870AA" w:rsidRPr="007C0B21" w:rsidRDefault="008870AA" w:rsidP="007C0B21">
      <w:pPr>
        <w:spacing w:line="319" w:lineRule="auto"/>
        <w:ind w:left="426"/>
        <w:jc w:val="both"/>
        <w:rPr>
          <w:rFonts w:asciiTheme="minorHAnsi" w:hAnsiTheme="minorHAnsi" w:cstheme="minorHAnsi"/>
        </w:rPr>
      </w:pPr>
    </w:p>
    <w:p w14:paraId="2D427088"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70" w:name="_Toc65495862"/>
      <w:r w:rsidRPr="007C0B21">
        <w:rPr>
          <w:rFonts w:asciiTheme="minorHAnsi" w:hAnsiTheme="minorHAnsi" w:cstheme="minorHAnsi"/>
          <w:b/>
          <w:bCs/>
          <w:sz w:val="22"/>
          <w:szCs w:val="22"/>
        </w:rPr>
        <w:t>XVII. Termin związania ofertą</w:t>
      </w:r>
      <w:bookmarkEnd w:id="70"/>
    </w:p>
    <w:p w14:paraId="68E3EA92" w14:textId="377038C0"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Wykonawca będzie związany ofertą </w:t>
      </w:r>
      <w:r w:rsidRPr="007C0B21">
        <w:rPr>
          <w:rFonts w:asciiTheme="minorHAnsi" w:hAnsiTheme="minorHAnsi" w:cstheme="minorHAnsi"/>
          <w:b/>
          <w:bCs/>
          <w:highlight w:val="yellow"/>
        </w:rPr>
        <w:t xml:space="preserve">do dnia </w:t>
      </w:r>
      <w:r w:rsidR="004217D0">
        <w:rPr>
          <w:rFonts w:asciiTheme="minorHAnsi" w:hAnsiTheme="minorHAnsi" w:cstheme="minorHAnsi"/>
          <w:b/>
          <w:bCs/>
          <w:highlight w:val="yellow"/>
        </w:rPr>
        <w:t>14</w:t>
      </w:r>
      <w:r w:rsidRPr="007C0B21">
        <w:rPr>
          <w:rFonts w:asciiTheme="minorHAnsi" w:hAnsiTheme="minorHAnsi" w:cstheme="minorHAnsi"/>
          <w:b/>
          <w:bCs/>
          <w:highlight w:val="yellow"/>
        </w:rPr>
        <w:t>.</w:t>
      </w:r>
      <w:r w:rsidR="004217D0">
        <w:rPr>
          <w:rFonts w:asciiTheme="minorHAnsi" w:hAnsiTheme="minorHAnsi" w:cstheme="minorHAnsi"/>
          <w:b/>
          <w:bCs/>
          <w:highlight w:val="yellow"/>
        </w:rPr>
        <w:t>02</w:t>
      </w:r>
      <w:r w:rsidRPr="007C0B21">
        <w:rPr>
          <w:rFonts w:asciiTheme="minorHAnsi" w:hAnsiTheme="minorHAnsi" w:cstheme="minorHAnsi"/>
          <w:b/>
          <w:bCs/>
          <w:highlight w:val="yellow"/>
        </w:rPr>
        <w:t>.202</w:t>
      </w:r>
      <w:r w:rsidR="00BA68C8">
        <w:rPr>
          <w:rFonts w:asciiTheme="minorHAnsi" w:hAnsiTheme="minorHAnsi" w:cstheme="minorHAnsi"/>
          <w:b/>
          <w:bCs/>
          <w:highlight w:val="yellow"/>
        </w:rPr>
        <w:t>4</w:t>
      </w:r>
      <w:r w:rsidRPr="007C0B21">
        <w:rPr>
          <w:rFonts w:asciiTheme="minorHAnsi" w:hAnsiTheme="minorHAnsi" w:cstheme="minorHAnsi"/>
          <w:b/>
          <w:bCs/>
          <w:highlight w:val="yellow"/>
        </w:rPr>
        <w:t>r</w:t>
      </w:r>
      <w:r w:rsidRPr="007C0B21">
        <w:rPr>
          <w:rFonts w:asciiTheme="minorHAnsi" w:hAnsiTheme="minorHAnsi" w:cstheme="minorHAnsi"/>
          <w:highlight w:val="yellow"/>
        </w:rPr>
        <w:t>.</w:t>
      </w:r>
      <w:r w:rsidRPr="007C0B21">
        <w:rPr>
          <w:rFonts w:asciiTheme="minorHAnsi" w:hAnsiTheme="minorHAnsi" w:cstheme="minorHAnsi"/>
        </w:rPr>
        <w:t xml:space="preserve"> Bieg terminu związania ofertą rozpoczyna się w dniu, w którym upływa terminu składania ofert.</w:t>
      </w:r>
    </w:p>
    <w:p w14:paraId="0AAAC2BA" w14:textId="0AEB9AA3"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34411" w:rsidRPr="007C0B21">
        <w:rPr>
          <w:rFonts w:asciiTheme="minorHAnsi" w:hAnsiTheme="minorHAnsi" w:cstheme="minorHAnsi"/>
        </w:rPr>
        <w:t>6</w:t>
      </w:r>
      <w:r w:rsidRPr="007C0B21">
        <w:rPr>
          <w:rFonts w:asciiTheme="minorHAnsi" w:hAnsiTheme="minorHAnsi" w:cstheme="minorHAnsi"/>
        </w:rPr>
        <w:t>0 dni. Przedłużenie terminu związania ofertą wymaga złożenia przez wykonawcę pisemnego oświadczenia o wyrażeniu zgody na przedłużenie terminu związania ofertą.</w:t>
      </w:r>
    </w:p>
    <w:p w14:paraId="53FD0B52" w14:textId="77777777" w:rsidR="008870AA" w:rsidRPr="007C0B21" w:rsidRDefault="008870AA" w:rsidP="007C0B21">
      <w:pPr>
        <w:numPr>
          <w:ilvl w:val="0"/>
          <w:numId w:val="20"/>
        </w:numPr>
        <w:spacing w:line="319" w:lineRule="auto"/>
        <w:ind w:left="426"/>
        <w:jc w:val="both"/>
        <w:rPr>
          <w:rFonts w:asciiTheme="minorHAnsi" w:hAnsiTheme="minorHAnsi" w:cstheme="minorHAnsi"/>
        </w:rPr>
      </w:pPr>
      <w:r w:rsidRPr="007C0B21">
        <w:rPr>
          <w:rFonts w:asciiTheme="minorHAnsi" w:hAnsiTheme="minorHAnsi" w:cstheme="minorHAnsi"/>
        </w:rPr>
        <w:t>Odmowa wyrażenia zgody na przedłużenie terminu związania ofertą nie powoduje utraty wadium.</w:t>
      </w:r>
    </w:p>
    <w:p w14:paraId="2DA83A02" w14:textId="77777777" w:rsidR="008870AA" w:rsidRPr="007C0B21" w:rsidRDefault="008870AA" w:rsidP="007C0B21">
      <w:pPr>
        <w:numPr>
          <w:ilvl w:val="0"/>
          <w:numId w:val="20"/>
        </w:numPr>
        <w:spacing w:line="319" w:lineRule="auto"/>
        <w:ind w:left="426"/>
        <w:jc w:val="both"/>
        <w:rPr>
          <w:rFonts w:asciiTheme="minorHAnsi" w:hAnsiTheme="minorHAnsi" w:cstheme="minorHAnsi"/>
          <w:color w:val="000000" w:themeColor="text1"/>
        </w:rPr>
      </w:pPr>
      <w:r w:rsidRPr="007C0B21">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7C0B21" w:rsidRDefault="008870AA" w:rsidP="007C0B21">
      <w:pPr>
        <w:spacing w:line="319" w:lineRule="auto"/>
        <w:ind w:left="426"/>
        <w:jc w:val="both"/>
        <w:rPr>
          <w:rFonts w:asciiTheme="minorHAnsi" w:hAnsiTheme="minorHAnsi" w:cstheme="minorHAnsi"/>
        </w:rPr>
      </w:pPr>
    </w:p>
    <w:p w14:paraId="3158A82C" w14:textId="77777777" w:rsidR="008870AA" w:rsidRPr="007C0B21" w:rsidRDefault="008870AA" w:rsidP="007C0B21">
      <w:pPr>
        <w:pStyle w:val="Nagwek2"/>
        <w:spacing w:before="0" w:after="0" w:line="319" w:lineRule="auto"/>
        <w:rPr>
          <w:rFonts w:asciiTheme="minorHAnsi" w:hAnsiTheme="minorHAnsi" w:cstheme="minorHAnsi"/>
          <w:b/>
          <w:bCs/>
          <w:sz w:val="22"/>
          <w:szCs w:val="22"/>
        </w:rPr>
      </w:pPr>
      <w:bookmarkStart w:id="71" w:name="_Toc65495863"/>
      <w:r w:rsidRPr="007C0B21">
        <w:rPr>
          <w:rFonts w:asciiTheme="minorHAnsi" w:hAnsiTheme="minorHAnsi" w:cstheme="minorHAnsi"/>
          <w:b/>
          <w:bCs/>
          <w:sz w:val="22"/>
          <w:szCs w:val="22"/>
        </w:rPr>
        <w:t xml:space="preserve">XVIII. </w:t>
      </w:r>
      <w:r w:rsidRPr="007C0B21">
        <w:rPr>
          <w:rFonts w:asciiTheme="minorHAnsi" w:hAnsiTheme="minorHAnsi" w:cstheme="minorHAnsi"/>
          <w:b/>
          <w:bCs/>
          <w:color w:val="000000" w:themeColor="text1"/>
          <w:sz w:val="22"/>
          <w:szCs w:val="22"/>
        </w:rPr>
        <w:t>Miejsce, Sposób oraz termin składania ofert</w:t>
      </w:r>
      <w:bookmarkEnd w:id="71"/>
    </w:p>
    <w:p w14:paraId="31387002" w14:textId="5F8C0F60" w:rsidR="008870AA" w:rsidRPr="007C0B21" w:rsidRDefault="008870AA" w:rsidP="007C0B21">
      <w:pPr>
        <w:pStyle w:val="Akapitzlist"/>
        <w:numPr>
          <w:ilvl w:val="0"/>
          <w:numId w:val="14"/>
        </w:numPr>
        <w:spacing w:after="0" w:line="319" w:lineRule="auto"/>
        <w:jc w:val="both"/>
        <w:rPr>
          <w:rFonts w:asciiTheme="minorHAnsi" w:hAnsiTheme="minorHAnsi" w:cstheme="minorHAnsi"/>
          <w:highlight w:val="yellow"/>
        </w:rPr>
      </w:pPr>
      <w:r w:rsidRPr="007C0B21">
        <w:rPr>
          <w:rFonts w:asciiTheme="minorHAnsi" w:hAnsiTheme="minorHAnsi" w:cstheme="minorHAnsi"/>
        </w:rPr>
        <w:t xml:space="preserve">Ofertę wraz z wymaganymi dokumentami należy umieścić na </w:t>
      </w:r>
      <w:hyperlink r:id="rId26">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pod adresem:   </w:t>
      </w:r>
      <w:hyperlink r:id="rId27" w:history="1">
        <w:r w:rsidRPr="007C0B21">
          <w:rPr>
            <w:rStyle w:val="Hipercze"/>
            <w:rFonts w:asciiTheme="minorHAnsi" w:hAnsiTheme="minorHAnsi" w:cstheme="minorHAnsi"/>
          </w:rPr>
          <w:t>https://platformazakupowa.pl/pn/dopiewo</w:t>
        </w:r>
      </w:hyperlink>
      <w:r w:rsidRPr="007C0B21">
        <w:rPr>
          <w:rFonts w:asciiTheme="minorHAnsi" w:hAnsiTheme="minorHAnsi" w:cstheme="minorHAnsi"/>
        </w:rPr>
        <w:t xml:space="preserve">  </w:t>
      </w:r>
      <w:r w:rsidRPr="007C0B21">
        <w:rPr>
          <w:rFonts w:asciiTheme="minorHAnsi" w:hAnsiTheme="minorHAnsi" w:cstheme="minorHAnsi"/>
          <w:b/>
          <w:bCs/>
          <w:highlight w:val="yellow"/>
        </w:rPr>
        <w:t xml:space="preserve">do dnia </w:t>
      </w:r>
      <w:r w:rsidR="00150A20">
        <w:rPr>
          <w:rFonts w:asciiTheme="minorHAnsi" w:hAnsiTheme="minorHAnsi" w:cstheme="minorHAnsi"/>
          <w:b/>
          <w:bCs/>
          <w:highlight w:val="yellow"/>
        </w:rPr>
        <w:t>17</w:t>
      </w:r>
      <w:r w:rsidRPr="007C0B21">
        <w:rPr>
          <w:rFonts w:asciiTheme="minorHAnsi" w:hAnsiTheme="minorHAnsi" w:cstheme="minorHAnsi"/>
          <w:b/>
          <w:bCs/>
          <w:highlight w:val="yellow"/>
        </w:rPr>
        <w:t>.</w:t>
      </w:r>
      <w:r w:rsidR="00150A20">
        <w:rPr>
          <w:rFonts w:asciiTheme="minorHAnsi" w:hAnsiTheme="minorHAnsi" w:cstheme="minorHAnsi"/>
          <w:b/>
          <w:bCs/>
          <w:highlight w:val="yellow"/>
        </w:rPr>
        <w:t>11</w:t>
      </w:r>
      <w:r w:rsidRPr="007C0B21">
        <w:rPr>
          <w:rFonts w:asciiTheme="minorHAnsi" w:hAnsiTheme="minorHAnsi" w:cstheme="minorHAnsi"/>
          <w:b/>
          <w:bCs/>
          <w:highlight w:val="yellow"/>
        </w:rPr>
        <w:t>.202</w:t>
      </w:r>
      <w:r w:rsidR="00AE4DB7">
        <w:rPr>
          <w:rFonts w:asciiTheme="minorHAnsi" w:hAnsiTheme="minorHAnsi" w:cstheme="minorHAnsi"/>
          <w:b/>
          <w:bCs/>
          <w:highlight w:val="yellow"/>
        </w:rPr>
        <w:t>3</w:t>
      </w:r>
      <w:r w:rsidRPr="007C0B21">
        <w:rPr>
          <w:rFonts w:asciiTheme="minorHAnsi" w:hAnsiTheme="minorHAnsi" w:cstheme="minorHAnsi"/>
          <w:b/>
          <w:bCs/>
          <w:highlight w:val="yellow"/>
        </w:rPr>
        <w:t>r. do godziny 11.00</w:t>
      </w:r>
    </w:p>
    <w:p w14:paraId="5D2DD644" w14:textId="77777777" w:rsidR="008870AA" w:rsidRPr="007C0B21" w:rsidRDefault="008870AA" w:rsidP="007C0B21">
      <w:pPr>
        <w:numPr>
          <w:ilvl w:val="0"/>
          <w:numId w:val="14"/>
        </w:numPr>
        <w:pBdr>
          <w:top w:val="nil"/>
          <w:left w:val="nil"/>
          <w:bottom w:val="nil"/>
          <w:right w:val="nil"/>
          <w:between w:val="nil"/>
        </w:pBdr>
        <w:spacing w:line="319" w:lineRule="auto"/>
        <w:rPr>
          <w:rFonts w:asciiTheme="minorHAnsi" w:hAnsiTheme="minorHAnsi" w:cstheme="minorHAnsi"/>
        </w:rPr>
      </w:pPr>
      <w:r w:rsidRPr="007C0B21">
        <w:rPr>
          <w:rFonts w:asciiTheme="minorHAnsi" w:hAnsiTheme="minorHAnsi" w:cstheme="minorHAnsi"/>
        </w:rPr>
        <w:t>Do oferty należy dołączyć wszystkie wymagane w SWZ dokumenty.</w:t>
      </w:r>
    </w:p>
    <w:p w14:paraId="4281CADD" w14:textId="496DE2D6"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Po wypełnieniu Formularza składania oferty i dołączeni</w:t>
      </w:r>
      <w:r w:rsidR="00BD054F" w:rsidRPr="007C0B21">
        <w:rPr>
          <w:rFonts w:asciiTheme="minorHAnsi" w:hAnsiTheme="minorHAnsi" w:cstheme="minorHAnsi"/>
        </w:rPr>
        <w:t>u</w:t>
      </w:r>
      <w:r w:rsidRPr="007C0B21">
        <w:rPr>
          <w:rFonts w:asciiTheme="minorHAnsi" w:hAnsiTheme="minorHAnsi" w:cstheme="minorHAnsi"/>
        </w:rPr>
        <w:t xml:space="preserve">  wszystkich wymaganych załączników należy kliknąć przycisk „Przejdź do podsumowania”.</w:t>
      </w:r>
    </w:p>
    <w:p w14:paraId="08506A2A" w14:textId="0052CC3A"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Oferta składana elektronicznie musi zostać podpisana elektronicznym podpisem kwalifikowanym</w:t>
      </w:r>
      <w:r w:rsidR="005141B6" w:rsidRPr="007C0B21">
        <w:rPr>
          <w:rFonts w:asciiTheme="minorHAnsi" w:hAnsiTheme="minorHAnsi" w:cstheme="minorHAnsi"/>
        </w:rPr>
        <w:t xml:space="preserve">. </w:t>
      </w:r>
      <w:r w:rsidRPr="007C0B21">
        <w:rPr>
          <w:rFonts w:asciiTheme="minorHAnsi" w:hAnsiTheme="minorHAnsi" w:cstheme="minorHAnsi"/>
        </w:rPr>
        <w:t xml:space="preserve">W procesie składania oferty za pośrednictwem </w:t>
      </w:r>
      <w:hyperlink r:id="rId28">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Wykonawca powinien złożyć podpis bezpośrednio na dokumentach przesłanych za pośrednictwem </w:t>
      </w:r>
      <w:hyperlink r:id="rId29">
        <w:r w:rsidRPr="007C0B21">
          <w:rPr>
            <w:rFonts w:asciiTheme="minorHAnsi" w:hAnsiTheme="minorHAnsi" w:cstheme="minorHAnsi"/>
            <w:color w:val="1155CC"/>
            <w:u w:val="single"/>
          </w:rPr>
          <w:t>platformazakupowa.pl</w:t>
        </w:r>
      </w:hyperlink>
      <w:r w:rsidRPr="007C0B21">
        <w:rPr>
          <w:rFonts w:asciiTheme="minorHAnsi" w:hAnsiTheme="minorHAnsi" w:cstheme="minorHAnsi"/>
        </w:rPr>
        <w:t xml:space="preserve">. Zalecamy stosowanie podpisu na każdym załączonym pliku osobno, w szczególności wskazanych w art. 63 ust 1 oraz ust.2  </w:t>
      </w:r>
      <w:proofErr w:type="spellStart"/>
      <w:r w:rsidRPr="007C0B21">
        <w:rPr>
          <w:rFonts w:asciiTheme="minorHAnsi" w:hAnsiTheme="minorHAnsi" w:cstheme="minorHAnsi"/>
        </w:rPr>
        <w:t>Pzp</w:t>
      </w:r>
      <w:proofErr w:type="spellEnd"/>
      <w:r w:rsidRPr="007C0B21">
        <w:rPr>
          <w:rFonts w:asciiTheme="minorHAnsi" w:hAnsiTheme="minorHAnsi" w:cstheme="minorHAnsi"/>
        </w:rPr>
        <w:t>, gdzie zaznaczono, iż oferty, wnioski o dopuszczenie do udziału w postępowaniu oraz oświadczenie</w:t>
      </w:r>
      <w:r w:rsidR="005141B6" w:rsidRPr="007C0B21">
        <w:rPr>
          <w:rFonts w:asciiTheme="minorHAnsi" w:hAnsiTheme="minorHAnsi" w:cstheme="minorHAnsi"/>
        </w:rPr>
        <w:t xml:space="preserve"> (JEDZ)</w:t>
      </w:r>
      <w:r w:rsidRPr="007C0B21">
        <w:rPr>
          <w:rFonts w:asciiTheme="minorHAnsi" w:hAnsiTheme="minorHAnsi" w:cstheme="minorHAnsi"/>
        </w:rPr>
        <w:t>, o którym mowa w art. 125 ust.1 sporządza się, pod rygorem nieważności, w postaci lub formie elektronicznej i opatruje się odpowiednio w odniesieniu do wartości postępowania kwalifikowanym podpisem elektronicznym</w:t>
      </w:r>
      <w:r w:rsidR="005141B6" w:rsidRPr="007C0B21">
        <w:rPr>
          <w:rFonts w:asciiTheme="minorHAnsi" w:hAnsiTheme="minorHAnsi" w:cstheme="minorHAnsi"/>
        </w:rPr>
        <w:t>.</w:t>
      </w:r>
    </w:p>
    <w:p w14:paraId="100573A0"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7C0B21" w:rsidRDefault="008870AA" w:rsidP="007C0B21">
      <w:pPr>
        <w:numPr>
          <w:ilvl w:val="0"/>
          <w:numId w:val="14"/>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 xml:space="preserve">Szczegółowa instrukcja dla Wykonawców dotycząca złożenia, zmiany i wycofania oferty znajduje się na stronie internetowej pod adresem:  </w:t>
      </w:r>
      <w:hyperlink r:id="rId30">
        <w:r w:rsidRPr="007C0B21">
          <w:rPr>
            <w:rFonts w:asciiTheme="minorHAnsi" w:hAnsiTheme="minorHAnsi" w:cstheme="minorHAnsi"/>
            <w:color w:val="1155CC"/>
            <w:u w:val="single"/>
          </w:rPr>
          <w:t>https://platformazakupowa.pl/strona/45-instrukcje</w:t>
        </w:r>
      </w:hyperlink>
    </w:p>
    <w:p w14:paraId="5053099E" w14:textId="77777777" w:rsidR="008870AA" w:rsidRPr="007C0B21" w:rsidRDefault="008870AA" w:rsidP="007C0B21">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72" w:name="_Toc65495864"/>
      <w:r w:rsidRPr="007C0B21">
        <w:rPr>
          <w:rFonts w:asciiTheme="minorHAnsi" w:hAnsiTheme="minorHAnsi" w:cstheme="minorHAnsi"/>
          <w:b/>
          <w:bCs/>
          <w:sz w:val="22"/>
          <w:szCs w:val="22"/>
        </w:rPr>
        <w:t>XIX. Otwarcie ofert</w:t>
      </w:r>
      <w:bookmarkEnd w:id="72"/>
    </w:p>
    <w:p w14:paraId="792AD29B" w14:textId="7A58B6C2" w:rsidR="008870AA" w:rsidRPr="007C0B21" w:rsidRDefault="008870AA" w:rsidP="007C0B21">
      <w:pPr>
        <w:numPr>
          <w:ilvl w:val="0"/>
          <w:numId w:val="2"/>
        </w:numPr>
        <w:spacing w:line="319" w:lineRule="auto"/>
        <w:jc w:val="both"/>
        <w:rPr>
          <w:rFonts w:asciiTheme="minorHAnsi" w:hAnsiTheme="minorHAnsi" w:cstheme="minorHAnsi"/>
        </w:rPr>
      </w:pPr>
      <w:r w:rsidRPr="007C0B21">
        <w:rPr>
          <w:rFonts w:asciiTheme="minorHAnsi" w:hAnsiTheme="minorHAnsi" w:cstheme="minorHAnsi"/>
        </w:rPr>
        <w:t xml:space="preserve">Otwarcie ofert nastąpi </w:t>
      </w:r>
      <w:r w:rsidR="00E1145F">
        <w:rPr>
          <w:rFonts w:asciiTheme="minorHAnsi" w:hAnsiTheme="minorHAnsi" w:cstheme="minorHAnsi"/>
          <w:b/>
          <w:bCs/>
          <w:highlight w:val="yellow"/>
        </w:rPr>
        <w:t>17</w:t>
      </w:r>
      <w:r w:rsidRPr="007C0B21">
        <w:rPr>
          <w:rFonts w:asciiTheme="minorHAnsi" w:hAnsiTheme="minorHAnsi" w:cstheme="minorHAnsi"/>
          <w:b/>
          <w:bCs/>
          <w:highlight w:val="yellow"/>
        </w:rPr>
        <w:t>.</w:t>
      </w:r>
      <w:r w:rsidR="00E1145F">
        <w:rPr>
          <w:rFonts w:asciiTheme="minorHAnsi" w:hAnsiTheme="minorHAnsi" w:cstheme="minorHAnsi"/>
          <w:b/>
          <w:bCs/>
          <w:highlight w:val="yellow"/>
        </w:rPr>
        <w:t>11</w:t>
      </w:r>
      <w:r w:rsidRPr="007C0B21">
        <w:rPr>
          <w:rFonts w:asciiTheme="minorHAnsi" w:hAnsiTheme="minorHAnsi" w:cstheme="minorHAnsi"/>
          <w:b/>
          <w:bCs/>
          <w:highlight w:val="yellow"/>
        </w:rPr>
        <w:t>.202</w:t>
      </w:r>
      <w:r w:rsidR="00AE4DB7">
        <w:rPr>
          <w:rFonts w:asciiTheme="minorHAnsi" w:hAnsiTheme="minorHAnsi" w:cstheme="minorHAnsi"/>
          <w:b/>
          <w:bCs/>
          <w:highlight w:val="yellow"/>
        </w:rPr>
        <w:t>3</w:t>
      </w:r>
      <w:r w:rsidR="008E4316" w:rsidRPr="007C0B21">
        <w:rPr>
          <w:rFonts w:asciiTheme="minorHAnsi" w:hAnsiTheme="minorHAnsi" w:cstheme="minorHAnsi"/>
          <w:b/>
          <w:bCs/>
          <w:highlight w:val="yellow"/>
        </w:rPr>
        <w:t>r.</w:t>
      </w:r>
      <w:r w:rsidRPr="007C0B21">
        <w:rPr>
          <w:rFonts w:asciiTheme="minorHAnsi" w:hAnsiTheme="minorHAnsi" w:cstheme="minorHAnsi"/>
          <w:b/>
          <w:bCs/>
          <w:highlight w:val="yellow"/>
        </w:rPr>
        <w:t xml:space="preserve"> godz. 11.30</w:t>
      </w:r>
    </w:p>
    <w:p w14:paraId="7ADE766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poinformuje o zmianie terminu otwarcia ofert na stronie internetowej prowadzonego postępowania.</w:t>
      </w:r>
    </w:p>
    <w:p w14:paraId="07696B3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7C0B21" w:rsidRDefault="008870AA" w:rsidP="007C0B21">
      <w:pPr>
        <w:numPr>
          <w:ilvl w:val="0"/>
          <w:numId w:val="2"/>
        </w:numPr>
        <w:pBdr>
          <w:top w:val="nil"/>
          <w:left w:val="nil"/>
          <w:bottom w:val="nil"/>
          <w:right w:val="nil"/>
          <w:between w:val="nil"/>
        </w:pBdr>
        <w:spacing w:line="319" w:lineRule="auto"/>
        <w:jc w:val="both"/>
        <w:rPr>
          <w:rFonts w:asciiTheme="minorHAnsi" w:hAnsiTheme="minorHAnsi" w:cstheme="minorHAnsi"/>
        </w:rPr>
      </w:pPr>
      <w:r w:rsidRPr="007C0B21">
        <w:rPr>
          <w:rFonts w:asciiTheme="minorHAnsi" w:hAnsiTheme="minorHAnsi" w:cstheme="minorHAnsi"/>
        </w:rPr>
        <w:t>Zamawiający, niezwłocznie po otwarciu ofert, udostępnia na stronie internetowej prowadzonego postępowania informacje o:</w:t>
      </w:r>
    </w:p>
    <w:p w14:paraId="24A3C35F"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7C0B21" w:rsidRDefault="008870AA" w:rsidP="007C0B21">
      <w:pPr>
        <w:shd w:val="clear" w:color="auto" w:fill="FFFFFF"/>
        <w:spacing w:line="319" w:lineRule="auto"/>
        <w:ind w:firstLine="720"/>
        <w:jc w:val="both"/>
        <w:rPr>
          <w:rFonts w:asciiTheme="minorHAnsi" w:hAnsiTheme="minorHAnsi" w:cstheme="minorHAnsi"/>
        </w:rPr>
      </w:pPr>
      <w:r w:rsidRPr="007C0B21">
        <w:rPr>
          <w:rFonts w:asciiTheme="minorHAnsi" w:hAnsiTheme="minorHAnsi" w:cstheme="minorHAnsi"/>
        </w:rPr>
        <w:t>2) cenach lub kosztach zawartych w ofertach.</w:t>
      </w:r>
    </w:p>
    <w:p w14:paraId="1F144626" w14:textId="77777777" w:rsidR="008870AA" w:rsidRPr="007C0B21" w:rsidRDefault="008870AA" w:rsidP="007C0B21">
      <w:pPr>
        <w:shd w:val="clear" w:color="auto" w:fill="FFFFFF"/>
        <w:spacing w:line="319" w:lineRule="auto"/>
        <w:ind w:left="720"/>
        <w:jc w:val="both"/>
        <w:rPr>
          <w:rFonts w:asciiTheme="minorHAnsi" w:hAnsiTheme="minorHAnsi" w:cstheme="minorHAnsi"/>
        </w:rPr>
      </w:pPr>
      <w:r w:rsidRPr="007C0B21">
        <w:rPr>
          <w:rFonts w:asciiTheme="minorHAnsi" w:hAnsiTheme="minorHAnsi" w:cstheme="minorHAnsi"/>
        </w:rPr>
        <w:t>Informacja zostanie opublikowana na stronie postępowania na</w:t>
      </w:r>
      <w:hyperlink r:id="rId31">
        <w:r w:rsidRPr="007C0B21">
          <w:rPr>
            <w:rFonts w:asciiTheme="minorHAnsi" w:hAnsiTheme="minorHAnsi" w:cstheme="minorHAnsi"/>
            <w:color w:val="1155CC"/>
            <w:u w:val="single"/>
          </w:rPr>
          <w:t xml:space="preserve"> platformazakupowa.pl</w:t>
        </w:r>
      </w:hyperlink>
      <w:r w:rsidRPr="007C0B21">
        <w:rPr>
          <w:rFonts w:asciiTheme="minorHAnsi" w:hAnsiTheme="minorHAnsi" w:cstheme="minorHAnsi"/>
        </w:rPr>
        <w:t xml:space="preserve"> w sekcji ,,Komunikaty” .</w:t>
      </w:r>
    </w:p>
    <w:p w14:paraId="67D3E88F" w14:textId="77777777" w:rsidR="008870AA" w:rsidRPr="007C0B21" w:rsidRDefault="008870AA" w:rsidP="007C0B21">
      <w:pPr>
        <w:shd w:val="clear" w:color="auto" w:fill="FFFFFF"/>
        <w:spacing w:line="319" w:lineRule="auto"/>
        <w:ind w:left="720"/>
        <w:jc w:val="both"/>
        <w:rPr>
          <w:rFonts w:asciiTheme="minorHAnsi" w:hAnsiTheme="minorHAnsi" w:cstheme="minorHAnsi"/>
        </w:rPr>
      </w:pPr>
    </w:p>
    <w:p w14:paraId="478D9E19" w14:textId="77777777" w:rsidR="008870AA" w:rsidRPr="007C0B21" w:rsidRDefault="008870AA" w:rsidP="007C0B21">
      <w:pPr>
        <w:shd w:val="clear" w:color="auto" w:fill="FFFFFF"/>
        <w:spacing w:line="319" w:lineRule="auto"/>
        <w:jc w:val="both"/>
        <w:rPr>
          <w:rFonts w:asciiTheme="minorHAnsi" w:hAnsiTheme="minorHAnsi" w:cstheme="minorHAnsi"/>
        </w:rPr>
      </w:pPr>
      <w:r w:rsidRPr="007C0B21">
        <w:rPr>
          <w:rFonts w:asciiTheme="minorHAnsi" w:hAnsiTheme="minorHAnsi" w:cstheme="minorHAnsi"/>
          <w:b/>
        </w:rPr>
        <w:t xml:space="preserve">Uwaga! Otwarcie ofert jest niepubliczne. </w:t>
      </w:r>
      <w:r w:rsidRPr="007C0B21">
        <w:rPr>
          <w:rFonts w:asciiTheme="minorHAnsi" w:hAnsiTheme="minorHAnsi" w:cstheme="minorHAnsi"/>
        </w:rPr>
        <w:t>Zgodnie z Ustawą PZP</w:t>
      </w:r>
      <w:r w:rsidRPr="007C0B21">
        <w:rPr>
          <w:rFonts w:asciiTheme="minorHAnsi" w:hAnsiTheme="minorHAnsi" w:cstheme="minorHAnsi"/>
          <w:b/>
        </w:rPr>
        <w:t xml:space="preserve"> Zamawiający nie ma obowiązku przeprowadzania jawnej sesji otwarcia ofert</w:t>
      </w:r>
      <w:r w:rsidRPr="007C0B21">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73" w:name="_Toc65495865"/>
    </w:p>
    <w:p w14:paraId="07619599"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 Opis kryteriów oceny ofert wraz z podaniem wag tych kryteriów i sposobu oceny ofert</w:t>
      </w:r>
      <w:bookmarkEnd w:id="73"/>
    </w:p>
    <w:p w14:paraId="45B4B146" w14:textId="77777777" w:rsidR="008870AA" w:rsidRPr="007C0B21" w:rsidRDefault="008870AA" w:rsidP="007C0B21">
      <w:pPr>
        <w:spacing w:line="319" w:lineRule="auto"/>
        <w:rPr>
          <w:rFonts w:asciiTheme="minorHAnsi" w:hAnsiTheme="minorHAnsi" w:cstheme="minorHAnsi"/>
        </w:rPr>
      </w:pPr>
    </w:p>
    <w:p w14:paraId="06BED1F4" w14:textId="0284778C" w:rsidR="00852CE2" w:rsidRPr="00A77599" w:rsidRDefault="00852CE2" w:rsidP="00852CE2">
      <w:pPr>
        <w:spacing w:line="319" w:lineRule="auto"/>
        <w:jc w:val="both"/>
        <w:rPr>
          <w:rFonts w:asciiTheme="minorHAnsi" w:eastAsia="Times New Roman" w:hAnsiTheme="minorHAnsi" w:cstheme="minorHAnsi"/>
        </w:rPr>
      </w:pPr>
      <w:bookmarkStart w:id="74" w:name="_Hlk66451350"/>
      <w:bookmarkStart w:id="75" w:name="_Toc65495866"/>
      <w:r w:rsidRPr="00A77599">
        <w:rPr>
          <w:rFonts w:asciiTheme="minorHAnsi" w:eastAsia="Times New Roman" w:hAnsiTheme="minorHAnsi" w:cstheme="minorHAnsi"/>
        </w:rPr>
        <w:t xml:space="preserve">1. </w:t>
      </w:r>
      <w:bookmarkStart w:id="76" w:name="_Hlk115346366"/>
      <w:r w:rsidRPr="00A77599">
        <w:rPr>
          <w:rFonts w:asciiTheme="minorHAnsi" w:eastAsia="Times New Roman" w:hAnsiTheme="minorHAnsi" w:cstheme="minorHAnsi"/>
        </w:rPr>
        <w:t>Za ofertę najkorzystniejszą, zostanie uznana oferta zawierająca najkorzystniejszy bilans punktów w kryteriach:</w:t>
      </w:r>
    </w:p>
    <w:p w14:paraId="61894040" w14:textId="77777777" w:rsidR="00852CE2" w:rsidRPr="004C2642" w:rsidRDefault="00852CE2" w:rsidP="00852CE2">
      <w:pPr>
        <w:spacing w:line="319" w:lineRule="auto"/>
        <w:rPr>
          <w:rFonts w:asciiTheme="minorHAnsi" w:eastAsia="Times New Roman" w:hAnsiTheme="minorHAnsi" w:cstheme="minorHAnsi"/>
        </w:rPr>
      </w:pPr>
    </w:p>
    <w:p w14:paraId="6972C372" w14:textId="77777777" w:rsidR="00852CE2" w:rsidRPr="004C2642" w:rsidRDefault="00852CE2" w:rsidP="00852CE2">
      <w:pPr>
        <w:spacing w:line="319" w:lineRule="auto"/>
        <w:rPr>
          <w:rFonts w:asciiTheme="minorHAnsi" w:eastAsia="Times New Roman" w:hAnsiTheme="minorHAnsi" w:cstheme="minorHAnsi"/>
        </w:rPr>
      </w:pPr>
      <w:r w:rsidRPr="004C2642">
        <w:rPr>
          <w:rFonts w:asciiTheme="minorHAnsi" w:eastAsia="Times New Roman" w:hAnsiTheme="minorHAnsi" w:cstheme="minorHAnsi"/>
        </w:rPr>
        <w:t xml:space="preserve">a) </w:t>
      </w:r>
      <w:r w:rsidRPr="004C2642">
        <w:rPr>
          <w:rFonts w:asciiTheme="minorHAnsi" w:eastAsia="Times New Roman" w:hAnsiTheme="minorHAnsi" w:cstheme="minorHAnsi"/>
          <w:b/>
          <w:bCs/>
        </w:rPr>
        <w:t>Cena</w:t>
      </w:r>
      <w:r w:rsidRPr="004C2642">
        <w:rPr>
          <w:rFonts w:asciiTheme="minorHAnsi" w:eastAsia="Times New Roman" w:hAnsiTheme="minorHAnsi" w:cstheme="minorHAnsi"/>
        </w:rPr>
        <w:t xml:space="preserve"> – „C”</w:t>
      </w:r>
    </w:p>
    <w:p w14:paraId="72C0D157" w14:textId="77777777" w:rsidR="00852CE2" w:rsidRPr="004C2642" w:rsidRDefault="00852CE2" w:rsidP="00852CE2">
      <w:pPr>
        <w:spacing w:line="319" w:lineRule="auto"/>
        <w:rPr>
          <w:rFonts w:asciiTheme="minorHAnsi" w:eastAsia="Times New Roman" w:hAnsiTheme="minorHAnsi" w:cstheme="minorHAnsi"/>
        </w:rPr>
      </w:pPr>
      <w:r w:rsidRPr="004C2642">
        <w:rPr>
          <w:rFonts w:asciiTheme="minorHAnsi" w:eastAsia="Times New Roman" w:hAnsiTheme="minorHAnsi" w:cstheme="minorHAnsi"/>
        </w:rPr>
        <w:t xml:space="preserve">b) </w:t>
      </w:r>
      <w:r w:rsidRPr="004C2642">
        <w:rPr>
          <w:rFonts w:asciiTheme="minorHAnsi" w:eastAsia="Times New Roman" w:hAnsiTheme="minorHAnsi" w:cstheme="minorHAnsi"/>
          <w:b/>
          <w:bCs/>
        </w:rPr>
        <w:t>Czas podstawienia pojazdu zastępczego w przypadku awarii pojazdu właściwego</w:t>
      </w:r>
      <w:r w:rsidRPr="004C2642">
        <w:rPr>
          <w:rFonts w:asciiTheme="minorHAnsi" w:eastAsia="Times New Roman" w:hAnsiTheme="minorHAnsi" w:cstheme="minorHAnsi"/>
        </w:rPr>
        <w:t xml:space="preserve">  – „</w:t>
      </w:r>
      <w:proofErr w:type="spellStart"/>
      <w:r w:rsidRPr="004C2642">
        <w:rPr>
          <w:rFonts w:asciiTheme="minorHAnsi" w:eastAsia="Times New Roman" w:hAnsiTheme="minorHAnsi" w:cstheme="minorHAnsi"/>
        </w:rPr>
        <w:t>Pz</w:t>
      </w:r>
      <w:proofErr w:type="spellEnd"/>
      <w:r w:rsidRPr="004C2642">
        <w:rPr>
          <w:rFonts w:asciiTheme="minorHAnsi" w:eastAsia="Times New Roman" w:hAnsiTheme="minorHAnsi" w:cstheme="minorHAnsi"/>
        </w:rPr>
        <w:t xml:space="preserve">” </w:t>
      </w:r>
    </w:p>
    <w:p w14:paraId="6A2BEA25" w14:textId="77777777" w:rsidR="00852CE2" w:rsidRPr="004C2642" w:rsidRDefault="00852CE2" w:rsidP="00852CE2">
      <w:pPr>
        <w:spacing w:line="319" w:lineRule="auto"/>
        <w:rPr>
          <w:rFonts w:asciiTheme="minorHAnsi" w:eastAsia="Times New Roman" w:hAnsiTheme="minorHAnsi" w:cstheme="minorHAnsi"/>
        </w:rPr>
      </w:pPr>
    </w:p>
    <w:p w14:paraId="31C26AE1" w14:textId="77777777" w:rsidR="00852CE2" w:rsidRPr="004C2642" w:rsidRDefault="00852CE2" w:rsidP="00852CE2">
      <w:pPr>
        <w:spacing w:line="319" w:lineRule="auto"/>
        <w:jc w:val="both"/>
        <w:rPr>
          <w:rFonts w:asciiTheme="minorHAnsi" w:eastAsia="Times New Roman" w:hAnsiTheme="minorHAnsi" w:cstheme="minorHAnsi"/>
        </w:rPr>
      </w:pPr>
      <w:r w:rsidRPr="004C2642">
        <w:rPr>
          <w:rFonts w:asciiTheme="minorHAnsi" w:eastAsia="Times New Roman" w:hAnsiTheme="minorHAnsi" w:cstheme="minorHAnsi"/>
        </w:rPr>
        <w:t>Całkowita liczba punktów, jaką otrzyma dana oferta, zostanie obliczona wg poniższego wzoru:</w:t>
      </w:r>
    </w:p>
    <w:p w14:paraId="0A8B00A0" w14:textId="77777777" w:rsidR="00852CE2" w:rsidRPr="004C2642" w:rsidRDefault="00852CE2" w:rsidP="00852CE2">
      <w:pPr>
        <w:spacing w:line="319" w:lineRule="auto"/>
        <w:jc w:val="center"/>
        <w:rPr>
          <w:rFonts w:asciiTheme="minorHAnsi" w:eastAsia="Times New Roman" w:hAnsiTheme="minorHAnsi" w:cstheme="minorHAnsi"/>
          <w:b/>
        </w:rPr>
      </w:pPr>
    </w:p>
    <w:p w14:paraId="11A3A729" w14:textId="77777777" w:rsidR="00852CE2" w:rsidRPr="004C2642" w:rsidRDefault="00852CE2" w:rsidP="00852CE2">
      <w:pPr>
        <w:spacing w:line="319" w:lineRule="auto"/>
        <w:jc w:val="center"/>
        <w:rPr>
          <w:rFonts w:asciiTheme="minorHAnsi" w:eastAsia="Times New Roman" w:hAnsiTheme="minorHAnsi" w:cstheme="minorHAnsi"/>
          <w:b/>
        </w:rPr>
      </w:pPr>
      <w:r w:rsidRPr="004C2642">
        <w:rPr>
          <w:rFonts w:asciiTheme="minorHAnsi" w:eastAsia="Times New Roman" w:hAnsiTheme="minorHAnsi" w:cstheme="minorHAnsi"/>
          <w:b/>
        </w:rPr>
        <w:t>Całkowita ocena punktowa = ocena „C” + ocena „</w:t>
      </w:r>
      <w:proofErr w:type="spellStart"/>
      <w:r w:rsidRPr="004C2642">
        <w:rPr>
          <w:rFonts w:asciiTheme="minorHAnsi" w:eastAsia="Times New Roman" w:hAnsiTheme="minorHAnsi" w:cstheme="minorHAnsi"/>
          <w:b/>
        </w:rPr>
        <w:t>Pz</w:t>
      </w:r>
      <w:proofErr w:type="spellEnd"/>
      <w:r w:rsidRPr="004C2642">
        <w:rPr>
          <w:rFonts w:asciiTheme="minorHAnsi" w:eastAsia="Times New Roman" w:hAnsiTheme="minorHAnsi" w:cstheme="minorHAnsi"/>
          <w:b/>
        </w:rPr>
        <w:t>”</w:t>
      </w:r>
    </w:p>
    <w:p w14:paraId="4E5089BD" w14:textId="77777777" w:rsidR="00852CE2" w:rsidRPr="004C2642" w:rsidRDefault="00852CE2" w:rsidP="00852CE2">
      <w:pPr>
        <w:spacing w:line="319" w:lineRule="auto"/>
        <w:rPr>
          <w:rFonts w:asciiTheme="minorHAnsi" w:eastAsia="Times New Roman" w:hAnsiTheme="minorHAnsi" w:cstheme="minorHAnsi"/>
        </w:rPr>
      </w:pPr>
    </w:p>
    <w:p w14:paraId="02C0FA32" w14:textId="77777777" w:rsidR="00852CE2" w:rsidRPr="004C2642" w:rsidRDefault="00852CE2" w:rsidP="00852CE2">
      <w:pPr>
        <w:spacing w:line="319" w:lineRule="auto"/>
        <w:jc w:val="both"/>
        <w:rPr>
          <w:rFonts w:asciiTheme="minorHAnsi" w:eastAsia="Times New Roman" w:hAnsiTheme="minorHAnsi" w:cstheme="minorHAnsi"/>
        </w:rPr>
      </w:pPr>
      <w:r w:rsidRPr="004C2642">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404AFE2C" w14:textId="77777777" w:rsidR="00852CE2" w:rsidRPr="004C2642" w:rsidRDefault="00852CE2" w:rsidP="00852CE2">
      <w:pPr>
        <w:spacing w:line="319" w:lineRule="auto"/>
        <w:jc w:val="both"/>
        <w:rPr>
          <w:rFonts w:asciiTheme="minorHAnsi" w:eastAsia="Times New Roman" w:hAnsiTheme="minorHAnsi" w:cstheme="minorHAnsi"/>
        </w:rPr>
      </w:pPr>
      <w:r w:rsidRPr="004C2642">
        <w:rPr>
          <w:rFonts w:asciiTheme="minorHAnsi" w:eastAsia="Times New Roman" w:hAnsiTheme="minorHAnsi" w:cstheme="minorHAnsi"/>
        </w:rPr>
        <w:t>Zamawiający nie przewiduje przeprowadzenia dogrywki w formie aukcji elektronicznej.</w:t>
      </w:r>
    </w:p>
    <w:p w14:paraId="1805A5B2" w14:textId="77777777" w:rsidR="00852CE2" w:rsidRPr="004C2642" w:rsidRDefault="00852CE2" w:rsidP="00852CE2">
      <w:pPr>
        <w:spacing w:line="319" w:lineRule="auto"/>
        <w:rPr>
          <w:rFonts w:asciiTheme="minorHAnsi" w:eastAsia="Times New Roman" w:hAnsiTheme="minorHAnsi" w:cstheme="minorHAnsi"/>
        </w:rPr>
      </w:pPr>
    </w:p>
    <w:p w14:paraId="2BB261A0" w14:textId="77777777" w:rsidR="00852CE2" w:rsidRPr="004C2642" w:rsidRDefault="00852CE2" w:rsidP="00852CE2">
      <w:pPr>
        <w:spacing w:line="319" w:lineRule="auto"/>
        <w:rPr>
          <w:rFonts w:asciiTheme="minorHAnsi" w:eastAsia="Times New Roman" w:hAnsiTheme="minorHAnsi" w:cstheme="minorHAnsi"/>
        </w:rPr>
      </w:pPr>
      <w:r w:rsidRPr="004C2642">
        <w:rPr>
          <w:rFonts w:asciiTheme="minorHAnsi" w:eastAsia="Times New Roman" w:hAnsiTheme="minorHAnsi" w:cstheme="minorHAnsi"/>
        </w:rPr>
        <w:t>2. Powyższym kryteriom Zamawiający przypisał następujące znaczenie :</w:t>
      </w:r>
    </w:p>
    <w:p w14:paraId="7558074C" w14:textId="77777777" w:rsidR="00852CE2" w:rsidRPr="004C2642" w:rsidRDefault="00852CE2" w:rsidP="00852CE2">
      <w:pPr>
        <w:spacing w:line="319" w:lineRule="auto"/>
        <w:rPr>
          <w:rFonts w:asciiTheme="minorHAnsi" w:eastAsia="Times New Roman" w:hAnsiTheme="minorHAnsi" w:cstheme="minorHAnsi"/>
          <w:b/>
        </w:rPr>
      </w:pPr>
      <w:r w:rsidRPr="004C2642">
        <w:rPr>
          <w:rFonts w:asciiTheme="minorHAnsi" w:eastAsia="Times New Roman" w:hAnsiTheme="minorHAnsi" w:cstheme="minorHAnsi"/>
          <w:b/>
        </w:rPr>
        <w:t>a) kryterium – cena „C” :</w:t>
      </w:r>
    </w:p>
    <w:p w14:paraId="4D1CD616" w14:textId="77777777" w:rsidR="00852CE2" w:rsidRPr="004C2642" w:rsidRDefault="00852CE2" w:rsidP="00852CE2">
      <w:pPr>
        <w:spacing w:line="319"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52CE2" w:rsidRPr="004C2642" w14:paraId="54B463CF" w14:textId="77777777" w:rsidTr="00983C8C">
        <w:tc>
          <w:tcPr>
            <w:tcW w:w="1724" w:type="dxa"/>
          </w:tcPr>
          <w:p w14:paraId="664DDDFC" w14:textId="77777777" w:rsidR="00852CE2" w:rsidRPr="004C2642" w:rsidRDefault="00852CE2" w:rsidP="00983C8C">
            <w:pPr>
              <w:spacing w:line="319" w:lineRule="auto"/>
              <w:rPr>
                <w:rFonts w:asciiTheme="minorHAnsi" w:hAnsiTheme="minorHAnsi" w:cstheme="minorHAnsi"/>
                <w:b/>
                <w:szCs w:val="22"/>
              </w:rPr>
            </w:pPr>
            <w:r w:rsidRPr="004C2642">
              <w:rPr>
                <w:rFonts w:asciiTheme="minorHAnsi" w:hAnsiTheme="minorHAnsi" w:cstheme="minorHAnsi"/>
                <w:b/>
                <w:szCs w:val="22"/>
              </w:rPr>
              <w:t>Kryterium</w:t>
            </w:r>
          </w:p>
        </w:tc>
        <w:tc>
          <w:tcPr>
            <w:tcW w:w="1043" w:type="dxa"/>
          </w:tcPr>
          <w:p w14:paraId="5449FE23" w14:textId="77777777" w:rsidR="00852CE2" w:rsidRPr="004C2642" w:rsidRDefault="00852CE2" w:rsidP="00983C8C">
            <w:pPr>
              <w:spacing w:line="319" w:lineRule="auto"/>
              <w:rPr>
                <w:rFonts w:asciiTheme="minorHAnsi" w:hAnsiTheme="minorHAnsi" w:cstheme="minorHAnsi"/>
                <w:b/>
                <w:szCs w:val="22"/>
              </w:rPr>
            </w:pPr>
            <w:r w:rsidRPr="004C2642">
              <w:rPr>
                <w:rFonts w:asciiTheme="minorHAnsi" w:hAnsiTheme="minorHAnsi" w:cstheme="minorHAnsi"/>
                <w:b/>
                <w:szCs w:val="22"/>
              </w:rPr>
              <w:t>Waga %</w:t>
            </w:r>
          </w:p>
        </w:tc>
        <w:tc>
          <w:tcPr>
            <w:tcW w:w="1124" w:type="dxa"/>
          </w:tcPr>
          <w:p w14:paraId="35A76CA4" w14:textId="77777777" w:rsidR="00852CE2" w:rsidRPr="004C2642" w:rsidRDefault="00852CE2" w:rsidP="00983C8C">
            <w:pPr>
              <w:spacing w:line="319" w:lineRule="auto"/>
              <w:rPr>
                <w:rFonts w:asciiTheme="minorHAnsi" w:hAnsiTheme="minorHAnsi" w:cstheme="minorHAnsi"/>
                <w:b/>
                <w:szCs w:val="22"/>
              </w:rPr>
            </w:pPr>
            <w:r w:rsidRPr="004C2642">
              <w:rPr>
                <w:rFonts w:asciiTheme="minorHAnsi" w:hAnsiTheme="minorHAnsi" w:cstheme="minorHAnsi"/>
                <w:b/>
                <w:szCs w:val="22"/>
              </w:rPr>
              <w:t xml:space="preserve">Liczba punktów </w:t>
            </w:r>
          </w:p>
        </w:tc>
        <w:tc>
          <w:tcPr>
            <w:tcW w:w="5397" w:type="dxa"/>
          </w:tcPr>
          <w:p w14:paraId="72FFA6F1" w14:textId="77777777" w:rsidR="00852CE2" w:rsidRPr="004C2642" w:rsidRDefault="00852CE2" w:rsidP="00983C8C">
            <w:pPr>
              <w:spacing w:line="319" w:lineRule="auto"/>
              <w:rPr>
                <w:rFonts w:asciiTheme="minorHAnsi" w:hAnsiTheme="minorHAnsi" w:cstheme="minorHAnsi"/>
                <w:b/>
                <w:szCs w:val="22"/>
              </w:rPr>
            </w:pPr>
            <w:r w:rsidRPr="004C2642">
              <w:rPr>
                <w:rFonts w:asciiTheme="minorHAnsi" w:hAnsiTheme="minorHAnsi" w:cstheme="minorHAnsi"/>
                <w:b/>
                <w:szCs w:val="22"/>
              </w:rPr>
              <w:t>Sposób oceny wg wzoru</w:t>
            </w:r>
          </w:p>
        </w:tc>
      </w:tr>
      <w:tr w:rsidR="00852CE2" w:rsidRPr="004C2642" w14:paraId="781EE727" w14:textId="77777777" w:rsidTr="00983C8C">
        <w:tc>
          <w:tcPr>
            <w:tcW w:w="1724" w:type="dxa"/>
          </w:tcPr>
          <w:p w14:paraId="2765EA92" w14:textId="77777777" w:rsidR="00852CE2" w:rsidRPr="004C2642" w:rsidRDefault="00852CE2" w:rsidP="00983C8C">
            <w:pPr>
              <w:spacing w:line="319" w:lineRule="auto"/>
              <w:rPr>
                <w:rFonts w:asciiTheme="minorHAnsi" w:hAnsiTheme="minorHAnsi" w:cstheme="minorHAnsi"/>
                <w:szCs w:val="22"/>
              </w:rPr>
            </w:pPr>
            <w:r w:rsidRPr="004C2642">
              <w:rPr>
                <w:rFonts w:asciiTheme="minorHAnsi" w:hAnsiTheme="minorHAnsi" w:cstheme="minorHAnsi"/>
                <w:szCs w:val="22"/>
              </w:rPr>
              <w:t>Cena „C”</w:t>
            </w:r>
          </w:p>
        </w:tc>
        <w:tc>
          <w:tcPr>
            <w:tcW w:w="1043" w:type="dxa"/>
          </w:tcPr>
          <w:p w14:paraId="0BE4ABDF" w14:textId="77777777" w:rsidR="00852CE2" w:rsidRPr="004C2642" w:rsidRDefault="00852CE2" w:rsidP="00983C8C">
            <w:pPr>
              <w:spacing w:line="319" w:lineRule="auto"/>
              <w:rPr>
                <w:rFonts w:asciiTheme="minorHAnsi" w:hAnsiTheme="minorHAnsi" w:cstheme="minorHAnsi"/>
                <w:szCs w:val="22"/>
              </w:rPr>
            </w:pPr>
            <w:r w:rsidRPr="004C2642">
              <w:rPr>
                <w:rFonts w:asciiTheme="minorHAnsi" w:hAnsiTheme="minorHAnsi" w:cstheme="minorHAnsi"/>
                <w:szCs w:val="22"/>
              </w:rPr>
              <w:t>60 %</w:t>
            </w:r>
          </w:p>
        </w:tc>
        <w:tc>
          <w:tcPr>
            <w:tcW w:w="1124" w:type="dxa"/>
          </w:tcPr>
          <w:p w14:paraId="5EA252C4" w14:textId="77777777" w:rsidR="00852CE2" w:rsidRPr="004C2642" w:rsidRDefault="00852CE2" w:rsidP="00983C8C">
            <w:pPr>
              <w:spacing w:line="319" w:lineRule="auto"/>
              <w:rPr>
                <w:rFonts w:asciiTheme="minorHAnsi" w:hAnsiTheme="minorHAnsi" w:cstheme="minorHAnsi"/>
                <w:szCs w:val="22"/>
              </w:rPr>
            </w:pPr>
            <w:r w:rsidRPr="004C2642">
              <w:rPr>
                <w:rFonts w:asciiTheme="minorHAnsi" w:hAnsiTheme="minorHAnsi" w:cstheme="minorHAnsi"/>
                <w:szCs w:val="22"/>
              </w:rPr>
              <w:t>60</w:t>
            </w:r>
          </w:p>
        </w:tc>
        <w:tc>
          <w:tcPr>
            <w:tcW w:w="5397" w:type="dxa"/>
          </w:tcPr>
          <w:p w14:paraId="144E115B" w14:textId="77777777" w:rsidR="00852CE2" w:rsidRPr="004C2642" w:rsidRDefault="00852CE2" w:rsidP="00983C8C">
            <w:pPr>
              <w:spacing w:line="319" w:lineRule="auto"/>
              <w:ind w:left="861" w:hanging="861"/>
              <w:rPr>
                <w:rFonts w:asciiTheme="minorHAnsi" w:hAnsiTheme="minorHAnsi" w:cstheme="minorHAnsi"/>
                <w:szCs w:val="22"/>
              </w:rPr>
            </w:pPr>
            <w:r w:rsidRPr="004C2642">
              <w:rPr>
                <w:rFonts w:asciiTheme="minorHAnsi" w:hAnsiTheme="minorHAnsi" w:cstheme="minorHAnsi"/>
                <w:szCs w:val="22"/>
              </w:rPr>
              <w:t xml:space="preserve">             Najniższa cena ofertowa brutto                niepodlegająca odrzuceniu</w:t>
            </w:r>
          </w:p>
          <w:p w14:paraId="11FC95F8" w14:textId="77777777" w:rsidR="00852CE2" w:rsidRPr="004C2642" w:rsidRDefault="00852CE2" w:rsidP="00983C8C">
            <w:pPr>
              <w:spacing w:line="319" w:lineRule="auto"/>
              <w:rPr>
                <w:rFonts w:asciiTheme="minorHAnsi" w:hAnsiTheme="minorHAnsi" w:cstheme="minorHAnsi"/>
                <w:szCs w:val="22"/>
              </w:rPr>
            </w:pPr>
            <w:r w:rsidRPr="004C2642">
              <w:rPr>
                <w:rFonts w:asciiTheme="minorHAnsi" w:hAnsiTheme="minorHAnsi" w:cstheme="minorHAnsi"/>
                <w:b/>
                <w:szCs w:val="22"/>
              </w:rPr>
              <w:lastRenderedPageBreak/>
              <w:t>C</w:t>
            </w:r>
            <w:r w:rsidRPr="004C2642">
              <w:rPr>
                <w:rFonts w:asciiTheme="minorHAnsi" w:hAnsiTheme="minorHAnsi" w:cstheme="minorHAnsi"/>
                <w:szCs w:val="22"/>
              </w:rPr>
              <w:t xml:space="preserve"> = ------------------------------------------- x 60 pkt.</w:t>
            </w:r>
          </w:p>
          <w:p w14:paraId="221210A1" w14:textId="77777777" w:rsidR="00852CE2" w:rsidRPr="004C2642" w:rsidRDefault="00852CE2" w:rsidP="00983C8C">
            <w:pPr>
              <w:spacing w:line="319" w:lineRule="auto"/>
              <w:rPr>
                <w:rFonts w:asciiTheme="minorHAnsi" w:hAnsiTheme="minorHAnsi" w:cstheme="minorHAnsi"/>
                <w:szCs w:val="22"/>
              </w:rPr>
            </w:pPr>
            <w:r w:rsidRPr="004C2642">
              <w:rPr>
                <w:rFonts w:asciiTheme="minorHAnsi" w:hAnsiTheme="minorHAnsi" w:cstheme="minorHAnsi"/>
                <w:szCs w:val="22"/>
              </w:rPr>
              <w:t xml:space="preserve">                Cena oferty badanej brutto</w:t>
            </w:r>
          </w:p>
          <w:p w14:paraId="2A14B98C" w14:textId="77777777" w:rsidR="00852CE2" w:rsidRPr="004C2642" w:rsidRDefault="00852CE2" w:rsidP="00983C8C">
            <w:pPr>
              <w:spacing w:line="319" w:lineRule="auto"/>
              <w:rPr>
                <w:rFonts w:asciiTheme="minorHAnsi" w:hAnsiTheme="minorHAnsi" w:cstheme="minorHAnsi"/>
                <w:szCs w:val="22"/>
              </w:rPr>
            </w:pPr>
          </w:p>
        </w:tc>
      </w:tr>
    </w:tbl>
    <w:p w14:paraId="5496C551" w14:textId="77777777" w:rsidR="00852CE2" w:rsidRPr="00BA4AA2" w:rsidRDefault="00852CE2" w:rsidP="00852CE2">
      <w:pPr>
        <w:spacing w:line="319" w:lineRule="auto"/>
        <w:rPr>
          <w:rFonts w:asciiTheme="minorHAnsi" w:eastAsia="Times New Roman" w:hAnsiTheme="minorHAnsi" w:cstheme="minorHAnsi"/>
          <w:color w:val="FF0000"/>
        </w:rPr>
      </w:pPr>
    </w:p>
    <w:p w14:paraId="371CA1E6" w14:textId="77777777" w:rsidR="00852CE2" w:rsidRPr="004C2642" w:rsidRDefault="00852CE2" w:rsidP="00852CE2">
      <w:pPr>
        <w:spacing w:line="319" w:lineRule="auto"/>
        <w:jc w:val="both"/>
        <w:rPr>
          <w:rFonts w:asciiTheme="minorHAnsi" w:eastAsia="Times New Roman" w:hAnsiTheme="minorHAnsi" w:cstheme="minorHAnsi"/>
        </w:rPr>
      </w:pPr>
      <w:bookmarkStart w:id="77" w:name="_Hlk146181745"/>
      <w:r w:rsidRPr="004C2642">
        <w:rPr>
          <w:rFonts w:asciiTheme="minorHAnsi" w:eastAsia="Times New Roman" w:hAnsiTheme="minorHAnsi" w:cstheme="minorHAnsi"/>
        </w:rPr>
        <w:t xml:space="preserve">Ocenie zostanie poddana cena brutto za 1 </w:t>
      </w:r>
      <w:proofErr w:type="spellStart"/>
      <w:r w:rsidRPr="004C2642">
        <w:rPr>
          <w:rFonts w:asciiTheme="minorHAnsi" w:eastAsia="Times New Roman" w:hAnsiTheme="minorHAnsi" w:cstheme="minorHAnsi"/>
        </w:rPr>
        <w:t>wozkilometr</w:t>
      </w:r>
      <w:proofErr w:type="spellEnd"/>
      <w:r w:rsidRPr="004C2642">
        <w:rPr>
          <w:rFonts w:asciiTheme="minorHAnsi" w:eastAsia="Times New Roman" w:hAnsiTheme="minorHAnsi" w:cstheme="minorHAnsi"/>
        </w:rPr>
        <w:t>, wynikająca z formularza ofertowego. Liczba punktów, którą można uzyskać w tym kryterium zostanie obliczona wg powyższego wzoru.</w:t>
      </w:r>
    </w:p>
    <w:p w14:paraId="607BB67D" w14:textId="77777777" w:rsidR="00852CE2" w:rsidRPr="004C264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4C2642">
        <w:rPr>
          <w:rFonts w:asciiTheme="minorHAnsi" w:eastAsia="Times New Roman" w:hAnsiTheme="minorHAnsi" w:cstheme="minorHAnsi"/>
          <w:lang w:eastAsia="ar-SA"/>
        </w:rPr>
        <w:t xml:space="preserve">Maksymalna ilość punktów, jaką można uzyskać w kryterium </w:t>
      </w:r>
      <w:r w:rsidRPr="004C2642">
        <w:rPr>
          <w:rFonts w:asciiTheme="minorHAnsi" w:eastAsia="Times New Roman" w:hAnsiTheme="minorHAnsi" w:cstheme="minorHAnsi"/>
        </w:rPr>
        <w:t>cena</w:t>
      </w:r>
      <w:r w:rsidRPr="004C2642">
        <w:rPr>
          <w:rFonts w:asciiTheme="minorHAnsi" w:eastAsia="Times New Roman" w:hAnsiTheme="minorHAnsi" w:cstheme="minorHAnsi"/>
          <w:lang w:eastAsia="ar-SA"/>
        </w:rPr>
        <w:t xml:space="preserve"> wynosi: 60 pkt.</w:t>
      </w:r>
    </w:p>
    <w:bookmarkEnd w:id="77"/>
    <w:p w14:paraId="0514D39F" w14:textId="77777777" w:rsidR="00852CE2" w:rsidRPr="00BA4AA2" w:rsidRDefault="00852CE2" w:rsidP="00852CE2">
      <w:pPr>
        <w:spacing w:line="319" w:lineRule="auto"/>
        <w:rPr>
          <w:rFonts w:asciiTheme="minorHAnsi" w:eastAsia="Times New Roman" w:hAnsiTheme="minorHAnsi" w:cstheme="minorHAnsi"/>
          <w:color w:val="FF0000"/>
        </w:rPr>
      </w:pPr>
    </w:p>
    <w:p w14:paraId="0B07380E" w14:textId="77777777" w:rsidR="00852CE2" w:rsidRPr="004C2642" w:rsidRDefault="00852CE2" w:rsidP="00852CE2">
      <w:pPr>
        <w:spacing w:line="319" w:lineRule="auto"/>
        <w:jc w:val="both"/>
        <w:rPr>
          <w:rFonts w:asciiTheme="minorHAnsi" w:eastAsia="Times New Roman" w:hAnsiTheme="minorHAnsi" w:cstheme="minorHAnsi"/>
        </w:rPr>
      </w:pPr>
      <w:r w:rsidRPr="004C2642">
        <w:rPr>
          <w:rFonts w:asciiTheme="minorHAnsi" w:eastAsia="Times New Roman" w:hAnsiTheme="minorHAnsi" w:cstheme="minorHAnsi"/>
          <w:b/>
        </w:rPr>
        <w:t>b)</w:t>
      </w:r>
      <w:r w:rsidRPr="004C2642">
        <w:rPr>
          <w:rFonts w:asciiTheme="minorHAnsi" w:eastAsia="Times New Roman" w:hAnsiTheme="minorHAnsi" w:cstheme="minorHAnsi"/>
        </w:rPr>
        <w:t xml:space="preserve">  </w:t>
      </w:r>
      <w:r w:rsidRPr="004C2642">
        <w:rPr>
          <w:rFonts w:asciiTheme="minorHAnsi" w:eastAsia="Times New Roman" w:hAnsiTheme="minorHAnsi" w:cstheme="minorHAnsi"/>
          <w:b/>
        </w:rPr>
        <w:t xml:space="preserve">kryterium </w:t>
      </w:r>
      <w:r w:rsidRPr="004C2642">
        <w:rPr>
          <w:rFonts w:asciiTheme="minorHAnsi" w:eastAsia="Times New Roman" w:hAnsiTheme="minorHAnsi" w:cstheme="minorHAnsi"/>
          <w:b/>
          <w:bCs/>
        </w:rPr>
        <w:t>czas podstawienia pojazdu zastępczego w przypadku awarii pojazdu właściwego „</w:t>
      </w:r>
      <w:proofErr w:type="spellStart"/>
      <w:r w:rsidRPr="004C2642">
        <w:rPr>
          <w:rFonts w:asciiTheme="minorHAnsi" w:eastAsia="Times New Roman" w:hAnsiTheme="minorHAnsi" w:cstheme="minorHAnsi"/>
          <w:b/>
          <w:bCs/>
        </w:rPr>
        <w:t>Pz</w:t>
      </w:r>
      <w:proofErr w:type="spellEnd"/>
      <w:r w:rsidRPr="004C2642">
        <w:rPr>
          <w:rFonts w:asciiTheme="minorHAnsi" w:eastAsia="Times New Roman" w:hAnsiTheme="minorHAnsi" w:cstheme="minorHAnsi"/>
          <w:b/>
          <w:bCs/>
        </w:rPr>
        <w:t>”</w:t>
      </w:r>
      <w:r w:rsidRPr="004C2642">
        <w:rPr>
          <w:rFonts w:asciiTheme="minorHAnsi" w:eastAsia="Times New Roman" w:hAnsiTheme="minorHAnsi" w:cstheme="minorHAnsi"/>
        </w:rPr>
        <w:t xml:space="preserve">  -  </w:t>
      </w:r>
      <w:r w:rsidRPr="004C2642">
        <w:rPr>
          <w:rFonts w:asciiTheme="minorHAnsi" w:eastAsia="Times New Roman" w:hAnsiTheme="minorHAnsi" w:cstheme="minorHAnsi"/>
          <w:bCs/>
        </w:rPr>
        <w:t>( waga 40%) – ocenie zostanie poddany czas podstawienia pojazdu zastępczego w przypadku awarii pojazdu właściwego, wskazany przez Wykonawcę w Formularzu ofertowym.</w:t>
      </w:r>
      <w:r w:rsidRPr="004C2642">
        <w:rPr>
          <w:rFonts w:asciiTheme="minorHAnsi" w:eastAsia="Times New Roman" w:hAnsiTheme="minorHAnsi" w:cstheme="minorHAnsi"/>
        </w:rPr>
        <w:t xml:space="preserve"> </w:t>
      </w:r>
    </w:p>
    <w:p w14:paraId="2EFE3AE4" w14:textId="77777777" w:rsidR="00852CE2" w:rsidRPr="00BA4AA2" w:rsidRDefault="00852CE2" w:rsidP="00852CE2">
      <w:pPr>
        <w:spacing w:line="319" w:lineRule="auto"/>
        <w:rPr>
          <w:rFonts w:asciiTheme="minorHAnsi" w:eastAsia="Times New Roman" w:hAnsiTheme="minorHAnsi" w:cstheme="minorHAnsi"/>
          <w:color w:val="FF0000"/>
        </w:rPr>
      </w:pPr>
    </w:p>
    <w:p w14:paraId="6A261371" w14:textId="77777777" w:rsidR="00852CE2" w:rsidRPr="004C264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4C2642">
        <w:rPr>
          <w:rFonts w:asciiTheme="minorHAnsi" w:eastAsia="Times New Roman" w:hAnsiTheme="minorHAnsi" w:cstheme="minorHAnsi"/>
          <w:lang w:eastAsia="ar-SA"/>
        </w:rPr>
        <w:t>Maksymalny oferowany czas podstawienia pojazdu zastępczego wynosi 90 minut.</w:t>
      </w:r>
    </w:p>
    <w:p w14:paraId="51C4D55A"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 xml:space="preserve">W przypadku zaoferowania przez Wykonawcę czasu podstawienia pojazdu zastępczego dłuższego niż 90 minut, Zamawiający odrzuci ofertę na podstawie art. 226 ust. 1 pkt. 5 </w:t>
      </w:r>
      <w:proofErr w:type="spellStart"/>
      <w:r w:rsidRPr="001D46C2">
        <w:rPr>
          <w:rFonts w:asciiTheme="minorHAnsi" w:eastAsia="Times New Roman" w:hAnsiTheme="minorHAnsi" w:cstheme="minorHAnsi"/>
          <w:lang w:eastAsia="ar-SA"/>
        </w:rPr>
        <w:t>Pzp</w:t>
      </w:r>
      <w:proofErr w:type="spellEnd"/>
      <w:r w:rsidRPr="001D46C2">
        <w:rPr>
          <w:rFonts w:asciiTheme="minorHAnsi" w:eastAsia="Times New Roman" w:hAnsiTheme="minorHAnsi" w:cstheme="minorHAnsi"/>
          <w:lang w:eastAsia="ar-SA"/>
        </w:rPr>
        <w:t>.</w:t>
      </w:r>
    </w:p>
    <w:p w14:paraId="0739CED7"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W Formularzu ofertowym, oferowany czas podstawienia pojazdu zastępczego należy wskazać poprzez zakreślenie znakiem „X”  poprawnego pola.</w:t>
      </w:r>
    </w:p>
    <w:p w14:paraId="4FC0CC38"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 xml:space="preserve">Maksymalna ilość punktów, jaką można uzyskać w kryterium </w:t>
      </w:r>
      <w:r w:rsidRPr="001D46C2">
        <w:rPr>
          <w:rFonts w:asciiTheme="minorHAnsi" w:eastAsia="Times New Roman" w:hAnsiTheme="minorHAnsi" w:cstheme="minorHAnsi"/>
        </w:rPr>
        <w:t>czas podstawienia pojazdu zastępczego w przypadku awarii pojazdu właściwego</w:t>
      </w:r>
      <w:r w:rsidRPr="001D46C2">
        <w:rPr>
          <w:rFonts w:asciiTheme="minorHAnsi" w:eastAsia="Times New Roman" w:hAnsiTheme="minorHAnsi" w:cstheme="minorHAnsi"/>
          <w:lang w:eastAsia="ar-SA"/>
        </w:rPr>
        <w:t xml:space="preserve"> wynosi: 40 pkt.</w:t>
      </w:r>
    </w:p>
    <w:p w14:paraId="32677070"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p>
    <w:p w14:paraId="45514856"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Liczba punktów, która zostanie  przyznana w niniejszym kryterium:</w:t>
      </w:r>
    </w:p>
    <w:p w14:paraId="5A50E84D"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1-30 minut – 40 pkt.</w:t>
      </w:r>
    </w:p>
    <w:p w14:paraId="6CECC2BD"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31-45 minut – 30 pkt.</w:t>
      </w:r>
    </w:p>
    <w:p w14:paraId="51F7B4A9"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46-60 minut – 20 pkt.</w:t>
      </w:r>
    </w:p>
    <w:p w14:paraId="26DA95BB"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61-75 minut – 10 pkt.</w:t>
      </w:r>
    </w:p>
    <w:p w14:paraId="2AAEF4B6" w14:textId="77777777" w:rsidR="00852CE2" w:rsidRPr="001D46C2" w:rsidRDefault="00852CE2" w:rsidP="00852CE2">
      <w:pPr>
        <w:tabs>
          <w:tab w:val="left" w:pos="12170"/>
        </w:tabs>
        <w:suppressAutoHyphens/>
        <w:snapToGrid w:val="0"/>
        <w:spacing w:line="319" w:lineRule="auto"/>
        <w:jc w:val="both"/>
        <w:rPr>
          <w:rFonts w:asciiTheme="minorHAnsi" w:eastAsia="Times New Roman" w:hAnsiTheme="minorHAnsi" w:cstheme="minorHAnsi"/>
          <w:lang w:eastAsia="ar-SA"/>
        </w:rPr>
      </w:pPr>
      <w:r w:rsidRPr="001D46C2">
        <w:rPr>
          <w:rFonts w:asciiTheme="minorHAnsi" w:eastAsia="Times New Roman" w:hAnsiTheme="minorHAnsi" w:cstheme="minorHAnsi"/>
          <w:lang w:eastAsia="ar-SA"/>
        </w:rPr>
        <w:t>76-90 minut - 0 pkt.</w:t>
      </w:r>
    </w:p>
    <w:bookmarkEnd w:id="74"/>
    <w:bookmarkEnd w:id="76"/>
    <w:p w14:paraId="67A8A9AA" w14:textId="77777777" w:rsidR="001E1F07" w:rsidRPr="00DE08FB" w:rsidRDefault="001E1F07" w:rsidP="001E1F07">
      <w:pPr>
        <w:spacing w:line="240" w:lineRule="auto"/>
        <w:rPr>
          <w:rFonts w:asciiTheme="majorHAnsi" w:hAnsiTheme="majorHAnsi" w:cstheme="majorHAnsi"/>
        </w:rPr>
      </w:pPr>
    </w:p>
    <w:p w14:paraId="2CEE8C1C" w14:textId="77777777" w:rsidR="00B731E0" w:rsidRPr="007C0B21" w:rsidRDefault="00B731E0" w:rsidP="007C0B21">
      <w:pPr>
        <w:spacing w:line="319" w:lineRule="auto"/>
        <w:ind w:left="448"/>
        <w:jc w:val="both"/>
        <w:rPr>
          <w:rFonts w:asciiTheme="minorHAnsi" w:hAnsiTheme="minorHAnsi" w:cstheme="minorHAnsi"/>
          <w:color w:val="FF0000"/>
        </w:rPr>
      </w:pPr>
    </w:p>
    <w:p w14:paraId="3346E1E2" w14:textId="45B2A081" w:rsidR="008870AA" w:rsidRPr="007C0B21" w:rsidRDefault="008870AA" w:rsidP="007C0B21">
      <w:pPr>
        <w:pStyle w:val="Nagwek2"/>
        <w:spacing w:before="0" w:after="0" w:line="319" w:lineRule="auto"/>
        <w:jc w:val="both"/>
        <w:rPr>
          <w:rFonts w:asciiTheme="minorHAnsi" w:hAnsiTheme="minorHAnsi" w:cstheme="minorHAnsi"/>
          <w:b/>
          <w:bCs/>
          <w:sz w:val="22"/>
          <w:szCs w:val="22"/>
        </w:rPr>
      </w:pPr>
      <w:r w:rsidRPr="007C0B21">
        <w:rPr>
          <w:rFonts w:asciiTheme="minorHAnsi" w:hAnsiTheme="minorHAnsi" w:cstheme="minorHAnsi"/>
          <w:b/>
          <w:bCs/>
          <w:sz w:val="22"/>
          <w:szCs w:val="22"/>
        </w:rPr>
        <w:t>XXI. Wymagania dotyczące zabezpieczenia należytego wykonania umowy</w:t>
      </w:r>
      <w:bookmarkEnd w:id="75"/>
      <w:r w:rsidR="0069306D" w:rsidRPr="007C0B21">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7C0B21" w:rsidRDefault="00D116A6" w:rsidP="007C0B21">
      <w:pPr>
        <w:pStyle w:val="Akapitzlist"/>
        <w:spacing w:after="0" w:line="319" w:lineRule="auto"/>
        <w:ind w:left="284"/>
        <w:jc w:val="both"/>
        <w:rPr>
          <w:rFonts w:asciiTheme="minorHAnsi" w:hAnsiTheme="minorHAnsi" w:cstheme="minorHAnsi"/>
        </w:rPr>
      </w:pPr>
    </w:p>
    <w:p w14:paraId="577424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78" w:name="_Toc65495867"/>
      <w:r w:rsidRPr="007C0B21">
        <w:rPr>
          <w:rFonts w:asciiTheme="minorHAnsi" w:hAnsiTheme="minorHAnsi" w:cstheme="minorHAnsi"/>
          <w:b/>
          <w:bCs/>
          <w:sz w:val="22"/>
          <w:szCs w:val="22"/>
        </w:rPr>
        <w:t>XXII. Informacje o formalnościach, jakie powinny być dopełnione po wyborze oferty w celu zawarcia umowy</w:t>
      </w:r>
      <w:bookmarkEnd w:id="78"/>
    </w:p>
    <w:p w14:paraId="1D9CA7FE" w14:textId="77777777" w:rsidR="008870AA" w:rsidRPr="007C0B21" w:rsidRDefault="008870AA" w:rsidP="007C0B21">
      <w:pPr>
        <w:spacing w:line="319" w:lineRule="auto"/>
        <w:rPr>
          <w:rFonts w:asciiTheme="minorHAnsi" w:hAnsiTheme="minorHAnsi" w:cstheme="minorHAnsi"/>
        </w:rPr>
      </w:pPr>
    </w:p>
    <w:p w14:paraId="1DE5865B" w14:textId="4A04AE33"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zawiera umowę w sprawie zamówienia publicznego w terminie nie krótszym niż </w:t>
      </w:r>
      <w:r w:rsidR="00741749" w:rsidRPr="007C0B21">
        <w:rPr>
          <w:rFonts w:asciiTheme="minorHAnsi" w:hAnsiTheme="minorHAnsi" w:cstheme="minorHAnsi"/>
        </w:rPr>
        <w:t>10</w:t>
      </w:r>
      <w:r w:rsidRPr="007C0B21">
        <w:rPr>
          <w:rFonts w:asciiTheme="minorHAnsi" w:hAnsiTheme="minorHAnsi" w:cstheme="minorHAnsi"/>
        </w:rPr>
        <w:t xml:space="preserve"> dni od dnia przesłania zawiadomienia o wyborze najkorzystniejszej oferty</w:t>
      </w:r>
      <w:r w:rsidR="00741749" w:rsidRPr="007C0B21">
        <w:rPr>
          <w:rFonts w:asciiTheme="minorHAnsi" w:hAnsiTheme="minorHAnsi" w:cstheme="minorHAnsi"/>
        </w:rPr>
        <w:t>, jeżeli zawiadomienie to zostało przesłane przy użyciu środków komunikacji elektronicznej.</w:t>
      </w:r>
    </w:p>
    <w:p w14:paraId="096004B0" w14:textId="4DD15C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 xml:space="preserve">Zamawiający może zawrzeć umowę w sprawie zamówienia publicznego przed upływem terminu, o którym mowa w ust. 1, jeżeli w postępowaniu o udzielenie zamówienia prowadzonym w trybie </w:t>
      </w:r>
      <w:r w:rsidR="00741749" w:rsidRPr="007C0B21">
        <w:rPr>
          <w:rFonts w:asciiTheme="minorHAnsi" w:hAnsiTheme="minorHAnsi" w:cstheme="minorHAnsi"/>
        </w:rPr>
        <w:t xml:space="preserve">przetargu nieograniczonego </w:t>
      </w:r>
      <w:r w:rsidR="006E3B56" w:rsidRPr="007C0B21">
        <w:rPr>
          <w:rFonts w:asciiTheme="minorHAnsi" w:hAnsiTheme="minorHAnsi" w:cstheme="minorHAnsi"/>
        </w:rPr>
        <w:t>złożono</w:t>
      </w:r>
      <w:r w:rsidRPr="007C0B21">
        <w:rPr>
          <w:rFonts w:asciiTheme="minorHAnsi" w:hAnsiTheme="minorHAnsi" w:cstheme="minorHAnsi"/>
        </w:rPr>
        <w:t xml:space="preserve"> tylko jedną ofertę.</w:t>
      </w:r>
    </w:p>
    <w:p w14:paraId="43A08D2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lastRenderedPageBreak/>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eastAsia="Times New Roman" w:hAnsiTheme="minorHAnsi" w:cstheme="minorHAnsi"/>
        </w:rPr>
        <w:t xml:space="preserve">W przypadku, gdy zabezpieczenie, będzie wnoszone w formie innej niż pieniądz, </w:t>
      </w:r>
      <w:r w:rsidRPr="007C0B21">
        <w:rPr>
          <w:rFonts w:asciiTheme="minorHAnsi" w:eastAsia="Times New Roman" w:hAnsiTheme="minorHAnsi" w:cstheme="minorHAnsi"/>
          <w:b/>
        </w:rPr>
        <w:t>Zamawiający zastrzega sobie prawo do akceptacji projektu tego dokumentu.</w:t>
      </w:r>
    </w:p>
    <w:p w14:paraId="381BFAAF"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7C0B21" w:rsidRDefault="008870AA" w:rsidP="007C0B21">
      <w:pPr>
        <w:numPr>
          <w:ilvl w:val="0"/>
          <w:numId w:val="4"/>
        </w:numPr>
        <w:spacing w:line="319" w:lineRule="auto"/>
        <w:ind w:left="462" w:hanging="426"/>
        <w:jc w:val="both"/>
        <w:rPr>
          <w:rFonts w:asciiTheme="minorHAnsi" w:hAnsiTheme="minorHAnsi" w:cstheme="minorHAnsi"/>
        </w:rPr>
      </w:pPr>
      <w:r w:rsidRPr="007C0B21">
        <w:rPr>
          <w:rFonts w:asciiTheme="minorHAnsi" w:hAnsiTheme="minorHAnsi" w:cstheme="minorHAnsi"/>
        </w:rPr>
        <w:t>Wykonawca będzie zobowiązany do podpisania umowy w miejscu i terminie wskazanym przez Zamawiającego.</w:t>
      </w:r>
    </w:p>
    <w:p w14:paraId="7D7F551C" w14:textId="77777777" w:rsidR="008870AA" w:rsidRPr="007C0B21" w:rsidRDefault="008870AA" w:rsidP="007C0B21">
      <w:pPr>
        <w:spacing w:line="319" w:lineRule="auto"/>
        <w:ind w:left="462"/>
        <w:jc w:val="both"/>
        <w:rPr>
          <w:rFonts w:asciiTheme="minorHAnsi" w:hAnsiTheme="minorHAnsi" w:cstheme="minorHAnsi"/>
        </w:rPr>
      </w:pPr>
    </w:p>
    <w:p w14:paraId="18F11626"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79" w:name="_Toc65495868"/>
      <w:r w:rsidRPr="007C0B21">
        <w:rPr>
          <w:rFonts w:asciiTheme="minorHAnsi" w:hAnsiTheme="minorHAnsi" w:cstheme="minorHAnsi"/>
          <w:b/>
          <w:bCs/>
          <w:sz w:val="22"/>
          <w:szCs w:val="22"/>
        </w:rPr>
        <w:t>XXIII. Informacje o treści zawieranej umowy oraz możliwości jej zmiany</w:t>
      </w:r>
      <w:bookmarkEnd w:id="79"/>
      <w:r w:rsidRPr="007C0B21">
        <w:rPr>
          <w:rFonts w:asciiTheme="minorHAnsi" w:hAnsiTheme="minorHAnsi" w:cstheme="minorHAnsi"/>
          <w:b/>
          <w:bCs/>
          <w:sz w:val="22"/>
          <w:szCs w:val="22"/>
        </w:rPr>
        <w:t xml:space="preserve"> </w:t>
      </w:r>
    </w:p>
    <w:p w14:paraId="73EB76C2" w14:textId="77777777" w:rsidR="008870AA" w:rsidRPr="007C0B21" w:rsidRDefault="008870AA" w:rsidP="007C0B21">
      <w:pPr>
        <w:spacing w:line="319" w:lineRule="auto"/>
        <w:rPr>
          <w:rFonts w:asciiTheme="minorHAnsi" w:hAnsiTheme="minorHAnsi" w:cstheme="minorHAnsi"/>
        </w:rPr>
      </w:pPr>
    </w:p>
    <w:p w14:paraId="2B37F134" w14:textId="23B367ED"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Wybrany Wykonawca jest zobowiązany do zawarcia umowy w sprawie zamówienia publicznego na warunkach określonych w projekcie umowy</w:t>
      </w:r>
      <w:r w:rsidR="005A014E" w:rsidRPr="007C0B21">
        <w:rPr>
          <w:rFonts w:asciiTheme="minorHAnsi" w:hAnsiTheme="minorHAnsi" w:cstheme="minorHAnsi"/>
        </w:rPr>
        <w:t xml:space="preserve"> </w:t>
      </w:r>
      <w:r w:rsidR="00B32CBF" w:rsidRPr="007C0B21">
        <w:rPr>
          <w:rFonts w:asciiTheme="minorHAnsi" w:hAnsiTheme="minorHAnsi" w:cstheme="minorHAnsi"/>
        </w:rPr>
        <w:t>stanowiącym</w:t>
      </w:r>
      <w:r w:rsidRPr="007C0B21">
        <w:rPr>
          <w:rFonts w:asciiTheme="minorHAnsi" w:hAnsiTheme="minorHAnsi" w:cstheme="minorHAnsi"/>
        </w:rPr>
        <w:t xml:space="preserve"> </w:t>
      </w:r>
      <w:r w:rsidRPr="007C0B21">
        <w:rPr>
          <w:rFonts w:asciiTheme="minorHAnsi" w:hAnsiTheme="minorHAnsi" w:cstheme="minorHAnsi"/>
          <w:b/>
        </w:rPr>
        <w:t>Załącznik</w:t>
      </w:r>
      <w:r w:rsidR="005A014E" w:rsidRPr="007C0B21">
        <w:rPr>
          <w:rFonts w:asciiTheme="minorHAnsi" w:hAnsiTheme="minorHAnsi" w:cstheme="minorHAnsi"/>
          <w:b/>
        </w:rPr>
        <w:t>i</w:t>
      </w:r>
      <w:r w:rsidRPr="007C0B21">
        <w:rPr>
          <w:rFonts w:asciiTheme="minorHAnsi" w:hAnsiTheme="minorHAnsi" w:cstheme="minorHAnsi"/>
          <w:b/>
        </w:rPr>
        <w:t xml:space="preserve"> nr 2 do SWZ</w:t>
      </w:r>
      <w:r w:rsidRPr="007C0B21">
        <w:rPr>
          <w:rFonts w:asciiTheme="minorHAnsi" w:hAnsiTheme="minorHAnsi" w:cstheme="minorHAnsi"/>
        </w:rPr>
        <w:t>.</w:t>
      </w:r>
    </w:p>
    <w:p w14:paraId="1C2D3421"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Zakres świadczenia Wykonawcy wynikający z umowy jest tożsamy z jego zobowiązaniem zawartym w ofercie.</w:t>
      </w:r>
    </w:p>
    <w:p w14:paraId="0D35A078"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Zamawiający przewiduje możliwość zmiany zawartej umowy w stosunku do treści wybranej oferty w zakresie uregulowanym w art. 454-455 PZP oraz wskazanym we Wzorze Umowy.</w:t>
      </w:r>
    </w:p>
    <w:p w14:paraId="5D59E433" w14:textId="77777777" w:rsidR="008870AA" w:rsidRPr="007C0B21" w:rsidRDefault="008870AA" w:rsidP="007C0B21">
      <w:pPr>
        <w:numPr>
          <w:ilvl w:val="3"/>
          <w:numId w:val="10"/>
        </w:numPr>
        <w:spacing w:line="319" w:lineRule="auto"/>
        <w:ind w:left="284"/>
        <w:jc w:val="both"/>
        <w:rPr>
          <w:rFonts w:asciiTheme="minorHAnsi" w:hAnsiTheme="minorHAnsi" w:cstheme="minorHAnsi"/>
        </w:rPr>
      </w:pPr>
      <w:r w:rsidRPr="007C0B21">
        <w:rPr>
          <w:rFonts w:asciiTheme="minorHAnsi" w:hAnsiTheme="minorHAnsi" w:cstheme="minorHAnsi"/>
        </w:rPr>
        <w:t>Zmiana umowy wymaga dla swej ważności, pod rygorem nieważności, zachowania formy pisemnej.</w:t>
      </w:r>
    </w:p>
    <w:p w14:paraId="5C9452BD" w14:textId="77777777" w:rsidR="008870AA" w:rsidRPr="007C0B21" w:rsidRDefault="008870AA" w:rsidP="007C0B21">
      <w:pPr>
        <w:spacing w:line="319" w:lineRule="auto"/>
        <w:ind w:left="284"/>
        <w:jc w:val="both"/>
        <w:rPr>
          <w:rFonts w:asciiTheme="minorHAnsi" w:hAnsiTheme="minorHAnsi" w:cstheme="minorHAnsi"/>
        </w:rPr>
      </w:pPr>
    </w:p>
    <w:p w14:paraId="4137112D"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80" w:name="_Toc65495869"/>
      <w:r w:rsidRPr="007C0B21">
        <w:rPr>
          <w:rFonts w:asciiTheme="minorHAnsi" w:hAnsiTheme="minorHAnsi" w:cstheme="minorHAnsi"/>
          <w:b/>
          <w:bCs/>
          <w:sz w:val="22"/>
          <w:szCs w:val="22"/>
        </w:rPr>
        <w:t>XXIV. Pouczenie o środkach ochrony prawnej przysługujących Wykonawcy</w:t>
      </w:r>
      <w:bookmarkEnd w:id="80"/>
    </w:p>
    <w:p w14:paraId="789AB021" w14:textId="77777777" w:rsidR="008870AA" w:rsidRPr="007C0B21" w:rsidRDefault="008870AA" w:rsidP="007C0B21">
      <w:pPr>
        <w:spacing w:line="319" w:lineRule="auto"/>
        <w:rPr>
          <w:rFonts w:asciiTheme="minorHAnsi" w:hAnsiTheme="minorHAnsi" w:cstheme="minorHAnsi"/>
        </w:rPr>
      </w:pPr>
    </w:p>
    <w:p w14:paraId="3F2B8452"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Wykonawcy w toku postępowania o udzielenie zamówienia publicznego przysługują środki ochrony prawnej przewidziane w dziale IX </w:t>
      </w:r>
      <w:proofErr w:type="spellStart"/>
      <w:r w:rsidRPr="007C0B21">
        <w:rPr>
          <w:rFonts w:asciiTheme="minorHAnsi" w:hAnsiTheme="minorHAnsi" w:cstheme="minorHAnsi"/>
        </w:rPr>
        <w:t>P.z.p</w:t>
      </w:r>
      <w:proofErr w:type="spellEnd"/>
      <w:r w:rsidRPr="007C0B21">
        <w:rPr>
          <w:rFonts w:asciiTheme="minorHAnsi" w:hAnsiTheme="minorHAnsi" w:cstheme="minorHAnsi"/>
        </w:rPr>
        <w:t xml:space="preserve">. </w:t>
      </w:r>
    </w:p>
    <w:p w14:paraId="03800FB1" w14:textId="77777777" w:rsidR="005F111C" w:rsidRPr="007C0B21" w:rsidRDefault="005F111C" w:rsidP="007C0B21">
      <w:pPr>
        <w:pStyle w:val="Akapitzlist"/>
        <w:numPr>
          <w:ilvl w:val="3"/>
          <w:numId w:val="31"/>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Odwołanie przysługuje na:</w:t>
      </w:r>
      <w:bookmarkStart w:id="81" w:name="mip51083248"/>
      <w:bookmarkEnd w:id="81"/>
    </w:p>
    <w:p w14:paraId="62E69ADE"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 xml:space="preserve">niezgodną z przepisami ustawy czynność Zamawiającego, podjętą w postępowaniu o udzielenie </w:t>
      </w:r>
      <w:bookmarkStart w:id="82" w:name="highlightHit_797"/>
      <w:bookmarkEnd w:id="82"/>
      <w:r w:rsidRPr="007C0B21">
        <w:rPr>
          <w:rFonts w:asciiTheme="minorHAnsi" w:hAnsiTheme="minorHAnsi" w:cstheme="minorHAnsi"/>
        </w:rPr>
        <w:t xml:space="preserve">zamówienia, o zawarcie umowy ramowej, dynamicznym systemie zakupów, systemie kwalifikowania Wykonawców lub konkursie, w tym na projektowane postanowienie umowy; </w:t>
      </w:r>
      <w:bookmarkStart w:id="83" w:name="mip51083249"/>
      <w:bookmarkEnd w:id="83"/>
    </w:p>
    <w:p w14:paraId="43D01EE0"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czynności w postępowaniu o udzielenie zamówienia, o zawarcie umowy ramowej, dynamicznym systemie zakupów, systemie kwalifikowania Wykonawców lub konkursie, do której zamawiający był obowiązany na podstawie ustawy;</w:t>
      </w:r>
      <w:bookmarkStart w:id="84" w:name="mip51083250"/>
      <w:bookmarkEnd w:id="84"/>
    </w:p>
    <w:p w14:paraId="223D4441" w14:textId="77777777" w:rsidR="005F111C" w:rsidRPr="007C0B21" w:rsidRDefault="005F111C" w:rsidP="007C0B21">
      <w:pPr>
        <w:pStyle w:val="Akapitzlist"/>
        <w:numPr>
          <w:ilvl w:val="0"/>
          <w:numId w:val="32"/>
        </w:numPr>
        <w:suppressAutoHyphens/>
        <w:spacing w:after="0" w:line="319" w:lineRule="auto"/>
        <w:contextualSpacing w:val="0"/>
        <w:jc w:val="both"/>
        <w:rPr>
          <w:rFonts w:asciiTheme="minorHAnsi" w:hAnsiTheme="minorHAnsi" w:cstheme="minorHAnsi"/>
        </w:rPr>
      </w:pPr>
      <w:r w:rsidRPr="007C0B21">
        <w:rPr>
          <w:rFonts w:asciiTheme="minorHAnsi" w:hAnsiTheme="minorHAnsi" w:cstheme="minorHAnsi"/>
        </w:rPr>
        <w:t>zaniechanie przeprowadzenia postępowania o udzielenie zamówienia lub zorganizowania konkursu na podstawie ustawy, mimo że Zamawiający był do tego obowiązany.</w:t>
      </w:r>
    </w:p>
    <w:p w14:paraId="23703307"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do Prezesa Krajowej Izby Odwoławczej. </w:t>
      </w:r>
    </w:p>
    <w:p w14:paraId="22625CFA"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Odwołanie wnosi się w terminach określonych w art. 515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w:t>
      </w:r>
    </w:p>
    <w:p w14:paraId="32959699" w14:textId="77777777" w:rsidR="005F111C" w:rsidRPr="007C0B21" w:rsidRDefault="005F111C" w:rsidP="007C0B21">
      <w:pPr>
        <w:pStyle w:val="Akapitzlist"/>
        <w:widowControl w:val="0"/>
        <w:numPr>
          <w:ilvl w:val="3"/>
          <w:numId w:val="31"/>
        </w:numPr>
        <w:tabs>
          <w:tab w:val="left" w:pos="709"/>
        </w:tabs>
        <w:spacing w:after="0" w:line="319" w:lineRule="auto"/>
        <w:ind w:left="357" w:hanging="357"/>
        <w:contextualSpacing w:val="0"/>
        <w:jc w:val="both"/>
        <w:outlineLvl w:val="1"/>
        <w:rPr>
          <w:rFonts w:asciiTheme="minorHAnsi" w:hAnsiTheme="minorHAnsi" w:cstheme="minorHAnsi"/>
          <w:bCs/>
          <w:iCs/>
          <w:lang w:eastAsia="x-none"/>
        </w:rPr>
      </w:pPr>
      <w:r w:rsidRPr="007C0B21">
        <w:rPr>
          <w:rFonts w:asciiTheme="minorHAnsi" w:hAnsiTheme="minorHAnsi" w:cstheme="minorHAnsi"/>
          <w:bCs/>
          <w:iCs/>
          <w:lang w:eastAsia="x-none"/>
        </w:rPr>
        <w:t xml:space="preserve">Na orzeczenie Krajowej Izby Odwoławczej oraz postanowienie Prezesa Krajowej Izby Odwoławczej, o którym mowa w art. 519 ust. 1 ustawy </w:t>
      </w:r>
      <w:proofErr w:type="spellStart"/>
      <w:r w:rsidRPr="007C0B21">
        <w:rPr>
          <w:rFonts w:asciiTheme="minorHAnsi" w:hAnsiTheme="minorHAnsi" w:cstheme="minorHAnsi"/>
          <w:bCs/>
          <w:iCs/>
          <w:lang w:eastAsia="x-none"/>
        </w:rPr>
        <w:t>P.z.p</w:t>
      </w:r>
      <w:proofErr w:type="spellEnd"/>
      <w:r w:rsidRPr="007C0B21">
        <w:rPr>
          <w:rFonts w:asciiTheme="minorHAnsi" w:hAnsiTheme="minorHAnsi" w:cstheme="minorHAnsi"/>
          <w:bCs/>
          <w:iCs/>
          <w:lang w:eastAsia="x-none"/>
        </w:rPr>
        <w:t xml:space="preserve">., stronom oraz uczestnikom postępowania odwoławczego przysługuje skarga do sądu. Skargą wnosi sią do Sądu Okręgowego w Warszawie za pośrednictwem Prezesa Krajowej Izby Odwoławczej. </w:t>
      </w:r>
    </w:p>
    <w:p w14:paraId="59B56D21" w14:textId="77777777" w:rsidR="008870AA" w:rsidRPr="007C0B21" w:rsidRDefault="008870AA" w:rsidP="007C0B21">
      <w:pPr>
        <w:spacing w:line="319" w:lineRule="auto"/>
        <w:jc w:val="both"/>
        <w:rPr>
          <w:rFonts w:asciiTheme="minorHAnsi" w:hAnsiTheme="minorHAnsi" w:cstheme="minorHAnsi"/>
        </w:rPr>
      </w:pPr>
    </w:p>
    <w:p w14:paraId="20287B9C" w14:textId="77777777" w:rsidR="008870AA" w:rsidRPr="007C0B21" w:rsidRDefault="008870AA" w:rsidP="007C0B21">
      <w:pPr>
        <w:pStyle w:val="Nagwek2"/>
        <w:spacing w:before="0" w:after="0" w:line="319" w:lineRule="auto"/>
        <w:jc w:val="both"/>
        <w:rPr>
          <w:rFonts w:asciiTheme="minorHAnsi" w:hAnsiTheme="minorHAnsi" w:cstheme="minorHAnsi"/>
          <w:b/>
          <w:bCs/>
          <w:sz w:val="22"/>
          <w:szCs w:val="22"/>
        </w:rPr>
      </w:pPr>
      <w:bookmarkStart w:id="85" w:name="_uarrfy5kozla" w:colFirst="0" w:colLast="0"/>
      <w:bookmarkStart w:id="86" w:name="_Toc65495870"/>
      <w:bookmarkEnd w:id="85"/>
      <w:r w:rsidRPr="007C0B21">
        <w:rPr>
          <w:rFonts w:asciiTheme="minorHAnsi" w:hAnsiTheme="minorHAnsi" w:cstheme="minorHAnsi"/>
          <w:b/>
          <w:bCs/>
          <w:sz w:val="22"/>
          <w:szCs w:val="22"/>
        </w:rPr>
        <w:lastRenderedPageBreak/>
        <w:t>XXV. Spis załączników</w:t>
      </w:r>
      <w:bookmarkEnd w:id="86"/>
    </w:p>
    <w:bookmarkEnd w:id="1"/>
    <w:p w14:paraId="1A85B9AD"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1 do SWZ -  Formularz ofertowy.</w:t>
      </w:r>
    </w:p>
    <w:p w14:paraId="1730DD91"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2 do SWZ - Projektowane postanowienia umowy.</w:t>
      </w:r>
    </w:p>
    <w:p w14:paraId="48B0D499" w14:textId="77777777" w:rsidR="001667DD" w:rsidRPr="001667DD" w:rsidRDefault="001667DD" w:rsidP="001667DD">
      <w:pPr>
        <w:numPr>
          <w:ilvl w:val="0"/>
          <w:numId w:val="16"/>
        </w:numPr>
        <w:spacing w:line="319" w:lineRule="auto"/>
        <w:jc w:val="both"/>
        <w:rPr>
          <w:rFonts w:asciiTheme="minorHAnsi" w:hAnsiTheme="minorHAnsi" w:cstheme="minorHAnsi"/>
        </w:rPr>
      </w:pPr>
      <w:r w:rsidRPr="001667DD">
        <w:rPr>
          <w:rFonts w:asciiTheme="minorHAnsi" w:hAnsiTheme="minorHAnsi" w:cstheme="minorHAnsi"/>
        </w:rPr>
        <w:t>Załącznik nr 2.1 do SWZ – umowa powierzenia przetwarzania danych osobowych.</w:t>
      </w:r>
    </w:p>
    <w:p w14:paraId="42D8D204"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3 do SWZ – Jednolity europejski dokument zamówienia (JEDZ).</w:t>
      </w:r>
    </w:p>
    <w:p w14:paraId="12FDB487" w14:textId="77777777" w:rsidR="001667DD" w:rsidRPr="001667DD" w:rsidRDefault="001667DD" w:rsidP="001667DD">
      <w:pPr>
        <w:numPr>
          <w:ilvl w:val="0"/>
          <w:numId w:val="16"/>
        </w:numPr>
        <w:spacing w:line="319" w:lineRule="auto"/>
        <w:jc w:val="both"/>
        <w:rPr>
          <w:rFonts w:asciiTheme="minorHAnsi" w:hAnsiTheme="minorHAnsi" w:cstheme="minorHAnsi"/>
        </w:rPr>
      </w:pPr>
      <w:r w:rsidRPr="001667DD">
        <w:rPr>
          <w:rFonts w:asciiTheme="minorHAnsi" w:hAnsiTheme="minorHAnsi" w:cstheme="minorHAnsi"/>
        </w:rPr>
        <w:t xml:space="preserve">Załącznik nr 4.1. do SWZ - Oświadczenie </w:t>
      </w:r>
      <w:r w:rsidRPr="001667DD">
        <w:rPr>
          <w:rFonts w:asciiTheme="minorHAnsi" w:eastAsiaTheme="minorHAnsi" w:hAnsiTheme="minorHAnsi" w:cstheme="minorHAnsi"/>
        </w:rPr>
        <w:t xml:space="preserve">wykonawcy/wykonawcy wspólnie ubiegającego się o udzielenie zamówienia </w:t>
      </w:r>
      <w:r w:rsidRPr="001667DD">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1667DD">
        <w:rPr>
          <w:rFonts w:asciiTheme="minorHAnsi" w:eastAsiaTheme="minorHAnsi" w:hAnsiTheme="minorHAnsi" w:cstheme="minorHAnsi"/>
          <w:bCs/>
        </w:rPr>
        <w:t>Pzp</w:t>
      </w:r>
      <w:proofErr w:type="spellEnd"/>
      <w:r w:rsidRPr="001667DD">
        <w:rPr>
          <w:rFonts w:asciiTheme="minorHAnsi" w:eastAsiaTheme="minorHAnsi" w:hAnsiTheme="minorHAnsi" w:cstheme="minorHAnsi"/>
          <w:bCs/>
        </w:rPr>
        <w:t>.</w:t>
      </w:r>
    </w:p>
    <w:p w14:paraId="2A03670D" w14:textId="77777777" w:rsidR="001667DD" w:rsidRPr="001667DD" w:rsidRDefault="001667DD" w:rsidP="001667DD">
      <w:pPr>
        <w:numPr>
          <w:ilvl w:val="0"/>
          <w:numId w:val="16"/>
        </w:numPr>
        <w:spacing w:line="319" w:lineRule="auto"/>
        <w:jc w:val="both"/>
        <w:rPr>
          <w:rFonts w:asciiTheme="minorHAnsi" w:hAnsiTheme="minorHAnsi" w:cstheme="minorHAnsi"/>
        </w:rPr>
      </w:pPr>
      <w:r w:rsidRPr="001667DD">
        <w:rPr>
          <w:rFonts w:asciiTheme="minorHAnsi" w:hAnsiTheme="minorHAnsi" w:cstheme="minorHAnsi"/>
        </w:rPr>
        <w:t xml:space="preserve">Załącznik nr 4.2. do SWZ - Oświadczenie </w:t>
      </w:r>
      <w:r w:rsidRPr="001667DD">
        <w:rPr>
          <w:rFonts w:asciiTheme="minorHAnsi" w:eastAsiaTheme="minorHAnsi" w:hAnsiTheme="minorHAnsi" w:cstheme="minorHAnsi"/>
        </w:rPr>
        <w:t>podmiotu udostępniającego zasoby</w:t>
      </w:r>
      <w:r w:rsidRPr="001667DD">
        <w:rPr>
          <w:rFonts w:asciiTheme="minorHAnsi" w:eastAsiaTheme="minorHAnsi" w:hAnsiTheme="minorHAnsi" w:cstheme="minorHAnsi"/>
          <w:b/>
        </w:rPr>
        <w:t xml:space="preserve"> </w:t>
      </w:r>
      <w:r w:rsidRPr="001667DD">
        <w:rPr>
          <w:rFonts w:asciiTheme="minorHAnsi" w:eastAsiaTheme="minorHAnsi" w:hAnsiTheme="minorHAnsi" w:cstheme="minorHAnsi"/>
          <w:bCs/>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1667DD">
        <w:rPr>
          <w:rFonts w:asciiTheme="minorHAnsi" w:eastAsiaTheme="minorHAnsi" w:hAnsiTheme="minorHAnsi" w:cstheme="minorHAnsi"/>
          <w:bCs/>
        </w:rPr>
        <w:t>Pzp</w:t>
      </w:r>
      <w:proofErr w:type="spellEnd"/>
      <w:r w:rsidRPr="001667DD">
        <w:rPr>
          <w:rFonts w:asciiTheme="minorHAnsi" w:eastAsiaTheme="minorHAnsi" w:hAnsiTheme="minorHAnsi" w:cstheme="minorHAnsi"/>
          <w:bCs/>
        </w:rPr>
        <w:t>.</w:t>
      </w:r>
    </w:p>
    <w:p w14:paraId="5F95268D"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5 do SWZ – Wzór oświadczenia o aktualności informacji zawartych w JEDZ</w:t>
      </w:r>
    </w:p>
    <w:p w14:paraId="77F4DE57"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 xml:space="preserve">Załącznik nr 6 do SWZ – </w:t>
      </w:r>
      <w:r w:rsidRPr="001667DD">
        <w:rPr>
          <w:rStyle w:val="FontStyle46"/>
          <w:rFonts w:asciiTheme="minorHAnsi" w:hAnsiTheme="minorHAnsi" w:cstheme="minorHAnsi"/>
          <w:color w:val="auto"/>
        </w:rPr>
        <w:t>Wzór oświadczenia wykonawcy o przynależności/braku przynależności do grupy kapitałowej.</w:t>
      </w:r>
    </w:p>
    <w:p w14:paraId="080297C2"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7 do SWZ - Wykaz usług.</w:t>
      </w:r>
    </w:p>
    <w:p w14:paraId="6684B388"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8 do SWZ - Wykaz sprzętu.</w:t>
      </w:r>
    </w:p>
    <w:p w14:paraId="0BE8623E"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9 do SWZ - Wykaz osób.</w:t>
      </w:r>
    </w:p>
    <w:p w14:paraId="6D0DA556" w14:textId="3DF2F3B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 xml:space="preserve">Załącznik nr 10 do SWZ – dotyczy Wykonawców występujących wspólnie - wzór oświadczenia,  z którego wynika, które </w:t>
      </w:r>
      <w:r w:rsidR="002C2C50">
        <w:rPr>
          <w:rFonts w:asciiTheme="minorHAnsi" w:hAnsiTheme="minorHAnsi" w:cstheme="minorHAnsi"/>
        </w:rPr>
        <w:t>usługi</w:t>
      </w:r>
      <w:r w:rsidRPr="001667DD">
        <w:rPr>
          <w:rFonts w:asciiTheme="minorHAnsi" w:hAnsiTheme="minorHAnsi" w:cstheme="minorHAnsi"/>
        </w:rPr>
        <w:t xml:space="preserve"> wykonają poszczególni wykonawcy.</w:t>
      </w:r>
    </w:p>
    <w:p w14:paraId="3F8CB2A7"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11 do SWZ – Wzór zobowiązania.</w:t>
      </w:r>
    </w:p>
    <w:p w14:paraId="13AE856A"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12 do SWZ – tabela rozliczeniowa</w:t>
      </w:r>
    </w:p>
    <w:p w14:paraId="2940F7B2"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13 do SWZ –  oznakowanie pojazdów</w:t>
      </w:r>
    </w:p>
    <w:p w14:paraId="3C6B2661"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14 do SWZ – projektowane rozkłady jazdy</w:t>
      </w:r>
    </w:p>
    <w:p w14:paraId="75AC3259" w14:textId="77777777" w:rsidR="001667DD" w:rsidRPr="001667DD" w:rsidRDefault="001667DD" w:rsidP="001667DD">
      <w:pPr>
        <w:numPr>
          <w:ilvl w:val="0"/>
          <w:numId w:val="16"/>
        </w:numPr>
        <w:spacing w:line="319" w:lineRule="auto"/>
        <w:rPr>
          <w:rFonts w:asciiTheme="minorHAnsi" w:hAnsiTheme="minorHAnsi" w:cstheme="minorHAnsi"/>
        </w:rPr>
      </w:pPr>
      <w:r w:rsidRPr="001667DD">
        <w:rPr>
          <w:rFonts w:asciiTheme="minorHAnsi" w:hAnsiTheme="minorHAnsi" w:cstheme="minorHAnsi"/>
        </w:rPr>
        <w:t>Załącznik nr 15 do SWZ - Zarządzenie nr 297/2021 Wójta Gminy Dopiewo z dnia 22.04.2021 r. w sprawie ustalenia regulaminu organizacji transportu i opieki dla uczniów szkół Gminy Dopiewo</w:t>
      </w:r>
    </w:p>
    <w:p w14:paraId="6A147BBD" w14:textId="0A53B9AC" w:rsidR="001667DD" w:rsidRPr="001667DD" w:rsidRDefault="001667DD" w:rsidP="001667DD">
      <w:pPr>
        <w:numPr>
          <w:ilvl w:val="0"/>
          <w:numId w:val="16"/>
        </w:numPr>
        <w:spacing w:line="319" w:lineRule="auto"/>
        <w:jc w:val="both"/>
        <w:rPr>
          <w:rFonts w:asciiTheme="minorHAnsi" w:hAnsiTheme="minorHAnsi" w:cstheme="minorHAnsi"/>
        </w:rPr>
      </w:pPr>
      <w:r w:rsidRPr="001667DD">
        <w:rPr>
          <w:rFonts w:asciiTheme="minorHAnsi" w:hAnsiTheme="minorHAnsi" w:cstheme="minorHAnsi"/>
        </w:rPr>
        <w:t>Załącznik nr 16 do SWZ - Uchwała Rady Gminy Dopiewo Nr L/661/22 z dnia 19 grudnia 2022r.</w:t>
      </w:r>
    </w:p>
    <w:p w14:paraId="2EDBE1CB" w14:textId="77777777" w:rsidR="001667DD" w:rsidRPr="001667DD" w:rsidRDefault="001667DD" w:rsidP="001667DD">
      <w:pPr>
        <w:numPr>
          <w:ilvl w:val="0"/>
          <w:numId w:val="16"/>
        </w:numPr>
        <w:spacing w:line="319" w:lineRule="auto"/>
        <w:jc w:val="both"/>
        <w:rPr>
          <w:rFonts w:asciiTheme="minorHAnsi" w:hAnsiTheme="minorHAnsi" w:cstheme="minorHAnsi"/>
        </w:rPr>
      </w:pPr>
      <w:r w:rsidRPr="001667DD">
        <w:rPr>
          <w:rFonts w:asciiTheme="minorHAnsi" w:hAnsiTheme="minorHAnsi" w:cstheme="minorHAnsi"/>
        </w:rPr>
        <w:t>Załącznik nr 17 do SWZ – Regulamin przewozu osób i bagażu.</w:t>
      </w:r>
    </w:p>
    <w:p w14:paraId="7A0C98FB" w14:textId="35FF344A" w:rsidR="00E5521C" w:rsidRPr="001667DD" w:rsidRDefault="00E5521C" w:rsidP="001667DD">
      <w:pPr>
        <w:spacing w:line="319" w:lineRule="auto"/>
        <w:ind w:left="720"/>
        <w:rPr>
          <w:rFonts w:asciiTheme="minorHAnsi" w:hAnsiTheme="minorHAnsi" w:cstheme="minorHAnsi"/>
        </w:rPr>
      </w:pPr>
    </w:p>
    <w:sectPr w:rsidR="00E5521C" w:rsidRPr="001667DD" w:rsidSect="00236016">
      <w:headerReference w:type="default" r:id="rId32"/>
      <w:footerReference w:type="default" r:id="rId33"/>
      <w:pgSz w:w="11906" w:h="16838"/>
      <w:pgMar w:top="993" w:right="991"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F079" w14:textId="77777777" w:rsidR="006C3F09" w:rsidRDefault="006C3F09" w:rsidP="008870AA">
      <w:pPr>
        <w:spacing w:line="240" w:lineRule="auto"/>
      </w:pPr>
      <w:r>
        <w:separator/>
      </w:r>
    </w:p>
  </w:endnote>
  <w:endnote w:type="continuationSeparator" w:id="0">
    <w:p w14:paraId="44242509" w14:textId="77777777" w:rsidR="006C3F09" w:rsidRDefault="006C3F09"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68016"/>
      <w:docPartObj>
        <w:docPartGallery w:val="Page Numbers (Bottom of Page)"/>
        <w:docPartUnique/>
      </w:docPartObj>
    </w:sdtPr>
    <w:sdtEndPr>
      <w:rPr>
        <w:rFonts w:asciiTheme="minorHAnsi" w:hAnsiTheme="minorHAnsi" w:cstheme="minorHAnsi"/>
        <w:sz w:val="20"/>
        <w:szCs w:val="20"/>
      </w:rPr>
    </w:sdtEndPr>
    <w:sdtContent>
      <w:p w14:paraId="41BF8923" w14:textId="5C653DEF" w:rsidR="00B07265" w:rsidRPr="00B07265" w:rsidRDefault="00B07265">
        <w:pPr>
          <w:pStyle w:val="Stopka"/>
          <w:jc w:val="right"/>
          <w:rPr>
            <w:rFonts w:asciiTheme="minorHAnsi" w:hAnsiTheme="minorHAnsi" w:cstheme="minorHAnsi"/>
            <w:sz w:val="20"/>
            <w:szCs w:val="20"/>
          </w:rPr>
        </w:pPr>
        <w:r w:rsidRPr="00B07265">
          <w:rPr>
            <w:rFonts w:asciiTheme="minorHAnsi" w:hAnsiTheme="minorHAnsi" w:cstheme="minorHAnsi"/>
            <w:sz w:val="20"/>
            <w:szCs w:val="20"/>
          </w:rPr>
          <w:fldChar w:fldCharType="begin"/>
        </w:r>
        <w:r w:rsidRPr="00B07265">
          <w:rPr>
            <w:rFonts w:asciiTheme="minorHAnsi" w:hAnsiTheme="minorHAnsi" w:cstheme="minorHAnsi"/>
            <w:sz w:val="20"/>
            <w:szCs w:val="20"/>
          </w:rPr>
          <w:instrText>PAGE   \* MERGEFORMAT</w:instrText>
        </w:r>
        <w:r w:rsidRPr="00B07265">
          <w:rPr>
            <w:rFonts w:asciiTheme="minorHAnsi" w:hAnsiTheme="minorHAnsi" w:cstheme="minorHAnsi"/>
            <w:sz w:val="20"/>
            <w:szCs w:val="20"/>
          </w:rPr>
          <w:fldChar w:fldCharType="separate"/>
        </w:r>
        <w:r w:rsidRPr="00B07265">
          <w:rPr>
            <w:rFonts w:asciiTheme="minorHAnsi" w:hAnsiTheme="minorHAnsi" w:cstheme="minorHAnsi"/>
            <w:sz w:val="20"/>
            <w:szCs w:val="20"/>
            <w:lang w:val="pl-PL"/>
          </w:rPr>
          <w:t>2</w:t>
        </w:r>
        <w:r w:rsidRPr="00B07265">
          <w:rPr>
            <w:rFonts w:asciiTheme="minorHAnsi" w:hAnsiTheme="minorHAnsi" w:cstheme="minorHAnsi"/>
            <w:sz w:val="20"/>
            <w:szCs w:val="20"/>
          </w:rPr>
          <w:fldChar w:fldCharType="end"/>
        </w:r>
      </w:p>
    </w:sdtContent>
  </w:sdt>
  <w:p w14:paraId="378EF6C9" w14:textId="77777777" w:rsidR="00296A44" w:rsidRDefault="00296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5A9D" w14:textId="77777777" w:rsidR="006C3F09" w:rsidRDefault="006C3F09" w:rsidP="008870AA">
      <w:pPr>
        <w:spacing w:line="240" w:lineRule="auto"/>
      </w:pPr>
      <w:r>
        <w:separator/>
      </w:r>
    </w:p>
  </w:footnote>
  <w:footnote w:type="continuationSeparator" w:id="0">
    <w:p w14:paraId="4F5E50AB" w14:textId="77777777" w:rsidR="006C3F09" w:rsidRDefault="006C3F09"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15262872"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3448A5">
      <w:rPr>
        <w:rFonts w:asciiTheme="minorHAnsi" w:hAnsiTheme="minorHAnsi" w:cstheme="minorHAnsi"/>
        <w:sz w:val="20"/>
        <w:szCs w:val="20"/>
      </w:rPr>
      <w:t>2</w:t>
    </w:r>
    <w:r w:rsidR="003D5A87">
      <w:rPr>
        <w:rFonts w:asciiTheme="minorHAnsi" w:hAnsiTheme="minorHAnsi" w:cstheme="minorHAnsi"/>
        <w:sz w:val="20"/>
        <w:szCs w:val="20"/>
      </w:rPr>
      <w:t>0</w:t>
    </w:r>
    <w:r w:rsidR="006E1F27">
      <w:rPr>
        <w:rFonts w:asciiTheme="minorHAnsi" w:hAnsiTheme="minorHAnsi" w:cstheme="minorHAnsi"/>
        <w:sz w:val="20"/>
        <w:szCs w:val="20"/>
      </w:rPr>
      <w:t>.</w:t>
    </w:r>
    <w:r w:rsidRPr="002E39C4">
      <w:rPr>
        <w:rFonts w:asciiTheme="minorHAnsi" w:hAnsiTheme="minorHAnsi" w:cstheme="minorHAnsi"/>
        <w:sz w:val="20"/>
        <w:szCs w:val="20"/>
      </w:rPr>
      <w:t>202</w:t>
    </w:r>
    <w:r w:rsidR="004F2530">
      <w:rPr>
        <w:rFonts w:asciiTheme="minorHAnsi" w:hAnsiTheme="minorHAnsi" w:cstheme="minorHAnsi"/>
        <w:sz w:val="20"/>
        <w:szCs w:val="20"/>
      </w:rPr>
      <w:t>3</w:t>
    </w:r>
  </w:p>
  <w:p w14:paraId="78F745C5" w14:textId="77777777" w:rsidR="00406EA6" w:rsidRDefault="00406E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FC5"/>
    <w:multiLevelType w:val="hybridMultilevel"/>
    <w:tmpl w:val="BD2A7C80"/>
    <w:lvl w:ilvl="0" w:tplc="CFB4E13E">
      <w:start w:val="16"/>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F40A03"/>
    <w:multiLevelType w:val="hybridMultilevel"/>
    <w:tmpl w:val="19869A7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0011AAA"/>
    <w:multiLevelType w:val="hybridMultilevel"/>
    <w:tmpl w:val="3294B42E"/>
    <w:styleLink w:val="Zaimportowanystyl4"/>
    <w:lvl w:ilvl="0" w:tplc="D0ACE224">
      <w:start w:val="1"/>
      <w:numFmt w:val="lowerLetter"/>
      <w:lvlText w:val="%1)"/>
      <w:lvlJc w:val="left"/>
      <w:pPr>
        <w:tabs>
          <w:tab w:val="left" w:pos="439"/>
        </w:tabs>
        <w:ind w:left="722"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2520C6B6">
      <w:start w:val="1"/>
      <w:numFmt w:val="lowerLetter"/>
      <w:lvlText w:val="%2)"/>
      <w:lvlJc w:val="left"/>
      <w:pPr>
        <w:tabs>
          <w:tab w:val="left" w:pos="439"/>
        </w:tabs>
        <w:ind w:left="963" w:hanging="243"/>
      </w:pPr>
      <w:rPr>
        <w:rFonts w:hAnsi="Arial Unicode MS"/>
        <w:caps w:val="0"/>
        <w:smallCaps w:val="0"/>
        <w:strike w:val="0"/>
        <w:dstrike w:val="0"/>
        <w:outline w:val="0"/>
        <w:emboss w:val="0"/>
        <w:imprint w:val="0"/>
        <w:spacing w:val="0"/>
        <w:w w:val="100"/>
        <w:kern w:val="0"/>
        <w:position w:val="0"/>
        <w:highlight w:val="none"/>
        <w:vertAlign w:val="baseline"/>
      </w:rPr>
    </w:lvl>
    <w:lvl w:ilvl="2" w:tplc="D87244AA">
      <w:start w:val="1"/>
      <w:numFmt w:val="lowerLetter"/>
      <w:lvlText w:val="%3)"/>
      <w:lvlJc w:val="left"/>
      <w:pPr>
        <w:tabs>
          <w:tab w:val="left" w:pos="439"/>
        </w:tabs>
        <w:ind w:left="1683"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C4DE352C">
      <w:start w:val="1"/>
      <w:numFmt w:val="lowerLetter"/>
      <w:lvlText w:val="%4)"/>
      <w:lvlJc w:val="left"/>
      <w:pPr>
        <w:tabs>
          <w:tab w:val="left" w:pos="439"/>
        </w:tabs>
        <w:ind w:left="2403" w:hanging="243"/>
      </w:pPr>
      <w:rPr>
        <w:rFonts w:hAnsi="Arial Unicode MS"/>
        <w:caps w:val="0"/>
        <w:smallCaps w:val="0"/>
        <w:strike w:val="0"/>
        <w:dstrike w:val="0"/>
        <w:outline w:val="0"/>
        <w:emboss w:val="0"/>
        <w:imprint w:val="0"/>
        <w:spacing w:val="0"/>
        <w:w w:val="100"/>
        <w:kern w:val="0"/>
        <w:position w:val="0"/>
        <w:highlight w:val="none"/>
        <w:vertAlign w:val="baseline"/>
      </w:rPr>
    </w:lvl>
    <w:lvl w:ilvl="4" w:tplc="67B29BF2">
      <w:start w:val="1"/>
      <w:numFmt w:val="lowerLetter"/>
      <w:lvlText w:val="%5)"/>
      <w:lvlJc w:val="left"/>
      <w:pPr>
        <w:tabs>
          <w:tab w:val="left" w:pos="439"/>
        </w:tabs>
        <w:ind w:left="3123" w:hanging="243"/>
      </w:pPr>
      <w:rPr>
        <w:rFonts w:hAnsi="Arial Unicode MS"/>
        <w:caps w:val="0"/>
        <w:smallCaps w:val="0"/>
        <w:strike w:val="0"/>
        <w:dstrike w:val="0"/>
        <w:outline w:val="0"/>
        <w:emboss w:val="0"/>
        <w:imprint w:val="0"/>
        <w:spacing w:val="0"/>
        <w:w w:val="100"/>
        <w:kern w:val="0"/>
        <w:position w:val="0"/>
        <w:highlight w:val="none"/>
        <w:vertAlign w:val="baseline"/>
      </w:rPr>
    </w:lvl>
    <w:lvl w:ilvl="5" w:tplc="F836BD3E">
      <w:start w:val="1"/>
      <w:numFmt w:val="lowerLetter"/>
      <w:lvlText w:val="%6)"/>
      <w:lvlJc w:val="left"/>
      <w:pPr>
        <w:tabs>
          <w:tab w:val="left" w:pos="439"/>
        </w:tabs>
        <w:ind w:left="3843"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A8AE8F00">
      <w:start w:val="1"/>
      <w:numFmt w:val="lowerLetter"/>
      <w:lvlText w:val="%7)"/>
      <w:lvlJc w:val="left"/>
      <w:pPr>
        <w:tabs>
          <w:tab w:val="left" w:pos="439"/>
        </w:tabs>
        <w:ind w:left="4563" w:hanging="243"/>
      </w:pPr>
      <w:rPr>
        <w:rFonts w:hAnsi="Arial Unicode MS"/>
        <w:caps w:val="0"/>
        <w:smallCaps w:val="0"/>
        <w:strike w:val="0"/>
        <w:dstrike w:val="0"/>
        <w:outline w:val="0"/>
        <w:emboss w:val="0"/>
        <w:imprint w:val="0"/>
        <w:spacing w:val="0"/>
        <w:w w:val="100"/>
        <w:kern w:val="0"/>
        <w:position w:val="0"/>
        <w:highlight w:val="none"/>
        <w:vertAlign w:val="baseline"/>
      </w:rPr>
    </w:lvl>
    <w:lvl w:ilvl="7" w:tplc="6B54E824">
      <w:start w:val="1"/>
      <w:numFmt w:val="lowerLetter"/>
      <w:lvlText w:val="%8)"/>
      <w:lvlJc w:val="left"/>
      <w:pPr>
        <w:tabs>
          <w:tab w:val="left" w:pos="439"/>
        </w:tabs>
        <w:ind w:left="5283" w:hanging="243"/>
      </w:pPr>
      <w:rPr>
        <w:rFonts w:hAnsi="Arial Unicode MS"/>
        <w:caps w:val="0"/>
        <w:smallCaps w:val="0"/>
        <w:strike w:val="0"/>
        <w:dstrike w:val="0"/>
        <w:outline w:val="0"/>
        <w:emboss w:val="0"/>
        <w:imprint w:val="0"/>
        <w:spacing w:val="0"/>
        <w:w w:val="100"/>
        <w:kern w:val="0"/>
        <w:position w:val="0"/>
        <w:highlight w:val="none"/>
        <w:vertAlign w:val="baseline"/>
      </w:rPr>
    </w:lvl>
    <w:lvl w:ilvl="8" w:tplc="423A32CC">
      <w:start w:val="1"/>
      <w:numFmt w:val="lowerLetter"/>
      <w:lvlText w:val="%9)"/>
      <w:lvlJc w:val="left"/>
      <w:pPr>
        <w:tabs>
          <w:tab w:val="left" w:pos="439"/>
        </w:tabs>
        <w:ind w:left="6003"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193D3D"/>
    <w:multiLevelType w:val="hybridMultilevel"/>
    <w:tmpl w:val="699297FC"/>
    <w:lvl w:ilvl="0" w:tplc="940E857E">
      <w:start w:val="1"/>
      <w:numFmt w:val="decimal"/>
      <w:lvlText w:val="%1."/>
      <w:lvlJc w:val="left"/>
      <w:pPr>
        <w:ind w:left="720" w:hanging="360"/>
      </w:pPr>
      <w:rPr>
        <w:rFonts w:hint="default"/>
        <w:b w:val="0"/>
        <w:bCs w:val="0"/>
      </w:rPr>
    </w:lvl>
    <w:lvl w:ilvl="1" w:tplc="29F4036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9" w15:restartNumberingAfterBreak="0">
    <w:nsid w:val="15290D20"/>
    <w:multiLevelType w:val="multilevel"/>
    <w:tmpl w:val="8232597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inorHAnsi" w:eastAsia="Arial"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16BB2CC2"/>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70962F4"/>
    <w:multiLevelType w:val="hybridMultilevel"/>
    <w:tmpl w:val="A202A2B2"/>
    <w:numStyleLink w:val="Zaimportowanystyl7"/>
  </w:abstractNum>
  <w:abstractNum w:abstractNumId="13"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2AF817E5"/>
    <w:multiLevelType w:val="hybridMultilevel"/>
    <w:tmpl w:val="E01C54F2"/>
    <w:lvl w:ilvl="0" w:tplc="4C3640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A31E04"/>
    <w:multiLevelType w:val="hybridMultilevel"/>
    <w:tmpl w:val="19869A72"/>
    <w:lvl w:ilvl="0" w:tplc="810AEC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6616DC9"/>
    <w:multiLevelType w:val="hybridMultilevel"/>
    <w:tmpl w:val="4F34D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3D0F1BE2"/>
    <w:multiLevelType w:val="hybridMultilevel"/>
    <w:tmpl w:val="392CB9F4"/>
    <w:lvl w:ilvl="0" w:tplc="D78C8E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70D1331"/>
    <w:multiLevelType w:val="hybridMultilevel"/>
    <w:tmpl w:val="6C2A23F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76646B5"/>
    <w:multiLevelType w:val="hybridMultilevel"/>
    <w:tmpl w:val="9C1EC360"/>
    <w:lvl w:ilvl="0" w:tplc="83A24A18">
      <w:start w:val="1"/>
      <w:numFmt w:val="decimal"/>
      <w:lvlText w:val="%1."/>
      <w:lvlJc w:val="left"/>
      <w:pPr>
        <w:ind w:left="786" w:hanging="360"/>
      </w:pPr>
      <w:rPr>
        <w:rFonts w:asciiTheme="minorHAnsi" w:eastAsiaTheme="majorEastAsia" w:hAnsiTheme="minorHAnsi" w:cstheme="minorHAnsi"/>
        <w:b w:val="0"/>
        <w:bCs w:val="0"/>
      </w:rPr>
    </w:lvl>
    <w:lvl w:ilvl="1" w:tplc="AAC86832">
      <w:start w:val="1"/>
      <w:numFmt w:val="lowerLetter"/>
      <w:lvlText w:val="%2)"/>
      <w:lvlJc w:val="left"/>
      <w:pPr>
        <w:ind w:left="501" w:hanging="360"/>
      </w:pPr>
      <w:rPr>
        <w:rFonts w:asciiTheme="minorHAnsi" w:eastAsia="Arial"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175F4B"/>
    <w:multiLevelType w:val="hybridMultilevel"/>
    <w:tmpl w:val="DB4E0080"/>
    <w:lvl w:ilvl="0" w:tplc="04150017">
      <w:start w:val="1"/>
      <w:numFmt w:val="lowerLetter"/>
      <w:lvlText w:val="%1)"/>
      <w:lvlJc w:val="left"/>
      <w:pPr>
        <w:ind w:left="644" w:hanging="360"/>
      </w:pPr>
    </w:lvl>
    <w:lvl w:ilvl="1" w:tplc="90D6EC1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F622756"/>
    <w:multiLevelType w:val="multilevel"/>
    <w:tmpl w:val="EB1073D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521078B1"/>
    <w:multiLevelType w:val="hybridMultilevel"/>
    <w:tmpl w:val="9320A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013718A"/>
    <w:multiLevelType w:val="hybridMultilevel"/>
    <w:tmpl w:val="0AF239EE"/>
    <w:numStyleLink w:val="Zaimportowanystyl2"/>
  </w:abstractNum>
  <w:abstractNum w:abstractNumId="46"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39769F"/>
    <w:multiLevelType w:val="hybridMultilevel"/>
    <w:tmpl w:val="2702BD68"/>
    <w:lvl w:ilvl="0" w:tplc="C76E3C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5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7"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5AC06EF"/>
    <w:multiLevelType w:val="hybridMultilevel"/>
    <w:tmpl w:val="C840BAAC"/>
    <w:lvl w:ilvl="0" w:tplc="0F64C8A0">
      <w:start w:val="1"/>
      <w:numFmt w:val="decimal"/>
      <w:lvlText w:val="%1."/>
      <w:lvlJc w:val="left"/>
      <w:pPr>
        <w:ind w:left="360" w:hanging="360"/>
      </w:pPr>
      <w:rPr>
        <w:b w:val="0"/>
        <w:bCs w:val="0"/>
      </w:r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36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59" w15:restartNumberingAfterBreak="0">
    <w:nsid w:val="7B1B0411"/>
    <w:multiLevelType w:val="hybridMultilevel"/>
    <w:tmpl w:val="68F4E924"/>
    <w:lvl w:ilvl="0" w:tplc="C76E3C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C755DB7"/>
    <w:multiLevelType w:val="multilevel"/>
    <w:tmpl w:val="CAF47AF2"/>
    <w:lvl w:ilvl="0">
      <w:start w:val="1"/>
      <w:numFmt w:val="decimal"/>
      <w:lvlText w:val="%1."/>
      <w:lvlJc w:val="left"/>
      <w:pPr>
        <w:ind w:left="1146" w:hanging="360"/>
      </w:pPr>
      <w:rPr>
        <w:rFonts w:ascii="Times New Roman" w:eastAsia="Arial" w:hAnsi="Times New Roman" w:cs="Times New Roman" w:hint="default"/>
        <w:b/>
        <w:strike w:val="0"/>
        <w:vertAlign w:val="baseline"/>
      </w:rPr>
    </w:lvl>
    <w:lvl w:ilvl="1">
      <w:start w:val="1"/>
      <w:numFmt w:val="lowerLetter"/>
      <w:lvlText w:val="%2."/>
      <w:lvlJc w:val="left"/>
      <w:pPr>
        <w:ind w:left="1866" w:hanging="360"/>
      </w:pPr>
      <w:rPr>
        <w:b/>
        <w:bCs/>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1" w15:restartNumberingAfterBreak="0">
    <w:nsid w:val="7D783C83"/>
    <w:multiLevelType w:val="hybridMultilevel"/>
    <w:tmpl w:val="5BFEBBC8"/>
    <w:lvl w:ilvl="0" w:tplc="6514491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961498">
    <w:abstractNumId w:val="9"/>
  </w:num>
  <w:num w:numId="2" w16cid:durableId="399399964">
    <w:abstractNumId w:val="24"/>
  </w:num>
  <w:num w:numId="3" w16cid:durableId="380712423">
    <w:abstractNumId w:val="2"/>
  </w:num>
  <w:num w:numId="4" w16cid:durableId="1459449973">
    <w:abstractNumId w:val="43"/>
  </w:num>
  <w:num w:numId="5" w16cid:durableId="197670070">
    <w:abstractNumId w:val="60"/>
  </w:num>
  <w:num w:numId="6" w16cid:durableId="191698864">
    <w:abstractNumId w:val="53"/>
  </w:num>
  <w:num w:numId="7" w16cid:durableId="62723205">
    <w:abstractNumId w:val="17"/>
  </w:num>
  <w:num w:numId="8" w16cid:durableId="822239433">
    <w:abstractNumId w:val="14"/>
  </w:num>
  <w:num w:numId="9" w16cid:durableId="290139475">
    <w:abstractNumId w:val="22"/>
  </w:num>
  <w:num w:numId="10" w16cid:durableId="1059013380">
    <w:abstractNumId w:val="51"/>
  </w:num>
  <w:num w:numId="11" w16cid:durableId="1608275574">
    <w:abstractNumId w:val="1"/>
  </w:num>
  <w:num w:numId="12" w16cid:durableId="1079867925">
    <w:abstractNumId w:val="52"/>
  </w:num>
  <w:num w:numId="13" w16cid:durableId="526724801">
    <w:abstractNumId w:val="40"/>
  </w:num>
  <w:num w:numId="14" w16cid:durableId="263194846">
    <w:abstractNumId w:val="28"/>
  </w:num>
  <w:num w:numId="15" w16cid:durableId="502934157">
    <w:abstractNumId w:val="56"/>
  </w:num>
  <w:num w:numId="16" w16cid:durableId="1511794406">
    <w:abstractNumId w:val="27"/>
  </w:num>
  <w:num w:numId="17" w16cid:durableId="1995572179">
    <w:abstractNumId w:val="29"/>
  </w:num>
  <w:num w:numId="18" w16cid:durableId="1766874648">
    <w:abstractNumId w:val="33"/>
  </w:num>
  <w:num w:numId="19" w16cid:durableId="688798376">
    <w:abstractNumId w:val="38"/>
  </w:num>
  <w:num w:numId="20" w16cid:durableId="2005745827">
    <w:abstractNumId w:val="54"/>
  </w:num>
  <w:num w:numId="21" w16cid:durableId="1779566311">
    <w:abstractNumId w:val="34"/>
  </w:num>
  <w:num w:numId="22" w16cid:durableId="1009406094">
    <w:abstractNumId w:val="15"/>
  </w:num>
  <w:num w:numId="23" w16cid:durableId="480386274">
    <w:abstractNumId w:val="16"/>
  </w:num>
  <w:num w:numId="24" w16cid:durableId="477235782">
    <w:abstractNumId w:val="21"/>
  </w:num>
  <w:num w:numId="25" w16cid:durableId="1777094823">
    <w:abstractNumId w:val="6"/>
  </w:num>
  <w:num w:numId="26" w16cid:durableId="1305163003">
    <w:abstractNumId w:val="31"/>
  </w:num>
  <w:num w:numId="27" w16cid:durableId="478691124">
    <w:abstractNumId w:val="49"/>
  </w:num>
  <w:num w:numId="28" w16cid:durableId="1074352789">
    <w:abstractNumId w:val="55"/>
  </w:num>
  <w:num w:numId="29" w16cid:durableId="438178815">
    <w:abstractNumId w:val="10"/>
  </w:num>
  <w:num w:numId="30" w16cid:durableId="1870298456">
    <w:abstractNumId w:val="57"/>
  </w:num>
  <w:num w:numId="31" w16cid:durableId="164168627">
    <w:abstractNumId w:val="58"/>
  </w:num>
  <w:num w:numId="32" w16cid:durableId="177042095">
    <w:abstractNumId w:val="30"/>
  </w:num>
  <w:num w:numId="33" w16cid:durableId="467356464">
    <w:abstractNumId w:val="42"/>
  </w:num>
  <w:num w:numId="34" w16cid:durableId="846481261">
    <w:abstractNumId w:val="19"/>
  </w:num>
  <w:num w:numId="35" w16cid:durableId="978846998">
    <w:abstractNumId w:val="45"/>
    <w:lvlOverride w:ilvl="0">
      <w:lvl w:ilvl="0" w:tplc="D8AC00DC">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B04A10">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FE2608">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C83BE6">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4CAC1A">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6AE668">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3CE252">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0C0A2E">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D2629A">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795634987">
    <w:abstractNumId w:val="48"/>
  </w:num>
  <w:num w:numId="37" w16cid:durableId="533036190">
    <w:abstractNumId w:val="59"/>
  </w:num>
  <w:num w:numId="38" w16cid:durableId="442459457">
    <w:abstractNumId w:val="39"/>
  </w:num>
  <w:num w:numId="39" w16cid:durableId="677659106">
    <w:abstractNumId w:val="18"/>
  </w:num>
  <w:num w:numId="40" w16cid:durableId="1180118678">
    <w:abstractNumId w:val="5"/>
  </w:num>
  <w:num w:numId="41" w16cid:durableId="1120952827">
    <w:abstractNumId w:val="46"/>
  </w:num>
  <w:num w:numId="42" w16cid:durableId="509491934">
    <w:abstractNumId w:val="25"/>
  </w:num>
  <w:num w:numId="43" w16cid:durableId="849104094">
    <w:abstractNumId w:val="12"/>
    <w:lvlOverride w:ilvl="0">
      <w:lvl w:ilvl="0" w:tplc="D57466C4">
        <w:start w:val="1"/>
        <w:numFmt w:val="decimal"/>
        <w:lvlText w:val="%1)"/>
        <w:lvlJc w:val="left"/>
        <w:pPr>
          <w:tabs>
            <w:tab w:val="num" w:pos="659"/>
          </w:tabs>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9506B78">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6580A">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981B00">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04F928">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46F6E">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46A00">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DACE12">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9C5622">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699113088">
    <w:abstractNumId w:val="45"/>
  </w:num>
  <w:num w:numId="45" w16cid:durableId="2021883096">
    <w:abstractNumId w:val="47"/>
  </w:num>
  <w:num w:numId="46" w16cid:durableId="1474101537">
    <w:abstractNumId w:val="12"/>
    <w:lvlOverride w:ilvl="0">
      <w:lvl w:ilvl="0" w:tplc="D57466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506B7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6580A">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981B0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04F92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46F6E">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46A0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DACE1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9C562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51134282">
    <w:abstractNumId w:val="12"/>
    <w:lvlOverride w:ilvl="0">
      <w:lvl w:ilvl="0" w:tplc="D57466C4">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506B78">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6580A">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981B00">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04F928">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46F6E">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46A00">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DACE12">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9C5622">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812909481">
    <w:abstractNumId w:val="12"/>
    <w:lvlOverride w:ilvl="0">
      <w:lvl w:ilvl="0" w:tplc="D57466C4">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506B78">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6580A">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981B00">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04F928">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46F6E">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246A00">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DACE12">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9C5622">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977420250">
    <w:abstractNumId w:val="61"/>
  </w:num>
  <w:num w:numId="50" w16cid:durableId="2085226324">
    <w:abstractNumId w:val="37"/>
  </w:num>
  <w:num w:numId="51" w16cid:durableId="1139804194">
    <w:abstractNumId w:val="50"/>
  </w:num>
  <w:num w:numId="52" w16cid:durableId="1115908532">
    <w:abstractNumId w:val="4"/>
  </w:num>
  <w:num w:numId="53" w16cid:durableId="1703943042">
    <w:abstractNumId w:val="41"/>
  </w:num>
  <w:num w:numId="54" w16cid:durableId="249774545">
    <w:abstractNumId w:val="32"/>
  </w:num>
  <w:num w:numId="55" w16cid:durableId="654723540">
    <w:abstractNumId w:val="13"/>
  </w:num>
  <w:num w:numId="56" w16cid:durableId="532765852">
    <w:abstractNumId w:val="8"/>
  </w:num>
  <w:num w:numId="57" w16cid:durableId="190731763">
    <w:abstractNumId w:val="35"/>
  </w:num>
  <w:num w:numId="58" w16cid:durableId="5358969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62799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2004172">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8679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6947970">
    <w:abstractNumId w:val="23"/>
  </w:num>
  <w:num w:numId="63" w16cid:durableId="1333221890">
    <w:abstractNumId w:val="3"/>
  </w:num>
  <w:num w:numId="64" w16cid:durableId="1236163531">
    <w:abstractNumId w:val="11"/>
  </w:num>
  <w:num w:numId="65" w16cid:durableId="523402134">
    <w:abstractNumId w:val="26"/>
  </w:num>
  <w:num w:numId="66" w16cid:durableId="307321273">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5867"/>
    <w:rsid w:val="00012099"/>
    <w:rsid w:val="00017FCE"/>
    <w:rsid w:val="000209EB"/>
    <w:rsid w:val="00020B54"/>
    <w:rsid w:val="0002505F"/>
    <w:rsid w:val="000263A2"/>
    <w:rsid w:val="00031CF1"/>
    <w:rsid w:val="00044423"/>
    <w:rsid w:val="0005175F"/>
    <w:rsid w:val="000530F8"/>
    <w:rsid w:val="00053185"/>
    <w:rsid w:val="00065B67"/>
    <w:rsid w:val="00094A07"/>
    <w:rsid w:val="00095748"/>
    <w:rsid w:val="000965C0"/>
    <w:rsid w:val="000A2BC1"/>
    <w:rsid w:val="000A4441"/>
    <w:rsid w:val="000A6AF4"/>
    <w:rsid w:val="000B1F79"/>
    <w:rsid w:val="000B2679"/>
    <w:rsid w:val="000C69D0"/>
    <w:rsid w:val="000C77A6"/>
    <w:rsid w:val="000D21F3"/>
    <w:rsid w:val="000E3DFB"/>
    <w:rsid w:val="000E7830"/>
    <w:rsid w:val="00101F71"/>
    <w:rsid w:val="00105CBD"/>
    <w:rsid w:val="00107067"/>
    <w:rsid w:val="00112736"/>
    <w:rsid w:val="00120BB0"/>
    <w:rsid w:val="001308ED"/>
    <w:rsid w:val="00131780"/>
    <w:rsid w:val="00135555"/>
    <w:rsid w:val="00140329"/>
    <w:rsid w:val="00142F5B"/>
    <w:rsid w:val="001478A7"/>
    <w:rsid w:val="00150A20"/>
    <w:rsid w:val="00156525"/>
    <w:rsid w:val="00162E21"/>
    <w:rsid w:val="00164B46"/>
    <w:rsid w:val="001667DD"/>
    <w:rsid w:val="00167817"/>
    <w:rsid w:val="0017540A"/>
    <w:rsid w:val="001767F9"/>
    <w:rsid w:val="001A0570"/>
    <w:rsid w:val="001A6AAB"/>
    <w:rsid w:val="001B3328"/>
    <w:rsid w:val="001B7876"/>
    <w:rsid w:val="001C0A5A"/>
    <w:rsid w:val="001C40B9"/>
    <w:rsid w:val="001D177E"/>
    <w:rsid w:val="001D60E3"/>
    <w:rsid w:val="001E1C5E"/>
    <w:rsid w:val="001E1F07"/>
    <w:rsid w:val="001E2BC1"/>
    <w:rsid w:val="0020334A"/>
    <w:rsid w:val="00204865"/>
    <w:rsid w:val="00210184"/>
    <w:rsid w:val="002245AF"/>
    <w:rsid w:val="00230688"/>
    <w:rsid w:val="002331FE"/>
    <w:rsid w:val="00234411"/>
    <w:rsid w:val="00235E15"/>
    <w:rsid w:val="00236016"/>
    <w:rsid w:val="00242449"/>
    <w:rsid w:val="00244B3B"/>
    <w:rsid w:val="00256A5B"/>
    <w:rsid w:val="00262F62"/>
    <w:rsid w:val="00265B3C"/>
    <w:rsid w:val="002864F5"/>
    <w:rsid w:val="00286D4D"/>
    <w:rsid w:val="002871A3"/>
    <w:rsid w:val="0029364C"/>
    <w:rsid w:val="00296A44"/>
    <w:rsid w:val="00297766"/>
    <w:rsid w:val="002A768D"/>
    <w:rsid w:val="002B256A"/>
    <w:rsid w:val="002C2C50"/>
    <w:rsid w:val="002D4F56"/>
    <w:rsid w:val="002E04DB"/>
    <w:rsid w:val="002E39C4"/>
    <w:rsid w:val="0030371C"/>
    <w:rsid w:val="00311772"/>
    <w:rsid w:val="00311B20"/>
    <w:rsid w:val="00314B27"/>
    <w:rsid w:val="00315C31"/>
    <w:rsid w:val="003370FB"/>
    <w:rsid w:val="003448A5"/>
    <w:rsid w:val="00347E1D"/>
    <w:rsid w:val="00351585"/>
    <w:rsid w:val="0036546A"/>
    <w:rsid w:val="0037268B"/>
    <w:rsid w:val="00392D2A"/>
    <w:rsid w:val="00393083"/>
    <w:rsid w:val="003B3F16"/>
    <w:rsid w:val="003B6BB5"/>
    <w:rsid w:val="003B71A3"/>
    <w:rsid w:val="003B7378"/>
    <w:rsid w:val="003C6016"/>
    <w:rsid w:val="003D4692"/>
    <w:rsid w:val="003D5A87"/>
    <w:rsid w:val="003E0CA5"/>
    <w:rsid w:val="003E39FC"/>
    <w:rsid w:val="003E3E74"/>
    <w:rsid w:val="003F059C"/>
    <w:rsid w:val="003F424E"/>
    <w:rsid w:val="00403F6A"/>
    <w:rsid w:val="00406EA6"/>
    <w:rsid w:val="00414730"/>
    <w:rsid w:val="004217D0"/>
    <w:rsid w:val="00424EFE"/>
    <w:rsid w:val="0043670B"/>
    <w:rsid w:val="004372EE"/>
    <w:rsid w:val="004471EA"/>
    <w:rsid w:val="004530D3"/>
    <w:rsid w:val="0046469C"/>
    <w:rsid w:val="0047609D"/>
    <w:rsid w:val="00487D3D"/>
    <w:rsid w:val="00494791"/>
    <w:rsid w:val="004A3292"/>
    <w:rsid w:val="004B091D"/>
    <w:rsid w:val="004B3CE3"/>
    <w:rsid w:val="004B4C49"/>
    <w:rsid w:val="004B7160"/>
    <w:rsid w:val="004C60F8"/>
    <w:rsid w:val="004C6E37"/>
    <w:rsid w:val="004D0559"/>
    <w:rsid w:val="004D6793"/>
    <w:rsid w:val="004E27FD"/>
    <w:rsid w:val="004E74DC"/>
    <w:rsid w:val="004F2530"/>
    <w:rsid w:val="004F7D33"/>
    <w:rsid w:val="00500A00"/>
    <w:rsid w:val="00507AD9"/>
    <w:rsid w:val="005141B6"/>
    <w:rsid w:val="00516B9F"/>
    <w:rsid w:val="0052487A"/>
    <w:rsid w:val="00531236"/>
    <w:rsid w:val="00544842"/>
    <w:rsid w:val="00545840"/>
    <w:rsid w:val="00545ED3"/>
    <w:rsid w:val="00551338"/>
    <w:rsid w:val="00556967"/>
    <w:rsid w:val="0056228E"/>
    <w:rsid w:val="00562411"/>
    <w:rsid w:val="00564AB6"/>
    <w:rsid w:val="00567DD2"/>
    <w:rsid w:val="0057338B"/>
    <w:rsid w:val="0057441B"/>
    <w:rsid w:val="00575095"/>
    <w:rsid w:val="005815EE"/>
    <w:rsid w:val="005878C0"/>
    <w:rsid w:val="00595D00"/>
    <w:rsid w:val="00595DDC"/>
    <w:rsid w:val="005A014E"/>
    <w:rsid w:val="005A0C9C"/>
    <w:rsid w:val="005A738A"/>
    <w:rsid w:val="005B0F5E"/>
    <w:rsid w:val="005B1365"/>
    <w:rsid w:val="005B15BD"/>
    <w:rsid w:val="005B19AF"/>
    <w:rsid w:val="005B1F5D"/>
    <w:rsid w:val="005B6007"/>
    <w:rsid w:val="005C39DE"/>
    <w:rsid w:val="005D63A0"/>
    <w:rsid w:val="005E0657"/>
    <w:rsid w:val="005E1D15"/>
    <w:rsid w:val="005E2775"/>
    <w:rsid w:val="005F05D5"/>
    <w:rsid w:val="005F065A"/>
    <w:rsid w:val="005F111C"/>
    <w:rsid w:val="005F35E2"/>
    <w:rsid w:val="005F5E33"/>
    <w:rsid w:val="006101ED"/>
    <w:rsid w:val="00611A6E"/>
    <w:rsid w:val="00625026"/>
    <w:rsid w:val="00626D6B"/>
    <w:rsid w:val="0063784B"/>
    <w:rsid w:val="00643215"/>
    <w:rsid w:val="006450E8"/>
    <w:rsid w:val="00647A85"/>
    <w:rsid w:val="006634B1"/>
    <w:rsid w:val="0066471D"/>
    <w:rsid w:val="0067157B"/>
    <w:rsid w:val="006806D0"/>
    <w:rsid w:val="00684B6E"/>
    <w:rsid w:val="0069306D"/>
    <w:rsid w:val="006939C2"/>
    <w:rsid w:val="006942A8"/>
    <w:rsid w:val="00697C0A"/>
    <w:rsid w:val="006A1ECE"/>
    <w:rsid w:val="006B14D9"/>
    <w:rsid w:val="006B2602"/>
    <w:rsid w:val="006C3F09"/>
    <w:rsid w:val="006C41B0"/>
    <w:rsid w:val="006D12C3"/>
    <w:rsid w:val="006D17C4"/>
    <w:rsid w:val="006E1A86"/>
    <w:rsid w:val="006E1F27"/>
    <w:rsid w:val="006E3B56"/>
    <w:rsid w:val="006E7876"/>
    <w:rsid w:val="006F445F"/>
    <w:rsid w:val="006F74B6"/>
    <w:rsid w:val="00701633"/>
    <w:rsid w:val="00703E25"/>
    <w:rsid w:val="00715F38"/>
    <w:rsid w:val="007219F2"/>
    <w:rsid w:val="00723DE2"/>
    <w:rsid w:val="007249BF"/>
    <w:rsid w:val="00741749"/>
    <w:rsid w:val="0074687C"/>
    <w:rsid w:val="007548D6"/>
    <w:rsid w:val="007638DD"/>
    <w:rsid w:val="00764A11"/>
    <w:rsid w:val="00764CE2"/>
    <w:rsid w:val="007703F3"/>
    <w:rsid w:val="007769DC"/>
    <w:rsid w:val="007800A9"/>
    <w:rsid w:val="00793143"/>
    <w:rsid w:val="007A17B9"/>
    <w:rsid w:val="007A7FB8"/>
    <w:rsid w:val="007B261F"/>
    <w:rsid w:val="007C0B21"/>
    <w:rsid w:val="007C4968"/>
    <w:rsid w:val="007C5F0C"/>
    <w:rsid w:val="007C6488"/>
    <w:rsid w:val="007C705A"/>
    <w:rsid w:val="007D3D36"/>
    <w:rsid w:val="007D6272"/>
    <w:rsid w:val="007D7E6E"/>
    <w:rsid w:val="007E3D8F"/>
    <w:rsid w:val="007E4877"/>
    <w:rsid w:val="007E73AC"/>
    <w:rsid w:val="007F1754"/>
    <w:rsid w:val="007F1BAB"/>
    <w:rsid w:val="007F359B"/>
    <w:rsid w:val="007F59CD"/>
    <w:rsid w:val="008264E3"/>
    <w:rsid w:val="00836B3C"/>
    <w:rsid w:val="00850178"/>
    <w:rsid w:val="00850910"/>
    <w:rsid w:val="00852CE2"/>
    <w:rsid w:val="00853203"/>
    <w:rsid w:val="00854EF6"/>
    <w:rsid w:val="00857B2A"/>
    <w:rsid w:val="00862619"/>
    <w:rsid w:val="008733EB"/>
    <w:rsid w:val="0087614B"/>
    <w:rsid w:val="008870AA"/>
    <w:rsid w:val="00892D33"/>
    <w:rsid w:val="0089362D"/>
    <w:rsid w:val="00897D64"/>
    <w:rsid w:val="008E2A0A"/>
    <w:rsid w:val="008E4316"/>
    <w:rsid w:val="008F1306"/>
    <w:rsid w:val="008F5B44"/>
    <w:rsid w:val="00907C49"/>
    <w:rsid w:val="00914173"/>
    <w:rsid w:val="00920AA9"/>
    <w:rsid w:val="00926D88"/>
    <w:rsid w:val="00927179"/>
    <w:rsid w:val="00933941"/>
    <w:rsid w:val="00951941"/>
    <w:rsid w:val="00952CE5"/>
    <w:rsid w:val="00956588"/>
    <w:rsid w:val="00960242"/>
    <w:rsid w:val="00963929"/>
    <w:rsid w:val="00972E16"/>
    <w:rsid w:val="00972E24"/>
    <w:rsid w:val="00987D24"/>
    <w:rsid w:val="00994C4C"/>
    <w:rsid w:val="009B4CEE"/>
    <w:rsid w:val="009C3352"/>
    <w:rsid w:val="009E0FDA"/>
    <w:rsid w:val="009E5FD7"/>
    <w:rsid w:val="009F34BC"/>
    <w:rsid w:val="009F4A0C"/>
    <w:rsid w:val="009F5D8E"/>
    <w:rsid w:val="009F69DD"/>
    <w:rsid w:val="00A05816"/>
    <w:rsid w:val="00A121B1"/>
    <w:rsid w:val="00A14233"/>
    <w:rsid w:val="00A30BD2"/>
    <w:rsid w:val="00A3211E"/>
    <w:rsid w:val="00A3631B"/>
    <w:rsid w:val="00A446B4"/>
    <w:rsid w:val="00A54126"/>
    <w:rsid w:val="00A55B7B"/>
    <w:rsid w:val="00A635B6"/>
    <w:rsid w:val="00A6491C"/>
    <w:rsid w:val="00A654C0"/>
    <w:rsid w:val="00A65A72"/>
    <w:rsid w:val="00A73E31"/>
    <w:rsid w:val="00A953E2"/>
    <w:rsid w:val="00AA0D6B"/>
    <w:rsid w:val="00AB1B91"/>
    <w:rsid w:val="00AB7F95"/>
    <w:rsid w:val="00AD53A5"/>
    <w:rsid w:val="00AE4DB7"/>
    <w:rsid w:val="00AF1F40"/>
    <w:rsid w:val="00AF36E0"/>
    <w:rsid w:val="00AF475E"/>
    <w:rsid w:val="00AF5291"/>
    <w:rsid w:val="00B007D7"/>
    <w:rsid w:val="00B009C7"/>
    <w:rsid w:val="00B0275F"/>
    <w:rsid w:val="00B02E9C"/>
    <w:rsid w:val="00B061AC"/>
    <w:rsid w:val="00B062F4"/>
    <w:rsid w:val="00B07265"/>
    <w:rsid w:val="00B13515"/>
    <w:rsid w:val="00B13B84"/>
    <w:rsid w:val="00B14625"/>
    <w:rsid w:val="00B17F23"/>
    <w:rsid w:val="00B20BA7"/>
    <w:rsid w:val="00B23495"/>
    <w:rsid w:val="00B24457"/>
    <w:rsid w:val="00B26842"/>
    <w:rsid w:val="00B309EE"/>
    <w:rsid w:val="00B32CBF"/>
    <w:rsid w:val="00B32DB1"/>
    <w:rsid w:val="00B42351"/>
    <w:rsid w:val="00B42A1B"/>
    <w:rsid w:val="00B435DA"/>
    <w:rsid w:val="00B43CBE"/>
    <w:rsid w:val="00B61AAD"/>
    <w:rsid w:val="00B63403"/>
    <w:rsid w:val="00B731E0"/>
    <w:rsid w:val="00B75455"/>
    <w:rsid w:val="00B82085"/>
    <w:rsid w:val="00B83857"/>
    <w:rsid w:val="00B952B0"/>
    <w:rsid w:val="00BA017F"/>
    <w:rsid w:val="00BA0630"/>
    <w:rsid w:val="00BA68C8"/>
    <w:rsid w:val="00BB010E"/>
    <w:rsid w:val="00BB7D62"/>
    <w:rsid w:val="00BC1319"/>
    <w:rsid w:val="00BC449F"/>
    <w:rsid w:val="00BC6347"/>
    <w:rsid w:val="00BD054F"/>
    <w:rsid w:val="00BD262D"/>
    <w:rsid w:val="00BD2813"/>
    <w:rsid w:val="00BD391E"/>
    <w:rsid w:val="00BE50CB"/>
    <w:rsid w:val="00BF1623"/>
    <w:rsid w:val="00BF35CA"/>
    <w:rsid w:val="00C00899"/>
    <w:rsid w:val="00C078FF"/>
    <w:rsid w:val="00C113ED"/>
    <w:rsid w:val="00C23C83"/>
    <w:rsid w:val="00C34F70"/>
    <w:rsid w:val="00C354B1"/>
    <w:rsid w:val="00C355D9"/>
    <w:rsid w:val="00C37C2B"/>
    <w:rsid w:val="00C619CE"/>
    <w:rsid w:val="00C64A36"/>
    <w:rsid w:val="00C7070E"/>
    <w:rsid w:val="00C749D0"/>
    <w:rsid w:val="00C75CB3"/>
    <w:rsid w:val="00C80A15"/>
    <w:rsid w:val="00CA227A"/>
    <w:rsid w:val="00CB5518"/>
    <w:rsid w:val="00CC6CE3"/>
    <w:rsid w:val="00CD075F"/>
    <w:rsid w:val="00CD3832"/>
    <w:rsid w:val="00CE1DD4"/>
    <w:rsid w:val="00CE2408"/>
    <w:rsid w:val="00D01FB3"/>
    <w:rsid w:val="00D116A6"/>
    <w:rsid w:val="00D11D1D"/>
    <w:rsid w:val="00D133FE"/>
    <w:rsid w:val="00D14F07"/>
    <w:rsid w:val="00D16101"/>
    <w:rsid w:val="00D17985"/>
    <w:rsid w:val="00D17D2F"/>
    <w:rsid w:val="00D35176"/>
    <w:rsid w:val="00D420DA"/>
    <w:rsid w:val="00D5684A"/>
    <w:rsid w:val="00D60AB1"/>
    <w:rsid w:val="00D60D12"/>
    <w:rsid w:val="00D61D92"/>
    <w:rsid w:val="00D626BC"/>
    <w:rsid w:val="00D638F2"/>
    <w:rsid w:val="00D63F54"/>
    <w:rsid w:val="00D66130"/>
    <w:rsid w:val="00D74CBA"/>
    <w:rsid w:val="00D841EB"/>
    <w:rsid w:val="00D851E2"/>
    <w:rsid w:val="00DA7F3D"/>
    <w:rsid w:val="00DC50C4"/>
    <w:rsid w:val="00DC7156"/>
    <w:rsid w:val="00DE5489"/>
    <w:rsid w:val="00DF2CB8"/>
    <w:rsid w:val="00E025ED"/>
    <w:rsid w:val="00E1145F"/>
    <w:rsid w:val="00E216EC"/>
    <w:rsid w:val="00E24987"/>
    <w:rsid w:val="00E36E74"/>
    <w:rsid w:val="00E36ECF"/>
    <w:rsid w:val="00E415C2"/>
    <w:rsid w:val="00E51A42"/>
    <w:rsid w:val="00E5521C"/>
    <w:rsid w:val="00E563E1"/>
    <w:rsid w:val="00E600D7"/>
    <w:rsid w:val="00E61484"/>
    <w:rsid w:val="00E63D4D"/>
    <w:rsid w:val="00E6471B"/>
    <w:rsid w:val="00E71164"/>
    <w:rsid w:val="00E76E41"/>
    <w:rsid w:val="00E9033F"/>
    <w:rsid w:val="00EA3D44"/>
    <w:rsid w:val="00EB1ADD"/>
    <w:rsid w:val="00ED0E75"/>
    <w:rsid w:val="00ED702C"/>
    <w:rsid w:val="00EE0719"/>
    <w:rsid w:val="00EE44B6"/>
    <w:rsid w:val="00EE6C2B"/>
    <w:rsid w:val="00EF0373"/>
    <w:rsid w:val="00EF6E46"/>
    <w:rsid w:val="00F016E3"/>
    <w:rsid w:val="00F01721"/>
    <w:rsid w:val="00F108C9"/>
    <w:rsid w:val="00F13C47"/>
    <w:rsid w:val="00F16D4A"/>
    <w:rsid w:val="00F208F9"/>
    <w:rsid w:val="00F234DA"/>
    <w:rsid w:val="00F43737"/>
    <w:rsid w:val="00F43823"/>
    <w:rsid w:val="00F53ECA"/>
    <w:rsid w:val="00F6117E"/>
    <w:rsid w:val="00F6623D"/>
    <w:rsid w:val="00F716BE"/>
    <w:rsid w:val="00F74163"/>
    <w:rsid w:val="00F86CE1"/>
    <w:rsid w:val="00FA4897"/>
    <w:rsid w:val="00FA6949"/>
    <w:rsid w:val="00FB2215"/>
    <w:rsid w:val="00FB52F2"/>
    <w:rsid w:val="00FC16F4"/>
    <w:rsid w:val="00FD4D21"/>
    <w:rsid w:val="00FD5F53"/>
    <w:rsid w:val="00FD6F02"/>
    <w:rsid w:val="00FE253C"/>
    <w:rsid w:val="00FE6FFF"/>
    <w:rsid w:val="00FF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character" w:customStyle="1" w:styleId="markedcontent">
    <w:name w:val="markedcontent"/>
    <w:basedOn w:val="Domylnaczcionkaakapitu"/>
    <w:rsid w:val="0029364C"/>
  </w:style>
  <w:style w:type="table" w:customStyle="1" w:styleId="Tabela-Siatka1">
    <w:name w:val="Tabela - Siatka1"/>
    <w:basedOn w:val="Standardowy"/>
    <w:next w:val="Tabela-Siatka"/>
    <w:uiPriority w:val="39"/>
    <w:rsid w:val="002E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F716BE"/>
    <w:pPr>
      <w:spacing w:after="120"/>
    </w:pPr>
    <w:rPr>
      <w:rFonts w:ascii="Calibri" w:eastAsia="Times New Roman" w:hAnsi="Calibri" w:cs="Calibri"/>
      <w:lang w:val="pl-PL"/>
    </w:rPr>
  </w:style>
  <w:style w:type="character" w:customStyle="1" w:styleId="FontStyle46">
    <w:name w:val="Font Style46"/>
    <w:uiPriority w:val="99"/>
    <w:rsid w:val="00F716BE"/>
    <w:rPr>
      <w:rFonts w:ascii="Times New Roman" w:hAnsi="Times New Roman" w:cs="Times New Roman"/>
      <w:color w:val="000000"/>
      <w:sz w:val="22"/>
      <w:szCs w:val="22"/>
    </w:rPr>
  </w:style>
  <w:style w:type="numbering" w:customStyle="1" w:styleId="Zaimportowanystyl2">
    <w:name w:val="Zaimportowany styl 2"/>
    <w:rsid w:val="00E415C2"/>
    <w:pPr>
      <w:numPr>
        <w:numId w:val="34"/>
      </w:numPr>
    </w:pPr>
  </w:style>
  <w:style w:type="numbering" w:customStyle="1" w:styleId="Zaimportowanystyl4">
    <w:name w:val="Zaimportowany styl 4"/>
    <w:rsid w:val="00E415C2"/>
    <w:pPr>
      <w:numPr>
        <w:numId w:val="40"/>
      </w:numPr>
    </w:pPr>
  </w:style>
  <w:style w:type="numbering" w:customStyle="1" w:styleId="Zaimportowanystyl7">
    <w:name w:val="Zaimportowany styl 7"/>
    <w:rsid w:val="00B61AAD"/>
    <w:pPr>
      <w:numPr>
        <w:numId w:val="42"/>
      </w:numPr>
    </w:pPr>
  </w:style>
  <w:style w:type="numbering" w:customStyle="1" w:styleId="Zaimportowanystyl1">
    <w:name w:val="Zaimportowany styl 1"/>
    <w:rsid w:val="006D12C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76058980">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opiewo"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hyperlink" Target="https://bip.dopiewo.pl/" TargetMode="Externa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d.uzp.gov.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mailto:iod%40dopiewo.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dopiewo" TargetMode="External"/><Relationship Id="rId14" Type="http://schemas.openxmlformats.org/officeDocument/2006/relationships/hyperlink" Target="mailto:magdalena.pawlicka@dopiewo.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mailto:magdalena.pawlicka@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2921</TotalTime>
  <Pages>37</Pages>
  <Words>15029</Words>
  <Characters>90176</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239</cp:revision>
  <cp:lastPrinted>2023-10-20T09:32:00Z</cp:lastPrinted>
  <dcterms:created xsi:type="dcterms:W3CDTF">2021-12-01T12:49:00Z</dcterms:created>
  <dcterms:modified xsi:type="dcterms:W3CDTF">2023-10-20T09:35:00Z</dcterms:modified>
</cp:coreProperties>
</file>