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491BF" w14:textId="77777777" w:rsidR="002B6C58" w:rsidRDefault="002B6C58" w:rsidP="0086521C">
      <w:pPr>
        <w:jc w:val="both"/>
      </w:pPr>
      <w:bookmarkStart w:id="0" w:name="_GoBack"/>
    </w:p>
    <w:bookmarkEnd w:id="0"/>
    <w:p w14:paraId="52181777" w14:textId="77777777" w:rsidR="002B6C58" w:rsidRDefault="002B6C58" w:rsidP="0086521C">
      <w:pPr>
        <w:jc w:val="both"/>
      </w:pPr>
    </w:p>
    <w:p w14:paraId="01490A39" w14:textId="77777777" w:rsidR="002B6C58" w:rsidRDefault="002B6C58" w:rsidP="0086521C">
      <w:pPr>
        <w:jc w:val="both"/>
      </w:pPr>
    </w:p>
    <w:p w14:paraId="6A19E5F3" w14:textId="77777777" w:rsidR="002B6C58" w:rsidRDefault="002B6C58" w:rsidP="0086521C">
      <w:pPr>
        <w:jc w:val="both"/>
      </w:pPr>
    </w:p>
    <w:p w14:paraId="7E9792C9" w14:textId="77777777" w:rsidR="002B6C58" w:rsidRDefault="002B6C58" w:rsidP="0086521C">
      <w:pPr>
        <w:jc w:val="both"/>
      </w:pPr>
    </w:p>
    <w:p w14:paraId="17E729D3" w14:textId="77777777" w:rsidR="00995E18" w:rsidRDefault="00995E18" w:rsidP="00995E18">
      <w:pPr>
        <w:jc w:val="center"/>
        <w:rPr>
          <w:rFonts w:asciiTheme="minorHAnsi" w:hAnsiTheme="minorHAnsi"/>
          <w:b/>
          <w:bCs/>
          <w:color w:val="2F5496" w:themeColor="accent1" w:themeShade="BF"/>
          <w:sz w:val="56"/>
          <w:szCs w:val="56"/>
        </w:rPr>
      </w:pPr>
      <w:r>
        <w:rPr>
          <w:rFonts w:asciiTheme="minorHAnsi" w:hAnsiTheme="minorHAnsi"/>
          <w:b/>
          <w:bCs/>
          <w:color w:val="2F5496" w:themeColor="accent1" w:themeShade="BF"/>
          <w:sz w:val="56"/>
          <w:szCs w:val="56"/>
        </w:rPr>
        <w:t>Załącznik nr 1 do OPZ na wdrożenie i integrację e-usług</w:t>
      </w:r>
    </w:p>
    <w:p w14:paraId="1A3C406C" w14:textId="77777777" w:rsidR="002B6C58" w:rsidRDefault="002B6C58" w:rsidP="0086521C">
      <w:pPr>
        <w:jc w:val="both"/>
      </w:pPr>
    </w:p>
    <w:p w14:paraId="14802EA0" w14:textId="77777777" w:rsidR="002B6C58" w:rsidRDefault="002B6C58" w:rsidP="0086521C">
      <w:pPr>
        <w:jc w:val="both"/>
      </w:pPr>
    </w:p>
    <w:p w14:paraId="34A96AFD" w14:textId="77777777" w:rsidR="002B6C58" w:rsidRDefault="002B6C58" w:rsidP="0086521C">
      <w:pPr>
        <w:pageBreakBefore/>
        <w:jc w:val="both"/>
      </w:pPr>
    </w:p>
    <w:p w14:paraId="1C212786" w14:textId="2C3D2AAB" w:rsidR="00D247FA" w:rsidRPr="00D11809" w:rsidRDefault="00D247FA" w:rsidP="00D247FA">
      <w:pPr>
        <w:pStyle w:val="Nagwek1"/>
        <w:jc w:val="both"/>
        <w:rPr>
          <w:rFonts w:asciiTheme="minorHAnsi" w:hAnsiTheme="minorHAnsi"/>
          <w:b/>
          <w:bCs/>
          <w:sz w:val="40"/>
          <w:szCs w:val="40"/>
        </w:rPr>
      </w:pPr>
      <w:bookmarkStart w:id="1" w:name="_Toc30768203"/>
      <w:bookmarkStart w:id="2" w:name="_Toc31126877"/>
      <w:bookmarkStart w:id="3" w:name="_Toc41391072"/>
      <w:bookmarkStart w:id="4" w:name="_Hlk31012560"/>
      <w:r>
        <w:rPr>
          <w:rFonts w:asciiTheme="minorHAnsi" w:hAnsiTheme="minorHAnsi"/>
          <w:b/>
          <w:bCs/>
          <w:sz w:val="40"/>
          <w:szCs w:val="40"/>
        </w:rPr>
        <w:t>PRZEDMIOT ZAMÓWIENIA</w:t>
      </w:r>
      <w:bookmarkEnd w:id="1"/>
      <w:bookmarkEnd w:id="2"/>
      <w:bookmarkEnd w:id="3"/>
    </w:p>
    <w:p w14:paraId="3EF60344" w14:textId="77777777" w:rsidR="003C7162" w:rsidRPr="00432CD0" w:rsidRDefault="000B64C3" w:rsidP="00432CD0">
      <w:pPr>
        <w:pStyle w:val="Nagwek1"/>
        <w:numPr>
          <w:ilvl w:val="0"/>
          <w:numId w:val="4"/>
        </w:numPr>
        <w:jc w:val="both"/>
      </w:pPr>
      <w:bookmarkStart w:id="5" w:name="_Toc41391073"/>
      <w:bookmarkEnd w:id="4"/>
      <w:r>
        <w:t>Projekt wdrożenia niezbędnych zmian w zakresie e-Usług</w:t>
      </w:r>
      <w:bookmarkEnd w:id="5"/>
    </w:p>
    <w:p w14:paraId="7EE81B65" w14:textId="77777777" w:rsidR="00AD65C0" w:rsidRDefault="00BB401A" w:rsidP="003325BA">
      <w:pPr>
        <w:pStyle w:val="Nagwek2"/>
        <w:numPr>
          <w:ilvl w:val="1"/>
          <w:numId w:val="4"/>
        </w:numPr>
      </w:pPr>
      <w:bookmarkStart w:id="6" w:name="_Toc41391074"/>
      <w:r>
        <w:t>Opis niezbędnych zmian w zakresie procesów biznesowych oraz wymagań funkcjonalnych i niefunkcjonalnych rozwiązań teleinformatycznych w zakresie e-Usług</w:t>
      </w:r>
      <w:bookmarkEnd w:id="6"/>
    </w:p>
    <w:p w14:paraId="296FEDC6" w14:textId="77777777" w:rsidR="00AD65C0" w:rsidRDefault="00AD65C0" w:rsidP="003325BA">
      <w:pPr>
        <w:pStyle w:val="Nagwek2"/>
        <w:numPr>
          <w:ilvl w:val="2"/>
          <w:numId w:val="4"/>
        </w:numPr>
      </w:pPr>
      <w:bookmarkStart w:id="7" w:name="_Toc41391075"/>
      <w:r>
        <w:t>Przetwarzanie EDM</w:t>
      </w:r>
      <w:bookmarkEnd w:id="7"/>
    </w:p>
    <w:p w14:paraId="460196FA" w14:textId="77777777" w:rsidR="00271AED" w:rsidRDefault="00271AED" w:rsidP="00E72D02">
      <w:pPr>
        <w:spacing w:line="244" w:lineRule="auto"/>
        <w:jc w:val="both"/>
      </w:pPr>
    </w:p>
    <w:p w14:paraId="4609CAB0" w14:textId="77777777" w:rsidR="00271AED" w:rsidRPr="002D56AE" w:rsidRDefault="00271AED" w:rsidP="00271AED">
      <w:pPr>
        <w:spacing w:line="244" w:lineRule="auto"/>
        <w:jc w:val="both"/>
        <w:rPr>
          <w:rFonts w:asciiTheme="minorHAnsi" w:hAnsiTheme="minorHAnsi"/>
        </w:rPr>
      </w:pPr>
      <w:bookmarkStart w:id="8" w:name="_Hlk30598461"/>
      <w:r w:rsidRPr="002D56AE">
        <w:rPr>
          <w:rFonts w:asciiTheme="minorHAnsi" w:hAnsiTheme="minorHAnsi"/>
        </w:rPr>
        <w:t>W celu realizacji e-Usługi niezbędne jest wdrożenie u Partnera następujących wymagań funkcjonalnych opisanych w Projekcie wdrożenia e-Usług referencyjnych.</w:t>
      </w:r>
    </w:p>
    <w:p w14:paraId="00B1A1ED" w14:textId="6F0DE6D5" w:rsidR="00271AED" w:rsidRPr="002D56AE" w:rsidRDefault="00271AED" w:rsidP="00271AED">
      <w:pPr>
        <w:pStyle w:val="Legenda"/>
        <w:spacing w:before="240" w:after="0"/>
        <w:rPr>
          <w:rFonts w:asciiTheme="minorHAnsi" w:hAnsiTheme="minorHAnsi"/>
        </w:rPr>
      </w:pPr>
      <w:bookmarkStart w:id="9" w:name="_Toc29892611"/>
      <w:bookmarkStart w:id="10" w:name="_Toc34065284"/>
      <w:r w:rsidRPr="002D56AE">
        <w:rPr>
          <w:rFonts w:asciiTheme="minorHAnsi" w:hAnsiTheme="minorHAnsi"/>
        </w:rPr>
        <w:t>Tabela</w:t>
      </w:r>
      <w:r w:rsidR="00841857">
        <w:rPr>
          <w:rFonts w:asciiTheme="minorHAnsi" w:hAnsiTheme="minorHAnsi"/>
        </w:rPr>
        <w:t xml:space="preserve"> 1</w:t>
      </w:r>
      <w:r w:rsidRPr="002D56AE">
        <w:rPr>
          <w:rFonts w:asciiTheme="minorHAnsi" w:hAnsiTheme="minorHAnsi"/>
        </w:rPr>
        <w:t>. Wymagania funkcjonalne wymagające wdrożenia (uzupełnienia lub zmian) w celu wdrożenia przetwarzania EDM</w:t>
      </w:r>
      <w:bookmarkEnd w:id="9"/>
      <w:bookmarkEnd w:id="10"/>
    </w:p>
    <w:tbl>
      <w:tblPr>
        <w:tblStyle w:val="Tabela-Siatka"/>
        <w:tblW w:w="9074" w:type="dxa"/>
        <w:tblInd w:w="-7" w:type="dxa"/>
        <w:tblLook w:val="04A0" w:firstRow="1" w:lastRow="0" w:firstColumn="1" w:lastColumn="0" w:noHBand="0" w:noVBand="1"/>
      </w:tblPr>
      <w:tblGrid>
        <w:gridCol w:w="846"/>
        <w:gridCol w:w="3210"/>
        <w:gridCol w:w="2429"/>
        <w:gridCol w:w="2589"/>
      </w:tblGrid>
      <w:tr w:rsidR="00271AED" w:rsidRPr="002D56AE" w14:paraId="61A7D442" w14:textId="77777777" w:rsidTr="00BD40EA">
        <w:trPr>
          <w:tblHeader/>
        </w:trPr>
        <w:tc>
          <w:tcPr>
            <w:tcW w:w="846" w:type="dxa"/>
            <w:shd w:val="clear" w:color="auto" w:fill="00B0F0"/>
          </w:tcPr>
          <w:p w14:paraId="399DA85C" w14:textId="77777777" w:rsidR="00271AED" w:rsidRPr="009F298D" w:rsidRDefault="00271AED" w:rsidP="001C34DE">
            <w:pPr>
              <w:spacing w:beforeLines="60" w:before="144" w:line="276" w:lineRule="auto"/>
              <w:contextualSpacing/>
              <w:jc w:val="center"/>
              <w:textAlignment w:val="auto"/>
              <w:rPr>
                <w:rFonts w:asciiTheme="minorHAnsi" w:eastAsia="Times New Roman" w:hAnsiTheme="minorHAnsi" w:cstheme="minorHAnsi"/>
                <w:b/>
                <w:sz w:val="20"/>
                <w:szCs w:val="20"/>
              </w:rPr>
            </w:pPr>
            <w:bookmarkStart w:id="11" w:name="_Hlk31042766"/>
            <w:bookmarkStart w:id="12" w:name="_Hlk30598492"/>
            <w:bookmarkEnd w:id="8"/>
            <w:r w:rsidRPr="002D56AE">
              <w:rPr>
                <w:rFonts w:asciiTheme="minorHAnsi" w:eastAsia="Times New Roman" w:hAnsiTheme="minorHAnsi" w:cstheme="minorHAnsi"/>
                <w:b/>
                <w:sz w:val="20"/>
                <w:szCs w:val="20"/>
              </w:rPr>
              <w:t>Nr</w:t>
            </w:r>
          </w:p>
        </w:tc>
        <w:tc>
          <w:tcPr>
            <w:tcW w:w="3210" w:type="dxa"/>
            <w:shd w:val="clear" w:color="auto" w:fill="00B0F0"/>
          </w:tcPr>
          <w:p w14:paraId="7050B227" w14:textId="77777777" w:rsidR="00271AED" w:rsidRPr="009F298D" w:rsidRDefault="00271AED">
            <w:pPr>
              <w:spacing w:beforeLines="60" w:before="144" w:line="276" w:lineRule="auto"/>
              <w:contextualSpacing/>
              <w:jc w:val="center"/>
              <w:textAlignment w:val="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Wymaganie funkcjonalne</w:t>
            </w:r>
            <w:r w:rsidRPr="00E43EE6">
              <w:rPr>
                <w:rFonts w:asciiTheme="minorHAnsi" w:eastAsia="Times New Roman" w:hAnsiTheme="minorHAnsi" w:cstheme="minorHAnsi"/>
                <w:b/>
                <w:sz w:val="20"/>
                <w:szCs w:val="20"/>
              </w:rPr>
              <w:t xml:space="preserve"> </w:t>
            </w:r>
            <w:r>
              <w:rPr>
                <w:rFonts w:asciiTheme="minorHAnsi" w:eastAsia="Times New Roman" w:hAnsiTheme="minorHAnsi" w:cstheme="minorHAnsi"/>
                <w:b/>
                <w:sz w:val="20"/>
                <w:szCs w:val="20"/>
              </w:rPr>
              <w:t>do realizacji</w:t>
            </w:r>
          </w:p>
        </w:tc>
        <w:tc>
          <w:tcPr>
            <w:tcW w:w="2429" w:type="dxa"/>
            <w:shd w:val="clear" w:color="auto" w:fill="00B0F0"/>
          </w:tcPr>
          <w:p w14:paraId="62CF7A93" w14:textId="77777777" w:rsidR="00271AED" w:rsidRPr="009F298D" w:rsidRDefault="00271AED">
            <w:pPr>
              <w:spacing w:beforeLines="60" w:before="144" w:line="276"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b/>
                <w:sz w:val="20"/>
                <w:szCs w:val="20"/>
              </w:rPr>
              <w:t>Wymaganie spełnione przez obecny system źródłowy Partnera</w:t>
            </w:r>
          </w:p>
          <w:p w14:paraId="4C9E55B5" w14:textId="77777777" w:rsidR="00271AED" w:rsidRPr="002D56AE" w:rsidRDefault="00271AED">
            <w:pPr>
              <w:spacing w:beforeLines="60" w:before="144" w:line="276"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sz w:val="20"/>
                <w:szCs w:val="20"/>
              </w:rPr>
              <w:t>Nie/</w:t>
            </w:r>
            <w:r w:rsidRPr="009F298D">
              <w:rPr>
                <w:rFonts w:asciiTheme="minorHAnsi" w:eastAsia="Times New Roman" w:hAnsiTheme="minorHAnsi" w:cstheme="minorHAnsi"/>
                <w:sz w:val="20"/>
                <w:szCs w:val="20"/>
              </w:rPr>
              <w:t>Częściowo/</w:t>
            </w:r>
            <w:r w:rsidRPr="002D56AE">
              <w:rPr>
                <w:rFonts w:asciiTheme="minorHAnsi" w:eastAsia="Times New Roman" w:hAnsiTheme="minorHAnsi" w:cstheme="minorHAnsi"/>
                <w:sz w:val="20"/>
                <w:szCs w:val="20"/>
              </w:rPr>
              <w:t>Dodatkowe</w:t>
            </w:r>
          </w:p>
        </w:tc>
        <w:tc>
          <w:tcPr>
            <w:tcW w:w="2589" w:type="dxa"/>
            <w:shd w:val="clear" w:color="auto" w:fill="00B0F0"/>
          </w:tcPr>
          <w:p w14:paraId="714AE7B4" w14:textId="77777777" w:rsidR="00271AED" w:rsidRPr="009F298D" w:rsidRDefault="00271AED">
            <w:pPr>
              <w:spacing w:beforeLines="60" w:before="144" w:line="276"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b/>
                <w:sz w:val="20"/>
                <w:szCs w:val="20"/>
              </w:rPr>
              <w:t>Dodatkow</w:t>
            </w:r>
            <w:r>
              <w:rPr>
                <w:rFonts w:asciiTheme="minorHAnsi" w:eastAsia="Times New Roman" w:hAnsiTheme="minorHAnsi" w:cstheme="minorHAnsi"/>
                <w:b/>
                <w:sz w:val="20"/>
                <w:szCs w:val="20"/>
              </w:rPr>
              <w:t>e</w:t>
            </w:r>
            <w:r w:rsidRPr="002D56AE">
              <w:rPr>
                <w:rFonts w:asciiTheme="minorHAnsi" w:eastAsia="Times New Roman" w:hAnsiTheme="minorHAnsi" w:cstheme="minorHAnsi"/>
                <w:b/>
                <w:sz w:val="20"/>
                <w:szCs w:val="20"/>
              </w:rPr>
              <w:t xml:space="preserve"> informacje do zamówienia</w:t>
            </w:r>
          </w:p>
        </w:tc>
      </w:tr>
      <w:tr w:rsidR="00ED2425" w:rsidRPr="002D56AE" w14:paraId="6886137C" w14:textId="77777777" w:rsidTr="00BD40EA">
        <w:tc>
          <w:tcPr>
            <w:tcW w:w="846" w:type="dxa"/>
            <w:shd w:val="clear" w:color="auto" w:fill="auto"/>
          </w:tcPr>
          <w:p w14:paraId="7E86C928" w14:textId="77777777" w:rsidR="00ED2425" w:rsidRPr="002D56AE" w:rsidRDefault="00ED2425"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bookmarkStart w:id="13" w:name="_Hlk32763057"/>
            <w:r>
              <w:rPr>
                <w:rFonts w:asciiTheme="minorHAnsi" w:eastAsia="Times New Roman" w:hAnsiTheme="minorHAnsi" w:cstheme="minorHAnsi"/>
                <w:color w:val="000000"/>
                <w:sz w:val="20"/>
                <w:szCs w:val="20"/>
                <w:lang w:eastAsia="pl-PL"/>
              </w:rPr>
              <w:t>1</w:t>
            </w:r>
          </w:p>
        </w:tc>
        <w:tc>
          <w:tcPr>
            <w:tcW w:w="3210" w:type="dxa"/>
            <w:shd w:val="clear" w:color="auto" w:fill="auto"/>
          </w:tcPr>
          <w:p w14:paraId="13DFF3ED" w14:textId="0A9C1BDC"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możliwość </w:t>
            </w:r>
            <w:r w:rsidRPr="008605CE">
              <w:rPr>
                <w:rFonts w:asciiTheme="minorHAnsi" w:eastAsia="Times New Roman" w:hAnsiTheme="minorHAnsi" w:cstheme="minorHAnsi"/>
                <w:b/>
                <w:color w:val="000000"/>
                <w:sz w:val="20"/>
                <w:szCs w:val="20"/>
                <w:lang w:eastAsia="pl-PL"/>
              </w:rPr>
              <w:t xml:space="preserve">tworzenia, modyfikowania, podglądu </w:t>
            </w:r>
            <w:r w:rsidRPr="008605CE">
              <w:rPr>
                <w:rFonts w:asciiTheme="minorHAnsi" w:eastAsia="Times New Roman" w:hAnsiTheme="minorHAnsi" w:cstheme="minorHAnsi"/>
                <w:color w:val="000000"/>
                <w:sz w:val="20"/>
                <w:szCs w:val="20"/>
                <w:lang w:eastAsia="pl-PL"/>
              </w:rPr>
              <w:t xml:space="preserve">(zapewniać wyświetlenie informacji o dokumentacji w sposób zrozumiały dla użytkownika zgodnie </w:t>
            </w:r>
            <w:r>
              <w:rPr>
                <w:rFonts w:asciiTheme="minorHAnsi" w:eastAsia="Times New Roman" w:hAnsiTheme="minorHAnsi" w:cstheme="minorHAnsi"/>
                <w:color w:val="000000"/>
                <w:sz w:val="20"/>
                <w:szCs w:val="20"/>
                <w:lang w:eastAsia="pl-PL"/>
              </w:rPr>
              <w:t xml:space="preserve">z </w:t>
            </w:r>
            <w:r w:rsidRPr="008605CE">
              <w:rPr>
                <w:rFonts w:asciiTheme="minorHAnsi" w:eastAsia="Times New Roman" w:hAnsiTheme="minorHAnsi" w:cstheme="minorHAnsi"/>
                <w:color w:val="000000"/>
                <w:sz w:val="20"/>
                <w:szCs w:val="20"/>
                <w:lang w:eastAsia="pl-PL"/>
              </w:rPr>
              <w:t>informacjami zawartymi</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 xml:space="preserve">w Dokumentacji integracyjnej dla ZM i EDM w zakresie prezentacji dokumentów) oraz </w:t>
            </w:r>
            <w:r w:rsidRPr="008605CE">
              <w:rPr>
                <w:rFonts w:asciiTheme="minorHAnsi" w:eastAsia="Times New Roman" w:hAnsiTheme="minorHAnsi" w:cstheme="minorHAnsi"/>
                <w:b/>
                <w:color w:val="000000"/>
                <w:sz w:val="20"/>
                <w:szCs w:val="20"/>
                <w:lang w:eastAsia="pl-PL"/>
              </w:rPr>
              <w:t>anulowania informacji o zdarzeniach medycznych</w:t>
            </w:r>
            <w:r w:rsidRPr="008605CE">
              <w:rPr>
                <w:rFonts w:asciiTheme="minorHAnsi" w:eastAsia="Times New Roman" w:hAnsiTheme="minorHAnsi" w:cstheme="minorHAnsi"/>
                <w:color w:val="000000"/>
                <w:sz w:val="20"/>
                <w:szCs w:val="20"/>
                <w:lang w:eastAsia="pl-PL"/>
              </w:rPr>
              <w:t xml:space="preserve"> </w:t>
            </w:r>
            <w:r w:rsidRPr="008605CE">
              <w:rPr>
                <w:rFonts w:asciiTheme="minorHAnsi" w:eastAsia="Times New Roman" w:hAnsiTheme="minorHAnsi" w:cstheme="minorHAnsi"/>
                <w:b/>
                <w:color w:val="000000"/>
                <w:sz w:val="20"/>
                <w:szCs w:val="20"/>
                <w:lang w:eastAsia="pl-PL"/>
              </w:rPr>
              <w:t>i ich zapis</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color w:val="000000"/>
                <w:sz w:val="20"/>
                <w:szCs w:val="20"/>
                <w:lang w:eastAsia="pl-PL"/>
              </w:rPr>
              <w:t>w Repozytorium.</w:t>
            </w:r>
          </w:p>
        </w:tc>
        <w:tc>
          <w:tcPr>
            <w:tcW w:w="2429" w:type="dxa"/>
            <w:shd w:val="clear" w:color="auto" w:fill="auto"/>
          </w:tcPr>
          <w:p w14:paraId="119D9042" w14:textId="77777777" w:rsidR="00ED2425" w:rsidRPr="00C77A62"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Nie</w:t>
            </w:r>
          </w:p>
        </w:tc>
        <w:tc>
          <w:tcPr>
            <w:tcW w:w="2589" w:type="dxa"/>
            <w:shd w:val="clear" w:color="auto" w:fill="auto"/>
          </w:tcPr>
          <w:p w14:paraId="64B4008D"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Pr>
                <w:rFonts w:asciiTheme="minorHAnsi" w:eastAsia="Times New Roman" w:hAnsiTheme="minorHAnsi" w:cstheme="minorHAnsi"/>
                <w:sz w:val="20"/>
                <w:szCs w:val="20"/>
              </w:rPr>
              <w:t>.</w:t>
            </w:r>
          </w:p>
        </w:tc>
      </w:tr>
      <w:tr w:rsidR="00ED2425" w:rsidRPr="002D56AE" w14:paraId="5B24C05B" w14:textId="77777777" w:rsidTr="00BD40EA">
        <w:tc>
          <w:tcPr>
            <w:tcW w:w="846" w:type="dxa"/>
            <w:shd w:val="clear" w:color="auto" w:fill="auto"/>
          </w:tcPr>
          <w:p w14:paraId="7AA67C52" w14:textId="77777777" w:rsidR="00ED2425" w:rsidRPr="002D56AE" w:rsidRDefault="00ED2425"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w:t>
            </w:r>
          </w:p>
        </w:tc>
        <w:tc>
          <w:tcPr>
            <w:tcW w:w="3210" w:type="dxa"/>
            <w:shd w:val="clear" w:color="auto" w:fill="auto"/>
          </w:tcPr>
          <w:p w14:paraId="5FFC54CA"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możliwość </w:t>
            </w:r>
            <w:r w:rsidRPr="008605CE">
              <w:rPr>
                <w:rFonts w:asciiTheme="minorHAnsi" w:eastAsia="Times New Roman" w:hAnsiTheme="minorHAnsi" w:cstheme="minorHAnsi"/>
                <w:b/>
                <w:color w:val="000000"/>
                <w:sz w:val="20"/>
                <w:szCs w:val="20"/>
                <w:lang w:eastAsia="pl-PL"/>
              </w:rPr>
              <w:t>tworzenia lokalnego rejestru zdarzeń medycznych</w:t>
            </w:r>
            <w:r w:rsidRPr="008605CE">
              <w:rPr>
                <w:rFonts w:asciiTheme="minorHAnsi" w:eastAsia="Times New Roman" w:hAnsiTheme="minorHAnsi" w:cstheme="minorHAnsi"/>
                <w:color w:val="000000"/>
                <w:sz w:val="20"/>
                <w:szCs w:val="20"/>
                <w:lang w:eastAsia="pl-PL"/>
              </w:rPr>
              <w:t>.</w:t>
            </w:r>
          </w:p>
        </w:tc>
        <w:tc>
          <w:tcPr>
            <w:tcW w:w="2429" w:type="dxa"/>
            <w:shd w:val="clear" w:color="auto" w:fill="auto"/>
          </w:tcPr>
          <w:p w14:paraId="6E4DC516" w14:textId="77777777" w:rsidR="00ED2425" w:rsidRPr="00C77A62"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Nie</w:t>
            </w:r>
          </w:p>
        </w:tc>
        <w:tc>
          <w:tcPr>
            <w:tcW w:w="2589" w:type="dxa"/>
            <w:shd w:val="clear" w:color="auto" w:fill="auto"/>
          </w:tcPr>
          <w:p w14:paraId="388ED8ED"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Pr>
                <w:rFonts w:asciiTheme="minorHAnsi" w:eastAsia="Times New Roman" w:hAnsiTheme="minorHAnsi" w:cstheme="minorHAnsi"/>
                <w:sz w:val="20"/>
                <w:szCs w:val="20"/>
              </w:rPr>
              <w:t>.</w:t>
            </w:r>
          </w:p>
        </w:tc>
      </w:tr>
      <w:tr w:rsidR="00ED2425" w:rsidRPr="002D56AE" w14:paraId="31A6FF23" w14:textId="77777777" w:rsidTr="00BD40EA">
        <w:tc>
          <w:tcPr>
            <w:tcW w:w="846" w:type="dxa"/>
            <w:shd w:val="clear" w:color="auto" w:fill="auto"/>
          </w:tcPr>
          <w:p w14:paraId="2BF44F1B" w14:textId="77777777" w:rsidR="00ED2425" w:rsidRDefault="00ED2425"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w:t>
            </w:r>
          </w:p>
        </w:tc>
        <w:tc>
          <w:tcPr>
            <w:tcW w:w="3210" w:type="dxa"/>
            <w:shd w:val="clear" w:color="auto" w:fill="auto"/>
          </w:tcPr>
          <w:p w14:paraId="568B95CD" w14:textId="7EADA5E7" w:rsidR="00ED2425" w:rsidRPr="00B64A83"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System musi zapewnić możliwość wyszukania i przeglądania zdarzeń medycznych w lokalnym rejestrze zdarzeń medycznych, co najmniej wg następujących parametrów: identyfikator pacjenta, data utworzenia i modyfikacji informacji</w:t>
            </w:r>
            <w:r w:rsidR="00D860DB">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o zdarzeniu medycznym, autor dokumentu, komórka organizacyjna podmiotu, data zdarzenia medycznego.</w:t>
            </w:r>
          </w:p>
        </w:tc>
        <w:tc>
          <w:tcPr>
            <w:tcW w:w="2429" w:type="dxa"/>
            <w:shd w:val="clear" w:color="auto" w:fill="auto"/>
          </w:tcPr>
          <w:p w14:paraId="43FEAEE4"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Nie</w:t>
            </w:r>
          </w:p>
        </w:tc>
        <w:tc>
          <w:tcPr>
            <w:tcW w:w="2589" w:type="dxa"/>
            <w:shd w:val="clear" w:color="auto" w:fill="auto"/>
          </w:tcPr>
          <w:p w14:paraId="1C883D5E"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328DB882" w14:textId="77777777" w:rsidTr="00BD40EA">
        <w:tc>
          <w:tcPr>
            <w:tcW w:w="846" w:type="dxa"/>
            <w:shd w:val="clear" w:color="auto" w:fill="auto"/>
          </w:tcPr>
          <w:p w14:paraId="6E96C032" w14:textId="77777777" w:rsidR="00ED2425" w:rsidRDefault="00ED2425"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lastRenderedPageBreak/>
              <w:t>4</w:t>
            </w:r>
          </w:p>
        </w:tc>
        <w:tc>
          <w:tcPr>
            <w:tcW w:w="3210" w:type="dxa"/>
            <w:shd w:val="clear" w:color="auto" w:fill="auto"/>
          </w:tcPr>
          <w:p w14:paraId="2858403E" w14:textId="77777777" w:rsidR="00ED2425" w:rsidRPr="00B64A83"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możliwość </w:t>
            </w:r>
            <w:r w:rsidRPr="008605CE">
              <w:rPr>
                <w:rFonts w:asciiTheme="minorHAnsi" w:eastAsia="Times New Roman" w:hAnsiTheme="minorHAnsi" w:cstheme="minorHAnsi"/>
                <w:b/>
                <w:color w:val="000000"/>
                <w:sz w:val="20"/>
                <w:szCs w:val="20"/>
                <w:lang w:eastAsia="pl-PL"/>
              </w:rPr>
              <w:t>wyszukiwania i przeglądania zdarzeń medycznych oraz dokumentów medycznych zaindeksowanych w P1</w:t>
            </w:r>
            <w:r w:rsidRPr="008605CE">
              <w:rPr>
                <w:rFonts w:asciiTheme="minorHAnsi" w:eastAsia="Times New Roman" w:hAnsiTheme="minorHAnsi" w:cstheme="minorHAnsi"/>
                <w:color w:val="000000"/>
                <w:sz w:val="20"/>
                <w:szCs w:val="20"/>
                <w:lang w:eastAsia="pl-PL"/>
              </w:rPr>
              <w:t xml:space="preserve"> wytworzonych przez inne podmioty, zgodnie z Dokumentacją integracyjną dla ZM i EDM</w:t>
            </w:r>
            <w:r w:rsidRPr="008605CE">
              <w:rPr>
                <w:rStyle w:val="Odwoaniedokomentarza"/>
                <w:rFonts w:asciiTheme="minorHAnsi" w:hAnsiTheme="minorHAnsi" w:cstheme="minorHAnsi"/>
                <w:b/>
                <w:sz w:val="20"/>
                <w:szCs w:val="20"/>
              </w:rPr>
              <w:t>.</w:t>
            </w:r>
          </w:p>
        </w:tc>
        <w:tc>
          <w:tcPr>
            <w:tcW w:w="2429" w:type="dxa"/>
            <w:shd w:val="clear" w:color="auto" w:fill="auto"/>
          </w:tcPr>
          <w:p w14:paraId="5CA54A96"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Nie</w:t>
            </w:r>
          </w:p>
        </w:tc>
        <w:tc>
          <w:tcPr>
            <w:tcW w:w="2589" w:type="dxa"/>
            <w:shd w:val="clear" w:color="auto" w:fill="auto"/>
          </w:tcPr>
          <w:p w14:paraId="4C2B41F2"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2E62D8AB" w14:textId="77777777" w:rsidTr="00BD40EA">
        <w:tc>
          <w:tcPr>
            <w:tcW w:w="846" w:type="dxa"/>
            <w:shd w:val="clear" w:color="auto" w:fill="auto"/>
          </w:tcPr>
          <w:p w14:paraId="01EC13AB" w14:textId="77777777" w:rsidR="00ED2425" w:rsidRPr="009F298D" w:rsidRDefault="00ED2425"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5</w:t>
            </w:r>
          </w:p>
        </w:tc>
        <w:tc>
          <w:tcPr>
            <w:tcW w:w="3210" w:type="dxa"/>
            <w:shd w:val="clear" w:color="auto" w:fill="auto"/>
          </w:tcPr>
          <w:p w14:paraId="58BB42B0" w14:textId="544BB5C0"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8605CE">
              <w:rPr>
                <w:rFonts w:asciiTheme="minorHAnsi" w:eastAsia="Times New Roman" w:hAnsiTheme="minorHAnsi" w:cstheme="minorHAnsi"/>
                <w:color w:val="000000"/>
                <w:sz w:val="20"/>
                <w:szCs w:val="20"/>
                <w:lang w:eastAsia="pl-PL"/>
              </w:rPr>
              <w:t xml:space="preserve">System musi zapewnić możliwość </w:t>
            </w:r>
            <w:r w:rsidRPr="008605CE">
              <w:rPr>
                <w:rFonts w:asciiTheme="minorHAnsi" w:eastAsia="Times New Roman" w:hAnsiTheme="minorHAnsi" w:cstheme="minorHAnsi"/>
                <w:b/>
                <w:color w:val="000000"/>
                <w:sz w:val="20"/>
                <w:szCs w:val="20"/>
                <w:lang w:eastAsia="pl-PL"/>
              </w:rPr>
              <w:t>tworzenia, modyfikowania, podglądu</w:t>
            </w:r>
            <w:r w:rsidRPr="008605CE">
              <w:rPr>
                <w:rFonts w:asciiTheme="minorHAnsi" w:eastAsia="Times New Roman" w:hAnsiTheme="minorHAnsi" w:cstheme="minorHAnsi"/>
                <w:color w:val="000000"/>
                <w:sz w:val="20"/>
                <w:szCs w:val="20"/>
                <w:lang w:eastAsia="pl-PL"/>
              </w:rPr>
              <w:t xml:space="preserve"> (zapewniać wyświetlenie informacji o dokumentacji w sposób zrozumiały dla użytkownika zgodnie </w:t>
            </w:r>
            <w:r>
              <w:rPr>
                <w:rFonts w:asciiTheme="minorHAnsi" w:eastAsia="Times New Roman" w:hAnsiTheme="minorHAnsi" w:cstheme="minorHAnsi"/>
                <w:color w:val="000000"/>
                <w:sz w:val="20"/>
                <w:szCs w:val="20"/>
                <w:lang w:eastAsia="pl-PL"/>
              </w:rPr>
              <w:t xml:space="preserve">z </w:t>
            </w:r>
            <w:r w:rsidRPr="008605CE">
              <w:rPr>
                <w:rFonts w:asciiTheme="minorHAnsi" w:eastAsia="Times New Roman" w:hAnsiTheme="minorHAnsi" w:cstheme="minorHAnsi"/>
                <w:color w:val="000000"/>
                <w:sz w:val="20"/>
                <w:szCs w:val="20"/>
                <w:lang w:eastAsia="pl-PL"/>
              </w:rPr>
              <w:t>informacjami zawartymi</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w Dokumentacji integracyjnej dla ZM i EDM w zakresie prezentacji dokumentów)</w:t>
            </w:r>
            <w:r w:rsidRPr="008605CE">
              <w:rPr>
                <w:rFonts w:asciiTheme="minorHAnsi" w:eastAsia="Times New Roman" w:hAnsiTheme="minorHAnsi" w:cstheme="minorHAnsi"/>
                <w:b/>
                <w:color w:val="000000"/>
                <w:sz w:val="20"/>
                <w:szCs w:val="20"/>
                <w:lang w:eastAsia="pl-PL"/>
              </w:rPr>
              <w:t xml:space="preserve"> oraz anulowania dokumentów medycznych</w:t>
            </w:r>
            <w:r w:rsidRPr="008605CE">
              <w:rPr>
                <w:rFonts w:asciiTheme="minorHAnsi" w:eastAsia="Times New Roman" w:hAnsiTheme="minorHAnsi" w:cstheme="minorHAnsi"/>
                <w:color w:val="000000"/>
                <w:sz w:val="20"/>
                <w:szCs w:val="20"/>
                <w:lang w:eastAsia="pl-PL"/>
              </w:rPr>
              <w:t xml:space="preserve"> (dokumentacji medycznej w postaci elektronicznej) </w:t>
            </w:r>
            <w:r w:rsidRPr="008605CE">
              <w:rPr>
                <w:rFonts w:asciiTheme="minorHAnsi" w:eastAsia="Times New Roman" w:hAnsiTheme="minorHAnsi" w:cstheme="minorHAnsi"/>
                <w:b/>
                <w:color w:val="000000"/>
                <w:sz w:val="20"/>
                <w:szCs w:val="20"/>
                <w:lang w:eastAsia="pl-PL"/>
              </w:rPr>
              <w:t>i ich zapis</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color w:val="000000"/>
                <w:sz w:val="20"/>
                <w:szCs w:val="20"/>
                <w:lang w:eastAsia="pl-PL"/>
              </w:rPr>
              <w:t>w Repozytorium.</w:t>
            </w:r>
          </w:p>
        </w:tc>
        <w:tc>
          <w:tcPr>
            <w:tcW w:w="2429" w:type="dxa"/>
            <w:shd w:val="clear" w:color="auto" w:fill="auto"/>
          </w:tcPr>
          <w:p w14:paraId="22FA434B"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C77A62">
              <w:rPr>
                <w:rFonts w:asciiTheme="minorHAnsi" w:eastAsia="Times New Roman" w:hAnsiTheme="minorHAnsi" w:cstheme="minorHAnsi"/>
                <w:sz w:val="20"/>
                <w:szCs w:val="20"/>
              </w:rPr>
              <w:t>Częściowo</w:t>
            </w:r>
          </w:p>
        </w:tc>
        <w:tc>
          <w:tcPr>
            <w:tcW w:w="2589" w:type="dxa"/>
            <w:shd w:val="clear" w:color="auto" w:fill="auto"/>
          </w:tcPr>
          <w:p w14:paraId="75F44732" w14:textId="0648748F"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 xml:space="preserve">Rozbudowa obecnego modułu Repozytorium </w:t>
            </w:r>
            <w:r>
              <w:rPr>
                <w:rFonts w:asciiTheme="minorHAnsi" w:eastAsia="Times New Roman" w:hAnsiTheme="minorHAnsi" w:cstheme="minorHAnsi"/>
                <w:sz w:val="20"/>
                <w:szCs w:val="20"/>
              </w:rPr>
              <w:t xml:space="preserve">m.in. </w:t>
            </w:r>
            <w:r w:rsidRPr="009F298D">
              <w:rPr>
                <w:rFonts w:asciiTheme="minorHAnsi" w:eastAsia="Times New Roman" w:hAnsiTheme="minorHAnsi" w:cstheme="minorHAnsi"/>
                <w:sz w:val="20"/>
                <w:szCs w:val="20"/>
              </w:rPr>
              <w:t xml:space="preserve">o możliwość tworzenia, modyfikowania, podglądu oraz anulowania dokumentacji medycznej </w:t>
            </w:r>
            <w:r>
              <w:rPr>
                <w:rFonts w:asciiTheme="minorHAnsi" w:eastAsia="Times New Roman" w:hAnsiTheme="minorHAnsi" w:cstheme="minorHAnsi"/>
                <w:sz w:val="20"/>
                <w:szCs w:val="20"/>
              </w:rPr>
              <w:t xml:space="preserve">(nie tylko EDM) </w:t>
            </w:r>
            <w:r w:rsidRPr="009F298D">
              <w:rPr>
                <w:rFonts w:asciiTheme="minorHAnsi" w:eastAsia="Times New Roman" w:hAnsiTheme="minorHAnsi" w:cstheme="minorHAnsi"/>
                <w:sz w:val="20"/>
                <w:szCs w:val="20"/>
              </w:rPr>
              <w:t>w postaci elektronicznej zgodnie</w:t>
            </w:r>
            <w:r w:rsidR="002538E2">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375C36C9"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 ramach zamówienia musi zapewnić pełną realizację wymagania.</w:t>
            </w:r>
          </w:p>
          <w:p w14:paraId="67AE8CF7" w14:textId="77777777" w:rsidR="00ED2425" w:rsidRPr="006B4AC9" w:rsidRDefault="00ED2425">
            <w:pPr>
              <w:spacing w:beforeLines="60" w:before="144" w:line="276" w:lineRule="auto"/>
              <w:contextualSpacing/>
              <w:jc w:val="both"/>
              <w:textAlignment w:val="auto"/>
              <w:rPr>
                <w:rFonts w:asciiTheme="minorHAnsi" w:eastAsia="Times New Roman" w:hAnsiTheme="minorHAnsi" w:cstheme="minorHAnsi"/>
                <w:b/>
                <w:sz w:val="20"/>
                <w:szCs w:val="20"/>
              </w:rPr>
            </w:pPr>
            <w:r>
              <w:rPr>
                <w:rFonts w:asciiTheme="minorHAnsi" w:hAnsiTheme="minorHAnsi" w:cstheme="minorHAnsi"/>
                <w:b/>
                <w:sz w:val="20"/>
                <w:szCs w:val="20"/>
              </w:rPr>
              <w:t>Partner wymaga zapewnienia konfiguracji systemu w tym zakresie (w tym konfiguracji wszystkich wymaganych szablonów dokumentów).</w:t>
            </w:r>
          </w:p>
        </w:tc>
      </w:tr>
      <w:tr w:rsidR="00ED2425" w:rsidRPr="002D56AE" w14:paraId="25196D6C" w14:textId="77777777" w:rsidTr="00BD40EA">
        <w:tc>
          <w:tcPr>
            <w:tcW w:w="846" w:type="dxa"/>
            <w:shd w:val="clear" w:color="auto" w:fill="auto"/>
          </w:tcPr>
          <w:p w14:paraId="211ED20B" w14:textId="77777777" w:rsidR="00ED2425" w:rsidRPr="002D56AE"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6</w:t>
            </w:r>
          </w:p>
        </w:tc>
        <w:tc>
          <w:tcPr>
            <w:tcW w:w="3210" w:type="dxa"/>
            <w:shd w:val="clear" w:color="auto" w:fill="auto"/>
          </w:tcPr>
          <w:p w14:paraId="366CB322" w14:textId="77777777" w:rsidR="00ED2425" w:rsidRPr="008605C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System musi zapewnić</w:t>
            </w:r>
            <w:r w:rsidRPr="008605CE">
              <w:rPr>
                <w:rFonts w:asciiTheme="minorHAnsi" w:eastAsia="Times New Roman" w:hAnsiTheme="minorHAnsi" w:cstheme="minorHAnsi"/>
                <w:b/>
                <w:color w:val="000000"/>
                <w:sz w:val="20"/>
                <w:szCs w:val="20"/>
                <w:lang w:eastAsia="pl-PL"/>
              </w:rPr>
              <w:t xml:space="preserve"> obsługę (tworzenie, modyfikację, podgląd, anulowanie) oraz wymianę dokumentacji medycznej</w:t>
            </w:r>
            <w:r w:rsidRPr="008605CE">
              <w:rPr>
                <w:rFonts w:asciiTheme="minorHAnsi" w:eastAsia="Times New Roman" w:hAnsiTheme="minorHAnsi" w:cstheme="minorHAnsi"/>
                <w:color w:val="000000"/>
                <w:sz w:val="20"/>
                <w:szCs w:val="20"/>
                <w:lang w:eastAsia="pl-PL"/>
              </w:rPr>
              <w:t>:</w:t>
            </w:r>
          </w:p>
          <w:p w14:paraId="0320EF9B" w14:textId="77777777" w:rsidR="00ED2425" w:rsidRPr="008605CE" w:rsidRDefault="00ED2425" w:rsidP="00803B68">
            <w:pPr>
              <w:pStyle w:val="Normalny1"/>
              <w:numPr>
                <w:ilvl w:val="0"/>
                <w:numId w:val="47"/>
              </w:numPr>
              <w:spacing w:line="240" w:lineRule="auto"/>
              <w:ind w:left="323"/>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w formacie PIK HL7 CDA dla wszystkich dokumentów, dla których został opracowany szablon zgodnie z formatami opublikowanymi w BIP MZ,</w:t>
            </w:r>
          </w:p>
          <w:p w14:paraId="2194AF07" w14:textId="77777777" w:rsidR="00ED2425" w:rsidRDefault="00ED2425" w:rsidP="00803B68">
            <w:pPr>
              <w:pStyle w:val="Normalny1"/>
              <w:numPr>
                <w:ilvl w:val="0"/>
                <w:numId w:val="47"/>
              </w:numPr>
              <w:spacing w:line="240" w:lineRule="auto"/>
              <w:ind w:left="323"/>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w formacie HL7 dla pozostałych dokumentów</w:t>
            </w:r>
          </w:p>
          <w:p w14:paraId="600B6F58" w14:textId="77777777" w:rsidR="00ED2425" w:rsidRPr="00ED2425" w:rsidRDefault="00ED2425" w:rsidP="00803B68">
            <w:pPr>
              <w:pStyle w:val="Normalny1"/>
              <w:numPr>
                <w:ilvl w:val="0"/>
                <w:numId w:val="47"/>
              </w:numPr>
              <w:spacing w:line="240" w:lineRule="auto"/>
              <w:ind w:left="323"/>
              <w:jc w:val="both"/>
              <w:textAlignment w:val="auto"/>
              <w:rPr>
                <w:rFonts w:asciiTheme="minorHAnsi" w:eastAsia="Times New Roman" w:hAnsiTheme="minorHAnsi" w:cstheme="minorHAnsi"/>
                <w:color w:val="000000"/>
                <w:sz w:val="20"/>
                <w:szCs w:val="20"/>
                <w:lang w:eastAsia="pl-PL"/>
              </w:rPr>
            </w:pPr>
            <w:r w:rsidRPr="00ED2425">
              <w:rPr>
                <w:rFonts w:asciiTheme="minorHAnsi" w:eastAsia="Times New Roman" w:hAnsiTheme="minorHAnsi" w:cstheme="minorHAnsi"/>
                <w:color w:val="000000"/>
                <w:sz w:val="20"/>
                <w:szCs w:val="20"/>
                <w:lang w:eastAsia="pl-PL"/>
              </w:rPr>
              <w:t>DICOM dla wyników badań obrazowych.</w:t>
            </w:r>
          </w:p>
        </w:tc>
        <w:tc>
          <w:tcPr>
            <w:tcW w:w="2429" w:type="dxa"/>
            <w:shd w:val="clear" w:color="auto" w:fill="auto"/>
          </w:tcPr>
          <w:p w14:paraId="31BB5E9B" w14:textId="77777777" w:rsidR="00ED2425" w:rsidRPr="00C77A62" w:rsidRDefault="00ED2425" w:rsidP="001C34DE">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hAnsiTheme="minorHAnsi" w:cstheme="minorHAnsi"/>
                <w:sz w:val="20"/>
                <w:szCs w:val="20"/>
              </w:rPr>
              <w:t>Częściowo</w:t>
            </w:r>
          </w:p>
        </w:tc>
        <w:tc>
          <w:tcPr>
            <w:tcW w:w="2589" w:type="dxa"/>
            <w:shd w:val="clear" w:color="auto" w:fill="auto"/>
          </w:tcPr>
          <w:p w14:paraId="7C293FC4" w14:textId="1E51D20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sidR="002538E2">
              <w:rPr>
                <w:rFonts w:asciiTheme="minorHAnsi" w:eastAsia="Times New Roman" w:hAnsiTheme="minorHAnsi" w:cstheme="minorHAnsi"/>
                <w:sz w:val="20"/>
                <w:szCs w:val="20"/>
              </w:rPr>
              <w:br/>
            </w:r>
            <w:r>
              <w:rPr>
                <w:rFonts w:asciiTheme="minorHAnsi" w:eastAsia="Times New Roman" w:hAnsiTheme="minorHAnsi" w:cstheme="minorHAnsi"/>
                <w:sz w:val="20"/>
                <w:szCs w:val="20"/>
              </w:rPr>
              <w:t>o możliwość obsługi</w:t>
            </w:r>
            <w:r w:rsidRPr="009F298D">
              <w:rPr>
                <w:rFonts w:asciiTheme="minorHAnsi" w:eastAsia="Times New Roman" w:hAnsiTheme="minorHAnsi" w:cstheme="minorHAnsi"/>
                <w:sz w:val="20"/>
                <w:szCs w:val="20"/>
              </w:rPr>
              <w:t xml:space="preserve"> dokumentacji medycznej </w:t>
            </w:r>
            <w:r>
              <w:rPr>
                <w:rFonts w:asciiTheme="minorHAnsi" w:eastAsia="Times New Roman" w:hAnsiTheme="minorHAnsi" w:cstheme="minorHAnsi"/>
                <w:sz w:val="20"/>
                <w:szCs w:val="20"/>
              </w:rPr>
              <w:t xml:space="preserve">(nie tylko EDM) </w:t>
            </w:r>
            <w:r w:rsidRPr="009F298D">
              <w:rPr>
                <w:rFonts w:asciiTheme="minorHAnsi" w:eastAsia="Times New Roman" w:hAnsiTheme="minorHAnsi" w:cstheme="minorHAnsi"/>
                <w:sz w:val="20"/>
                <w:szCs w:val="20"/>
              </w:rPr>
              <w:t>w postaci elektronicznej zgodnie</w:t>
            </w:r>
            <w:r w:rsidR="002538E2">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55802BC7"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 ramach zamówienia musi zapewnić pełną realizację wymagania.</w:t>
            </w:r>
          </w:p>
          <w:p w14:paraId="311C4896"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 (w tym konfiguracji wszystkich wymaganych szablonów dokumentów).</w:t>
            </w:r>
          </w:p>
        </w:tc>
      </w:tr>
      <w:tr w:rsidR="00ED2425" w:rsidRPr="002D56AE" w14:paraId="34027FE2" w14:textId="77777777" w:rsidTr="00BD40EA">
        <w:tc>
          <w:tcPr>
            <w:tcW w:w="846" w:type="dxa"/>
            <w:shd w:val="clear" w:color="auto" w:fill="auto"/>
          </w:tcPr>
          <w:p w14:paraId="5B879449" w14:textId="77777777" w:rsidR="00ED2425" w:rsidRPr="002D56AE" w:rsidRDefault="00ED2425" w:rsidP="001C34DE">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7</w:t>
            </w:r>
          </w:p>
        </w:tc>
        <w:tc>
          <w:tcPr>
            <w:tcW w:w="3210" w:type="dxa"/>
            <w:shd w:val="clear" w:color="auto" w:fill="auto"/>
          </w:tcPr>
          <w:p w14:paraId="7B509C5E" w14:textId="76790BCB"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możliwość </w:t>
            </w:r>
            <w:r w:rsidRPr="008605CE">
              <w:rPr>
                <w:rFonts w:asciiTheme="minorHAnsi" w:eastAsia="Times New Roman" w:hAnsiTheme="minorHAnsi" w:cstheme="minorHAnsi"/>
                <w:b/>
                <w:color w:val="000000"/>
                <w:sz w:val="20"/>
                <w:szCs w:val="20"/>
                <w:lang w:eastAsia="pl-PL"/>
              </w:rPr>
              <w:t>składania podpisu elektronicznego pod dokumentem</w:t>
            </w:r>
            <w:r w:rsidRPr="008605CE">
              <w:rPr>
                <w:rFonts w:asciiTheme="minorHAnsi" w:eastAsia="Times New Roman" w:hAnsiTheme="minorHAnsi" w:cstheme="minorHAnsi"/>
                <w:color w:val="000000"/>
                <w:sz w:val="20"/>
                <w:szCs w:val="20"/>
                <w:lang w:eastAsia="pl-PL"/>
              </w:rPr>
              <w:t xml:space="preserve"> </w:t>
            </w:r>
            <w:r w:rsidRPr="008605CE">
              <w:rPr>
                <w:rFonts w:asciiTheme="minorHAnsi" w:eastAsia="Times New Roman" w:hAnsiTheme="minorHAnsi" w:cstheme="minorHAnsi"/>
                <w:b/>
                <w:color w:val="000000"/>
                <w:sz w:val="20"/>
                <w:szCs w:val="20"/>
                <w:lang w:eastAsia="pl-PL"/>
              </w:rPr>
              <w:t>medycznym</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color w:val="000000"/>
                <w:sz w:val="20"/>
                <w:szCs w:val="20"/>
                <w:lang w:eastAsia="pl-PL"/>
              </w:rPr>
              <w:t>z wykorzystaniem: kwalifikowanego podpisu elektronicznego oraz podpisu zaufanego (identyfikacja za pomocą profilu zaufanego) oraz podpisu osobistego (z</w:t>
            </w:r>
            <w:r w:rsidR="0056460E">
              <w:rPr>
                <w:rFonts w:asciiTheme="minorHAnsi" w:eastAsia="Times New Roman" w:hAnsiTheme="minorHAnsi" w:cstheme="minorHAnsi"/>
                <w:color w:val="000000"/>
                <w:sz w:val="20"/>
                <w:szCs w:val="20"/>
                <w:lang w:eastAsia="pl-PL"/>
              </w:rPr>
              <w:t> </w:t>
            </w:r>
            <w:r w:rsidRPr="008605CE">
              <w:rPr>
                <w:rFonts w:asciiTheme="minorHAnsi" w:eastAsia="Times New Roman" w:hAnsiTheme="minorHAnsi" w:cstheme="minorHAnsi"/>
                <w:color w:val="000000"/>
                <w:sz w:val="20"/>
                <w:szCs w:val="20"/>
                <w:lang w:eastAsia="pl-PL"/>
              </w:rPr>
              <w:t>wykorzystaniem dowodu osobistego z warstwą elektroniczną) oraz</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z wykorzystaniem certyfikatu ZUS (analogicznie jak e-recepty),</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z możliwością jednoczesnego podpisania więcej niż 1 dokumentu medycznego.</w:t>
            </w:r>
          </w:p>
        </w:tc>
        <w:tc>
          <w:tcPr>
            <w:tcW w:w="2429" w:type="dxa"/>
            <w:shd w:val="clear" w:color="auto" w:fill="auto"/>
          </w:tcPr>
          <w:p w14:paraId="5E8BB8E9"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Częściowo</w:t>
            </w:r>
          </w:p>
        </w:tc>
        <w:tc>
          <w:tcPr>
            <w:tcW w:w="2589" w:type="dxa"/>
            <w:shd w:val="clear" w:color="auto" w:fill="auto"/>
          </w:tcPr>
          <w:p w14:paraId="314198BD" w14:textId="0121B38D"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sidR="002538E2">
              <w:rPr>
                <w:rFonts w:asciiTheme="minorHAnsi" w:eastAsia="Times New Roman" w:hAnsiTheme="minorHAnsi" w:cstheme="minorHAnsi"/>
                <w:sz w:val="20"/>
                <w:szCs w:val="20"/>
              </w:rPr>
              <w:br/>
            </w:r>
            <w:r>
              <w:rPr>
                <w:rFonts w:asciiTheme="minorHAnsi" w:eastAsia="Times New Roman" w:hAnsiTheme="minorHAnsi" w:cstheme="minorHAnsi"/>
                <w:sz w:val="20"/>
                <w:szCs w:val="20"/>
              </w:rPr>
              <w:t>o możliwość składania podpisu elektronicznego</w:t>
            </w:r>
            <w:r w:rsidR="002538E2">
              <w:rPr>
                <w:rFonts w:asciiTheme="minorHAnsi" w:eastAsia="Times New Roman" w:hAnsiTheme="minorHAnsi" w:cstheme="minorHAnsi"/>
                <w:sz w:val="20"/>
                <w:szCs w:val="20"/>
              </w:rPr>
              <w:br/>
            </w:r>
            <w:r w:rsidRPr="00B64A83">
              <w:rPr>
                <w:rFonts w:asciiTheme="minorHAnsi" w:eastAsia="Times New Roman" w:hAnsiTheme="minorHAnsi" w:cstheme="minorHAnsi"/>
                <w:color w:val="000000"/>
                <w:sz w:val="20"/>
                <w:szCs w:val="20"/>
                <w:lang w:eastAsia="pl-PL"/>
              </w:rPr>
              <w:t>z wykorzystaniem: kwalifikowanego podpisu elektronicznego</w:t>
            </w:r>
            <w:r>
              <w:rPr>
                <w:rFonts w:asciiTheme="minorHAnsi" w:eastAsia="Times New Roman" w:hAnsiTheme="minorHAnsi" w:cstheme="minorHAnsi"/>
                <w:color w:val="000000"/>
                <w:sz w:val="20"/>
                <w:szCs w:val="20"/>
                <w:lang w:eastAsia="pl-PL"/>
              </w:rPr>
              <w:t xml:space="preserve"> oraz</w:t>
            </w:r>
            <w:r w:rsidRPr="00B64A83">
              <w:rPr>
                <w:rFonts w:asciiTheme="minorHAnsi" w:eastAsia="Times New Roman" w:hAnsiTheme="minorHAnsi" w:cstheme="minorHAnsi"/>
                <w:color w:val="000000"/>
                <w:sz w:val="20"/>
                <w:szCs w:val="20"/>
                <w:lang w:eastAsia="pl-PL"/>
              </w:rPr>
              <w:t xml:space="preserve"> podpisu zaufanego (identyfikacja za pomocą profilu zaufanego)</w:t>
            </w:r>
            <w:r>
              <w:rPr>
                <w:rFonts w:asciiTheme="minorHAnsi" w:eastAsia="Times New Roman" w:hAnsiTheme="minorHAnsi" w:cstheme="minorHAnsi"/>
                <w:color w:val="000000"/>
                <w:sz w:val="20"/>
                <w:szCs w:val="20"/>
                <w:lang w:eastAsia="pl-PL"/>
              </w:rPr>
              <w:t xml:space="preserve"> oraz</w:t>
            </w:r>
            <w:r w:rsidRPr="00B64A83">
              <w:rPr>
                <w:rFonts w:asciiTheme="minorHAnsi" w:eastAsia="Times New Roman" w:hAnsiTheme="minorHAnsi" w:cstheme="minorHAnsi"/>
                <w:color w:val="000000"/>
                <w:sz w:val="20"/>
                <w:szCs w:val="20"/>
                <w:lang w:eastAsia="pl-PL"/>
              </w:rPr>
              <w:t xml:space="preserve"> podpisu osobistego (z</w:t>
            </w:r>
            <w:r w:rsidR="0056460E">
              <w:rPr>
                <w:rFonts w:asciiTheme="minorHAnsi" w:eastAsia="Times New Roman" w:hAnsiTheme="minorHAnsi" w:cstheme="minorHAnsi"/>
                <w:color w:val="000000"/>
                <w:sz w:val="20"/>
                <w:szCs w:val="20"/>
                <w:lang w:eastAsia="pl-PL"/>
              </w:rPr>
              <w:t> </w:t>
            </w:r>
            <w:r w:rsidRPr="00B64A83">
              <w:rPr>
                <w:rFonts w:asciiTheme="minorHAnsi" w:eastAsia="Times New Roman" w:hAnsiTheme="minorHAnsi" w:cstheme="minorHAnsi"/>
                <w:color w:val="000000"/>
                <w:sz w:val="20"/>
                <w:szCs w:val="20"/>
                <w:lang w:eastAsia="pl-PL"/>
              </w:rPr>
              <w:t>wykorzystaniem dowodu osobistego z warstwą elektroniczną)</w:t>
            </w:r>
            <w:r w:rsidRPr="009F298D">
              <w:rPr>
                <w:rFonts w:asciiTheme="minorHAnsi" w:eastAsia="Times New Roman" w:hAnsiTheme="minorHAnsi" w:cstheme="minorHAnsi"/>
                <w:sz w:val="20"/>
                <w:szCs w:val="20"/>
              </w:rPr>
              <w:t xml:space="preserve"> zgodnie</w:t>
            </w:r>
            <w:r w:rsidR="002538E2">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3C8D592F"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 ramach zamówienia musi zapewnić pełną realizację wymagania.</w:t>
            </w:r>
          </w:p>
          <w:p w14:paraId="15A347B4"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t>Partner wymaga zapewnienia konfiguracji systemu w tym zakresie (w tym konfiguracji wszystkich wymaganych szablonów dokumentów).</w:t>
            </w:r>
          </w:p>
        </w:tc>
      </w:tr>
      <w:tr w:rsidR="00ED2425" w:rsidRPr="002D56AE" w14:paraId="3DAECB64" w14:textId="77777777" w:rsidTr="00BD40EA">
        <w:tc>
          <w:tcPr>
            <w:tcW w:w="846" w:type="dxa"/>
            <w:shd w:val="clear" w:color="auto" w:fill="auto"/>
          </w:tcPr>
          <w:p w14:paraId="5EF0E37B" w14:textId="77777777" w:rsidR="00ED2425" w:rsidRPr="009F298D" w:rsidRDefault="00ED2425" w:rsidP="001C34DE">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c>
          <w:tcPr>
            <w:tcW w:w="3210" w:type="dxa"/>
            <w:shd w:val="clear" w:color="auto" w:fill="auto"/>
          </w:tcPr>
          <w:p w14:paraId="5A53D27A"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weryfikację integralności dokumentu medycznego wraz z weryfikacją podpisów</w:t>
            </w:r>
            <w:r w:rsidRPr="008605CE">
              <w:rPr>
                <w:rFonts w:asciiTheme="minorHAnsi" w:eastAsia="Times New Roman" w:hAnsiTheme="minorHAnsi" w:cstheme="minorHAnsi"/>
                <w:color w:val="000000"/>
                <w:sz w:val="20"/>
                <w:szCs w:val="20"/>
                <w:lang w:eastAsia="pl-PL"/>
              </w:rPr>
              <w:t xml:space="preserve"> złożonych elektronicznie pod dokumentem medycznym.</w:t>
            </w:r>
          </w:p>
        </w:tc>
        <w:tc>
          <w:tcPr>
            <w:tcW w:w="2429" w:type="dxa"/>
            <w:shd w:val="clear" w:color="auto" w:fill="auto"/>
          </w:tcPr>
          <w:p w14:paraId="5CBE88A1"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Częściowo</w:t>
            </w:r>
          </w:p>
        </w:tc>
        <w:tc>
          <w:tcPr>
            <w:tcW w:w="2589" w:type="dxa"/>
            <w:shd w:val="clear" w:color="auto" w:fill="auto"/>
          </w:tcPr>
          <w:p w14:paraId="148C816D" w14:textId="2696F1A4"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sidR="002538E2">
              <w:rPr>
                <w:rFonts w:asciiTheme="minorHAnsi" w:eastAsia="Times New Roman" w:hAnsiTheme="minorHAnsi" w:cstheme="minorHAnsi"/>
                <w:sz w:val="20"/>
                <w:szCs w:val="20"/>
              </w:rPr>
              <w:br/>
            </w:r>
            <w:r>
              <w:rPr>
                <w:rFonts w:asciiTheme="minorHAnsi" w:eastAsia="Times New Roman" w:hAnsiTheme="minorHAnsi" w:cstheme="minorHAnsi"/>
                <w:sz w:val="20"/>
                <w:szCs w:val="20"/>
              </w:rPr>
              <w:t>o możliwość weryfikacji podpisu elektronicznego</w:t>
            </w:r>
            <w:r w:rsidR="002538E2">
              <w:rPr>
                <w:rFonts w:asciiTheme="minorHAnsi" w:eastAsia="Times New Roman" w:hAnsiTheme="minorHAnsi" w:cstheme="minorHAnsi"/>
                <w:sz w:val="20"/>
                <w:szCs w:val="20"/>
              </w:rPr>
              <w:br/>
            </w:r>
            <w:r w:rsidRPr="00B64A83">
              <w:rPr>
                <w:rFonts w:asciiTheme="minorHAnsi" w:eastAsia="Times New Roman" w:hAnsiTheme="minorHAnsi" w:cstheme="minorHAnsi"/>
                <w:color w:val="000000"/>
                <w:sz w:val="20"/>
                <w:szCs w:val="20"/>
                <w:lang w:eastAsia="pl-PL"/>
              </w:rPr>
              <w:t>z wykorzystaniem: kwalifikowanego podpisu elektronicznego</w:t>
            </w:r>
            <w:r>
              <w:rPr>
                <w:rFonts w:asciiTheme="minorHAnsi" w:eastAsia="Times New Roman" w:hAnsiTheme="minorHAnsi" w:cstheme="minorHAnsi"/>
                <w:color w:val="000000"/>
                <w:sz w:val="20"/>
                <w:szCs w:val="20"/>
                <w:lang w:eastAsia="pl-PL"/>
              </w:rPr>
              <w:t xml:space="preserve"> oraz</w:t>
            </w:r>
            <w:r w:rsidRPr="00B64A83">
              <w:rPr>
                <w:rFonts w:asciiTheme="minorHAnsi" w:eastAsia="Times New Roman" w:hAnsiTheme="minorHAnsi" w:cstheme="minorHAnsi"/>
                <w:color w:val="000000"/>
                <w:sz w:val="20"/>
                <w:szCs w:val="20"/>
                <w:lang w:eastAsia="pl-PL"/>
              </w:rPr>
              <w:t xml:space="preserve"> podpisu zaufanego (identyfikacja za pomocą profilu zaufanego)</w:t>
            </w:r>
            <w:r>
              <w:rPr>
                <w:rFonts w:asciiTheme="minorHAnsi" w:eastAsia="Times New Roman" w:hAnsiTheme="minorHAnsi" w:cstheme="minorHAnsi"/>
                <w:color w:val="000000"/>
                <w:sz w:val="20"/>
                <w:szCs w:val="20"/>
                <w:lang w:eastAsia="pl-PL"/>
              </w:rPr>
              <w:t xml:space="preserve"> oraz</w:t>
            </w:r>
            <w:r w:rsidRPr="00B64A83">
              <w:rPr>
                <w:rFonts w:asciiTheme="minorHAnsi" w:eastAsia="Times New Roman" w:hAnsiTheme="minorHAnsi" w:cstheme="minorHAnsi"/>
                <w:color w:val="000000"/>
                <w:sz w:val="20"/>
                <w:szCs w:val="20"/>
                <w:lang w:eastAsia="pl-PL"/>
              </w:rPr>
              <w:t xml:space="preserve"> podpisu osobistego (z wykorzystaniem dowodu osobistego z warstwą elektroniczną)</w:t>
            </w:r>
            <w:r w:rsidRPr="009F298D">
              <w:rPr>
                <w:rFonts w:asciiTheme="minorHAnsi" w:eastAsia="Times New Roman" w:hAnsiTheme="minorHAnsi" w:cstheme="minorHAnsi"/>
                <w:sz w:val="20"/>
                <w:szCs w:val="20"/>
              </w:rPr>
              <w:t xml:space="preserve"> zgodnie</w:t>
            </w:r>
            <w:r w:rsidR="002538E2">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6D4DEC84"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 ramach zamówienia musi zapewnić pełną realizację wymagania.</w:t>
            </w:r>
          </w:p>
          <w:p w14:paraId="61776D73"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t xml:space="preserve">Partner wymaga zapewnienia konfiguracji systemu w tym zakresie (w </w:t>
            </w:r>
            <w:r>
              <w:rPr>
                <w:rFonts w:asciiTheme="minorHAnsi" w:hAnsiTheme="minorHAnsi" w:cstheme="minorHAnsi"/>
                <w:b/>
                <w:sz w:val="20"/>
                <w:szCs w:val="20"/>
              </w:rPr>
              <w:lastRenderedPageBreak/>
              <w:t>tym konfiguracji wszystkich wymaganych szablonów dokumentów).</w:t>
            </w:r>
          </w:p>
        </w:tc>
      </w:tr>
      <w:tr w:rsidR="00ED2425" w:rsidRPr="002D56AE" w14:paraId="155E823F" w14:textId="77777777" w:rsidTr="00BD40EA">
        <w:tc>
          <w:tcPr>
            <w:tcW w:w="846" w:type="dxa"/>
            <w:shd w:val="clear" w:color="auto" w:fill="auto"/>
          </w:tcPr>
          <w:p w14:paraId="75BD8368" w14:textId="5305A0A5" w:rsidR="00ED2425" w:rsidRPr="009F298D" w:rsidRDefault="00803B68" w:rsidP="001C34DE">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9</w:t>
            </w:r>
          </w:p>
        </w:tc>
        <w:tc>
          <w:tcPr>
            <w:tcW w:w="3210" w:type="dxa"/>
            <w:shd w:val="clear" w:color="auto" w:fill="auto"/>
          </w:tcPr>
          <w:p w14:paraId="026722F2" w14:textId="4D64EF4E"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8605CE">
              <w:rPr>
                <w:rFonts w:asciiTheme="minorHAnsi" w:eastAsia="Times New Roman" w:hAnsiTheme="minorHAnsi" w:cstheme="minorHAnsi"/>
                <w:color w:val="000000"/>
                <w:sz w:val="20"/>
                <w:szCs w:val="20"/>
                <w:lang w:eastAsia="pl-PL"/>
              </w:rPr>
              <w:t>System musi zapewnić możliwość wyszukania i przeglądania dokumentów medycznych</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w lokalnym rejestrze indeksów, co najmniej wg następujących parametrów: identyfikator pacjenta, data utworzenia i modyfikacji dokumentu, rodzaj dokumentu (np. karta informacyjna z leczenia szpitalnego, historia choroby), identyfikator pracownika medycznego wraz z imieniem</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i nazwiskiem, który podpisał dokument medyczny, identyfikator pracownika medycznego wraz</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z imieniem i nazwiskiem, który utworzył dokument medyczny, komórka organizacyjna podmiotu, kod ICD-9, data udzielenia świadczenia zdrowotnego (zdarzenia medycznego), identyfikator pracownika medycznego wraz</w:t>
            </w:r>
            <w:r w:rsidR="002538E2">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z imieniem i nazwiskiem, który udzielił świadczenia zdrowotnego.</w:t>
            </w:r>
          </w:p>
        </w:tc>
        <w:tc>
          <w:tcPr>
            <w:tcW w:w="2429" w:type="dxa"/>
            <w:shd w:val="clear" w:color="auto" w:fill="auto"/>
          </w:tcPr>
          <w:p w14:paraId="49B4629F"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2589" w:type="dxa"/>
            <w:shd w:val="clear" w:color="auto" w:fill="auto"/>
          </w:tcPr>
          <w:p w14:paraId="28385D42"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450F873E" w14:textId="77777777" w:rsidTr="00BD40EA">
        <w:tc>
          <w:tcPr>
            <w:tcW w:w="846" w:type="dxa"/>
            <w:shd w:val="clear" w:color="auto" w:fill="auto"/>
          </w:tcPr>
          <w:p w14:paraId="65B7797C" w14:textId="08720CE4" w:rsidR="00ED2425" w:rsidRPr="009F298D"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803B68">
              <w:rPr>
                <w:rFonts w:asciiTheme="minorHAnsi" w:eastAsia="Times New Roman" w:hAnsiTheme="minorHAnsi" w:cstheme="minorHAnsi"/>
                <w:sz w:val="20"/>
                <w:szCs w:val="20"/>
              </w:rPr>
              <w:t>0</w:t>
            </w:r>
          </w:p>
        </w:tc>
        <w:tc>
          <w:tcPr>
            <w:tcW w:w="3210" w:type="dxa"/>
            <w:shd w:val="clear" w:color="auto" w:fill="auto"/>
          </w:tcPr>
          <w:p w14:paraId="4ABC78A4" w14:textId="3123B969"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8605CE">
              <w:rPr>
                <w:rFonts w:asciiTheme="minorHAnsi" w:eastAsia="Times New Roman" w:hAnsiTheme="minorHAnsi" w:cstheme="minorHAnsi"/>
                <w:color w:val="000000"/>
                <w:sz w:val="20"/>
                <w:szCs w:val="20"/>
                <w:lang w:eastAsia="pl-PL"/>
              </w:rPr>
              <w:t xml:space="preserve">System musi zapewnić możliwość </w:t>
            </w:r>
            <w:r w:rsidRPr="008605CE">
              <w:rPr>
                <w:rFonts w:asciiTheme="minorHAnsi" w:eastAsia="Times New Roman" w:hAnsiTheme="minorHAnsi" w:cstheme="minorHAnsi"/>
                <w:b/>
                <w:color w:val="000000"/>
                <w:sz w:val="20"/>
                <w:szCs w:val="20"/>
                <w:lang w:eastAsia="pl-PL"/>
              </w:rPr>
              <w:t>pobierania do pliku dokumentów medycznych zapisanych</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w Repozytorium</w:t>
            </w:r>
            <w:r w:rsidRPr="008605CE">
              <w:rPr>
                <w:rFonts w:asciiTheme="minorHAnsi" w:eastAsia="Times New Roman" w:hAnsiTheme="minorHAnsi" w:cstheme="minorHAnsi"/>
                <w:color w:val="000000"/>
                <w:sz w:val="20"/>
                <w:szCs w:val="20"/>
                <w:lang w:eastAsia="pl-PL"/>
              </w:rPr>
              <w:t>, w tym możliwość pobrania pełnej dokumentacji pacjenta za żądany okres czasu (data od – do).</w:t>
            </w:r>
          </w:p>
        </w:tc>
        <w:tc>
          <w:tcPr>
            <w:tcW w:w="2429" w:type="dxa"/>
            <w:shd w:val="clear" w:color="auto" w:fill="auto"/>
          </w:tcPr>
          <w:p w14:paraId="3B6D0950"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Częściowo</w:t>
            </w:r>
          </w:p>
        </w:tc>
        <w:tc>
          <w:tcPr>
            <w:tcW w:w="2589" w:type="dxa"/>
            <w:shd w:val="clear" w:color="auto" w:fill="auto"/>
          </w:tcPr>
          <w:p w14:paraId="610B24D1" w14:textId="32FB7AF2"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sidR="002538E2">
              <w:rPr>
                <w:rFonts w:asciiTheme="minorHAnsi" w:eastAsia="Times New Roman" w:hAnsiTheme="minorHAnsi" w:cstheme="minorHAnsi"/>
                <w:sz w:val="20"/>
                <w:szCs w:val="20"/>
              </w:rPr>
              <w:br/>
            </w:r>
            <w:r>
              <w:rPr>
                <w:rFonts w:asciiTheme="minorHAnsi" w:eastAsia="Times New Roman" w:hAnsiTheme="minorHAnsi" w:cstheme="minorHAnsi"/>
                <w:sz w:val="20"/>
                <w:szCs w:val="20"/>
              </w:rPr>
              <w:t>o możliwość pobierania pełnej dokumentacji pacjenta</w:t>
            </w:r>
            <w:r w:rsidRPr="009F298D">
              <w:rPr>
                <w:rFonts w:asciiTheme="minorHAnsi" w:eastAsia="Times New Roman" w:hAnsiTheme="minorHAnsi" w:cstheme="minorHAnsi"/>
                <w:sz w:val="20"/>
                <w:szCs w:val="20"/>
              </w:rPr>
              <w:t xml:space="preserve"> zgodnie</w:t>
            </w:r>
            <w:r w:rsidR="002538E2">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03904F34"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 ramach zamówienia musi zapewnić pełną realizację wymagania.</w:t>
            </w:r>
          </w:p>
          <w:p w14:paraId="523B393C"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t>Partner wymaga zapewnienia konfiguracji systemu w tym zakresie (w tym konfiguracji wszystkich wymaganych szablonów dokumentów).</w:t>
            </w:r>
          </w:p>
        </w:tc>
      </w:tr>
      <w:tr w:rsidR="00ED2425" w:rsidRPr="002D56AE" w14:paraId="275538AF" w14:textId="77777777" w:rsidTr="00BD40EA">
        <w:tc>
          <w:tcPr>
            <w:tcW w:w="846" w:type="dxa"/>
            <w:shd w:val="clear" w:color="auto" w:fill="auto"/>
          </w:tcPr>
          <w:p w14:paraId="7FC42432" w14:textId="0E835D31" w:rsidR="00ED2425" w:rsidRPr="009F298D"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1</w:t>
            </w:r>
            <w:r w:rsidR="00803B68">
              <w:rPr>
                <w:rFonts w:asciiTheme="minorHAnsi" w:eastAsia="Times New Roman" w:hAnsiTheme="minorHAnsi" w:cstheme="minorHAnsi"/>
                <w:sz w:val="20"/>
                <w:szCs w:val="20"/>
              </w:rPr>
              <w:t>1</w:t>
            </w:r>
          </w:p>
        </w:tc>
        <w:tc>
          <w:tcPr>
            <w:tcW w:w="3210" w:type="dxa"/>
            <w:shd w:val="clear" w:color="auto" w:fill="auto"/>
          </w:tcPr>
          <w:p w14:paraId="22AD87BB"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8605CE">
              <w:rPr>
                <w:rFonts w:asciiTheme="minorHAnsi" w:eastAsia="Times New Roman" w:hAnsiTheme="minorHAnsi" w:cstheme="minorHAnsi"/>
                <w:color w:val="000000"/>
                <w:sz w:val="20"/>
                <w:szCs w:val="20"/>
                <w:lang w:eastAsia="pl-PL"/>
              </w:rPr>
              <w:t>System musi zapewnić możliwość</w:t>
            </w:r>
            <w:r w:rsidRPr="008605CE">
              <w:rPr>
                <w:rFonts w:asciiTheme="minorHAnsi" w:eastAsia="Times New Roman" w:hAnsiTheme="minorHAnsi" w:cstheme="minorHAnsi"/>
                <w:b/>
                <w:color w:val="000000"/>
                <w:sz w:val="20"/>
                <w:szCs w:val="20"/>
                <w:lang w:eastAsia="pl-PL"/>
              </w:rPr>
              <w:t xml:space="preserve"> wydruku dokumentu</w:t>
            </w:r>
            <w:r w:rsidRPr="008605CE">
              <w:rPr>
                <w:rFonts w:asciiTheme="minorHAnsi" w:eastAsia="Times New Roman" w:hAnsiTheme="minorHAnsi" w:cstheme="minorHAnsi"/>
                <w:color w:val="000000"/>
                <w:sz w:val="20"/>
                <w:szCs w:val="20"/>
                <w:lang w:eastAsia="pl-PL"/>
              </w:rPr>
              <w:t xml:space="preserve"> </w:t>
            </w:r>
            <w:r w:rsidRPr="008605CE">
              <w:rPr>
                <w:rFonts w:asciiTheme="minorHAnsi" w:eastAsia="Times New Roman" w:hAnsiTheme="minorHAnsi" w:cstheme="minorHAnsi"/>
                <w:b/>
                <w:color w:val="000000"/>
                <w:sz w:val="20"/>
                <w:szCs w:val="20"/>
                <w:lang w:eastAsia="pl-PL"/>
              </w:rPr>
              <w:t>medycznego</w:t>
            </w:r>
            <w:r w:rsidRPr="008605CE">
              <w:rPr>
                <w:rFonts w:asciiTheme="minorHAnsi" w:eastAsia="Times New Roman" w:hAnsiTheme="minorHAnsi" w:cstheme="minorHAnsi"/>
                <w:color w:val="000000"/>
                <w:sz w:val="20"/>
                <w:szCs w:val="20"/>
                <w:lang w:eastAsia="pl-PL"/>
              </w:rPr>
              <w:t xml:space="preserve"> </w:t>
            </w:r>
            <w:r w:rsidRPr="008605CE">
              <w:rPr>
                <w:rFonts w:asciiTheme="minorHAnsi" w:eastAsia="Times New Roman" w:hAnsiTheme="minorHAnsi" w:cstheme="minorHAnsi"/>
                <w:b/>
                <w:color w:val="000000"/>
                <w:sz w:val="20"/>
                <w:szCs w:val="20"/>
                <w:lang w:eastAsia="pl-PL"/>
              </w:rPr>
              <w:t>zapisanego w Repozytorium</w:t>
            </w:r>
            <w:r w:rsidRPr="008605CE">
              <w:rPr>
                <w:rFonts w:asciiTheme="minorHAnsi" w:eastAsia="Times New Roman" w:hAnsiTheme="minorHAnsi" w:cstheme="minorHAnsi"/>
                <w:color w:val="000000"/>
                <w:sz w:val="20"/>
                <w:szCs w:val="20"/>
                <w:lang w:eastAsia="pl-PL"/>
              </w:rPr>
              <w:t>, w tym możliwość wydrukowania kompletnej dokumentacji pacjenta, zgodnie z wymaganiami określonymi w przepisach.</w:t>
            </w:r>
          </w:p>
        </w:tc>
        <w:tc>
          <w:tcPr>
            <w:tcW w:w="2429" w:type="dxa"/>
            <w:shd w:val="clear" w:color="auto" w:fill="auto"/>
          </w:tcPr>
          <w:p w14:paraId="763CC442"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Częściowo</w:t>
            </w:r>
          </w:p>
        </w:tc>
        <w:tc>
          <w:tcPr>
            <w:tcW w:w="2589" w:type="dxa"/>
            <w:shd w:val="clear" w:color="auto" w:fill="auto"/>
          </w:tcPr>
          <w:p w14:paraId="14420214" w14:textId="7D0AAE53"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Repozytorium</w:t>
            </w:r>
            <w:r w:rsidR="002538E2">
              <w:rPr>
                <w:rFonts w:asciiTheme="minorHAnsi" w:eastAsia="Times New Roman" w:hAnsiTheme="minorHAnsi" w:cstheme="minorHAnsi"/>
                <w:sz w:val="20"/>
                <w:szCs w:val="20"/>
              </w:rPr>
              <w:br/>
            </w:r>
            <w:r>
              <w:rPr>
                <w:rFonts w:asciiTheme="minorHAnsi" w:eastAsia="Times New Roman" w:hAnsiTheme="minorHAnsi" w:cstheme="minorHAnsi"/>
                <w:sz w:val="20"/>
                <w:szCs w:val="20"/>
              </w:rPr>
              <w:t>o możliwość wydruku pełnej dokumentacji pacjenta</w:t>
            </w:r>
            <w:r w:rsidRPr="009F298D">
              <w:rPr>
                <w:rFonts w:asciiTheme="minorHAnsi" w:eastAsia="Times New Roman" w:hAnsiTheme="minorHAnsi" w:cstheme="minorHAnsi"/>
                <w:sz w:val="20"/>
                <w:szCs w:val="20"/>
              </w:rPr>
              <w:t xml:space="preserve"> zgodnie z wymaganiem.</w:t>
            </w:r>
          </w:p>
          <w:p w14:paraId="43567489" w14:textId="77777777" w:rsidR="00ED2425"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Wykonawca w ramach zamówienia musi zapewnić pełną realizację wymagania.</w:t>
            </w:r>
          </w:p>
          <w:p w14:paraId="66C1793E"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t>Partner wymaga zapewnienia konfiguracji systemu w tym zakresie (w tym konfiguracji wszystkich wymaganych szablonów dokumentów).</w:t>
            </w:r>
          </w:p>
        </w:tc>
      </w:tr>
      <w:tr w:rsidR="00ED2425" w:rsidRPr="002D56AE" w14:paraId="56F3FAFE" w14:textId="77777777" w:rsidTr="00BD40EA">
        <w:tc>
          <w:tcPr>
            <w:tcW w:w="846" w:type="dxa"/>
            <w:shd w:val="clear" w:color="auto" w:fill="auto"/>
          </w:tcPr>
          <w:p w14:paraId="0B6C6067" w14:textId="51B4CAD1" w:rsidR="00ED2425" w:rsidRPr="009F298D"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1</w:t>
            </w:r>
            <w:r w:rsidR="00803B68">
              <w:rPr>
                <w:rFonts w:asciiTheme="minorHAnsi" w:eastAsia="Times New Roman" w:hAnsiTheme="minorHAnsi" w:cstheme="minorHAnsi"/>
                <w:sz w:val="20"/>
                <w:szCs w:val="20"/>
              </w:rPr>
              <w:t>2</w:t>
            </w:r>
          </w:p>
        </w:tc>
        <w:tc>
          <w:tcPr>
            <w:tcW w:w="3210" w:type="dxa"/>
            <w:shd w:val="clear" w:color="auto" w:fill="auto"/>
          </w:tcPr>
          <w:p w14:paraId="57BB0630"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definiowanie ścieżki akceptacji dokumentu medycznego przed jego podpisaniem</w:t>
            </w:r>
            <w:r w:rsidRPr="008605CE">
              <w:rPr>
                <w:rFonts w:asciiTheme="minorHAnsi" w:eastAsia="Times New Roman" w:hAnsiTheme="minorHAnsi" w:cstheme="minorHAnsi"/>
                <w:color w:val="000000"/>
                <w:sz w:val="20"/>
                <w:szCs w:val="20"/>
                <w:lang w:eastAsia="pl-PL"/>
              </w:rPr>
              <w:t>. Każdy z typów dokumentów ma mieć możliwość zdefiniowania odrębnej ścieżki akceptacji. Brak akceptacji zgodnie ze ścieżką akceptacji nie blokuje możliwości podpisania dokumentu, przy czym powinna istnieć możliwość włączenia takiego warunku przez administratora u Partnera.</w:t>
            </w:r>
          </w:p>
        </w:tc>
        <w:tc>
          <w:tcPr>
            <w:tcW w:w="2429" w:type="dxa"/>
            <w:shd w:val="clear" w:color="auto" w:fill="auto"/>
          </w:tcPr>
          <w:p w14:paraId="3CE9572C"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2589" w:type="dxa"/>
            <w:shd w:val="clear" w:color="auto" w:fill="auto"/>
          </w:tcPr>
          <w:p w14:paraId="5EC216DD"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072E763D" w14:textId="77777777" w:rsidTr="00BD40EA">
        <w:tc>
          <w:tcPr>
            <w:tcW w:w="846" w:type="dxa"/>
            <w:shd w:val="clear" w:color="auto" w:fill="auto"/>
          </w:tcPr>
          <w:p w14:paraId="68F0D2E3" w14:textId="1E875C6C" w:rsidR="00ED2425" w:rsidRPr="002D56AE"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803B68">
              <w:rPr>
                <w:rFonts w:asciiTheme="minorHAnsi" w:eastAsia="Times New Roman" w:hAnsiTheme="minorHAnsi" w:cstheme="minorHAnsi"/>
                <w:sz w:val="20"/>
                <w:szCs w:val="20"/>
              </w:rPr>
              <w:t>3</w:t>
            </w:r>
          </w:p>
        </w:tc>
        <w:tc>
          <w:tcPr>
            <w:tcW w:w="3210" w:type="dxa"/>
            <w:shd w:val="clear" w:color="auto" w:fill="auto"/>
          </w:tcPr>
          <w:p w14:paraId="79D74EE4" w14:textId="1B86062C" w:rsidR="00ED2425" w:rsidRPr="008605C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spełnienie wymagań związanych z integracją</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z P1</w:t>
            </w:r>
            <w:r w:rsidRPr="008605CE">
              <w:rPr>
                <w:rFonts w:asciiTheme="minorHAnsi" w:eastAsia="Times New Roman" w:hAnsiTheme="minorHAnsi" w:cstheme="minorHAnsi"/>
                <w:color w:val="000000"/>
                <w:sz w:val="20"/>
                <w:szCs w:val="20"/>
                <w:lang w:eastAsia="pl-PL"/>
              </w:rPr>
              <w:t xml:space="preserve"> określonych w Dokumentacji integracyjnej dla ZM i EDM w tym m.in.:</w:t>
            </w:r>
          </w:p>
          <w:p w14:paraId="53FA6767" w14:textId="742738A8" w:rsidR="00ED2425" w:rsidRDefault="002538E2" w:rsidP="00803B68">
            <w:pPr>
              <w:pStyle w:val="Normalny1"/>
              <w:numPr>
                <w:ilvl w:val="0"/>
                <w:numId w:val="48"/>
              </w:numPr>
              <w:spacing w:line="240" w:lineRule="auto"/>
              <w:ind w:left="323"/>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U</w:t>
            </w:r>
            <w:r w:rsidR="00ED2425" w:rsidRPr="008605CE">
              <w:rPr>
                <w:rFonts w:asciiTheme="minorHAnsi" w:eastAsia="Times New Roman" w:hAnsiTheme="minorHAnsi" w:cstheme="minorHAnsi"/>
                <w:color w:val="000000"/>
                <w:sz w:val="20"/>
                <w:szCs w:val="20"/>
                <w:lang w:eastAsia="pl-PL"/>
              </w:rPr>
              <w:t>wierzytelnieniu</w:t>
            </w:r>
            <w:r w:rsidR="00803B68">
              <w:rPr>
                <w:rFonts w:asciiTheme="minorHAnsi" w:eastAsia="Times New Roman" w:hAnsiTheme="minorHAnsi" w:cstheme="minorHAnsi"/>
                <w:color w:val="000000"/>
                <w:sz w:val="20"/>
                <w:szCs w:val="20"/>
                <w:lang w:eastAsia="pl-PL"/>
              </w:rPr>
              <w:t xml:space="preserve"> </w:t>
            </w:r>
            <w:r w:rsidR="00ED2425" w:rsidRPr="008605CE">
              <w:rPr>
                <w:rFonts w:asciiTheme="minorHAnsi" w:eastAsia="Times New Roman" w:hAnsiTheme="minorHAnsi" w:cstheme="minorHAnsi"/>
                <w:color w:val="000000"/>
                <w:sz w:val="20"/>
                <w:szCs w:val="20"/>
                <w:lang w:eastAsia="pl-PL"/>
              </w:rPr>
              <w:t>i autoryzacji Repozytorium w P1</w:t>
            </w:r>
            <w:r w:rsidR="00557FD4">
              <w:rPr>
                <w:rFonts w:asciiTheme="minorHAnsi" w:eastAsia="Times New Roman" w:hAnsiTheme="minorHAnsi" w:cstheme="minorHAnsi"/>
                <w:color w:val="000000"/>
                <w:sz w:val="20"/>
                <w:szCs w:val="20"/>
                <w:lang w:eastAsia="pl-PL"/>
              </w:rPr>
              <w:t>,</w:t>
            </w:r>
            <w:r w:rsidR="00ED2425" w:rsidRPr="008605CE">
              <w:rPr>
                <w:rFonts w:asciiTheme="minorHAnsi" w:eastAsia="Times New Roman" w:hAnsiTheme="minorHAnsi" w:cstheme="minorHAnsi"/>
                <w:color w:val="000000"/>
                <w:sz w:val="20"/>
                <w:szCs w:val="20"/>
                <w:lang w:eastAsia="pl-PL"/>
              </w:rPr>
              <w:t xml:space="preserve"> </w:t>
            </w:r>
          </w:p>
          <w:p w14:paraId="485DCDE2" w14:textId="308927F8" w:rsidR="00ED2425" w:rsidRPr="00ED2425" w:rsidRDefault="00ED2425" w:rsidP="00803B68">
            <w:pPr>
              <w:pStyle w:val="Normalny1"/>
              <w:numPr>
                <w:ilvl w:val="0"/>
                <w:numId w:val="48"/>
              </w:numPr>
              <w:spacing w:line="240" w:lineRule="auto"/>
              <w:ind w:left="323"/>
              <w:jc w:val="both"/>
              <w:textAlignment w:val="auto"/>
              <w:rPr>
                <w:rFonts w:asciiTheme="minorHAnsi" w:eastAsia="Times New Roman" w:hAnsiTheme="minorHAnsi" w:cstheme="minorHAnsi"/>
                <w:color w:val="000000"/>
                <w:sz w:val="20"/>
                <w:szCs w:val="20"/>
                <w:lang w:eastAsia="pl-PL"/>
              </w:rPr>
            </w:pPr>
            <w:r w:rsidRPr="00ED2425">
              <w:rPr>
                <w:rFonts w:asciiTheme="minorHAnsi" w:eastAsia="Times New Roman" w:hAnsiTheme="minorHAnsi" w:cstheme="minorHAnsi"/>
                <w:color w:val="000000"/>
                <w:sz w:val="20"/>
                <w:szCs w:val="20"/>
                <w:lang w:eastAsia="pl-PL"/>
              </w:rPr>
              <w:t>wymiany komunikatów</w:t>
            </w:r>
            <w:r w:rsidR="002538E2">
              <w:rPr>
                <w:rFonts w:asciiTheme="minorHAnsi" w:eastAsia="Times New Roman" w:hAnsiTheme="minorHAnsi" w:cstheme="minorHAnsi"/>
                <w:color w:val="000000"/>
                <w:sz w:val="20"/>
                <w:szCs w:val="20"/>
                <w:lang w:eastAsia="pl-PL"/>
              </w:rPr>
              <w:br/>
            </w:r>
            <w:r w:rsidRPr="00ED2425">
              <w:rPr>
                <w:rFonts w:asciiTheme="minorHAnsi" w:eastAsia="Times New Roman" w:hAnsiTheme="minorHAnsi" w:cstheme="minorHAnsi"/>
                <w:color w:val="000000"/>
                <w:sz w:val="20"/>
                <w:szCs w:val="20"/>
                <w:lang w:eastAsia="pl-PL"/>
              </w:rPr>
              <w:t xml:space="preserve">w tym dot. </w:t>
            </w:r>
            <w:proofErr w:type="spellStart"/>
            <w:r w:rsidRPr="00ED2425">
              <w:rPr>
                <w:rFonts w:asciiTheme="minorHAnsi" w:eastAsia="Times New Roman" w:hAnsiTheme="minorHAnsi" w:cstheme="minorHAnsi"/>
                <w:color w:val="000000"/>
                <w:sz w:val="20"/>
                <w:szCs w:val="20"/>
                <w:lang w:eastAsia="pl-PL"/>
              </w:rPr>
              <w:t>tokenów</w:t>
            </w:r>
            <w:proofErr w:type="spellEnd"/>
            <w:r w:rsidRPr="00ED2425">
              <w:rPr>
                <w:rFonts w:asciiTheme="minorHAnsi" w:eastAsia="Times New Roman" w:hAnsiTheme="minorHAnsi" w:cstheme="minorHAnsi"/>
                <w:color w:val="000000"/>
                <w:sz w:val="20"/>
                <w:szCs w:val="20"/>
                <w:lang w:eastAsia="pl-PL"/>
              </w:rPr>
              <w:t xml:space="preserve"> uwierzytelniających SAML.</w:t>
            </w:r>
          </w:p>
        </w:tc>
        <w:tc>
          <w:tcPr>
            <w:tcW w:w="2429" w:type="dxa"/>
            <w:shd w:val="clear" w:color="auto" w:fill="auto"/>
          </w:tcPr>
          <w:p w14:paraId="51B02D6B"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2589" w:type="dxa"/>
            <w:shd w:val="clear" w:color="auto" w:fill="auto"/>
          </w:tcPr>
          <w:p w14:paraId="6ECB454C"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BA716B">
              <w:rPr>
                <w:rFonts w:asciiTheme="minorHAnsi" w:eastAsia="Times New Roman" w:hAnsiTheme="minorHAnsi" w:cstheme="minorHAnsi"/>
                <w:sz w:val="20"/>
                <w:szCs w:val="20"/>
              </w:rPr>
              <w:t>Rozbudowa obecnego modułu Repozytorium.</w:t>
            </w:r>
          </w:p>
        </w:tc>
      </w:tr>
      <w:tr w:rsidR="00ED2425" w:rsidRPr="002D56AE" w14:paraId="2399D838" w14:textId="77777777" w:rsidTr="00BD40EA">
        <w:tc>
          <w:tcPr>
            <w:tcW w:w="846" w:type="dxa"/>
            <w:shd w:val="clear" w:color="auto" w:fill="auto"/>
          </w:tcPr>
          <w:p w14:paraId="1C7ABEEE" w14:textId="0FB06CE4" w:rsidR="00ED2425" w:rsidRPr="009F298D"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1</w:t>
            </w:r>
            <w:r w:rsidR="00803B68">
              <w:rPr>
                <w:rFonts w:asciiTheme="minorHAnsi" w:eastAsia="Times New Roman" w:hAnsiTheme="minorHAnsi" w:cstheme="minorHAnsi"/>
                <w:sz w:val="20"/>
                <w:szCs w:val="20"/>
              </w:rPr>
              <w:t>4</w:t>
            </w:r>
          </w:p>
        </w:tc>
        <w:tc>
          <w:tcPr>
            <w:tcW w:w="3210" w:type="dxa"/>
            <w:shd w:val="clear" w:color="auto" w:fill="auto"/>
          </w:tcPr>
          <w:p w14:paraId="2BFB6FDA" w14:textId="36B120B3" w:rsidR="00ED2425" w:rsidRPr="008605C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integrację</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z P1 oraz realizację procesów</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w obszarze wymiany informacji</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o zdarzeniach medycznych</w:t>
            </w:r>
            <w:r w:rsidRPr="008605CE">
              <w:rPr>
                <w:rFonts w:asciiTheme="minorHAnsi" w:eastAsia="Times New Roman" w:hAnsiTheme="minorHAnsi" w:cstheme="minorHAnsi"/>
                <w:color w:val="000000"/>
                <w:sz w:val="20"/>
                <w:szCs w:val="20"/>
                <w:lang w:eastAsia="pl-PL"/>
              </w:rPr>
              <w:t xml:space="preserve"> co najmniej w zakresie:</w:t>
            </w:r>
          </w:p>
          <w:p w14:paraId="67FECB4B" w14:textId="77777777" w:rsidR="00ED2425" w:rsidRPr="008605CE" w:rsidRDefault="00ED2425" w:rsidP="00157B0E">
            <w:pPr>
              <w:pStyle w:val="Normalny1"/>
              <w:numPr>
                <w:ilvl w:val="1"/>
                <w:numId w:val="49"/>
              </w:numPr>
              <w:spacing w:line="276" w:lineRule="auto"/>
              <w:ind w:left="719"/>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zapisu,</w:t>
            </w:r>
          </w:p>
          <w:p w14:paraId="34C9F8EE" w14:textId="77777777" w:rsidR="00ED2425" w:rsidRPr="008605CE" w:rsidRDefault="00ED2425" w:rsidP="00157B0E">
            <w:pPr>
              <w:pStyle w:val="Normalny1"/>
              <w:numPr>
                <w:ilvl w:val="1"/>
                <w:numId w:val="49"/>
              </w:numPr>
              <w:spacing w:line="276" w:lineRule="auto"/>
              <w:ind w:left="719"/>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wyszukania,</w:t>
            </w:r>
          </w:p>
          <w:p w14:paraId="435F7F87" w14:textId="77777777" w:rsidR="00ED2425" w:rsidRPr="008605CE" w:rsidRDefault="00ED2425" w:rsidP="00157B0E">
            <w:pPr>
              <w:pStyle w:val="Normalny1"/>
              <w:numPr>
                <w:ilvl w:val="1"/>
                <w:numId w:val="49"/>
              </w:numPr>
              <w:spacing w:line="276" w:lineRule="auto"/>
              <w:ind w:left="719"/>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odczytu,</w:t>
            </w:r>
          </w:p>
          <w:p w14:paraId="41AC394E" w14:textId="77777777" w:rsidR="00ED2425" w:rsidRDefault="00ED2425" w:rsidP="00157B0E">
            <w:pPr>
              <w:pStyle w:val="Normalny1"/>
              <w:numPr>
                <w:ilvl w:val="1"/>
                <w:numId w:val="49"/>
              </w:numPr>
              <w:spacing w:line="276" w:lineRule="auto"/>
              <w:ind w:left="719"/>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aktualizacji,</w:t>
            </w:r>
          </w:p>
          <w:p w14:paraId="071F4852" w14:textId="77777777" w:rsidR="00ED2425" w:rsidRPr="00ED2425" w:rsidRDefault="00ED2425" w:rsidP="00157B0E">
            <w:pPr>
              <w:pStyle w:val="Normalny1"/>
              <w:numPr>
                <w:ilvl w:val="1"/>
                <w:numId w:val="49"/>
              </w:numPr>
              <w:spacing w:line="276" w:lineRule="auto"/>
              <w:ind w:left="719"/>
              <w:jc w:val="both"/>
              <w:rPr>
                <w:rFonts w:asciiTheme="minorHAnsi" w:hAnsiTheme="minorHAnsi" w:cstheme="minorHAnsi"/>
                <w:sz w:val="20"/>
                <w:szCs w:val="20"/>
                <w:lang w:eastAsia="pl-PL"/>
              </w:rPr>
            </w:pPr>
            <w:r w:rsidRPr="00ED2425">
              <w:rPr>
                <w:rFonts w:asciiTheme="minorHAnsi" w:hAnsiTheme="minorHAnsi" w:cstheme="minorHAnsi"/>
                <w:sz w:val="20"/>
                <w:szCs w:val="20"/>
                <w:lang w:eastAsia="pl-PL"/>
              </w:rPr>
              <w:lastRenderedPageBreak/>
              <w:t>anulowania.</w:t>
            </w:r>
          </w:p>
        </w:tc>
        <w:tc>
          <w:tcPr>
            <w:tcW w:w="2429" w:type="dxa"/>
            <w:shd w:val="clear" w:color="auto" w:fill="auto"/>
          </w:tcPr>
          <w:p w14:paraId="5626233E"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lastRenderedPageBreak/>
              <w:t>Nie</w:t>
            </w:r>
          </w:p>
        </w:tc>
        <w:tc>
          <w:tcPr>
            <w:tcW w:w="2589" w:type="dxa"/>
            <w:shd w:val="clear" w:color="auto" w:fill="auto"/>
          </w:tcPr>
          <w:p w14:paraId="1022D6DF"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BA716B">
              <w:rPr>
                <w:rFonts w:asciiTheme="minorHAnsi" w:eastAsia="Times New Roman" w:hAnsiTheme="minorHAnsi" w:cstheme="minorHAnsi"/>
                <w:sz w:val="20"/>
                <w:szCs w:val="20"/>
              </w:rPr>
              <w:t>Rozbudowa obecnego modułu Repozytorium.</w:t>
            </w:r>
          </w:p>
        </w:tc>
      </w:tr>
      <w:tr w:rsidR="00ED2425" w:rsidRPr="002D56AE" w14:paraId="61E1D8D5" w14:textId="77777777" w:rsidTr="00BD40EA">
        <w:tc>
          <w:tcPr>
            <w:tcW w:w="846" w:type="dxa"/>
            <w:shd w:val="clear" w:color="auto" w:fill="auto"/>
          </w:tcPr>
          <w:p w14:paraId="6008A074" w14:textId="5DCEBF47" w:rsidR="00ED2425" w:rsidRPr="009F298D"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lastRenderedPageBreak/>
              <w:t>1</w:t>
            </w:r>
            <w:r w:rsidR="00803B68">
              <w:rPr>
                <w:rFonts w:asciiTheme="minorHAnsi" w:eastAsia="Times New Roman" w:hAnsiTheme="minorHAnsi" w:cstheme="minorHAnsi"/>
                <w:sz w:val="20"/>
                <w:szCs w:val="20"/>
              </w:rPr>
              <w:t>5</w:t>
            </w:r>
          </w:p>
        </w:tc>
        <w:tc>
          <w:tcPr>
            <w:tcW w:w="3210" w:type="dxa"/>
            <w:shd w:val="clear" w:color="auto" w:fill="auto"/>
          </w:tcPr>
          <w:p w14:paraId="46006040" w14:textId="5EED1089" w:rsidR="00ED2425" w:rsidRPr="008605CE" w:rsidRDefault="00ED2425" w:rsidP="00ED2425">
            <w:pPr>
              <w:pStyle w:val="Normalny1"/>
              <w:spacing w:line="276"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integrację</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z P1 oraz realizację procesów</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w obszarze wymiany informacji</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w zakresie indeksów EDM</w:t>
            </w:r>
            <w:r w:rsidRPr="008605CE">
              <w:rPr>
                <w:rFonts w:asciiTheme="minorHAnsi" w:eastAsia="Times New Roman" w:hAnsiTheme="minorHAnsi" w:cstheme="minorHAnsi"/>
                <w:color w:val="000000"/>
                <w:sz w:val="20"/>
                <w:szCs w:val="20"/>
                <w:lang w:eastAsia="pl-PL"/>
              </w:rPr>
              <w:t xml:space="preserve"> co najmniej w zakresie:</w:t>
            </w:r>
          </w:p>
          <w:p w14:paraId="1779567D" w14:textId="77777777" w:rsidR="00ED2425" w:rsidRPr="008605CE" w:rsidRDefault="00ED2425" w:rsidP="00157B0E">
            <w:pPr>
              <w:pStyle w:val="Normalny1"/>
              <w:numPr>
                <w:ilvl w:val="0"/>
                <w:numId w:val="50"/>
              </w:numPr>
              <w:spacing w:line="276" w:lineRule="auto"/>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zapisu,</w:t>
            </w:r>
          </w:p>
          <w:p w14:paraId="24F7A7B8" w14:textId="77777777" w:rsidR="00ED2425" w:rsidRPr="008605CE" w:rsidRDefault="00ED2425" w:rsidP="00157B0E">
            <w:pPr>
              <w:pStyle w:val="Normalny1"/>
              <w:numPr>
                <w:ilvl w:val="0"/>
                <w:numId w:val="50"/>
              </w:numPr>
              <w:spacing w:line="276" w:lineRule="auto"/>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wyszukania,</w:t>
            </w:r>
          </w:p>
          <w:p w14:paraId="4BE9FB0F" w14:textId="77777777" w:rsidR="00ED2425" w:rsidRPr="008605CE" w:rsidRDefault="00ED2425" w:rsidP="00157B0E">
            <w:pPr>
              <w:pStyle w:val="Normalny1"/>
              <w:numPr>
                <w:ilvl w:val="0"/>
                <w:numId w:val="50"/>
              </w:numPr>
              <w:spacing w:line="276" w:lineRule="auto"/>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odczytu,</w:t>
            </w:r>
          </w:p>
          <w:p w14:paraId="6A5157A5" w14:textId="77777777" w:rsidR="00ED2425" w:rsidRPr="008605CE" w:rsidRDefault="00ED2425" w:rsidP="00157B0E">
            <w:pPr>
              <w:pStyle w:val="Normalny1"/>
              <w:numPr>
                <w:ilvl w:val="0"/>
                <w:numId w:val="50"/>
              </w:numPr>
              <w:spacing w:line="276" w:lineRule="auto"/>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aktualizacji,</w:t>
            </w:r>
          </w:p>
          <w:p w14:paraId="4D9C560B" w14:textId="77777777" w:rsidR="00ED2425" w:rsidRDefault="00ED2425" w:rsidP="00157B0E">
            <w:pPr>
              <w:pStyle w:val="Normalny1"/>
              <w:numPr>
                <w:ilvl w:val="0"/>
                <w:numId w:val="50"/>
              </w:numPr>
              <w:spacing w:line="276" w:lineRule="auto"/>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anulowania,</w:t>
            </w:r>
          </w:p>
          <w:p w14:paraId="019DBC91" w14:textId="67E0FC3D" w:rsidR="00ED2425" w:rsidRPr="00ED2425" w:rsidRDefault="00ED2425" w:rsidP="00157B0E">
            <w:pPr>
              <w:pStyle w:val="Normalny1"/>
              <w:numPr>
                <w:ilvl w:val="0"/>
                <w:numId w:val="50"/>
              </w:numPr>
              <w:spacing w:line="276" w:lineRule="auto"/>
              <w:jc w:val="both"/>
              <w:rPr>
                <w:rFonts w:asciiTheme="minorHAnsi" w:hAnsiTheme="minorHAnsi" w:cstheme="minorHAnsi"/>
                <w:sz w:val="20"/>
                <w:szCs w:val="20"/>
                <w:lang w:eastAsia="pl-PL"/>
              </w:rPr>
            </w:pPr>
            <w:r w:rsidRPr="00ED2425">
              <w:rPr>
                <w:rFonts w:asciiTheme="minorHAnsi" w:hAnsiTheme="minorHAnsi" w:cstheme="minorHAnsi"/>
                <w:sz w:val="20"/>
                <w:szCs w:val="20"/>
                <w:lang w:eastAsia="pl-PL"/>
              </w:rPr>
              <w:t>przekazywania logów</w:t>
            </w:r>
            <w:r w:rsidR="002538E2">
              <w:rPr>
                <w:rFonts w:asciiTheme="minorHAnsi" w:hAnsiTheme="minorHAnsi" w:cstheme="minorHAnsi"/>
                <w:sz w:val="20"/>
                <w:szCs w:val="20"/>
                <w:lang w:eastAsia="pl-PL"/>
              </w:rPr>
              <w:br/>
            </w:r>
            <w:r w:rsidRPr="00ED2425">
              <w:rPr>
                <w:rFonts w:asciiTheme="minorHAnsi" w:hAnsiTheme="minorHAnsi" w:cstheme="minorHAnsi"/>
                <w:sz w:val="20"/>
                <w:szCs w:val="20"/>
                <w:lang w:eastAsia="pl-PL"/>
              </w:rPr>
              <w:t>z operacji udostępniania.</w:t>
            </w:r>
          </w:p>
        </w:tc>
        <w:tc>
          <w:tcPr>
            <w:tcW w:w="2429" w:type="dxa"/>
            <w:shd w:val="clear" w:color="auto" w:fill="auto"/>
          </w:tcPr>
          <w:p w14:paraId="1B57AE9D" w14:textId="77777777" w:rsidR="00ED2425" w:rsidRPr="009F298D" w:rsidRDefault="00ED2425" w:rsidP="001C34DE">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2589" w:type="dxa"/>
            <w:shd w:val="clear" w:color="auto" w:fill="auto"/>
          </w:tcPr>
          <w:p w14:paraId="0DD28FC3"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654059">
              <w:rPr>
                <w:rFonts w:asciiTheme="minorHAnsi" w:eastAsia="Times New Roman" w:hAnsiTheme="minorHAnsi" w:cstheme="minorHAnsi"/>
                <w:sz w:val="20"/>
                <w:szCs w:val="20"/>
              </w:rPr>
              <w:t>Rozbudowa obecnego modułu Repozytorium.</w:t>
            </w:r>
          </w:p>
        </w:tc>
      </w:tr>
      <w:tr w:rsidR="00ED2425" w:rsidRPr="002D56AE" w14:paraId="1B65FA31" w14:textId="77777777" w:rsidTr="00BD40EA">
        <w:tc>
          <w:tcPr>
            <w:tcW w:w="846" w:type="dxa"/>
            <w:shd w:val="clear" w:color="auto" w:fill="auto"/>
          </w:tcPr>
          <w:p w14:paraId="30485349" w14:textId="09DAF2E3" w:rsidR="00ED2425" w:rsidRPr="009F298D" w:rsidRDefault="00ED2425" w:rsidP="00803B68">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1</w:t>
            </w:r>
            <w:r w:rsidR="00803B68">
              <w:rPr>
                <w:rFonts w:asciiTheme="minorHAnsi" w:eastAsia="Times New Roman" w:hAnsiTheme="minorHAnsi" w:cstheme="minorHAnsi"/>
                <w:sz w:val="20"/>
                <w:szCs w:val="20"/>
              </w:rPr>
              <w:t>6</w:t>
            </w:r>
          </w:p>
        </w:tc>
        <w:tc>
          <w:tcPr>
            <w:tcW w:w="3210" w:type="dxa"/>
            <w:shd w:val="clear" w:color="auto" w:fill="auto"/>
          </w:tcPr>
          <w:p w14:paraId="61AFE8E4" w14:textId="65CB9883" w:rsidR="00ED2425" w:rsidRPr="008605CE" w:rsidRDefault="00ED2425" w:rsidP="00157B0E">
            <w:pPr>
              <w:pStyle w:val="Normalny1"/>
              <w:numPr>
                <w:ilvl w:val="0"/>
                <w:numId w:val="51"/>
              </w:numPr>
              <w:spacing w:line="276" w:lineRule="auto"/>
              <w:ind w:left="398"/>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integrację z P1 oraz realizację procesu pobrania dokumentacji medycznej</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w postaci elektronicznej</w:t>
            </w:r>
            <w:r w:rsidRPr="008605CE">
              <w:rPr>
                <w:rFonts w:asciiTheme="minorHAnsi" w:eastAsia="Times New Roman" w:hAnsiTheme="minorHAnsi" w:cstheme="minorHAnsi"/>
                <w:color w:val="000000"/>
                <w:sz w:val="20"/>
                <w:szCs w:val="20"/>
                <w:lang w:eastAsia="pl-PL"/>
              </w:rPr>
              <w:t xml:space="preserve"> wytworzonej przez inny podmiot zaindeksowanej na P1 co najmniej w zakresie:</w:t>
            </w:r>
          </w:p>
          <w:p w14:paraId="348656B5" w14:textId="6EB6B82E"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 xml:space="preserve">pobranie </w:t>
            </w:r>
            <w:proofErr w:type="spellStart"/>
            <w:r w:rsidRPr="008605CE">
              <w:rPr>
                <w:rFonts w:asciiTheme="minorHAnsi" w:hAnsiTheme="minorHAnsi" w:cstheme="minorHAnsi"/>
                <w:sz w:val="20"/>
                <w:szCs w:val="20"/>
                <w:lang w:eastAsia="pl-PL"/>
              </w:rPr>
              <w:t>tokenu</w:t>
            </w:r>
            <w:proofErr w:type="spellEnd"/>
            <w:r w:rsidRPr="008605CE">
              <w:rPr>
                <w:rFonts w:asciiTheme="minorHAnsi" w:hAnsiTheme="minorHAnsi" w:cstheme="minorHAnsi"/>
                <w:sz w:val="20"/>
                <w:szCs w:val="20"/>
                <w:lang w:eastAsia="pl-PL"/>
              </w:rPr>
              <w:t xml:space="preserve"> uwierzytelniającego SAML</w:t>
            </w:r>
            <w:r w:rsidR="002538E2">
              <w:rPr>
                <w:rFonts w:asciiTheme="minorHAnsi" w:hAnsiTheme="minorHAnsi" w:cstheme="minorHAnsi"/>
                <w:sz w:val="20"/>
                <w:szCs w:val="20"/>
                <w:lang w:eastAsia="pl-PL"/>
              </w:rPr>
              <w:br/>
            </w:r>
            <w:r w:rsidRPr="008605CE">
              <w:rPr>
                <w:rFonts w:asciiTheme="minorHAnsi" w:hAnsiTheme="minorHAnsi" w:cstheme="minorHAnsi"/>
                <w:sz w:val="20"/>
                <w:szCs w:val="20"/>
                <w:lang w:eastAsia="pl-PL"/>
              </w:rPr>
              <w:t xml:space="preserve">z P1, </w:t>
            </w:r>
          </w:p>
          <w:p w14:paraId="20B93C77" w14:textId="2263A319"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wyszukanie i odczyt indeksu EDM w Rejestrze Dokumentów Krajowej Domeny P1 dla dokumentacji medycznej</w:t>
            </w:r>
            <w:r w:rsidR="002538E2">
              <w:rPr>
                <w:rFonts w:asciiTheme="minorHAnsi" w:hAnsiTheme="minorHAnsi" w:cstheme="minorHAnsi"/>
                <w:sz w:val="20"/>
                <w:szCs w:val="20"/>
                <w:lang w:eastAsia="pl-PL"/>
              </w:rPr>
              <w:br/>
            </w:r>
            <w:r w:rsidRPr="008605CE">
              <w:rPr>
                <w:rFonts w:asciiTheme="minorHAnsi" w:hAnsiTheme="minorHAnsi" w:cstheme="minorHAnsi"/>
                <w:sz w:val="20"/>
                <w:szCs w:val="20"/>
                <w:lang w:eastAsia="pl-PL"/>
              </w:rPr>
              <w:t>w postaci elektronicznej wytworzonej przez inny podmiot,</w:t>
            </w:r>
          </w:p>
          <w:p w14:paraId="7D516B7B" w14:textId="77777777"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wystąpienie do P1 i pobranie danych dostępowych do repozytorium innego podmiotu (m.in. adres repozytorium),</w:t>
            </w:r>
          </w:p>
          <w:p w14:paraId="37954E1D" w14:textId="7CDB996E"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wysłanie informacji do repozytorium innego podmiotu informacji dotyczącej udostępnienia dokumentu wytworzonego przez ten podmiot</w:t>
            </w:r>
            <w:r w:rsidR="002538E2">
              <w:rPr>
                <w:rFonts w:asciiTheme="minorHAnsi" w:hAnsiTheme="minorHAnsi" w:cstheme="minorHAnsi"/>
                <w:sz w:val="20"/>
                <w:szCs w:val="20"/>
                <w:lang w:eastAsia="pl-PL"/>
              </w:rPr>
              <w:br/>
            </w:r>
            <w:r w:rsidRPr="008605CE">
              <w:rPr>
                <w:rFonts w:asciiTheme="minorHAnsi" w:hAnsiTheme="minorHAnsi" w:cstheme="minorHAnsi"/>
                <w:sz w:val="20"/>
                <w:szCs w:val="20"/>
                <w:lang w:eastAsia="pl-PL"/>
              </w:rPr>
              <w:lastRenderedPageBreak/>
              <w:t xml:space="preserve">i zaindeksowanego w P1 (informacja zawiera identyfikator dokumentu, </w:t>
            </w:r>
            <w:proofErr w:type="spellStart"/>
            <w:r w:rsidRPr="008605CE">
              <w:rPr>
                <w:rFonts w:asciiTheme="minorHAnsi" w:hAnsiTheme="minorHAnsi" w:cstheme="minorHAnsi"/>
                <w:sz w:val="20"/>
                <w:szCs w:val="20"/>
                <w:lang w:eastAsia="pl-PL"/>
              </w:rPr>
              <w:t>token</w:t>
            </w:r>
            <w:proofErr w:type="spellEnd"/>
            <w:r w:rsidRPr="008605CE">
              <w:rPr>
                <w:rFonts w:asciiTheme="minorHAnsi" w:hAnsiTheme="minorHAnsi" w:cstheme="minorHAnsi"/>
                <w:sz w:val="20"/>
                <w:szCs w:val="20"/>
                <w:lang w:eastAsia="pl-PL"/>
              </w:rPr>
              <w:t xml:space="preserve"> uwierzytelniający SAML),</w:t>
            </w:r>
          </w:p>
          <w:p w14:paraId="75E26EE5" w14:textId="77777777"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weryfikacja certyfikatów,</w:t>
            </w:r>
          </w:p>
          <w:p w14:paraId="0AC54885" w14:textId="77777777"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pobranie dokumentu od innego podmiotu i zapisanie go w Repozytorium Partnera zgodnie z decyzją Partnera,</w:t>
            </w:r>
          </w:p>
          <w:p w14:paraId="4D7BDD93" w14:textId="77777777" w:rsidR="00ED2425" w:rsidRPr="008605CE" w:rsidRDefault="00ED2425" w:rsidP="00157B0E">
            <w:pPr>
              <w:pStyle w:val="Normalny1"/>
              <w:numPr>
                <w:ilvl w:val="1"/>
                <w:numId w:val="52"/>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dokument pobrany od innego podmiotu i zapisany w Repozytorium nie może zostać ponownie zaindeksowany do P1.</w:t>
            </w:r>
          </w:p>
          <w:p w14:paraId="23F02047" w14:textId="77777777" w:rsidR="00ED2425" w:rsidRPr="008605CE" w:rsidRDefault="00ED2425" w:rsidP="00157B0E">
            <w:pPr>
              <w:pStyle w:val="Normalny1"/>
              <w:numPr>
                <w:ilvl w:val="0"/>
                <w:numId w:val="51"/>
              </w:numPr>
              <w:spacing w:line="276" w:lineRule="auto"/>
              <w:ind w:left="398"/>
              <w:jc w:val="both"/>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integrację z P1 oraz realizację procesu udostępniania własnej dokumentacji medycznej Partnera</w:t>
            </w:r>
            <w:r w:rsidRPr="008605CE">
              <w:rPr>
                <w:rFonts w:asciiTheme="minorHAnsi" w:eastAsia="Times New Roman" w:hAnsiTheme="minorHAnsi" w:cstheme="minorHAnsi"/>
                <w:color w:val="000000"/>
                <w:sz w:val="20"/>
                <w:szCs w:val="20"/>
                <w:lang w:eastAsia="pl-PL"/>
              </w:rPr>
              <w:t xml:space="preserve"> zaindeksowanej na P1 co najmniej w zakresie:</w:t>
            </w:r>
          </w:p>
          <w:p w14:paraId="4E130F65" w14:textId="77777777" w:rsidR="00ED2425" w:rsidRPr="008605CE"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rejestracja i aktualizacja danych dostępowych Repozytorium,</w:t>
            </w:r>
          </w:p>
          <w:p w14:paraId="4C427A18" w14:textId="0DA803FA" w:rsidR="00ED2425" w:rsidRPr="008605CE"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aktualizacja mapowania identyfikatora Repozytorium na adres usługi udostępniania dokumentów</w:t>
            </w:r>
            <w:r w:rsidR="002538E2">
              <w:rPr>
                <w:rFonts w:asciiTheme="minorHAnsi" w:hAnsiTheme="minorHAnsi" w:cstheme="minorHAnsi"/>
                <w:sz w:val="20"/>
                <w:szCs w:val="20"/>
                <w:lang w:eastAsia="pl-PL"/>
              </w:rPr>
              <w:br/>
            </w:r>
            <w:r w:rsidRPr="008605CE">
              <w:rPr>
                <w:rFonts w:asciiTheme="minorHAnsi" w:hAnsiTheme="minorHAnsi" w:cstheme="minorHAnsi"/>
                <w:sz w:val="20"/>
                <w:szCs w:val="20"/>
                <w:lang w:eastAsia="pl-PL"/>
              </w:rPr>
              <w:t>z repozytorium,</w:t>
            </w:r>
          </w:p>
          <w:p w14:paraId="2D52D3D8" w14:textId="77777777" w:rsidR="00ED2425" w:rsidRPr="008605CE"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 xml:space="preserve">odebranie od podmiotu wnioskującego informacji zawierającej identyfikator dokumentu, </w:t>
            </w:r>
            <w:proofErr w:type="spellStart"/>
            <w:r w:rsidRPr="008605CE">
              <w:rPr>
                <w:rFonts w:asciiTheme="minorHAnsi" w:hAnsiTheme="minorHAnsi" w:cstheme="minorHAnsi"/>
                <w:sz w:val="20"/>
                <w:szCs w:val="20"/>
                <w:lang w:eastAsia="pl-PL"/>
              </w:rPr>
              <w:t>token</w:t>
            </w:r>
            <w:proofErr w:type="spellEnd"/>
            <w:r w:rsidRPr="008605CE">
              <w:rPr>
                <w:rFonts w:asciiTheme="minorHAnsi" w:hAnsiTheme="minorHAnsi" w:cstheme="minorHAnsi"/>
                <w:sz w:val="20"/>
                <w:szCs w:val="20"/>
                <w:lang w:eastAsia="pl-PL"/>
              </w:rPr>
              <w:t xml:space="preserve"> uwierzytelniający SAML,</w:t>
            </w:r>
          </w:p>
          <w:p w14:paraId="5D95D93D" w14:textId="7146D467" w:rsidR="00ED2425" w:rsidRPr="008605CE"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weryfikacja certyfikatów</w:t>
            </w:r>
            <w:r w:rsidR="002538E2">
              <w:rPr>
                <w:rFonts w:asciiTheme="minorHAnsi" w:hAnsiTheme="minorHAnsi" w:cstheme="minorHAnsi"/>
                <w:sz w:val="20"/>
                <w:szCs w:val="20"/>
                <w:lang w:eastAsia="pl-PL"/>
              </w:rPr>
              <w:br/>
            </w:r>
            <w:r w:rsidRPr="008605CE">
              <w:rPr>
                <w:rFonts w:asciiTheme="minorHAnsi" w:hAnsiTheme="minorHAnsi" w:cstheme="minorHAnsi"/>
                <w:sz w:val="20"/>
                <w:szCs w:val="20"/>
                <w:lang w:eastAsia="pl-PL"/>
              </w:rPr>
              <w:t xml:space="preserve">i </w:t>
            </w:r>
            <w:proofErr w:type="spellStart"/>
            <w:r w:rsidRPr="008605CE">
              <w:rPr>
                <w:rFonts w:asciiTheme="minorHAnsi" w:hAnsiTheme="minorHAnsi" w:cstheme="minorHAnsi"/>
                <w:sz w:val="20"/>
                <w:szCs w:val="20"/>
                <w:lang w:eastAsia="pl-PL"/>
              </w:rPr>
              <w:t>tokenu</w:t>
            </w:r>
            <w:proofErr w:type="spellEnd"/>
            <w:r w:rsidRPr="008605CE">
              <w:rPr>
                <w:rFonts w:asciiTheme="minorHAnsi" w:hAnsiTheme="minorHAnsi" w:cstheme="minorHAnsi"/>
                <w:sz w:val="20"/>
                <w:szCs w:val="20"/>
                <w:lang w:eastAsia="pl-PL"/>
              </w:rPr>
              <w:t xml:space="preserve"> uwierzytelniającego,</w:t>
            </w:r>
          </w:p>
          <w:p w14:paraId="58BBD5D8" w14:textId="15135801" w:rsidR="00ED2425" w:rsidRPr="008605CE"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weryfikacja uprawnień podmiotu wnioskującego</w:t>
            </w:r>
            <w:r w:rsidR="002538E2">
              <w:rPr>
                <w:rFonts w:asciiTheme="minorHAnsi" w:hAnsiTheme="minorHAnsi" w:cstheme="minorHAnsi"/>
                <w:sz w:val="20"/>
                <w:szCs w:val="20"/>
                <w:lang w:eastAsia="pl-PL"/>
              </w:rPr>
              <w:br/>
            </w:r>
            <w:r w:rsidRPr="008605CE">
              <w:rPr>
                <w:rFonts w:asciiTheme="minorHAnsi" w:hAnsiTheme="minorHAnsi" w:cstheme="minorHAnsi"/>
                <w:sz w:val="20"/>
                <w:szCs w:val="20"/>
                <w:lang w:eastAsia="pl-PL"/>
              </w:rPr>
              <w:t xml:space="preserve">o udostępnienie dokumentacji medycznej (weryfikacja zgód pacjenta </w:t>
            </w:r>
            <w:r w:rsidRPr="008605CE">
              <w:rPr>
                <w:rFonts w:asciiTheme="minorHAnsi" w:hAnsiTheme="minorHAnsi" w:cstheme="minorHAnsi"/>
                <w:sz w:val="20"/>
                <w:szCs w:val="20"/>
                <w:lang w:eastAsia="pl-PL"/>
              </w:rPr>
              <w:lastRenderedPageBreak/>
              <w:t>oraz zgód automatycznych w P1),</w:t>
            </w:r>
          </w:p>
          <w:p w14:paraId="3907B3C2" w14:textId="77777777" w:rsidR="00ED2425"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8605CE">
              <w:rPr>
                <w:rFonts w:asciiTheme="minorHAnsi" w:hAnsiTheme="minorHAnsi" w:cstheme="minorHAnsi"/>
                <w:sz w:val="20"/>
                <w:szCs w:val="20"/>
                <w:lang w:eastAsia="pl-PL"/>
              </w:rPr>
              <w:t>udostępnienie przez Repozytorium dokumentu do systemu podmiotu wnioskującego,</w:t>
            </w:r>
          </w:p>
          <w:p w14:paraId="7787EFB7" w14:textId="77777777" w:rsidR="00ED2425" w:rsidRPr="00ED2425" w:rsidRDefault="00ED2425" w:rsidP="00157B0E">
            <w:pPr>
              <w:pStyle w:val="Normalny1"/>
              <w:numPr>
                <w:ilvl w:val="1"/>
                <w:numId w:val="53"/>
              </w:numPr>
              <w:spacing w:line="276" w:lineRule="auto"/>
              <w:ind w:left="682"/>
              <w:jc w:val="both"/>
              <w:rPr>
                <w:rFonts w:asciiTheme="minorHAnsi" w:hAnsiTheme="minorHAnsi" w:cstheme="minorHAnsi"/>
                <w:sz w:val="20"/>
                <w:szCs w:val="20"/>
                <w:lang w:eastAsia="pl-PL"/>
              </w:rPr>
            </w:pPr>
            <w:r w:rsidRPr="00ED2425">
              <w:rPr>
                <w:rFonts w:asciiTheme="minorHAnsi" w:hAnsiTheme="minorHAnsi" w:cstheme="minorHAnsi"/>
                <w:sz w:val="20"/>
                <w:szCs w:val="20"/>
                <w:lang w:eastAsia="pl-PL"/>
              </w:rPr>
              <w:t>przekazanie do systemu P1 informacji dotyczącej udostępnienia dokumentu.</w:t>
            </w:r>
          </w:p>
        </w:tc>
        <w:tc>
          <w:tcPr>
            <w:tcW w:w="2429" w:type="dxa"/>
            <w:shd w:val="clear" w:color="auto" w:fill="auto"/>
          </w:tcPr>
          <w:p w14:paraId="3504424E" w14:textId="77777777" w:rsidR="00ED2425" w:rsidRPr="009F298D" w:rsidRDefault="00ED2425" w:rsidP="001C34DE">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lastRenderedPageBreak/>
              <w:t>Nie</w:t>
            </w:r>
          </w:p>
        </w:tc>
        <w:tc>
          <w:tcPr>
            <w:tcW w:w="2589" w:type="dxa"/>
            <w:shd w:val="clear" w:color="auto" w:fill="auto"/>
          </w:tcPr>
          <w:p w14:paraId="7F7089DE"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654059">
              <w:rPr>
                <w:rFonts w:asciiTheme="minorHAnsi" w:eastAsia="Times New Roman" w:hAnsiTheme="minorHAnsi" w:cstheme="minorHAnsi"/>
                <w:sz w:val="20"/>
                <w:szCs w:val="20"/>
              </w:rPr>
              <w:t>Rozbudowa obecnego modułu Repozytorium.</w:t>
            </w:r>
          </w:p>
        </w:tc>
      </w:tr>
      <w:tr w:rsidR="00ED2425" w:rsidRPr="002D56AE" w14:paraId="6B1331EA" w14:textId="77777777" w:rsidTr="00BD40EA">
        <w:tc>
          <w:tcPr>
            <w:tcW w:w="846" w:type="dxa"/>
            <w:shd w:val="clear" w:color="auto" w:fill="auto"/>
          </w:tcPr>
          <w:p w14:paraId="323BFD0C" w14:textId="5585460D" w:rsidR="00ED2425" w:rsidRPr="009F298D" w:rsidRDefault="00803B68" w:rsidP="00803B68">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17</w:t>
            </w:r>
          </w:p>
        </w:tc>
        <w:tc>
          <w:tcPr>
            <w:tcW w:w="3210" w:type="dxa"/>
            <w:shd w:val="clear" w:color="auto" w:fill="auto"/>
          </w:tcPr>
          <w:p w14:paraId="426787A1" w14:textId="555AFE13" w:rsidR="00ED2425" w:rsidRPr="008605C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w:t>
            </w:r>
            <w:r w:rsidRPr="008605CE">
              <w:rPr>
                <w:rFonts w:asciiTheme="minorHAnsi" w:eastAsia="Times New Roman" w:hAnsiTheme="minorHAnsi" w:cstheme="minorHAnsi"/>
                <w:b/>
                <w:color w:val="000000"/>
                <w:sz w:val="20"/>
                <w:szCs w:val="20"/>
                <w:lang w:eastAsia="pl-PL"/>
              </w:rPr>
              <w:t>zapewnić integrację</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z P1 w zakresie obsługi zgód pacjenta</w:t>
            </w:r>
            <w:r w:rsidRPr="008605CE">
              <w:rPr>
                <w:rFonts w:asciiTheme="minorHAnsi" w:eastAsia="Times New Roman" w:hAnsiTheme="minorHAnsi" w:cstheme="minorHAnsi"/>
                <w:color w:val="000000"/>
                <w:sz w:val="20"/>
                <w:szCs w:val="20"/>
                <w:lang w:eastAsia="pl-PL"/>
              </w:rPr>
              <w:t xml:space="preserve"> (w tym zgód pacjenta oraz zgód automatycznych, niepodlegających modyfikacji przez pacjenta) co najmniej w zakresie:</w:t>
            </w:r>
          </w:p>
          <w:p w14:paraId="18CB1644" w14:textId="77777777" w:rsidR="00ED2425" w:rsidRPr="008605CE" w:rsidRDefault="00ED2425" w:rsidP="00157B0E">
            <w:pPr>
              <w:pStyle w:val="Normalny1"/>
              <w:numPr>
                <w:ilvl w:val="0"/>
                <w:numId w:val="54"/>
              </w:numPr>
              <w:spacing w:line="240" w:lineRule="auto"/>
              <w:jc w:val="both"/>
              <w:textAlignment w:val="auto"/>
              <w:rPr>
                <w:rFonts w:asciiTheme="minorHAnsi" w:hAnsiTheme="minorHAnsi" w:cstheme="minorHAnsi"/>
                <w:sz w:val="20"/>
                <w:szCs w:val="20"/>
              </w:rPr>
            </w:pPr>
            <w:r w:rsidRPr="008605CE">
              <w:rPr>
                <w:rFonts w:asciiTheme="minorHAnsi" w:hAnsiTheme="minorHAnsi" w:cstheme="minorHAnsi"/>
                <w:sz w:val="20"/>
                <w:szCs w:val="20"/>
              </w:rPr>
              <w:t xml:space="preserve">weryfikacji, modyfikacji zarejestrowanych w P1 zgód na dostęp do dokumentacji medycznej, </w:t>
            </w:r>
          </w:p>
          <w:p w14:paraId="4221DBF6" w14:textId="7AF52386" w:rsidR="00ED2425" w:rsidRPr="008605CE" w:rsidRDefault="00ED2425" w:rsidP="00157B0E">
            <w:pPr>
              <w:pStyle w:val="Normalny1"/>
              <w:numPr>
                <w:ilvl w:val="0"/>
                <w:numId w:val="54"/>
              </w:numPr>
              <w:spacing w:line="240" w:lineRule="auto"/>
              <w:jc w:val="both"/>
              <w:textAlignment w:val="auto"/>
              <w:rPr>
                <w:rFonts w:asciiTheme="minorHAnsi" w:hAnsiTheme="minorHAnsi" w:cstheme="minorHAnsi"/>
                <w:sz w:val="20"/>
                <w:szCs w:val="20"/>
              </w:rPr>
            </w:pPr>
            <w:r w:rsidRPr="008605CE">
              <w:rPr>
                <w:rFonts w:asciiTheme="minorHAnsi" w:hAnsiTheme="minorHAnsi" w:cstheme="minorHAnsi"/>
                <w:sz w:val="20"/>
                <w:szCs w:val="20"/>
              </w:rPr>
              <w:t>weryfikacji, modyfikacji zarejestrowanych w P1 zgód na dostęp do informacji</w:t>
            </w:r>
            <w:r w:rsidR="002538E2">
              <w:rPr>
                <w:rFonts w:asciiTheme="minorHAnsi" w:hAnsiTheme="minorHAnsi" w:cstheme="minorHAnsi"/>
                <w:sz w:val="20"/>
                <w:szCs w:val="20"/>
              </w:rPr>
              <w:br/>
            </w:r>
            <w:r w:rsidRPr="008605CE">
              <w:rPr>
                <w:rFonts w:asciiTheme="minorHAnsi" w:hAnsiTheme="minorHAnsi" w:cstheme="minorHAnsi"/>
                <w:sz w:val="20"/>
                <w:szCs w:val="20"/>
              </w:rPr>
              <w:t xml:space="preserve">o stanie zdrowia, </w:t>
            </w:r>
          </w:p>
          <w:p w14:paraId="28003B1E" w14:textId="77777777" w:rsidR="00ED2425" w:rsidRPr="008605CE" w:rsidRDefault="00ED2425" w:rsidP="00157B0E">
            <w:pPr>
              <w:pStyle w:val="Normalny1"/>
              <w:numPr>
                <w:ilvl w:val="0"/>
                <w:numId w:val="54"/>
              </w:numPr>
              <w:spacing w:line="240" w:lineRule="auto"/>
              <w:jc w:val="both"/>
              <w:textAlignment w:val="auto"/>
              <w:rPr>
                <w:rFonts w:asciiTheme="minorHAnsi" w:hAnsiTheme="minorHAnsi" w:cstheme="minorHAnsi"/>
                <w:sz w:val="20"/>
                <w:szCs w:val="20"/>
              </w:rPr>
            </w:pPr>
            <w:r w:rsidRPr="008605CE">
              <w:rPr>
                <w:rFonts w:asciiTheme="minorHAnsi" w:hAnsiTheme="minorHAnsi" w:cstheme="minorHAnsi"/>
                <w:sz w:val="20"/>
                <w:szCs w:val="20"/>
              </w:rPr>
              <w:t>weryfikacji modyfikacji zarejestrowanych w P1 zgód np. na udzielenie określonych świadczeń zdrowotnych,</w:t>
            </w:r>
          </w:p>
          <w:p w14:paraId="2BE8C411" w14:textId="77777777" w:rsidR="00ED2425" w:rsidRDefault="00ED2425" w:rsidP="00157B0E">
            <w:pPr>
              <w:pStyle w:val="Normalny1"/>
              <w:numPr>
                <w:ilvl w:val="0"/>
                <w:numId w:val="54"/>
              </w:numPr>
              <w:spacing w:line="240" w:lineRule="auto"/>
              <w:jc w:val="both"/>
              <w:textAlignment w:val="auto"/>
              <w:rPr>
                <w:rFonts w:asciiTheme="minorHAnsi" w:hAnsiTheme="minorHAnsi" w:cstheme="minorHAnsi"/>
                <w:sz w:val="20"/>
                <w:szCs w:val="20"/>
              </w:rPr>
            </w:pPr>
            <w:r w:rsidRPr="008605CE">
              <w:rPr>
                <w:rFonts w:asciiTheme="minorHAnsi" w:hAnsiTheme="minorHAnsi" w:cstheme="minorHAnsi"/>
                <w:sz w:val="20"/>
                <w:szCs w:val="20"/>
              </w:rPr>
              <w:t>obsługi zgód automatycznych,</w:t>
            </w:r>
          </w:p>
          <w:p w14:paraId="1BB695AC" w14:textId="020D0855" w:rsidR="00ED2425" w:rsidRPr="00ED2425" w:rsidRDefault="00ED2425" w:rsidP="00157B0E">
            <w:pPr>
              <w:pStyle w:val="Normalny1"/>
              <w:numPr>
                <w:ilvl w:val="0"/>
                <w:numId w:val="54"/>
              </w:numPr>
              <w:spacing w:line="240" w:lineRule="auto"/>
              <w:jc w:val="both"/>
              <w:textAlignment w:val="auto"/>
              <w:rPr>
                <w:rFonts w:asciiTheme="minorHAnsi" w:hAnsiTheme="minorHAnsi" w:cstheme="minorHAnsi"/>
                <w:sz w:val="20"/>
                <w:szCs w:val="20"/>
              </w:rPr>
            </w:pPr>
            <w:r w:rsidRPr="00ED2425">
              <w:rPr>
                <w:rFonts w:asciiTheme="minorHAnsi" w:hAnsiTheme="minorHAnsi" w:cstheme="minorHAnsi"/>
                <w:sz w:val="20"/>
                <w:szCs w:val="20"/>
              </w:rPr>
              <w:t>obsługi innych zgód zgodnie z przepisami</w:t>
            </w:r>
            <w:r w:rsidR="002538E2">
              <w:rPr>
                <w:rFonts w:asciiTheme="minorHAnsi" w:hAnsiTheme="minorHAnsi" w:cstheme="minorHAnsi"/>
                <w:sz w:val="20"/>
                <w:szCs w:val="20"/>
              </w:rPr>
              <w:br/>
            </w:r>
            <w:r w:rsidRPr="00ED2425">
              <w:rPr>
                <w:rFonts w:asciiTheme="minorHAnsi" w:hAnsiTheme="minorHAnsi" w:cstheme="minorHAnsi"/>
                <w:sz w:val="20"/>
                <w:szCs w:val="20"/>
              </w:rPr>
              <w:t>i Dokumentacją integracyjną dla ZM i EDM oraz Dokumentacją integracyjną w zakresie zgód.</w:t>
            </w:r>
          </w:p>
        </w:tc>
        <w:tc>
          <w:tcPr>
            <w:tcW w:w="2429" w:type="dxa"/>
            <w:shd w:val="clear" w:color="auto" w:fill="auto"/>
          </w:tcPr>
          <w:p w14:paraId="4698A4A0" w14:textId="77777777" w:rsidR="00ED2425" w:rsidRPr="009F298D" w:rsidRDefault="00ED2425" w:rsidP="001C34DE">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2589" w:type="dxa"/>
            <w:shd w:val="clear" w:color="auto" w:fill="auto"/>
          </w:tcPr>
          <w:p w14:paraId="68F0705B"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737940DE" w14:textId="77777777" w:rsidTr="00BD40EA">
        <w:tc>
          <w:tcPr>
            <w:tcW w:w="846" w:type="dxa"/>
            <w:shd w:val="clear" w:color="auto" w:fill="auto"/>
          </w:tcPr>
          <w:p w14:paraId="5A6EDC8F" w14:textId="111BECBD" w:rsidR="00ED2425" w:rsidRPr="002D56AE" w:rsidRDefault="00803B68" w:rsidP="001C34DE">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18</w:t>
            </w:r>
          </w:p>
        </w:tc>
        <w:tc>
          <w:tcPr>
            <w:tcW w:w="3210" w:type="dxa"/>
            <w:shd w:val="clear" w:color="auto" w:fill="auto"/>
          </w:tcPr>
          <w:p w14:paraId="6A105235" w14:textId="6C609523"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że </w:t>
            </w:r>
            <w:r w:rsidRPr="008605CE">
              <w:rPr>
                <w:rFonts w:asciiTheme="minorHAnsi" w:eastAsia="Times New Roman" w:hAnsiTheme="minorHAnsi" w:cstheme="minorHAnsi"/>
                <w:b/>
                <w:color w:val="000000"/>
                <w:sz w:val="20"/>
                <w:szCs w:val="20"/>
                <w:lang w:eastAsia="pl-PL"/>
              </w:rPr>
              <w:t>wszystkie dane wysyłane do P1, a także informacje z P1</w:t>
            </w:r>
            <w:r w:rsidRPr="008605CE">
              <w:rPr>
                <w:rFonts w:asciiTheme="minorHAnsi" w:eastAsia="Times New Roman" w:hAnsiTheme="minorHAnsi" w:cstheme="minorHAnsi"/>
                <w:color w:val="000000"/>
                <w:sz w:val="20"/>
                <w:szCs w:val="20"/>
                <w:lang w:eastAsia="pl-PL"/>
              </w:rPr>
              <w:t xml:space="preserve"> np. dotyczące udostępnianej dokumentacji medycznej,</w:t>
            </w:r>
            <w:r w:rsidRPr="008605CE">
              <w:rPr>
                <w:rFonts w:asciiTheme="minorHAnsi" w:eastAsia="Times New Roman" w:hAnsiTheme="minorHAnsi" w:cstheme="minorHAnsi"/>
                <w:b/>
                <w:color w:val="000000"/>
                <w:sz w:val="20"/>
                <w:szCs w:val="20"/>
                <w:lang w:eastAsia="pl-PL"/>
              </w:rPr>
              <w:t xml:space="preserve"> będą zapisane</w:t>
            </w:r>
            <w:r w:rsidR="002538E2">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b/>
                <w:color w:val="000000"/>
                <w:sz w:val="20"/>
                <w:szCs w:val="20"/>
                <w:lang w:eastAsia="pl-PL"/>
              </w:rPr>
              <w:t>w Repozytorium.</w:t>
            </w:r>
          </w:p>
        </w:tc>
        <w:tc>
          <w:tcPr>
            <w:tcW w:w="2429" w:type="dxa"/>
            <w:shd w:val="clear" w:color="auto" w:fill="auto"/>
          </w:tcPr>
          <w:p w14:paraId="0F2EA98D"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2589" w:type="dxa"/>
            <w:shd w:val="clear" w:color="auto" w:fill="auto"/>
          </w:tcPr>
          <w:p w14:paraId="0C2B4817"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D13F27">
              <w:rPr>
                <w:rFonts w:asciiTheme="minorHAnsi" w:eastAsia="Times New Roman" w:hAnsiTheme="minorHAnsi" w:cstheme="minorHAnsi"/>
                <w:sz w:val="20"/>
                <w:szCs w:val="20"/>
              </w:rPr>
              <w:t>Rozbudowa obecnego modułu Repozytorium.</w:t>
            </w:r>
          </w:p>
        </w:tc>
      </w:tr>
      <w:tr w:rsidR="00ED2425" w:rsidRPr="002D56AE" w14:paraId="6BC88895" w14:textId="77777777" w:rsidTr="00BD40EA">
        <w:tc>
          <w:tcPr>
            <w:tcW w:w="846" w:type="dxa"/>
            <w:shd w:val="clear" w:color="auto" w:fill="auto"/>
          </w:tcPr>
          <w:p w14:paraId="0DBA6C6D" w14:textId="73909441" w:rsidR="00ED2425" w:rsidRPr="002D56AE" w:rsidRDefault="00803B68">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19</w:t>
            </w:r>
          </w:p>
        </w:tc>
        <w:tc>
          <w:tcPr>
            <w:tcW w:w="3210" w:type="dxa"/>
            <w:shd w:val="clear" w:color="auto" w:fill="auto"/>
          </w:tcPr>
          <w:p w14:paraId="43DE5B1A" w14:textId="45153F6C"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hAnsiTheme="minorHAnsi" w:cstheme="minorHAnsi"/>
                <w:b/>
                <w:sz w:val="20"/>
                <w:szCs w:val="20"/>
              </w:rPr>
              <w:t>obsługę sytuacji awarii P1</w:t>
            </w:r>
            <w:r w:rsidRPr="008605CE">
              <w:rPr>
                <w:rFonts w:asciiTheme="minorHAnsi" w:hAnsiTheme="minorHAnsi" w:cstheme="minorHAnsi"/>
                <w:sz w:val="20"/>
                <w:szCs w:val="20"/>
              </w:rPr>
              <w:t xml:space="preserve"> </w:t>
            </w:r>
            <w:r w:rsidRPr="008605CE">
              <w:rPr>
                <w:rFonts w:asciiTheme="minorHAnsi" w:eastAsia="Times New Roman" w:hAnsiTheme="minorHAnsi" w:cstheme="minorHAnsi"/>
                <w:color w:val="000000"/>
                <w:sz w:val="20"/>
                <w:szCs w:val="20"/>
                <w:lang w:eastAsia="pl-PL"/>
              </w:rPr>
              <w:t>zgodnie</w:t>
            </w:r>
            <w:r w:rsidR="00D412CD">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 xml:space="preserve">z przepisami ustawy o </w:t>
            </w:r>
            <w:proofErr w:type="spellStart"/>
            <w:r w:rsidRPr="008605CE">
              <w:rPr>
                <w:rFonts w:asciiTheme="minorHAnsi" w:eastAsia="Times New Roman" w:hAnsiTheme="minorHAnsi" w:cstheme="minorHAnsi"/>
                <w:color w:val="000000"/>
                <w:sz w:val="20"/>
                <w:szCs w:val="20"/>
                <w:lang w:eastAsia="pl-PL"/>
              </w:rPr>
              <w:t>sioz</w:t>
            </w:r>
            <w:proofErr w:type="spellEnd"/>
            <w:r w:rsidR="00D412CD">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lastRenderedPageBreak/>
              <w:t>i Dokumentacją integracyjną dla ZM</w:t>
            </w:r>
            <w:r w:rsidR="00D412CD">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i EDM oraz Dokumentacją integracyjną w zakresie zgód</w:t>
            </w:r>
            <w:r w:rsidRPr="008605CE">
              <w:rPr>
                <w:rFonts w:asciiTheme="minorHAnsi" w:hAnsiTheme="minorHAnsi" w:cstheme="minorHAnsi"/>
                <w:sz w:val="20"/>
                <w:szCs w:val="20"/>
              </w:rPr>
              <w:t>.</w:t>
            </w:r>
          </w:p>
        </w:tc>
        <w:tc>
          <w:tcPr>
            <w:tcW w:w="2429" w:type="dxa"/>
            <w:shd w:val="clear" w:color="auto" w:fill="auto"/>
          </w:tcPr>
          <w:p w14:paraId="4459D58D"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lastRenderedPageBreak/>
              <w:t>Nie</w:t>
            </w:r>
          </w:p>
        </w:tc>
        <w:tc>
          <w:tcPr>
            <w:tcW w:w="2589" w:type="dxa"/>
            <w:shd w:val="clear" w:color="auto" w:fill="auto"/>
          </w:tcPr>
          <w:p w14:paraId="45626BA6"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D13F27">
              <w:rPr>
                <w:rFonts w:asciiTheme="minorHAnsi" w:eastAsia="Times New Roman" w:hAnsiTheme="minorHAnsi" w:cstheme="minorHAnsi"/>
                <w:sz w:val="20"/>
                <w:szCs w:val="20"/>
              </w:rPr>
              <w:t>Rozbudowa obecnego modułu Repozytorium.</w:t>
            </w:r>
          </w:p>
        </w:tc>
      </w:tr>
      <w:tr w:rsidR="00ED2425" w:rsidRPr="002D56AE" w14:paraId="75B37623" w14:textId="77777777" w:rsidTr="00BD40EA">
        <w:tc>
          <w:tcPr>
            <w:tcW w:w="846" w:type="dxa"/>
            <w:shd w:val="clear" w:color="auto" w:fill="auto"/>
          </w:tcPr>
          <w:p w14:paraId="072CAEB3" w14:textId="48565715" w:rsidR="00ED2425" w:rsidRPr="002D56AE" w:rsidRDefault="00ED2425" w:rsidP="00CE040D">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lastRenderedPageBreak/>
              <w:t>2</w:t>
            </w:r>
            <w:r w:rsidR="00CE040D">
              <w:rPr>
                <w:rFonts w:asciiTheme="minorHAnsi" w:eastAsia="Times New Roman" w:hAnsiTheme="minorHAnsi" w:cstheme="minorHAnsi"/>
                <w:sz w:val="20"/>
                <w:szCs w:val="20"/>
              </w:rPr>
              <w:t>0</w:t>
            </w:r>
          </w:p>
        </w:tc>
        <w:tc>
          <w:tcPr>
            <w:tcW w:w="3210" w:type="dxa"/>
            <w:shd w:val="clear" w:color="auto" w:fill="auto"/>
          </w:tcPr>
          <w:p w14:paraId="5836B229"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hAnsiTheme="minorHAnsi" w:cstheme="minorHAnsi"/>
                <w:b/>
                <w:sz w:val="20"/>
                <w:szCs w:val="20"/>
              </w:rPr>
              <w:t>usługę masowej zmiany statusu dokumentacji</w:t>
            </w:r>
            <w:r w:rsidRPr="008605CE">
              <w:rPr>
                <w:rFonts w:asciiTheme="minorHAnsi" w:hAnsiTheme="minorHAnsi" w:cstheme="minorHAnsi"/>
                <w:sz w:val="20"/>
                <w:szCs w:val="20"/>
              </w:rPr>
              <w:t xml:space="preserve"> medycznej zaindeksowanej w P1 oraz lokalnie.</w:t>
            </w:r>
          </w:p>
        </w:tc>
        <w:tc>
          <w:tcPr>
            <w:tcW w:w="2429" w:type="dxa"/>
            <w:shd w:val="clear" w:color="auto" w:fill="auto"/>
          </w:tcPr>
          <w:p w14:paraId="455DC462"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2589" w:type="dxa"/>
            <w:shd w:val="clear" w:color="auto" w:fill="auto"/>
          </w:tcPr>
          <w:p w14:paraId="3943B640"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A21B0C">
              <w:rPr>
                <w:rFonts w:asciiTheme="minorHAnsi" w:eastAsia="Times New Roman" w:hAnsiTheme="minorHAnsi" w:cstheme="minorHAnsi"/>
                <w:sz w:val="20"/>
                <w:szCs w:val="20"/>
              </w:rPr>
              <w:t>Rozbudowa obecnego modułu Repozytorium.</w:t>
            </w:r>
          </w:p>
        </w:tc>
      </w:tr>
      <w:tr w:rsidR="00ED2425" w:rsidRPr="002D56AE" w14:paraId="224ED5CE" w14:textId="77777777" w:rsidTr="00BD40EA">
        <w:tc>
          <w:tcPr>
            <w:tcW w:w="846" w:type="dxa"/>
            <w:shd w:val="clear" w:color="auto" w:fill="auto"/>
          </w:tcPr>
          <w:p w14:paraId="00C80219" w14:textId="500715AE" w:rsidR="00ED2425" w:rsidRPr="002D56AE" w:rsidRDefault="00ED2425" w:rsidP="00CE040D">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2</w:t>
            </w:r>
            <w:r w:rsidR="00CE040D">
              <w:rPr>
                <w:rFonts w:asciiTheme="minorHAnsi" w:eastAsia="Times New Roman" w:hAnsiTheme="minorHAnsi" w:cstheme="minorHAnsi"/>
                <w:sz w:val="20"/>
                <w:szCs w:val="20"/>
              </w:rPr>
              <w:t>1</w:t>
            </w:r>
          </w:p>
        </w:tc>
        <w:tc>
          <w:tcPr>
            <w:tcW w:w="3210" w:type="dxa"/>
            <w:shd w:val="clear" w:color="auto" w:fill="auto"/>
          </w:tcPr>
          <w:p w14:paraId="1405236B" w14:textId="322EE60F"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powinien zapewnić </w:t>
            </w:r>
            <w:r w:rsidRPr="008605CE">
              <w:rPr>
                <w:rFonts w:asciiTheme="minorHAnsi" w:eastAsia="Times New Roman" w:hAnsiTheme="minorHAnsi" w:cstheme="minorHAnsi"/>
                <w:b/>
                <w:color w:val="000000"/>
                <w:sz w:val="20"/>
                <w:szCs w:val="20"/>
                <w:lang w:eastAsia="pl-PL"/>
              </w:rPr>
              <w:t>możliwość synchronizacji czasu</w:t>
            </w:r>
            <w:r w:rsidR="00D412CD">
              <w:rPr>
                <w:rFonts w:asciiTheme="minorHAnsi" w:eastAsia="Times New Roman" w:hAnsiTheme="minorHAnsi" w:cstheme="minorHAnsi"/>
                <w:b/>
                <w:color w:val="000000"/>
                <w:sz w:val="20"/>
                <w:szCs w:val="20"/>
                <w:lang w:eastAsia="pl-PL"/>
              </w:rPr>
              <w:br/>
            </w:r>
            <w:r w:rsidRPr="008605CE">
              <w:rPr>
                <w:rFonts w:asciiTheme="minorHAnsi" w:eastAsia="Times New Roman" w:hAnsiTheme="minorHAnsi" w:cstheme="minorHAnsi"/>
                <w:color w:val="000000"/>
                <w:sz w:val="20"/>
                <w:szCs w:val="20"/>
                <w:lang w:eastAsia="pl-PL"/>
              </w:rPr>
              <w:t>z usługą udostępnioną przez Główny Urząd Miar zgodnie z wymaganiami określonymi w Dokumentacji integracyjnej dla ZM i EDM</w:t>
            </w:r>
            <w:r w:rsidRPr="008605CE">
              <w:rPr>
                <w:rFonts w:asciiTheme="minorHAnsi" w:hAnsiTheme="minorHAnsi" w:cstheme="minorHAnsi"/>
                <w:sz w:val="20"/>
                <w:szCs w:val="20"/>
              </w:rPr>
              <w:t>.</w:t>
            </w:r>
          </w:p>
        </w:tc>
        <w:tc>
          <w:tcPr>
            <w:tcW w:w="2429" w:type="dxa"/>
            <w:shd w:val="clear" w:color="auto" w:fill="auto"/>
          </w:tcPr>
          <w:p w14:paraId="242C8B67"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2589" w:type="dxa"/>
            <w:shd w:val="clear" w:color="auto" w:fill="auto"/>
          </w:tcPr>
          <w:p w14:paraId="5BECB0FE"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A21B0C">
              <w:rPr>
                <w:rFonts w:asciiTheme="minorHAnsi" w:eastAsia="Times New Roman" w:hAnsiTheme="minorHAnsi" w:cstheme="minorHAnsi"/>
                <w:sz w:val="20"/>
                <w:szCs w:val="20"/>
              </w:rPr>
              <w:t>Rozbudowa obecnego modułu Repozytorium.</w:t>
            </w:r>
          </w:p>
        </w:tc>
      </w:tr>
      <w:tr w:rsidR="00ED2425" w:rsidRPr="002D56AE" w14:paraId="5EF6BB0C" w14:textId="77777777" w:rsidTr="00BD40EA">
        <w:tc>
          <w:tcPr>
            <w:tcW w:w="846" w:type="dxa"/>
            <w:shd w:val="clear" w:color="auto" w:fill="auto"/>
          </w:tcPr>
          <w:p w14:paraId="456D139B" w14:textId="5011C271" w:rsidR="00ED2425" w:rsidRPr="009F298D" w:rsidRDefault="00ED2425" w:rsidP="00CE040D">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CE040D">
              <w:rPr>
                <w:rFonts w:asciiTheme="minorHAnsi" w:eastAsia="Times New Roman" w:hAnsiTheme="minorHAnsi" w:cstheme="minorHAnsi"/>
                <w:sz w:val="20"/>
                <w:szCs w:val="20"/>
              </w:rPr>
              <w:t>2</w:t>
            </w:r>
          </w:p>
        </w:tc>
        <w:tc>
          <w:tcPr>
            <w:tcW w:w="3210" w:type="dxa"/>
            <w:shd w:val="clear" w:color="auto" w:fill="auto"/>
          </w:tcPr>
          <w:p w14:paraId="0495FE00" w14:textId="4B60F0C8" w:rsidR="00ED2425" w:rsidRPr="00D1321C"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rPr>
              <w:t>System musi zapewnić przechowywanie informacji</w:t>
            </w:r>
            <w:r w:rsidR="00D412CD">
              <w:rPr>
                <w:rFonts w:asciiTheme="minorHAnsi" w:eastAsia="Times New Roman" w:hAnsiTheme="minorHAnsi" w:cstheme="minorHAnsi"/>
                <w:color w:val="000000"/>
                <w:sz w:val="20"/>
                <w:szCs w:val="20"/>
              </w:rPr>
              <w:br/>
            </w:r>
            <w:r w:rsidRPr="008605CE">
              <w:rPr>
                <w:rFonts w:asciiTheme="minorHAnsi" w:eastAsia="Times New Roman" w:hAnsiTheme="minorHAnsi" w:cstheme="minorHAnsi"/>
                <w:color w:val="000000"/>
                <w:sz w:val="20"/>
                <w:szCs w:val="20"/>
              </w:rPr>
              <w:t>o żądaniu oraz udostępnieniu dokumentu medycznego.</w:t>
            </w:r>
          </w:p>
        </w:tc>
        <w:tc>
          <w:tcPr>
            <w:tcW w:w="2429" w:type="dxa"/>
            <w:shd w:val="clear" w:color="auto" w:fill="auto"/>
          </w:tcPr>
          <w:p w14:paraId="093DED91"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2589" w:type="dxa"/>
            <w:shd w:val="clear" w:color="auto" w:fill="auto"/>
          </w:tcPr>
          <w:p w14:paraId="27CF838F"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21B0C">
              <w:rPr>
                <w:rFonts w:asciiTheme="minorHAnsi" w:eastAsia="Times New Roman" w:hAnsiTheme="minorHAnsi" w:cstheme="minorHAnsi"/>
                <w:sz w:val="20"/>
                <w:szCs w:val="20"/>
              </w:rPr>
              <w:t>Rozbudowa obecnego modułu Repozytorium.</w:t>
            </w:r>
          </w:p>
        </w:tc>
      </w:tr>
      <w:tr w:rsidR="00ED2425" w:rsidRPr="002D56AE" w14:paraId="4C03DC7C" w14:textId="77777777" w:rsidTr="00BD40EA">
        <w:tc>
          <w:tcPr>
            <w:tcW w:w="846" w:type="dxa"/>
            <w:shd w:val="clear" w:color="auto" w:fill="auto"/>
          </w:tcPr>
          <w:p w14:paraId="3A729ABE" w14:textId="5375AF75" w:rsidR="00ED2425" w:rsidRPr="009F298D" w:rsidRDefault="00ED2425" w:rsidP="00CE040D">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CE040D">
              <w:rPr>
                <w:rFonts w:asciiTheme="minorHAnsi" w:eastAsia="Times New Roman" w:hAnsiTheme="minorHAnsi" w:cstheme="minorHAnsi"/>
                <w:sz w:val="20"/>
                <w:szCs w:val="20"/>
              </w:rPr>
              <w:t>3</w:t>
            </w:r>
          </w:p>
        </w:tc>
        <w:tc>
          <w:tcPr>
            <w:tcW w:w="3210" w:type="dxa"/>
            <w:shd w:val="clear" w:color="auto" w:fill="auto"/>
          </w:tcPr>
          <w:p w14:paraId="59A74DA1" w14:textId="77777777" w:rsidR="00ED2425" w:rsidRPr="008605C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 xml:space="preserve">System musi zapewnić </w:t>
            </w:r>
            <w:r w:rsidRPr="008605CE">
              <w:rPr>
                <w:rFonts w:asciiTheme="minorHAnsi" w:eastAsia="Times New Roman" w:hAnsiTheme="minorHAnsi" w:cstheme="minorHAnsi"/>
                <w:b/>
                <w:color w:val="000000"/>
                <w:sz w:val="20"/>
                <w:szCs w:val="20"/>
                <w:lang w:eastAsia="pl-PL"/>
              </w:rPr>
              <w:t>sporządzenie raportów statystycznych</w:t>
            </w:r>
            <w:r w:rsidRPr="008605CE">
              <w:rPr>
                <w:rFonts w:asciiTheme="minorHAnsi" w:eastAsia="Times New Roman" w:hAnsiTheme="minorHAnsi" w:cstheme="minorHAnsi"/>
                <w:color w:val="000000"/>
                <w:sz w:val="20"/>
                <w:szCs w:val="20"/>
                <w:lang w:eastAsia="pl-PL"/>
              </w:rPr>
              <w:t xml:space="preserve"> co najmniej w zakresie:</w:t>
            </w:r>
          </w:p>
          <w:p w14:paraId="0259F4D4" w14:textId="77777777" w:rsidR="00ED2425" w:rsidRPr="008605CE" w:rsidRDefault="00ED2425" w:rsidP="00157B0E">
            <w:pPr>
              <w:pStyle w:val="Normalny1"/>
              <w:numPr>
                <w:ilvl w:val="0"/>
                <w:numId w:val="55"/>
              </w:numPr>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liczba przekazanych indeksów EDM do P1,</w:t>
            </w:r>
          </w:p>
          <w:p w14:paraId="50122C9A" w14:textId="10621BA9" w:rsidR="00ED2425" w:rsidRPr="008605CE" w:rsidRDefault="00ED2425" w:rsidP="00157B0E">
            <w:pPr>
              <w:pStyle w:val="Normalny1"/>
              <w:numPr>
                <w:ilvl w:val="0"/>
                <w:numId w:val="55"/>
              </w:numPr>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liczba zapytań</w:t>
            </w:r>
            <w:r w:rsidR="00D412CD">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o udostępnienie dokumentacji medycznej</w:t>
            </w:r>
            <w:r w:rsidR="00D412CD">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w postaci elektronicznej od innego podmiotu,</w:t>
            </w:r>
          </w:p>
          <w:p w14:paraId="6445E3A4" w14:textId="77777777" w:rsidR="00ED2425" w:rsidRPr="008605CE" w:rsidRDefault="00ED2425" w:rsidP="00157B0E">
            <w:pPr>
              <w:pStyle w:val="Normalny1"/>
              <w:numPr>
                <w:ilvl w:val="0"/>
                <w:numId w:val="55"/>
              </w:numPr>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liczba udostępnionych dokumentów w postaci elektronicznej,</w:t>
            </w:r>
          </w:p>
          <w:p w14:paraId="683AF74C" w14:textId="0DB313DC" w:rsidR="00ED2425" w:rsidRPr="008605CE" w:rsidRDefault="00ED2425" w:rsidP="00157B0E">
            <w:pPr>
              <w:pStyle w:val="Normalny1"/>
              <w:numPr>
                <w:ilvl w:val="0"/>
                <w:numId w:val="55"/>
              </w:numPr>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liczba zapytań</w:t>
            </w:r>
            <w:r w:rsidR="00D412CD">
              <w:rPr>
                <w:rFonts w:asciiTheme="minorHAnsi" w:eastAsia="Times New Roman" w:hAnsiTheme="minorHAnsi" w:cstheme="minorHAnsi"/>
                <w:color w:val="000000"/>
                <w:sz w:val="20"/>
                <w:szCs w:val="20"/>
                <w:lang w:eastAsia="pl-PL"/>
              </w:rPr>
              <w:br/>
            </w:r>
            <w:r w:rsidRPr="008605CE">
              <w:rPr>
                <w:rFonts w:asciiTheme="minorHAnsi" w:eastAsia="Times New Roman" w:hAnsiTheme="minorHAnsi" w:cstheme="minorHAnsi"/>
                <w:color w:val="000000"/>
                <w:sz w:val="20"/>
                <w:szCs w:val="20"/>
                <w:lang w:eastAsia="pl-PL"/>
              </w:rPr>
              <w:t>o udostępnienie dokumentacji medycznej do innego podmiotu,</w:t>
            </w:r>
          </w:p>
          <w:p w14:paraId="392E0DF4" w14:textId="77777777" w:rsidR="00ED2425" w:rsidRDefault="00ED2425" w:rsidP="00157B0E">
            <w:pPr>
              <w:pStyle w:val="Normalny1"/>
              <w:numPr>
                <w:ilvl w:val="0"/>
                <w:numId w:val="55"/>
              </w:numPr>
              <w:spacing w:line="240" w:lineRule="auto"/>
              <w:jc w:val="both"/>
              <w:textAlignment w:val="auto"/>
              <w:rPr>
                <w:rFonts w:asciiTheme="minorHAnsi" w:eastAsia="Times New Roman" w:hAnsiTheme="minorHAnsi" w:cstheme="minorHAnsi"/>
                <w:color w:val="000000"/>
                <w:sz w:val="20"/>
                <w:szCs w:val="20"/>
                <w:lang w:eastAsia="pl-PL"/>
              </w:rPr>
            </w:pPr>
            <w:r w:rsidRPr="008605CE">
              <w:rPr>
                <w:rFonts w:asciiTheme="minorHAnsi" w:eastAsia="Times New Roman" w:hAnsiTheme="minorHAnsi" w:cstheme="minorHAnsi"/>
                <w:color w:val="000000"/>
                <w:sz w:val="20"/>
                <w:szCs w:val="20"/>
                <w:lang w:eastAsia="pl-PL"/>
              </w:rPr>
              <w:t>liczba pobranych dokumentów w postaci elektronicznej,</w:t>
            </w:r>
          </w:p>
          <w:p w14:paraId="36DA2055" w14:textId="77777777" w:rsidR="00ED2425" w:rsidRPr="00ED2425" w:rsidRDefault="00ED2425" w:rsidP="00157B0E">
            <w:pPr>
              <w:pStyle w:val="Normalny1"/>
              <w:numPr>
                <w:ilvl w:val="0"/>
                <w:numId w:val="55"/>
              </w:numPr>
              <w:spacing w:line="240" w:lineRule="auto"/>
              <w:jc w:val="both"/>
              <w:textAlignment w:val="auto"/>
              <w:rPr>
                <w:rFonts w:asciiTheme="minorHAnsi" w:eastAsia="Times New Roman" w:hAnsiTheme="minorHAnsi" w:cstheme="minorHAnsi"/>
                <w:color w:val="000000"/>
                <w:sz w:val="20"/>
                <w:szCs w:val="20"/>
                <w:lang w:eastAsia="pl-PL"/>
              </w:rPr>
            </w:pPr>
            <w:r w:rsidRPr="00ED2425">
              <w:rPr>
                <w:rFonts w:asciiTheme="minorHAnsi" w:eastAsia="Times New Roman" w:hAnsiTheme="minorHAnsi" w:cstheme="minorHAnsi"/>
                <w:color w:val="000000"/>
                <w:sz w:val="20"/>
                <w:szCs w:val="20"/>
                <w:lang w:eastAsia="pl-PL"/>
              </w:rPr>
              <w:t>liczba zapisanych dokumentów w postaci elektronicznej.</w:t>
            </w:r>
          </w:p>
        </w:tc>
        <w:tc>
          <w:tcPr>
            <w:tcW w:w="2429" w:type="dxa"/>
            <w:shd w:val="clear" w:color="auto" w:fill="auto"/>
          </w:tcPr>
          <w:p w14:paraId="69173CC9" w14:textId="77777777" w:rsidR="00ED2425" w:rsidRPr="009F298D" w:rsidRDefault="00ED2425" w:rsidP="001C34DE">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2589" w:type="dxa"/>
            <w:shd w:val="clear" w:color="auto" w:fill="auto"/>
          </w:tcPr>
          <w:p w14:paraId="3B83D80A" w14:textId="77777777" w:rsidR="00ED2425" w:rsidRPr="009F298D"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36B02946" w14:textId="77777777" w:rsidTr="00BD40EA">
        <w:tc>
          <w:tcPr>
            <w:tcW w:w="846" w:type="dxa"/>
            <w:shd w:val="clear" w:color="auto" w:fill="auto"/>
          </w:tcPr>
          <w:p w14:paraId="4B2E6D9E" w14:textId="3E51E1D3" w:rsidR="00ED2425" w:rsidRPr="002D56AE" w:rsidRDefault="00ED2425" w:rsidP="00CE040D">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CE040D">
              <w:rPr>
                <w:rFonts w:asciiTheme="minorHAnsi" w:eastAsia="Times New Roman" w:hAnsiTheme="minorHAnsi" w:cstheme="minorHAnsi"/>
                <w:sz w:val="20"/>
                <w:szCs w:val="20"/>
              </w:rPr>
              <w:t>4</w:t>
            </w:r>
          </w:p>
        </w:tc>
        <w:tc>
          <w:tcPr>
            <w:tcW w:w="3210" w:type="dxa"/>
            <w:shd w:val="clear" w:color="auto" w:fill="auto"/>
            <w:vAlign w:val="center"/>
          </w:tcPr>
          <w:p w14:paraId="4F3027CE" w14:textId="64B3705D" w:rsidR="00ED2425" w:rsidRPr="009F298D" w:rsidRDefault="00ED242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8605CE">
              <w:rPr>
                <w:rFonts w:asciiTheme="minorHAnsi" w:hAnsiTheme="minorHAnsi" w:cstheme="minorHAnsi"/>
                <w:color w:val="000000"/>
                <w:sz w:val="20"/>
                <w:szCs w:val="20"/>
              </w:rPr>
              <w:t>System musi umożliwić zdefiniowanie określonych ról</w:t>
            </w:r>
            <w:r w:rsidR="00D412CD">
              <w:rPr>
                <w:rFonts w:asciiTheme="minorHAnsi" w:hAnsiTheme="minorHAnsi" w:cstheme="minorHAnsi"/>
                <w:color w:val="000000"/>
                <w:sz w:val="20"/>
                <w:szCs w:val="20"/>
              </w:rPr>
              <w:br/>
            </w:r>
            <w:r w:rsidRPr="008605CE">
              <w:rPr>
                <w:rFonts w:asciiTheme="minorHAnsi" w:hAnsiTheme="minorHAnsi" w:cstheme="minorHAnsi"/>
                <w:color w:val="000000"/>
                <w:sz w:val="20"/>
                <w:szCs w:val="20"/>
              </w:rPr>
              <w:t xml:space="preserve">i uprawnień do dostępów do konkretnych funkcjonalności oraz możliwość przypisywania ich do konkretnych użytkowników zgodnie </w:t>
            </w:r>
            <w:r w:rsidRPr="008605CE">
              <w:rPr>
                <w:rFonts w:asciiTheme="minorHAnsi" w:hAnsiTheme="minorHAnsi" w:cstheme="minorHAnsi"/>
                <w:color w:val="000000"/>
                <w:sz w:val="20"/>
                <w:szCs w:val="20"/>
              </w:rPr>
              <w:lastRenderedPageBreak/>
              <w:t>ze specyfikacją przygotowaną we współpracy z Partnerem.</w:t>
            </w:r>
          </w:p>
        </w:tc>
        <w:tc>
          <w:tcPr>
            <w:tcW w:w="2429" w:type="dxa"/>
            <w:shd w:val="clear" w:color="auto" w:fill="auto"/>
          </w:tcPr>
          <w:p w14:paraId="0573E8C6"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lastRenderedPageBreak/>
              <w:t>Nie</w:t>
            </w:r>
          </w:p>
        </w:tc>
        <w:tc>
          <w:tcPr>
            <w:tcW w:w="2589" w:type="dxa"/>
            <w:shd w:val="clear" w:color="auto" w:fill="auto"/>
          </w:tcPr>
          <w:p w14:paraId="4AB5ACBA" w14:textId="77777777" w:rsidR="00ED2425" w:rsidRPr="002D56AE" w:rsidRDefault="00ED242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tr w:rsidR="00ED2425" w:rsidRPr="002D56AE" w14:paraId="0B63EC30" w14:textId="77777777" w:rsidTr="00BD40EA">
        <w:tc>
          <w:tcPr>
            <w:tcW w:w="846" w:type="dxa"/>
            <w:shd w:val="clear" w:color="auto" w:fill="auto"/>
          </w:tcPr>
          <w:p w14:paraId="1F2C23C5" w14:textId="7BCECBB0" w:rsidR="00ED2425" w:rsidRPr="009F298D" w:rsidRDefault="00CE040D" w:rsidP="001C34DE">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25</w:t>
            </w:r>
          </w:p>
        </w:tc>
        <w:tc>
          <w:tcPr>
            <w:tcW w:w="3210" w:type="dxa"/>
            <w:shd w:val="clear" w:color="auto" w:fill="auto"/>
            <w:vAlign w:val="center"/>
          </w:tcPr>
          <w:p w14:paraId="7B64FF06" w14:textId="6CBDAD1A" w:rsidR="00ED2425" w:rsidRPr="00454DA1" w:rsidRDefault="00ED2425">
            <w:pPr>
              <w:spacing w:beforeLines="60" w:before="144" w:line="276" w:lineRule="auto"/>
              <w:contextualSpacing/>
              <w:jc w:val="both"/>
              <w:textAlignment w:val="auto"/>
              <w:rPr>
                <w:rFonts w:asciiTheme="minorHAnsi" w:hAnsiTheme="minorHAnsi" w:cstheme="minorHAnsi"/>
                <w:color w:val="000000"/>
                <w:sz w:val="20"/>
                <w:szCs w:val="20"/>
              </w:rPr>
            </w:pPr>
            <w:r w:rsidRPr="008605CE">
              <w:rPr>
                <w:rFonts w:asciiTheme="minorHAnsi" w:hAnsiTheme="minorHAnsi" w:cstheme="minorHAnsi"/>
                <w:color w:val="000000"/>
                <w:sz w:val="20"/>
                <w:szCs w:val="20"/>
              </w:rPr>
              <w:t>System musi zapewnić zapisywanie</w:t>
            </w:r>
            <w:r w:rsidR="00D860DB">
              <w:rPr>
                <w:rFonts w:asciiTheme="minorHAnsi" w:hAnsiTheme="minorHAnsi" w:cstheme="minorHAnsi"/>
                <w:color w:val="000000"/>
                <w:sz w:val="20"/>
                <w:szCs w:val="20"/>
              </w:rPr>
              <w:br/>
            </w:r>
            <w:r w:rsidRPr="008605CE">
              <w:rPr>
                <w:rFonts w:asciiTheme="minorHAnsi" w:hAnsiTheme="minorHAnsi" w:cstheme="minorHAnsi"/>
                <w:color w:val="000000"/>
                <w:sz w:val="20"/>
                <w:szCs w:val="20"/>
              </w:rPr>
              <w:t>i przechowywanie informacji jaki użytkownik i kiedy tworzył, modyfikował, podglądał oraz anulował dane zdarzenie medyczne oraz dany dokument medyczny.</w:t>
            </w:r>
          </w:p>
        </w:tc>
        <w:tc>
          <w:tcPr>
            <w:tcW w:w="2429" w:type="dxa"/>
            <w:shd w:val="clear" w:color="auto" w:fill="auto"/>
          </w:tcPr>
          <w:p w14:paraId="6C988DCD"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Nie</w:t>
            </w:r>
          </w:p>
        </w:tc>
        <w:tc>
          <w:tcPr>
            <w:tcW w:w="2589" w:type="dxa"/>
            <w:shd w:val="clear" w:color="auto" w:fill="auto"/>
          </w:tcPr>
          <w:p w14:paraId="3384DECB" w14:textId="77777777" w:rsidR="00ED2425" w:rsidRPr="009F298D" w:rsidRDefault="00ED2425">
            <w:pPr>
              <w:spacing w:beforeLines="60" w:before="144" w:line="276" w:lineRule="auto"/>
              <w:contextualSpacing/>
              <w:jc w:val="both"/>
              <w:textAlignment w:val="auto"/>
              <w:rPr>
                <w:rFonts w:asciiTheme="minorHAnsi" w:eastAsia="Times New Roman" w:hAnsiTheme="minorHAnsi" w:cstheme="minorHAnsi"/>
                <w:sz w:val="20"/>
                <w:szCs w:val="20"/>
              </w:rPr>
            </w:pPr>
            <w:r w:rsidRPr="00A357C0">
              <w:rPr>
                <w:rFonts w:asciiTheme="minorHAnsi" w:eastAsia="Times New Roman" w:hAnsiTheme="minorHAnsi" w:cstheme="minorHAnsi"/>
                <w:sz w:val="20"/>
                <w:szCs w:val="20"/>
              </w:rPr>
              <w:t>Rozbudowa obecnego modułu Repozytorium.</w:t>
            </w:r>
          </w:p>
        </w:tc>
      </w:tr>
      <w:bookmarkEnd w:id="13"/>
      <w:tr w:rsidR="0081292B" w:rsidRPr="002D56AE" w14:paraId="60419DBE" w14:textId="77777777" w:rsidTr="00BD40EA">
        <w:tc>
          <w:tcPr>
            <w:tcW w:w="846" w:type="dxa"/>
            <w:shd w:val="clear" w:color="auto" w:fill="auto"/>
          </w:tcPr>
          <w:p w14:paraId="240DA034" w14:textId="66C27B90" w:rsidR="0081292B" w:rsidRPr="00E7331A" w:rsidRDefault="00B75911" w:rsidP="001C34DE">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BD40EA">
              <w:rPr>
                <w:rFonts w:asciiTheme="minorHAnsi" w:eastAsia="Times New Roman" w:hAnsiTheme="minorHAnsi" w:cstheme="minorHAnsi"/>
                <w:sz w:val="20"/>
                <w:szCs w:val="20"/>
              </w:rPr>
              <w:t>01</w:t>
            </w:r>
          </w:p>
        </w:tc>
        <w:tc>
          <w:tcPr>
            <w:tcW w:w="3210" w:type="dxa"/>
            <w:shd w:val="clear" w:color="auto" w:fill="auto"/>
          </w:tcPr>
          <w:p w14:paraId="46450B6B" w14:textId="5AED21EE" w:rsidR="002712FE" w:rsidRPr="002712FE" w:rsidRDefault="002712FE" w:rsidP="002712FE">
            <w:pPr>
              <w:spacing w:line="276" w:lineRule="auto"/>
              <w:jc w:val="both"/>
              <w:rPr>
                <w:rFonts w:asciiTheme="minorHAnsi" w:hAnsiTheme="minorHAnsi" w:cstheme="minorHAnsi"/>
                <w:sz w:val="20"/>
                <w:szCs w:val="20"/>
                <w:lang w:eastAsia="pl-PL" w:bidi="ne-NP"/>
              </w:rPr>
            </w:pPr>
            <w:r w:rsidRPr="002712FE">
              <w:rPr>
                <w:rFonts w:asciiTheme="minorHAnsi" w:hAnsiTheme="minorHAnsi" w:cstheme="minorHAnsi"/>
                <w:sz w:val="20"/>
                <w:szCs w:val="20"/>
                <w:lang w:eastAsia="pl-PL" w:bidi="ne-NP"/>
              </w:rPr>
              <w:t xml:space="preserve">Funkcjonalności monitorowania gospodarki lekowej </w:t>
            </w:r>
            <w:r>
              <w:rPr>
                <w:rFonts w:asciiTheme="minorHAnsi" w:hAnsiTheme="minorHAnsi" w:cstheme="minorHAnsi"/>
                <w:sz w:val="20"/>
                <w:szCs w:val="20"/>
                <w:lang w:eastAsia="pl-PL" w:bidi="ne-NP"/>
              </w:rPr>
              <w:t>:</w:t>
            </w:r>
          </w:p>
          <w:p w14:paraId="39C7BD03" w14:textId="60480718"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System ma możliwość odczytania zawartych w kodzie NMVS informacji.</w:t>
            </w:r>
          </w:p>
          <w:p w14:paraId="3EAAF8ED" w14:textId="77777777"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System ma możliwość weryfikuje „autentyczności” konkretnego opakowania w wielu miejscach procesu magazynowego, tzn. przy przyjęciu opakowania w Aptece Szpitalnej, wydania opakowania do komórek organizacyjnych, otwarcia opakowania w komórce organizacyjnej lub dowolnym momencie przez upoważnionego użytkownika.</w:t>
            </w:r>
          </w:p>
          <w:p w14:paraId="401C77F6" w14:textId="77777777"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System weryfikuje kod w PLMVS wyłącznie dla produktów tego wymagających.</w:t>
            </w:r>
          </w:p>
          <w:p w14:paraId="1F32E65F" w14:textId="1D9D997F"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Zaczytanie kodu Data Matrix</w:t>
            </w:r>
            <w:r w:rsidR="00D860DB">
              <w:rPr>
                <w:rFonts w:asciiTheme="minorHAnsi" w:hAnsiTheme="minorHAnsi" w:cstheme="minorHAnsi"/>
                <w:sz w:val="20"/>
                <w:szCs w:val="20"/>
                <w:lang w:eastAsia="pl-PL" w:bidi="ne-NP"/>
              </w:rPr>
              <w:br/>
            </w:r>
            <w:r w:rsidRPr="00180DB9">
              <w:rPr>
                <w:rFonts w:asciiTheme="minorHAnsi" w:hAnsiTheme="minorHAnsi" w:cstheme="minorHAnsi"/>
                <w:sz w:val="20"/>
                <w:szCs w:val="20"/>
                <w:lang w:eastAsia="pl-PL" w:bidi="ne-NP"/>
              </w:rPr>
              <w:t>z opakowania oraz zaczytanie kodu kreskowego z opaski pacjenta powoduje automatyczne połączenie informacji o zużyciu leku na pacjenta.</w:t>
            </w:r>
          </w:p>
          <w:p w14:paraId="7EBC815B" w14:textId="77777777"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Magazyn komórki organizacyjnej (apteczka oddziałowa) realizuje wydanie leków na konkretnego pacjenta z wykorzystaniem kodu NMVS jak i ręcznie.</w:t>
            </w:r>
          </w:p>
          <w:p w14:paraId="20BB7EC4" w14:textId="6CDBCFD8"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Zaczytanie kodu Data Matrix</w:t>
            </w:r>
            <w:r w:rsidR="00D860DB">
              <w:rPr>
                <w:rFonts w:asciiTheme="minorHAnsi" w:hAnsiTheme="minorHAnsi" w:cstheme="minorHAnsi"/>
                <w:sz w:val="20"/>
                <w:szCs w:val="20"/>
                <w:lang w:eastAsia="pl-PL" w:bidi="ne-NP"/>
              </w:rPr>
              <w:br/>
            </w:r>
            <w:r w:rsidRPr="00180DB9">
              <w:rPr>
                <w:rFonts w:asciiTheme="minorHAnsi" w:hAnsiTheme="minorHAnsi" w:cstheme="minorHAnsi"/>
                <w:sz w:val="20"/>
                <w:szCs w:val="20"/>
                <w:lang w:eastAsia="pl-PL" w:bidi="ne-NP"/>
              </w:rPr>
              <w:t xml:space="preserve">z opakowania oraz zaczytanie kodu kreskowego z opaski pacjenta powoduje automatyczną </w:t>
            </w:r>
            <w:r w:rsidRPr="00180DB9">
              <w:rPr>
                <w:rFonts w:asciiTheme="minorHAnsi" w:hAnsiTheme="minorHAnsi" w:cstheme="minorHAnsi"/>
                <w:sz w:val="20"/>
                <w:szCs w:val="20"/>
                <w:lang w:eastAsia="pl-PL" w:bidi="ne-NP"/>
              </w:rPr>
              <w:lastRenderedPageBreak/>
              <w:t>ewidencję zużycia zidentyfikowanego leku zidentyfikowanemu pacjentowi. Ewidencja zużycia powoduje odpowiednią zmianę stanów magazynowych Apteczki oddziałowej.</w:t>
            </w:r>
          </w:p>
          <w:p w14:paraId="53FADEAC" w14:textId="77777777"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System weryfikuje poprawność podania leku pacjentowi przez sprawdzenie czy lek znajduje się na liście niezrealizowanych zleceń dla pacjenta.</w:t>
            </w:r>
          </w:p>
          <w:p w14:paraId="5A3D5289" w14:textId="77777777"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System musi zapewnić spójność informacji o zużyciu leku z odpowiadającym mu stanem magazynowym.</w:t>
            </w:r>
          </w:p>
          <w:p w14:paraId="7D943ABE" w14:textId="2405ECE4" w:rsidR="002073B3"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180DB9">
              <w:rPr>
                <w:rFonts w:asciiTheme="minorHAnsi" w:hAnsiTheme="minorHAnsi" w:cstheme="minorHAnsi"/>
                <w:sz w:val="20"/>
                <w:szCs w:val="20"/>
                <w:lang w:eastAsia="pl-PL" w:bidi="ne-NP"/>
              </w:rPr>
              <w:t>Każde zużycie posiada historię magazynową („ścieżkę” magazynową), co umożliwia kontrolę kosztu poszczególnego wydania leku ale i zużycia na pacjenta.</w:t>
            </w:r>
          </w:p>
          <w:p w14:paraId="3A9E7738" w14:textId="77777777" w:rsidR="0081292B" w:rsidRPr="00BD40EA" w:rsidRDefault="0081292B" w:rsidP="00157B0E">
            <w:pPr>
              <w:pStyle w:val="Akapitzlist"/>
              <w:numPr>
                <w:ilvl w:val="0"/>
                <w:numId w:val="64"/>
              </w:numPr>
              <w:spacing w:line="276" w:lineRule="auto"/>
              <w:ind w:left="357" w:hanging="357"/>
              <w:jc w:val="both"/>
              <w:rPr>
                <w:rFonts w:asciiTheme="minorHAnsi" w:hAnsiTheme="minorHAnsi" w:cstheme="minorHAnsi"/>
                <w:sz w:val="20"/>
                <w:szCs w:val="20"/>
                <w:lang w:eastAsia="pl-PL" w:bidi="ne-NP"/>
              </w:rPr>
            </w:pPr>
            <w:r w:rsidRPr="00BD40EA">
              <w:rPr>
                <w:rFonts w:asciiTheme="minorHAnsi" w:hAnsiTheme="minorHAnsi" w:cstheme="minorHAnsi"/>
                <w:sz w:val="20"/>
                <w:szCs w:val="20"/>
                <w:lang w:eastAsia="pl-PL" w:bidi="ne-NP"/>
              </w:rPr>
              <w:t>System umożliwia realizację innych czynności magazynowych co najmniej: przesuniecie do innej komórki, inwentaryzacja, ewidencja strat, kasacja z wykorzystaniem kodów Data Matrix</w:t>
            </w:r>
          </w:p>
        </w:tc>
        <w:tc>
          <w:tcPr>
            <w:tcW w:w="2429" w:type="dxa"/>
            <w:shd w:val="clear" w:color="auto" w:fill="auto"/>
          </w:tcPr>
          <w:p w14:paraId="6C508445" w14:textId="0D500512" w:rsidR="0081292B" w:rsidRDefault="00557FD4">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Dodatkowe</w:t>
            </w:r>
          </w:p>
        </w:tc>
        <w:tc>
          <w:tcPr>
            <w:tcW w:w="2589" w:type="dxa"/>
            <w:shd w:val="clear" w:color="auto" w:fill="auto"/>
          </w:tcPr>
          <w:p w14:paraId="67EF3E9B" w14:textId="0348FCBB" w:rsidR="0081292B" w:rsidRPr="00A357C0" w:rsidRDefault="0081292B">
            <w:pPr>
              <w:spacing w:beforeLines="60" w:before="144" w:line="276" w:lineRule="auto"/>
              <w:contextualSpacing/>
              <w:jc w:val="both"/>
              <w:textAlignment w:val="auto"/>
              <w:rPr>
                <w:rFonts w:asciiTheme="minorHAnsi" w:eastAsia="Times New Roman" w:hAnsiTheme="minorHAnsi" w:cstheme="minorHAnsi"/>
                <w:sz w:val="20"/>
                <w:szCs w:val="20"/>
              </w:rPr>
            </w:pPr>
            <w:r w:rsidRPr="00A357C0">
              <w:rPr>
                <w:rFonts w:asciiTheme="minorHAnsi" w:eastAsia="Times New Roman" w:hAnsiTheme="minorHAnsi" w:cstheme="minorHAnsi"/>
                <w:sz w:val="20"/>
                <w:szCs w:val="20"/>
              </w:rPr>
              <w:t xml:space="preserve">Rozbudowa obecnego </w:t>
            </w:r>
            <w:r w:rsidR="009B308C">
              <w:rPr>
                <w:rFonts w:asciiTheme="minorHAnsi" w:eastAsia="Times New Roman" w:hAnsiTheme="minorHAnsi" w:cstheme="minorHAnsi"/>
                <w:sz w:val="20"/>
                <w:szCs w:val="20"/>
              </w:rPr>
              <w:t>systemu zgodnie</w:t>
            </w:r>
            <w:r w:rsidR="00BD40EA">
              <w:rPr>
                <w:rFonts w:asciiTheme="minorHAnsi" w:eastAsia="Times New Roman" w:hAnsiTheme="minorHAnsi" w:cstheme="minorHAnsi"/>
                <w:sz w:val="20"/>
                <w:szCs w:val="20"/>
              </w:rPr>
              <w:br/>
            </w:r>
            <w:r w:rsidR="009B308C">
              <w:rPr>
                <w:rFonts w:asciiTheme="minorHAnsi" w:eastAsia="Times New Roman" w:hAnsiTheme="minorHAnsi" w:cstheme="minorHAnsi"/>
                <w:sz w:val="20"/>
                <w:szCs w:val="20"/>
              </w:rPr>
              <w:t>z wymagani</w:t>
            </w:r>
            <w:r w:rsidR="00BD40EA">
              <w:rPr>
                <w:rFonts w:asciiTheme="minorHAnsi" w:eastAsia="Times New Roman" w:hAnsiTheme="minorHAnsi" w:cstheme="minorHAnsi"/>
                <w:sz w:val="20"/>
                <w:szCs w:val="20"/>
              </w:rPr>
              <w:t>ami</w:t>
            </w:r>
            <w:r w:rsidRPr="00A357C0">
              <w:rPr>
                <w:rFonts w:asciiTheme="minorHAnsi" w:eastAsia="Times New Roman" w:hAnsiTheme="minorHAnsi" w:cstheme="minorHAnsi"/>
                <w:sz w:val="20"/>
                <w:szCs w:val="20"/>
              </w:rPr>
              <w:t>.</w:t>
            </w:r>
          </w:p>
        </w:tc>
      </w:tr>
      <w:bookmarkEnd w:id="11"/>
    </w:tbl>
    <w:p w14:paraId="2B6CDDE5" w14:textId="77777777" w:rsidR="00271AED" w:rsidRDefault="00271AED" w:rsidP="00271AED">
      <w:pPr>
        <w:jc w:val="both"/>
        <w:rPr>
          <w:rFonts w:asciiTheme="minorHAnsi" w:hAnsiTheme="minorHAnsi"/>
          <w:b/>
        </w:rPr>
      </w:pPr>
    </w:p>
    <w:p w14:paraId="0A89730F" w14:textId="77777777" w:rsidR="00271AED" w:rsidRDefault="00271AED" w:rsidP="00271AED">
      <w:pPr>
        <w:jc w:val="both"/>
        <w:rPr>
          <w:rFonts w:asciiTheme="minorHAnsi" w:hAnsiTheme="minorHAnsi"/>
          <w:b/>
        </w:rPr>
      </w:pPr>
      <w:bookmarkStart w:id="14" w:name="_Hlk30663961"/>
      <w:r w:rsidRPr="006B4AC9">
        <w:rPr>
          <w:rFonts w:asciiTheme="minorHAnsi" w:hAnsiTheme="minorHAnsi"/>
          <w:b/>
        </w:rPr>
        <w:t>Wdrażane rozwiązanie w zakresie e-usługi musi spełnić wszystkie wymagania niefunkcjonalne oraz dotyczące bezpieczeństwa opisane w Projekcie wdrożenia e-usług referencyjnych.</w:t>
      </w:r>
    </w:p>
    <w:p w14:paraId="560FCA42" w14:textId="77777777" w:rsidR="002B3B6C" w:rsidRDefault="00271AED" w:rsidP="00EA0CF0">
      <w:pPr>
        <w:jc w:val="both"/>
      </w:pPr>
      <w:r>
        <w:rPr>
          <w:rFonts w:asciiTheme="minorHAnsi" w:hAnsiTheme="minorHAnsi"/>
          <w:b/>
        </w:rPr>
        <w:t xml:space="preserve">Partner wymaga pełnej konfiguracji systemu i zapewnienia w ramach wdrożenia produkcyjnego pełnej gotowości systemu. </w:t>
      </w:r>
      <w:bookmarkEnd w:id="12"/>
      <w:bookmarkEnd w:id="14"/>
    </w:p>
    <w:p w14:paraId="36CF2E94" w14:textId="77777777" w:rsidR="00717EEF" w:rsidRDefault="00717EEF" w:rsidP="00B25170"/>
    <w:p w14:paraId="453AAD1F" w14:textId="77777777" w:rsidR="00717EEF" w:rsidRDefault="00717EEF" w:rsidP="00B25170"/>
    <w:p w14:paraId="7710516E" w14:textId="77777777" w:rsidR="002B3B6C" w:rsidRPr="00B25170" w:rsidRDefault="002B3B6C" w:rsidP="00B25170"/>
    <w:p w14:paraId="4810DAA1" w14:textId="77777777" w:rsidR="00B205F4" w:rsidRDefault="00B205F4">
      <w:pPr>
        <w:suppressAutoHyphens w:val="0"/>
        <w:rPr>
          <w:rFonts w:ascii="Calibri Light" w:eastAsia="Times New Roman" w:hAnsi="Calibri Light"/>
          <w:color w:val="2F5496"/>
          <w:sz w:val="26"/>
          <w:szCs w:val="26"/>
        </w:rPr>
      </w:pPr>
      <w:r>
        <w:br w:type="page"/>
      </w:r>
    </w:p>
    <w:p w14:paraId="49A01B18" w14:textId="77777777" w:rsidR="00D660D6" w:rsidRDefault="00BB401A" w:rsidP="00D660D6">
      <w:pPr>
        <w:pStyle w:val="Nagwek2"/>
        <w:numPr>
          <w:ilvl w:val="2"/>
          <w:numId w:val="4"/>
        </w:numPr>
      </w:pPr>
      <w:bookmarkStart w:id="15" w:name="_Toc41391076"/>
      <w:r>
        <w:lastRenderedPageBreak/>
        <w:t>e-Rejestracja</w:t>
      </w:r>
      <w:bookmarkEnd w:id="15"/>
    </w:p>
    <w:p w14:paraId="1E3C41EF" w14:textId="77777777" w:rsidR="00302C5B" w:rsidRDefault="00302C5B" w:rsidP="00B205F4"/>
    <w:p w14:paraId="08BA3BFA" w14:textId="77777777" w:rsidR="00302C5B" w:rsidRDefault="00302C5B" w:rsidP="00302C5B">
      <w:pPr>
        <w:spacing w:line="244" w:lineRule="auto"/>
        <w:jc w:val="both"/>
        <w:rPr>
          <w:rFonts w:asciiTheme="minorHAnsi" w:hAnsiTheme="minorHAnsi"/>
        </w:rPr>
      </w:pPr>
      <w:bookmarkStart w:id="16" w:name="_Hlk30598506"/>
      <w:r w:rsidRPr="002D56AE">
        <w:rPr>
          <w:rFonts w:asciiTheme="minorHAnsi" w:hAnsiTheme="minorHAnsi"/>
        </w:rPr>
        <w:t>W celu realizacji e-Usługi niezbędne jest wdrożenie u Partnera następujących wymagań funkcjonalnych opisanych w Projekcie wdrożenia e-Usług referencyjnych.</w:t>
      </w:r>
    </w:p>
    <w:p w14:paraId="6B9BAA9A" w14:textId="0B83D358" w:rsidR="00302C5B" w:rsidRPr="002D56AE" w:rsidRDefault="00302C5B" w:rsidP="00302C5B">
      <w:pPr>
        <w:pStyle w:val="Legenda"/>
        <w:spacing w:before="240" w:after="0"/>
        <w:rPr>
          <w:rFonts w:asciiTheme="minorHAnsi" w:hAnsiTheme="minorHAnsi"/>
        </w:rPr>
      </w:pPr>
      <w:bookmarkStart w:id="17" w:name="_Toc34065285"/>
      <w:r w:rsidRPr="002D56AE">
        <w:rPr>
          <w:rFonts w:asciiTheme="minorHAnsi" w:hAnsiTheme="minorHAnsi"/>
        </w:rPr>
        <w:t>Tabela</w:t>
      </w:r>
      <w:r w:rsidR="00F83DC6">
        <w:rPr>
          <w:rFonts w:asciiTheme="minorHAnsi" w:hAnsiTheme="minorHAnsi"/>
        </w:rPr>
        <w:t xml:space="preserve"> 2</w:t>
      </w:r>
      <w:r w:rsidRPr="002D56AE">
        <w:rPr>
          <w:rFonts w:asciiTheme="minorHAnsi" w:hAnsiTheme="minorHAnsi"/>
        </w:rPr>
        <w:t>. Wymagania funkcjonalne wymagające wdrożenia (uzupełnienia lub zmian) w celu wdrożenia e-Rejestracji</w:t>
      </w:r>
      <w:bookmarkEnd w:id="17"/>
    </w:p>
    <w:tbl>
      <w:tblPr>
        <w:tblStyle w:val="Tabela-Siatka"/>
        <w:tblW w:w="5000" w:type="pct"/>
        <w:tblLook w:val="04A0" w:firstRow="1" w:lastRow="0" w:firstColumn="1" w:lastColumn="0" w:noHBand="0" w:noVBand="1"/>
      </w:tblPr>
      <w:tblGrid>
        <w:gridCol w:w="593"/>
        <w:gridCol w:w="3996"/>
        <w:gridCol w:w="2429"/>
        <w:gridCol w:w="2044"/>
      </w:tblGrid>
      <w:tr w:rsidR="00302C5B" w:rsidRPr="002D56AE" w14:paraId="6568FBDD" w14:textId="77777777" w:rsidTr="003803F4">
        <w:trPr>
          <w:tblHeader/>
        </w:trPr>
        <w:tc>
          <w:tcPr>
            <w:tcW w:w="343" w:type="pct"/>
            <w:shd w:val="clear" w:color="auto" w:fill="00B0F0"/>
          </w:tcPr>
          <w:p w14:paraId="4DECCC68" w14:textId="77777777" w:rsidR="00302C5B" w:rsidRPr="009F298D" w:rsidRDefault="00302C5B" w:rsidP="001B7220">
            <w:pPr>
              <w:spacing w:before="60" w:line="312" w:lineRule="auto"/>
              <w:contextualSpacing/>
              <w:jc w:val="center"/>
              <w:textAlignment w:val="auto"/>
              <w:rPr>
                <w:rFonts w:asciiTheme="minorHAnsi" w:eastAsia="Times New Roman" w:hAnsiTheme="minorHAnsi" w:cstheme="minorHAnsi"/>
                <w:b/>
                <w:sz w:val="20"/>
                <w:szCs w:val="20"/>
              </w:rPr>
            </w:pPr>
            <w:bookmarkStart w:id="18" w:name="_Hlk31026178"/>
            <w:bookmarkEnd w:id="16"/>
            <w:r w:rsidRPr="002D56AE">
              <w:rPr>
                <w:rFonts w:asciiTheme="minorHAnsi" w:eastAsia="Times New Roman" w:hAnsiTheme="minorHAnsi" w:cstheme="minorHAnsi"/>
                <w:b/>
                <w:sz w:val="20"/>
                <w:szCs w:val="20"/>
              </w:rPr>
              <w:t>Nr</w:t>
            </w:r>
          </w:p>
        </w:tc>
        <w:tc>
          <w:tcPr>
            <w:tcW w:w="2221" w:type="pct"/>
            <w:shd w:val="clear" w:color="auto" w:fill="00B0F0"/>
          </w:tcPr>
          <w:p w14:paraId="106A925E" w14:textId="77777777" w:rsidR="00302C5B" w:rsidRPr="009F298D" w:rsidRDefault="00302C5B" w:rsidP="001B7220">
            <w:pPr>
              <w:spacing w:before="60" w:line="312" w:lineRule="auto"/>
              <w:contextualSpacing/>
              <w:jc w:val="center"/>
              <w:textAlignment w:val="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Wymaganie funkcjonalne</w:t>
            </w:r>
            <w:r w:rsidRPr="00E43EE6">
              <w:rPr>
                <w:rFonts w:asciiTheme="minorHAnsi" w:eastAsia="Times New Roman" w:hAnsiTheme="minorHAnsi" w:cstheme="minorHAnsi"/>
                <w:b/>
                <w:sz w:val="20"/>
                <w:szCs w:val="20"/>
              </w:rPr>
              <w:t xml:space="preserve"> </w:t>
            </w:r>
            <w:r>
              <w:rPr>
                <w:rFonts w:asciiTheme="minorHAnsi" w:eastAsia="Times New Roman" w:hAnsiTheme="minorHAnsi" w:cstheme="minorHAnsi"/>
                <w:b/>
                <w:sz w:val="20"/>
                <w:szCs w:val="20"/>
              </w:rPr>
              <w:t>do realizacji</w:t>
            </w:r>
          </w:p>
        </w:tc>
        <w:tc>
          <w:tcPr>
            <w:tcW w:w="1293" w:type="pct"/>
            <w:shd w:val="clear" w:color="auto" w:fill="00B0F0"/>
          </w:tcPr>
          <w:p w14:paraId="637DD8CB" w14:textId="77777777" w:rsidR="00302C5B" w:rsidRPr="009F298D" w:rsidRDefault="00302C5B" w:rsidP="001B7220">
            <w:pPr>
              <w:spacing w:before="60" w:line="312"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b/>
                <w:sz w:val="20"/>
                <w:szCs w:val="20"/>
              </w:rPr>
              <w:t>Wymaganie spełnione przez obecny system źródłowy Partnera</w:t>
            </w:r>
          </w:p>
          <w:p w14:paraId="6DF2C9DF" w14:textId="77777777" w:rsidR="00302C5B" w:rsidRPr="009F298D" w:rsidRDefault="00302C5B" w:rsidP="001B7220">
            <w:pPr>
              <w:spacing w:before="60" w:line="312"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sz w:val="20"/>
                <w:szCs w:val="20"/>
              </w:rPr>
              <w:t>Nie/</w:t>
            </w:r>
            <w:r w:rsidRPr="009F298D">
              <w:rPr>
                <w:rFonts w:asciiTheme="minorHAnsi" w:eastAsia="Times New Roman" w:hAnsiTheme="minorHAnsi" w:cstheme="minorHAnsi"/>
                <w:sz w:val="20"/>
                <w:szCs w:val="20"/>
              </w:rPr>
              <w:t>Częściowo/</w:t>
            </w:r>
            <w:r w:rsidRPr="002D56AE">
              <w:rPr>
                <w:rFonts w:asciiTheme="minorHAnsi" w:eastAsia="Times New Roman" w:hAnsiTheme="minorHAnsi" w:cstheme="minorHAnsi"/>
                <w:sz w:val="20"/>
                <w:szCs w:val="20"/>
              </w:rPr>
              <w:t>Dodatkowe</w:t>
            </w:r>
          </w:p>
        </w:tc>
        <w:tc>
          <w:tcPr>
            <w:tcW w:w="1144" w:type="pct"/>
            <w:shd w:val="clear" w:color="auto" w:fill="00B0F0"/>
          </w:tcPr>
          <w:p w14:paraId="16375FF5" w14:textId="77777777" w:rsidR="00302C5B" w:rsidRPr="009F298D" w:rsidRDefault="00302C5B" w:rsidP="001B7220">
            <w:pPr>
              <w:spacing w:before="60" w:line="312"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b/>
                <w:sz w:val="20"/>
                <w:szCs w:val="20"/>
              </w:rPr>
              <w:t>Dodatkow</w:t>
            </w:r>
            <w:r>
              <w:rPr>
                <w:rFonts w:asciiTheme="minorHAnsi" w:eastAsia="Times New Roman" w:hAnsiTheme="minorHAnsi" w:cstheme="minorHAnsi"/>
                <w:b/>
                <w:sz w:val="20"/>
                <w:szCs w:val="20"/>
              </w:rPr>
              <w:t>e</w:t>
            </w:r>
            <w:r w:rsidRPr="002D56AE">
              <w:rPr>
                <w:rFonts w:asciiTheme="minorHAnsi" w:eastAsia="Times New Roman" w:hAnsiTheme="minorHAnsi" w:cstheme="minorHAnsi"/>
                <w:b/>
                <w:sz w:val="20"/>
                <w:szCs w:val="20"/>
              </w:rPr>
              <w:t xml:space="preserve"> informacje do zamówienia</w:t>
            </w:r>
          </w:p>
        </w:tc>
      </w:tr>
      <w:tr w:rsidR="00ED2425" w:rsidRPr="002D56AE" w14:paraId="49164EBB" w14:textId="77777777" w:rsidTr="003803F4">
        <w:tc>
          <w:tcPr>
            <w:tcW w:w="343" w:type="pct"/>
            <w:shd w:val="clear" w:color="auto" w:fill="auto"/>
          </w:tcPr>
          <w:p w14:paraId="07934087"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bookmarkStart w:id="19" w:name="_Hlk32763095"/>
            <w:r w:rsidRPr="002D56AE">
              <w:rPr>
                <w:rFonts w:asciiTheme="minorHAnsi" w:eastAsia="Times New Roman" w:hAnsiTheme="minorHAnsi" w:cstheme="minorHAnsi"/>
                <w:color w:val="000000"/>
                <w:sz w:val="20"/>
                <w:szCs w:val="20"/>
                <w:lang w:eastAsia="pl-PL"/>
              </w:rPr>
              <w:t>1</w:t>
            </w:r>
          </w:p>
        </w:tc>
        <w:tc>
          <w:tcPr>
            <w:tcW w:w="2221" w:type="pct"/>
            <w:shd w:val="clear" w:color="auto" w:fill="auto"/>
          </w:tcPr>
          <w:p w14:paraId="371F3C75" w14:textId="22634694" w:rsidR="00ED2425" w:rsidRPr="009F298D" w:rsidRDefault="00ED2425" w:rsidP="00CE040D">
            <w:pPr>
              <w:spacing w:before="60" w:line="312" w:lineRule="auto"/>
              <w:contextualSpacing/>
              <w:jc w:val="both"/>
              <w:textAlignment w:val="auto"/>
              <w:rPr>
                <w:rFonts w:asciiTheme="minorHAnsi" w:eastAsia="Times New Roman" w:hAnsiTheme="minorHAnsi" w:cstheme="minorHAnsi"/>
                <w:sz w:val="20"/>
                <w:szCs w:val="20"/>
              </w:rPr>
            </w:pPr>
            <w:r w:rsidRPr="000A5F62">
              <w:rPr>
                <w:rFonts w:asciiTheme="minorHAnsi" w:eastAsia="Times New Roman" w:hAnsiTheme="minorHAnsi" w:cstheme="minorHAnsi"/>
                <w:color w:val="000000"/>
                <w:sz w:val="20"/>
                <w:szCs w:val="20"/>
                <w:lang w:eastAsia="pl-PL"/>
              </w:rPr>
              <w:t>System e-Rejestracja musi zapewnić dostęp Pacjentowi do usługi e-Rejestracji za pomocą serwisu www za pośrednictwem indywidualnego konta</w:t>
            </w:r>
            <w:r w:rsidR="00CE040D">
              <w:rPr>
                <w:rFonts w:asciiTheme="minorHAnsi" w:eastAsia="Times New Roman" w:hAnsiTheme="minorHAnsi" w:cstheme="minorHAnsi"/>
                <w:color w:val="000000"/>
                <w:sz w:val="20"/>
                <w:szCs w:val="20"/>
                <w:lang w:eastAsia="pl-PL"/>
              </w:rPr>
              <w:t xml:space="preserve"> </w:t>
            </w:r>
            <w:r w:rsidRPr="000A5F62">
              <w:rPr>
                <w:rFonts w:asciiTheme="minorHAnsi" w:eastAsia="Times New Roman" w:hAnsiTheme="minorHAnsi" w:cstheme="minorHAnsi"/>
                <w:color w:val="000000"/>
                <w:sz w:val="20"/>
                <w:szCs w:val="20"/>
                <w:lang w:eastAsia="pl-PL"/>
              </w:rPr>
              <w:t xml:space="preserve">z </w:t>
            </w:r>
            <w:r w:rsidRPr="000A5F62">
              <w:rPr>
                <w:rFonts w:asciiTheme="minorHAnsi" w:eastAsia="Times New Roman" w:hAnsiTheme="minorHAnsi" w:cstheme="minorHAnsi"/>
                <w:sz w:val="20"/>
                <w:szCs w:val="20"/>
                <w:lang w:eastAsia="pl-PL"/>
              </w:rPr>
              <w:t>wykorzystaniem Węzła krajowego oraz loginu i hasła (do wyboru przez Pacjenta).</w:t>
            </w:r>
          </w:p>
        </w:tc>
        <w:tc>
          <w:tcPr>
            <w:tcW w:w="1293" w:type="pct"/>
            <w:shd w:val="clear" w:color="auto" w:fill="auto"/>
          </w:tcPr>
          <w:p w14:paraId="445F1DEF"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Częściowo</w:t>
            </w:r>
          </w:p>
        </w:tc>
        <w:tc>
          <w:tcPr>
            <w:tcW w:w="1144" w:type="pct"/>
            <w:shd w:val="clear" w:color="auto" w:fill="auto"/>
          </w:tcPr>
          <w:p w14:paraId="100C33F7" w14:textId="77777777" w:rsidR="00ED2425"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 e-</w:t>
            </w:r>
            <w:r>
              <w:rPr>
                <w:rFonts w:asciiTheme="minorHAnsi" w:eastAsia="Times New Roman" w:hAnsiTheme="minorHAnsi" w:cstheme="minorHAnsi"/>
                <w:sz w:val="20"/>
                <w:szCs w:val="20"/>
              </w:rPr>
              <w:t> </w:t>
            </w:r>
            <w:r w:rsidRPr="009F298D">
              <w:rPr>
                <w:rFonts w:asciiTheme="minorHAnsi" w:eastAsia="Times New Roman" w:hAnsiTheme="minorHAnsi" w:cstheme="minorHAnsi"/>
                <w:sz w:val="20"/>
                <w:szCs w:val="20"/>
              </w:rPr>
              <w:t>Rejestracja w zakresie dostępu z</w:t>
            </w:r>
            <w:r>
              <w:rPr>
                <w:rFonts w:asciiTheme="minorHAnsi" w:eastAsia="Times New Roman" w:hAnsiTheme="minorHAnsi" w:cstheme="minorHAnsi"/>
                <w:sz w:val="20"/>
                <w:szCs w:val="20"/>
              </w:rPr>
              <w:t> </w:t>
            </w:r>
            <w:r w:rsidRPr="009F298D">
              <w:rPr>
                <w:rFonts w:asciiTheme="minorHAnsi" w:eastAsia="Times New Roman" w:hAnsiTheme="minorHAnsi" w:cstheme="minorHAnsi"/>
                <w:sz w:val="20"/>
                <w:szCs w:val="20"/>
              </w:rPr>
              <w:t>wykorzystaniem Węzła krajowego</w:t>
            </w:r>
            <w:r>
              <w:rPr>
                <w:rFonts w:asciiTheme="minorHAnsi" w:eastAsia="Times New Roman" w:hAnsiTheme="minorHAnsi" w:cstheme="minorHAnsi"/>
                <w:sz w:val="20"/>
                <w:szCs w:val="20"/>
              </w:rPr>
              <w:t>.</w:t>
            </w:r>
          </w:p>
          <w:p w14:paraId="3F3251EA" w14:textId="77777777" w:rsidR="00ED2425" w:rsidRDefault="00ED2425" w:rsidP="00ED2425">
            <w:pPr>
              <w:spacing w:before="60" w:line="312"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087D46EB" w14:textId="77777777" w:rsidR="00ED2425" w:rsidRPr="009F298D" w:rsidRDefault="00ED2425" w:rsidP="00ED2425">
            <w:pPr>
              <w:spacing w:before="60"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w:t>
            </w:r>
          </w:p>
        </w:tc>
      </w:tr>
      <w:tr w:rsidR="00ED2425" w:rsidRPr="002D56AE" w14:paraId="570720DB" w14:textId="77777777" w:rsidTr="003803F4">
        <w:tc>
          <w:tcPr>
            <w:tcW w:w="343" w:type="pct"/>
            <w:shd w:val="clear" w:color="auto" w:fill="auto"/>
          </w:tcPr>
          <w:p w14:paraId="77D73FF6"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2</w:t>
            </w:r>
          </w:p>
        </w:tc>
        <w:tc>
          <w:tcPr>
            <w:tcW w:w="2221" w:type="pct"/>
            <w:shd w:val="clear" w:color="auto" w:fill="auto"/>
          </w:tcPr>
          <w:p w14:paraId="17BDAD04" w14:textId="77777777"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zakładania konta Pacjenta za pomocą Węzła krajowego lub loginu i hasła (do wyboru przez Pacjenta).</w:t>
            </w:r>
          </w:p>
          <w:p w14:paraId="62A3349D" w14:textId="1E7F69C0"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 xml:space="preserve">W przypadku Węzła krajowego po autentykacji Pacjenta za pomocą narzędzi </w:t>
            </w:r>
            <w:proofErr w:type="spellStart"/>
            <w:r w:rsidRPr="000A5F62">
              <w:rPr>
                <w:rFonts w:asciiTheme="minorHAnsi" w:eastAsia="Times New Roman" w:hAnsiTheme="minorHAnsi" w:cstheme="minorHAnsi"/>
                <w:color w:val="000000"/>
                <w:sz w:val="20"/>
                <w:szCs w:val="20"/>
                <w:lang w:eastAsia="pl-PL"/>
              </w:rPr>
              <w:t>autentykacyjnych</w:t>
            </w:r>
            <w:proofErr w:type="spellEnd"/>
            <w:r w:rsidRPr="000A5F62">
              <w:rPr>
                <w:rFonts w:asciiTheme="minorHAnsi" w:eastAsia="Times New Roman" w:hAnsiTheme="minorHAnsi" w:cstheme="minorHAnsi"/>
                <w:color w:val="000000"/>
                <w:sz w:val="20"/>
                <w:szCs w:val="20"/>
                <w:lang w:eastAsia="pl-PL"/>
              </w:rPr>
              <w:t xml:space="preserve"> udostępnianych przez Węzeł krajowy Pacjent zostanie poproszony o uzupełnienie co najmniej: numeru telefonu</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i adresu e-mail (pozostałe dane zostaną pobrane z Węzła krajowego: imię, nazwisko, PESEL lub seria i nr innego dokumentu potwierdzającego tożsamość dla osób nieposiadających PESEL, data urodzenia)</w:t>
            </w:r>
          </w:p>
          <w:p w14:paraId="2A2653C9" w14:textId="77777777"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W przypadku loginu i hasła zostanie udostępniony na stronie głównej formularz 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w:t>
            </w:r>
          </w:p>
          <w:p w14:paraId="1B691D50" w14:textId="77777777" w:rsidR="00ED2425" w:rsidRPr="00190627"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 xml:space="preserve">W przypadku loginu i hasła System e-Rejestracja zapewni możliwość resetu hasła </w:t>
            </w:r>
            <w:r w:rsidRPr="000A5F62">
              <w:rPr>
                <w:rFonts w:asciiTheme="minorHAnsi" w:eastAsia="Times New Roman" w:hAnsiTheme="minorHAnsi" w:cstheme="minorHAnsi"/>
                <w:color w:val="000000"/>
                <w:sz w:val="20"/>
                <w:szCs w:val="20"/>
                <w:lang w:eastAsia="pl-PL"/>
              </w:rPr>
              <w:lastRenderedPageBreak/>
              <w:t>przez Pacjenta bez konieczności wizyty u Partnera.</w:t>
            </w:r>
          </w:p>
        </w:tc>
        <w:tc>
          <w:tcPr>
            <w:tcW w:w="1293" w:type="pct"/>
            <w:shd w:val="clear" w:color="auto" w:fill="auto"/>
          </w:tcPr>
          <w:p w14:paraId="2A9650FE"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lastRenderedPageBreak/>
              <w:t>Częściowo</w:t>
            </w:r>
          </w:p>
        </w:tc>
        <w:tc>
          <w:tcPr>
            <w:tcW w:w="1144" w:type="pct"/>
            <w:shd w:val="clear" w:color="auto" w:fill="auto"/>
          </w:tcPr>
          <w:p w14:paraId="63ADEC53" w14:textId="4B84E0D4" w:rsidR="00ED2425"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e-Rejestracja o możliwość zakładania konta Pacjenta</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wykorzystaniem Węzła krajowego zgodnie z wymaganiem.</w:t>
            </w:r>
          </w:p>
          <w:p w14:paraId="22501401" w14:textId="77777777" w:rsidR="00ED2425" w:rsidRDefault="00ED2425" w:rsidP="00ED2425">
            <w:pPr>
              <w:spacing w:before="60" w:line="312"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751C3AC2" w14:textId="77777777" w:rsidR="00ED2425" w:rsidRPr="009F298D" w:rsidRDefault="00ED2425" w:rsidP="00ED2425">
            <w:pPr>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t>Partner wymaga zapewnienia konfiguracji systemu w tym zakresie.</w:t>
            </w:r>
          </w:p>
        </w:tc>
      </w:tr>
      <w:tr w:rsidR="00ED2425" w:rsidRPr="002D56AE" w14:paraId="5DCD5DDC" w14:textId="77777777" w:rsidTr="003803F4">
        <w:tc>
          <w:tcPr>
            <w:tcW w:w="343" w:type="pct"/>
            <w:shd w:val="clear" w:color="auto" w:fill="auto"/>
          </w:tcPr>
          <w:p w14:paraId="47845F7A" w14:textId="77777777" w:rsidR="00ED2425" w:rsidRPr="002D56AE"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3</w:t>
            </w:r>
          </w:p>
        </w:tc>
        <w:tc>
          <w:tcPr>
            <w:tcW w:w="2221" w:type="pct"/>
            <w:shd w:val="clear" w:color="auto" w:fill="auto"/>
            <w:vAlign w:val="center"/>
          </w:tcPr>
          <w:p w14:paraId="3C4FB711" w14:textId="77777777" w:rsidR="00ED2425" w:rsidRPr="00B64A83"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umożliwiać założenie konta dla opiekuna prawnego Pacjenta.</w:t>
            </w:r>
          </w:p>
        </w:tc>
        <w:tc>
          <w:tcPr>
            <w:tcW w:w="1293" w:type="pct"/>
            <w:shd w:val="clear" w:color="auto" w:fill="auto"/>
          </w:tcPr>
          <w:p w14:paraId="592EE8A8"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Nie</w:t>
            </w:r>
          </w:p>
        </w:tc>
        <w:tc>
          <w:tcPr>
            <w:tcW w:w="1144" w:type="pct"/>
            <w:shd w:val="clear" w:color="auto" w:fill="auto"/>
          </w:tcPr>
          <w:p w14:paraId="77A05AEE" w14:textId="728EAE32"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hAnsiTheme="minorHAnsi" w:cstheme="minorHAnsi"/>
                <w:sz w:val="20"/>
                <w:szCs w:val="20"/>
              </w:rPr>
              <w:t>Rozbudowa obecnego modułu</w:t>
            </w:r>
            <w:r w:rsidR="002712FE">
              <w:rPr>
                <w:rFonts w:asciiTheme="minorHAnsi" w:hAnsiTheme="minorHAnsi" w:cstheme="minorHAnsi"/>
                <w:sz w:val="20"/>
                <w:szCs w:val="20"/>
              </w:rPr>
              <w:br/>
            </w:r>
            <w:r w:rsidRPr="009F298D">
              <w:rPr>
                <w:rFonts w:asciiTheme="minorHAnsi" w:hAnsiTheme="minorHAnsi" w:cstheme="minorHAnsi"/>
                <w:sz w:val="20"/>
                <w:szCs w:val="20"/>
              </w:rPr>
              <w:t>e-Rejestracja zgodnie</w:t>
            </w:r>
            <w:r w:rsidR="002712FE">
              <w:rPr>
                <w:rFonts w:asciiTheme="minorHAnsi" w:hAnsiTheme="minorHAnsi" w:cstheme="minorHAnsi"/>
                <w:sz w:val="20"/>
                <w:szCs w:val="20"/>
              </w:rPr>
              <w:br/>
            </w:r>
            <w:r w:rsidRPr="009F298D">
              <w:rPr>
                <w:rFonts w:asciiTheme="minorHAnsi" w:hAnsiTheme="minorHAnsi" w:cstheme="minorHAnsi"/>
                <w:sz w:val="20"/>
                <w:szCs w:val="20"/>
              </w:rPr>
              <w:t>z wymaganiem.</w:t>
            </w:r>
          </w:p>
        </w:tc>
      </w:tr>
      <w:tr w:rsidR="00ED2425" w:rsidRPr="002D56AE" w14:paraId="29BD1C7B" w14:textId="77777777" w:rsidTr="003803F4">
        <w:tc>
          <w:tcPr>
            <w:tcW w:w="343" w:type="pct"/>
            <w:shd w:val="clear" w:color="auto" w:fill="auto"/>
          </w:tcPr>
          <w:p w14:paraId="2A96B570" w14:textId="77777777" w:rsidR="00ED2425" w:rsidRPr="002D56AE"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2221" w:type="pct"/>
            <w:shd w:val="clear" w:color="auto" w:fill="auto"/>
          </w:tcPr>
          <w:p w14:paraId="72BB4E78" w14:textId="77777777" w:rsidR="00ED2425" w:rsidRPr="00B64A83"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utrzymania elektronicznej kartoteki kont Pacjentów (lub integrację z zewnętrznym źródłem w tym samym zakresie), zawierających co najmniej: imię, nazwisko, identyfikator pacjenta, nr telefonu, adres e-mail, PESEL lub seria i nr innego dokumentu potwierdzającego tożsamość dla osób nieposiadających PESEL, data urodzenia, historia terminów świadczeń.</w:t>
            </w:r>
            <w:r>
              <w:rPr>
                <w:rFonts w:asciiTheme="minorHAnsi" w:eastAsia="Times New Roman" w:hAnsiTheme="minorHAnsi" w:cstheme="minorHAnsi"/>
                <w:color w:val="000000"/>
                <w:sz w:val="20"/>
                <w:szCs w:val="20"/>
                <w:lang w:eastAsia="pl-PL"/>
              </w:rPr>
              <w:t xml:space="preserve"> </w:t>
            </w:r>
            <w:r w:rsidRPr="000A5F62">
              <w:rPr>
                <w:rFonts w:asciiTheme="minorHAnsi" w:eastAsia="Times New Roman" w:hAnsiTheme="minorHAnsi" w:cstheme="minorHAnsi"/>
                <w:color w:val="000000"/>
                <w:sz w:val="20"/>
                <w:szCs w:val="20"/>
                <w:lang w:eastAsia="pl-PL"/>
              </w:rPr>
              <w:t>Pacjent będzie miał zapewniony dostęp do przeglądania i edycji swoich danych.</w:t>
            </w:r>
          </w:p>
        </w:tc>
        <w:tc>
          <w:tcPr>
            <w:tcW w:w="1293" w:type="pct"/>
            <w:shd w:val="clear" w:color="auto" w:fill="auto"/>
          </w:tcPr>
          <w:p w14:paraId="16BE480F" w14:textId="77777777" w:rsidR="00ED2425"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Częściowo</w:t>
            </w:r>
          </w:p>
        </w:tc>
        <w:tc>
          <w:tcPr>
            <w:tcW w:w="1144" w:type="pct"/>
            <w:shd w:val="clear" w:color="auto" w:fill="auto"/>
          </w:tcPr>
          <w:p w14:paraId="1CDF21AC" w14:textId="19C146DC" w:rsidR="00ED2425"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 xml:space="preserve">e-Rejestracja </w:t>
            </w:r>
            <w:r>
              <w:rPr>
                <w:rFonts w:asciiTheme="minorHAnsi" w:eastAsia="Times New Roman" w:hAnsiTheme="minorHAnsi" w:cstheme="minorHAnsi"/>
                <w:sz w:val="20"/>
                <w:szCs w:val="20"/>
              </w:rPr>
              <w:t xml:space="preserve">m.in. </w:t>
            </w:r>
            <w:r w:rsidRPr="009F298D">
              <w:rPr>
                <w:rFonts w:asciiTheme="minorHAnsi" w:eastAsia="Times New Roman" w:hAnsiTheme="minorHAnsi" w:cstheme="minorHAnsi"/>
                <w:sz w:val="20"/>
                <w:szCs w:val="20"/>
              </w:rPr>
              <w:t>o możliwość zarządzania danymi Pacjenta takimi jak: Identyfikator pacjenta, Adres</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e-mail, Nr telefonu, Historia wizyt zgodnie z wymaganiem.</w:t>
            </w:r>
          </w:p>
          <w:p w14:paraId="371B7C22" w14:textId="77777777" w:rsidR="00ED2425" w:rsidRDefault="00ED2425" w:rsidP="00ED2425">
            <w:pPr>
              <w:spacing w:before="60" w:line="312"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3475E41E"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w:t>
            </w:r>
          </w:p>
        </w:tc>
      </w:tr>
      <w:tr w:rsidR="00ED2425" w:rsidRPr="002D56AE" w14:paraId="75207547" w14:textId="77777777" w:rsidTr="003803F4">
        <w:tc>
          <w:tcPr>
            <w:tcW w:w="343" w:type="pct"/>
            <w:shd w:val="clear" w:color="auto" w:fill="auto"/>
          </w:tcPr>
          <w:p w14:paraId="56FA5C65" w14:textId="77777777" w:rsidR="00ED2425" w:rsidRPr="002D56AE"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2221" w:type="pct"/>
            <w:shd w:val="clear" w:color="auto" w:fill="auto"/>
            <w:vAlign w:val="center"/>
          </w:tcPr>
          <w:p w14:paraId="5DB773FE" w14:textId="0AF28FF1" w:rsidR="00ED2425" w:rsidRPr="000A5C39"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e-Rejestracji; nieudanego logowania do</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e-Rejestracji; wylogowania</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e-Rejestracji.</w:t>
            </w:r>
          </w:p>
        </w:tc>
        <w:tc>
          <w:tcPr>
            <w:tcW w:w="1293" w:type="pct"/>
            <w:shd w:val="clear" w:color="auto" w:fill="auto"/>
          </w:tcPr>
          <w:p w14:paraId="61E9C74A" w14:textId="77777777"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Nie</w:t>
            </w:r>
          </w:p>
        </w:tc>
        <w:tc>
          <w:tcPr>
            <w:tcW w:w="1144" w:type="pct"/>
            <w:shd w:val="clear" w:color="auto" w:fill="auto"/>
          </w:tcPr>
          <w:p w14:paraId="608F50ED" w14:textId="618E76DB"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Rozbudowa obecnego modułu</w:t>
            </w:r>
            <w:r w:rsidR="006863F0">
              <w:rPr>
                <w:rFonts w:asciiTheme="minorHAnsi" w:hAnsiTheme="minorHAnsi" w:cstheme="minorHAnsi"/>
                <w:sz w:val="20"/>
                <w:szCs w:val="20"/>
              </w:rPr>
              <w:br/>
            </w:r>
            <w:r w:rsidRPr="009F298D">
              <w:rPr>
                <w:rFonts w:asciiTheme="minorHAnsi" w:hAnsiTheme="minorHAnsi" w:cstheme="minorHAnsi"/>
                <w:sz w:val="20"/>
                <w:szCs w:val="20"/>
              </w:rPr>
              <w:t>e-Rejestracja zgodnie</w:t>
            </w:r>
            <w:r w:rsidR="006863F0">
              <w:rPr>
                <w:rFonts w:asciiTheme="minorHAnsi" w:hAnsiTheme="minorHAnsi" w:cstheme="minorHAnsi"/>
                <w:sz w:val="20"/>
                <w:szCs w:val="20"/>
              </w:rPr>
              <w:br/>
            </w:r>
            <w:r w:rsidRPr="009F298D">
              <w:rPr>
                <w:rFonts w:asciiTheme="minorHAnsi" w:hAnsiTheme="minorHAnsi" w:cstheme="minorHAnsi"/>
                <w:sz w:val="20"/>
                <w:szCs w:val="20"/>
              </w:rPr>
              <w:t>z wymaganiem.</w:t>
            </w:r>
          </w:p>
        </w:tc>
      </w:tr>
      <w:tr w:rsidR="00ED2425" w:rsidRPr="002D56AE" w14:paraId="6BAA02E9" w14:textId="77777777" w:rsidTr="003803F4">
        <w:tc>
          <w:tcPr>
            <w:tcW w:w="343" w:type="pct"/>
            <w:shd w:val="clear" w:color="auto" w:fill="auto"/>
          </w:tcPr>
          <w:p w14:paraId="7940152F"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2221" w:type="pct"/>
            <w:shd w:val="clear" w:color="auto" w:fill="auto"/>
          </w:tcPr>
          <w:p w14:paraId="2A799799"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 xml:space="preserve">System e-Rejestracja musi zapewnić możliwość rejestracji zgody Pacjenta na przetwarzanie </w:t>
            </w:r>
            <w:r w:rsidRPr="000A5F62">
              <w:rPr>
                <w:rFonts w:asciiTheme="minorHAnsi" w:eastAsia="Times New Roman" w:hAnsiTheme="minorHAnsi" w:cstheme="minorHAnsi"/>
                <w:color w:val="000000"/>
                <w:sz w:val="20"/>
                <w:szCs w:val="20"/>
                <w:lang w:eastAsia="pl-PL"/>
              </w:rPr>
              <w:lastRenderedPageBreak/>
              <w:t>danych osobowych w zakresie związanym z e-Rejestracją.</w:t>
            </w:r>
          </w:p>
        </w:tc>
        <w:tc>
          <w:tcPr>
            <w:tcW w:w="1293" w:type="pct"/>
            <w:shd w:val="clear" w:color="auto" w:fill="auto"/>
          </w:tcPr>
          <w:p w14:paraId="15B9953D"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lastRenderedPageBreak/>
              <w:t>Nie</w:t>
            </w:r>
          </w:p>
        </w:tc>
        <w:tc>
          <w:tcPr>
            <w:tcW w:w="1144" w:type="pct"/>
            <w:shd w:val="clear" w:color="auto" w:fill="auto"/>
          </w:tcPr>
          <w:p w14:paraId="0B9EF1AC" w14:textId="1933C271"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Rozbudowa obecnego modułu</w:t>
            </w:r>
            <w:r w:rsidR="00BD40EA">
              <w:rPr>
                <w:rFonts w:asciiTheme="minorHAnsi" w:hAnsiTheme="minorHAnsi" w:cstheme="minorHAnsi"/>
                <w:sz w:val="20"/>
                <w:szCs w:val="20"/>
              </w:rPr>
              <w:br/>
            </w:r>
            <w:r w:rsidRPr="009F298D">
              <w:rPr>
                <w:rFonts w:asciiTheme="minorHAnsi" w:hAnsiTheme="minorHAnsi" w:cstheme="minorHAnsi"/>
                <w:sz w:val="20"/>
                <w:szCs w:val="20"/>
              </w:rPr>
              <w:lastRenderedPageBreak/>
              <w:t>e-Rejestracja zgodnie</w:t>
            </w:r>
            <w:r w:rsidR="002712FE">
              <w:rPr>
                <w:rFonts w:asciiTheme="minorHAnsi" w:hAnsiTheme="minorHAnsi" w:cstheme="minorHAnsi"/>
                <w:sz w:val="20"/>
                <w:szCs w:val="20"/>
              </w:rPr>
              <w:br/>
            </w:r>
            <w:r w:rsidRPr="009F298D">
              <w:rPr>
                <w:rFonts w:asciiTheme="minorHAnsi" w:hAnsiTheme="minorHAnsi" w:cstheme="minorHAnsi"/>
                <w:sz w:val="20"/>
                <w:szCs w:val="20"/>
              </w:rPr>
              <w:t>z wymaganiem.</w:t>
            </w:r>
          </w:p>
        </w:tc>
      </w:tr>
      <w:tr w:rsidR="00ED2425" w:rsidRPr="002D56AE" w14:paraId="224FBB80" w14:textId="77777777" w:rsidTr="003803F4">
        <w:tc>
          <w:tcPr>
            <w:tcW w:w="343" w:type="pct"/>
            <w:shd w:val="clear" w:color="auto" w:fill="auto"/>
          </w:tcPr>
          <w:p w14:paraId="743EA405"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7</w:t>
            </w:r>
          </w:p>
        </w:tc>
        <w:tc>
          <w:tcPr>
            <w:tcW w:w="2221" w:type="pct"/>
            <w:shd w:val="clear" w:color="auto" w:fill="auto"/>
          </w:tcPr>
          <w:p w14:paraId="22274BEE" w14:textId="1821C07A"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obsługi rezerwacji terminu świadczenia przez Pacjenta</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u Partnera w zakresie:</w:t>
            </w:r>
          </w:p>
          <w:p w14:paraId="5898A387" w14:textId="77777777" w:rsidR="00ED2425" w:rsidRPr="000A5F62" w:rsidRDefault="00ED2425" w:rsidP="00157B0E">
            <w:pPr>
              <w:pStyle w:val="Normalny1"/>
              <w:numPr>
                <w:ilvl w:val="0"/>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Wyszukania wolnych terminów (data oraz godzina) na świadczenie filtrując co najmniej wg: terminu, pracownika medycznego, rodzaju świadczenia,</w:t>
            </w:r>
          </w:p>
          <w:p w14:paraId="72C6697A" w14:textId="77777777" w:rsidR="00ED2425" w:rsidRPr="000A5F62" w:rsidRDefault="00ED2425" w:rsidP="00157B0E">
            <w:pPr>
              <w:pStyle w:val="Normalny1"/>
              <w:numPr>
                <w:ilvl w:val="0"/>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Rezerwacji terminu świadczenia podając co najmniej:</w:t>
            </w:r>
          </w:p>
          <w:p w14:paraId="40C95BB1" w14:textId="56377401" w:rsidR="00ED2425" w:rsidRPr="000A5F62"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Termin świadczenia (daty i godziny</w:t>
            </w:r>
            <w:r w:rsidR="00BD40EA">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 xml:space="preserve">w formacie </w:t>
            </w:r>
            <w:proofErr w:type="spellStart"/>
            <w:r w:rsidRPr="000A5F62">
              <w:rPr>
                <w:rFonts w:asciiTheme="minorHAnsi" w:eastAsia="Times New Roman" w:hAnsiTheme="minorHAnsi" w:cstheme="minorHAnsi"/>
                <w:color w:val="000000"/>
                <w:sz w:val="20"/>
                <w:szCs w:val="20"/>
                <w:lang w:eastAsia="pl-PL"/>
              </w:rPr>
              <w:t>gg:mm</w:t>
            </w:r>
            <w:proofErr w:type="spellEnd"/>
            <w:r w:rsidRPr="000A5F62">
              <w:rPr>
                <w:rFonts w:asciiTheme="minorHAnsi" w:eastAsia="Times New Roman" w:hAnsiTheme="minorHAnsi" w:cstheme="minorHAnsi"/>
                <w:color w:val="000000"/>
                <w:sz w:val="20"/>
                <w:szCs w:val="20"/>
                <w:lang w:eastAsia="pl-PL"/>
              </w:rPr>
              <w:t>) – wybór</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kalendarza,</w:t>
            </w:r>
          </w:p>
          <w:p w14:paraId="07CF5E36" w14:textId="77777777" w:rsidR="00ED2425" w:rsidRPr="000A5F62"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Usługę medyczną, poradnię lub pracownię diagnostyczną – wybór z list dostępnych opcji,</w:t>
            </w:r>
          </w:p>
          <w:p w14:paraId="395DE6FA" w14:textId="5001485B" w:rsidR="00ED2425" w:rsidRPr="000A5F62"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Dane papierowego skierowania (w tym skanu skierowania) lub e-Skierowania (w szczególności kod przyczyny głównej według Międzynarodowej Statystycznej Klasyfikacji Chorób</w:t>
            </w:r>
            <w:r w:rsidR="00BD40EA">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i Problemów Zdrowotnych) – jeżeli dotyczy.</w:t>
            </w:r>
          </w:p>
          <w:p w14:paraId="6272E8D9" w14:textId="77777777" w:rsidR="00ED2425" w:rsidRPr="000A5F62" w:rsidRDefault="00ED2425" w:rsidP="00157B0E">
            <w:pPr>
              <w:pStyle w:val="Normalny1"/>
              <w:numPr>
                <w:ilvl w:val="0"/>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Obsługi rezerwacji:</w:t>
            </w:r>
          </w:p>
          <w:p w14:paraId="6D5BB97A" w14:textId="4A1FD7EA" w:rsidR="00ED2425" w:rsidRPr="000A5F62"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Przeglądania zaplanowanych terminów świadczeń</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i drukowania informacji</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o planowanych lub odbytych świadczeń,</w:t>
            </w:r>
          </w:p>
          <w:p w14:paraId="72E765B1" w14:textId="77777777" w:rsidR="00ED2425" w:rsidRPr="000A5F62"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Zmiany terminu (daty i godziny) świadczenia,</w:t>
            </w:r>
          </w:p>
          <w:p w14:paraId="3235388E" w14:textId="37EF11C7" w:rsidR="00ED2425"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Dopisania lub usunięcia danych papierowego skierowania lub</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 xml:space="preserve">e-Skierowania; </w:t>
            </w:r>
          </w:p>
          <w:p w14:paraId="3EC75FCD" w14:textId="77777777" w:rsidR="00ED2425" w:rsidRPr="00ED2425" w:rsidRDefault="00ED2425" w:rsidP="00157B0E">
            <w:pPr>
              <w:pStyle w:val="Normalny1"/>
              <w:numPr>
                <w:ilvl w:val="1"/>
                <w:numId w:val="56"/>
              </w:numPr>
              <w:spacing w:line="240" w:lineRule="auto"/>
              <w:jc w:val="both"/>
              <w:textAlignment w:val="auto"/>
              <w:rPr>
                <w:rFonts w:asciiTheme="minorHAnsi" w:eastAsia="Times New Roman" w:hAnsiTheme="minorHAnsi" w:cstheme="minorHAnsi"/>
                <w:color w:val="000000"/>
                <w:sz w:val="20"/>
                <w:szCs w:val="20"/>
                <w:lang w:eastAsia="pl-PL"/>
              </w:rPr>
            </w:pPr>
            <w:r w:rsidRPr="00ED2425">
              <w:rPr>
                <w:rFonts w:asciiTheme="minorHAnsi" w:eastAsia="Times New Roman" w:hAnsiTheme="minorHAnsi" w:cstheme="minorHAnsi"/>
                <w:color w:val="000000"/>
                <w:sz w:val="20"/>
                <w:szCs w:val="20"/>
                <w:lang w:eastAsia="pl-PL"/>
              </w:rPr>
              <w:t>Odwołania terminu świadczenia.</w:t>
            </w:r>
          </w:p>
        </w:tc>
        <w:tc>
          <w:tcPr>
            <w:tcW w:w="1293" w:type="pct"/>
            <w:shd w:val="clear" w:color="auto" w:fill="auto"/>
          </w:tcPr>
          <w:p w14:paraId="01B30881"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Częściowo</w:t>
            </w:r>
          </w:p>
        </w:tc>
        <w:tc>
          <w:tcPr>
            <w:tcW w:w="1144" w:type="pct"/>
            <w:shd w:val="clear" w:color="auto" w:fill="auto"/>
          </w:tcPr>
          <w:p w14:paraId="4C59E5D9" w14:textId="2E7235D0" w:rsidR="00ED2425"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w:t>
            </w:r>
            <w:r w:rsidR="00BD40EA">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e-Rejestracja o możliwość wprowadzania danych skierowań oraz e-skierowań zgodnie</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2FD39D63" w14:textId="77777777" w:rsidR="00ED2425" w:rsidRDefault="00ED2425" w:rsidP="00ED2425">
            <w:pPr>
              <w:spacing w:before="60" w:line="312"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6449AA7E" w14:textId="77777777" w:rsidR="00ED2425" w:rsidRDefault="00ED2425" w:rsidP="00ED2425">
            <w:pPr>
              <w:spacing w:before="60"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w:t>
            </w:r>
          </w:p>
          <w:p w14:paraId="791E8135"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p>
        </w:tc>
      </w:tr>
      <w:tr w:rsidR="00ED2425" w:rsidRPr="002D56AE" w14:paraId="63F880A6" w14:textId="77777777" w:rsidTr="003803F4">
        <w:tc>
          <w:tcPr>
            <w:tcW w:w="343" w:type="pct"/>
            <w:shd w:val="clear" w:color="auto" w:fill="auto"/>
          </w:tcPr>
          <w:p w14:paraId="67D8F10B"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c>
          <w:tcPr>
            <w:tcW w:w="2221" w:type="pct"/>
            <w:shd w:val="clear" w:color="auto" w:fill="auto"/>
          </w:tcPr>
          <w:p w14:paraId="08A42125" w14:textId="436A3780"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zarządzania przez personel Partnera obsługą planu świadczeń w jednostce</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w zakresie:</w:t>
            </w:r>
          </w:p>
          <w:p w14:paraId="1B983C5F" w14:textId="0154CFEA" w:rsidR="00ED2425" w:rsidRPr="000A5F62"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Przeglądania</w:t>
            </w:r>
            <w:r w:rsidR="00CE040D">
              <w:rPr>
                <w:rFonts w:asciiTheme="minorHAnsi" w:eastAsia="Times New Roman" w:hAnsiTheme="minorHAnsi" w:cstheme="minorHAnsi"/>
                <w:color w:val="000000"/>
                <w:sz w:val="20"/>
                <w:szCs w:val="20"/>
                <w:lang w:eastAsia="pl-PL"/>
              </w:rPr>
              <w:t xml:space="preserve"> </w:t>
            </w:r>
            <w:r w:rsidRPr="000A5F62">
              <w:rPr>
                <w:rFonts w:asciiTheme="minorHAnsi" w:eastAsia="Times New Roman" w:hAnsiTheme="minorHAnsi" w:cstheme="minorHAnsi"/>
                <w:color w:val="000000"/>
                <w:sz w:val="20"/>
                <w:szCs w:val="20"/>
                <w:lang w:eastAsia="pl-PL"/>
              </w:rPr>
              <w:t>i drukowania informacji</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o zarezerwowanych terminach świadczeń,</w:t>
            </w:r>
          </w:p>
          <w:p w14:paraId="3A50B745" w14:textId="08383428" w:rsidR="00ED2425" w:rsidRPr="000A5F62"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Zmiany terminu świadczenia, lekarza</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i innych parametrów terminu świadczenia,</w:t>
            </w:r>
          </w:p>
          <w:p w14:paraId="459392BB" w14:textId="759A9E77" w:rsidR="00ED2425" w:rsidRPr="000A5F62"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lastRenderedPageBreak/>
              <w:t>Dopisania, modyfikacji lub usunięcia danych</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e-Skierowania,</w:t>
            </w:r>
          </w:p>
          <w:p w14:paraId="4970E068" w14:textId="77777777" w:rsidR="00ED2425" w:rsidRPr="000A5F62"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Dodania lub usunięcia skanu skierowania,</w:t>
            </w:r>
          </w:p>
          <w:p w14:paraId="0A5DD2C5" w14:textId="77777777" w:rsidR="00ED2425" w:rsidRPr="000A5F62"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Odwołania terminu świadczenia,</w:t>
            </w:r>
          </w:p>
          <w:p w14:paraId="4C6B9300" w14:textId="77777777" w:rsidR="00ED2425"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Wysłania potwierdzenia do Pacjenta lub informacji o zmianie lub anulowaniu terminu świadczenia (SMS),</w:t>
            </w:r>
          </w:p>
          <w:p w14:paraId="55F3531F" w14:textId="66517636" w:rsidR="00ED2425" w:rsidRPr="00ED2425" w:rsidRDefault="00ED2425" w:rsidP="00157B0E">
            <w:pPr>
              <w:pStyle w:val="Normalny1"/>
              <w:numPr>
                <w:ilvl w:val="0"/>
                <w:numId w:val="57"/>
              </w:numPr>
              <w:spacing w:line="240" w:lineRule="auto"/>
              <w:jc w:val="both"/>
              <w:textAlignment w:val="auto"/>
              <w:rPr>
                <w:rFonts w:asciiTheme="minorHAnsi" w:eastAsia="Times New Roman" w:hAnsiTheme="minorHAnsi" w:cstheme="minorHAnsi"/>
                <w:color w:val="000000"/>
                <w:sz w:val="20"/>
                <w:szCs w:val="20"/>
                <w:lang w:eastAsia="pl-PL"/>
              </w:rPr>
            </w:pPr>
            <w:r w:rsidRPr="00ED2425">
              <w:rPr>
                <w:rFonts w:asciiTheme="minorHAnsi" w:eastAsia="Times New Roman" w:hAnsiTheme="minorHAnsi" w:cstheme="minorHAnsi"/>
                <w:color w:val="000000"/>
                <w:sz w:val="20"/>
                <w:szCs w:val="20"/>
                <w:lang w:eastAsia="pl-PL"/>
              </w:rPr>
              <w:t>Dostępu oraz edycji danych Pacjenta (minimum: imię, nazwisko, numer telefonu, dane adresowe, adres</w:t>
            </w:r>
            <w:r w:rsidR="002712FE">
              <w:rPr>
                <w:rFonts w:asciiTheme="minorHAnsi" w:eastAsia="Times New Roman" w:hAnsiTheme="minorHAnsi" w:cstheme="minorHAnsi"/>
                <w:color w:val="000000"/>
                <w:sz w:val="20"/>
                <w:szCs w:val="20"/>
                <w:lang w:eastAsia="pl-PL"/>
              </w:rPr>
              <w:br/>
            </w:r>
            <w:r w:rsidRPr="00ED2425">
              <w:rPr>
                <w:rFonts w:asciiTheme="minorHAnsi" w:eastAsia="Times New Roman" w:hAnsiTheme="minorHAnsi" w:cstheme="minorHAnsi"/>
                <w:color w:val="000000"/>
                <w:sz w:val="20"/>
                <w:szCs w:val="20"/>
                <w:lang w:eastAsia="pl-PL"/>
              </w:rPr>
              <w:t>e-mail, PESEL lub seria i nr innego dokumentu potwierdzającego tożsamość dla osób nieposiadających PESEL).</w:t>
            </w:r>
          </w:p>
        </w:tc>
        <w:tc>
          <w:tcPr>
            <w:tcW w:w="1293" w:type="pct"/>
            <w:shd w:val="clear" w:color="auto" w:fill="auto"/>
          </w:tcPr>
          <w:p w14:paraId="72C8AA38"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lastRenderedPageBreak/>
              <w:t>Częściowo</w:t>
            </w:r>
          </w:p>
        </w:tc>
        <w:tc>
          <w:tcPr>
            <w:tcW w:w="1144" w:type="pct"/>
            <w:shd w:val="clear" w:color="auto" w:fill="auto"/>
          </w:tcPr>
          <w:p w14:paraId="17371E02" w14:textId="4395A32E" w:rsidR="00ED2425" w:rsidRPr="009F298D" w:rsidRDefault="00ED2425" w:rsidP="00ED2425">
            <w:pPr>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Rozbudowa obecnego modułu</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e-Rejestracja o możliwość wysyłania wiadomości SMS zgodnie</w:t>
            </w:r>
            <w:r w:rsidR="002712FE">
              <w:rPr>
                <w:rFonts w:asciiTheme="minorHAnsi" w:eastAsia="Times New Roman" w:hAnsiTheme="minorHAnsi" w:cstheme="minorHAnsi"/>
                <w:sz w:val="20"/>
                <w:szCs w:val="20"/>
              </w:rPr>
              <w:br/>
            </w:r>
            <w:r w:rsidRPr="009F298D">
              <w:rPr>
                <w:rFonts w:asciiTheme="minorHAnsi" w:eastAsia="Times New Roman" w:hAnsiTheme="minorHAnsi" w:cstheme="minorHAnsi"/>
                <w:sz w:val="20"/>
                <w:szCs w:val="20"/>
              </w:rPr>
              <w:t>z wymaganiem.</w:t>
            </w:r>
          </w:p>
          <w:p w14:paraId="3886E95A" w14:textId="77777777" w:rsidR="00ED2425"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 xml:space="preserve">W ramach wysyłania i odbierania </w:t>
            </w:r>
            <w:r w:rsidRPr="009F298D">
              <w:rPr>
                <w:rFonts w:asciiTheme="minorHAnsi" w:hAnsiTheme="minorHAnsi" w:cstheme="minorHAnsi"/>
                <w:sz w:val="20"/>
                <w:szCs w:val="20"/>
              </w:rPr>
              <w:lastRenderedPageBreak/>
              <w:t>wiadomości SMS Parter oczekuje dostarczenia bramki SMS przez Wykonawcę.</w:t>
            </w:r>
          </w:p>
          <w:p w14:paraId="2AB2E522" w14:textId="77777777" w:rsidR="00ED2425" w:rsidRDefault="00ED2425" w:rsidP="00ED2425">
            <w:pPr>
              <w:spacing w:before="60" w:line="312"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2C0D0F1D" w14:textId="77777777" w:rsidR="00ED2425" w:rsidRDefault="00ED2425" w:rsidP="00ED2425">
            <w:pPr>
              <w:spacing w:before="60"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w:t>
            </w:r>
          </w:p>
          <w:p w14:paraId="0C098323"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p>
        </w:tc>
      </w:tr>
      <w:tr w:rsidR="00ED2425" w:rsidRPr="002D56AE" w14:paraId="61F72808" w14:textId="77777777" w:rsidTr="003803F4">
        <w:tc>
          <w:tcPr>
            <w:tcW w:w="343" w:type="pct"/>
            <w:shd w:val="clear" w:color="auto" w:fill="auto"/>
          </w:tcPr>
          <w:p w14:paraId="4F6C3D37"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9</w:t>
            </w:r>
          </w:p>
        </w:tc>
        <w:tc>
          <w:tcPr>
            <w:tcW w:w="2221" w:type="pct"/>
            <w:shd w:val="clear" w:color="auto" w:fill="auto"/>
          </w:tcPr>
          <w:p w14:paraId="067549D1" w14:textId="3C12A7FC"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0A5F62">
              <w:rPr>
                <w:rFonts w:asciiTheme="minorHAnsi" w:eastAsia="Times New Roman" w:hAnsiTheme="minorHAnsi" w:cstheme="minorHAnsi"/>
                <w:color w:val="000000"/>
                <w:sz w:val="20"/>
                <w:szCs w:val="20"/>
                <w:lang w:eastAsia="pl-PL"/>
              </w:rPr>
              <w:t>System e-Rejestracja musi zapewnić, zgodnie</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rozporządzeniem</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o e-rejestracji, możliwość udostępnienia pacjentowi informacji o 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tc>
        <w:tc>
          <w:tcPr>
            <w:tcW w:w="1293" w:type="pct"/>
            <w:shd w:val="clear" w:color="auto" w:fill="auto"/>
          </w:tcPr>
          <w:p w14:paraId="5C9D7A71"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144" w:type="pct"/>
            <w:shd w:val="clear" w:color="auto" w:fill="auto"/>
          </w:tcPr>
          <w:p w14:paraId="206F1EA3" w14:textId="6C6E6870" w:rsidR="00ED2425" w:rsidRPr="009F298D" w:rsidRDefault="00ED2425" w:rsidP="00ED2425">
            <w:pPr>
              <w:spacing w:before="60" w:line="276" w:lineRule="auto"/>
              <w:contextualSpacing/>
              <w:jc w:val="both"/>
              <w:textAlignment w:val="auto"/>
              <w:rPr>
                <w:rFonts w:asciiTheme="minorHAnsi" w:hAnsiTheme="minorHAnsi" w:cstheme="minorHAnsi"/>
                <w:sz w:val="20"/>
                <w:szCs w:val="20"/>
              </w:rPr>
            </w:pPr>
            <w:r w:rsidRPr="003E4829">
              <w:rPr>
                <w:rFonts w:asciiTheme="minorHAnsi" w:hAnsiTheme="minorHAnsi" w:cstheme="minorHAnsi"/>
                <w:sz w:val="20"/>
                <w:szCs w:val="20"/>
              </w:rPr>
              <w:t>Rozbudowa obecnego modułu</w:t>
            </w:r>
            <w:r w:rsidR="002712FE">
              <w:rPr>
                <w:rFonts w:asciiTheme="minorHAnsi" w:hAnsiTheme="minorHAnsi" w:cstheme="minorHAnsi"/>
                <w:sz w:val="20"/>
                <w:szCs w:val="20"/>
              </w:rPr>
              <w:br/>
            </w:r>
            <w:r w:rsidRPr="003E4829">
              <w:rPr>
                <w:rFonts w:asciiTheme="minorHAnsi" w:hAnsiTheme="minorHAnsi" w:cstheme="minorHAnsi"/>
                <w:sz w:val="20"/>
                <w:szCs w:val="20"/>
              </w:rPr>
              <w:t>e-Rejestracja zgodnie</w:t>
            </w:r>
            <w:r w:rsidR="002712FE">
              <w:rPr>
                <w:rFonts w:asciiTheme="minorHAnsi" w:hAnsiTheme="minorHAnsi" w:cstheme="minorHAnsi"/>
                <w:sz w:val="20"/>
                <w:szCs w:val="20"/>
              </w:rPr>
              <w:br/>
            </w:r>
            <w:r w:rsidRPr="003E4829">
              <w:rPr>
                <w:rFonts w:asciiTheme="minorHAnsi" w:hAnsiTheme="minorHAnsi" w:cstheme="minorHAnsi"/>
                <w:sz w:val="20"/>
                <w:szCs w:val="20"/>
              </w:rPr>
              <w:t>z wymaganiem.</w:t>
            </w:r>
          </w:p>
        </w:tc>
      </w:tr>
      <w:tr w:rsidR="00ED2425" w:rsidRPr="002D56AE" w14:paraId="4F07703C" w14:textId="77777777" w:rsidTr="003803F4">
        <w:tc>
          <w:tcPr>
            <w:tcW w:w="343" w:type="pct"/>
            <w:shd w:val="clear" w:color="auto" w:fill="auto"/>
          </w:tcPr>
          <w:p w14:paraId="61C7AC6C"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c>
          <w:tcPr>
            <w:tcW w:w="2221" w:type="pct"/>
            <w:shd w:val="clear" w:color="auto" w:fill="auto"/>
          </w:tcPr>
          <w:p w14:paraId="442E8C31"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0A5F62">
              <w:rPr>
                <w:rFonts w:asciiTheme="minorHAnsi" w:eastAsia="Times New Roman" w:hAnsiTheme="minorHAnsi" w:cstheme="minorHAnsi"/>
                <w:color w:val="000000"/>
                <w:sz w:val="20"/>
                <w:szCs w:val="20"/>
                <w:lang w:eastAsia="pl-PL"/>
              </w:rPr>
              <w:t>System e-Rejestracja musi zapewnić możliwość podglądu opisu rezerwowanej usługi medycznej oraz sposobu przygotowania się do danego świadczenia – jeżeli dotyczy (np. „proszę przyjść na czczo”).</w:t>
            </w:r>
          </w:p>
        </w:tc>
        <w:tc>
          <w:tcPr>
            <w:tcW w:w="1293" w:type="pct"/>
            <w:shd w:val="clear" w:color="auto" w:fill="auto"/>
          </w:tcPr>
          <w:p w14:paraId="48C50F4A"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144" w:type="pct"/>
            <w:shd w:val="clear" w:color="auto" w:fill="auto"/>
          </w:tcPr>
          <w:p w14:paraId="4AE85B68" w14:textId="2892903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3E4829">
              <w:rPr>
                <w:rFonts w:asciiTheme="minorHAnsi" w:hAnsiTheme="minorHAnsi" w:cstheme="minorHAnsi"/>
                <w:sz w:val="20"/>
                <w:szCs w:val="20"/>
              </w:rPr>
              <w:t>Rozbudowa obecnego modułu</w:t>
            </w:r>
            <w:r w:rsidR="002712FE">
              <w:rPr>
                <w:rFonts w:asciiTheme="minorHAnsi" w:hAnsiTheme="minorHAnsi" w:cstheme="minorHAnsi"/>
                <w:sz w:val="20"/>
                <w:szCs w:val="20"/>
              </w:rPr>
              <w:br/>
            </w:r>
            <w:r w:rsidRPr="003E4829">
              <w:rPr>
                <w:rFonts w:asciiTheme="minorHAnsi" w:hAnsiTheme="minorHAnsi" w:cstheme="minorHAnsi"/>
                <w:sz w:val="20"/>
                <w:szCs w:val="20"/>
              </w:rPr>
              <w:t>e-Rejestracja zgodnie</w:t>
            </w:r>
            <w:r w:rsidR="002712FE">
              <w:rPr>
                <w:rFonts w:asciiTheme="minorHAnsi" w:hAnsiTheme="minorHAnsi" w:cstheme="minorHAnsi"/>
                <w:sz w:val="20"/>
                <w:szCs w:val="20"/>
              </w:rPr>
              <w:br/>
            </w:r>
            <w:r w:rsidRPr="003E4829">
              <w:rPr>
                <w:rFonts w:asciiTheme="minorHAnsi" w:hAnsiTheme="minorHAnsi" w:cstheme="minorHAnsi"/>
                <w:sz w:val="20"/>
                <w:szCs w:val="20"/>
              </w:rPr>
              <w:t>z wymaganiem.</w:t>
            </w:r>
          </w:p>
        </w:tc>
      </w:tr>
      <w:tr w:rsidR="00ED2425" w:rsidRPr="002D56AE" w14:paraId="1D45F531" w14:textId="77777777" w:rsidTr="003803F4">
        <w:tc>
          <w:tcPr>
            <w:tcW w:w="343" w:type="pct"/>
            <w:shd w:val="clear" w:color="auto" w:fill="auto"/>
          </w:tcPr>
          <w:p w14:paraId="6B698443"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11</w:t>
            </w:r>
          </w:p>
        </w:tc>
        <w:tc>
          <w:tcPr>
            <w:tcW w:w="2221" w:type="pct"/>
            <w:shd w:val="clear" w:color="auto" w:fill="auto"/>
          </w:tcPr>
          <w:p w14:paraId="4A03EFB5" w14:textId="2E39F8C3"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integrację z P1</w:t>
            </w:r>
            <w:r w:rsidR="00CE040D">
              <w:rPr>
                <w:rFonts w:asciiTheme="minorHAnsi" w:eastAsia="Times New Roman" w:hAnsiTheme="minorHAnsi" w:cstheme="minorHAnsi"/>
                <w:color w:val="000000"/>
                <w:sz w:val="20"/>
                <w:szCs w:val="20"/>
                <w:lang w:eastAsia="pl-PL"/>
              </w:rPr>
              <w:t xml:space="preserve"> </w:t>
            </w:r>
            <w:r w:rsidRPr="000A5F62">
              <w:rPr>
                <w:rFonts w:asciiTheme="minorHAnsi" w:eastAsia="Times New Roman" w:hAnsiTheme="minorHAnsi" w:cstheme="minorHAnsi"/>
                <w:color w:val="000000"/>
                <w:sz w:val="20"/>
                <w:szCs w:val="20"/>
                <w:lang w:eastAsia="pl-PL"/>
              </w:rPr>
              <w:t xml:space="preserve">w zakresie e-Skierowań zgodnie z </w:t>
            </w:r>
            <w:r w:rsidRPr="000A5F62">
              <w:rPr>
                <w:rFonts w:asciiTheme="minorHAnsi" w:hAnsiTheme="minorHAnsi" w:cstheme="minorHAnsi"/>
                <w:sz w:val="20"/>
                <w:szCs w:val="20"/>
              </w:rPr>
              <w:t>Dokumentacją integracyjną P1 w zakresie</w:t>
            </w:r>
            <w:r w:rsidR="002712FE">
              <w:rPr>
                <w:rFonts w:asciiTheme="minorHAnsi" w:hAnsiTheme="minorHAnsi" w:cstheme="minorHAnsi"/>
                <w:sz w:val="20"/>
                <w:szCs w:val="20"/>
              </w:rPr>
              <w:br/>
            </w:r>
            <w:r w:rsidRPr="000A5F62">
              <w:rPr>
                <w:rFonts w:asciiTheme="minorHAnsi" w:hAnsiTheme="minorHAnsi" w:cstheme="minorHAnsi"/>
                <w:sz w:val="20"/>
                <w:szCs w:val="20"/>
              </w:rPr>
              <w:t>e-skierowań</w:t>
            </w:r>
            <w:r w:rsidRPr="000A5F62">
              <w:rPr>
                <w:rFonts w:asciiTheme="minorHAnsi" w:eastAsia="Times New Roman" w:hAnsiTheme="minorHAnsi" w:cstheme="minorHAnsi"/>
                <w:color w:val="000000"/>
                <w:sz w:val="20"/>
                <w:szCs w:val="20"/>
                <w:lang w:eastAsia="pl-PL"/>
              </w:rPr>
              <w:t>, w zakresie:</w:t>
            </w:r>
          </w:p>
          <w:p w14:paraId="140FC5DA" w14:textId="1F85BCEA" w:rsidR="00ED2425" w:rsidRPr="000A5F62" w:rsidRDefault="00ED2425" w:rsidP="00157B0E">
            <w:pPr>
              <w:pStyle w:val="Normalny1"/>
              <w:numPr>
                <w:ilvl w:val="0"/>
                <w:numId w:val="58"/>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Przyjęcia</w:t>
            </w:r>
            <w:r w:rsidR="00CE040D">
              <w:rPr>
                <w:rFonts w:asciiTheme="minorHAnsi" w:eastAsia="Times New Roman" w:hAnsiTheme="minorHAnsi" w:cstheme="minorHAnsi"/>
                <w:color w:val="000000"/>
                <w:sz w:val="20"/>
                <w:szCs w:val="20"/>
                <w:lang w:eastAsia="pl-PL"/>
              </w:rPr>
              <w:t xml:space="preserve"> </w:t>
            </w:r>
            <w:r w:rsidRPr="000A5F62">
              <w:rPr>
                <w:rFonts w:asciiTheme="minorHAnsi" w:eastAsia="Times New Roman" w:hAnsiTheme="minorHAnsi" w:cstheme="minorHAnsi"/>
                <w:color w:val="000000"/>
                <w:sz w:val="20"/>
                <w:szCs w:val="20"/>
                <w:lang w:eastAsia="pl-PL"/>
              </w:rPr>
              <w:t>e-Skierowania do realizacji na podstawie rezerwacji terminu świadczenia przez pacjenta,</w:t>
            </w:r>
          </w:p>
          <w:p w14:paraId="3C260088" w14:textId="77777777" w:rsidR="00ED2425" w:rsidRPr="000A5F62" w:rsidRDefault="00ED2425" w:rsidP="00157B0E">
            <w:pPr>
              <w:pStyle w:val="Normalny1"/>
              <w:numPr>
                <w:ilvl w:val="0"/>
                <w:numId w:val="58"/>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Zmiany statusu,</w:t>
            </w:r>
          </w:p>
          <w:p w14:paraId="18EF2E10" w14:textId="2A107E18" w:rsidR="00474A43" w:rsidRDefault="00ED2425" w:rsidP="00157B0E">
            <w:pPr>
              <w:pStyle w:val="Normalny1"/>
              <w:numPr>
                <w:ilvl w:val="0"/>
                <w:numId w:val="58"/>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Rezygnacj</w:t>
            </w:r>
            <w:r>
              <w:rPr>
                <w:rFonts w:asciiTheme="minorHAnsi" w:eastAsia="Times New Roman" w:hAnsiTheme="minorHAnsi" w:cstheme="minorHAnsi"/>
                <w:color w:val="000000"/>
                <w:sz w:val="20"/>
                <w:szCs w:val="20"/>
                <w:lang w:eastAsia="pl-PL"/>
              </w:rPr>
              <w:t>i</w:t>
            </w:r>
            <w:r w:rsidRPr="000A5F62">
              <w:rPr>
                <w:rFonts w:asciiTheme="minorHAnsi" w:eastAsia="Times New Roman" w:hAnsiTheme="minorHAnsi" w:cstheme="minorHAnsi"/>
                <w:color w:val="000000"/>
                <w:sz w:val="20"/>
                <w:szCs w:val="20"/>
                <w:lang w:eastAsia="pl-PL"/>
              </w:rPr>
              <w:t xml:space="preserve"> z realizacji</w:t>
            </w:r>
            <w:r w:rsidR="00BD40EA">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e-Skierowania,</w:t>
            </w:r>
          </w:p>
          <w:p w14:paraId="2AC6C852" w14:textId="132F4398" w:rsidR="00ED2425" w:rsidRPr="00474A43" w:rsidRDefault="00ED2425" w:rsidP="00157B0E">
            <w:pPr>
              <w:pStyle w:val="Normalny1"/>
              <w:numPr>
                <w:ilvl w:val="0"/>
                <w:numId w:val="58"/>
              </w:numPr>
              <w:spacing w:line="240" w:lineRule="auto"/>
              <w:jc w:val="both"/>
              <w:textAlignment w:val="auto"/>
              <w:rPr>
                <w:rFonts w:asciiTheme="minorHAnsi" w:eastAsia="Times New Roman" w:hAnsiTheme="minorHAnsi" w:cstheme="minorHAnsi"/>
                <w:color w:val="000000"/>
                <w:sz w:val="20"/>
                <w:szCs w:val="20"/>
                <w:lang w:eastAsia="pl-PL"/>
              </w:rPr>
            </w:pPr>
            <w:r w:rsidRPr="00474A43">
              <w:rPr>
                <w:rFonts w:asciiTheme="minorHAnsi" w:eastAsia="Times New Roman" w:hAnsiTheme="minorHAnsi" w:cstheme="minorHAnsi"/>
                <w:color w:val="000000"/>
                <w:sz w:val="20"/>
                <w:szCs w:val="20"/>
                <w:lang w:eastAsia="pl-PL"/>
              </w:rPr>
              <w:lastRenderedPageBreak/>
              <w:t>Pobrania danych</w:t>
            </w:r>
            <w:r w:rsidR="00BD40EA">
              <w:rPr>
                <w:rFonts w:asciiTheme="minorHAnsi" w:eastAsia="Times New Roman" w:hAnsiTheme="minorHAnsi" w:cstheme="minorHAnsi"/>
                <w:color w:val="000000"/>
                <w:sz w:val="20"/>
                <w:szCs w:val="20"/>
                <w:lang w:eastAsia="pl-PL"/>
              </w:rPr>
              <w:br/>
            </w:r>
            <w:r w:rsidRPr="00474A43">
              <w:rPr>
                <w:rFonts w:asciiTheme="minorHAnsi" w:eastAsia="Times New Roman" w:hAnsiTheme="minorHAnsi" w:cstheme="minorHAnsi"/>
                <w:color w:val="000000"/>
                <w:sz w:val="20"/>
                <w:szCs w:val="20"/>
                <w:lang w:eastAsia="pl-PL"/>
              </w:rPr>
              <w:t>e-Skierowania.</w:t>
            </w:r>
          </w:p>
        </w:tc>
        <w:tc>
          <w:tcPr>
            <w:tcW w:w="1293" w:type="pct"/>
            <w:shd w:val="clear" w:color="auto" w:fill="auto"/>
          </w:tcPr>
          <w:p w14:paraId="26FFC795"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lastRenderedPageBreak/>
              <w:t>Nie</w:t>
            </w:r>
          </w:p>
        </w:tc>
        <w:tc>
          <w:tcPr>
            <w:tcW w:w="1144" w:type="pct"/>
            <w:shd w:val="clear" w:color="auto" w:fill="auto"/>
          </w:tcPr>
          <w:p w14:paraId="3D987825" w14:textId="23B3BFF5"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8B16FB">
              <w:rPr>
                <w:rFonts w:asciiTheme="minorHAnsi" w:hAnsiTheme="minorHAnsi" w:cstheme="minorHAnsi"/>
                <w:sz w:val="20"/>
                <w:szCs w:val="20"/>
              </w:rPr>
              <w:t>Rozbudowa obecnego modułu</w:t>
            </w:r>
            <w:r w:rsidR="002712FE">
              <w:rPr>
                <w:rFonts w:asciiTheme="minorHAnsi" w:hAnsiTheme="minorHAnsi" w:cstheme="minorHAnsi"/>
                <w:sz w:val="20"/>
                <w:szCs w:val="20"/>
              </w:rPr>
              <w:br/>
            </w:r>
            <w:r w:rsidRPr="008B16FB">
              <w:rPr>
                <w:rFonts w:asciiTheme="minorHAnsi" w:hAnsiTheme="minorHAnsi" w:cstheme="minorHAnsi"/>
                <w:sz w:val="20"/>
                <w:szCs w:val="20"/>
              </w:rPr>
              <w:t>e-Rejestracja zgodnie</w:t>
            </w:r>
            <w:r w:rsidR="002712FE">
              <w:rPr>
                <w:rFonts w:asciiTheme="minorHAnsi" w:hAnsiTheme="minorHAnsi" w:cstheme="minorHAnsi"/>
                <w:sz w:val="20"/>
                <w:szCs w:val="20"/>
              </w:rPr>
              <w:br/>
            </w:r>
            <w:r w:rsidRPr="008B16FB">
              <w:rPr>
                <w:rFonts w:asciiTheme="minorHAnsi" w:hAnsiTheme="minorHAnsi" w:cstheme="minorHAnsi"/>
                <w:sz w:val="20"/>
                <w:szCs w:val="20"/>
              </w:rPr>
              <w:t>z wymaganiem.</w:t>
            </w:r>
          </w:p>
        </w:tc>
      </w:tr>
      <w:tr w:rsidR="00ED2425" w:rsidRPr="002D56AE" w14:paraId="428C1EB6" w14:textId="77777777" w:rsidTr="003803F4">
        <w:tc>
          <w:tcPr>
            <w:tcW w:w="343" w:type="pct"/>
            <w:shd w:val="clear" w:color="auto" w:fill="auto"/>
          </w:tcPr>
          <w:p w14:paraId="1FDC12CC" w14:textId="77777777" w:rsidR="00ED2425" w:rsidRPr="009F298D" w:rsidRDefault="00ED2425" w:rsidP="00ED2425">
            <w:pPr>
              <w:spacing w:before="60" w:line="312"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lastRenderedPageBreak/>
              <w:t>1</w:t>
            </w:r>
            <w:r>
              <w:rPr>
                <w:rFonts w:asciiTheme="minorHAnsi" w:eastAsia="Times New Roman" w:hAnsiTheme="minorHAnsi" w:cstheme="minorHAnsi"/>
                <w:sz w:val="20"/>
                <w:szCs w:val="20"/>
              </w:rPr>
              <w:t>2</w:t>
            </w:r>
          </w:p>
        </w:tc>
        <w:tc>
          <w:tcPr>
            <w:tcW w:w="2221" w:type="pct"/>
            <w:shd w:val="clear" w:color="auto" w:fill="auto"/>
          </w:tcPr>
          <w:p w14:paraId="58C9E636" w14:textId="37FFF579"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automatycznego wysyłania powiadomień do Pacjentów</w:t>
            </w:r>
            <w:r w:rsidR="00BD40EA">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w formie SMS, w zakresie:</w:t>
            </w:r>
          </w:p>
          <w:p w14:paraId="5491981B" w14:textId="77777777" w:rsidR="00ED2425" w:rsidRPr="000A5F62" w:rsidRDefault="00ED2425" w:rsidP="00157B0E">
            <w:pPr>
              <w:pStyle w:val="Normalny1"/>
              <w:numPr>
                <w:ilvl w:val="0"/>
                <w:numId w:val="59"/>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Potwierdzenia zarezerwowania terminu świadczenia przez Pacjenta,</w:t>
            </w:r>
          </w:p>
          <w:p w14:paraId="708532A0" w14:textId="49AC4E1A" w:rsidR="00ED2425" w:rsidRPr="000A5F62" w:rsidRDefault="00ED2425" w:rsidP="00157B0E">
            <w:pPr>
              <w:pStyle w:val="Normalny1"/>
              <w:numPr>
                <w:ilvl w:val="0"/>
                <w:numId w:val="59"/>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Przypomnieni</w:t>
            </w:r>
            <w:r>
              <w:rPr>
                <w:rFonts w:asciiTheme="minorHAnsi" w:eastAsia="Times New Roman" w:hAnsiTheme="minorHAnsi" w:cstheme="minorHAnsi"/>
                <w:color w:val="000000"/>
                <w:sz w:val="20"/>
                <w:szCs w:val="20"/>
                <w:lang w:eastAsia="pl-PL"/>
              </w:rPr>
              <w:t>a</w:t>
            </w:r>
            <w:r w:rsidR="00BD40EA">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o terminie świadczenia,</w:t>
            </w:r>
          </w:p>
          <w:p w14:paraId="40F416C4" w14:textId="77777777" w:rsidR="00ED2425" w:rsidRPr="000A5F62" w:rsidRDefault="00ED2425" w:rsidP="00157B0E">
            <w:pPr>
              <w:pStyle w:val="Normalny1"/>
              <w:numPr>
                <w:ilvl w:val="0"/>
                <w:numId w:val="59"/>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Zamiany terminu świadczenia (przez Pacjenta jak i przez personel Partnera),</w:t>
            </w:r>
          </w:p>
          <w:p w14:paraId="6F1A33BE" w14:textId="77777777" w:rsidR="00ED2425" w:rsidRPr="000A5F62" w:rsidRDefault="00ED2425" w:rsidP="00157B0E">
            <w:pPr>
              <w:pStyle w:val="Normalny1"/>
              <w:numPr>
                <w:ilvl w:val="0"/>
                <w:numId w:val="59"/>
              </w:numPr>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Odwołania terminu świadczenia (przez Pacjenta jak i przez personel Partnera).</w:t>
            </w:r>
          </w:p>
          <w:p w14:paraId="5B3FF85B" w14:textId="2FAA8974" w:rsidR="00ED2425" w:rsidRPr="000A5F62"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 xml:space="preserve">System e-Rejestracja umożliwi Pacjentowi odwołanie terminu świadczenia poprzez wysłanie wiadomości o treści „NIE” (wielkość liter nie ma znaczenia) w odpowiedzi na </w:t>
            </w:r>
            <w:proofErr w:type="spellStart"/>
            <w:r w:rsidRPr="000A5F62">
              <w:rPr>
                <w:rFonts w:asciiTheme="minorHAnsi" w:eastAsia="Times New Roman" w:hAnsiTheme="minorHAnsi" w:cstheme="minorHAnsi"/>
                <w:color w:val="000000"/>
                <w:sz w:val="20"/>
                <w:szCs w:val="20"/>
                <w:lang w:eastAsia="pl-PL"/>
              </w:rPr>
              <w:t>SMS’a</w:t>
            </w:r>
            <w:proofErr w:type="spellEnd"/>
            <w:r w:rsidR="00BD40EA">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przypomnieniem o wizycie.</w:t>
            </w:r>
          </w:p>
          <w:p w14:paraId="4027B079" w14:textId="12DF8A16" w:rsidR="00ED2425" w:rsidRPr="009F298D" w:rsidRDefault="00ED2425" w:rsidP="00ED2425">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Dodatkowo System</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 xml:space="preserve">e-Rejestracja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w:t>
            </w:r>
            <w:proofErr w:type="spellStart"/>
            <w:r w:rsidRPr="000A5F62">
              <w:rPr>
                <w:rFonts w:asciiTheme="minorHAnsi" w:eastAsia="Times New Roman" w:hAnsiTheme="minorHAnsi" w:cstheme="minorHAnsi"/>
                <w:color w:val="000000"/>
                <w:sz w:val="20"/>
                <w:szCs w:val="20"/>
                <w:lang w:eastAsia="pl-PL"/>
              </w:rPr>
              <w:t>SMS’ów</w:t>
            </w:r>
            <w:proofErr w:type="spellEnd"/>
            <w:r w:rsidRPr="000A5F62">
              <w:rPr>
                <w:rFonts w:asciiTheme="minorHAnsi" w:eastAsia="Times New Roman" w:hAnsiTheme="minorHAnsi" w:cstheme="minorHAnsi"/>
                <w:color w:val="000000"/>
                <w:sz w:val="20"/>
                <w:szCs w:val="20"/>
                <w:lang w:eastAsia="pl-PL"/>
              </w:rPr>
              <w:t xml:space="preserve"> do Pacjentów).</w:t>
            </w:r>
          </w:p>
        </w:tc>
        <w:tc>
          <w:tcPr>
            <w:tcW w:w="1293" w:type="pct"/>
            <w:shd w:val="clear" w:color="auto" w:fill="auto"/>
          </w:tcPr>
          <w:p w14:paraId="4DA9DDA2"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144" w:type="pct"/>
            <w:shd w:val="clear" w:color="auto" w:fill="auto"/>
          </w:tcPr>
          <w:p w14:paraId="08A87B3A" w14:textId="10E402FC" w:rsidR="00ED2425" w:rsidRPr="009F298D"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8B16FB">
              <w:rPr>
                <w:rFonts w:asciiTheme="minorHAnsi" w:hAnsiTheme="minorHAnsi" w:cstheme="minorHAnsi"/>
                <w:sz w:val="20"/>
                <w:szCs w:val="20"/>
              </w:rPr>
              <w:t>Rozbudowa obecnego modułu</w:t>
            </w:r>
            <w:r w:rsidR="00124CB9">
              <w:rPr>
                <w:rFonts w:asciiTheme="minorHAnsi" w:hAnsiTheme="minorHAnsi" w:cstheme="minorHAnsi"/>
                <w:sz w:val="20"/>
                <w:szCs w:val="20"/>
              </w:rPr>
              <w:br/>
            </w:r>
            <w:r w:rsidRPr="008B16FB">
              <w:rPr>
                <w:rFonts w:asciiTheme="minorHAnsi" w:hAnsiTheme="minorHAnsi" w:cstheme="minorHAnsi"/>
                <w:sz w:val="20"/>
                <w:szCs w:val="20"/>
              </w:rPr>
              <w:t>e-Rejestracja zgodnie</w:t>
            </w:r>
            <w:r w:rsidR="002712FE">
              <w:rPr>
                <w:rFonts w:asciiTheme="minorHAnsi" w:hAnsiTheme="minorHAnsi" w:cstheme="minorHAnsi"/>
                <w:sz w:val="20"/>
                <w:szCs w:val="20"/>
              </w:rPr>
              <w:br/>
            </w:r>
            <w:r w:rsidRPr="008B16FB">
              <w:rPr>
                <w:rFonts w:asciiTheme="minorHAnsi" w:hAnsiTheme="minorHAnsi" w:cstheme="minorHAnsi"/>
                <w:sz w:val="20"/>
                <w:szCs w:val="20"/>
              </w:rPr>
              <w:t>z wymaganiem.</w:t>
            </w:r>
          </w:p>
        </w:tc>
      </w:tr>
      <w:tr w:rsidR="00ED2425" w:rsidRPr="002D56AE" w14:paraId="0ACE1F9E" w14:textId="77777777" w:rsidTr="003803F4">
        <w:tc>
          <w:tcPr>
            <w:tcW w:w="343" w:type="pct"/>
            <w:shd w:val="clear" w:color="auto" w:fill="auto"/>
          </w:tcPr>
          <w:p w14:paraId="14830044" w14:textId="41020428" w:rsidR="00ED2425" w:rsidRPr="009F298D" w:rsidRDefault="00ED2425" w:rsidP="00CE040D">
            <w:pPr>
              <w:spacing w:before="60" w:line="312"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1</w:t>
            </w:r>
            <w:r w:rsidR="00CE040D">
              <w:rPr>
                <w:rFonts w:asciiTheme="minorHAnsi" w:eastAsia="Times New Roman" w:hAnsiTheme="minorHAnsi" w:cstheme="minorHAnsi"/>
                <w:sz w:val="20"/>
                <w:szCs w:val="20"/>
              </w:rPr>
              <w:t>3</w:t>
            </w:r>
          </w:p>
        </w:tc>
        <w:tc>
          <w:tcPr>
            <w:tcW w:w="2221" w:type="pct"/>
            <w:shd w:val="clear" w:color="auto" w:fill="auto"/>
          </w:tcPr>
          <w:p w14:paraId="00ADE382" w14:textId="1840C415" w:rsidR="00ED2425" w:rsidRPr="009F298D"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administracji i konfiguracji przez personel Partnera,</w:t>
            </w:r>
            <w:r w:rsidR="00157B0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w zakresie definiowania dostępnych usług medycznych, poradni oraz pracowni diagnostycznych wraz</w:t>
            </w:r>
            <w:r w:rsidR="00124CB9">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opisem i sposobem przygotowania Pacjenta do świadczenia oraz</w:t>
            </w:r>
            <w:r w:rsidR="002712F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oznaczeniem że dany typ świadczenia wymaga skierowania.</w:t>
            </w:r>
          </w:p>
        </w:tc>
        <w:tc>
          <w:tcPr>
            <w:tcW w:w="1293" w:type="pct"/>
            <w:shd w:val="clear" w:color="auto" w:fill="auto"/>
          </w:tcPr>
          <w:p w14:paraId="29FDAB8C" w14:textId="77777777" w:rsidR="00ED2425" w:rsidRPr="009F298D" w:rsidRDefault="00ED2425" w:rsidP="00ED2425">
            <w:pPr>
              <w:spacing w:before="60" w:line="312"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Częściowo</w:t>
            </w:r>
          </w:p>
        </w:tc>
        <w:tc>
          <w:tcPr>
            <w:tcW w:w="1144" w:type="pct"/>
            <w:shd w:val="clear" w:color="auto" w:fill="auto"/>
          </w:tcPr>
          <w:p w14:paraId="03AAF1FB" w14:textId="18EE1888" w:rsidR="00ED2425"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Rozbudowa obecnego modułu</w:t>
            </w:r>
            <w:r w:rsidR="00124CB9">
              <w:rPr>
                <w:rFonts w:asciiTheme="minorHAnsi" w:hAnsiTheme="minorHAnsi" w:cstheme="minorHAnsi"/>
                <w:sz w:val="20"/>
                <w:szCs w:val="20"/>
              </w:rPr>
              <w:br/>
            </w:r>
            <w:r w:rsidRPr="009F298D">
              <w:rPr>
                <w:rFonts w:asciiTheme="minorHAnsi" w:hAnsiTheme="minorHAnsi" w:cstheme="minorHAnsi"/>
                <w:sz w:val="20"/>
                <w:szCs w:val="20"/>
              </w:rPr>
              <w:t xml:space="preserve">e-Rejestracja </w:t>
            </w:r>
            <w:r>
              <w:rPr>
                <w:rFonts w:asciiTheme="minorHAnsi" w:hAnsiTheme="minorHAnsi" w:cstheme="minorHAnsi"/>
                <w:sz w:val="20"/>
                <w:szCs w:val="20"/>
              </w:rPr>
              <w:t>o możliwość definiowania opisu usług.</w:t>
            </w:r>
          </w:p>
          <w:p w14:paraId="5011DA2D" w14:textId="77777777" w:rsidR="00ED2425" w:rsidRDefault="00ED2425" w:rsidP="00ED2425">
            <w:pPr>
              <w:spacing w:before="60" w:line="312"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57EBC414" w14:textId="77777777" w:rsidR="00ED2425" w:rsidRPr="009F298D" w:rsidRDefault="00ED2425" w:rsidP="00ED2425">
            <w:pPr>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lastRenderedPageBreak/>
              <w:t>Partner wymaga zapewnienia konfiguracji systemu w tym zakresie.</w:t>
            </w:r>
          </w:p>
        </w:tc>
      </w:tr>
      <w:tr w:rsidR="00ED2425" w:rsidRPr="002D56AE" w14:paraId="4DC278E4" w14:textId="77777777" w:rsidTr="003803F4">
        <w:tc>
          <w:tcPr>
            <w:tcW w:w="343" w:type="pct"/>
            <w:shd w:val="clear" w:color="auto" w:fill="auto"/>
          </w:tcPr>
          <w:p w14:paraId="209F968A" w14:textId="550F699D" w:rsidR="00ED2425" w:rsidRPr="002D56AE" w:rsidRDefault="00ED2425" w:rsidP="0037166C">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lastRenderedPageBreak/>
              <w:t>1</w:t>
            </w:r>
            <w:r w:rsidR="0037166C">
              <w:rPr>
                <w:rFonts w:asciiTheme="minorHAnsi" w:eastAsia="Times New Roman" w:hAnsiTheme="minorHAnsi" w:cstheme="minorHAnsi"/>
                <w:sz w:val="20"/>
                <w:szCs w:val="20"/>
              </w:rPr>
              <w:t>4</w:t>
            </w:r>
          </w:p>
        </w:tc>
        <w:tc>
          <w:tcPr>
            <w:tcW w:w="2221" w:type="pct"/>
            <w:shd w:val="clear" w:color="auto" w:fill="auto"/>
          </w:tcPr>
          <w:p w14:paraId="255EF112" w14:textId="68A4F89D" w:rsidR="00ED2425" w:rsidRPr="002D56A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możliwość przypominania personelowi</w:t>
            </w:r>
            <w:r w:rsidR="00124CB9">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o konieczności kontaktu</w:t>
            </w:r>
            <w:r w:rsidR="00124CB9">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Pacjentem jeśli po 14 dniach od zapisania się na termin świadczenia Pacjent nie dostarczył danych skierowania (w przypadku rejestracji</w:t>
            </w:r>
            <w:r w:rsidR="00124CB9">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w oparciu o skierowania papierowe).</w:t>
            </w:r>
          </w:p>
        </w:tc>
        <w:tc>
          <w:tcPr>
            <w:tcW w:w="1293" w:type="pct"/>
            <w:shd w:val="clear" w:color="auto" w:fill="auto"/>
          </w:tcPr>
          <w:p w14:paraId="4652F736" w14:textId="77777777"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1144" w:type="pct"/>
            <w:shd w:val="clear" w:color="auto" w:fill="auto"/>
          </w:tcPr>
          <w:p w14:paraId="77E2AAE1" w14:textId="0324D932"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sidRPr="00B55117">
              <w:rPr>
                <w:rFonts w:asciiTheme="minorHAnsi" w:hAnsiTheme="minorHAnsi" w:cstheme="minorHAnsi"/>
                <w:sz w:val="20"/>
                <w:szCs w:val="20"/>
              </w:rPr>
              <w:t>Rozbudowa obecnego modułu</w:t>
            </w:r>
            <w:r w:rsidR="00124CB9">
              <w:rPr>
                <w:rFonts w:asciiTheme="minorHAnsi" w:hAnsiTheme="minorHAnsi" w:cstheme="minorHAnsi"/>
                <w:sz w:val="20"/>
                <w:szCs w:val="20"/>
              </w:rPr>
              <w:br/>
            </w:r>
            <w:r w:rsidRPr="00B55117">
              <w:rPr>
                <w:rFonts w:asciiTheme="minorHAnsi" w:hAnsiTheme="minorHAnsi" w:cstheme="minorHAnsi"/>
                <w:sz w:val="20"/>
                <w:szCs w:val="20"/>
              </w:rPr>
              <w:t>e-Rejestracja zgodnie</w:t>
            </w:r>
            <w:r w:rsidR="002712FE">
              <w:rPr>
                <w:rFonts w:asciiTheme="minorHAnsi" w:hAnsiTheme="minorHAnsi" w:cstheme="minorHAnsi"/>
                <w:sz w:val="20"/>
                <w:szCs w:val="20"/>
              </w:rPr>
              <w:br/>
            </w:r>
            <w:r w:rsidRPr="00B55117">
              <w:rPr>
                <w:rFonts w:asciiTheme="minorHAnsi" w:hAnsiTheme="minorHAnsi" w:cstheme="minorHAnsi"/>
                <w:sz w:val="20"/>
                <w:szCs w:val="20"/>
              </w:rPr>
              <w:t>z wymaganiem.</w:t>
            </w:r>
          </w:p>
        </w:tc>
      </w:tr>
      <w:tr w:rsidR="00ED2425" w:rsidRPr="002D56AE" w14:paraId="4FCB03CC" w14:textId="77777777" w:rsidTr="003803F4">
        <w:tc>
          <w:tcPr>
            <w:tcW w:w="343" w:type="pct"/>
            <w:shd w:val="clear" w:color="auto" w:fill="auto"/>
          </w:tcPr>
          <w:p w14:paraId="38A4A61C" w14:textId="56014194" w:rsidR="00ED2425" w:rsidRPr="002D56AE" w:rsidRDefault="00ED2425" w:rsidP="0037166C">
            <w:pPr>
              <w:spacing w:before="60" w:line="312"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1</w:t>
            </w:r>
            <w:r w:rsidR="0037166C">
              <w:rPr>
                <w:rFonts w:asciiTheme="minorHAnsi" w:eastAsia="Times New Roman" w:hAnsiTheme="minorHAnsi" w:cstheme="minorHAnsi"/>
                <w:sz w:val="20"/>
                <w:szCs w:val="20"/>
              </w:rPr>
              <w:t>5</w:t>
            </w:r>
          </w:p>
        </w:tc>
        <w:tc>
          <w:tcPr>
            <w:tcW w:w="2221" w:type="pct"/>
            <w:shd w:val="clear" w:color="auto" w:fill="auto"/>
          </w:tcPr>
          <w:p w14:paraId="1F854D80" w14:textId="67FC04E1" w:rsidR="00ED2425" w:rsidRPr="002D56A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zapewnić realizację e-usługi zgodnie z przepisami prawa</w:t>
            </w:r>
            <w:r w:rsidR="00157B0E">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w tym wymaganiami rozporządzenia RODO, ustawy o świadczeniu usług drogą elektroniczną i ustaw</w:t>
            </w:r>
            <w:r>
              <w:rPr>
                <w:rFonts w:asciiTheme="minorHAnsi" w:eastAsia="Times New Roman" w:hAnsiTheme="minorHAnsi" w:cstheme="minorHAnsi"/>
                <w:color w:val="000000"/>
                <w:sz w:val="20"/>
                <w:szCs w:val="20"/>
                <w:lang w:eastAsia="pl-PL"/>
              </w:rPr>
              <w:t>y</w:t>
            </w:r>
            <w:r w:rsidR="00124CB9">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o informatyzacji.</w:t>
            </w:r>
          </w:p>
        </w:tc>
        <w:tc>
          <w:tcPr>
            <w:tcW w:w="1293" w:type="pct"/>
            <w:shd w:val="clear" w:color="auto" w:fill="auto"/>
          </w:tcPr>
          <w:p w14:paraId="57FAEC5C" w14:textId="77777777"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1144" w:type="pct"/>
            <w:shd w:val="clear" w:color="auto" w:fill="auto"/>
          </w:tcPr>
          <w:p w14:paraId="504A5C7D" w14:textId="0590DFFD"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sidRPr="00B55117">
              <w:rPr>
                <w:rFonts w:asciiTheme="minorHAnsi" w:hAnsiTheme="minorHAnsi" w:cstheme="minorHAnsi"/>
                <w:sz w:val="20"/>
                <w:szCs w:val="20"/>
              </w:rPr>
              <w:t>Rozbudowa obecnego modułu</w:t>
            </w:r>
            <w:r w:rsidR="00124CB9">
              <w:rPr>
                <w:rFonts w:asciiTheme="minorHAnsi" w:hAnsiTheme="minorHAnsi" w:cstheme="minorHAnsi"/>
                <w:sz w:val="20"/>
                <w:szCs w:val="20"/>
              </w:rPr>
              <w:br/>
            </w:r>
            <w:r w:rsidRPr="00B55117">
              <w:rPr>
                <w:rFonts w:asciiTheme="minorHAnsi" w:hAnsiTheme="minorHAnsi" w:cstheme="minorHAnsi"/>
                <w:sz w:val="20"/>
                <w:szCs w:val="20"/>
              </w:rPr>
              <w:t>e-Rejestracja zgodnie</w:t>
            </w:r>
            <w:r w:rsidR="002712FE">
              <w:rPr>
                <w:rFonts w:asciiTheme="minorHAnsi" w:hAnsiTheme="minorHAnsi" w:cstheme="minorHAnsi"/>
                <w:sz w:val="20"/>
                <w:szCs w:val="20"/>
              </w:rPr>
              <w:br/>
            </w:r>
            <w:r w:rsidRPr="00B55117">
              <w:rPr>
                <w:rFonts w:asciiTheme="minorHAnsi" w:hAnsiTheme="minorHAnsi" w:cstheme="minorHAnsi"/>
                <w:sz w:val="20"/>
                <w:szCs w:val="20"/>
              </w:rPr>
              <w:t>z wymaganiem.</w:t>
            </w:r>
          </w:p>
        </w:tc>
      </w:tr>
      <w:tr w:rsidR="00ED2425" w:rsidRPr="002D56AE" w14:paraId="084C0027" w14:textId="77777777" w:rsidTr="003803F4">
        <w:tc>
          <w:tcPr>
            <w:tcW w:w="343" w:type="pct"/>
            <w:shd w:val="clear" w:color="auto" w:fill="auto"/>
          </w:tcPr>
          <w:p w14:paraId="3A5D8187" w14:textId="738B67A8" w:rsidR="00ED2425" w:rsidRPr="002D56AE" w:rsidRDefault="00ED2425" w:rsidP="0037166C">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37166C">
              <w:rPr>
                <w:rFonts w:asciiTheme="minorHAnsi" w:eastAsia="Times New Roman" w:hAnsiTheme="minorHAnsi" w:cstheme="minorHAnsi"/>
                <w:sz w:val="20"/>
                <w:szCs w:val="20"/>
              </w:rPr>
              <w:t>6</w:t>
            </w:r>
          </w:p>
        </w:tc>
        <w:tc>
          <w:tcPr>
            <w:tcW w:w="2221" w:type="pct"/>
            <w:shd w:val="clear" w:color="auto" w:fill="auto"/>
            <w:vAlign w:val="center"/>
          </w:tcPr>
          <w:p w14:paraId="303ED868" w14:textId="5C134630" w:rsidR="00ED2425" w:rsidRPr="002D56AE" w:rsidRDefault="00ED2425" w:rsidP="00ED242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0A5F62">
              <w:rPr>
                <w:rFonts w:asciiTheme="minorHAnsi" w:eastAsia="Times New Roman" w:hAnsiTheme="minorHAnsi" w:cstheme="minorHAnsi"/>
                <w:color w:val="000000"/>
                <w:sz w:val="20"/>
                <w:szCs w:val="20"/>
                <w:lang w:eastAsia="pl-PL"/>
              </w:rPr>
              <w:t>System e-Rejestracja musi umożliwić zdefiniowanie określonych ról dostępów do konkretnych funkcjonalności oraz możliwość przypisywania ich do konkretnych użytkowników zgodnie ze specyfikacją przygotowaną we współpracy</w:t>
            </w:r>
            <w:r w:rsidR="00124CB9">
              <w:rPr>
                <w:rFonts w:asciiTheme="minorHAnsi" w:eastAsia="Times New Roman" w:hAnsiTheme="minorHAnsi" w:cstheme="minorHAnsi"/>
                <w:color w:val="000000"/>
                <w:sz w:val="20"/>
                <w:szCs w:val="20"/>
                <w:lang w:eastAsia="pl-PL"/>
              </w:rPr>
              <w:br/>
            </w:r>
            <w:r w:rsidRPr="000A5F62">
              <w:rPr>
                <w:rFonts w:asciiTheme="minorHAnsi" w:eastAsia="Times New Roman" w:hAnsiTheme="minorHAnsi" w:cstheme="minorHAnsi"/>
                <w:color w:val="000000"/>
                <w:sz w:val="20"/>
                <w:szCs w:val="20"/>
                <w:lang w:eastAsia="pl-PL"/>
              </w:rPr>
              <w:t>z Partnerem.</w:t>
            </w:r>
          </w:p>
        </w:tc>
        <w:tc>
          <w:tcPr>
            <w:tcW w:w="1293" w:type="pct"/>
            <w:shd w:val="clear" w:color="auto" w:fill="auto"/>
          </w:tcPr>
          <w:p w14:paraId="7600E8BE" w14:textId="77777777"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Nie</w:t>
            </w:r>
          </w:p>
        </w:tc>
        <w:tc>
          <w:tcPr>
            <w:tcW w:w="1144" w:type="pct"/>
            <w:shd w:val="clear" w:color="auto" w:fill="auto"/>
          </w:tcPr>
          <w:p w14:paraId="1BEDAE7F" w14:textId="31C7A350" w:rsidR="00ED2425" w:rsidRPr="002D56AE" w:rsidRDefault="00ED2425" w:rsidP="00ED2425">
            <w:pPr>
              <w:spacing w:before="60" w:line="312" w:lineRule="auto"/>
              <w:contextualSpacing/>
              <w:jc w:val="both"/>
              <w:textAlignment w:val="auto"/>
              <w:rPr>
                <w:rFonts w:asciiTheme="minorHAnsi" w:hAnsiTheme="minorHAnsi" w:cstheme="minorHAnsi"/>
                <w:sz w:val="20"/>
                <w:szCs w:val="20"/>
              </w:rPr>
            </w:pPr>
            <w:r w:rsidRPr="00B55117">
              <w:rPr>
                <w:rFonts w:asciiTheme="minorHAnsi" w:hAnsiTheme="minorHAnsi" w:cstheme="minorHAnsi"/>
                <w:sz w:val="20"/>
                <w:szCs w:val="20"/>
              </w:rPr>
              <w:t>Rozbudowa obecnego modułu</w:t>
            </w:r>
            <w:r w:rsidR="00124CB9">
              <w:rPr>
                <w:rFonts w:asciiTheme="minorHAnsi" w:hAnsiTheme="minorHAnsi" w:cstheme="minorHAnsi"/>
                <w:sz w:val="20"/>
                <w:szCs w:val="20"/>
              </w:rPr>
              <w:br/>
            </w:r>
            <w:r w:rsidRPr="00B55117">
              <w:rPr>
                <w:rFonts w:asciiTheme="minorHAnsi" w:hAnsiTheme="minorHAnsi" w:cstheme="minorHAnsi"/>
                <w:sz w:val="20"/>
                <w:szCs w:val="20"/>
              </w:rPr>
              <w:t>e-Rejestracja zgodnie</w:t>
            </w:r>
            <w:r w:rsidR="002712FE">
              <w:rPr>
                <w:rFonts w:asciiTheme="minorHAnsi" w:hAnsiTheme="minorHAnsi" w:cstheme="minorHAnsi"/>
                <w:sz w:val="20"/>
                <w:szCs w:val="20"/>
              </w:rPr>
              <w:br/>
            </w:r>
            <w:r w:rsidRPr="00B55117">
              <w:rPr>
                <w:rFonts w:asciiTheme="minorHAnsi" w:hAnsiTheme="minorHAnsi" w:cstheme="minorHAnsi"/>
                <w:sz w:val="20"/>
                <w:szCs w:val="20"/>
              </w:rPr>
              <w:t>z wymaganiem.</w:t>
            </w:r>
          </w:p>
        </w:tc>
      </w:tr>
      <w:tr w:rsidR="00BD40EA" w:rsidRPr="002D56AE" w14:paraId="615C68B7" w14:textId="77777777" w:rsidTr="003803F4">
        <w:tc>
          <w:tcPr>
            <w:tcW w:w="343" w:type="pct"/>
            <w:shd w:val="clear" w:color="auto" w:fill="auto"/>
          </w:tcPr>
          <w:p w14:paraId="2D3AB16B" w14:textId="0421588F" w:rsidR="00BD40EA" w:rsidRDefault="00BD40EA" w:rsidP="00BD40EA">
            <w:pPr>
              <w:spacing w:before="60" w:line="312"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D0</w:t>
            </w:r>
            <w:r w:rsidR="007F1BD6">
              <w:rPr>
                <w:rFonts w:asciiTheme="minorHAnsi" w:eastAsia="Times New Roman" w:hAnsiTheme="minorHAnsi" w:cstheme="minorHAnsi"/>
                <w:sz w:val="20"/>
                <w:szCs w:val="20"/>
              </w:rPr>
              <w:t>1</w:t>
            </w:r>
          </w:p>
        </w:tc>
        <w:tc>
          <w:tcPr>
            <w:tcW w:w="2221" w:type="pct"/>
            <w:shd w:val="clear" w:color="auto" w:fill="auto"/>
          </w:tcPr>
          <w:p w14:paraId="7ED34094" w14:textId="1C1B7D96" w:rsidR="007F1BD6" w:rsidRPr="00497180" w:rsidRDefault="007F1BD6" w:rsidP="00497180">
            <w:pPr>
              <w:spacing w:line="276" w:lineRule="auto"/>
              <w:jc w:val="both"/>
              <w:rPr>
                <w:rFonts w:asciiTheme="minorHAnsi" w:hAnsiTheme="minorHAnsi" w:cstheme="minorHAnsi"/>
                <w:sz w:val="20"/>
                <w:szCs w:val="20"/>
                <w:lang w:eastAsia="pl-PL" w:bidi="ne-NP"/>
              </w:rPr>
            </w:pPr>
            <w:r w:rsidRPr="007F1BD6">
              <w:rPr>
                <w:rFonts w:asciiTheme="minorHAnsi" w:hAnsiTheme="minorHAnsi" w:cstheme="minorHAnsi"/>
                <w:sz w:val="20"/>
                <w:szCs w:val="20"/>
                <w:lang w:eastAsia="pl-PL" w:bidi="ne-NP"/>
              </w:rPr>
              <w:t>Funkcjonalność do obsługi rehabilitacji, spełniająca poniższe wymagania:</w:t>
            </w:r>
          </w:p>
          <w:p w14:paraId="7A34062E" w14:textId="39EE1CCA"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tworzenia</w:t>
            </w:r>
            <w:r w:rsidR="002D7E2D">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i konfigurowania harmonogramu pracy jednostek oraz personelu medycznego.</w:t>
            </w:r>
          </w:p>
          <w:p w14:paraId="38DE0B1F"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konfigurowania terminarza z uwzględnieniem:</w:t>
            </w:r>
          </w:p>
          <w:p w14:paraId="395D7A35" w14:textId="77777777" w:rsidR="00BD40EA" w:rsidRDefault="00BD40EA" w:rsidP="00157B0E">
            <w:pPr>
              <w:pStyle w:val="Akapitzlist"/>
              <w:numPr>
                <w:ilvl w:val="0"/>
                <w:numId w:val="66"/>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czasu potrzebnego na wykonanie danej procedury,</w:t>
            </w:r>
          </w:p>
          <w:p w14:paraId="522603D7" w14:textId="77777777" w:rsidR="00BD40EA" w:rsidRDefault="00BD40EA" w:rsidP="00157B0E">
            <w:pPr>
              <w:pStyle w:val="Akapitzlist"/>
              <w:numPr>
                <w:ilvl w:val="0"/>
                <w:numId w:val="66"/>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większej ilości stanowisk w danym gabinecie.</w:t>
            </w:r>
          </w:p>
          <w:p w14:paraId="176E3EFA"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Tworzenie i zarządzanie katalogiem topografii ciała.</w:t>
            </w:r>
          </w:p>
          <w:p w14:paraId="7B72B790"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Ewidencjonowanie świadczeń w sposób ujednolicony, bazujący na zdefiniowanym katalogu procedur zakładowych.</w:t>
            </w:r>
          </w:p>
          <w:p w14:paraId="7AF8F8BC"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ewidencjonowania procedur rozliczeniowych.</w:t>
            </w:r>
          </w:p>
          <w:p w14:paraId="3C6B3404"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ewidencji i obsługi zarówno świadczeń finansowanych przez NFZ jak i świadczeń opłacanych przez pacjenta.</w:t>
            </w:r>
          </w:p>
          <w:p w14:paraId="77B750B2"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lastRenderedPageBreak/>
              <w:t>Kompleksowa obsługa pacjenta (od ewidencji skierowania, przez rozplanowanie zabiegów, po zakończenie cyklu terapii).</w:t>
            </w:r>
          </w:p>
          <w:p w14:paraId="4E9FB54C"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Elektroniczna weryfikacja uprawnień świadczeniobiorców do uzyskania świadczeń.</w:t>
            </w:r>
          </w:p>
          <w:p w14:paraId="5FFB0F88"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System umożliwia ewidencjonowanie i wydruk oświadczeń pacjenta/opiekuna prawnego potwierdzających uprawnienie do świadczeń opieki zdrowotnej finansowanych ze środków publicznych.</w:t>
            </w:r>
          </w:p>
          <w:p w14:paraId="3D8FB5F7"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Ewidencjonowanie danych dotyczących dokumentów ubezpieczeniowych.</w:t>
            </w:r>
          </w:p>
          <w:p w14:paraId="4D448B3D"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Planowanie świadczeń przez jednostkę nadrzędną oraz ich realizacja przez jednostki podrzędne.</w:t>
            </w:r>
          </w:p>
          <w:p w14:paraId="599E7A13" w14:textId="0BF05F78"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Planowanie świadczeń</w:t>
            </w:r>
            <w:r w:rsidR="002D7E2D">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z wyznaczeniem konkretnej daty i godziny zabiegu. Możliwość wyboru najbardziej dogodnego terminu.</w:t>
            </w:r>
          </w:p>
          <w:p w14:paraId="2FBE1FB8"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automatycznego i ręcznego wyszukiwania wolnego terminu.</w:t>
            </w:r>
          </w:p>
          <w:p w14:paraId="2BD39024"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przyjmowania pacjentów nie uwzględniając etapu planowania.</w:t>
            </w:r>
          </w:p>
          <w:p w14:paraId="6E4D74B1"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określenia ilości procedur dla danej serii zabiegów.</w:t>
            </w:r>
          </w:p>
          <w:p w14:paraId="2C828C4F" w14:textId="3B573F5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Planowanie zabiegów</w:t>
            </w:r>
            <w:r w:rsidR="002D7E2D">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w oparciu o katalog topografii ciała. Możliwość ewidencji tych samych procedur z rozróżnieniem okolicy ciała.</w:t>
            </w:r>
          </w:p>
          <w:p w14:paraId="274D7CA8" w14:textId="4B214D45"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Planowanie zabiegów</w:t>
            </w:r>
            <w:r w:rsidR="002D7E2D">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z uwzględnieniem trybu pilnego i planowego.</w:t>
            </w:r>
          </w:p>
          <w:p w14:paraId="62B3F738"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Planowanie zabiegów dla kinezyterapii.</w:t>
            </w:r>
          </w:p>
          <w:p w14:paraId="2D201668"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Prezentacja planu zabiegów:</w:t>
            </w:r>
          </w:p>
          <w:p w14:paraId="43085F4F" w14:textId="77777777" w:rsidR="00BD40EA" w:rsidRDefault="00BD40EA" w:rsidP="00157B0E">
            <w:pPr>
              <w:pStyle w:val="Akapitzlist"/>
              <w:numPr>
                <w:ilvl w:val="0"/>
                <w:numId w:val="80"/>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 kontekście danej procedury,</w:t>
            </w:r>
          </w:p>
          <w:p w14:paraId="333D3723" w14:textId="77777777" w:rsidR="00BD40EA" w:rsidRDefault="00BD40EA" w:rsidP="00157B0E">
            <w:pPr>
              <w:pStyle w:val="Akapitzlist"/>
              <w:numPr>
                <w:ilvl w:val="0"/>
                <w:numId w:val="80"/>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 kontekście pacjenta.</w:t>
            </w:r>
          </w:p>
          <w:p w14:paraId="4E790099"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Uwzględnienie zbioru ograniczeń narzuconych przez płatnika:</w:t>
            </w:r>
          </w:p>
          <w:p w14:paraId="1318C0FB" w14:textId="77777777" w:rsidR="00BD40EA" w:rsidRDefault="00BD40EA" w:rsidP="00157B0E">
            <w:pPr>
              <w:pStyle w:val="Akapitzlist"/>
              <w:numPr>
                <w:ilvl w:val="0"/>
                <w:numId w:val="81"/>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limit na liczbę procedur w ciągu dnia zabiegowego,</w:t>
            </w:r>
          </w:p>
          <w:p w14:paraId="37B01707" w14:textId="77777777" w:rsidR="00BD40EA" w:rsidRDefault="00BD40EA" w:rsidP="00157B0E">
            <w:pPr>
              <w:pStyle w:val="Akapitzlist"/>
              <w:numPr>
                <w:ilvl w:val="0"/>
                <w:numId w:val="81"/>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lastRenderedPageBreak/>
              <w:t>limit na krotność wystąpienia tej samej procedury,</w:t>
            </w:r>
          </w:p>
          <w:p w14:paraId="79704A12" w14:textId="1C254AC4" w:rsidR="00BD40EA" w:rsidRDefault="00BD40EA" w:rsidP="00157B0E">
            <w:pPr>
              <w:pStyle w:val="Akapitzlist"/>
              <w:numPr>
                <w:ilvl w:val="0"/>
                <w:numId w:val="81"/>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limit na liczbę dni</w:t>
            </w:r>
            <w:r w:rsidR="002D7E2D">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w cyklu udzielania świadczeń.</w:t>
            </w:r>
          </w:p>
          <w:p w14:paraId="63D68F45"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Informacja o wielkości rezerw wolnych terminów.</w:t>
            </w:r>
          </w:p>
          <w:p w14:paraId="39433849"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Podgląd procedur:</w:t>
            </w:r>
          </w:p>
          <w:p w14:paraId="62D329C6" w14:textId="77777777" w:rsidR="00BD40EA" w:rsidRDefault="00BD40EA" w:rsidP="00157B0E">
            <w:pPr>
              <w:pStyle w:val="Akapitzlist"/>
              <w:numPr>
                <w:ilvl w:val="0"/>
                <w:numId w:val="82"/>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planowanych do wykonania,</w:t>
            </w:r>
          </w:p>
          <w:p w14:paraId="59F6884A" w14:textId="77777777" w:rsidR="00BD40EA" w:rsidRDefault="00BD40EA" w:rsidP="00157B0E">
            <w:pPr>
              <w:pStyle w:val="Akapitzlist"/>
              <w:numPr>
                <w:ilvl w:val="0"/>
                <w:numId w:val="82"/>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wykonywanych w danej jednostce,</w:t>
            </w:r>
          </w:p>
          <w:p w14:paraId="61D76648" w14:textId="0E8EAE30" w:rsidR="00BD40EA" w:rsidRDefault="00BD40EA" w:rsidP="00157B0E">
            <w:pPr>
              <w:pStyle w:val="Akapitzlist"/>
              <w:numPr>
                <w:ilvl w:val="0"/>
                <w:numId w:val="82"/>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wykonywanych</w:t>
            </w:r>
            <w:r w:rsidR="002D7E2D">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w koszt danej jednostki,</w:t>
            </w:r>
          </w:p>
          <w:p w14:paraId="1F7BCB79" w14:textId="77777777" w:rsidR="00BD40EA" w:rsidRDefault="00BD40EA" w:rsidP="00157B0E">
            <w:pPr>
              <w:pStyle w:val="Akapitzlist"/>
              <w:numPr>
                <w:ilvl w:val="0"/>
                <w:numId w:val="82"/>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obsługiwanych przez daną jednostkę,</w:t>
            </w:r>
          </w:p>
          <w:p w14:paraId="6B39A956" w14:textId="77777777" w:rsidR="00BD40EA" w:rsidRDefault="00BD40EA" w:rsidP="00157B0E">
            <w:pPr>
              <w:pStyle w:val="Akapitzlist"/>
              <w:numPr>
                <w:ilvl w:val="0"/>
                <w:numId w:val="82"/>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aktualnie obsługiwanych,</w:t>
            </w:r>
          </w:p>
          <w:p w14:paraId="1E2233EB" w14:textId="77777777" w:rsidR="00BD40EA" w:rsidRDefault="00BD40EA" w:rsidP="00157B0E">
            <w:pPr>
              <w:pStyle w:val="Akapitzlist"/>
              <w:numPr>
                <w:ilvl w:val="0"/>
                <w:numId w:val="82"/>
              </w:numPr>
              <w:spacing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anulowanych.</w:t>
            </w:r>
          </w:p>
          <w:p w14:paraId="212E7299"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Podgląd historii wykonanej procedury.</w:t>
            </w:r>
          </w:p>
          <w:p w14:paraId="0DEF2237"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Wydruk karty zabiegów pacjenta.</w:t>
            </w:r>
          </w:p>
          <w:p w14:paraId="2A004829" w14:textId="0938B00E"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anulowania serii zabiegów w przypadku nieobecności pacjenta.</w:t>
            </w:r>
          </w:p>
          <w:p w14:paraId="6F3388AA" w14:textId="77777777" w:rsidR="00BD40EA" w:rsidRDefault="00BD40EA"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2D7E2D">
              <w:rPr>
                <w:rFonts w:asciiTheme="minorHAnsi" w:hAnsiTheme="minorHAnsi" w:cstheme="minorHAnsi"/>
                <w:sz w:val="20"/>
                <w:szCs w:val="20"/>
                <w:lang w:eastAsia="pl-PL" w:bidi="ne-NP"/>
              </w:rPr>
              <w:t>Możliwość generowania raportów wykonanych procedur z uwzględnieniem ich krotności podczas wyznaczonych spotkań.</w:t>
            </w:r>
          </w:p>
          <w:p w14:paraId="25620240" w14:textId="3D71BF7A" w:rsidR="004D3EF9" w:rsidRPr="004D3EF9" w:rsidRDefault="004D3EF9"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C00F72">
              <w:rPr>
                <w:rFonts w:ascii="Times New Roman" w:hAnsi="Times New Roman"/>
                <w:color w:val="000000" w:themeColor="text1"/>
                <w:sz w:val="20"/>
                <w:szCs w:val="20"/>
                <w:lang w:eastAsia="pl-PL" w:bidi="ne-NP"/>
              </w:rPr>
              <w:t>Możliwość rejestracji pacjenta na podstawie wygenerowanych zarówno wewnętrznie jaki w innych ośrodkach pobranego e-skierowania</w:t>
            </w:r>
          </w:p>
          <w:p w14:paraId="2E06D7F4" w14:textId="0FCC72B6" w:rsidR="004D3EF9" w:rsidRPr="004D3EF9" w:rsidRDefault="004D3EF9" w:rsidP="004D3EF9">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4D3EF9">
              <w:rPr>
                <w:rFonts w:ascii="Times New Roman" w:hAnsi="Times New Roman"/>
                <w:color w:val="000000" w:themeColor="text1"/>
                <w:sz w:val="20"/>
                <w:szCs w:val="20"/>
                <w:lang w:eastAsia="pl-PL" w:bidi="ne-NP"/>
              </w:rPr>
              <w:t>Automatyczne sprawdzenie pacjenta poprzez Elektroniczna Weryfikację Uprawnień Świadczeniobiorców</w:t>
            </w:r>
          </w:p>
          <w:p w14:paraId="26DAA0E2" w14:textId="33F627EA" w:rsidR="004D3EF9" w:rsidRPr="004D3EF9" w:rsidRDefault="004D3EF9" w:rsidP="004D3EF9">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4D3EF9">
              <w:rPr>
                <w:rFonts w:ascii="Times New Roman" w:hAnsi="Times New Roman"/>
                <w:color w:val="000000" w:themeColor="text1"/>
                <w:sz w:val="20"/>
                <w:szCs w:val="20"/>
                <w:lang w:eastAsia="pl-PL" w:bidi="ne-NP"/>
              </w:rPr>
              <w:t xml:space="preserve">Możliwość przygotowania szablonów dokumentacji lekarskiej, fizjoterapeutycznej, generowanie karty informacyjne z leczenia w postaci elektronicznej zaopatrzonej podpisem elektronicznym </w:t>
            </w:r>
          </w:p>
          <w:p w14:paraId="3FB52944" w14:textId="1265D3B6" w:rsidR="004D3EF9" w:rsidRPr="002D7E2D" w:rsidRDefault="004D3EF9" w:rsidP="00157B0E">
            <w:pPr>
              <w:pStyle w:val="Akapitzlist"/>
              <w:numPr>
                <w:ilvl w:val="0"/>
                <w:numId w:val="65"/>
              </w:numPr>
              <w:spacing w:line="276" w:lineRule="auto"/>
              <w:ind w:left="357" w:hanging="357"/>
              <w:jc w:val="both"/>
              <w:rPr>
                <w:rFonts w:asciiTheme="minorHAnsi" w:hAnsiTheme="minorHAnsi" w:cstheme="minorHAnsi"/>
                <w:sz w:val="20"/>
                <w:szCs w:val="20"/>
                <w:lang w:eastAsia="pl-PL" w:bidi="ne-NP"/>
              </w:rPr>
            </w:pPr>
            <w:r w:rsidRPr="00C00F72">
              <w:rPr>
                <w:rFonts w:ascii="Times New Roman" w:hAnsi="Times New Roman"/>
                <w:color w:val="000000" w:themeColor="text1"/>
                <w:sz w:val="20"/>
                <w:szCs w:val="20"/>
                <w:lang w:eastAsia="pl-PL" w:bidi="ne-NP"/>
              </w:rPr>
              <w:t>Możliwość realizacji wizyt kwalifikacyjnych po której pacjent (w przypadku potwierdzenia kwalifikacji) otrzymuje termin turnusu rehabilitacyjnego"</w:t>
            </w:r>
          </w:p>
        </w:tc>
        <w:tc>
          <w:tcPr>
            <w:tcW w:w="1293" w:type="pct"/>
            <w:shd w:val="clear" w:color="auto" w:fill="auto"/>
          </w:tcPr>
          <w:p w14:paraId="23FCF5EA" w14:textId="6A480B8E" w:rsidR="00BD40EA" w:rsidRPr="009F298D" w:rsidRDefault="00BD40EA" w:rsidP="002712FE">
            <w:pPr>
              <w:spacing w:line="312" w:lineRule="auto"/>
              <w:contextualSpacing/>
              <w:jc w:val="both"/>
              <w:textAlignment w:val="auto"/>
              <w:rPr>
                <w:rFonts w:asciiTheme="minorHAnsi" w:hAnsiTheme="minorHAnsi" w:cstheme="minorHAnsi"/>
                <w:sz w:val="20"/>
                <w:szCs w:val="20"/>
              </w:rPr>
            </w:pPr>
            <w:r>
              <w:rPr>
                <w:rFonts w:asciiTheme="minorHAnsi" w:eastAsia="Times New Roman" w:hAnsiTheme="minorHAnsi" w:cstheme="minorHAnsi"/>
                <w:sz w:val="20"/>
                <w:szCs w:val="20"/>
              </w:rPr>
              <w:lastRenderedPageBreak/>
              <w:t>Dodatkowe</w:t>
            </w:r>
          </w:p>
        </w:tc>
        <w:tc>
          <w:tcPr>
            <w:tcW w:w="1144" w:type="pct"/>
            <w:shd w:val="clear" w:color="auto" w:fill="auto"/>
          </w:tcPr>
          <w:p w14:paraId="3A72CE2D" w14:textId="68F036AD" w:rsidR="00BD40EA" w:rsidRPr="00B55117" w:rsidRDefault="00BD40EA" w:rsidP="00BD40EA">
            <w:pPr>
              <w:spacing w:before="60" w:line="312"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 xml:space="preserve">Rozbudowa obecnego </w:t>
            </w:r>
            <w:r>
              <w:rPr>
                <w:rFonts w:asciiTheme="minorHAnsi" w:eastAsia="Times New Roman" w:hAnsiTheme="minorHAnsi" w:cstheme="minorHAnsi"/>
                <w:sz w:val="20"/>
                <w:szCs w:val="20"/>
              </w:rPr>
              <w:t>systemu zgodnie z wymaganiem</w:t>
            </w:r>
            <w:r w:rsidRPr="00A357C0">
              <w:rPr>
                <w:rFonts w:asciiTheme="minorHAnsi" w:eastAsia="Times New Roman" w:hAnsiTheme="minorHAnsi" w:cstheme="minorHAnsi"/>
                <w:sz w:val="20"/>
                <w:szCs w:val="20"/>
              </w:rPr>
              <w:t>.</w:t>
            </w:r>
          </w:p>
        </w:tc>
      </w:tr>
      <w:bookmarkEnd w:id="18"/>
      <w:bookmarkEnd w:id="19"/>
    </w:tbl>
    <w:p w14:paraId="66AE8C9E" w14:textId="77777777" w:rsidR="00302C5B" w:rsidRDefault="00302C5B" w:rsidP="00302C5B">
      <w:pPr>
        <w:jc w:val="both"/>
        <w:rPr>
          <w:rFonts w:asciiTheme="minorHAnsi" w:hAnsiTheme="minorHAnsi"/>
          <w:b/>
        </w:rPr>
      </w:pPr>
    </w:p>
    <w:p w14:paraId="515568EE" w14:textId="77777777" w:rsidR="00302C5B" w:rsidRDefault="00302C5B" w:rsidP="00302C5B">
      <w:pPr>
        <w:jc w:val="both"/>
        <w:rPr>
          <w:rFonts w:asciiTheme="minorHAnsi" w:hAnsiTheme="minorHAnsi"/>
          <w:b/>
        </w:rPr>
      </w:pPr>
      <w:bookmarkStart w:id="20" w:name="_Hlk30598669"/>
      <w:r w:rsidRPr="006B4AC9">
        <w:rPr>
          <w:rFonts w:asciiTheme="minorHAnsi" w:hAnsiTheme="minorHAnsi"/>
          <w:b/>
        </w:rPr>
        <w:t>Wdrażane rozwiązanie w zakresie e-usługi musi spełnić wszystkie wymagania niefunkcjonalne oraz dotyczące bezpieczeństwa opisane w Projekcie wdrożenia e-usług referencyjnych.</w:t>
      </w:r>
    </w:p>
    <w:p w14:paraId="348DF076" w14:textId="570897C7" w:rsidR="00B205F4" w:rsidRPr="004D3EF9" w:rsidRDefault="00302C5B" w:rsidP="004D3EF9">
      <w:pPr>
        <w:jc w:val="both"/>
      </w:pPr>
      <w:r>
        <w:rPr>
          <w:rFonts w:asciiTheme="minorHAnsi" w:hAnsiTheme="minorHAnsi"/>
          <w:b/>
        </w:rPr>
        <w:t xml:space="preserve">Partner wymaga pełnej konfiguracji systemu i zapewnienia w ramach wdrożenia produkcyjnego pełnej gotowości systemu. </w:t>
      </w:r>
      <w:bookmarkEnd w:id="20"/>
      <w:r w:rsidR="00B205F4">
        <w:br w:type="page"/>
      </w:r>
    </w:p>
    <w:p w14:paraId="444EA334" w14:textId="77777777" w:rsidR="00BB401A" w:rsidRDefault="00BB401A" w:rsidP="003325BA">
      <w:pPr>
        <w:pStyle w:val="Nagwek2"/>
        <w:numPr>
          <w:ilvl w:val="2"/>
          <w:numId w:val="4"/>
        </w:numPr>
      </w:pPr>
      <w:bookmarkStart w:id="21" w:name="_Toc41391077"/>
      <w:r>
        <w:lastRenderedPageBreak/>
        <w:t>e-Zlecenie</w:t>
      </w:r>
      <w:bookmarkEnd w:id="21"/>
    </w:p>
    <w:p w14:paraId="17D7CE8C" w14:textId="77777777" w:rsidR="00BC0A5D" w:rsidRDefault="00BC0A5D" w:rsidP="000D6F4E"/>
    <w:p w14:paraId="4D1B7D5E" w14:textId="77777777" w:rsidR="0058107E" w:rsidRPr="002D56AE" w:rsidRDefault="0058107E" w:rsidP="0058107E">
      <w:pPr>
        <w:spacing w:line="244" w:lineRule="auto"/>
        <w:jc w:val="both"/>
        <w:rPr>
          <w:rFonts w:asciiTheme="minorHAnsi" w:hAnsiTheme="minorHAnsi"/>
        </w:rPr>
      </w:pPr>
      <w:bookmarkStart w:id="22" w:name="_Hlk30598582"/>
      <w:r w:rsidRPr="002D56AE">
        <w:rPr>
          <w:rFonts w:asciiTheme="minorHAnsi" w:hAnsiTheme="minorHAnsi"/>
        </w:rPr>
        <w:t>W celu realizacji e-Usługi niezbędne jest wdrożenie u Partnera następujących wymagań funkcjonalnych opisanych w Projekcie wdrożenia e-Usług referencyjnych.</w:t>
      </w:r>
    </w:p>
    <w:p w14:paraId="32A554F1" w14:textId="3467D08A" w:rsidR="0058107E" w:rsidRPr="002D56AE" w:rsidRDefault="0058107E" w:rsidP="0058107E">
      <w:pPr>
        <w:pStyle w:val="Legenda"/>
        <w:spacing w:before="240" w:after="0"/>
        <w:rPr>
          <w:rFonts w:asciiTheme="minorHAnsi" w:hAnsiTheme="minorHAnsi"/>
        </w:rPr>
      </w:pPr>
      <w:bookmarkStart w:id="23" w:name="_Toc29892613"/>
      <w:bookmarkStart w:id="24" w:name="_Toc34065286"/>
      <w:r w:rsidRPr="002D56AE">
        <w:rPr>
          <w:rFonts w:asciiTheme="minorHAnsi" w:hAnsiTheme="minorHAnsi"/>
        </w:rPr>
        <w:t>Tabela</w:t>
      </w:r>
      <w:r w:rsidR="00F83DC6">
        <w:rPr>
          <w:rFonts w:asciiTheme="minorHAnsi" w:hAnsiTheme="minorHAnsi"/>
        </w:rPr>
        <w:t xml:space="preserve"> 3</w:t>
      </w:r>
      <w:r w:rsidRPr="002D56AE">
        <w:rPr>
          <w:rFonts w:asciiTheme="minorHAnsi" w:hAnsiTheme="minorHAnsi"/>
        </w:rPr>
        <w:t>. Wymagania funkcjonalne wymagające wdrożenia (uzupełnienia lub zmian) w celu wdrożenia e-Zlecenia</w:t>
      </w:r>
      <w:bookmarkEnd w:id="23"/>
      <w:bookmarkEnd w:id="24"/>
    </w:p>
    <w:tbl>
      <w:tblPr>
        <w:tblStyle w:val="Tabela-Siatka"/>
        <w:tblW w:w="5000" w:type="pct"/>
        <w:tblLook w:val="04A0" w:firstRow="1" w:lastRow="0" w:firstColumn="1" w:lastColumn="0" w:noHBand="0" w:noVBand="1"/>
      </w:tblPr>
      <w:tblGrid>
        <w:gridCol w:w="542"/>
        <w:gridCol w:w="3121"/>
        <w:gridCol w:w="2429"/>
        <w:gridCol w:w="2970"/>
      </w:tblGrid>
      <w:tr w:rsidR="0058107E" w:rsidRPr="002D56AE" w14:paraId="5756C09C" w14:textId="77777777" w:rsidTr="002F6815">
        <w:trPr>
          <w:tblHeader/>
        </w:trPr>
        <w:tc>
          <w:tcPr>
            <w:tcW w:w="299" w:type="pct"/>
            <w:shd w:val="clear" w:color="auto" w:fill="00B0F0"/>
          </w:tcPr>
          <w:p w14:paraId="0BB87A92" w14:textId="77777777" w:rsidR="0058107E" w:rsidRPr="009F298D" w:rsidRDefault="0058107E" w:rsidP="001C34DE">
            <w:pPr>
              <w:spacing w:beforeLines="60" w:before="144" w:line="276" w:lineRule="auto"/>
              <w:contextualSpacing/>
              <w:jc w:val="center"/>
              <w:textAlignment w:val="auto"/>
              <w:rPr>
                <w:rFonts w:asciiTheme="minorHAnsi" w:eastAsia="Times New Roman" w:hAnsiTheme="minorHAnsi" w:cstheme="minorHAnsi"/>
                <w:b/>
                <w:sz w:val="20"/>
                <w:szCs w:val="20"/>
              </w:rPr>
            </w:pPr>
            <w:bookmarkStart w:id="25" w:name="_Hlk31087742"/>
            <w:bookmarkStart w:id="26" w:name="_Hlk30598609"/>
            <w:bookmarkEnd w:id="22"/>
            <w:r w:rsidRPr="002D56AE">
              <w:rPr>
                <w:rFonts w:asciiTheme="minorHAnsi" w:eastAsia="Times New Roman" w:hAnsiTheme="minorHAnsi" w:cstheme="minorHAnsi"/>
                <w:b/>
                <w:sz w:val="20"/>
                <w:szCs w:val="20"/>
              </w:rPr>
              <w:t>Nr</w:t>
            </w:r>
          </w:p>
        </w:tc>
        <w:tc>
          <w:tcPr>
            <w:tcW w:w="1722" w:type="pct"/>
            <w:shd w:val="clear" w:color="auto" w:fill="00B0F0"/>
          </w:tcPr>
          <w:p w14:paraId="3F42DE6C" w14:textId="77777777" w:rsidR="0058107E" w:rsidRPr="009F298D" w:rsidRDefault="0058107E">
            <w:pPr>
              <w:spacing w:beforeLines="60" w:before="144" w:line="276" w:lineRule="auto"/>
              <w:contextualSpacing/>
              <w:jc w:val="center"/>
              <w:textAlignment w:val="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Wymaganie funkcjonalne</w:t>
            </w:r>
            <w:r w:rsidRPr="00E43EE6">
              <w:rPr>
                <w:rFonts w:asciiTheme="minorHAnsi" w:eastAsia="Times New Roman" w:hAnsiTheme="minorHAnsi" w:cstheme="minorHAnsi"/>
                <w:b/>
                <w:sz w:val="20"/>
                <w:szCs w:val="20"/>
              </w:rPr>
              <w:t xml:space="preserve"> </w:t>
            </w:r>
            <w:r>
              <w:rPr>
                <w:rFonts w:asciiTheme="minorHAnsi" w:eastAsia="Times New Roman" w:hAnsiTheme="minorHAnsi" w:cstheme="minorHAnsi"/>
                <w:b/>
                <w:sz w:val="20"/>
                <w:szCs w:val="20"/>
              </w:rPr>
              <w:t>do realizacji</w:t>
            </w:r>
          </w:p>
        </w:tc>
        <w:tc>
          <w:tcPr>
            <w:tcW w:w="1340" w:type="pct"/>
            <w:shd w:val="clear" w:color="auto" w:fill="00B0F0"/>
          </w:tcPr>
          <w:p w14:paraId="035BB599" w14:textId="77777777" w:rsidR="0058107E" w:rsidRPr="009F298D" w:rsidRDefault="0058107E">
            <w:pPr>
              <w:spacing w:beforeLines="60" w:before="144" w:line="276"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b/>
                <w:sz w:val="20"/>
                <w:szCs w:val="20"/>
              </w:rPr>
              <w:t>Wymaganie spełnione przez obecny system źródłowy Partnera</w:t>
            </w:r>
          </w:p>
          <w:p w14:paraId="70525252" w14:textId="77777777" w:rsidR="0058107E" w:rsidRPr="009F298D" w:rsidRDefault="0058107E">
            <w:pPr>
              <w:spacing w:beforeLines="60" w:before="144" w:line="276"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sz w:val="20"/>
                <w:szCs w:val="20"/>
              </w:rPr>
              <w:t>Nie/</w:t>
            </w:r>
            <w:r w:rsidRPr="009F298D">
              <w:rPr>
                <w:rFonts w:asciiTheme="minorHAnsi" w:eastAsia="Times New Roman" w:hAnsiTheme="minorHAnsi" w:cstheme="minorHAnsi"/>
                <w:sz w:val="20"/>
                <w:szCs w:val="20"/>
              </w:rPr>
              <w:t>Częściowo/</w:t>
            </w:r>
            <w:r w:rsidRPr="002D56AE">
              <w:rPr>
                <w:rFonts w:asciiTheme="minorHAnsi" w:eastAsia="Times New Roman" w:hAnsiTheme="minorHAnsi" w:cstheme="minorHAnsi"/>
                <w:sz w:val="20"/>
                <w:szCs w:val="20"/>
              </w:rPr>
              <w:t>Dodatkowe</w:t>
            </w:r>
          </w:p>
        </w:tc>
        <w:tc>
          <w:tcPr>
            <w:tcW w:w="1639" w:type="pct"/>
            <w:shd w:val="clear" w:color="auto" w:fill="00B0F0"/>
          </w:tcPr>
          <w:p w14:paraId="212D0648" w14:textId="77777777" w:rsidR="0058107E" w:rsidRPr="009F298D" w:rsidRDefault="0058107E">
            <w:pPr>
              <w:spacing w:beforeLines="60" w:before="144" w:line="276" w:lineRule="auto"/>
              <w:contextualSpacing/>
              <w:jc w:val="center"/>
              <w:textAlignment w:val="auto"/>
              <w:rPr>
                <w:rFonts w:asciiTheme="minorHAnsi" w:eastAsia="Times New Roman" w:hAnsiTheme="minorHAnsi" w:cstheme="minorHAnsi"/>
                <w:b/>
                <w:sz w:val="20"/>
                <w:szCs w:val="20"/>
              </w:rPr>
            </w:pPr>
            <w:r w:rsidRPr="002D56AE">
              <w:rPr>
                <w:rFonts w:asciiTheme="minorHAnsi" w:eastAsia="Times New Roman" w:hAnsiTheme="minorHAnsi" w:cstheme="minorHAnsi"/>
                <w:b/>
                <w:sz w:val="20"/>
                <w:szCs w:val="20"/>
              </w:rPr>
              <w:t>Dodatkow</w:t>
            </w:r>
            <w:r>
              <w:rPr>
                <w:rFonts w:asciiTheme="minorHAnsi" w:eastAsia="Times New Roman" w:hAnsiTheme="minorHAnsi" w:cstheme="minorHAnsi"/>
                <w:b/>
                <w:sz w:val="20"/>
                <w:szCs w:val="20"/>
              </w:rPr>
              <w:t>e</w:t>
            </w:r>
            <w:r w:rsidRPr="002D56AE">
              <w:rPr>
                <w:rFonts w:asciiTheme="minorHAnsi" w:eastAsia="Times New Roman" w:hAnsiTheme="minorHAnsi" w:cstheme="minorHAnsi"/>
                <w:b/>
                <w:sz w:val="20"/>
                <w:szCs w:val="20"/>
              </w:rPr>
              <w:t xml:space="preserve"> informacje do zamówienia</w:t>
            </w:r>
          </w:p>
        </w:tc>
      </w:tr>
      <w:tr w:rsidR="005A4A1D" w:rsidRPr="002D56AE" w14:paraId="0D6EE310" w14:textId="77777777" w:rsidTr="002F6815">
        <w:tc>
          <w:tcPr>
            <w:tcW w:w="299" w:type="pct"/>
            <w:shd w:val="clear" w:color="auto" w:fill="auto"/>
          </w:tcPr>
          <w:p w14:paraId="36281350" w14:textId="77777777" w:rsidR="005A4A1D" w:rsidRPr="009F298D" w:rsidRDefault="005A4A1D"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bookmarkStart w:id="27" w:name="_Hlk32763112"/>
            <w:r w:rsidRPr="002D56AE">
              <w:rPr>
                <w:rFonts w:asciiTheme="minorHAnsi" w:eastAsia="Times New Roman" w:hAnsiTheme="minorHAnsi" w:cstheme="minorHAnsi"/>
                <w:color w:val="000000"/>
                <w:sz w:val="20"/>
                <w:szCs w:val="20"/>
                <w:lang w:eastAsia="pl-PL"/>
              </w:rPr>
              <w:t>1</w:t>
            </w:r>
          </w:p>
        </w:tc>
        <w:tc>
          <w:tcPr>
            <w:tcW w:w="1722" w:type="pct"/>
            <w:shd w:val="clear" w:color="auto" w:fill="auto"/>
          </w:tcPr>
          <w:p w14:paraId="3A79BA75" w14:textId="600BD47A" w:rsidR="005A4A1D" w:rsidRPr="009F298D" w:rsidRDefault="005A4A1D">
            <w:pPr>
              <w:spacing w:beforeLines="60" w:before="144" w:line="276" w:lineRule="auto"/>
              <w:contextualSpacing/>
              <w:jc w:val="both"/>
              <w:textAlignment w:val="auto"/>
              <w:rPr>
                <w:rFonts w:asciiTheme="minorHAnsi" w:eastAsia="Times New Roman" w:hAnsiTheme="minorHAnsi" w:cstheme="minorHAnsi"/>
                <w:sz w:val="20"/>
                <w:szCs w:val="20"/>
              </w:rPr>
            </w:pPr>
            <w:r w:rsidRPr="00B64A83">
              <w:rPr>
                <w:rFonts w:asciiTheme="minorHAnsi" w:eastAsia="Times New Roman" w:hAnsiTheme="minorHAnsi" w:cstheme="minorHAnsi"/>
                <w:color w:val="000000"/>
                <w:sz w:val="20"/>
                <w:szCs w:val="20"/>
                <w:lang w:eastAsia="pl-PL"/>
              </w:rPr>
              <w:t xml:space="preserve">System e-Zlecenia musi zapewnić </w:t>
            </w:r>
            <w:r w:rsidRPr="00BC14BB">
              <w:rPr>
                <w:rFonts w:asciiTheme="minorHAnsi" w:eastAsia="Times New Roman" w:hAnsiTheme="minorHAnsi" w:cstheme="minorHAnsi"/>
                <w:b/>
                <w:color w:val="000000"/>
                <w:sz w:val="20"/>
                <w:szCs w:val="20"/>
                <w:lang w:eastAsia="pl-PL"/>
              </w:rPr>
              <w:t>możliwość</w:t>
            </w:r>
            <w:r>
              <w:rPr>
                <w:rFonts w:asciiTheme="minorHAnsi" w:eastAsia="Times New Roman" w:hAnsiTheme="minorHAnsi" w:cstheme="minorHAnsi"/>
                <w:b/>
                <w:color w:val="000000"/>
                <w:sz w:val="20"/>
                <w:szCs w:val="20"/>
                <w:lang w:eastAsia="pl-PL"/>
              </w:rPr>
              <w:t xml:space="preserve"> tworzenia, modyfikowania, podglądu</w:t>
            </w:r>
            <w:r w:rsidR="00157B0E">
              <w:rPr>
                <w:rFonts w:asciiTheme="minorHAnsi" w:eastAsia="Times New Roman" w:hAnsiTheme="minorHAnsi" w:cstheme="minorHAnsi"/>
                <w:b/>
                <w:color w:val="000000"/>
                <w:sz w:val="20"/>
                <w:szCs w:val="20"/>
                <w:lang w:eastAsia="pl-PL"/>
              </w:rPr>
              <w:br/>
            </w:r>
            <w:r>
              <w:rPr>
                <w:rFonts w:asciiTheme="minorHAnsi" w:eastAsia="Times New Roman" w:hAnsiTheme="minorHAnsi" w:cstheme="minorHAnsi"/>
                <w:b/>
                <w:color w:val="000000"/>
                <w:sz w:val="20"/>
                <w:szCs w:val="20"/>
                <w:lang w:eastAsia="pl-PL"/>
              </w:rPr>
              <w:t>i anulowania</w:t>
            </w:r>
            <w:r w:rsidRPr="00BC14BB">
              <w:rPr>
                <w:rFonts w:asciiTheme="minorHAnsi" w:eastAsia="Times New Roman" w:hAnsiTheme="minorHAnsi" w:cstheme="minorHAnsi"/>
                <w:b/>
                <w:color w:val="000000"/>
                <w:sz w:val="20"/>
                <w:szCs w:val="20"/>
                <w:lang w:eastAsia="pl-PL"/>
              </w:rPr>
              <w:t xml:space="preserve"> </w:t>
            </w:r>
            <w:r>
              <w:rPr>
                <w:rFonts w:asciiTheme="minorHAnsi" w:eastAsia="Times New Roman" w:hAnsiTheme="minorHAnsi" w:cstheme="minorHAnsi"/>
                <w:b/>
                <w:color w:val="000000"/>
                <w:sz w:val="20"/>
                <w:szCs w:val="20"/>
                <w:lang w:eastAsia="pl-PL"/>
              </w:rPr>
              <w:t xml:space="preserve">oraz </w:t>
            </w:r>
            <w:r w:rsidRPr="00BC14BB">
              <w:rPr>
                <w:rFonts w:asciiTheme="minorHAnsi" w:eastAsia="Times New Roman" w:hAnsiTheme="minorHAnsi" w:cstheme="minorHAnsi"/>
                <w:b/>
                <w:color w:val="000000"/>
                <w:sz w:val="20"/>
                <w:szCs w:val="20"/>
                <w:lang w:eastAsia="pl-PL"/>
              </w:rPr>
              <w:t xml:space="preserve">dwustronnej wymiany zleceń </w:t>
            </w:r>
            <w:r>
              <w:rPr>
                <w:rFonts w:asciiTheme="minorHAnsi" w:eastAsia="Times New Roman" w:hAnsiTheme="minorHAnsi" w:cstheme="minorHAnsi"/>
                <w:b/>
                <w:color w:val="000000"/>
                <w:sz w:val="20"/>
                <w:szCs w:val="20"/>
                <w:lang w:eastAsia="pl-PL"/>
              </w:rPr>
              <w:t>(w tym wysłanie</w:t>
            </w:r>
            <w:r w:rsidR="00157B0E">
              <w:rPr>
                <w:rFonts w:asciiTheme="minorHAnsi" w:eastAsia="Times New Roman" w:hAnsiTheme="minorHAnsi" w:cstheme="minorHAnsi"/>
                <w:b/>
                <w:color w:val="000000"/>
                <w:sz w:val="20"/>
                <w:szCs w:val="20"/>
                <w:lang w:eastAsia="pl-PL"/>
              </w:rPr>
              <w:br/>
            </w:r>
            <w:r>
              <w:rPr>
                <w:rFonts w:asciiTheme="minorHAnsi" w:eastAsia="Times New Roman" w:hAnsiTheme="minorHAnsi" w:cstheme="minorHAnsi"/>
                <w:b/>
                <w:color w:val="000000"/>
                <w:sz w:val="20"/>
                <w:szCs w:val="20"/>
                <w:lang w:eastAsia="pl-PL"/>
              </w:rPr>
              <w:t xml:space="preserve">i odbiór wyników zlecenia) </w:t>
            </w:r>
            <w:r w:rsidRPr="00E20FF7">
              <w:rPr>
                <w:rFonts w:asciiTheme="minorHAnsi" w:eastAsia="Times New Roman" w:hAnsiTheme="minorHAnsi" w:cstheme="minorHAnsi"/>
                <w:color w:val="000000"/>
                <w:sz w:val="20"/>
                <w:szCs w:val="20"/>
                <w:lang w:eastAsia="pl-PL"/>
              </w:rPr>
              <w:t>minimum w zakresie: numer zlecenia (nadawany automatycznie),</w:t>
            </w:r>
            <w:r>
              <w:rPr>
                <w:rFonts w:asciiTheme="minorHAnsi" w:eastAsia="Times New Roman" w:hAnsiTheme="minorHAnsi" w:cstheme="minorHAnsi"/>
                <w:b/>
                <w:color w:val="000000"/>
                <w:sz w:val="20"/>
                <w:szCs w:val="20"/>
                <w:lang w:eastAsia="pl-PL"/>
              </w:rPr>
              <w:t xml:space="preserve"> </w:t>
            </w:r>
            <w:r w:rsidRPr="00B64A83">
              <w:rPr>
                <w:rFonts w:asciiTheme="minorHAnsi" w:eastAsia="Times New Roman" w:hAnsiTheme="minorHAnsi" w:cstheme="minorHAnsi"/>
                <w:color w:val="000000"/>
                <w:sz w:val="20"/>
                <w:szCs w:val="20"/>
                <w:lang w:eastAsia="pl-PL"/>
              </w:rPr>
              <w:t>nazw</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xml:space="preserve"> usługi, </w:t>
            </w:r>
            <w:r>
              <w:rPr>
                <w:rFonts w:asciiTheme="minorHAnsi" w:eastAsia="Times New Roman" w:hAnsiTheme="minorHAnsi" w:cstheme="minorHAnsi"/>
                <w:color w:val="000000"/>
                <w:sz w:val="20"/>
                <w:szCs w:val="20"/>
                <w:lang w:eastAsia="pl-PL"/>
              </w:rPr>
              <w:t xml:space="preserve">dane Pacjenta (imię, nazwisko, PESEL, data urodzenia), </w:t>
            </w:r>
            <w:r w:rsidRPr="00B64A83">
              <w:rPr>
                <w:rFonts w:asciiTheme="minorHAnsi" w:eastAsia="Times New Roman" w:hAnsiTheme="minorHAnsi" w:cstheme="minorHAnsi"/>
                <w:color w:val="000000"/>
                <w:sz w:val="20"/>
                <w:szCs w:val="20"/>
                <w:lang w:eastAsia="pl-PL"/>
              </w:rPr>
              <w:t>priorytet zlecenia, preferowan</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xml:space="preserve"> dat</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xml:space="preserve"> wykonania, preferowan</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xml:space="preserve"> jednostk</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xml:space="preserve"> wykonując</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lekarz kierując</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w:t>
            </w:r>
          </w:p>
        </w:tc>
        <w:tc>
          <w:tcPr>
            <w:tcW w:w="1340" w:type="pct"/>
            <w:shd w:val="clear" w:color="auto" w:fill="auto"/>
          </w:tcPr>
          <w:p w14:paraId="6AF2DE89" w14:textId="77777777" w:rsidR="005A4A1D" w:rsidRPr="009F298D" w:rsidRDefault="005A4A1D">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sz w:val="20"/>
                <w:szCs w:val="20"/>
              </w:rPr>
              <w:t>Częściowo</w:t>
            </w:r>
          </w:p>
        </w:tc>
        <w:tc>
          <w:tcPr>
            <w:tcW w:w="1639" w:type="pct"/>
            <w:shd w:val="clear" w:color="auto" w:fill="auto"/>
          </w:tcPr>
          <w:p w14:paraId="02502B47" w14:textId="4D1BD87C" w:rsidR="005A4A1D" w:rsidRDefault="005A4A1D">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9F298D">
              <w:rPr>
                <w:rFonts w:asciiTheme="minorHAnsi" w:hAnsiTheme="minorHAnsi" w:cstheme="minorHAnsi"/>
                <w:sz w:val="20"/>
                <w:szCs w:val="20"/>
              </w:rPr>
              <w:t>Wdrożenie niezależnego rozwiązania lub rozbudowa obecnej funkcjonalności</w:t>
            </w:r>
            <w:r w:rsidR="002D7E2D">
              <w:rPr>
                <w:rFonts w:asciiTheme="minorHAnsi" w:hAnsiTheme="minorHAnsi" w:cstheme="minorHAnsi"/>
                <w:sz w:val="20"/>
                <w:szCs w:val="20"/>
              </w:rPr>
              <w:br/>
            </w:r>
            <w:r w:rsidRPr="009F298D">
              <w:rPr>
                <w:rFonts w:asciiTheme="minorHAnsi" w:hAnsiTheme="minorHAnsi" w:cstheme="minorHAnsi"/>
                <w:sz w:val="20"/>
                <w:szCs w:val="20"/>
              </w:rPr>
              <w:t>e-Zleceń (jako części rozwiązania HIS</w:t>
            </w:r>
            <w:r>
              <w:rPr>
                <w:rFonts w:asciiTheme="minorHAnsi" w:hAnsiTheme="minorHAnsi" w:cstheme="minorHAnsi"/>
                <w:sz w:val="20"/>
                <w:szCs w:val="20"/>
              </w:rPr>
              <w:t>/systemu źródłowego</w:t>
            </w:r>
            <w:r w:rsidRPr="009F298D">
              <w:rPr>
                <w:rFonts w:asciiTheme="minorHAnsi" w:hAnsiTheme="minorHAnsi" w:cstheme="minorHAnsi"/>
                <w:sz w:val="20"/>
                <w:szCs w:val="20"/>
              </w:rPr>
              <w:t xml:space="preserve">) </w:t>
            </w:r>
            <w:r>
              <w:rPr>
                <w:rFonts w:asciiTheme="minorHAnsi" w:hAnsiTheme="minorHAnsi" w:cstheme="minorHAnsi"/>
                <w:sz w:val="20"/>
                <w:szCs w:val="20"/>
              </w:rPr>
              <w:t>w</w:t>
            </w:r>
            <w:r w:rsidR="0056460E">
              <w:rPr>
                <w:rFonts w:asciiTheme="minorHAnsi" w:hAnsiTheme="minorHAnsi" w:cstheme="minorHAnsi"/>
                <w:sz w:val="20"/>
                <w:szCs w:val="20"/>
              </w:rPr>
              <w:t> </w:t>
            </w:r>
            <w:r>
              <w:rPr>
                <w:rFonts w:asciiTheme="minorHAnsi" w:hAnsiTheme="minorHAnsi" w:cstheme="minorHAnsi"/>
                <w:sz w:val="20"/>
                <w:szCs w:val="20"/>
              </w:rPr>
              <w:t xml:space="preserve">zakresie obsługi zleceń zewnętrznych </w:t>
            </w:r>
            <w:r w:rsidRPr="009F298D">
              <w:rPr>
                <w:rFonts w:asciiTheme="minorHAnsi" w:hAnsiTheme="minorHAnsi" w:cstheme="minorHAnsi"/>
                <w:sz w:val="20"/>
                <w:szCs w:val="20"/>
              </w:rPr>
              <w:t>zgodnie</w:t>
            </w:r>
            <w:r w:rsidR="002D7E2D">
              <w:rPr>
                <w:rFonts w:asciiTheme="minorHAnsi" w:hAnsiTheme="minorHAnsi" w:cstheme="minorHAnsi"/>
                <w:sz w:val="20"/>
                <w:szCs w:val="20"/>
              </w:rPr>
              <w:br/>
            </w:r>
            <w:r w:rsidRPr="009F298D">
              <w:rPr>
                <w:rFonts w:asciiTheme="minorHAnsi" w:hAnsiTheme="minorHAnsi" w:cstheme="minorHAnsi"/>
                <w:sz w:val="20"/>
                <w:szCs w:val="20"/>
              </w:rPr>
              <w:t>z wymaganiem.</w:t>
            </w:r>
          </w:p>
          <w:p w14:paraId="5898FFDC" w14:textId="77777777" w:rsidR="005A4A1D" w:rsidRDefault="005A4A1D">
            <w:pPr>
              <w:spacing w:beforeLines="60" w:before="144" w:line="276"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009C7631" w14:textId="77777777" w:rsidR="005A4A1D" w:rsidRPr="009F298D" w:rsidRDefault="005A4A1D">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w:t>
            </w:r>
          </w:p>
        </w:tc>
      </w:tr>
      <w:tr w:rsidR="005A4A1D" w:rsidRPr="002D56AE" w14:paraId="4DDC8A71" w14:textId="77777777" w:rsidTr="002F6815">
        <w:tc>
          <w:tcPr>
            <w:tcW w:w="299" w:type="pct"/>
            <w:shd w:val="clear" w:color="auto" w:fill="auto"/>
          </w:tcPr>
          <w:p w14:paraId="72098533" w14:textId="77777777" w:rsidR="005A4A1D" w:rsidRPr="002D56AE" w:rsidRDefault="005A4A1D" w:rsidP="001C34DE">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w:t>
            </w:r>
          </w:p>
        </w:tc>
        <w:tc>
          <w:tcPr>
            <w:tcW w:w="1722" w:type="pct"/>
            <w:shd w:val="clear" w:color="auto" w:fill="auto"/>
          </w:tcPr>
          <w:p w14:paraId="7247D732" w14:textId="35446F2E" w:rsidR="005A4A1D" w:rsidRPr="00B64A83" w:rsidRDefault="005A4A1D" w:rsidP="003C5CDC">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 xml:space="preserve">System e-Zlecenia musi zapewnić </w:t>
            </w:r>
            <w:r>
              <w:rPr>
                <w:rFonts w:asciiTheme="minorHAnsi" w:eastAsia="Times New Roman" w:hAnsiTheme="minorHAnsi" w:cstheme="minorHAnsi"/>
                <w:color w:val="000000"/>
                <w:sz w:val="20"/>
                <w:szCs w:val="20"/>
                <w:lang w:eastAsia="pl-PL"/>
              </w:rPr>
              <w:t>realizacj</w:t>
            </w:r>
            <w:r w:rsidR="00557FD4">
              <w:rPr>
                <w:rFonts w:asciiTheme="minorHAnsi" w:eastAsia="Times New Roman" w:hAnsiTheme="minorHAnsi" w:cstheme="minorHAnsi"/>
                <w:color w:val="000000"/>
                <w:sz w:val="20"/>
                <w:szCs w:val="20"/>
                <w:lang w:eastAsia="pl-PL"/>
              </w:rPr>
              <w:t>ę</w:t>
            </w:r>
            <w:r>
              <w:rPr>
                <w:rFonts w:asciiTheme="minorHAnsi" w:eastAsia="Times New Roman" w:hAnsiTheme="minorHAnsi" w:cstheme="minorHAnsi"/>
                <w:color w:val="000000"/>
                <w:sz w:val="20"/>
                <w:szCs w:val="20"/>
                <w:lang w:eastAsia="pl-PL"/>
              </w:rPr>
              <w:t xml:space="preserve"> zleceń </w:t>
            </w:r>
            <w:r w:rsidRPr="00B64A83">
              <w:rPr>
                <w:rFonts w:asciiTheme="minorHAnsi" w:eastAsia="Times New Roman" w:hAnsiTheme="minorHAnsi" w:cstheme="minorHAnsi"/>
                <w:color w:val="000000"/>
                <w:sz w:val="20"/>
                <w:szCs w:val="20"/>
                <w:lang w:eastAsia="pl-PL"/>
              </w:rPr>
              <w:t>pomiędzy placówką</w:t>
            </w:r>
            <w:r w:rsidR="003C5CDC">
              <w:rPr>
                <w:rFonts w:asciiTheme="minorHAnsi" w:eastAsia="Times New Roman" w:hAnsiTheme="minorHAnsi" w:cstheme="minorHAnsi"/>
                <w:color w:val="000000"/>
                <w:sz w:val="20"/>
                <w:szCs w:val="20"/>
                <w:lang w:eastAsia="pl-PL"/>
              </w:rPr>
              <w:t xml:space="preserve"> </w:t>
            </w:r>
            <w:r w:rsidRPr="00B64A83">
              <w:rPr>
                <w:rFonts w:asciiTheme="minorHAnsi" w:eastAsia="Times New Roman" w:hAnsiTheme="minorHAnsi" w:cstheme="minorHAnsi"/>
                <w:color w:val="000000"/>
                <w:sz w:val="20"/>
                <w:szCs w:val="20"/>
                <w:lang w:eastAsia="pl-PL"/>
              </w:rPr>
              <w:t xml:space="preserve">i innymi podmiotami, </w:t>
            </w:r>
            <w:r>
              <w:rPr>
                <w:rFonts w:asciiTheme="minorHAnsi" w:eastAsia="Times New Roman" w:hAnsiTheme="minorHAnsi" w:cstheme="minorHAnsi"/>
                <w:color w:val="000000"/>
                <w:sz w:val="20"/>
                <w:szCs w:val="20"/>
                <w:lang w:eastAsia="pl-PL"/>
              </w:rPr>
              <w:t xml:space="preserve">gdzie </w:t>
            </w:r>
            <w:r w:rsidRPr="00B64A83">
              <w:rPr>
                <w:rFonts w:asciiTheme="minorHAnsi" w:eastAsia="Times New Roman" w:hAnsiTheme="minorHAnsi" w:cstheme="minorHAnsi"/>
                <w:color w:val="000000"/>
                <w:sz w:val="20"/>
                <w:szCs w:val="20"/>
                <w:lang w:eastAsia="pl-PL"/>
              </w:rPr>
              <w:t>Partner może być zarówno Zleceniodawcą jak</w:t>
            </w:r>
            <w:r w:rsidR="003C5CDC">
              <w:rPr>
                <w:rFonts w:asciiTheme="minorHAnsi" w:eastAsia="Times New Roman" w:hAnsiTheme="minorHAnsi" w:cstheme="minorHAnsi"/>
                <w:color w:val="000000"/>
                <w:sz w:val="20"/>
                <w:szCs w:val="20"/>
                <w:lang w:eastAsia="pl-PL"/>
              </w:rPr>
              <w:t xml:space="preserve"> </w:t>
            </w:r>
            <w:r w:rsidRPr="00B64A83">
              <w:rPr>
                <w:rFonts w:asciiTheme="minorHAnsi" w:eastAsia="Times New Roman" w:hAnsiTheme="minorHAnsi" w:cstheme="minorHAnsi"/>
                <w:color w:val="000000"/>
                <w:sz w:val="20"/>
                <w:szCs w:val="20"/>
                <w:lang w:eastAsia="pl-PL"/>
              </w:rPr>
              <w:t>i Podwykonawcą</w:t>
            </w:r>
            <w:r>
              <w:rPr>
                <w:rFonts w:asciiTheme="minorHAnsi" w:eastAsia="Times New Roman" w:hAnsiTheme="minorHAnsi" w:cstheme="minorHAnsi"/>
                <w:color w:val="000000"/>
                <w:sz w:val="20"/>
                <w:szCs w:val="20"/>
                <w:lang w:eastAsia="pl-PL"/>
              </w:rPr>
              <w:t>.</w:t>
            </w:r>
          </w:p>
        </w:tc>
        <w:tc>
          <w:tcPr>
            <w:tcW w:w="1340" w:type="pct"/>
            <w:shd w:val="clear" w:color="auto" w:fill="auto"/>
          </w:tcPr>
          <w:p w14:paraId="49177D58" w14:textId="77777777" w:rsidR="005A4A1D" w:rsidRPr="002D56AE" w:rsidRDefault="005A4A1D">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25306D44" w14:textId="1C794CCE" w:rsidR="005A4A1D" w:rsidRPr="009F298D" w:rsidRDefault="005A4A1D">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Wdrożenie niezależnego rozwiązania lub rozbudowa obecnej funkcjonalności</w:t>
            </w:r>
            <w:r w:rsidR="00124CB9">
              <w:rPr>
                <w:rFonts w:asciiTheme="minorHAnsi" w:hAnsiTheme="minorHAnsi" w:cstheme="minorHAnsi"/>
                <w:sz w:val="20"/>
                <w:szCs w:val="20"/>
              </w:rPr>
              <w:br/>
            </w:r>
            <w:r w:rsidRPr="009F298D">
              <w:rPr>
                <w:rFonts w:asciiTheme="minorHAnsi" w:hAnsiTheme="minorHAnsi" w:cstheme="minorHAnsi"/>
                <w:sz w:val="20"/>
                <w:szCs w:val="20"/>
              </w:rPr>
              <w:t>e-Zleceń (jako części rozwiązania HIS</w:t>
            </w:r>
            <w:r>
              <w:rPr>
                <w:rFonts w:asciiTheme="minorHAnsi" w:hAnsiTheme="minorHAnsi" w:cstheme="minorHAnsi"/>
                <w:sz w:val="20"/>
                <w:szCs w:val="20"/>
              </w:rPr>
              <w:t>/systemu źródłowego</w:t>
            </w:r>
            <w:r w:rsidRPr="009F298D">
              <w:rPr>
                <w:rFonts w:asciiTheme="minorHAnsi" w:hAnsiTheme="minorHAnsi" w:cstheme="minorHAnsi"/>
                <w:sz w:val="20"/>
                <w:szCs w:val="20"/>
              </w:rPr>
              <w:t>) zgodnie</w:t>
            </w:r>
            <w:r w:rsidR="00124CB9">
              <w:rPr>
                <w:rFonts w:asciiTheme="minorHAnsi" w:hAnsiTheme="minorHAnsi" w:cstheme="minorHAnsi"/>
                <w:sz w:val="20"/>
                <w:szCs w:val="20"/>
              </w:rPr>
              <w:br/>
            </w:r>
            <w:r w:rsidRPr="009F298D">
              <w:rPr>
                <w:rFonts w:asciiTheme="minorHAnsi" w:hAnsiTheme="minorHAnsi" w:cstheme="minorHAnsi"/>
                <w:sz w:val="20"/>
                <w:szCs w:val="20"/>
              </w:rPr>
              <w:t>z wymaganiem.</w:t>
            </w:r>
          </w:p>
        </w:tc>
      </w:tr>
      <w:tr w:rsidR="002F6815" w:rsidRPr="002D56AE" w14:paraId="0F79AF7B" w14:textId="77777777" w:rsidTr="00B21426">
        <w:tc>
          <w:tcPr>
            <w:tcW w:w="299" w:type="pct"/>
            <w:shd w:val="clear" w:color="auto" w:fill="auto"/>
            <w:vAlign w:val="center"/>
          </w:tcPr>
          <w:p w14:paraId="2677AAF4" w14:textId="3B2C53B5"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2F6815">
              <w:rPr>
                <w:rFonts w:ascii="Times New Roman" w:hAnsi="Times New Roman"/>
                <w:color w:val="000000"/>
                <w:sz w:val="20"/>
                <w:szCs w:val="20"/>
                <w:lang w:eastAsia="pl-PL"/>
              </w:rPr>
              <w:t>3</w:t>
            </w:r>
          </w:p>
        </w:tc>
        <w:tc>
          <w:tcPr>
            <w:tcW w:w="1722" w:type="pct"/>
            <w:shd w:val="clear" w:color="auto" w:fill="auto"/>
          </w:tcPr>
          <w:p w14:paraId="57E60DFC" w14:textId="2E941761"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2F6815">
              <w:rPr>
                <w:sz w:val="20"/>
                <w:szCs w:val="20"/>
              </w:rPr>
              <w:t xml:space="preserve">System e-Zlecenia musi zapewnić realizację zleceń pomiędzy komórkami organizacyjnymi Partnera. </w:t>
            </w:r>
          </w:p>
        </w:tc>
        <w:tc>
          <w:tcPr>
            <w:tcW w:w="1340" w:type="pct"/>
            <w:shd w:val="clear" w:color="auto" w:fill="auto"/>
            <w:vAlign w:val="center"/>
          </w:tcPr>
          <w:p w14:paraId="2FB350FE" w14:textId="0251A8CD"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t>Nie</w:t>
            </w:r>
          </w:p>
        </w:tc>
        <w:tc>
          <w:tcPr>
            <w:tcW w:w="1639" w:type="pct"/>
            <w:shd w:val="clear" w:color="auto" w:fill="auto"/>
            <w:vAlign w:val="center"/>
          </w:tcPr>
          <w:p w14:paraId="0D36EEF4" w14:textId="11C57BAB"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t>Wdrożenie rozwiązania e-Zleceń</w:t>
            </w:r>
          </w:p>
        </w:tc>
      </w:tr>
      <w:tr w:rsidR="002F6815" w:rsidRPr="002D56AE" w14:paraId="4C7AE204" w14:textId="77777777" w:rsidTr="00B21426">
        <w:tc>
          <w:tcPr>
            <w:tcW w:w="299" w:type="pct"/>
            <w:shd w:val="clear" w:color="auto" w:fill="auto"/>
            <w:vAlign w:val="center"/>
          </w:tcPr>
          <w:p w14:paraId="6E257CAD" w14:textId="602615A1"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2F6815">
              <w:rPr>
                <w:rFonts w:ascii="Times New Roman" w:hAnsi="Times New Roman"/>
                <w:color w:val="000000"/>
                <w:sz w:val="20"/>
                <w:szCs w:val="20"/>
                <w:lang w:eastAsia="pl-PL"/>
              </w:rPr>
              <w:t>4</w:t>
            </w:r>
          </w:p>
        </w:tc>
        <w:tc>
          <w:tcPr>
            <w:tcW w:w="1722" w:type="pct"/>
            <w:shd w:val="clear" w:color="auto" w:fill="auto"/>
          </w:tcPr>
          <w:p w14:paraId="2F2CE7BE" w14:textId="3018AF69"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2F6815">
              <w:rPr>
                <w:sz w:val="20"/>
                <w:szCs w:val="20"/>
              </w:rPr>
              <w:t xml:space="preserve">System e-Zlecenia musi zapewnić możliwość prowadzenia rejestru umów oraz aneksów do umów zawieranych między Partnerem a innymi podmiotami (w roli Zleceniodawcy jak i Podwykonawcy). Każda umowa obejmuje m.in. listę usług medycznych, które mogą być zlecane i przyjmowane do realizacji oraz zakres dat w jakich realizacja danej usługi jest możliwa. Dane te </w:t>
            </w:r>
            <w:r w:rsidRPr="002F6815">
              <w:rPr>
                <w:sz w:val="20"/>
                <w:szCs w:val="20"/>
              </w:rPr>
              <w:lastRenderedPageBreak/>
              <w:t xml:space="preserve">wraz z informacją o Zleceniodawcy lub Podwykonawcy stanowią minimalny zakres walidacji </w:t>
            </w:r>
            <w:r w:rsidRPr="002F6815">
              <w:rPr>
                <w:sz w:val="20"/>
                <w:szCs w:val="20"/>
              </w:rPr>
              <w:br/>
              <w:t xml:space="preserve">e-zleceń. </w:t>
            </w:r>
          </w:p>
        </w:tc>
        <w:tc>
          <w:tcPr>
            <w:tcW w:w="1340" w:type="pct"/>
            <w:shd w:val="clear" w:color="auto" w:fill="auto"/>
            <w:vAlign w:val="center"/>
          </w:tcPr>
          <w:p w14:paraId="68C33744" w14:textId="3E0E1487"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lastRenderedPageBreak/>
              <w:t>Nie</w:t>
            </w:r>
          </w:p>
        </w:tc>
        <w:tc>
          <w:tcPr>
            <w:tcW w:w="1639" w:type="pct"/>
            <w:shd w:val="clear" w:color="auto" w:fill="auto"/>
            <w:vAlign w:val="center"/>
          </w:tcPr>
          <w:p w14:paraId="242C2457" w14:textId="3D366086"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t>Wdrożenie rozwiązania e-Zleceń.</w:t>
            </w:r>
          </w:p>
        </w:tc>
      </w:tr>
      <w:tr w:rsidR="002F6815" w:rsidRPr="002D56AE" w14:paraId="2EAD58F2" w14:textId="77777777" w:rsidTr="00B21426">
        <w:tc>
          <w:tcPr>
            <w:tcW w:w="299" w:type="pct"/>
            <w:shd w:val="clear" w:color="auto" w:fill="auto"/>
            <w:vAlign w:val="center"/>
          </w:tcPr>
          <w:p w14:paraId="29ECE111" w14:textId="6A21DA94"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2F6815">
              <w:rPr>
                <w:rFonts w:ascii="Times New Roman" w:hAnsi="Times New Roman"/>
                <w:color w:val="000000"/>
                <w:sz w:val="20"/>
                <w:szCs w:val="20"/>
                <w:lang w:eastAsia="pl-PL"/>
              </w:rPr>
              <w:lastRenderedPageBreak/>
              <w:t>5</w:t>
            </w:r>
          </w:p>
        </w:tc>
        <w:tc>
          <w:tcPr>
            <w:tcW w:w="1722" w:type="pct"/>
            <w:shd w:val="clear" w:color="auto" w:fill="auto"/>
          </w:tcPr>
          <w:p w14:paraId="7F8310BB" w14:textId="2FCB612B"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2F6815">
              <w:rPr>
                <w:sz w:val="20"/>
                <w:szCs w:val="20"/>
              </w:rPr>
              <w:t xml:space="preserve">System e-Zlecenia musi umożliwiać wysłanie zlecenia jedynie do Podwykonawcy, z którym Partner ma podpisaną obowiązującą Umowę, oraz jedynie 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danego Podwykonawcy) katalog usług medycznych. </w:t>
            </w:r>
          </w:p>
        </w:tc>
        <w:tc>
          <w:tcPr>
            <w:tcW w:w="1340" w:type="pct"/>
            <w:shd w:val="clear" w:color="auto" w:fill="auto"/>
            <w:vAlign w:val="center"/>
          </w:tcPr>
          <w:p w14:paraId="6225C1AE" w14:textId="285B7CB3"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t>Nie</w:t>
            </w:r>
          </w:p>
        </w:tc>
        <w:tc>
          <w:tcPr>
            <w:tcW w:w="1639" w:type="pct"/>
            <w:shd w:val="clear" w:color="auto" w:fill="auto"/>
            <w:vAlign w:val="center"/>
          </w:tcPr>
          <w:p w14:paraId="5D8411D7" w14:textId="58CB9CD8"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t>Wdrożenie rozwiązania e-Zleceń.</w:t>
            </w:r>
          </w:p>
        </w:tc>
      </w:tr>
      <w:tr w:rsidR="002F6815" w:rsidRPr="002D56AE" w14:paraId="3061E308" w14:textId="77777777" w:rsidTr="002F6815">
        <w:tc>
          <w:tcPr>
            <w:tcW w:w="299" w:type="pct"/>
            <w:shd w:val="clear" w:color="auto" w:fill="auto"/>
          </w:tcPr>
          <w:p w14:paraId="20B7E87F" w14:textId="57181056"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1722" w:type="pct"/>
            <w:shd w:val="clear" w:color="auto" w:fill="auto"/>
          </w:tcPr>
          <w:p w14:paraId="4A5F02A3" w14:textId="77777777" w:rsidR="002F6815" w:rsidRPr="00B64A83"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umożliwiać tworzenie umów na bazie innych, wcześniej zdefiniowanych – kopiowanie umów.</w:t>
            </w:r>
          </w:p>
        </w:tc>
        <w:tc>
          <w:tcPr>
            <w:tcW w:w="1340" w:type="pct"/>
            <w:shd w:val="clear" w:color="auto" w:fill="auto"/>
          </w:tcPr>
          <w:p w14:paraId="39F51164"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09A8EB92" w14:textId="7F9CA5E3"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A65C4">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2A65C4">
              <w:rPr>
                <w:rFonts w:asciiTheme="minorHAnsi" w:hAnsiTheme="minorHAnsi" w:cstheme="minorHAnsi"/>
                <w:sz w:val="20"/>
                <w:szCs w:val="20"/>
              </w:rPr>
              <w:t>e-Zleceń (jako części rozwiązania HIS/systemu źródłowego) zgodnie</w:t>
            </w:r>
            <w:r>
              <w:rPr>
                <w:rFonts w:asciiTheme="minorHAnsi" w:hAnsiTheme="minorHAnsi" w:cstheme="minorHAnsi"/>
                <w:sz w:val="20"/>
                <w:szCs w:val="20"/>
              </w:rPr>
              <w:br/>
            </w:r>
            <w:r w:rsidRPr="002A65C4">
              <w:rPr>
                <w:rFonts w:asciiTheme="minorHAnsi" w:hAnsiTheme="minorHAnsi" w:cstheme="minorHAnsi"/>
                <w:sz w:val="20"/>
                <w:szCs w:val="20"/>
              </w:rPr>
              <w:t>z wymaganiem.</w:t>
            </w:r>
          </w:p>
        </w:tc>
      </w:tr>
      <w:tr w:rsidR="002F6815" w:rsidRPr="002D56AE" w14:paraId="66B5D6CA" w14:textId="77777777" w:rsidTr="002F6815">
        <w:tc>
          <w:tcPr>
            <w:tcW w:w="299" w:type="pct"/>
            <w:shd w:val="clear" w:color="auto" w:fill="auto"/>
          </w:tcPr>
          <w:p w14:paraId="364F7D14" w14:textId="149C7AD3"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7</w:t>
            </w:r>
          </w:p>
        </w:tc>
        <w:tc>
          <w:tcPr>
            <w:tcW w:w="1722" w:type="pct"/>
            <w:shd w:val="clear" w:color="auto" w:fill="auto"/>
          </w:tcPr>
          <w:p w14:paraId="227E3392" w14:textId="77777777" w:rsidR="002F6815" w:rsidRPr="00B64A83"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 xml:space="preserve">System e-Zlecenia musi umożliwiać zarządzanie </w:t>
            </w:r>
            <w:r>
              <w:rPr>
                <w:rFonts w:asciiTheme="minorHAnsi" w:eastAsia="Times New Roman" w:hAnsiTheme="minorHAnsi" w:cstheme="minorHAnsi"/>
                <w:color w:val="000000"/>
                <w:sz w:val="20"/>
                <w:szCs w:val="20"/>
                <w:lang w:eastAsia="pl-PL"/>
              </w:rPr>
              <w:t>bazą</w:t>
            </w:r>
            <w:r w:rsidRPr="00B64A83">
              <w:rPr>
                <w:rFonts w:asciiTheme="minorHAnsi" w:eastAsia="Times New Roman" w:hAnsiTheme="minorHAnsi" w:cstheme="minorHAnsi"/>
                <w:color w:val="000000"/>
                <w:sz w:val="20"/>
                <w:szCs w:val="20"/>
                <w:lang w:eastAsia="pl-PL"/>
              </w:rPr>
              <w:t xml:space="preserve"> Podwykonawców co najmniej w zakresie: nazwa, adres, NIP, REGON.</w:t>
            </w:r>
          </w:p>
        </w:tc>
        <w:tc>
          <w:tcPr>
            <w:tcW w:w="1340" w:type="pct"/>
            <w:shd w:val="clear" w:color="auto" w:fill="auto"/>
          </w:tcPr>
          <w:p w14:paraId="5E8D3091"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698D2448" w14:textId="2671289E"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A65C4">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2A65C4">
              <w:rPr>
                <w:rFonts w:asciiTheme="minorHAnsi" w:hAnsiTheme="minorHAnsi" w:cstheme="minorHAnsi"/>
                <w:sz w:val="20"/>
                <w:szCs w:val="20"/>
              </w:rPr>
              <w:t>e-Zleceń (jako części rozwiązania HIS/systemu źródłowego) zgodnie</w:t>
            </w:r>
            <w:r>
              <w:rPr>
                <w:rFonts w:asciiTheme="minorHAnsi" w:hAnsiTheme="minorHAnsi" w:cstheme="minorHAnsi"/>
                <w:sz w:val="20"/>
                <w:szCs w:val="20"/>
              </w:rPr>
              <w:br/>
            </w:r>
            <w:r w:rsidRPr="002A65C4">
              <w:rPr>
                <w:rFonts w:asciiTheme="minorHAnsi" w:hAnsiTheme="minorHAnsi" w:cstheme="minorHAnsi"/>
                <w:sz w:val="20"/>
                <w:szCs w:val="20"/>
              </w:rPr>
              <w:t>z wymaganiem.</w:t>
            </w:r>
          </w:p>
        </w:tc>
      </w:tr>
      <w:tr w:rsidR="002F6815" w:rsidRPr="002D56AE" w14:paraId="7138DA7E" w14:textId="77777777" w:rsidTr="002F6815">
        <w:tc>
          <w:tcPr>
            <w:tcW w:w="299" w:type="pct"/>
            <w:shd w:val="clear" w:color="auto" w:fill="auto"/>
          </w:tcPr>
          <w:p w14:paraId="68FDEE27"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c>
          <w:tcPr>
            <w:tcW w:w="1722" w:type="pct"/>
            <w:shd w:val="clear" w:color="auto" w:fill="auto"/>
          </w:tcPr>
          <w:p w14:paraId="70A64826" w14:textId="5BA35B47" w:rsidR="002F6815" w:rsidRPr="00B64A83"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umożliwiać przechowywanie informacji</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t>o osobach kontaktowych po stronie Podwykonawcy co najmniej w zakresie: imię, nazwisko, telefon, e-mail, stanowisko, zakres kontaktów, okres obowiązywania.</w:t>
            </w:r>
          </w:p>
        </w:tc>
        <w:tc>
          <w:tcPr>
            <w:tcW w:w="1340" w:type="pct"/>
            <w:shd w:val="clear" w:color="auto" w:fill="auto"/>
          </w:tcPr>
          <w:p w14:paraId="362ACEEB"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2350E39E" w14:textId="557B1C53"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A65C4">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2A65C4">
              <w:rPr>
                <w:rFonts w:asciiTheme="minorHAnsi" w:hAnsiTheme="minorHAnsi" w:cstheme="minorHAnsi"/>
                <w:sz w:val="20"/>
                <w:szCs w:val="20"/>
              </w:rPr>
              <w:t>e-Zleceń (jako części rozwiązania HIS/systemu źródłowego) zgodnie</w:t>
            </w:r>
            <w:r>
              <w:rPr>
                <w:rFonts w:asciiTheme="minorHAnsi" w:hAnsiTheme="minorHAnsi" w:cstheme="minorHAnsi"/>
                <w:sz w:val="20"/>
                <w:szCs w:val="20"/>
              </w:rPr>
              <w:br/>
            </w:r>
            <w:r w:rsidRPr="002A65C4">
              <w:rPr>
                <w:rFonts w:asciiTheme="minorHAnsi" w:hAnsiTheme="minorHAnsi" w:cstheme="minorHAnsi"/>
                <w:sz w:val="20"/>
                <w:szCs w:val="20"/>
              </w:rPr>
              <w:t>z wymaganiem.</w:t>
            </w:r>
          </w:p>
        </w:tc>
      </w:tr>
      <w:tr w:rsidR="002F6815" w:rsidRPr="002D56AE" w14:paraId="710BC54E" w14:textId="77777777" w:rsidTr="002F6815">
        <w:tc>
          <w:tcPr>
            <w:tcW w:w="299" w:type="pct"/>
            <w:shd w:val="clear" w:color="auto" w:fill="auto"/>
          </w:tcPr>
          <w:p w14:paraId="2D231986"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9</w:t>
            </w:r>
          </w:p>
        </w:tc>
        <w:tc>
          <w:tcPr>
            <w:tcW w:w="1722" w:type="pct"/>
            <w:shd w:val="clear" w:color="auto" w:fill="auto"/>
          </w:tcPr>
          <w:p w14:paraId="3696E5FF" w14:textId="77777777" w:rsidR="002F6815" w:rsidRPr="009F298D" w:rsidRDefault="002F6815" w:rsidP="002F6815">
            <w:pPr>
              <w:pStyle w:val="Normalny1"/>
              <w:spacing w:beforeLines="60" w:before="144" w:line="276"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 xml:space="preserve">System e-Zlecenia umożliwi dostęp Podwykonawcy oraz Zleceniodawcy, poprzez serwis www </w:t>
            </w:r>
            <w:r>
              <w:rPr>
                <w:rFonts w:asciiTheme="minorHAnsi" w:eastAsia="Times New Roman" w:hAnsiTheme="minorHAnsi" w:cstheme="minorHAnsi"/>
                <w:color w:val="000000"/>
                <w:sz w:val="20"/>
                <w:szCs w:val="20"/>
                <w:lang w:eastAsia="pl-PL"/>
              </w:rPr>
              <w:t>lub</w:t>
            </w:r>
            <w:r w:rsidRPr="00B64A83">
              <w:rPr>
                <w:rFonts w:asciiTheme="minorHAnsi" w:eastAsia="Times New Roman" w:hAnsiTheme="minorHAnsi" w:cstheme="minorHAnsi"/>
                <w:color w:val="000000"/>
                <w:sz w:val="20"/>
                <w:szCs w:val="20"/>
                <w:lang w:eastAsia="pl-PL"/>
              </w:rPr>
              <w:t xml:space="preserve"> przez </w:t>
            </w:r>
            <w:proofErr w:type="spellStart"/>
            <w:r w:rsidRPr="00B64A83">
              <w:rPr>
                <w:rFonts w:asciiTheme="minorHAnsi" w:eastAsia="Times New Roman" w:hAnsiTheme="minorHAnsi" w:cstheme="minorHAnsi"/>
                <w:color w:val="000000"/>
                <w:sz w:val="20"/>
                <w:szCs w:val="20"/>
                <w:lang w:eastAsia="pl-PL"/>
              </w:rPr>
              <w:t>interface</w:t>
            </w:r>
            <w:proofErr w:type="spellEnd"/>
            <w:r w:rsidRPr="00B64A83">
              <w:rPr>
                <w:rFonts w:asciiTheme="minorHAnsi" w:eastAsia="Times New Roman" w:hAnsiTheme="minorHAnsi" w:cstheme="minorHAnsi"/>
                <w:color w:val="000000"/>
                <w:sz w:val="20"/>
                <w:szCs w:val="20"/>
                <w:lang w:eastAsia="pl-PL"/>
              </w:rPr>
              <w:t xml:space="preserve"> API (do wyboru przez Podwykonawcę/Zleceniodawcę), do listy zleconych mu (Podwykonawca) lub odebranych od niego (Zleceniodawca) zleceń</w:t>
            </w:r>
            <w:r>
              <w:rPr>
                <w:rFonts w:asciiTheme="minorHAnsi" w:eastAsia="Times New Roman" w:hAnsiTheme="minorHAnsi" w:cstheme="minorHAnsi"/>
                <w:color w:val="000000"/>
                <w:sz w:val="20"/>
                <w:szCs w:val="20"/>
                <w:lang w:eastAsia="pl-PL"/>
              </w:rPr>
              <w:t xml:space="preserve"> wraz z harmonogramem realizacji zleceń</w:t>
            </w:r>
            <w:r w:rsidRPr="00B64A83">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 xml:space="preserve">Serwis www oraz </w:t>
            </w:r>
            <w:proofErr w:type="spellStart"/>
            <w:r>
              <w:rPr>
                <w:rFonts w:asciiTheme="minorHAnsi" w:eastAsia="Times New Roman" w:hAnsiTheme="minorHAnsi" w:cstheme="minorHAnsi"/>
                <w:color w:val="000000"/>
                <w:sz w:val="20"/>
                <w:szCs w:val="20"/>
                <w:lang w:eastAsia="pl-PL"/>
              </w:rPr>
              <w:t>i</w:t>
            </w:r>
            <w:r w:rsidRPr="00B64A83">
              <w:rPr>
                <w:rFonts w:asciiTheme="minorHAnsi" w:eastAsia="Times New Roman" w:hAnsiTheme="minorHAnsi" w:cstheme="minorHAnsi"/>
                <w:color w:val="000000"/>
                <w:sz w:val="20"/>
                <w:szCs w:val="20"/>
                <w:lang w:eastAsia="pl-PL"/>
              </w:rPr>
              <w:t>nterface</w:t>
            </w:r>
            <w:proofErr w:type="spellEnd"/>
            <w:r w:rsidRPr="00B64A83">
              <w:rPr>
                <w:rFonts w:asciiTheme="minorHAnsi" w:eastAsia="Times New Roman" w:hAnsiTheme="minorHAnsi" w:cstheme="minorHAnsi"/>
                <w:color w:val="000000"/>
                <w:sz w:val="20"/>
                <w:szCs w:val="20"/>
                <w:lang w:eastAsia="pl-PL"/>
              </w:rPr>
              <w:t xml:space="preserve"> API będzie podsiadał dokumentację integracyjną </w:t>
            </w:r>
            <w:r>
              <w:rPr>
                <w:rFonts w:asciiTheme="minorHAnsi" w:eastAsia="Times New Roman" w:hAnsiTheme="minorHAnsi" w:cstheme="minorHAnsi"/>
                <w:color w:val="000000"/>
                <w:sz w:val="20"/>
                <w:szCs w:val="20"/>
                <w:lang w:eastAsia="pl-PL"/>
              </w:rPr>
              <w:t xml:space="preserve">opisującą rozwiązanie w stopniu wystarczającym do </w:t>
            </w:r>
            <w:r w:rsidRPr="00B64A83">
              <w:rPr>
                <w:rFonts w:asciiTheme="minorHAnsi" w:eastAsia="Times New Roman" w:hAnsiTheme="minorHAnsi" w:cstheme="minorHAnsi"/>
                <w:color w:val="000000"/>
                <w:sz w:val="20"/>
                <w:szCs w:val="20"/>
                <w:lang w:eastAsia="pl-PL"/>
              </w:rPr>
              <w:t>umożliwi</w:t>
            </w:r>
            <w:r>
              <w:rPr>
                <w:rFonts w:asciiTheme="minorHAnsi" w:eastAsia="Times New Roman" w:hAnsiTheme="minorHAnsi" w:cstheme="minorHAnsi"/>
                <w:color w:val="000000"/>
                <w:sz w:val="20"/>
                <w:szCs w:val="20"/>
                <w:lang w:eastAsia="pl-PL"/>
              </w:rPr>
              <w:t>enia</w:t>
            </w:r>
            <w:r w:rsidRPr="00B64A83">
              <w:rPr>
                <w:rFonts w:asciiTheme="minorHAnsi" w:eastAsia="Times New Roman" w:hAnsiTheme="minorHAnsi" w:cstheme="minorHAnsi"/>
                <w:color w:val="000000"/>
                <w:sz w:val="20"/>
                <w:szCs w:val="20"/>
                <w:lang w:eastAsia="pl-PL"/>
              </w:rPr>
              <w:t xml:space="preserve"> integracj</w:t>
            </w:r>
            <w:r>
              <w:rPr>
                <w:rFonts w:asciiTheme="minorHAnsi" w:eastAsia="Times New Roman" w:hAnsiTheme="minorHAnsi" w:cstheme="minorHAnsi"/>
                <w:color w:val="000000"/>
                <w:sz w:val="20"/>
                <w:szCs w:val="20"/>
                <w:lang w:eastAsia="pl-PL"/>
              </w:rPr>
              <w:t>i</w:t>
            </w:r>
            <w:r w:rsidRPr="00B64A83">
              <w:rPr>
                <w:rFonts w:asciiTheme="minorHAnsi" w:eastAsia="Times New Roman" w:hAnsiTheme="minorHAnsi" w:cstheme="minorHAnsi"/>
                <w:color w:val="000000"/>
                <w:sz w:val="20"/>
                <w:szCs w:val="20"/>
                <w:lang w:eastAsia="pl-PL"/>
              </w:rPr>
              <w:t xml:space="preserve"> dowolnej liczby Podwykonawców/Zleceniodawców.</w:t>
            </w:r>
          </w:p>
        </w:tc>
        <w:tc>
          <w:tcPr>
            <w:tcW w:w="1340" w:type="pct"/>
            <w:shd w:val="clear" w:color="auto" w:fill="auto"/>
          </w:tcPr>
          <w:p w14:paraId="560249F1"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30DB8861" w14:textId="057EAB56"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9F298D">
              <w:rPr>
                <w:rFonts w:asciiTheme="minorHAnsi" w:hAnsiTheme="minorHAnsi" w:cstheme="minorHAnsi"/>
                <w:sz w:val="20"/>
                <w:szCs w:val="20"/>
              </w:rPr>
              <w:t>e-Zleceń (jako części rozwiązania HIS</w:t>
            </w:r>
            <w:r>
              <w:rPr>
                <w:rFonts w:asciiTheme="minorHAnsi" w:hAnsiTheme="minorHAnsi" w:cstheme="minorHAnsi"/>
                <w:sz w:val="20"/>
                <w:szCs w:val="20"/>
              </w:rPr>
              <w:t>/systemu źródłowego</w:t>
            </w:r>
            <w:r w:rsidRPr="009F298D">
              <w:rPr>
                <w:rFonts w:asciiTheme="minorHAnsi" w:hAnsiTheme="minorHAnsi" w:cstheme="minorHAnsi"/>
                <w:sz w:val="20"/>
                <w:szCs w:val="20"/>
              </w:rPr>
              <w:t>) zgodnie</w:t>
            </w:r>
            <w:r>
              <w:rPr>
                <w:rFonts w:asciiTheme="minorHAnsi" w:hAnsiTheme="minorHAnsi" w:cstheme="minorHAnsi"/>
                <w:sz w:val="20"/>
                <w:szCs w:val="20"/>
              </w:rPr>
              <w:br/>
            </w:r>
            <w:r w:rsidRPr="009F298D">
              <w:rPr>
                <w:rFonts w:asciiTheme="minorHAnsi" w:hAnsiTheme="minorHAnsi" w:cstheme="minorHAnsi"/>
                <w:sz w:val="20"/>
                <w:szCs w:val="20"/>
              </w:rPr>
              <w:t>z wymaganiem.</w:t>
            </w:r>
          </w:p>
        </w:tc>
      </w:tr>
      <w:tr w:rsidR="002F6815" w:rsidRPr="002D56AE" w14:paraId="3CC8191F" w14:textId="77777777" w:rsidTr="002F6815">
        <w:tc>
          <w:tcPr>
            <w:tcW w:w="299" w:type="pct"/>
            <w:shd w:val="clear" w:color="auto" w:fill="auto"/>
          </w:tcPr>
          <w:p w14:paraId="6B9D39E5"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c>
          <w:tcPr>
            <w:tcW w:w="1722" w:type="pct"/>
            <w:shd w:val="clear" w:color="auto" w:fill="auto"/>
          </w:tcPr>
          <w:p w14:paraId="09C2EA13" w14:textId="35B02DF2" w:rsidR="002F6815" w:rsidRPr="00B64A83" w:rsidRDefault="002F6815" w:rsidP="002F681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być zintegrowany z systemem dziedzinowym (systemem źródłowym/HIS Partnera</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t>w zakresie:</w:t>
            </w:r>
          </w:p>
          <w:p w14:paraId="159A9354" w14:textId="120F5976" w:rsidR="002F6815" w:rsidRPr="00B64A83" w:rsidRDefault="002F6815" w:rsidP="002F6815">
            <w:pPr>
              <w:pStyle w:val="Normalny1"/>
              <w:numPr>
                <w:ilvl w:val="0"/>
                <w:numId w:val="60"/>
              </w:numPr>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Odbierania z systemu dziedzinowego przygotowanego zlecenia wraz z dokumentacją medyczną niezbędną do jego realizacji</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t>w celu przekazania go do Podwykonawcy,</w:t>
            </w:r>
          </w:p>
          <w:p w14:paraId="6612A85F" w14:textId="3CB507F4" w:rsidR="002F6815" w:rsidRPr="00B64A83" w:rsidRDefault="002F6815" w:rsidP="002F6815">
            <w:pPr>
              <w:pStyle w:val="Normalny1"/>
              <w:numPr>
                <w:ilvl w:val="0"/>
                <w:numId w:val="60"/>
              </w:numPr>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Przekazania do systemu dziedzinowego odebranego od Zleceniodawcy zlecenia</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t>w celu jego realizacji,</w:t>
            </w:r>
          </w:p>
          <w:p w14:paraId="74D240D1" w14:textId="77777777" w:rsidR="002F6815" w:rsidRPr="00B64A83" w:rsidRDefault="002F6815" w:rsidP="002F6815">
            <w:pPr>
              <w:pStyle w:val="Normalny1"/>
              <w:numPr>
                <w:ilvl w:val="0"/>
                <w:numId w:val="60"/>
              </w:numPr>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Przekazania do systemu dziedzinowego wyniku realizacji zlecenia od Podwykonawcy</w:t>
            </w:r>
            <w:r>
              <w:rPr>
                <w:rFonts w:asciiTheme="minorHAnsi" w:eastAsia="Times New Roman" w:hAnsiTheme="minorHAnsi" w:cstheme="minorHAnsi"/>
                <w:color w:val="000000"/>
                <w:sz w:val="20"/>
                <w:szCs w:val="20"/>
                <w:lang w:eastAsia="pl-PL"/>
              </w:rPr>
              <w:t xml:space="preserve"> (również załączników w formacie DICOM)</w:t>
            </w:r>
            <w:r w:rsidRPr="00B64A83">
              <w:rPr>
                <w:rFonts w:asciiTheme="minorHAnsi" w:eastAsia="Times New Roman" w:hAnsiTheme="minorHAnsi" w:cstheme="minorHAnsi"/>
                <w:color w:val="000000"/>
                <w:sz w:val="20"/>
                <w:szCs w:val="20"/>
                <w:lang w:eastAsia="pl-PL"/>
              </w:rPr>
              <w:t>,</w:t>
            </w:r>
          </w:p>
          <w:p w14:paraId="410D78E1" w14:textId="77777777" w:rsidR="002F6815" w:rsidRDefault="002F6815" w:rsidP="002F6815">
            <w:pPr>
              <w:pStyle w:val="Normalny1"/>
              <w:numPr>
                <w:ilvl w:val="0"/>
                <w:numId w:val="60"/>
              </w:numPr>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Odebrania z systemu dziedzinowego wyniku realizacji zlecenia w celu przekazania go do Zleceniodawcy,</w:t>
            </w:r>
          </w:p>
          <w:p w14:paraId="3CE31965" w14:textId="77777777" w:rsidR="002F6815" w:rsidRPr="005A4A1D" w:rsidRDefault="002F6815" w:rsidP="002F6815">
            <w:pPr>
              <w:pStyle w:val="Normalny1"/>
              <w:numPr>
                <w:ilvl w:val="0"/>
                <w:numId w:val="60"/>
              </w:numPr>
              <w:spacing w:line="240" w:lineRule="auto"/>
              <w:jc w:val="both"/>
              <w:textAlignment w:val="auto"/>
              <w:rPr>
                <w:rFonts w:asciiTheme="minorHAnsi" w:eastAsia="Times New Roman" w:hAnsiTheme="minorHAnsi" w:cstheme="minorHAnsi"/>
                <w:color w:val="000000"/>
                <w:sz w:val="20"/>
                <w:szCs w:val="20"/>
                <w:lang w:eastAsia="pl-PL"/>
              </w:rPr>
            </w:pPr>
            <w:r w:rsidRPr="005A4A1D">
              <w:rPr>
                <w:rFonts w:asciiTheme="minorHAnsi" w:eastAsia="Times New Roman" w:hAnsiTheme="minorHAnsi" w:cstheme="minorHAnsi"/>
                <w:color w:val="000000"/>
                <w:sz w:val="20"/>
                <w:szCs w:val="20"/>
                <w:lang w:eastAsia="pl-PL"/>
              </w:rPr>
              <w:lastRenderedPageBreak/>
              <w:t>Wymiany zleceń pomiędzy komórkami organizacyjnymi Partnera (zlecenia wewnętrzne).</w:t>
            </w:r>
          </w:p>
        </w:tc>
        <w:tc>
          <w:tcPr>
            <w:tcW w:w="1340" w:type="pct"/>
            <w:shd w:val="clear" w:color="auto" w:fill="auto"/>
          </w:tcPr>
          <w:p w14:paraId="6F52005F"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lastRenderedPageBreak/>
              <w:t>Częściowo</w:t>
            </w:r>
          </w:p>
        </w:tc>
        <w:tc>
          <w:tcPr>
            <w:tcW w:w="1639" w:type="pct"/>
            <w:shd w:val="clear" w:color="auto" w:fill="auto"/>
          </w:tcPr>
          <w:p w14:paraId="37E51DB2" w14:textId="7F320827" w:rsid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9F298D">
              <w:rPr>
                <w:rFonts w:asciiTheme="minorHAnsi" w:hAnsiTheme="minorHAnsi" w:cstheme="minorHAnsi"/>
                <w:sz w:val="20"/>
                <w:szCs w:val="20"/>
              </w:rPr>
              <w:t>e-Zleceń (jako części rozwiązania HIS</w:t>
            </w:r>
            <w:r>
              <w:rPr>
                <w:rFonts w:asciiTheme="minorHAnsi" w:hAnsiTheme="minorHAnsi" w:cstheme="minorHAnsi"/>
                <w:sz w:val="20"/>
                <w:szCs w:val="20"/>
              </w:rPr>
              <w:t>/systemu źródłowego</w:t>
            </w:r>
            <w:r w:rsidRPr="009F298D">
              <w:rPr>
                <w:rFonts w:asciiTheme="minorHAnsi" w:hAnsiTheme="minorHAnsi" w:cstheme="minorHAnsi"/>
                <w:sz w:val="20"/>
                <w:szCs w:val="20"/>
              </w:rPr>
              <w:t>) zgodnie</w:t>
            </w:r>
            <w:r>
              <w:rPr>
                <w:rFonts w:asciiTheme="minorHAnsi" w:hAnsiTheme="minorHAnsi" w:cstheme="minorHAnsi"/>
                <w:sz w:val="20"/>
                <w:szCs w:val="20"/>
              </w:rPr>
              <w:br/>
            </w:r>
            <w:r w:rsidRPr="009F298D">
              <w:rPr>
                <w:rFonts w:asciiTheme="minorHAnsi" w:hAnsiTheme="minorHAnsi" w:cstheme="minorHAnsi"/>
                <w:sz w:val="20"/>
                <w:szCs w:val="20"/>
              </w:rPr>
              <w:t>z wymaganiem</w:t>
            </w:r>
            <w:r>
              <w:rPr>
                <w:rFonts w:asciiTheme="minorHAnsi" w:hAnsiTheme="minorHAnsi" w:cstheme="minorHAnsi"/>
                <w:sz w:val="20"/>
                <w:szCs w:val="20"/>
              </w:rPr>
              <w:t xml:space="preserve"> z punktów 1, 2, 3, 4.</w:t>
            </w:r>
          </w:p>
          <w:p w14:paraId="6BB0FFC4" w14:textId="77777777" w:rsidR="002F6815" w:rsidRDefault="002F6815" w:rsidP="002F6815">
            <w:pPr>
              <w:spacing w:beforeLines="60" w:before="144" w:line="276"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0050F4B3"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Pr>
                <w:rFonts w:asciiTheme="minorHAnsi" w:hAnsiTheme="minorHAnsi" w:cstheme="minorHAnsi"/>
                <w:b/>
                <w:sz w:val="20"/>
                <w:szCs w:val="20"/>
              </w:rPr>
              <w:t>Partner wymaga zapewnienia konfiguracji systemu w tym zakresie.</w:t>
            </w:r>
          </w:p>
        </w:tc>
      </w:tr>
      <w:tr w:rsidR="002F6815" w:rsidRPr="002D56AE" w14:paraId="141F5B53" w14:textId="77777777" w:rsidTr="00F37C94">
        <w:tc>
          <w:tcPr>
            <w:tcW w:w="299" w:type="pct"/>
            <w:shd w:val="clear" w:color="auto" w:fill="auto"/>
            <w:vAlign w:val="center"/>
          </w:tcPr>
          <w:p w14:paraId="792ED49B" w14:textId="04D12AE9"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2F6815">
              <w:rPr>
                <w:rFonts w:ascii="Times New Roman" w:hAnsi="Times New Roman"/>
                <w:color w:val="000000"/>
                <w:sz w:val="20"/>
                <w:szCs w:val="20"/>
                <w:lang w:eastAsia="pl-PL"/>
              </w:rPr>
              <w:lastRenderedPageBreak/>
              <w:t>11</w:t>
            </w:r>
          </w:p>
        </w:tc>
        <w:tc>
          <w:tcPr>
            <w:tcW w:w="1722" w:type="pct"/>
            <w:shd w:val="clear" w:color="auto" w:fill="auto"/>
          </w:tcPr>
          <w:p w14:paraId="149F4076" w14:textId="6767EB35" w:rsidR="002F6815" w:rsidRPr="002F6815" w:rsidRDefault="002F6815" w:rsidP="002F6815">
            <w:pPr>
              <w:pStyle w:val="Normalny1"/>
              <w:jc w:val="both"/>
              <w:rPr>
                <w:rFonts w:asciiTheme="minorHAnsi" w:hAnsiTheme="minorHAnsi" w:cstheme="minorHAnsi"/>
                <w:sz w:val="20"/>
                <w:szCs w:val="20"/>
                <w:lang w:eastAsia="pl-PL"/>
              </w:rPr>
            </w:pPr>
            <w:r w:rsidRPr="002F6815">
              <w:rPr>
                <w:sz w:val="20"/>
                <w:szCs w:val="20"/>
              </w:rPr>
              <w:t xml:space="preserve">System e-Zlecenia musi przekazywać zlecenia do realizacji przez Podwykonawcę w formacie PIK HL7 CDA, HL7 i DICOM, właściwym dla danego dokumentu zgodnie z wymaganiami określonymi w przepisach prawa lub obowiązującymi w podmiocie, lub innym formacie wymaganym w umowie z Podwykonawcą. </w:t>
            </w:r>
          </w:p>
        </w:tc>
        <w:tc>
          <w:tcPr>
            <w:tcW w:w="1340" w:type="pct"/>
            <w:shd w:val="clear" w:color="auto" w:fill="auto"/>
            <w:vAlign w:val="center"/>
          </w:tcPr>
          <w:p w14:paraId="3C78B5FA" w14:textId="18B743CC" w:rsidR="002F6815" w:rsidRPr="002F6815"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2F6815">
              <w:rPr>
                <w:sz w:val="20"/>
                <w:szCs w:val="20"/>
              </w:rPr>
              <w:t>Nie</w:t>
            </w:r>
          </w:p>
        </w:tc>
        <w:tc>
          <w:tcPr>
            <w:tcW w:w="1639" w:type="pct"/>
            <w:shd w:val="clear" w:color="auto" w:fill="auto"/>
            <w:vAlign w:val="center"/>
          </w:tcPr>
          <w:p w14:paraId="7DE9F9C1" w14:textId="49B0A008" w:rsidR="002F6815" w:rsidRP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F6815">
              <w:rPr>
                <w:sz w:val="20"/>
                <w:szCs w:val="20"/>
              </w:rPr>
              <w:t>Wdrożenie rozwiązania e-Zleceń.</w:t>
            </w:r>
          </w:p>
        </w:tc>
      </w:tr>
      <w:tr w:rsidR="002F6815" w:rsidRPr="002D56AE" w14:paraId="4D302D03" w14:textId="77777777" w:rsidTr="002F6815">
        <w:tc>
          <w:tcPr>
            <w:tcW w:w="299" w:type="pct"/>
            <w:shd w:val="clear" w:color="auto" w:fill="auto"/>
          </w:tcPr>
          <w:p w14:paraId="6378868A"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12</w:t>
            </w:r>
          </w:p>
        </w:tc>
        <w:tc>
          <w:tcPr>
            <w:tcW w:w="1722" w:type="pct"/>
            <w:shd w:val="clear" w:color="auto" w:fill="auto"/>
          </w:tcPr>
          <w:p w14:paraId="21CE40EA" w14:textId="77777777" w:rsidR="002F6815" w:rsidRPr="000B2870" w:rsidRDefault="002F6815" w:rsidP="002F6815">
            <w:pPr>
              <w:pStyle w:val="Normalny1"/>
              <w:jc w:val="both"/>
              <w:rPr>
                <w:rFonts w:asciiTheme="minorHAnsi" w:hAnsiTheme="minorHAnsi" w:cstheme="minorHAnsi"/>
                <w:sz w:val="20"/>
                <w:szCs w:val="20"/>
                <w:lang w:eastAsia="pl-PL"/>
              </w:rPr>
            </w:pPr>
            <w:r w:rsidRPr="000B2870">
              <w:rPr>
                <w:rFonts w:asciiTheme="minorHAnsi" w:hAnsiTheme="minorHAnsi" w:cstheme="minorHAnsi"/>
                <w:sz w:val="20"/>
                <w:szCs w:val="20"/>
                <w:lang w:eastAsia="pl-PL"/>
              </w:rPr>
              <w:t xml:space="preserve">System e-Zlecenia musi zapewnić weryfikację, czy </w:t>
            </w:r>
            <w:r>
              <w:rPr>
                <w:rFonts w:asciiTheme="minorHAnsi" w:hAnsiTheme="minorHAnsi" w:cstheme="minorHAnsi"/>
                <w:sz w:val="20"/>
                <w:szCs w:val="20"/>
                <w:lang w:eastAsia="pl-PL"/>
              </w:rPr>
              <w:t xml:space="preserve">otrzymane </w:t>
            </w:r>
            <w:r w:rsidRPr="000B2870">
              <w:rPr>
                <w:rFonts w:asciiTheme="minorHAnsi" w:hAnsiTheme="minorHAnsi" w:cstheme="minorHAnsi"/>
                <w:sz w:val="20"/>
                <w:szCs w:val="20"/>
                <w:lang w:eastAsia="pl-PL"/>
              </w:rPr>
              <w:t>wyniki realizacji zlecenia:</w:t>
            </w:r>
          </w:p>
          <w:p w14:paraId="009D1040" w14:textId="62C4D4C6" w:rsidR="002F6815" w:rsidRDefault="002F6815" w:rsidP="002F6815">
            <w:pPr>
              <w:pStyle w:val="Normalny1"/>
              <w:numPr>
                <w:ilvl w:val="0"/>
                <w:numId w:val="61"/>
              </w:numPr>
              <w:spacing w:line="240" w:lineRule="auto"/>
              <w:ind w:left="714" w:hanging="357"/>
              <w:jc w:val="both"/>
              <w:textAlignment w:val="auto"/>
              <w:rPr>
                <w:rFonts w:asciiTheme="minorHAnsi" w:eastAsia="Times New Roman" w:hAnsiTheme="minorHAnsi" w:cstheme="minorHAnsi"/>
                <w:sz w:val="20"/>
                <w:szCs w:val="20"/>
                <w:lang w:eastAsia="pl-PL"/>
              </w:rPr>
            </w:pPr>
            <w:r w:rsidRPr="00B64A83">
              <w:rPr>
                <w:rFonts w:asciiTheme="minorHAnsi" w:eastAsia="Times New Roman" w:hAnsiTheme="minorHAnsi" w:cstheme="minorHAnsi"/>
                <w:sz w:val="20"/>
                <w:szCs w:val="20"/>
                <w:lang w:eastAsia="pl-PL"/>
              </w:rPr>
              <w:t>Zostały wysłane w</w:t>
            </w:r>
            <w:r>
              <w:rPr>
                <w:rFonts w:asciiTheme="minorHAnsi" w:eastAsia="Times New Roman" w:hAnsiTheme="minorHAnsi" w:cstheme="minorHAnsi"/>
                <w:sz w:val="20"/>
                <w:szCs w:val="20"/>
                <w:lang w:eastAsia="pl-PL"/>
              </w:rPr>
              <w:t> </w:t>
            </w:r>
            <w:r w:rsidRPr="00B64A83">
              <w:rPr>
                <w:rFonts w:asciiTheme="minorHAnsi" w:eastAsia="Times New Roman" w:hAnsiTheme="minorHAnsi" w:cstheme="minorHAnsi"/>
                <w:sz w:val="20"/>
                <w:szCs w:val="20"/>
                <w:lang w:eastAsia="pl-PL"/>
              </w:rPr>
              <w:t>formacie: PIK HL7 CDA, HL7 i DICOM, właściwym dla danego dokumentu zgodnie</w:t>
            </w:r>
            <w:r>
              <w:rPr>
                <w:rFonts w:asciiTheme="minorHAnsi" w:eastAsia="Times New Roman" w:hAnsiTheme="minorHAnsi" w:cstheme="minorHAnsi"/>
                <w:sz w:val="20"/>
                <w:szCs w:val="20"/>
                <w:lang w:eastAsia="pl-PL"/>
              </w:rPr>
              <w:br/>
            </w:r>
            <w:r w:rsidRPr="00B64A83">
              <w:rPr>
                <w:rFonts w:asciiTheme="minorHAnsi" w:eastAsia="Times New Roman" w:hAnsiTheme="minorHAnsi" w:cstheme="minorHAnsi"/>
                <w:sz w:val="20"/>
                <w:szCs w:val="20"/>
                <w:lang w:eastAsia="pl-PL"/>
              </w:rPr>
              <w:t>z wymaganiami określonymi</w:t>
            </w:r>
            <w:r>
              <w:rPr>
                <w:rFonts w:asciiTheme="minorHAnsi" w:eastAsia="Times New Roman" w:hAnsiTheme="minorHAnsi" w:cstheme="minorHAnsi"/>
                <w:sz w:val="20"/>
                <w:szCs w:val="20"/>
                <w:lang w:eastAsia="pl-PL"/>
              </w:rPr>
              <w:br/>
            </w:r>
            <w:r w:rsidRPr="00B64A83">
              <w:rPr>
                <w:rFonts w:asciiTheme="minorHAnsi" w:eastAsia="Times New Roman" w:hAnsiTheme="minorHAnsi" w:cstheme="minorHAnsi"/>
                <w:sz w:val="20"/>
                <w:szCs w:val="20"/>
                <w:lang w:eastAsia="pl-PL"/>
              </w:rPr>
              <w:t>w przepisach prawa lub obowiązującymi</w:t>
            </w:r>
            <w:r>
              <w:rPr>
                <w:rFonts w:asciiTheme="minorHAnsi" w:eastAsia="Times New Roman" w:hAnsiTheme="minorHAnsi" w:cstheme="minorHAnsi"/>
                <w:sz w:val="20"/>
                <w:szCs w:val="20"/>
                <w:lang w:eastAsia="pl-PL"/>
              </w:rPr>
              <w:br/>
            </w:r>
            <w:r w:rsidRPr="00B64A83">
              <w:rPr>
                <w:rFonts w:asciiTheme="minorHAnsi" w:eastAsia="Times New Roman" w:hAnsiTheme="minorHAnsi" w:cstheme="minorHAnsi"/>
                <w:sz w:val="20"/>
                <w:szCs w:val="20"/>
                <w:lang w:eastAsia="pl-PL"/>
              </w:rPr>
              <w:t>w podmiocie, lub innym formacie wymaganym</w:t>
            </w:r>
            <w:r>
              <w:rPr>
                <w:rFonts w:asciiTheme="minorHAnsi" w:eastAsia="Times New Roman" w:hAnsiTheme="minorHAnsi" w:cstheme="minorHAnsi"/>
                <w:sz w:val="20"/>
                <w:szCs w:val="20"/>
                <w:lang w:eastAsia="pl-PL"/>
              </w:rPr>
              <w:br/>
            </w:r>
            <w:r w:rsidRPr="00B64A83">
              <w:rPr>
                <w:rFonts w:asciiTheme="minorHAnsi" w:eastAsia="Times New Roman" w:hAnsiTheme="minorHAnsi" w:cstheme="minorHAnsi"/>
                <w:sz w:val="20"/>
                <w:szCs w:val="20"/>
                <w:lang w:eastAsia="pl-PL"/>
              </w:rPr>
              <w:t>w umowie</w:t>
            </w:r>
            <w:r>
              <w:rPr>
                <w:rFonts w:asciiTheme="minorHAnsi" w:eastAsia="Times New Roman" w:hAnsiTheme="minorHAnsi" w:cstheme="minorHAnsi"/>
                <w:sz w:val="20"/>
                <w:szCs w:val="20"/>
                <w:lang w:eastAsia="pl-PL"/>
              </w:rPr>
              <w:br/>
            </w:r>
            <w:r w:rsidRPr="00B64A83">
              <w:rPr>
                <w:rFonts w:asciiTheme="minorHAnsi" w:eastAsia="Times New Roman" w:hAnsiTheme="minorHAnsi" w:cstheme="minorHAnsi"/>
                <w:sz w:val="20"/>
                <w:szCs w:val="20"/>
                <w:lang w:eastAsia="pl-PL"/>
              </w:rPr>
              <w:t>z Podwykonawcą/</w:t>
            </w:r>
            <w:r>
              <w:rPr>
                <w:rFonts w:asciiTheme="minorHAnsi" w:eastAsia="Times New Roman" w:hAnsiTheme="minorHAnsi" w:cstheme="minorHAnsi"/>
                <w:sz w:val="20"/>
                <w:szCs w:val="20"/>
                <w:lang w:eastAsia="pl-PL"/>
              </w:rPr>
              <w:t xml:space="preserve"> </w:t>
            </w:r>
            <w:r w:rsidRPr="00B64A83">
              <w:rPr>
                <w:rFonts w:asciiTheme="minorHAnsi" w:eastAsia="Times New Roman" w:hAnsiTheme="minorHAnsi" w:cstheme="minorHAnsi"/>
                <w:sz w:val="20"/>
                <w:szCs w:val="20"/>
                <w:lang w:eastAsia="pl-PL"/>
              </w:rPr>
              <w:t>Zleceniodawc</w:t>
            </w:r>
            <w:r>
              <w:rPr>
                <w:rFonts w:asciiTheme="minorHAnsi" w:eastAsia="Times New Roman" w:hAnsiTheme="minorHAnsi" w:cstheme="minorHAnsi"/>
                <w:sz w:val="20"/>
                <w:szCs w:val="20"/>
                <w:lang w:eastAsia="pl-PL"/>
              </w:rPr>
              <w:t>ą</w:t>
            </w:r>
            <w:r w:rsidRPr="00B64A83">
              <w:rPr>
                <w:rFonts w:asciiTheme="minorHAnsi" w:eastAsia="Times New Roman" w:hAnsiTheme="minorHAnsi" w:cstheme="minorHAnsi"/>
                <w:sz w:val="20"/>
                <w:szCs w:val="20"/>
                <w:lang w:eastAsia="pl-PL"/>
              </w:rPr>
              <w:t>,</w:t>
            </w:r>
          </w:p>
          <w:p w14:paraId="2485266B" w14:textId="6251DAC0" w:rsidR="002F6815" w:rsidRPr="005A4A1D" w:rsidRDefault="002F6815" w:rsidP="002F6815">
            <w:pPr>
              <w:pStyle w:val="Normalny1"/>
              <w:numPr>
                <w:ilvl w:val="0"/>
                <w:numId w:val="61"/>
              </w:numPr>
              <w:spacing w:line="240" w:lineRule="auto"/>
              <w:ind w:left="714" w:hanging="357"/>
              <w:jc w:val="both"/>
              <w:textAlignment w:val="auto"/>
              <w:rPr>
                <w:rFonts w:asciiTheme="minorHAnsi" w:eastAsia="Times New Roman" w:hAnsiTheme="minorHAnsi" w:cstheme="minorHAnsi"/>
                <w:sz w:val="20"/>
                <w:szCs w:val="20"/>
                <w:lang w:eastAsia="pl-PL"/>
              </w:rPr>
            </w:pPr>
            <w:r w:rsidRPr="005A4A1D">
              <w:rPr>
                <w:rFonts w:asciiTheme="minorHAnsi" w:eastAsia="Times New Roman" w:hAnsiTheme="minorHAnsi" w:cstheme="minorHAnsi"/>
                <w:sz w:val="20"/>
                <w:szCs w:val="20"/>
                <w:lang w:eastAsia="pl-PL"/>
              </w:rPr>
              <w:t>Zostały podpisane podpisem kwalifikowanym zgodnie</w:t>
            </w:r>
            <w:r>
              <w:rPr>
                <w:rFonts w:asciiTheme="minorHAnsi" w:eastAsia="Times New Roman" w:hAnsiTheme="minorHAnsi" w:cstheme="minorHAnsi"/>
                <w:sz w:val="20"/>
                <w:szCs w:val="20"/>
                <w:lang w:eastAsia="pl-PL"/>
              </w:rPr>
              <w:br/>
            </w:r>
            <w:r w:rsidRPr="005A4A1D">
              <w:rPr>
                <w:rFonts w:asciiTheme="minorHAnsi" w:eastAsia="Times New Roman" w:hAnsiTheme="minorHAnsi" w:cstheme="minorHAnsi"/>
                <w:sz w:val="20"/>
                <w:szCs w:val="20"/>
                <w:lang w:eastAsia="pl-PL"/>
              </w:rPr>
              <w:t>z wymaganiami określonymi w przepisach prawa (</w:t>
            </w:r>
            <w:hyperlink r:id="rId8" w:history="1">
              <w:r w:rsidRPr="005A4A1D">
                <w:rPr>
                  <w:rFonts w:asciiTheme="minorHAnsi" w:eastAsia="Times New Roman" w:hAnsiTheme="minorHAnsi" w:cstheme="minorHAnsi"/>
                  <w:sz w:val="20"/>
                  <w:szCs w:val="20"/>
                  <w:lang w:eastAsia="pl-PL"/>
                </w:rPr>
                <w:t>m.in</w:t>
              </w:r>
            </w:hyperlink>
            <w:r w:rsidRPr="005A4A1D">
              <w:rPr>
                <w:rFonts w:asciiTheme="minorHAnsi" w:eastAsia="Times New Roman" w:hAnsiTheme="minorHAnsi" w:cstheme="minorHAnsi"/>
                <w:sz w:val="20"/>
                <w:szCs w:val="20"/>
                <w:lang w:eastAsia="pl-PL"/>
              </w:rPr>
              <w:t xml:space="preserve">. Ustawa </w:t>
            </w:r>
            <w:proofErr w:type="spellStart"/>
            <w:r w:rsidRPr="005A4A1D">
              <w:rPr>
                <w:rFonts w:asciiTheme="minorHAnsi" w:eastAsia="Times New Roman" w:hAnsiTheme="minorHAnsi" w:cstheme="minorHAnsi"/>
                <w:sz w:val="20"/>
                <w:szCs w:val="20"/>
                <w:lang w:eastAsia="pl-PL"/>
              </w:rPr>
              <w:t>sioz</w:t>
            </w:r>
            <w:proofErr w:type="spellEnd"/>
            <w:r w:rsidRPr="005A4A1D">
              <w:rPr>
                <w:rFonts w:asciiTheme="minorHAnsi" w:eastAsia="Times New Roman" w:hAnsiTheme="minorHAnsi" w:cstheme="minorHAnsi"/>
                <w:sz w:val="20"/>
                <w:szCs w:val="20"/>
                <w:lang w:eastAsia="pl-PL"/>
              </w:rPr>
              <w:t>).</w:t>
            </w:r>
          </w:p>
        </w:tc>
        <w:tc>
          <w:tcPr>
            <w:tcW w:w="1340" w:type="pct"/>
            <w:shd w:val="clear" w:color="auto" w:fill="auto"/>
          </w:tcPr>
          <w:p w14:paraId="231F8F12"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Nie</w:t>
            </w:r>
          </w:p>
        </w:tc>
        <w:tc>
          <w:tcPr>
            <w:tcW w:w="1639" w:type="pct"/>
            <w:shd w:val="clear" w:color="auto" w:fill="auto"/>
          </w:tcPr>
          <w:p w14:paraId="0CC06D5C" w14:textId="7DD81ED8"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A30048">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A30048">
              <w:rPr>
                <w:rFonts w:asciiTheme="minorHAnsi" w:hAnsiTheme="minorHAnsi" w:cstheme="minorHAnsi"/>
                <w:sz w:val="20"/>
                <w:szCs w:val="20"/>
              </w:rPr>
              <w:t>e-Zleceń (jako części rozwiązania HIS/systemu źródłowego) zgodnie</w:t>
            </w:r>
            <w:r>
              <w:rPr>
                <w:rFonts w:asciiTheme="minorHAnsi" w:hAnsiTheme="minorHAnsi" w:cstheme="minorHAnsi"/>
                <w:sz w:val="20"/>
                <w:szCs w:val="20"/>
              </w:rPr>
              <w:br/>
            </w:r>
            <w:r w:rsidRPr="00A30048">
              <w:rPr>
                <w:rFonts w:asciiTheme="minorHAnsi" w:hAnsiTheme="minorHAnsi" w:cstheme="minorHAnsi"/>
                <w:sz w:val="20"/>
                <w:szCs w:val="20"/>
              </w:rPr>
              <w:t>z wymaganiem.</w:t>
            </w:r>
          </w:p>
        </w:tc>
      </w:tr>
      <w:tr w:rsidR="002F6815" w:rsidRPr="002D56AE" w14:paraId="6C2AEBAC" w14:textId="77777777" w:rsidTr="002F6815">
        <w:tc>
          <w:tcPr>
            <w:tcW w:w="299" w:type="pct"/>
            <w:shd w:val="clear" w:color="auto" w:fill="auto"/>
          </w:tcPr>
          <w:p w14:paraId="4C3BB254"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13</w:t>
            </w:r>
          </w:p>
        </w:tc>
        <w:tc>
          <w:tcPr>
            <w:tcW w:w="1722" w:type="pct"/>
            <w:shd w:val="clear" w:color="auto" w:fill="auto"/>
          </w:tcPr>
          <w:p w14:paraId="293527C5" w14:textId="53017562" w:rsidR="002F6815" w:rsidRPr="000B2870" w:rsidRDefault="002F6815" w:rsidP="002F6815">
            <w:pPr>
              <w:pStyle w:val="Normalny1"/>
              <w:spacing w:beforeLines="60" w:before="144" w:line="276" w:lineRule="auto"/>
              <w:jc w:val="both"/>
              <w:rPr>
                <w:rFonts w:asciiTheme="minorHAnsi" w:hAnsiTheme="minorHAnsi" w:cstheme="minorHAnsi"/>
                <w:sz w:val="20"/>
                <w:szCs w:val="20"/>
                <w:lang w:eastAsia="pl-PL"/>
              </w:rPr>
            </w:pPr>
            <w:r w:rsidRPr="000C3B81">
              <w:rPr>
                <w:rFonts w:asciiTheme="minorHAnsi" w:eastAsia="Times New Roman" w:hAnsiTheme="minorHAnsi" w:cstheme="minorHAnsi"/>
                <w:color w:val="000000"/>
                <w:sz w:val="20"/>
                <w:szCs w:val="20"/>
                <w:lang w:eastAsia="pl-PL"/>
              </w:rPr>
              <w:t>System e-Zlecenia musi weryfikować czy otrzymywane od Zleceniodawcy zlecenia są w</w:t>
            </w:r>
            <w:r>
              <w:rPr>
                <w:rFonts w:asciiTheme="minorHAnsi" w:eastAsia="Times New Roman" w:hAnsiTheme="minorHAnsi" w:cstheme="minorHAnsi"/>
                <w:color w:val="000000"/>
                <w:sz w:val="20"/>
                <w:szCs w:val="20"/>
                <w:lang w:eastAsia="pl-PL"/>
              </w:rPr>
              <w:t> </w:t>
            </w:r>
            <w:r w:rsidRPr="000C3B81">
              <w:rPr>
                <w:rFonts w:asciiTheme="minorHAnsi" w:eastAsia="Times New Roman" w:hAnsiTheme="minorHAnsi" w:cstheme="minorHAnsi"/>
                <w:color w:val="000000"/>
                <w:sz w:val="20"/>
                <w:szCs w:val="20"/>
                <w:lang w:eastAsia="pl-PL"/>
              </w:rPr>
              <w:t>formacie PIK HL7 CDA, HL7 i DICOM, właściwym dla danego dokumentu zgodnie z wymaganiami określonymi w przepisach prawa lub obowiązującymi w podmiocie, lub innym formacie wymaganym</w:t>
            </w:r>
            <w:r>
              <w:rPr>
                <w:rFonts w:asciiTheme="minorHAnsi" w:eastAsia="Times New Roman" w:hAnsiTheme="minorHAnsi" w:cstheme="minorHAnsi"/>
                <w:color w:val="000000"/>
                <w:sz w:val="20"/>
                <w:szCs w:val="20"/>
                <w:lang w:eastAsia="pl-PL"/>
              </w:rPr>
              <w:br/>
            </w:r>
            <w:r w:rsidRPr="000C3B81">
              <w:rPr>
                <w:rFonts w:asciiTheme="minorHAnsi" w:eastAsia="Times New Roman" w:hAnsiTheme="minorHAnsi" w:cstheme="minorHAnsi"/>
                <w:color w:val="000000"/>
                <w:sz w:val="20"/>
                <w:szCs w:val="20"/>
                <w:lang w:eastAsia="pl-PL"/>
              </w:rPr>
              <w:t>w umowie z Zleceniodawcą.</w:t>
            </w:r>
          </w:p>
        </w:tc>
        <w:tc>
          <w:tcPr>
            <w:tcW w:w="1340" w:type="pct"/>
            <w:shd w:val="clear" w:color="auto" w:fill="auto"/>
          </w:tcPr>
          <w:p w14:paraId="77436F94"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Nie</w:t>
            </w:r>
          </w:p>
        </w:tc>
        <w:tc>
          <w:tcPr>
            <w:tcW w:w="1639" w:type="pct"/>
            <w:shd w:val="clear" w:color="auto" w:fill="auto"/>
          </w:tcPr>
          <w:p w14:paraId="711C77C0" w14:textId="34A55811"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0E1EBA">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0E1EBA">
              <w:rPr>
                <w:rFonts w:asciiTheme="minorHAnsi" w:hAnsiTheme="minorHAnsi" w:cstheme="minorHAnsi"/>
                <w:sz w:val="20"/>
                <w:szCs w:val="20"/>
              </w:rPr>
              <w:t>e-Zleceń (jako części rozwiązania HIS/systemu źródłowego) zgodnie</w:t>
            </w:r>
            <w:r>
              <w:rPr>
                <w:rFonts w:asciiTheme="minorHAnsi" w:hAnsiTheme="minorHAnsi" w:cstheme="minorHAnsi"/>
                <w:sz w:val="20"/>
                <w:szCs w:val="20"/>
              </w:rPr>
              <w:br/>
            </w:r>
            <w:r w:rsidRPr="000E1EBA">
              <w:rPr>
                <w:rFonts w:asciiTheme="minorHAnsi" w:hAnsiTheme="minorHAnsi" w:cstheme="minorHAnsi"/>
                <w:sz w:val="20"/>
                <w:szCs w:val="20"/>
              </w:rPr>
              <w:t>z wymaganiem.</w:t>
            </w:r>
          </w:p>
        </w:tc>
      </w:tr>
      <w:tr w:rsidR="002F6815" w:rsidRPr="002D56AE" w14:paraId="0AD9BA53" w14:textId="77777777" w:rsidTr="002F6815">
        <w:tc>
          <w:tcPr>
            <w:tcW w:w="299" w:type="pct"/>
            <w:shd w:val="clear" w:color="auto" w:fill="auto"/>
          </w:tcPr>
          <w:p w14:paraId="45A0071E"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14</w:t>
            </w:r>
          </w:p>
        </w:tc>
        <w:tc>
          <w:tcPr>
            <w:tcW w:w="1722" w:type="pct"/>
            <w:shd w:val="clear" w:color="auto" w:fill="auto"/>
          </w:tcPr>
          <w:p w14:paraId="273DD773" w14:textId="77777777" w:rsidR="002F6815" w:rsidRPr="0031140C" w:rsidRDefault="002F6815" w:rsidP="002F6815">
            <w:pPr>
              <w:pStyle w:val="Normalny1"/>
              <w:jc w:val="both"/>
              <w:rPr>
                <w:rFonts w:asciiTheme="minorHAnsi" w:hAnsiTheme="minorHAnsi" w:cstheme="minorBidi"/>
                <w:sz w:val="20"/>
                <w:szCs w:val="20"/>
                <w:lang w:eastAsia="pl-PL"/>
              </w:rPr>
            </w:pPr>
            <w:r w:rsidRPr="00FD6866">
              <w:rPr>
                <w:rFonts w:asciiTheme="minorHAnsi" w:hAnsiTheme="minorHAnsi" w:cstheme="minorBidi"/>
                <w:sz w:val="20"/>
                <w:szCs w:val="20"/>
                <w:lang w:eastAsia="pl-PL"/>
              </w:rPr>
              <w:t>System e-Zlecenia musi zapewnić, że wysyłane do Zleceniodawcy wyniki realizacji zleceń:</w:t>
            </w:r>
          </w:p>
          <w:p w14:paraId="0A7F308C" w14:textId="16AC6F33" w:rsidR="002F6815" w:rsidRDefault="002F6815" w:rsidP="002F6815">
            <w:pPr>
              <w:pStyle w:val="Normalny1"/>
              <w:numPr>
                <w:ilvl w:val="0"/>
                <w:numId w:val="62"/>
              </w:numPr>
              <w:spacing w:line="240" w:lineRule="auto"/>
              <w:jc w:val="both"/>
              <w:textAlignment w:val="auto"/>
              <w:rPr>
                <w:rFonts w:asciiTheme="minorHAnsi" w:eastAsia="Times New Roman" w:hAnsiTheme="minorHAnsi" w:cstheme="minorBidi"/>
                <w:sz w:val="20"/>
                <w:szCs w:val="20"/>
                <w:lang w:eastAsia="pl-PL"/>
              </w:rPr>
            </w:pPr>
            <w:r w:rsidRPr="00FD6866">
              <w:rPr>
                <w:rFonts w:asciiTheme="minorHAnsi" w:eastAsia="Times New Roman" w:hAnsiTheme="minorHAnsi" w:cstheme="minorBidi"/>
                <w:sz w:val="20"/>
                <w:szCs w:val="20"/>
                <w:lang w:eastAsia="pl-PL"/>
              </w:rPr>
              <w:t>Zostały wysłane w</w:t>
            </w:r>
            <w:r>
              <w:rPr>
                <w:rFonts w:asciiTheme="minorHAnsi" w:eastAsia="Times New Roman" w:hAnsiTheme="minorHAnsi" w:cstheme="minorBidi"/>
                <w:sz w:val="20"/>
                <w:szCs w:val="20"/>
                <w:lang w:eastAsia="pl-PL"/>
              </w:rPr>
              <w:t> </w:t>
            </w:r>
            <w:r w:rsidRPr="00FD6866">
              <w:rPr>
                <w:rFonts w:asciiTheme="minorHAnsi" w:eastAsia="Times New Roman" w:hAnsiTheme="minorHAnsi" w:cstheme="minorBidi"/>
                <w:sz w:val="20"/>
                <w:szCs w:val="20"/>
                <w:lang w:eastAsia="pl-PL"/>
              </w:rPr>
              <w:t>formacie: PIK HL7 CDA, HL7 i DICOM, właściwym dla danego dokumentu zgodnie</w:t>
            </w:r>
            <w:r>
              <w:rPr>
                <w:rFonts w:asciiTheme="minorHAnsi" w:eastAsia="Times New Roman" w:hAnsiTheme="minorHAnsi" w:cstheme="minorBidi"/>
                <w:sz w:val="20"/>
                <w:szCs w:val="20"/>
                <w:lang w:eastAsia="pl-PL"/>
              </w:rPr>
              <w:br/>
            </w:r>
            <w:r w:rsidRPr="00FD6866">
              <w:rPr>
                <w:rFonts w:asciiTheme="minorHAnsi" w:eastAsia="Times New Roman" w:hAnsiTheme="minorHAnsi" w:cstheme="minorBidi"/>
                <w:sz w:val="20"/>
                <w:szCs w:val="20"/>
                <w:lang w:eastAsia="pl-PL"/>
              </w:rPr>
              <w:t>z wymaganiami określonymi</w:t>
            </w:r>
            <w:r>
              <w:rPr>
                <w:rFonts w:asciiTheme="minorHAnsi" w:eastAsia="Times New Roman" w:hAnsiTheme="minorHAnsi" w:cstheme="minorBidi"/>
                <w:sz w:val="20"/>
                <w:szCs w:val="20"/>
                <w:lang w:eastAsia="pl-PL"/>
              </w:rPr>
              <w:br/>
            </w:r>
            <w:r w:rsidRPr="00FD6866">
              <w:rPr>
                <w:rFonts w:asciiTheme="minorHAnsi" w:eastAsia="Times New Roman" w:hAnsiTheme="minorHAnsi" w:cstheme="minorBidi"/>
                <w:sz w:val="20"/>
                <w:szCs w:val="20"/>
                <w:lang w:eastAsia="pl-PL"/>
              </w:rPr>
              <w:t xml:space="preserve">w przepisach prawa </w:t>
            </w:r>
            <w:r>
              <w:rPr>
                <w:rFonts w:asciiTheme="minorHAnsi" w:eastAsia="Times New Roman" w:hAnsiTheme="minorHAnsi" w:cstheme="minorBidi"/>
                <w:sz w:val="20"/>
                <w:szCs w:val="20"/>
                <w:lang w:eastAsia="pl-PL"/>
              </w:rPr>
              <w:t>oraz</w:t>
            </w:r>
            <w:r w:rsidRPr="00FD6866">
              <w:rPr>
                <w:rFonts w:asciiTheme="minorHAnsi" w:eastAsia="Times New Roman" w:hAnsiTheme="minorHAnsi" w:cstheme="minorBidi"/>
                <w:sz w:val="20"/>
                <w:szCs w:val="20"/>
                <w:lang w:eastAsia="pl-PL"/>
              </w:rPr>
              <w:t xml:space="preserve"> obowiązującymi</w:t>
            </w:r>
            <w:r>
              <w:rPr>
                <w:rFonts w:asciiTheme="minorHAnsi" w:eastAsia="Times New Roman" w:hAnsiTheme="minorHAnsi" w:cstheme="minorBidi"/>
                <w:sz w:val="20"/>
                <w:szCs w:val="20"/>
                <w:lang w:eastAsia="pl-PL"/>
              </w:rPr>
              <w:br/>
            </w:r>
            <w:r w:rsidRPr="00FD6866">
              <w:rPr>
                <w:rFonts w:asciiTheme="minorHAnsi" w:eastAsia="Times New Roman" w:hAnsiTheme="minorHAnsi" w:cstheme="minorBidi"/>
                <w:sz w:val="20"/>
                <w:szCs w:val="20"/>
                <w:lang w:eastAsia="pl-PL"/>
              </w:rPr>
              <w:t>w podmiocie, lub innym formacie wymaganym</w:t>
            </w:r>
            <w:r>
              <w:rPr>
                <w:rFonts w:asciiTheme="minorHAnsi" w:eastAsia="Times New Roman" w:hAnsiTheme="minorHAnsi" w:cstheme="minorBidi"/>
                <w:sz w:val="20"/>
                <w:szCs w:val="20"/>
                <w:lang w:eastAsia="pl-PL"/>
              </w:rPr>
              <w:br/>
            </w:r>
            <w:r w:rsidRPr="00FD6866">
              <w:rPr>
                <w:rFonts w:asciiTheme="minorHAnsi" w:eastAsia="Times New Roman" w:hAnsiTheme="minorHAnsi" w:cstheme="minorBidi"/>
                <w:sz w:val="20"/>
                <w:szCs w:val="20"/>
                <w:lang w:eastAsia="pl-PL"/>
              </w:rPr>
              <w:t>w umowie</w:t>
            </w:r>
            <w:r>
              <w:rPr>
                <w:rFonts w:asciiTheme="minorHAnsi" w:eastAsia="Times New Roman" w:hAnsiTheme="minorHAnsi" w:cstheme="minorBidi"/>
                <w:sz w:val="20"/>
                <w:szCs w:val="20"/>
                <w:lang w:eastAsia="pl-PL"/>
              </w:rPr>
              <w:br/>
            </w:r>
            <w:r w:rsidRPr="00FD6866">
              <w:rPr>
                <w:rFonts w:asciiTheme="minorHAnsi" w:eastAsia="Times New Roman" w:hAnsiTheme="minorHAnsi" w:cstheme="minorBidi"/>
                <w:sz w:val="20"/>
                <w:szCs w:val="20"/>
                <w:lang w:eastAsia="pl-PL"/>
              </w:rPr>
              <w:t>z Podwykonawcą/</w:t>
            </w:r>
            <w:r>
              <w:rPr>
                <w:rFonts w:asciiTheme="minorHAnsi" w:eastAsia="Times New Roman" w:hAnsiTheme="minorHAnsi" w:cstheme="minorBidi"/>
                <w:sz w:val="20"/>
                <w:szCs w:val="20"/>
                <w:lang w:eastAsia="pl-PL"/>
              </w:rPr>
              <w:t xml:space="preserve"> </w:t>
            </w:r>
            <w:r w:rsidRPr="00FD6866">
              <w:rPr>
                <w:rFonts w:asciiTheme="minorHAnsi" w:eastAsia="Times New Roman" w:hAnsiTheme="minorHAnsi" w:cstheme="minorBidi"/>
                <w:sz w:val="20"/>
                <w:szCs w:val="20"/>
                <w:lang w:eastAsia="pl-PL"/>
              </w:rPr>
              <w:t>Zleceniodawcą</w:t>
            </w:r>
            <w:r>
              <w:rPr>
                <w:rFonts w:asciiTheme="minorHAnsi" w:eastAsia="Times New Roman" w:hAnsiTheme="minorHAnsi" w:cstheme="minorBidi"/>
                <w:sz w:val="20"/>
                <w:szCs w:val="20"/>
                <w:lang w:eastAsia="pl-PL"/>
              </w:rPr>
              <w:t xml:space="preserve"> o ile przepisy prawa pozwalają na zastosowanie takiego formatu</w:t>
            </w:r>
            <w:r w:rsidRPr="00FD6866">
              <w:rPr>
                <w:rFonts w:asciiTheme="minorHAnsi" w:eastAsia="Times New Roman" w:hAnsiTheme="minorHAnsi" w:cstheme="minorBidi"/>
                <w:sz w:val="20"/>
                <w:szCs w:val="20"/>
                <w:lang w:eastAsia="pl-PL"/>
              </w:rPr>
              <w:t>,</w:t>
            </w:r>
          </w:p>
          <w:p w14:paraId="4C760F33" w14:textId="77777777" w:rsidR="002F6815" w:rsidRPr="005A4A1D" w:rsidRDefault="002F6815" w:rsidP="002F6815">
            <w:pPr>
              <w:pStyle w:val="Normalny1"/>
              <w:numPr>
                <w:ilvl w:val="0"/>
                <w:numId w:val="62"/>
              </w:numPr>
              <w:spacing w:line="240" w:lineRule="auto"/>
              <w:jc w:val="both"/>
              <w:textAlignment w:val="auto"/>
              <w:rPr>
                <w:rFonts w:asciiTheme="minorHAnsi" w:eastAsia="Times New Roman" w:hAnsiTheme="minorHAnsi" w:cstheme="minorBidi"/>
                <w:sz w:val="20"/>
                <w:szCs w:val="20"/>
                <w:lang w:eastAsia="pl-PL"/>
              </w:rPr>
            </w:pPr>
            <w:r w:rsidRPr="005A4A1D">
              <w:rPr>
                <w:rFonts w:asciiTheme="minorHAnsi" w:eastAsia="Times New Roman" w:hAnsiTheme="minorHAnsi" w:cstheme="minorHAnsi"/>
                <w:sz w:val="20"/>
                <w:szCs w:val="20"/>
                <w:lang w:eastAsia="pl-PL"/>
              </w:rPr>
              <w:t>Zostały podpisane podpisem elektronicznym zgodnie z wymaganiami określonymi w przepisach prawa dla EDM.</w:t>
            </w:r>
          </w:p>
        </w:tc>
        <w:tc>
          <w:tcPr>
            <w:tcW w:w="1340" w:type="pct"/>
            <w:shd w:val="clear" w:color="auto" w:fill="auto"/>
          </w:tcPr>
          <w:p w14:paraId="6831F509"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2D56AE">
              <w:rPr>
                <w:rFonts w:asciiTheme="minorHAnsi" w:eastAsia="Times New Roman" w:hAnsiTheme="minorHAnsi" w:cstheme="minorHAnsi"/>
                <w:sz w:val="20"/>
                <w:szCs w:val="20"/>
              </w:rPr>
              <w:t>Nie</w:t>
            </w:r>
          </w:p>
        </w:tc>
        <w:tc>
          <w:tcPr>
            <w:tcW w:w="1639" w:type="pct"/>
            <w:shd w:val="clear" w:color="auto" w:fill="auto"/>
          </w:tcPr>
          <w:p w14:paraId="5F924E7B" w14:textId="7476525D"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0E1EBA">
              <w:rPr>
                <w:rFonts w:asciiTheme="minorHAnsi" w:hAnsiTheme="minorHAnsi" w:cstheme="minorHAnsi"/>
                <w:sz w:val="20"/>
                <w:szCs w:val="20"/>
              </w:rPr>
              <w:t>Wdrożenie niezależnego rozwiązania lub rozbudowa obecnej funkcjonalności</w:t>
            </w:r>
            <w:r>
              <w:rPr>
                <w:rFonts w:asciiTheme="minorHAnsi" w:hAnsiTheme="minorHAnsi" w:cstheme="minorHAnsi"/>
                <w:sz w:val="20"/>
                <w:szCs w:val="20"/>
              </w:rPr>
              <w:br/>
            </w:r>
            <w:r w:rsidRPr="000E1EBA">
              <w:rPr>
                <w:rFonts w:asciiTheme="minorHAnsi" w:hAnsiTheme="minorHAnsi" w:cstheme="minorHAnsi"/>
                <w:sz w:val="20"/>
                <w:szCs w:val="20"/>
              </w:rPr>
              <w:t>e-Zleceń (jako części rozwiązania HIS/systemu źródłowego) zgodnie</w:t>
            </w:r>
            <w:r>
              <w:rPr>
                <w:rFonts w:asciiTheme="minorHAnsi" w:hAnsiTheme="minorHAnsi" w:cstheme="minorHAnsi"/>
                <w:sz w:val="20"/>
                <w:szCs w:val="20"/>
              </w:rPr>
              <w:br/>
            </w:r>
            <w:r w:rsidRPr="000E1EBA">
              <w:rPr>
                <w:rFonts w:asciiTheme="minorHAnsi" w:hAnsiTheme="minorHAnsi" w:cstheme="minorHAnsi"/>
                <w:sz w:val="20"/>
                <w:szCs w:val="20"/>
              </w:rPr>
              <w:t>z wymaganiem.</w:t>
            </w:r>
          </w:p>
        </w:tc>
      </w:tr>
      <w:tr w:rsidR="002F6815" w:rsidRPr="002D56AE" w14:paraId="6A851559" w14:textId="77777777" w:rsidTr="002F6815">
        <w:tc>
          <w:tcPr>
            <w:tcW w:w="299" w:type="pct"/>
            <w:shd w:val="clear" w:color="auto" w:fill="auto"/>
          </w:tcPr>
          <w:p w14:paraId="5DCDBC5F"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15</w:t>
            </w:r>
          </w:p>
        </w:tc>
        <w:tc>
          <w:tcPr>
            <w:tcW w:w="1722" w:type="pct"/>
            <w:shd w:val="clear" w:color="auto" w:fill="auto"/>
          </w:tcPr>
          <w:p w14:paraId="38C06786"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B64A83">
              <w:rPr>
                <w:rFonts w:asciiTheme="minorHAnsi" w:eastAsia="Times New Roman" w:hAnsiTheme="minorHAnsi" w:cstheme="minorHAnsi"/>
                <w:color w:val="000000"/>
                <w:sz w:val="20"/>
                <w:szCs w:val="20"/>
                <w:lang w:eastAsia="pl-PL"/>
              </w:rPr>
              <w:t xml:space="preserve">System e-Zlecenia musi umożliwiać Podwykonawcy załączenie </w:t>
            </w:r>
            <w:r>
              <w:rPr>
                <w:rFonts w:asciiTheme="minorHAnsi" w:eastAsia="Times New Roman" w:hAnsiTheme="minorHAnsi" w:cstheme="minorHAnsi"/>
                <w:color w:val="000000"/>
                <w:sz w:val="20"/>
                <w:szCs w:val="20"/>
                <w:lang w:eastAsia="pl-PL"/>
              </w:rPr>
              <w:t>do wyników realizacji zlecenia</w:t>
            </w:r>
            <w:r w:rsidRPr="00B64A83">
              <w:rPr>
                <w:rFonts w:asciiTheme="minorHAnsi" w:eastAsia="Times New Roman" w:hAnsiTheme="minorHAnsi" w:cstheme="minorHAnsi"/>
                <w:color w:val="000000"/>
                <w:sz w:val="20"/>
                <w:szCs w:val="20"/>
                <w:lang w:eastAsia="pl-PL"/>
              </w:rPr>
              <w:t xml:space="preserve"> obrazów w formie plików DICOM.</w:t>
            </w:r>
          </w:p>
        </w:tc>
        <w:tc>
          <w:tcPr>
            <w:tcW w:w="1340" w:type="pct"/>
            <w:shd w:val="clear" w:color="auto" w:fill="auto"/>
          </w:tcPr>
          <w:p w14:paraId="48503F72"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499EC1FE"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097E8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1A587F14" w14:textId="77777777" w:rsidTr="002F6815">
        <w:tc>
          <w:tcPr>
            <w:tcW w:w="299" w:type="pct"/>
            <w:shd w:val="clear" w:color="auto" w:fill="auto"/>
          </w:tcPr>
          <w:p w14:paraId="0E90DCA3"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16</w:t>
            </w:r>
          </w:p>
        </w:tc>
        <w:tc>
          <w:tcPr>
            <w:tcW w:w="1722" w:type="pct"/>
            <w:shd w:val="clear" w:color="auto" w:fill="auto"/>
          </w:tcPr>
          <w:p w14:paraId="666D22DE" w14:textId="141AB74E"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B64A83">
              <w:rPr>
                <w:rFonts w:asciiTheme="minorHAnsi" w:eastAsia="Times New Roman" w:hAnsiTheme="minorHAnsi" w:cstheme="minorHAnsi"/>
                <w:color w:val="000000"/>
                <w:sz w:val="20"/>
                <w:szCs w:val="20"/>
                <w:lang w:eastAsia="pl-PL"/>
              </w:rPr>
              <w:t>System e-Zlecenia musi umożliwiać załączanie poprzednich wyników badań Pacjenta do tworzonego zlecenia. Mogą to być również badania posiadające obrazy</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t>w formie plików DICOM.</w:t>
            </w:r>
          </w:p>
        </w:tc>
        <w:tc>
          <w:tcPr>
            <w:tcW w:w="1340" w:type="pct"/>
            <w:shd w:val="clear" w:color="auto" w:fill="auto"/>
          </w:tcPr>
          <w:p w14:paraId="03DF8DB2"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324BA07C"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097E8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5F47CBE5" w14:textId="77777777" w:rsidTr="002F6815">
        <w:tc>
          <w:tcPr>
            <w:tcW w:w="299" w:type="pct"/>
            <w:shd w:val="clear" w:color="auto" w:fill="auto"/>
          </w:tcPr>
          <w:p w14:paraId="500FE76C"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17</w:t>
            </w:r>
          </w:p>
        </w:tc>
        <w:tc>
          <w:tcPr>
            <w:tcW w:w="1722" w:type="pct"/>
            <w:shd w:val="clear" w:color="auto" w:fill="auto"/>
          </w:tcPr>
          <w:p w14:paraId="0D2E0D2E"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B64A83">
              <w:rPr>
                <w:rFonts w:asciiTheme="minorHAnsi" w:eastAsia="Times New Roman" w:hAnsiTheme="minorHAnsi" w:cstheme="minorHAnsi"/>
                <w:color w:val="000000"/>
                <w:sz w:val="20"/>
                <w:szCs w:val="20"/>
                <w:lang w:eastAsia="pl-PL"/>
              </w:rPr>
              <w:t>System e-Zlecenia musi umożliwić potwierdzenie przez Partnera, otrzymania i przyjęcia zlecenia o</w:t>
            </w:r>
            <w:r>
              <w:rPr>
                <w:rFonts w:asciiTheme="minorHAnsi" w:eastAsia="Times New Roman" w:hAnsiTheme="minorHAnsi" w:cstheme="minorHAnsi"/>
                <w:color w:val="000000"/>
                <w:sz w:val="20"/>
                <w:szCs w:val="20"/>
                <w:lang w:eastAsia="pl-PL"/>
              </w:rPr>
              <w:t>d</w:t>
            </w:r>
            <w:r w:rsidRPr="00B64A83">
              <w:rPr>
                <w:rFonts w:asciiTheme="minorHAnsi" w:eastAsia="Times New Roman" w:hAnsiTheme="minorHAnsi" w:cstheme="minorHAnsi"/>
                <w:color w:val="000000"/>
                <w:sz w:val="20"/>
                <w:szCs w:val="20"/>
                <w:lang w:eastAsia="pl-PL"/>
              </w:rPr>
              <w:t xml:space="preserve"> Zleceniodawcy. Potwierdzenie takie będzie widoczne dla Partnera oraz dla </w:t>
            </w:r>
            <w:r>
              <w:rPr>
                <w:rFonts w:asciiTheme="minorHAnsi" w:eastAsia="Times New Roman" w:hAnsiTheme="minorHAnsi" w:cstheme="minorHAnsi"/>
                <w:color w:val="000000"/>
                <w:sz w:val="20"/>
                <w:szCs w:val="20"/>
                <w:lang w:eastAsia="pl-PL"/>
              </w:rPr>
              <w:t>Zleceniodawcy</w:t>
            </w:r>
            <w:r w:rsidRPr="00B64A83">
              <w:rPr>
                <w:rFonts w:asciiTheme="minorHAnsi" w:eastAsia="Times New Roman" w:hAnsiTheme="minorHAnsi" w:cstheme="minorHAnsi"/>
                <w:color w:val="000000"/>
                <w:sz w:val="20"/>
                <w:szCs w:val="20"/>
                <w:lang w:eastAsia="pl-PL"/>
              </w:rPr>
              <w:t>.</w:t>
            </w:r>
          </w:p>
        </w:tc>
        <w:tc>
          <w:tcPr>
            <w:tcW w:w="1340" w:type="pct"/>
            <w:shd w:val="clear" w:color="auto" w:fill="auto"/>
          </w:tcPr>
          <w:p w14:paraId="3ABC4340"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636CC82A"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097E8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070D02A6" w14:textId="77777777" w:rsidTr="002F6815">
        <w:tc>
          <w:tcPr>
            <w:tcW w:w="299" w:type="pct"/>
            <w:shd w:val="clear" w:color="auto" w:fill="auto"/>
          </w:tcPr>
          <w:p w14:paraId="60660BD2"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18</w:t>
            </w:r>
          </w:p>
        </w:tc>
        <w:tc>
          <w:tcPr>
            <w:tcW w:w="1722" w:type="pct"/>
            <w:shd w:val="clear" w:color="auto" w:fill="auto"/>
          </w:tcPr>
          <w:p w14:paraId="45E06C41" w14:textId="1B3F1537" w:rsidR="002F6815" w:rsidRPr="009F298D" w:rsidRDefault="002F6815" w:rsidP="002F6815">
            <w:pPr>
              <w:pStyle w:val="Normalny1"/>
              <w:spacing w:beforeLines="60" w:before="144" w:line="276"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umożliwiać potwierdzenie otrzymania</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lastRenderedPageBreak/>
              <w:t>i przyjęcia zlecenia przez Podwykonawcę. Potwierdzenie takie będzie widoczne dla Partnera oraz dla Podwykonawcy.</w:t>
            </w:r>
          </w:p>
        </w:tc>
        <w:tc>
          <w:tcPr>
            <w:tcW w:w="1340" w:type="pct"/>
            <w:shd w:val="clear" w:color="auto" w:fill="auto"/>
          </w:tcPr>
          <w:p w14:paraId="4DA5C1D8"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lastRenderedPageBreak/>
              <w:t>Nie</w:t>
            </w:r>
          </w:p>
        </w:tc>
        <w:tc>
          <w:tcPr>
            <w:tcW w:w="1639" w:type="pct"/>
            <w:shd w:val="clear" w:color="auto" w:fill="auto"/>
          </w:tcPr>
          <w:p w14:paraId="6B0A5934"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730C06">
              <w:rPr>
                <w:rFonts w:asciiTheme="minorHAnsi" w:hAnsiTheme="minorHAnsi" w:cstheme="minorHAnsi"/>
                <w:sz w:val="20"/>
                <w:szCs w:val="20"/>
              </w:rPr>
              <w:t xml:space="preserve">Wdrożenie niezależnego rozwiązania lub rozbudowa obecnej funkcjonalności e-Zleceń </w:t>
            </w:r>
            <w:r w:rsidRPr="00730C06">
              <w:rPr>
                <w:rFonts w:asciiTheme="minorHAnsi" w:hAnsiTheme="minorHAnsi" w:cstheme="minorHAnsi"/>
                <w:sz w:val="20"/>
                <w:szCs w:val="20"/>
              </w:rPr>
              <w:lastRenderedPageBreak/>
              <w:t>(jako części rozwiązania HIS/systemu źródłowego) zgodnie z wymaganiem.</w:t>
            </w:r>
          </w:p>
        </w:tc>
      </w:tr>
      <w:tr w:rsidR="002F6815" w:rsidRPr="002D56AE" w14:paraId="58A943BB" w14:textId="77777777" w:rsidTr="002F6815">
        <w:tc>
          <w:tcPr>
            <w:tcW w:w="299" w:type="pct"/>
            <w:shd w:val="clear" w:color="auto" w:fill="auto"/>
          </w:tcPr>
          <w:p w14:paraId="192B5D5E"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19</w:t>
            </w:r>
          </w:p>
        </w:tc>
        <w:tc>
          <w:tcPr>
            <w:tcW w:w="1722" w:type="pct"/>
            <w:shd w:val="clear" w:color="auto" w:fill="auto"/>
          </w:tcPr>
          <w:p w14:paraId="2FA9A86E" w14:textId="7032A229"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umożliwiać podczas przygotowywania zlecenia, zanonimizowani</w:t>
            </w:r>
            <w:r>
              <w:rPr>
                <w:rFonts w:asciiTheme="minorHAnsi" w:eastAsia="Times New Roman" w:hAnsiTheme="minorHAnsi" w:cstheme="minorHAnsi"/>
                <w:color w:val="000000"/>
                <w:sz w:val="20"/>
                <w:szCs w:val="20"/>
                <w:lang w:eastAsia="pl-PL"/>
              </w:rPr>
              <w:t>e</w:t>
            </w:r>
            <w:r w:rsidRPr="00B64A83">
              <w:rPr>
                <w:rFonts w:asciiTheme="minorHAnsi" w:eastAsia="Times New Roman" w:hAnsiTheme="minorHAnsi" w:cstheme="minorHAnsi"/>
                <w:color w:val="000000"/>
                <w:sz w:val="20"/>
                <w:szCs w:val="20"/>
                <w:lang w:eastAsia="pl-PL"/>
              </w:rPr>
              <w:t xml:space="preserve"> danych Pacjenta. W takiej sytuacji Podwykonawca nie może zobaczyć imienia, nazwiska</w:t>
            </w:r>
            <w:r>
              <w:rPr>
                <w:rFonts w:asciiTheme="minorHAnsi" w:eastAsia="Times New Roman" w:hAnsiTheme="minorHAnsi" w:cstheme="minorHAnsi"/>
                <w:color w:val="000000"/>
                <w:sz w:val="20"/>
                <w:szCs w:val="20"/>
                <w:lang w:eastAsia="pl-PL"/>
              </w:rPr>
              <w:t>,</w:t>
            </w:r>
            <w:r w:rsidRPr="00B64A83">
              <w:rPr>
                <w:rFonts w:asciiTheme="minorHAnsi" w:eastAsia="Times New Roman" w:hAnsiTheme="minorHAnsi" w:cstheme="minorHAnsi"/>
                <w:color w:val="000000"/>
                <w:sz w:val="20"/>
                <w:szCs w:val="20"/>
                <w:lang w:eastAsia="pl-PL"/>
              </w:rPr>
              <w:t xml:space="preserve"> </w:t>
            </w:r>
            <w:proofErr w:type="spellStart"/>
            <w:r>
              <w:rPr>
                <w:rFonts w:asciiTheme="minorHAnsi" w:eastAsia="Times New Roman" w:hAnsiTheme="minorHAnsi" w:cstheme="minorHAnsi"/>
                <w:color w:val="000000"/>
                <w:sz w:val="20"/>
                <w:szCs w:val="20"/>
                <w:lang w:eastAsia="pl-PL"/>
              </w:rPr>
              <w:t>PESEL</w:t>
            </w:r>
            <w:r w:rsidRPr="00B64A83">
              <w:rPr>
                <w:rFonts w:asciiTheme="minorHAnsi" w:eastAsia="Times New Roman" w:hAnsiTheme="minorHAnsi" w:cstheme="minorHAnsi"/>
                <w:color w:val="000000"/>
                <w:sz w:val="20"/>
                <w:szCs w:val="20"/>
                <w:lang w:eastAsia="pl-PL"/>
              </w:rPr>
              <w:t>u</w:t>
            </w:r>
            <w:proofErr w:type="spellEnd"/>
            <w:r>
              <w:rPr>
                <w:rFonts w:asciiTheme="minorHAnsi" w:eastAsia="Times New Roman" w:hAnsiTheme="minorHAnsi" w:cstheme="minorHAnsi"/>
                <w:color w:val="000000"/>
                <w:sz w:val="20"/>
                <w:szCs w:val="20"/>
                <w:lang w:eastAsia="pl-PL"/>
              </w:rPr>
              <w:t xml:space="preserve"> i daty urodzenia</w:t>
            </w:r>
            <w:r w:rsidRPr="00B64A83">
              <w:rPr>
                <w:rFonts w:asciiTheme="minorHAnsi" w:eastAsia="Times New Roman" w:hAnsiTheme="minorHAnsi" w:cstheme="minorHAnsi"/>
                <w:color w:val="000000"/>
                <w:sz w:val="20"/>
                <w:szCs w:val="20"/>
                <w:lang w:eastAsia="pl-PL"/>
              </w:rPr>
              <w:t xml:space="preserve"> Pacjenta.</w:t>
            </w:r>
          </w:p>
        </w:tc>
        <w:tc>
          <w:tcPr>
            <w:tcW w:w="1340" w:type="pct"/>
            <w:shd w:val="clear" w:color="auto" w:fill="auto"/>
          </w:tcPr>
          <w:p w14:paraId="1AAF502A"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52A32AAE"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730C06">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74E69C1B" w14:textId="77777777" w:rsidTr="002F6815">
        <w:tc>
          <w:tcPr>
            <w:tcW w:w="299" w:type="pct"/>
            <w:shd w:val="clear" w:color="auto" w:fill="auto"/>
          </w:tcPr>
          <w:p w14:paraId="709833B3"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1722" w:type="pct"/>
            <w:shd w:val="clear" w:color="auto" w:fill="auto"/>
          </w:tcPr>
          <w:p w14:paraId="1A0440E8"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umożliwiać zbiorcze wysyłanie zleceń.</w:t>
            </w:r>
          </w:p>
        </w:tc>
        <w:tc>
          <w:tcPr>
            <w:tcW w:w="1340" w:type="pct"/>
            <w:shd w:val="clear" w:color="auto" w:fill="auto"/>
          </w:tcPr>
          <w:p w14:paraId="303AC6E5"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59ED0506"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730C06">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216D3145" w14:textId="77777777" w:rsidTr="002F6815">
        <w:tc>
          <w:tcPr>
            <w:tcW w:w="299" w:type="pct"/>
            <w:shd w:val="clear" w:color="auto" w:fill="auto"/>
          </w:tcPr>
          <w:p w14:paraId="4DFFAB59"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21</w:t>
            </w:r>
          </w:p>
        </w:tc>
        <w:tc>
          <w:tcPr>
            <w:tcW w:w="1722" w:type="pct"/>
            <w:shd w:val="clear" w:color="auto" w:fill="auto"/>
          </w:tcPr>
          <w:p w14:paraId="645D52C4"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FD6866">
              <w:rPr>
                <w:rFonts w:asciiTheme="minorHAnsi" w:eastAsia="Times New Roman" w:hAnsiTheme="minorHAnsi" w:cstheme="minorBidi"/>
                <w:color w:val="000000"/>
                <w:sz w:val="20"/>
                <w:szCs w:val="20"/>
                <w:lang w:eastAsia="pl-PL"/>
              </w:rPr>
              <w:t>W przypadku dostępu przez serwis www, lista zleceń widocznych dla Podwykonawcy/Zleceniodawc</w:t>
            </w:r>
            <w:r w:rsidRPr="00B03A40">
              <w:rPr>
                <w:rFonts w:asciiTheme="minorHAnsi" w:eastAsia="Times New Roman" w:hAnsiTheme="minorHAnsi" w:cstheme="minorBidi"/>
                <w:color w:val="000000"/>
                <w:sz w:val="20"/>
                <w:szCs w:val="20"/>
                <w:lang w:eastAsia="pl-PL"/>
              </w:rPr>
              <w:t xml:space="preserve">y musi prezentować co najmniej: numer zlecenia, </w:t>
            </w:r>
            <w:r w:rsidRPr="00071F85">
              <w:rPr>
                <w:rFonts w:asciiTheme="minorHAnsi" w:eastAsia="Times New Roman" w:hAnsiTheme="minorHAnsi" w:cstheme="minorBidi"/>
                <w:color w:val="000000"/>
                <w:sz w:val="20"/>
                <w:szCs w:val="20"/>
                <w:lang w:eastAsia="pl-PL"/>
              </w:rPr>
              <w:t xml:space="preserve">datę zlecenia, nazwę usługi, priorytet, status, datę wykonania, </w:t>
            </w:r>
            <w:r w:rsidRPr="00574922">
              <w:rPr>
                <w:rFonts w:asciiTheme="minorHAnsi" w:eastAsia="Times New Roman" w:hAnsiTheme="minorHAnsi" w:cstheme="minorBidi"/>
                <w:color w:val="000000"/>
                <w:sz w:val="20"/>
                <w:szCs w:val="20"/>
                <w:lang w:eastAsia="pl-PL"/>
              </w:rPr>
              <w:t>imię i nazwisko pacjenta, PESEL, datę urodzenia.</w:t>
            </w:r>
          </w:p>
        </w:tc>
        <w:tc>
          <w:tcPr>
            <w:tcW w:w="1340" w:type="pct"/>
            <w:shd w:val="clear" w:color="auto" w:fill="auto"/>
          </w:tcPr>
          <w:p w14:paraId="6B3D1672"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21930D2D"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730C06">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69EA7230" w14:textId="77777777" w:rsidTr="002F6815">
        <w:tc>
          <w:tcPr>
            <w:tcW w:w="299" w:type="pct"/>
            <w:shd w:val="clear" w:color="auto" w:fill="auto"/>
          </w:tcPr>
          <w:p w14:paraId="7507E733" w14:textId="77777777"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22</w:t>
            </w:r>
          </w:p>
        </w:tc>
        <w:tc>
          <w:tcPr>
            <w:tcW w:w="1722" w:type="pct"/>
            <w:shd w:val="clear" w:color="auto" w:fill="auto"/>
          </w:tcPr>
          <w:p w14:paraId="4B3D8623" w14:textId="2F12897B"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W przypadku dostępu przez serwis www, system e-Zlecenia musi umożliwiać Podwykonawcy/Zleceniodawc</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wyszukiwanie zleceń na liście zleceń przychodzących co najmniej według: n</w:t>
            </w:r>
            <w:r>
              <w:rPr>
                <w:rFonts w:asciiTheme="minorHAnsi" w:eastAsia="Times New Roman" w:hAnsiTheme="minorHAnsi" w:cstheme="minorHAnsi"/>
                <w:color w:val="000000"/>
                <w:sz w:val="20"/>
                <w:szCs w:val="20"/>
                <w:lang w:eastAsia="pl-PL"/>
              </w:rPr>
              <w:t>ume</w:t>
            </w:r>
            <w:r w:rsidRPr="00B64A83">
              <w:rPr>
                <w:rFonts w:asciiTheme="minorHAnsi" w:eastAsia="Times New Roman" w:hAnsiTheme="minorHAnsi" w:cstheme="minorHAnsi"/>
                <w:color w:val="000000"/>
                <w:sz w:val="20"/>
                <w:szCs w:val="20"/>
                <w:lang w:eastAsia="pl-PL"/>
              </w:rPr>
              <w:t>r zlecenia, dat</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zlecenia, nazw</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usługi, priorytet</w:t>
            </w:r>
            <w:r>
              <w:rPr>
                <w:rFonts w:asciiTheme="minorHAnsi" w:eastAsia="Times New Roman" w:hAnsiTheme="minorHAnsi" w:cstheme="minorHAnsi"/>
                <w:color w:val="000000"/>
                <w:sz w:val="20"/>
                <w:szCs w:val="20"/>
                <w:lang w:eastAsia="pl-PL"/>
              </w:rPr>
              <w:t>u</w:t>
            </w:r>
            <w:r w:rsidRPr="00B64A83">
              <w:rPr>
                <w:rFonts w:asciiTheme="minorHAnsi" w:eastAsia="Times New Roman" w:hAnsiTheme="minorHAnsi" w:cstheme="minorHAnsi"/>
                <w:color w:val="000000"/>
                <w:sz w:val="20"/>
                <w:szCs w:val="20"/>
                <w:lang w:eastAsia="pl-PL"/>
              </w:rPr>
              <w:t>, status</w:t>
            </w:r>
            <w:r>
              <w:rPr>
                <w:rFonts w:asciiTheme="minorHAnsi" w:eastAsia="Times New Roman" w:hAnsiTheme="minorHAnsi" w:cstheme="minorHAnsi"/>
                <w:color w:val="000000"/>
                <w:sz w:val="20"/>
                <w:szCs w:val="20"/>
                <w:lang w:eastAsia="pl-PL"/>
              </w:rPr>
              <w:t>u</w:t>
            </w:r>
            <w:r w:rsidRPr="00B64A83">
              <w:rPr>
                <w:rFonts w:asciiTheme="minorHAnsi" w:eastAsia="Times New Roman" w:hAnsiTheme="minorHAnsi" w:cstheme="minorHAnsi"/>
                <w:color w:val="000000"/>
                <w:sz w:val="20"/>
                <w:szCs w:val="20"/>
                <w:lang w:eastAsia="pl-PL"/>
              </w:rPr>
              <w:t>, dat</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wykonania, imi</w:t>
            </w:r>
            <w:r>
              <w:rPr>
                <w:rFonts w:asciiTheme="minorHAnsi" w:eastAsia="Times New Roman" w:hAnsiTheme="minorHAnsi" w:cstheme="minorHAnsi"/>
                <w:color w:val="000000"/>
                <w:sz w:val="20"/>
                <w:szCs w:val="20"/>
                <w:lang w:eastAsia="pl-PL"/>
              </w:rPr>
              <w:t>enia</w:t>
            </w:r>
            <w:r>
              <w:rPr>
                <w:rFonts w:asciiTheme="minorHAnsi" w:eastAsia="Times New Roman" w:hAnsiTheme="minorHAnsi" w:cstheme="minorHAnsi"/>
                <w:color w:val="000000"/>
                <w:sz w:val="20"/>
                <w:szCs w:val="20"/>
                <w:lang w:eastAsia="pl-PL"/>
              </w:rPr>
              <w:br/>
              <w:t>i</w:t>
            </w:r>
            <w:r w:rsidRPr="00B64A83">
              <w:rPr>
                <w:rFonts w:asciiTheme="minorHAnsi" w:eastAsia="Times New Roman" w:hAnsiTheme="minorHAnsi" w:cstheme="minorHAnsi"/>
                <w:color w:val="000000"/>
                <w:sz w:val="20"/>
                <w:szCs w:val="20"/>
                <w:lang w:eastAsia="pl-PL"/>
              </w:rPr>
              <w:t xml:space="preserve"> nazwisk</w:t>
            </w:r>
            <w:r>
              <w:rPr>
                <w:rFonts w:asciiTheme="minorHAnsi" w:eastAsia="Times New Roman" w:hAnsiTheme="minorHAnsi" w:cstheme="minorHAnsi"/>
                <w:color w:val="000000"/>
                <w:sz w:val="20"/>
                <w:szCs w:val="20"/>
                <w:lang w:eastAsia="pl-PL"/>
              </w:rPr>
              <w:t>a</w:t>
            </w:r>
            <w:r w:rsidRPr="00B64A83">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P</w:t>
            </w:r>
            <w:r w:rsidRPr="00B64A83">
              <w:rPr>
                <w:rFonts w:asciiTheme="minorHAnsi" w:eastAsia="Times New Roman" w:hAnsiTheme="minorHAnsi" w:cstheme="minorHAnsi"/>
                <w:color w:val="000000"/>
                <w:sz w:val="20"/>
                <w:szCs w:val="20"/>
                <w:lang w:eastAsia="pl-PL"/>
              </w:rPr>
              <w:t xml:space="preserve">acjenta, </w:t>
            </w:r>
            <w:proofErr w:type="spellStart"/>
            <w:r>
              <w:rPr>
                <w:rFonts w:asciiTheme="minorHAnsi" w:eastAsia="Times New Roman" w:hAnsiTheme="minorHAnsi" w:cstheme="minorHAnsi"/>
                <w:color w:val="000000"/>
                <w:sz w:val="20"/>
                <w:szCs w:val="20"/>
                <w:lang w:eastAsia="pl-PL"/>
              </w:rPr>
              <w:t>PESELu</w:t>
            </w:r>
            <w:proofErr w:type="spellEnd"/>
            <w:r w:rsidRPr="00B64A83">
              <w:rPr>
                <w:rFonts w:asciiTheme="minorHAnsi" w:eastAsia="Times New Roman" w:hAnsiTheme="minorHAnsi" w:cstheme="minorHAnsi"/>
                <w:color w:val="000000"/>
                <w:sz w:val="20"/>
                <w:szCs w:val="20"/>
                <w:lang w:eastAsia="pl-PL"/>
              </w:rPr>
              <w:t>, dat</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urodzenia.</w:t>
            </w:r>
          </w:p>
        </w:tc>
        <w:tc>
          <w:tcPr>
            <w:tcW w:w="1340" w:type="pct"/>
            <w:shd w:val="clear" w:color="auto" w:fill="auto"/>
          </w:tcPr>
          <w:p w14:paraId="124FDB3D"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2D56AE">
              <w:rPr>
                <w:rFonts w:asciiTheme="minorHAnsi" w:hAnsiTheme="minorHAnsi" w:cstheme="minorHAnsi"/>
                <w:sz w:val="20"/>
                <w:szCs w:val="20"/>
              </w:rPr>
              <w:t>Nie</w:t>
            </w:r>
          </w:p>
        </w:tc>
        <w:tc>
          <w:tcPr>
            <w:tcW w:w="1639" w:type="pct"/>
            <w:shd w:val="clear" w:color="auto" w:fill="auto"/>
          </w:tcPr>
          <w:p w14:paraId="1C9A6391" w14:textId="77777777"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563ED">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6AA7B7E7" w14:textId="77777777" w:rsidTr="002F6815">
        <w:tc>
          <w:tcPr>
            <w:tcW w:w="299" w:type="pct"/>
            <w:shd w:val="clear" w:color="auto" w:fill="auto"/>
          </w:tcPr>
          <w:p w14:paraId="622B8456"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23</w:t>
            </w:r>
          </w:p>
        </w:tc>
        <w:tc>
          <w:tcPr>
            <w:tcW w:w="1722" w:type="pct"/>
            <w:shd w:val="clear" w:color="auto" w:fill="auto"/>
          </w:tcPr>
          <w:p w14:paraId="3A80BC79" w14:textId="1C26BE90"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W przypadku dostępu przez serwis www system e-Zleceń musi zapewnić weryfikacje uprawnień użytkownika. Zalogowany użytkownik może widzieć na liście zleceń tylko zlecenia Podwykonawcy/Zleceniodawc</w:t>
            </w:r>
            <w:r>
              <w:rPr>
                <w:rFonts w:asciiTheme="minorHAnsi" w:eastAsia="Times New Roman" w:hAnsiTheme="minorHAnsi" w:cstheme="minorHAnsi"/>
                <w:color w:val="000000"/>
                <w:sz w:val="20"/>
                <w:szCs w:val="20"/>
                <w:lang w:eastAsia="pl-PL"/>
              </w:rPr>
              <w:t>y</w:t>
            </w:r>
            <w:r w:rsidRPr="00B64A83">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 xml:space="preserve">u którego </w:t>
            </w:r>
            <w:r w:rsidRPr="00B64A83">
              <w:rPr>
                <w:rFonts w:asciiTheme="minorHAnsi" w:eastAsia="Times New Roman" w:hAnsiTheme="minorHAnsi" w:cstheme="minorHAnsi"/>
                <w:color w:val="000000"/>
                <w:sz w:val="20"/>
                <w:szCs w:val="20"/>
                <w:lang w:eastAsia="pl-PL"/>
              </w:rPr>
              <w:t>jest zatrudniony.</w:t>
            </w:r>
          </w:p>
        </w:tc>
        <w:tc>
          <w:tcPr>
            <w:tcW w:w="1340" w:type="pct"/>
            <w:shd w:val="clear" w:color="auto" w:fill="auto"/>
          </w:tcPr>
          <w:p w14:paraId="77CB30A4"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4915F6BE"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563ED">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293F8ECF" w14:textId="77777777" w:rsidTr="002F6815">
        <w:tc>
          <w:tcPr>
            <w:tcW w:w="299" w:type="pct"/>
            <w:shd w:val="clear" w:color="auto" w:fill="auto"/>
          </w:tcPr>
          <w:p w14:paraId="3F4713CD"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24</w:t>
            </w:r>
          </w:p>
        </w:tc>
        <w:tc>
          <w:tcPr>
            <w:tcW w:w="1722" w:type="pct"/>
            <w:shd w:val="clear" w:color="auto" w:fill="auto"/>
          </w:tcPr>
          <w:p w14:paraId="24CF751E"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W przypadku dostępu przez serwis www system e-Zlecenia musi umożliwiać Podwykonawcy</w:t>
            </w:r>
            <w:r>
              <w:rPr>
                <w:rFonts w:asciiTheme="minorHAnsi" w:eastAsia="Times New Roman" w:hAnsiTheme="minorHAnsi" w:cstheme="minorHAnsi"/>
                <w:color w:val="000000"/>
                <w:sz w:val="20"/>
                <w:szCs w:val="20"/>
                <w:lang w:eastAsia="pl-PL"/>
              </w:rPr>
              <w:t>/Zleceniodawcy</w:t>
            </w:r>
            <w:r w:rsidRPr="00B64A83">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wyświetlenie</w:t>
            </w:r>
            <w:r w:rsidRPr="00B64A83">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t xml:space="preserve">szczegółów </w:t>
            </w:r>
            <w:r w:rsidRPr="00B64A83">
              <w:rPr>
                <w:rFonts w:asciiTheme="minorHAnsi" w:eastAsia="Times New Roman" w:hAnsiTheme="minorHAnsi" w:cstheme="minorHAnsi"/>
                <w:color w:val="000000"/>
                <w:sz w:val="20"/>
                <w:szCs w:val="20"/>
                <w:lang w:eastAsia="pl-PL"/>
              </w:rPr>
              <w:t>zlecenia.</w:t>
            </w:r>
          </w:p>
        </w:tc>
        <w:tc>
          <w:tcPr>
            <w:tcW w:w="1340" w:type="pct"/>
            <w:shd w:val="clear" w:color="auto" w:fill="auto"/>
          </w:tcPr>
          <w:p w14:paraId="45CCCAFA"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5C93B2CF"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563ED">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2B5F4B0F" w14:textId="77777777" w:rsidTr="002F6815">
        <w:tc>
          <w:tcPr>
            <w:tcW w:w="299" w:type="pct"/>
            <w:shd w:val="clear" w:color="auto" w:fill="auto"/>
          </w:tcPr>
          <w:p w14:paraId="06566C5A"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25</w:t>
            </w:r>
          </w:p>
        </w:tc>
        <w:tc>
          <w:tcPr>
            <w:tcW w:w="1722" w:type="pct"/>
            <w:shd w:val="clear" w:color="auto" w:fill="auto"/>
          </w:tcPr>
          <w:p w14:paraId="3C87614F" w14:textId="7262A792"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 xml:space="preserve">W przypadku dostępu przez serwis www </w:t>
            </w:r>
            <w:r>
              <w:rPr>
                <w:rFonts w:asciiTheme="minorHAnsi" w:eastAsia="Times New Roman" w:hAnsiTheme="minorHAnsi" w:cstheme="minorHAnsi"/>
                <w:color w:val="000000"/>
                <w:sz w:val="20"/>
                <w:szCs w:val="20"/>
                <w:lang w:eastAsia="pl-PL"/>
              </w:rPr>
              <w:t>s</w:t>
            </w:r>
            <w:r w:rsidRPr="00B64A83">
              <w:rPr>
                <w:rFonts w:asciiTheme="minorHAnsi" w:eastAsia="Times New Roman" w:hAnsiTheme="minorHAnsi" w:cstheme="minorHAnsi"/>
                <w:color w:val="000000"/>
                <w:sz w:val="20"/>
                <w:szCs w:val="20"/>
                <w:lang w:eastAsia="pl-PL"/>
              </w:rPr>
              <w:t>ystem e-Zlecenia musi umożliwiać Podwykonawcę dołączenie podpisanego elektronicznie załącznika jako wyniku realizacji zlecenia. System e-Zlecenia musi zweryfikować czy dołączany plik jest podpisany</w:t>
            </w:r>
            <w:r>
              <w:rPr>
                <w:rFonts w:asciiTheme="minorHAnsi" w:eastAsia="Times New Roman" w:hAnsiTheme="minorHAnsi" w:cstheme="minorHAnsi"/>
                <w:color w:val="000000"/>
                <w:sz w:val="20"/>
                <w:szCs w:val="20"/>
                <w:lang w:eastAsia="pl-PL"/>
              </w:rPr>
              <w:br/>
              <w:t>i odpowiednio oznaczyć taki załącznik</w:t>
            </w:r>
            <w:r w:rsidRPr="00B64A83">
              <w:rPr>
                <w:rFonts w:asciiTheme="minorHAnsi" w:eastAsia="Times New Roman" w:hAnsiTheme="minorHAnsi" w:cstheme="minorHAnsi"/>
                <w:color w:val="000000"/>
                <w:sz w:val="20"/>
                <w:szCs w:val="20"/>
                <w:lang w:eastAsia="pl-PL"/>
              </w:rPr>
              <w:t xml:space="preserve">. System e-Zlecenia nie będzie </w:t>
            </w:r>
            <w:r>
              <w:rPr>
                <w:rFonts w:asciiTheme="minorHAnsi" w:eastAsia="Times New Roman" w:hAnsiTheme="minorHAnsi" w:cstheme="minorHAnsi"/>
                <w:color w:val="000000"/>
                <w:sz w:val="20"/>
                <w:szCs w:val="20"/>
                <w:lang w:eastAsia="pl-PL"/>
              </w:rPr>
              <w:t xml:space="preserve">miał funkcjonalności </w:t>
            </w:r>
            <w:r w:rsidRPr="00B64A83">
              <w:rPr>
                <w:rFonts w:asciiTheme="minorHAnsi" w:eastAsia="Times New Roman" w:hAnsiTheme="minorHAnsi" w:cstheme="minorHAnsi"/>
                <w:color w:val="000000"/>
                <w:sz w:val="20"/>
                <w:szCs w:val="20"/>
                <w:lang w:eastAsia="pl-PL"/>
              </w:rPr>
              <w:t>samodzielne</w:t>
            </w:r>
            <w:r>
              <w:rPr>
                <w:rFonts w:asciiTheme="minorHAnsi" w:eastAsia="Times New Roman" w:hAnsiTheme="minorHAnsi" w:cstheme="minorHAnsi"/>
                <w:color w:val="000000"/>
                <w:sz w:val="20"/>
                <w:szCs w:val="20"/>
                <w:lang w:eastAsia="pl-PL"/>
              </w:rPr>
              <w:t>go</w:t>
            </w:r>
            <w:r w:rsidRPr="00B64A83">
              <w:rPr>
                <w:rFonts w:asciiTheme="minorHAnsi" w:eastAsia="Times New Roman" w:hAnsiTheme="minorHAnsi" w:cstheme="minorHAnsi"/>
                <w:color w:val="000000"/>
                <w:sz w:val="20"/>
                <w:szCs w:val="20"/>
                <w:lang w:eastAsia="pl-PL"/>
              </w:rPr>
              <w:t xml:space="preserve"> podpisywa</w:t>
            </w:r>
            <w:r>
              <w:rPr>
                <w:rFonts w:asciiTheme="minorHAnsi" w:eastAsia="Times New Roman" w:hAnsiTheme="minorHAnsi" w:cstheme="minorHAnsi"/>
                <w:color w:val="000000"/>
                <w:sz w:val="20"/>
                <w:szCs w:val="20"/>
                <w:lang w:eastAsia="pl-PL"/>
              </w:rPr>
              <w:t>nia</w:t>
            </w:r>
            <w:r w:rsidRPr="00B64A83">
              <w:rPr>
                <w:rFonts w:asciiTheme="minorHAnsi" w:eastAsia="Times New Roman" w:hAnsiTheme="minorHAnsi" w:cstheme="minorHAnsi"/>
                <w:color w:val="000000"/>
                <w:sz w:val="20"/>
                <w:szCs w:val="20"/>
                <w:lang w:eastAsia="pl-PL"/>
              </w:rPr>
              <w:t xml:space="preserve"> dołączanego pliku.</w:t>
            </w:r>
          </w:p>
        </w:tc>
        <w:tc>
          <w:tcPr>
            <w:tcW w:w="1340" w:type="pct"/>
            <w:shd w:val="clear" w:color="auto" w:fill="auto"/>
          </w:tcPr>
          <w:p w14:paraId="30ACD869"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71F6FD46"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563ED">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1BAE9526" w14:textId="77777777" w:rsidTr="00E215F4">
        <w:tc>
          <w:tcPr>
            <w:tcW w:w="299" w:type="pct"/>
            <w:shd w:val="clear" w:color="auto" w:fill="auto"/>
            <w:vAlign w:val="center"/>
          </w:tcPr>
          <w:p w14:paraId="40904BC9" w14:textId="60F7AED6" w:rsidR="002F6815"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CD21B3">
              <w:rPr>
                <w:rFonts w:ascii="Times New Roman" w:hAnsi="Times New Roman"/>
                <w:color w:val="000000"/>
                <w:lang w:eastAsia="pl-PL"/>
              </w:rPr>
              <w:t>26</w:t>
            </w:r>
          </w:p>
        </w:tc>
        <w:tc>
          <w:tcPr>
            <w:tcW w:w="1722" w:type="pct"/>
            <w:shd w:val="clear" w:color="auto" w:fill="auto"/>
          </w:tcPr>
          <w:p w14:paraId="7AB826FF" w14:textId="18FB34BA" w:rsidR="002F6815" w:rsidRPr="00B64A83"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CD21B3">
              <w:t xml:space="preserve">System e-Zlecenia musi umożliwiać utworzenie oraz edycję zlecenia usługi medycznej do realizacji wewnętrznej przez Partnera (wewnątrz jego struktur). Wynik zrealizowanego zlecenia powinien być widoczny dla użytkownika zlecającego (pracownika/ komórki Partnera) bezpośrednio w systemie e-Zlecenia lub module systemu źródłowego /HIS Partnera. </w:t>
            </w:r>
          </w:p>
        </w:tc>
        <w:tc>
          <w:tcPr>
            <w:tcW w:w="1340" w:type="pct"/>
            <w:shd w:val="clear" w:color="auto" w:fill="auto"/>
            <w:vAlign w:val="center"/>
          </w:tcPr>
          <w:p w14:paraId="05BD01B2" w14:textId="782291CB"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CD21B3">
              <w:t>Nie</w:t>
            </w:r>
          </w:p>
        </w:tc>
        <w:tc>
          <w:tcPr>
            <w:tcW w:w="1639" w:type="pct"/>
            <w:shd w:val="clear" w:color="auto" w:fill="auto"/>
            <w:vAlign w:val="center"/>
          </w:tcPr>
          <w:p w14:paraId="3EF6C349" w14:textId="61400ADC" w:rsidR="002F6815" w:rsidRPr="005B68D9"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CD21B3">
              <w:t>Wdrożenie rozwiązania e-Zleceń</w:t>
            </w:r>
          </w:p>
        </w:tc>
      </w:tr>
      <w:tr w:rsidR="002F6815" w:rsidRPr="002D56AE" w14:paraId="6F3BB71A" w14:textId="77777777" w:rsidTr="002F6815">
        <w:tc>
          <w:tcPr>
            <w:tcW w:w="299" w:type="pct"/>
            <w:shd w:val="clear" w:color="auto" w:fill="auto"/>
          </w:tcPr>
          <w:p w14:paraId="01CF5632"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27</w:t>
            </w:r>
          </w:p>
        </w:tc>
        <w:tc>
          <w:tcPr>
            <w:tcW w:w="1722" w:type="pct"/>
            <w:shd w:val="clear" w:color="auto" w:fill="auto"/>
          </w:tcPr>
          <w:p w14:paraId="0A2A642E"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 xml:space="preserve">System e-Zlecenia musi zapewnić możliwość przeglądania historii zleceń oraz możliwość wyszukiwania zleceń co najmniej wg kryteriów wskazanych w </w:t>
            </w:r>
            <w:r w:rsidRPr="00B64A83">
              <w:rPr>
                <w:rFonts w:asciiTheme="minorHAnsi" w:eastAsia="Times New Roman" w:hAnsiTheme="minorHAnsi" w:cstheme="minorHAnsi"/>
                <w:sz w:val="20"/>
                <w:szCs w:val="20"/>
              </w:rPr>
              <w:t>PB.EZL.07</w:t>
            </w:r>
            <w:r>
              <w:rPr>
                <w:rFonts w:asciiTheme="minorHAnsi" w:eastAsia="Times New Roman" w:hAnsiTheme="minorHAnsi" w:cstheme="minorHAnsi"/>
                <w:sz w:val="20"/>
                <w:szCs w:val="20"/>
              </w:rPr>
              <w:t>.</w:t>
            </w:r>
          </w:p>
        </w:tc>
        <w:tc>
          <w:tcPr>
            <w:tcW w:w="1340" w:type="pct"/>
            <w:shd w:val="clear" w:color="auto" w:fill="auto"/>
          </w:tcPr>
          <w:p w14:paraId="1751EC0B"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3CD9165D"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5B68D9">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34490EF2" w14:textId="77777777" w:rsidTr="002F6815">
        <w:tc>
          <w:tcPr>
            <w:tcW w:w="299" w:type="pct"/>
            <w:shd w:val="clear" w:color="auto" w:fill="auto"/>
          </w:tcPr>
          <w:p w14:paraId="60EC4359"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9F298D">
              <w:rPr>
                <w:rFonts w:asciiTheme="minorHAnsi" w:eastAsia="Times New Roman" w:hAnsiTheme="minorHAnsi" w:cstheme="minorHAnsi"/>
                <w:sz w:val="20"/>
                <w:szCs w:val="20"/>
              </w:rPr>
              <w:t>2</w:t>
            </w:r>
            <w:r>
              <w:rPr>
                <w:rFonts w:asciiTheme="minorHAnsi" w:eastAsia="Times New Roman" w:hAnsiTheme="minorHAnsi" w:cstheme="minorHAnsi"/>
                <w:sz w:val="20"/>
                <w:szCs w:val="20"/>
              </w:rPr>
              <w:t>8</w:t>
            </w:r>
          </w:p>
        </w:tc>
        <w:tc>
          <w:tcPr>
            <w:tcW w:w="1722" w:type="pct"/>
            <w:shd w:val="clear" w:color="auto" w:fill="auto"/>
          </w:tcPr>
          <w:p w14:paraId="62E0A48B" w14:textId="5E72A01A"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zapewnić możliwość wydruku zlecenia</w:t>
            </w:r>
            <w:r>
              <w:rPr>
                <w:rFonts w:asciiTheme="minorHAnsi" w:eastAsia="Times New Roman" w:hAnsiTheme="minorHAnsi" w:cstheme="minorHAnsi"/>
                <w:color w:val="000000"/>
                <w:sz w:val="20"/>
                <w:szCs w:val="20"/>
                <w:lang w:eastAsia="pl-PL"/>
              </w:rPr>
              <w:br/>
            </w:r>
            <w:r w:rsidRPr="00B64A83">
              <w:rPr>
                <w:rFonts w:asciiTheme="minorHAnsi" w:eastAsia="Times New Roman" w:hAnsiTheme="minorHAnsi" w:cstheme="minorHAnsi"/>
                <w:color w:val="000000"/>
                <w:sz w:val="20"/>
                <w:szCs w:val="20"/>
                <w:lang w:eastAsia="pl-PL"/>
              </w:rPr>
              <w:t xml:space="preserve">i potwierdzenia jego realizacji wraz z wynikiem </w:t>
            </w:r>
            <w:r>
              <w:rPr>
                <w:rFonts w:asciiTheme="minorHAnsi" w:eastAsia="Times New Roman" w:hAnsiTheme="minorHAnsi" w:cstheme="minorHAnsi"/>
                <w:color w:val="000000"/>
                <w:sz w:val="20"/>
                <w:szCs w:val="20"/>
                <w:lang w:eastAsia="pl-PL"/>
              </w:rPr>
              <w:t>wykonanych usług medycznych</w:t>
            </w:r>
            <w:r w:rsidRPr="00B64A83">
              <w:rPr>
                <w:rFonts w:asciiTheme="minorHAnsi" w:eastAsia="Times New Roman" w:hAnsiTheme="minorHAnsi" w:cstheme="minorHAnsi"/>
                <w:color w:val="000000"/>
                <w:sz w:val="20"/>
                <w:szCs w:val="20"/>
                <w:lang w:eastAsia="pl-PL"/>
              </w:rPr>
              <w:t>.</w:t>
            </w:r>
          </w:p>
        </w:tc>
        <w:tc>
          <w:tcPr>
            <w:tcW w:w="1340" w:type="pct"/>
            <w:shd w:val="clear" w:color="auto" w:fill="auto"/>
          </w:tcPr>
          <w:p w14:paraId="5F1541F5"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4D904F8F"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5B68D9">
              <w:rPr>
                <w:rFonts w:asciiTheme="minorHAnsi" w:hAnsiTheme="minorHAnsi" w:cstheme="minorHAnsi"/>
                <w:sz w:val="20"/>
                <w:szCs w:val="20"/>
              </w:rPr>
              <w:t xml:space="preserve">Wdrożenie niezależnego rozwiązania lub rozbudowa obecnej funkcjonalności e-Zleceń (jako części rozwiązania </w:t>
            </w:r>
            <w:r w:rsidRPr="005B68D9">
              <w:rPr>
                <w:rFonts w:asciiTheme="minorHAnsi" w:hAnsiTheme="minorHAnsi" w:cstheme="minorHAnsi"/>
                <w:sz w:val="20"/>
                <w:szCs w:val="20"/>
              </w:rPr>
              <w:lastRenderedPageBreak/>
              <w:t>HIS/systemu źródłowego) zgodnie z wymaganiem.</w:t>
            </w:r>
          </w:p>
        </w:tc>
      </w:tr>
      <w:tr w:rsidR="002F6815" w:rsidRPr="002D56AE" w14:paraId="5BB3C293" w14:textId="77777777" w:rsidTr="002F6815">
        <w:tc>
          <w:tcPr>
            <w:tcW w:w="299" w:type="pct"/>
            <w:shd w:val="clear" w:color="auto" w:fill="auto"/>
          </w:tcPr>
          <w:p w14:paraId="4E7B12C5" w14:textId="564E002E"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29</w:t>
            </w:r>
          </w:p>
        </w:tc>
        <w:tc>
          <w:tcPr>
            <w:tcW w:w="1722" w:type="pct"/>
            <w:shd w:val="clear" w:color="auto" w:fill="auto"/>
          </w:tcPr>
          <w:p w14:paraId="21B01673" w14:textId="77777777" w:rsidR="002F6815" w:rsidRPr="00CD21B3" w:rsidRDefault="002F6815" w:rsidP="002F6815">
            <w:pPr>
              <w:pStyle w:val="Default"/>
              <w:jc w:val="both"/>
              <w:rPr>
                <w:sz w:val="22"/>
                <w:szCs w:val="22"/>
              </w:rPr>
            </w:pPr>
            <w:r w:rsidRPr="00CD21B3">
              <w:rPr>
                <w:sz w:val="22"/>
                <w:szCs w:val="22"/>
              </w:rPr>
              <w:t xml:space="preserve">System e-Zlecenia musi być zintegrowany z Repozytorium w celu umożliwienia zapisu dokumentu będącego wynikiem zlecenia w formacie wymaganym dla danego dokumentu, określonym </w:t>
            </w:r>
          </w:p>
          <w:p w14:paraId="628BF82A" w14:textId="1FBD0874" w:rsidR="002F6815" w:rsidRPr="00B64A83" w:rsidRDefault="002F6815" w:rsidP="002F6815">
            <w:pPr>
              <w:pStyle w:val="Default"/>
              <w:jc w:val="both"/>
              <w:rPr>
                <w:rFonts w:asciiTheme="minorHAnsi" w:eastAsia="Times New Roman" w:hAnsiTheme="minorHAnsi" w:cstheme="minorHAnsi"/>
                <w:sz w:val="20"/>
                <w:szCs w:val="20"/>
                <w:lang w:eastAsia="pl-PL"/>
              </w:rPr>
            </w:pPr>
            <w:r w:rsidRPr="00CD21B3">
              <w:rPr>
                <w:sz w:val="22"/>
                <w:szCs w:val="22"/>
              </w:rPr>
              <w:t xml:space="preserve">w wymaganiach funkcjonalnych dla usługi Przetwarzanie EDM. System e-Zlecenia nie będzie bezpośrednio zintegrowany z P1. </w:t>
            </w:r>
          </w:p>
        </w:tc>
        <w:tc>
          <w:tcPr>
            <w:tcW w:w="1340" w:type="pct"/>
            <w:shd w:val="clear" w:color="auto" w:fill="auto"/>
            <w:vAlign w:val="center"/>
          </w:tcPr>
          <w:p w14:paraId="2EBC52FA" w14:textId="444024AA" w:rsidR="002F6815" w:rsidRPr="009F298D"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sidRPr="00CD21B3">
              <w:t>Nie</w:t>
            </w:r>
          </w:p>
        </w:tc>
        <w:tc>
          <w:tcPr>
            <w:tcW w:w="1639" w:type="pct"/>
            <w:shd w:val="clear" w:color="auto" w:fill="auto"/>
            <w:vAlign w:val="center"/>
          </w:tcPr>
          <w:p w14:paraId="09C813FF" w14:textId="6BCB66FF" w:rsidR="002F6815" w:rsidRPr="005B68D9"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CD21B3">
              <w:t>Wdrożenie rozwiązania e-Zleceń</w:t>
            </w:r>
          </w:p>
        </w:tc>
      </w:tr>
      <w:tr w:rsidR="002F6815" w:rsidRPr="002D56AE" w14:paraId="729FE753" w14:textId="77777777" w:rsidTr="002F6815">
        <w:tc>
          <w:tcPr>
            <w:tcW w:w="299" w:type="pct"/>
            <w:shd w:val="clear" w:color="auto" w:fill="auto"/>
          </w:tcPr>
          <w:p w14:paraId="71CF2643"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p>
        </w:tc>
        <w:tc>
          <w:tcPr>
            <w:tcW w:w="1722" w:type="pct"/>
            <w:shd w:val="clear" w:color="auto" w:fill="auto"/>
          </w:tcPr>
          <w:p w14:paraId="32FBDC11" w14:textId="06FC0BFA" w:rsidR="002F6815" w:rsidRPr="00B64A83" w:rsidRDefault="002F6815" w:rsidP="002F6815">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zapewnić możliwość przygotowywania raportów statystycznych (z</w:t>
            </w:r>
            <w:r>
              <w:rPr>
                <w:rFonts w:asciiTheme="minorHAnsi" w:eastAsia="Times New Roman" w:hAnsiTheme="minorHAnsi" w:cstheme="minorHAnsi"/>
                <w:color w:val="000000"/>
                <w:sz w:val="20"/>
                <w:szCs w:val="20"/>
                <w:lang w:eastAsia="pl-PL"/>
              </w:rPr>
              <w:t> </w:t>
            </w:r>
            <w:r w:rsidRPr="00B64A83">
              <w:rPr>
                <w:rFonts w:asciiTheme="minorHAnsi" w:eastAsia="Times New Roman" w:hAnsiTheme="minorHAnsi" w:cstheme="minorHAnsi"/>
                <w:color w:val="000000"/>
                <w:sz w:val="20"/>
                <w:szCs w:val="20"/>
                <w:lang w:eastAsia="pl-PL"/>
              </w:rPr>
              <w:t>możliwością wydruku) co najmniej w zakresie:</w:t>
            </w:r>
          </w:p>
          <w:p w14:paraId="0336383E" w14:textId="77777777" w:rsidR="002F6815" w:rsidRPr="00B64A83" w:rsidRDefault="002F6815" w:rsidP="002F6815">
            <w:pPr>
              <w:pStyle w:val="Normalny1"/>
              <w:numPr>
                <w:ilvl w:val="0"/>
                <w:numId w:val="63"/>
              </w:numPr>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Liczby przekazanych zleceń (w podziale na okresy miesięczne, komórki organizacyjne i osoby zlecające),</w:t>
            </w:r>
          </w:p>
          <w:p w14:paraId="5218619D" w14:textId="33AAF91E" w:rsidR="002F6815" w:rsidRDefault="002F6815" w:rsidP="002F6815">
            <w:pPr>
              <w:pStyle w:val="Normalny1"/>
              <w:numPr>
                <w:ilvl w:val="0"/>
                <w:numId w:val="63"/>
              </w:numPr>
              <w:spacing w:line="240"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Liczby przyjętych zleceń (w</w:t>
            </w:r>
            <w:r>
              <w:rPr>
                <w:rFonts w:asciiTheme="minorHAnsi" w:eastAsia="Times New Roman" w:hAnsiTheme="minorHAnsi" w:cstheme="minorHAnsi"/>
                <w:color w:val="000000"/>
                <w:sz w:val="20"/>
                <w:szCs w:val="20"/>
                <w:lang w:eastAsia="pl-PL"/>
              </w:rPr>
              <w:t> </w:t>
            </w:r>
            <w:r w:rsidRPr="00B64A83">
              <w:rPr>
                <w:rFonts w:asciiTheme="minorHAnsi" w:eastAsia="Times New Roman" w:hAnsiTheme="minorHAnsi" w:cstheme="minorHAnsi"/>
                <w:color w:val="000000"/>
                <w:sz w:val="20"/>
                <w:szCs w:val="20"/>
                <w:lang w:eastAsia="pl-PL"/>
              </w:rPr>
              <w:t>podziale na okresy miesięczne i komórki organizacyjne)</w:t>
            </w:r>
            <w:r>
              <w:rPr>
                <w:rFonts w:asciiTheme="minorHAnsi" w:eastAsia="Times New Roman" w:hAnsiTheme="minorHAnsi" w:cstheme="minorHAnsi"/>
                <w:color w:val="000000"/>
                <w:sz w:val="20"/>
                <w:szCs w:val="20"/>
                <w:lang w:eastAsia="pl-PL"/>
              </w:rPr>
              <w:t>,</w:t>
            </w:r>
          </w:p>
          <w:p w14:paraId="0C659BA2" w14:textId="161F5441" w:rsidR="002F6815" w:rsidRPr="005A4A1D" w:rsidRDefault="002F6815" w:rsidP="002F6815">
            <w:pPr>
              <w:pStyle w:val="Normalny1"/>
              <w:numPr>
                <w:ilvl w:val="0"/>
                <w:numId w:val="63"/>
              </w:numPr>
              <w:spacing w:line="240" w:lineRule="auto"/>
              <w:jc w:val="both"/>
              <w:textAlignment w:val="auto"/>
              <w:rPr>
                <w:rFonts w:asciiTheme="minorHAnsi" w:eastAsia="Times New Roman" w:hAnsiTheme="minorHAnsi" w:cstheme="minorHAnsi"/>
                <w:color w:val="000000"/>
                <w:sz w:val="20"/>
                <w:szCs w:val="20"/>
                <w:lang w:eastAsia="pl-PL"/>
              </w:rPr>
            </w:pPr>
            <w:r w:rsidRPr="005A4A1D">
              <w:rPr>
                <w:rFonts w:asciiTheme="minorHAnsi" w:eastAsia="Times New Roman" w:hAnsiTheme="minorHAnsi" w:cstheme="minorHAnsi"/>
                <w:color w:val="000000"/>
                <w:sz w:val="20"/>
                <w:szCs w:val="20"/>
                <w:lang w:eastAsia="pl-PL"/>
              </w:rPr>
              <w:t>Terminowości realizowanych zleceń przez Podwykonawców oraz dla Zleceniodawców w relacji do terminów zawartych</w:t>
            </w:r>
            <w:r>
              <w:rPr>
                <w:rFonts w:asciiTheme="minorHAnsi" w:eastAsia="Times New Roman" w:hAnsiTheme="minorHAnsi" w:cstheme="minorHAnsi"/>
                <w:color w:val="000000"/>
                <w:sz w:val="20"/>
                <w:szCs w:val="20"/>
                <w:lang w:eastAsia="pl-PL"/>
              </w:rPr>
              <w:br/>
            </w:r>
            <w:r w:rsidRPr="005A4A1D">
              <w:rPr>
                <w:rFonts w:asciiTheme="minorHAnsi" w:eastAsia="Times New Roman" w:hAnsiTheme="minorHAnsi" w:cstheme="minorHAnsi"/>
                <w:color w:val="000000"/>
                <w:sz w:val="20"/>
                <w:szCs w:val="20"/>
                <w:lang w:eastAsia="pl-PL"/>
              </w:rPr>
              <w:t>w odpowiednich umowach.</w:t>
            </w:r>
          </w:p>
        </w:tc>
        <w:tc>
          <w:tcPr>
            <w:tcW w:w="1340" w:type="pct"/>
            <w:shd w:val="clear" w:color="auto" w:fill="auto"/>
          </w:tcPr>
          <w:p w14:paraId="311046EE"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587DF153"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3144B0">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1137E9A7" w14:textId="77777777" w:rsidTr="002F6815">
        <w:tc>
          <w:tcPr>
            <w:tcW w:w="299" w:type="pct"/>
            <w:shd w:val="clear" w:color="auto" w:fill="auto"/>
          </w:tcPr>
          <w:p w14:paraId="7B7A43C0"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31</w:t>
            </w:r>
          </w:p>
        </w:tc>
        <w:tc>
          <w:tcPr>
            <w:tcW w:w="1722" w:type="pct"/>
            <w:shd w:val="clear" w:color="auto" w:fill="auto"/>
          </w:tcPr>
          <w:p w14:paraId="1C860C78" w14:textId="77777777" w:rsidR="002F6815" w:rsidRPr="002D56AE" w:rsidRDefault="002F6815" w:rsidP="002F6815">
            <w:pPr>
              <w:pStyle w:val="Normalny1"/>
              <w:spacing w:beforeLines="60" w:before="144" w:line="276"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zapewnić integrację z istniejącymi aplikacjami szpitala wykorzystując mechanizm pojedynczego logowania.</w:t>
            </w:r>
          </w:p>
        </w:tc>
        <w:tc>
          <w:tcPr>
            <w:tcW w:w="1340" w:type="pct"/>
            <w:shd w:val="clear" w:color="auto" w:fill="auto"/>
          </w:tcPr>
          <w:p w14:paraId="5D992AD6"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t>Nie</w:t>
            </w:r>
          </w:p>
        </w:tc>
        <w:tc>
          <w:tcPr>
            <w:tcW w:w="1639" w:type="pct"/>
            <w:shd w:val="clear" w:color="auto" w:fill="auto"/>
          </w:tcPr>
          <w:p w14:paraId="580D4C60"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3144B0">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7EDF0B46" w14:textId="77777777" w:rsidTr="002F6815">
        <w:tc>
          <w:tcPr>
            <w:tcW w:w="299" w:type="pct"/>
            <w:shd w:val="clear" w:color="auto" w:fill="auto"/>
          </w:tcPr>
          <w:p w14:paraId="290B58ED"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32</w:t>
            </w:r>
          </w:p>
        </w:tc>
        <w:tc>
          <w:tcPr>
            <w:tcW w:w="1722" w:type="pct"/>
            <w:shd w:val="clear" w:color="auto" w:fill="auto"/>
          </w:tcPr>
          <w:p w14:paraId="335F4AD9" w14:textId="77777777" w:rsidR="002F6815" w:rsidRPr="002D56AE" w:rsidRDefault="002F6815" w:rsidP="002F6815">
            <w:pPr>
              <w:pStyle w:val="Normalny1"/>
              <w:spacing w:beforeLines="60" w:before="144" w:line="276"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 xml:space="preserve">System e-Zlecenia musi umożliwić zdefiniowanie określonych ról dostępów do konkretnych funkcjonalności oraz możliwość przypisywania ich do konkretnych </w:t>
            </w:r>
            <w:r w:rsidRPr="00B64A83">
              <w:rPr>
                <w:rFonts w:asciiTheme="minorHAnsi" w:eastAsia="Times New Roman" w:hAnsiTheme="minorHAnsi" w:cstheme="minorHAnsi"/>
                <w:color w:val="000000"/>
                <w:sz w:val="20"/>
                <w:szCs w:val="20"/>
                <w:lang w:eastAsia="pl-PL"/>
              </w:rPr>
              <w:lastRenderedPageBreak/>
              <w:t>użytkowników zgodnie ze specyfikacją przygotowaną we współpracy z Partnerem.</w:t>
            </w:r>
          </w:p>
        </w:tc>
        <w:tc>
          <w:tcPr>
            <w:tcW w:w="1340" w:type="pct"/>
            <w:shd w:val="clear" w:color="auto" w:fill="auto"/>
          </w:tcPr>
          <w:p w14:paraId="69C73CFF"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eastAsia="Times New Roman" w:hAnsiTheme="minorHAnsi" w:cstheme="minorHAnsi"/>
                <w:sz w:val="20"/>
                <w:szCs w:val="20"/>
              </w:rPr>
              <w:lastRenderedPageBreak/>
              <w:t>Nie</w:t>
            </w:r>
          </w:p>
        </w:tc>
        <w:tc>
          <w:tcPr>
            <w:tcW w:w="1639" w:type="pct"/>
            <w:shd w:val="clear" w:color="auto" w:fill="auto"/>
          </w:tcPr>
          <w:p w14:paraId="1B7BFE7F"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3144B0">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2F6815" w:rsidRPr="002D56AE" w14:paraId="2925886C" w14:textId="77777777" w:rsidTr="002F6815">
        <w:tc>
          <w:tcPr>
            <w:tcW w:w="299" w:type="pct"/>
            <w:shd w:val="clear" w:color="auto" w:fill="auto"/>
          </w:tcPr>
          <w:p w14:paraId="4DC08506" w14:textId="77777777" w:rsidR="002F6815" w:rsidRPr="002D56AE"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33</w:t>
            </w:r>
          </w:p>
        </w:tc>
        <w:tc>
          <w:tcPr>
            <w:tcW w:w="1722" w:type="pct"/>
            <w:shd w:val="clear" w:color="auto" w:fill="auto"/>
          </w:tcPr>
          <w:p w14:paraId="6DBC161D" w14:textId="77777777" w:rsidR="002F6815" w:rsidRPr="002D56AE" w:rsidRDefault="002F6815" w:rsidP="002F6815">
            <w:pPr>
              <w:pStyle w:val="Normalny1"/>
              <w:spacing w:beforeLines="60" w:before="144" w:line="276" w:lineRule="auto"/>
              <w:jc w:val="both"/>
              <w:textAlignment w:val="auto"/>
              <w:rPr>
                <w:rFonts w:asciiTheme="minorHAnsi" w:eastAsia="Times New Roman" w:hAnsiTheme="minorHAnsi" w:cstheme="minorHAnsi"/>
                <w:color w:val="000000"/>
                <w:sz w:val="20"/>
                <w:szCs w:val="20"/>
                <w:lang w:eastAsia="pl-PL"/>
              </w:rPr>
            </w:pPr>
            <w:r w:rsidRPr="00B64A83">
              <w:rPr>
                <w:rFonts w:asciiTheme="minorHAnsi" w:eastAsia="Times New Roman" w:hAnsiTheme="minorHAnsi" w:cstheme="minorHAnsi"/>
                <w:color w:val="000000"/>
                <w:sz w:val="20"/>
                <w:szCs w:val="20"/>
                <w:lang w:eastAsia="pl-PL"/>
              </w:rPr>
              <w:t>System e-Zlecenia musi udostępniać personelowi medycznemu oraz Podwykonawcy/Zleceniodawcy dostęp do danych zgromadzonych w Systemie dopiero po wcześniejszym zalogowaniu się za pomocą użytkownika i hasła.</w:t>
            </w:r>
          </w:p>
        </w:tc>
        <w:tc>
          <w:tcPr>
            <w:tcW w:w="1340" w:type="pct"/>
            <w:shd w:val="clear" w:color="auto" w:fill="auto"/>
          </w:tcPr>
          <w:p w14:paraId="63A935B1" w14:textId="77777777" w:rsidR="002F6815" w:rsidRPr="002D56AE" w:rsidRDefault="002F6815" w:rsidP="002F6815">
            <w:pPr>
              <w:spacing w:beforeLines="60" w:before="144" w:line="276" w:lineRule="auto"/>
              <w:contextualSpacing/>
              <w:jc w:val="both"/>
              <w:textAlignment w:val="auto"/>
              <w:rPr>
                <w:rFonts w:asciiTheme="minorHAnsi" w:hAnsiTheme="minorHAnsi" w:cstheme="minorHAnsi"/>
                <w:sz w:val="20"/>
                <w:szCs w:val="20"/>
              </w:rPr>
            </w:pPr>
            <w:r>
              <w:rPr>
                <w:rFonts w:asciiTheme="minorHAnsi" w:eastAsia="Times New Roman" w:hAnsiTheme="minorHAnsi" w:cstheme="minorHAnsi"/>
                <w:sz w:val="20"/>
                <w:szCs w:val="20"/>
              </w:rPr>
              <w:t>Częściowo</w:t>
            </w:r>
          </w:p>
        </w:tc>
        <w:tc>
          <w:tcPr>
            <w:tcW w:w="1639" w:type="pct"/>
            <w:shd w:val="clear" w:color="auto" w:fill="auto"/>
          </w:tcPr>
          <w:p w14:paraId="6D7DBB83" w14:textId="77777777" w:rsidR="002F6815"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9F298D">
              <w:rPr>
                <w:rFonts w:asciiTheme="minorHAnsi" w:hAnsiTheme="minorHAnsi" w:cstheme="minorHAnsi"/>
                <w:sz w:val="20"/>
                <w:szCs w:val="20"/>
              </w:rPr>
              <w:t>Wdrożenie niezależnego rozwiązania lub rozbudowa obecnej funkcjonalności e-Zleceń (jako części rozwiązania HIS</w:t>
            </w:r>
            <w:r>
              <w:rPr>
                <w:rFonts w:asciiTheme="minorHAnsi" w:hAnsiTheme="minorHAnsi" w:cstheme="minorHAnsi"/>
                <w:sz w:val="20"/>
                <w:szCs w:val="20"/>
              </w:rPr>
              <w:t>/systemu źródłowego</w:t>
            </w:r>
            <w:r w:rsidRPr="009F298D">
              <w:rPr>
                <w:rFonts w:asciiTheme="minorHAnsi" w:hAnsiTheme="minorHAnsi" w:cstheme="minorHAnsi"/>
                <w:sz w:val="20"/>
                <w:szCs w:val="20"/>
              </w:rPr>
              <w:t xml:space="preserve">) </w:t>
            </w:r>
            <w:r>
              <w:rPr>
                <w:rFonts w:asciiTheme="minorHAnsi" w:hAnsiTheme="minorHAnsi" w:cstheme="minorHAnsi"/>
                <w:sz w:val="20"/>
                <w:szCs w:val="20"/>
              </w:rPr>
              <w:t>o opisane funkcjonalności dla Podwykonawcy/Zleceniodawcy</w:t>
            </w:r>
            <w:r w:rsidRPr="009F298D">
              <w:rPr>
                <w:rFonts w:asciiTheme="minorHAnsi" w:hAnsiTheme="minorHAnsi" w:cstheme="minorHAnsi"/>
                <w:sz w:val="20"/>
                <w:szCs w:val="20"/>
              </w:rPr>
              <w:t>.</w:t>
            </w:r>
          </w:p>
          <w:p w14:paraId="0B8F863B" w14:textId="77777777" w:rsidR="002F6815" w:rsidRDefault="002F6815" w:rsidP="002F6815">
            <w:pPr>
              <w:spacing w:beforeLines="60" w:before="144" w:line="276"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Niezbędne jest wdrożenie pełnej funkcjonalności.</w:t>
            </w:r>
          </w:p>
          <w:p w14:paraId="1C1D3FCE" w14:textId="77777777" w:rsidR="002F6815" w:rsidRPr="009E5022"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hAnsiTheme="minorHAnsi" w:cstheme="minorHAnsi"/>
                <w:b/>
                <w:sz w:val="20"/>
                <w:szCs w:val="20"/>
              </w:rPr>
              <w:t>Partner wymaga zapewnienia konfiguracji systemu w tym zakresie.</w:t>
            </w:r>
          </w:p>
        </w:tc>
      </w:tr>
      <w:tr w:rsidR="002F6815" w:rsidRPr="002D56AE" w14:paraId="14C9C64F" w14:textId="77777777" w:rsidTr="002F6815">
        <w:tc>
          <w:tcPr>
            <w:tcW w:w="299" w:type="pct"/>
            <w:shd w:val="clear" w:color="auto" w:fill="auto"/>
          </w:tcPr>
          <w:p w14:paraId="5807D6B5" w14:textId="0286C87C" w:rsidR="002F6815"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D01</w:t>
            </w:r>
          </w:p>
        </w:tc>
        <w:tc>
          <w:tcPr>
            <w:tcW w:w="1722" w:type="pct"/>
            <w:shd w:val="clear" w:color="auto" w:fill="auto"/>
          </w:tcPr>
          <w:p w14:paraId="51D6BD44" w14:textId="4AEFF1F1" w:rsidR="002F6815" w:rsidRPr="007E35AA" w:rsidRDefault="002F6815" w:rsidP="002F6815">
            <w:pPr>
              <w:spacing w:line="276" w:lineRule="auto"/>
              <w:jc w:val="both"/>
              <w:rPr>
                <w:rFonts w:asciiTheme="minorHAnsi" w:hAnsiTheme="minorHAnsi" w:cstheme="minorHAnsi"/>
                <w:sz w:val="20"/>
                <w:szCs w:val="20"/>
                <w:lang w:eastAsia="pl-PL" w:bidi="ne-NP"/>
              </w:rPr>
            </w:pPr>
            <w:r>
              <w:rPr>
                <w:rFonts w:asciiTheme="minorHAnsi" w:hAnsiTheme="minorHAnsi" w:cstheme="minorHAnsi"/>
                <w:sz w:val="20"/>
                <w:szCs w:val="20"/>
                <w:lang w:eastAsia="pl-PL" w:bidi="ne-NP"/>
              </w:rPr>
              <w:t>Wymagania</w:t>
            </w:r>
            <w:r w:rsidRPr="00BD40EA">
              <w:rPr>
                <w:rFonts w:asciiTheme="minorHAnsi" w:hAnsiTheme="minorHAnsi" w:cstheme="minorHAnsi"/>
                <w:sz w:val="20"/>
                <w:szCs w:val="20"/>
                <w:lang w:eastAsia="pl-PL" w:bidi="ne-NP"/>
              </w:rPr>
              <w:t xml:space="preserve"> do obsługi zleceń żywienia pozajelitowego</w:t>
            </w:r>
            <w:r>
              <w:rPr>
                <w:rFonts w:asciiTheme="minorHAnsi" w:hAnsiTheme="minorHAnsi" w:cstheme="minorHAnsi"/>
                <w:sz w:val="20"/>
                <w:szCs w:val="20"/>
                <w:lang w:eastAsia="pl-PL" w:bidi="ne-NP"/>
              </w:rPr>
              <w:t>:</w:t>
            </w:r>
          </w:p>
          <w:p w14:paraId="3627A9DE" w14:textId="77777777" w:rsidR="002F6815" w:rsidRDefault="002F6815" w:rsidP="002F6815">
            <w:pPr>
              <w:pStyle w:val="Akapitzlist"/>
              <w:numPr>
                <w:ilvl w:val="0"/>
                <w:numId w:val="7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Aplikacja umożliwia zlecanie mieszanin żywieniowych dla pacjentów i realizowanie ich za pomocą systemu HIS w zakresie zlecania żywienia na bazie worków RTU.</w:t>
            </w:r>
          </w:p>
          <w:p w14:paraId="2AAC81D7" w14:textId="77777777" w:rsidR="002F6815" w:rsidRDefault="002F6815" w:rsidP="002F6815">
            <w:pPr>
              <w:pStyle w:val="Akapitzlist"/>
              <w:numPr>
                <w:ilvl w:val="0"/>
                <w:numId w:val="7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Aplikacja musi umożliwiać tworzenie szablonów mieszanin po stronie modułu Apteka Systemu HIS Zamawiającego:</w:t>
            </w:r>
          </w:p>
          <w:p w14:paraId="36FDE6EE" w14:textId="77777777" w:rsidR="002F6815" w:rsidRDefault="002F6815" w:rsidP="002F6815">
            <w:pPr>
              <w:pStyle w:val="Akapitzlist"/>
              <w:numPr>
                <w:ilvl w:val="0"/>
                <w:numId w:val="76"/>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tworzone mają być dedykowane kartoteki na poszczególne worki, konkretnych producentów (na nazwy handlowe)</w:t>
            </w:r>
          </w:p>
          <w:p w14:paraId="4590F96C" w14:textId="77777777" w:rsidR="002F6815" w:rsidRDefault="002F6815" w:rsidP="002F6815">
            <w:pPr>
              <w:pStyle w:val="Akapitzlist"/>
              <w:numPr>
                <w:ilvl w:val="0"/>
                <w:numId w:val="76"/>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 xml:space="preserve">w szablonie mieszaniny uwzględnione i rozpisane muszą być wszystkie możliwe składniki, przy założeniu, że część składników np. witaminy zostaną rozpisane z ilością standardową, a pozostałe składniki z ilością domyślną 0, do </w:t>
            </w:r>
            <w:r w:rsidRPr="00EA0CF0">
              <w:rPr>
                <w:rFonts w:asciiTheme="minorHAnsi" w:hAnsiTheme="minorHAnsi" w:cstheme="minorHAnsi"/>
                <w:sz w:val="20"/>
                <w:szCs w:val="20"/>
                <w:lang w:eastAsia="pl-PL" w:bidi="ne-NP"/>
              </w:rPr>
              <w:lastRenderedPageBreak/>
              <w:t>uzupełnienia przy konkretnym zleceniu</w:t>
            </w:r>
          </w:p>
          <w:p w14:paraId="65BD9094" w14:textId="77777777" w:rsidR="002F6815" w:rsidRDefault="002F6815" w:rsidP="002F6815">
            <w:pPr>
              <w:pStyle w:val="Akapitzlist"/>
              <w:numPr>
                <w:ilvl w:val="0"/>
                <w:numId w:val="76"/>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wszystkie składniki będą miały uzupełnioną ilość maksymalną, weryfikowaną po stronie zlecenia</w:t>
            </w:r>
          </w:p>
          <w:p w14:paraId="346070A2" w14:textId="77777777" w:rsidR="002F6815" w:rsidRDefault="002F6815" w:rsidP="002F6815">
            <w:pPr>
              <w:pStyle w:val="Akapitzlist"/>
              <w:numPr>
                <w:ilvl w:val="0"/>
                <w:numId w:val="7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Do zlecenia mieszanin po stronie oddziałów wykorzystywany ma być dedykowany formularz Ordynacji lekarskiej, umożliwiający:</w:t>
            </w:r>
          </w:p>
          <w:p w14:paraId="72CDBBC8" w14:textId="77777777" w:rsidR="002F6815" w:rsidRDefault="002F6815" w:rsidP="002F6815">
            <w:pPr>
              <w:pStyle w:val="Akapitzlist"/>
              <w:numPr>
                <w:ilvl w:val="0"/>
                <w:numId w:val="77"/>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wybór jednej z mieszanin, wg szablonów przygotowanych po stronie Apteki,</w:t>
            </w:r>
          </w:p>
          <w:p w14:paraId="59A9EC0E" w14:textId="77777777" w:rsidR="002F6815" w:rsidRDefault="002F6815" w:rsidP="002F6815">
            <w:pPr>
              <w:pStyle w:val="Akapitzlist"/>
              <w:numPr>
                <w:ilvl w:val="0"/>
                <w:numId w:val="77"/>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przy założeniu, że w ramach jednego dnia nie można zlecać innych mieszanin dla danego pacjenta</w:t>
            </w:r>
          </w:p>
          <w:p w14:paraId="66D1AD6D" w14:textId="77777777" w:rsidR="002F6815" w:rsidRDefault="002F6815" w:rsidP="002F6815">
            <w:pPr>
              <w:pStyle w:val="Akapitzlist"/>
              <w:numPr>
                <w:ilvl w:val="0"/>
                <w:numId w:val="77"/>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określenie składu mieszaniny</w:t>
            </w:r>
          </w:p>
          <w:p w14:paraId="14F70E5C" w14:textId="77777777" w:rsidR="002F6815" w:rsidRDefault="002F6815" w:rsidP="002F6815">
            <w:pPr>
              <w:pStyle w:val="Akapitzlist"/>
              <w:numPr>
                <w:ilvl w:val="0"/>
                <w:numId w:val="77"/>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możliwość pozostawiania zerowych ilości pozostałych składników,</w:t>
            </w:r>
          </w:p>
          <w:p w14:paraId="64EE9824" w14:textId="77777777" w:rsidR="002F6815" w:rsidRDefault="002F6815" w:rsidP="002F6815">
            <w:pPr>
              <w:pStyle w:val="Akapitzlist"/>
              <w:numPr>
                <w:ilvl w:val="0"/>
                <w:numId w:val="77"/>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 przypadku przekroczenia maksymalnych ilości określonych dla poszczególnych składników system musi wyświetlać blokadę zlecenia</w:t>
            </w:r>
          </w:p>
          <w:p w14:paraId="304F8A2D" w14:textId="0BC99787" w:rsidR="002F6815" w:rsidRDefault="002F6815" w:rsidP="002F6815">
            <w:pPr>
              <w:pStyle w:val="Akapitzlist"/>
              <w:numPr>
                <w:ilvl w:val="0"/>
                <w:numId w:val="77"/>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w przypadku wybrania więcej niż 1-go składnika</w:t>
            </w:r>
            <w:r>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z danej grupy system musi wyświetlać blokadę zlecenia</w:t>
            </w:r>
          </w:p>
          <w:p w14:paraId="7674A5CE" w14:textId="77777777" w:rsidR="002F6815" w:rsidRDefault="002F6815" w:rsidP="002F6815">
            <w:pPr>
              <w:pStyle w:val="Akapitzlist"/>
              <w:numPr>
                <w:ilvl w:val="0"/>
                <w:numId w:val="7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System musi umożliwiać zatwierdzenie zlecenia i przekazanie go do realizacji po stronie Apteki.</w:t>
            </w:r>
          </w:p>
          <w:p w14:paraId="7409B848" w14:textId="77777777" w:rsidR="002F6815" w:rsidRDefault="002F6815" w:rsidP="002F6815">
            <w:pPr>
              <w:pStyle w:val="Akapitzlist"/>
              <w:numPr>
                <w:ilvl w:val="0"/>
                <w:numId w:val="7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lastRenderedPageBreak/>
              <w:t>Realizacja mieszanin żywieniowych po stronie Apteki ma być wykonywana na podstawie elektronicznego zlecenia z systemu, przy założeniu niezbędnych kroków:</w:t>
            </w:r>
          </w:p>
          <w:p w14:paraId="33EFAA74" w14:textId="77777777" w:rsidR="002F6815" w:rsidRDefault="002F6815" w:rsidP="002F6815">
            <w:pPr>
              <w:pStyle w:val="Akapitzlist"/>
              <w:numPr>
                <w:ilvl w:val="0"/>
                <w:numId w:val="78"/>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 xml:space="preserve">przyjęcie mieszaniny do realizacji oraz weryfikacja jej składu </w:t>
            </w:r>
          </w:p>
          <w:p w14:paraId="0C6AE734" w14:textId="19D731DA" w:rsidR="002F6815" w:rsidRDefault="002F6815" w:rsidP="002F6815">
            <w:pPr>
              <w:pStyle w:val="Akapitzlist"/>
              <w:numPr>
                <w:ilvl w:val="0"/>
                <w:numId w:val="78"/>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przejście do realizacji</w:t>
            </w:r>
            <w:r>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 xml:space="preserve">i przygotowania worka wg zleconego składu mieszaniny żywieniowej </w:t>
            </w:r>
          </w:p>
          <w:p w14:paraId="7C347F2B" w14:textId="77777777" w:rsidR="002F6815" w:rsidRDefault="002F6815" w:rsidP="002F6815">
            <w:pPr>
              <w:pStyle w:val="Akapitzlist"/>
              <w:numPr>
                <w:ilvl w:val="0"/>
                <w:numId w:val="78"/>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 xml:space="preserve">automatyczne podpowiadanie serii magazynowych do realizacji założonego składu </w:t>
            </w:r>
          </w:p>
          <w:p w14:paraId="04FF8731" w14:textId="6F3C7134" w:rsidR="002F6815" w:rsidRDefault="002F6815" w:rsidP="002F6815">
            <w:pPr>
              <w:pStyle w:val="Akapitzlist"/>
              <w:numPr>
                <w:ilvl w:val="0"/>
                <w:numId w:val="78"/>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zatwierdzenie realizacji</w:t>
            </w:r>
            <w:r>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w połączeniu z wydrukiem protokołu realizacji oraz etykiety na worek</w:t>
            </w:r>
          </w:p>
          <w:p w14:paraId="59F20BEF" w14:textId="77777777" w:rsidR="002F6815" w:rsidRDefault="002F6815" w:rsidP="002F6815">
            <w:pPr>
              <w:pStyle w:val="Akapitzlist"/>
              <w:numPr>
                <w:ilvl w:val="0"/>
                <w:numId w:val="78"/>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automatyczne wydanie wyprodukowanego worka z mieszaniną żywieniową na oddział</w:t>
            </w:r>
          </w:p>
          <w:p w14:paraId="35C0C550" w14:textId="77777777" w:rsidR="002F6815" w:rsidRDefault="002F6815" w:rsidP="002F6815">
            <w:pPr>
              <w:pStyle w:val="Akapitzlist"/>
              <w:numPr>
                <w:ilvl w:val="0"/>
                <w:numId w:val="78"/>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możliwe będzie wydrukowanie zbiorczego zestawienia sumarycznej ilości składników do przygotowania, niezbędnych do przygotowania zatwierdzonych mieszanin żywieniowych, gotowych do przekierowania do wykonania</w:t>
            </w:r>
          </w:p>
          <w:p w14:paraId="3F5E60B5" w14:textId="77777777" w:rsidR="002F6815" w:rsidRDefault="002F6815" w:rsidP="002F6815">
            <w:pPr>
              <w:pStyle w:val="Akapitzlist"/>
              <w:numPr>
                <w:ilvl w:val="0"/>
                <w:numId w:val="75"/>
              </w:numPr>
              <w:spacing w:line="276" w:lineRule="auto"/>
              <w:ind w:left="357"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Przyjęcie worka po stronie oddziału oraz realizacja zlecenia:</w:t>
            </w:r>
          </w:p>
          <w:p w14:paraId="22B0E702" w14:textId="77777777" w:rsidR="002F6815" w:rsidRDefault="002F6815" w:rsidP="002F6815">
            <w:pPr>
              <w:pStyle w:val="Akapitzlist"/>
              <w:numPr>
                <w:ilvl w:val="0"/>
                <w:numId w:val="79"/>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lastRenderedPageBreak/>
              <w:t>przyjęcie worka wydanego z Apteki powoduje automatyczne zasilenie apteczki danego pacjenta</w:t>
            </w:r>
          </w:p>
          <w:p w14:paraId="779AF6BD" w14:textId="77777777" w:rsidR="002F6815" w:rsidRDefault="002F6815" w:rsidP="002F6815">
            <w:pPr>
              <w:pStyle w:val="Akapitzlist"/>
              <w:numPr>
                <w:ilvl w:val="0"/>
                <w:numId w:val="79"/>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realizacja zlecenia jest realizowana po stronie księgi pielęgniarskiej</w:t>
            </w:r>
          </w:p>
          <w:p w14:paraId="0EF8A7A6" w14:textId="3E4237BD" w:rsidR="002F6815" w:rsidRDefault="002F6815" w:rsidP="002F6815">
            <w:pPr>
              <w:pStyle w:val="Akapitzlist"/>
              <w:numPr>
                <w:ilvl w:val="0"/>
                <w:numId w:val="79"/>
              </w:numPr>
              <w:spacing w:beforeLines="60" w:before="144" w:line="276" w:lineRule="auto"/>
              <w:ind w:left="714" w:hanging="357"/>
              <w:jc w:val="both"/>
              <w:rPr>
                <w:rFonts w:asciiTheme="minorHAnsi" w:hAnsiTheme="minorHAnsi" w:cstheme="minorHAnsi"/>
                <w:sz w:val="20"/>
                <w:szCs w:val="20"/>
                <w:lang w:eastAsia="pl-PL" w:bidi="ne-NP"/>
              </w:rPr>
            </w:pPr>
            <w:r w:rsidRPr="00EA0CF0">
              <w:rPr>
                <w:rFonts w:asciiTheme="minorHAnsi" w:hAnsiTheme="minorHAnsi" w:cstheme="minorHAnsi"/>
                <w:sz w:val="20"/>
                <w:szCs w:val="20"/>
                <w:lang w:eastAsia="pl-PL" w:bidi="ne-NP"/>
              </w:rPr>
              <w:t>potwierdzenie realizacji podania mieszaniny wiąże się z automatycznym zużyciem worka</w:t>
            </w:r>
            <w:r>
              <w:rPr>
                <w:rFonts w:asciiTheme="minorHAnsi" w:hAnsiTheme="minorHAnsi" w:cstheme="minorHAnsi"/>
                <w:sz w:val="20"/>
                <w:szCs w:val="20"/>
                <w:lang w:eastAsia="pl-PL" w:bidi="ne-NP"/>
              </w:rPr>
              <w:br/>
            </w:r>
            <w:r w:rsidRPr="00EA0CF0">
              <w:rPr>
                <w:rFonts w:asciiTheme="minorHAnsi" w:hAnsiTheme="minorHAnsi" w:cstheme="minorHAnsi"/>
                <w:sz w:val="20"/>
                <w:szCs w:val="20"/>
                <w:lang w:eastAsia="pl-PL" w:bidi="ne-NP"/>
              </w:rPr>
              <w:t>z apteki pacjenta</w:t>
            </w:r>
          </w:p>
          <w:p w14:paraId="3FC4D0FE" w14:textId="2D3DC1AE" w:rsidR="002F6815" w:rsidRPr="00124CB9" w:rsidRDefault="002F6815" w:rsidP="002F6815">
            <w:pPr>
              <w:pStyle w:val="Akapitzlist"/>
              <w:numPr>
                <w:ilvl w:val="0"/>
                <w:numId w:val="79"/>
              </w:numPr>
              <w:spacing w:beforeLines="60" w:before="144" w:line="276" w:lineRule="auto"/>
              <w:ind w:left="714" w:hanging="357"/>
              <w:jc w:val="both"/>
              <w:rPr>
                <w:rFonts w:asciiTheme="minorHAnsi" w:hAnsiTheme="minorHAnsi" w:cstheme="minorHAnsi"/>
                <w:sz w:val="20"/>
                <w:szCs w:val="20"/>
                <w:lang w:eastAsia="pl-PL" w:bidi="ne-NP"/>
              </w:rPr>
            </w:pPr>
            <w:r w:rsidRPr="00124CB9">
              <w:rPr>
                <w:rFonts w:asciiTheme="minorHAnsi" w:hAnsiTheme="minorHAnsi" w:cstheme="minorHAnsi"/>
                <w:sz w:val="20"/>
                <w:szCs w:val="20"/>
                <w:lang w:eastAsia="pl-PL" w:bidi="ne-NP"/>
              </w:rPr>
              <w:t>w razie braku możliwości podania worka pacjentowi można dokonać przesunięcia worka</w:t>
            </w:r>
            <w:r>
              <w:rPr>
                <w:rFonts w:asciiTheme="minorHAnsi" w:hAnsiTheme="minorHAnsi" w:cstheme="minorHAnsi"/>
                <w:sz w:val="20"/>
                <w:szCs w:val="20"/>
                <w:lang w:eastAsia="pl-PL" w:bidi="ne-NP"/>
              </w:rPr>
              <w:br/>
            </w:r>
            <w:r w:rsidRPr="00124CB9">
              <w:rPr>
                <w:rFonts w:asciiTheme="minorHAnsi" w:hAnsiTheme="minorHAnsi" w:cstheme="minorHAnsi"/>
                <w:sz w:val="20"/>
                <w:szCs w:val="20"/>
                <w:lang w:eastAsia="pl-PL" w:bidi="ne-NP"/>
              </w:rPr>
              <w:t>z apteczki pacjenta do apteczki dyżurki i ręczny zapis podania innemu pacjentowi lub dokonanie zwrotu do Apteki.</w:t>
            </w:r>
          </w:p>
        </w:tc>
        <w:tc>
          <w:tcPr>
            <w:tcW w:w="1340" w:type="pct"/>
            <w:shd w:val="clear" w:color="auto" w:fill="auto"/>
          </w:tcPr>
          <w:p w14:paraId="7C92880C" w14:textId="77B1CF20" w:rsidR="002F6815" w:rsidRDefault="002F6815" w:rsidP="002F6815">
            <w:pPr>
              <w:spacing w:beforeLines="60" w:before="144"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Dodatkowe</w:t>
            </w:r>
          </w:p>
        </w:tc>
        <w:tc>
          <w:tcPr>
            <w:tcW w:w="1639" w:type="pct"/>
            <w:shd w:val="clear" w:color="auto" w:fill="auto"/>
          </w:tcPr>
          <w:p w14:paraId="1C7A2428" w14:textId="0EB13CE3" w:rsidR="002F6815" w:rsidRPr="009F298D" w:rsidRDefault="002F6815" w:rsidP="002F6815">
            <w:pPr>
              <w:spacing w:beforeLines="60" w:before="144" w:line="276" w:lineRule="auto"/>
              <w:contextualSpacing/>
              <w:jc w:val="both"/>
              <w:textAlignment w:val="auto"/>
              <w:rPr>
                <w:rFonts w:asciiTheme="minorHAnsi" w:hAnsiTheme="minorHAnsi" w:cstheme="minorHAnsi"/>
                <w:sz w:val="20"/>
                <w:szCs w:val="20"/>
              </w:rPr>
            </w:pPr>
            <w:r w:rsidRPr="00A357C0">
              <w:rPr>
                <w:rFonts w:asciiTheme="minorHAnsi" w:eastAsia="Times New Roman" w:hAnsiTheme="minorHAnsi" w:cstheme="minorHAnsi"/>
                <w:sz w:val="20"/>
                <w:szCs w:val="20"/>
              </w:rPr>
              <w:t xml:space="preserve">Rozbudowa obecnego </w:t>
            </w:r>
            <w:r>
              <w:rPr>
                <w:rFonts w:asciiTheme="minorHAnsi" w:eastAsia="Times New Roman" w:hAnsiTheme="minorHAnsi" w:cstheme="minorHAnsi"/>
                <w:sz w:val="20"/>
                <w:szCs w:val="20"/>
              </w:rPr>
              <w:t>systemu zgodnie</w:t>
            </w:r>
            <w:r>
              <w:rPr>
                <w:rFonts w:asciiTheme="minorHAnsi" w:eastAsia="Times New Roman" w:hAnsiTheme="minorHAnsi" w:cstheme="minorHAnsi"/>
                <w:sz w:val="20"/>
                <w:szCs w:val="20"/>
              </w:rPr>
              <w:br/>
              <w:t>z wymaganiami</w:t>
            </w:r>
            <w:r w:rsidRPr="00A357C0">
              <w:rPr>
                <w:rFonts w:asciiTheme="minorHAnsi" w:eastAsia="Times New Roman" w:hAnsiTheme="minorHAnsi" w:cstheme="minorHAnsi"/>
                <w:sz w:val="20"/>
                <w:szCs w:val="20"/>
              </w:rPr>
              <w:t>.</w:t>
            </w:r>
          </w:p>
        </w:tc>
      </w:tr>
      <w:bookmarkEnd w:id="25"/>
      <w:bookmarkEnd w:id="27"/>
    </w:tbl>
    <w:p w14:paraId="1FEF4EC2" w14:textId="77777777" w:rsidR="0058107E" w:rsidRDefault="0058107E" w:rsidP="0058107E">
      <w:pPr>
        <w:jc w:val="both"/>
        <w:rPr>
          <w:rFonts w:asciiTheme="minorHAnsi" w:hAnsiTheme="minorHAnsi"/>
          <w:b/>
        </w:rPr>
      </w:pPr>
    </w:p>
    <w:p w14:paraId="3AAD32CE" w14:textId="77777777" w:rsidR="0058107E" w:rsidRDefault="0058107E" w:rsidP="0058107E">
      <w:pPr>
        <w:jc w:val="both"/>
        <w:rPr>
          <w:rFonts w:asciiTheme="minorHAnsi" w:hAnsiTheme="minorHAnsi"/>
          <w:b/>
        </w:rPr>
      </w:pPr>
      <w:bookmarkStart w:id="28" w:name="_Hlk30664021"/>
      <w:r w:rsidRPr="006B4AC9">
        <w:rPr>
          <w:rFonts w:asciiTheme="minorHAnsi" w:hAnsiTheme="minorHAnsi"/>
          <w:b/>
        </w:rPr>
        <w:t>Wdrażane rozwiązanie w zakresie e-usługi musi spełnić wszystkie wymagania niefunkcjonalne oraz dotyczące bezpieczeństwa opisane w Projekcie wdrożenia e-usług referencyjnych.</w:t>
      </w:r>
    </w:p>
    <w:p w14:paraId="2182E9DF" w14:textId="77777777" w:rsidR="0058107E" w:rsidRPr="006B4AC9" w:rsidRDefault="0058107E" w:rsidP="0058107E">
      <w:pPr>
        <w:jc w:val="both"/>
        <w:rPr>
          <w:rFonts w:asciiTheme="minorHAnsi" w:hAnsiTheme="minorHAnsi"/>
          <w:b/>
        </w:rPr>
      </w:pPr>
      <w:r>
        <w:rPr>
          <w:rFonts w:asciiTheme="minorHAnsi" w:hAnsiTheme="minorHAnsi"/>
          <w:b/>
        </w:rPr>
        <w:t>Partner wymaga pełnej konfiguracji systemu i zapewnienia w ramach wdrożenia produkcyjnego pełnej gotowości systemu.</w:t>
      </w:r>
    </w:p>
    <w:bookmarkEnd w:id="28"/>
    <w:p w14:paraId="3652CC1B" w14:textId="77777777" w:rsidR="0058107E" w:rsidRPr="002D56AE" w:rsidRDefault="0058107E" w:rsidP="0058107E">
      <w:pPr>
        <w:rPr>
          <w:rFonts w:asciiTheme="minorHAnsi" w:hAnsiTheme="minorHAnsi"/>
        </w:rPr>
      </w:pPr>
    </w:p>
    <w:p w14:paraId="21EA8142" w14:textId="77777777" w:rsidR="0058107E" w:rsidRDefault="0058107E" w:rsidP="000D6F4E">
      <w:bookmarkStart w:id="29" w:name="_Toc31320664"/>
      <w:bookmarkStart w:id="30" w:name="_Toc31320844"/>
      <w:bookmarkStart w:id="31" w:name="_Toc31321321"/>
      <w:bookmarkStart w:id="32" w:name="_Toc31321573"/>
      <w:bookmarkStart w:id="33" w:name="_Toc31321966"/>
      <w:bookmarkStart w:id="34" w:name="_Toc31322608"/>
      <w:bookmarkStart w:id="35" w:name="_Toc31381295"/>
      <w:bookmarkStart w:id="36" w:name="_Toc33710144"/>
      <w:bookmarkStart w:id="37" w:name="_Toc34064258"/>
      <w:bookmarkStart w:id="38" w:name="_Toc34065241"/>
      <w:bookmarkStart w:id="39" w:name="_Toc41391078"/>
      <w:bookmarkEnd w:id="26"/>
      <w:bookmarkEnd w:id="29"/>
      <w:bookmarkEnd w:id="30"/>
      <w:bookmarkEnd w:id="31"/>
      <w:bookmarkEnd w:id="32"/>
      <w:bookmarkEnd w:id="33"/>
      <w:bookmarkEnd w:id="34"/>
      <w:bookmarkEnd w:id="35"/>
      <w:bookmarkEnd w:id="36"/>
      <w:bookmarkEnd w:id="37"/>
      <w:bookmarkEnd w:id="38"/>
      <w:bookmarkEnd w:id="39"/>
    </w:p>
    <w:p w14:paraId="3C6D83D0" w14:textId="5829A57D" w:rsidR="00BB401A" w:rsidRPr="00BB401A" w:rsidRDefault="00A173C9" w:rsidP="003325BA">
      <w:pPr>
        <w:pStyle w:val="Nagwek2"/>
        <w:numPr>
          <w:ilvl w:val="2"/>
          <w:numId w:val="4"/>
        </w:numPr>
      </w:pPr>
      <w:r w:rsidRPr="002D56AE">
        <w:rPr>
          <w:rFonts w:asciiTheme="minorHAnsi" w:hAnsiTheme="minorHAnsi"/>
        </w:rPr>
        <w:t>Wymagania wynikające z wymiany danych pomiędzy Partnerami a</w:t>
      </w:r>
      <w:r>
        <w:rPr>
          <w:rFonts w:asciiTheme="minorHAnsi" w:hAnsiTheme="minorHAnsi"/>
        </w:rPr>
        <w:t> </w:t>
      </w:r>
      <w:r w:rsidRPr="002D56AE">
        <w:rPr>
          <w:rFonts w:asciiTheme="minorHAnsi" w:hAnsiTheme="minorHAnsi"/>
        </w:rPr>
        <w:t>podmiotami zewnętrznymi zapewniającymi poprawną funkcjonalność usługi e-Zlecenie</w:t>
      </w:r>
    </w:p>
    <w:p w14:paraId="50669D4D" w14:textId="77777777" w:rsidR="0058107E" w:rsidRDefault="0058107E" w:rsidP="00E72D02">
      <w:bookmarkStart w:id="40" w:name="_Toc21991775"/>
    </w:p>
    <w:p w14:paraId="64470F4C" w14:textId="77777777" w:rsidR="00A173C9" w:rsidRPr="00871482" w:rsidRDefault="00A173C9" w:rsidP="00A173C9">
      <w:pPr>
        <w:jc w:val="both"/>
        <w:rPr>
          <w:rFonts w:asciiTheme="minorHAnsi" w:hAnsiTheme="minorHAnsi"/>
        </w:rPr>
      </w:pPr>
      <w:r w:rsidRPr="00871482">
        <w:rPr>
          <w:rFonts w:asciiTheme="minorHAnsi" w:hAnsiTheme="minorHAnsi"/>
          <w:b/>
        </w:rPr>
        <w:t>W ramach projektu Partner nie zakłada podłączenia żadnego konkretnego Zleceniodawcy lub Zleceniobiorcy. Oczekuje jednak rozwiązania, które umożliwi mu podłączanie dowolnej liczby Zleceniodawców i Zleceniobiorców zgodnie z potrzebą biznesow</w:t>
      </w:r>
      <w:r>
        <w:rPr>
          <w:rFonts w:asciiTheme="minorHAnsi" w:hAnsiTheme="minorHAnsi"/>
          <w:b/>
        </w:rPr>
        <w:t>ą.</w:t>
      </w:r>
    </w:p>
    <w:p w14:paraId="0BAD6B8B" w14:textId="16E9398D" w:rsidR="002E3CA4" w:rsidRDefault="00A173C9" w:rsidP="00A173C9">
      <w:pPr>
        <w:jc w:val="both"/>
      </w:pPr>
      <w:r w:rsidRPr="00C77A62">
        <w:rPr>
          <w:rFonts w:asciiTheme="minorHAnsi" w:hAnsiTheme="minorHAnsi"/>
          <w:b/>
        </w:rPr>
        <w:t xml:space="preserve"> W celu usprawnienia obsługi zleceń należy umożliwić Zleceniodawcom Partnera dostęp do składania zleceń za pomocą serwisu www oraz API.</w:t>
      </w:r>
    </w:p>
    <w:p w14:paraId="17035B70" w14:textId="77777777" w:rsidR="00BB401A" w:rsidRDefault="00BB401A">
      <w:pPr>
        <w:suppressAutoHyphens w:val="0"/>
        <w:rPr>
          <w:rFonts w:ascii="Calibri Light" w:eastAsia="Times New Roman" w:hAnsi="Calibri Light"/>
          <w:color w:val="2F5496"/>
          <w:sz w:val="32"/>
          <w:szCs w:val="32"/>
        </w:rPr>
      </w:pPr>
    </w:p>
    <w:bookmarkEnd w:id="40"/>
    <w:p w14:paraId="7EA8C718" w14:textId="2A6A8974" w:rsidR="00190EC5" w:rsidRPr="00BB401A" w:rsidRDefault="00190EC5" w:rsidP="00190EC5">
      <w:pPr>
        <w:pStyle w:val="Nagwek2"/>
        <w:numPr>
          <w:ilvl w:val="2"/>
          <w:numId w:val="4"/>
        </w:numPr>
      </w:pPr>
      <w:r>
        <w:rPr>
          <w:rFonts w:asciiTheme="minorHAnsi" w:hAnsiTheme="minorHAnsi"/>
        </w:rPr>
        <w:t>I</w:t>
      </w:r>
      <w:r w:rsidRPr="002D56AE">
        <w:rPr>
          <w:rFonts w:asciiTheme="minorHAnsi" w:hAnsiTheme="minorHAnsi"/>
        </w:rPr>
        <w:t xml:space="preserve">nformacje na temat dokumentacji medycznej prowadzonej u Partnera </w:t>
      </w:r>
      <w:r>
        <w:rPr>
          <w:rFonts w:asciiTheme="minorHAnsi" w:hAnsiTheme="minorHAnsi"/>
        </w:rPr>
        <w:t xml:space="preserve">i wymaganej bezwzględnie w ramach realizacji projektu </w:t>
      </w:r>
      <w:r w:rsidRPr="002D56AE">
        <w:rPr>
          <w:rFonts w:asciiTheme="minorHAnsi" w:hAnsiTheme="minorHAnsi"/>
        </w:rPr>
        <w:t>przedstawiono w</w:t>
      </w:r>
      <w:r>
        <w:rPr>
          <w:rFonts w:asciiTheme="minorHAnsi" w:hAnsiTheme="minorHAnsi"/>
        </w:rPr>
        <w:t> </w:t>
      </w:r>
      <w:r w:rsidRPr="002D56AE">
        <w:rPr>
          <w:rFonts w:asciiTheme="minorHAnsi" w:hAnsiTheme="minorHAnsi"/>
        </w:rPr>
        <w:t>poniższej tabeli</w:t>
      </w:r>
    </w:p>
    <w:p w14:paraId="307028FE" w14:textId="77777777" w:rsidR="00262666" w:rsidRPr="00262666" w:rsidRDefault="00262666" w:rsidP="00262666">
      <w:pPr>
        <w:jc w:val="both"/>
        <w:rPr>
          <w:rFonts w:asciiTheme="minorHAnsi" w:hAnsiTheme="minorHAnsi"/>
        </w:rPr>
      </w:pPr>
      <w:r w:rsidRPr="00262666">
        <w:rPr>
          <w:rFonts w:asciiTheme="minorHAnsi" w:hAnsiTheme="minorHAnsi"/>
        </w:rPr>
        <w:t xml:space="preserve">Najważniejsze informacje ilościowe dotyczące dokumentacji medycznej prowadzonej u Partnera: </w:t>
      </w:r>
    </w:p>
    <w:p w14:paraId="59E160E1" w14:textId="77777777" w:rsidR="00262666" w:rsidRPr="00262666" w:rsidRDefault="00262666" w:rsidP="00262666">
      <w:pPr>
        <w:jc w:val="both"/>
        <w:rPr>
          <w:rFonts w:asciiTheme="minorHAnsi" w:hAnsiTheme="minorHAnsi"/>
        </w:rPr>
      </w:pPr>
      <w:r w:rsidRPr="00262666">
        <w:rPr>
          <w:rFonts w:asciiTheme="minorHAnsi" w:hAnsiTheme="minorHAnsi"/>
        </w:rPr>
        <w:t>Całkowita ilość typów dokumentacji medycznej występującej u Partnera: 17</w:t>
      </w:r>
    </w:p>
    <w:p w14:paraId="364E71F4" w14:textId="77777777" w:rsidR="00262666" w:rsidRPr="00262666" w:rsidRDefault="00262666" w:rsidP="00262666">
      <w:pPr>
        <w:jc w:val="both"/>
        <w:rPr>
          <w:rFonts w:asciiTheme="minorHAnsi" w:hAnsiTheme="minorHAnsi"/>
        </w:rPr>
      </w:pPr>
      <w:r w:rsidRPr="00262666">
        <w:rPr>
          <w:rFonts w:asciiTheme="minorHAnsi" w:hAnsiTheme="minorHAnsi"/>
        </w:rPr>
        <w:t>Aktualna ilość typów dokumentacji prowadzonej w wersji papierowej: 7</w:t>
      </w:r>
    </w:p>
    <w:p w14:paraId="7A766BCA" w14:textId="77777777" w:rsidR="00262666" w:rsidRPr="00262666" w:rsidRDefault="00262666" w:rsidP="00262666">
      <w:pPr>
        <w:jc w:val="both"/>
        <w:rPr>
          <w:rFonts w:asciiTheme="minorHAnsi" w:hAnsiTheme="minorHAnsi"/>
        </w:rPr>
      </w:pPr>
      <w:r w:rsidRPr="00262666">
        <w:rPr>
          <w:rFonts w:asciiTheme="minorHAnsi" w:hAnsiTheme="minorHAnsi"/>
        </w:rPr>
        <w:t>Aktualna ilość typów dokumentacji prowadzonej w wersji elektronicznej zgodnej ze standardem HL7 CDA: 8</w:t>
      </w:r>
    </w:p>
    <w:p w14:paraId="2C120F88" w14:textId="77777777" w:rsidR="00262666" w:rsidRPr="00262666" w:rsidRDefault="00262666" w:rsidP="00262666">
      <w:pPr>
        <w:jc w:val="both"/>
        <w:rPr>
          <w:rFonts w:asciiTheme="minorHAnsi" w:hAnsiTheme="minorHAnsi"/>
        </w:rPr>
      </w:pPr>
      <w:r w:rsidRPr="00262666">
        <w:rPr>
          <w:rFonts w:asciiTheme="minorHAnsi" w:hAnsiTheme="minorHAnsi"/>
        </w:rPr>
        <w:t>Szczegółowe informacje na temat dokumentacji medycznej prowadzonej u Partnera przedstawiono w poniższej tabeli.</w:t>
      </w:r>
    </w:p>
    <w:p w14:paraId="2BEAE319" w14:textId="77777777" w:rsidR="00190EC5" w:rsidRDefault="00190EC5" w:rsidP="00190EC5"/>
    <w:p w14:paraId="224413A6" w14:textId="4CFAF35D" w:rsidR="00CE1AAD" w:rsidRPr="002D56AE" w:rsidRDefault="00CE1AAD" w:rsidP="00CE1AAD">
      <w:pPr>
        <w:pStyle w:val="Legenda"/>
        <w:spacing w:before="240" w:after="0"/>
        <w:rPr>
          <w:rFonts w:asciiTheme="minorHAnsi" w:eastAsia="Times New Roman" w:hAnsiTheme="minorHAnsi" w:cs="Arial"/>
          <w:bCs/>
          <w:sz w:val="20"/>
          <w:szCs w:val="20"/>
          <w:lang w:eastAsia="pl-PL"/>
        </w:rPr>
      </w:pPr>
      <w:bookmarkStart w:id="41" w:name="_Toc29892598"/>
      <w:bookmarkStart w:id="42" w:name="_Ref30246289"/>
      <w:bookmarkStart w:id="43" w:name="_Toc34065271"/>
      <w:r w:rsidRPr="002D56AE">
        <w:rPr>
          <w:rFonts w:asciiTheme="minorHAnsi" w:hAnsiTheme="minorHAnsi"/>
        </w:rPr>
        <w:t xml:space="preserve">Tabela </w:t>
      </w:r>
      <w:r w:rsidR="00F83DC6">
        <w:rPr>
          <w:rFonts w:asciiTheme="minorHAnsi" w:hAnsiTheme="minorHAnsi"/>
        </w:rPr>
        <w:t>4</w:t>
      </w:r>
      <w:r w:rsidRPr="002D56AE">
        <w:rPr>
          <w:rFonts w:asciiTheme="minorHAnsi" w:hAnsiTheme="minorHAnsi"/>
        </w:rPr>
        <w:t xml:space="preserve">. </w:t>
      </w:r>
      <w:bookmarkStart w:id="44" w:name="_Hlk32792192"/>
      <w:r w:rsidRPr="002D56AE">
        <w:rPr>
          <w:rFonts w:asciiTheme="minorHAnsi" w:hAnsiTheme="minorHAnsi"/>
        </w:rPr>
        <w:t>Forma dokumentacji medycznej prowadzonej obecnie u Partnera</w:t>
      </w:r>
      <w:bookmarkEnd w:id="41"/>
      <w:bookmarkEnd w:id="42"/>
      <w:bookmarkEnd w:id="43"/>
    </w:p>
    <w:tbl>
      <w:tblPr>
        <w:tblW w:w="5000" w:type="pct"/>
        <w:tblLook w:val="04A0" w:firstRow="1" w:lastRow="0" w:firstColumn="1" w:lastColumn="0" w:noHBand="0" w:noVBand="1"/>
      </w:tblPr>
      <w:tblGrid>
        <w:gridCol w:w="462"/>
        <w:gridCol w:w="1765"/>
        <w:gridCol w:w="941"/>
        <w:gridCol w:w="1392"/>
        <w:gridCol w:w="1727"/>
        <w:gridCol w:w="1483"/>
        <w:gridCol w:w="1292"/>
      </w:tblGrid>
      <w:tr w:rsidR="00CE1AAD" w:rsidRPr="002D56AE" w14:paraId="4064E3C8" w14:textId="77777777" w:rsidTr="00D8620F">
        <w:trPr>
          <w:trHeight w:val="1474"/>
          <w:tblHeader/>
        </w:trPr>
        <w:tc>
          <w:tcPr>
            <w:tcW w:w="255" w:type="pct"/>
            <w:tcBorders>
              <w:top w:val="single" w:sz="4" w:space="0" w:color="000000"/>
              <w:left w:val="single" w:sz="4" w:space="0" w:color="000000"/>
              <w:bottom w:val="single" w:sz="4" w:space="0" w:color="000000"/>
              <w:right w:val="single" w:sz="4" w:space="0" w:color="000000"/>
            </w:tcBorders>
            <w:shd w:val="clear" w:color="auto" w:fill="00B0F0"/>
          </w:tcPr>
          <w:bookmarkEnd w:id="44"/>
          <w:p w14:paraId="28B286D8" w14:textId="77777777" w:rsidR="00CE1AAD" w:rsidRPr="002D56AE"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lang w:val="en-US"/>
              </w:rPr>
            </w:pPr>
            <w:proofErr w:type="spellStart"/>
            <w:r>
              <w:rPr>
                <w:rFonts w:asciiTheme="minorHAnsi" w:eastAsia="Times New Roman" w:hAnsiTheme="minorHAnsi" w:cstheme="minorHAnsi"/>
                <w:b/>
                <w:bCs/>
                <w:color w:val="000000"/>
                <w:sz w:val="20"/>
                <w:szCs w:val="20"/>
                <w:lang w:val="en-US"/>
              </w:rPr>
              <w:t>Lp</w:t>
            </w:r>
            <w:proofErr w:type="spellEnd"/>
            <w:r>
              <w:rPr>
                <w:rFonts w:asciiTheme="minorHAnsi" w:eastAsia="Times New Roman" w:hAnsiTheme="minorHAnsi" w:cstheme="minorHAnsi"/>
                <w:b/>
                <w:bCs/>
                <w:color w:val="000000"/>
                <w:sz w:val="20"/>
                <w:szCs w:val="20"/>
                <w:lang w:val="en-US"/>
              </w:rPr>
              <w:t>.</w:t>
            </w:r>
          </w:p>
        </w:tc>
        <w:tc>
          <w:tcPr>
            <w:tcW w:w="974" w:type="pct"/>
            <w:tcBorders>
              <w:top w:val="single" w:sz="4" w:space="0" w:color="000000"/>
              <w:left w:val="single" w:sz="4" w:space="0" w:color="000000"/>
              <w:bottom w:val="single" w:sz="4" w:space="0" w:color="000000"/>
              <w:right w:val="single" w:sz="4" w:space="0" w:color="000000"/>
            </w:tcBorders>
            <w:shd w:val="clear" w:color="auto" w:fill="00B0F0"/>
          </w:tcPr>
          <w:p w14:paraId="63EBE781" w14:textId="77777777" w:rsidR="00CE1AAD" w:rsidRPr="009F298D"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lang w:val="en-US"/>
              </w:rPr>
            </w:pPr>
            <w:proofErr w:type="spellStart"/>
            <w:r w:rsidRPr="002D56AE">
              <w:rPr>
                <w:rFonts w:asciiTheme="minorHAnsi" w:eastAsia="Times New Roman" w:hAnsiTheme="minorHAnsi" w:cstheme="minorHAnsi"/>
                <w:b/>
                <w:bCs/>
                <w:color w:val="000000"/>
                <w:sz w:val="20"/>
                <w:szCs w:val="20"/>
                <w:lang w:val="en-US"/>
              </w:rPr>
              <w:t>Dokument</w:t>
            </w:r>
            <w:proofErr w:type="spellEnd"/>
          </w:p>
        </w:tc>
        <w:tc>
          <w:tcPr>
            <w:tcW w:w="519" w:type="pct"/>
            <w:tcBorders>
              <w:top w:val="single" w:sz="4" w:space="0" w:color="000000"/>
              <w:bottom w:val="single" w:sz="4" w:space="0" w:color="000000"/>
              <w:right w:val="single" w:sz="4" w:space="0" w:color="000000"/>
            </w:tcBorders>
            <w:shd w:val="clear" w:color="auto" w:fill="00B0F0"/>
          </w:tcPr>
          <w:p w14:paraId="6C1D344D" w14:textId="77777777" w:rsidR="00CE1AAD" w:rsidRPr="009F298D"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rPr>
            </w:pPr>
            <w:r w:rsidRPr="002D56AE">
              <w:rPr>
                <w:rFonts w:asciiTheme="minorHAnsi" w:eastAsia="Times New Roman" w:hAnsiTheme="minorHAnsi" w:cstheme="minorHAnsi"/>
                <w:b/>
                <w:bCs/>
                <w:color w:val="000000"/>
                <w:sz w:val="20"/>
                <w:szCs w:val="20"/>
              </w:rPr>
              <w:t xml:space="preserve">Czy występuje u Partnera? </w:t>
            </w:r>
            <w:r w:rsidRPr="002D56AE">
              <w:rPr>
                <w:rFonts w:asciiTheme="minorHAnsi" w:eastAsia="Times New Roman" w:hAnsiTheme="minorHAnsi" w:cstheme="minorHAnsi"/>
                <w:color w:val="000000"/>
                <w:sz w:val="20"/>
                <w:szCs w:val="20"/>
              </w:rPr>
              <w:t>(tak/nie)</w:t>
            </w:r>
          </w:p>
        </w:tc>
        <w:tc>
          <w:tcPr>
            <w:tcW w:w="768" w:type="pct"/>
            <w:tcBorders>
              <w:top w:val="single" w:sz="4" w:space="0" w:color="000000"/>
              <w:bottom w:val="single" w:sz="4" w:space="0" w:color="000000"/>
              <w:right w:val="single" w:sz="4" w:space="0" w:color="000000"/>
            </w:tcBorders>
            <w:shd w:val="clear" w:color="auto" w:fill="00B0F0"/>
          </w:tcPr>
          <w:p w14:paraId="376C5227" w14:textId="77777777" w:rsidR="00CE1AAD" w:rsidRPr="009F298D"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Jaka jest obecna postać dokumentu</w:t>
            </w:r>
            <w:r w:rsidRPr="002D56AE">
              <w:rPr>
                <w:rFonts w:asciiTheme="minorHAnsi" w:eastAsia="Times New Roman" w:hAnsiTheme="minorHAnsi" w:cstheme="minorHAnsi"/>
                <w:b/>
                <w:bCs/>
                <w:color w:val="000000"/>
                <w:sz w:val="20"/>
                <w:szCs w:val="20"/>
              </w:rPr>
              <w:t xml:space="preserve"> </w:t>
            </w:r>
            <w:r w:rsidRPr="002D56AE">
              <w:rPr>
                <w:rFonts w:asciiTheme="minorHAnsi" w:eastAsia="Times New Roman" w:hAnsiTheme="minorHAnsi" w:cstheme="minorHAnsi"/>
                <w:color w:val="000000"/>
                <w:sz w:val="20"/>
                <w:szCs w:val="20"/>
              </w:rPr>
              <w:t>(papierowa / elektroniczna)</w:t>
            </w:r>
          </w:p>
        </w:tc>
        <w:tc>
          <w:tcPr>
            <w:tcW w:w="953" w:type="pct"/>
            <w:tcBorders>
              <w:top w:val="single" w:sz="4" w:space="0" w:color="000000"/>
              <w:bottom w:val="single" w:sz="4" w:space="0" w:color="000000"/>
              <w:right w:val="single" w:sz="4" w:space="0" w:color="000000"/>
            </w:tcBorders>
            <w:shd w:val="clear" w:color="auto" w:fill="00B0F0"/>
          </w:tcPr>
          <w:p w14:paraId="51987676" w14:textId="77777777" w:rsidR="00CE1AAD" w:rsidRDefault="00CE1AAD" w:rsidP="00D8620F">
            <w:pPr>
              <w:spacing w:before="60" w:after="0" w:line="276" w:lineRule="auto"/>
              <w:jc w:val="center"/>
              <w:rPr>
                <w:rFonts w:asciiTheme="minorHAnsi" w:hAnsiTheme="minorHAnsi"/>
                <w:b/>
                <w:bCs/>
                <w:color w:val="000000"/>
                <w:sz w:val="20"/>
                <w:szCs w:val="20"/>
              </w:rPr>
            </w:pPr>
            <w:r w:rsidRPr="002D56AE">
              <w:rPr>
                <w:rFonts w:asciiTheme="minorHAnsi" w:hAnsiTheme="minorHAnsi"/>
                <w:b/>
                <w:bCs/>
                <w:color w:val="000000"/>
                <w:sz w:val="20"/>
                <w:szCs w:val="20"/>
              </w:rPr>
              <w:t>Czy zgodna ze standardem HL7 CDA</w:t>
            </w:r>
            <w:r>
              <w:rPr>
                <w:rFonts w:asciiTheme="minorHAnsi" w:hAnsiTheme="minorHAnsi"/>
                <w:b/>
                <w:bCs/>
                <w:color w:val="000000"/>
                <w:sz w:val="20"/>
                <w:szCs w:val="20"/>
              </w:rPr>
              <w:t xml:space="preserve"> lub DICOM</w:t>
            </w:r>
            <w:r w:rsidRPr="002D56AE">
              <w:rPr>
                <w:rFonts w:asciiTheme="minorHAnsi" w:hAnsiTheme="minorHAnsi"/>
                <w:b/>
                <w:bCs/>
                <w:color w:val="000000"/>
                <w:sz w:val="20"/>
                <w:szCs w:val="20"/>
              </w:rPr>
              <w:t xml:space="preserve">? </w:t>
            </w:r>
          </w:p>
          <w:p w14:paraId="610573F8" w14:textId="77777777" w:rsidR="00CE1AAD" w:rsidRPr="009F298D" w:rsidRDefault="00CE1AAD" w:rsidP="00D8620F">
            <w:pPr>
              <w:spacing w:before="60" w:after="0" w:line="276" w:lineRule="auto"/>
              <w:jc w:val="center"/>
              <w:rPr>
                <w:rFonts w:asciiTheme="minorHAnsi" w:eastAsia="Times New Roman" w:hAnsiTheme="minorHAnsi" w:cstheme="minorHAnsi"/>
                <w:b/>
                <w:bCs/>
                <w:color w:val="000000"/>
                <w:sz w:val="20"/>
                <w:szCs w:val="20"/>
              </w:rPr>
            </w:pPr>
            <w:r w:rsidRPr="002D56AE">
              <w:rPr>
                <w:rFonts w:asciiTheme="minorHAnsi" w:hAnsiTheme="minorHAnsi"/>
                <w:color w:val="000000"/>
                <w:sz w:val="20"/>
                <w:szCs w:val="20"/>
              </w:rPr>
              <w:t xml:space="preserve">(tylko dla </w:t>
            </w:r>
            <w:r>
              <w:rPr>
                <w:rFonts w:asciiTheme="minorHAnsi" w:hAnsiTheme="minorHAnsi"/>
                <w:color w:val="000000"/>
                <w:sz w:val="20"/>
                <w:szCs w:val="20"/>
              </w:rPr>
              <w:t xml:space="preserve">postaci </w:t>
            </w:r>
            <w:r w:rsidRPr="002D56AE">
              <w:rPr>
                <w:rFonts w:asciiTheme="minorHAnsi" w:hAnsiTheme="minorHAnsi"/>
                <w:color w:val="000000"/>
                <w:sz w:val="20"/>
                <w:szCs w:val="20"/>
              </w:rPr>
              <w:t>elektronicznej)</w:t>
            </w:r>
          </w:p>
        </w:tc>
        <w:tc>
          <w:tcPr>
            <w:tcW w:w="818" w:type="pct"/>
            <w:tcBorders>
              <w:top w:val="single" w:sz="4" w:space="0" w:color="000000"/>
              <w:bottom w:val="single" w:sz="4" w:space="0" w:color="000000"/>
              <w:right w:val="single" w:sz="4" w:space="0" w:color="000000"/>
            </w:tcBorders>
            <w:shd w:val="clear" w:color="auto" w:fill="00B0F0"/>
          </w:tcPr>
          <w:p w14:paraId="293EC889" w14:textId="77777777" w:rsidR="00CE1AAD" w:rsidRDefault="00CE1AAD" w:rsidP="00D8620F">
            <w:pPr>
              <w:suppressAutoHyphens w:val="0"/>
              <w:spacing w:before="60" w:after="0" w:line="276" w:lineRule="auto"/>
              <w:jc w:val="center"/>
              <w:textAlignment w:val="auto"/>
              <w:rPr>
                <w:rFonts w:asciiTheme="minorHAnsi" w:hAnsiTheme="minorHAnsi"/>
                <w:b/>
                <w:bCs/>
                <w:color w:val="000000"/>
                <w:sz w:val="20"/>
                <w:szCs w:val="20"/>
              </w:rPr>
            </w:pPr>
            <w:r w:rsidRPr="002D56AE">
              <w:rPr>
                <w:rFonts w:asciiTheme="minorHAnsi" w:hAnsiTheme="minorHAnsi"/>
                <w:b/>
                <w:bCs/>
                <w:color w:val="000000"/>
                <w:sz w:val="20"/>
                <w:szCs w:val="20"/>
              </w:rPr>
              <w:t xml:space="preserve">Czy w ramach projektu planowana jest zmiana </w:t>
            </w:r>
            <w:r>
              <w:rPr>
                <w:rFonts w:asciiTheme="minorHAnsi" w:hAnsiTheme="minorHAnsi"/>
                <w:b/>
                <w:bCs/>
                <w:color w:val="000000"/>
                <w:sz w:val="20"/>
                <w:szCs w:val="20"/>
              </w:rPr>
              <w:t>postaci</w:t>
            </w:r>
            <w:r w:rsidRPr="002D56AE">
              <w:rPr>
                <w:rFonts w:asciiTheme="minorHAnsi" w:hAnsiTheme="minorHAnsi"/>
                <w:b/>
                <w:bCs/>
                <w:color w:val="000000"/>
                <w:sz w:val="20"/>
                <w:szCs w:val="20"/>
              </w:rPr>
              <w:t xml:space="preserve"> na elektroniczną zgodnie z wymaganiami</w:t>
            </w:r>
            <w:r>
              <w:rPr>
                <w:rFonts w:asciiTheme="minorHAnsi" w:hAnsiTheme="minorHAnsi"/>
                <w:b/>
                <w:bCs/>
                <w:color w:val="000000"/>
                <w:sz w:val="20"/>
                <w:szCs w:val="20"/>
              </w:rPr>
              <w:t xml:space="preserve"> modelu referencyjnego</w:t>
            </w:r>
            <w:r w:rsidRPr="002D56AE">
              <w:rPr>
                <w:rFonts w:asciiTheme="minorHAnsi" w:hAnsiTheme="minorHAnsi"/>
                <w:b/>
                <w:bCs/>
                <w:color w:val="000000"/>
                <w:sz w:val="20"/>
                <w:szCs w:val="20"/>
              </w:rPr>
              <w:t>?</w:t>
            </w:r>
            <w:r>
              <w:rPr>
                <w:rFonts w:asciiTheme="minorHAnsi" w:hAnsiTheme="minorHAnsi"/>
                <w:b/>
                <w:bCs/>
                <w:color w:val="000000"/>
                <w:sz w:val="20"/>
                <w:szCs w:val="20"/>
              </w:rPr>
              <w:t>*</w:t>
            </w:r>
          </w:p>
          <w:p w14:paraId="68A008A2" w14:textId="77777777" w:rsidR="00CE1AAD" w:rsidRPr="006B4AC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(tak/nie/nie dotyczy)</w:t>
            </w:r>
          </w:p>
        </w:tc>
        <w:tc>
          <w:tcPr>
            <w:tcW w:w="714" w:type="pct"/>
            <w:tcBorders>
              <w:top w:val="single" w:sz="4" w:space="0" w:color="000000"/>
              <w:bottom w:val="single" w:sz="4" w:space="0" w:color="000000"/>
              <w:right w:val="single" w:sz="4" w:space="0" w:color="000000"/>
            </w:tcBorders>
            <w:shd w:val="clear" w:color="auto" w:fill="00B0F0"/>
          </w:tcPr>
          <w:p w14:paraId="5E781906" w14:textId="77777777" w:rsidR="00CE1AAD" w:rsidRPr="002D56AE" w:rsidRDefault="00CE1AAD" w:rsidP="00D8620F">
            <w:pPr>
              <w:suppressAutoHyphens w:val="0"/>
              <w:spacing w:before="60" w:after="0" w:line="276" w:lineRule="auto"/>
              <w:jc w:val="center"/>
              <w:textAlignment w:val="auto"/>
              <w:rPr>
                <w:rFonts w:asciiTheme="minorHAnsi" w:hAnsiTheme="minorHAnsi"/>
                <w:b/>
                <w:bCs/>
                <w:color w:val="000000"/>
                <w:sz w:val="20"/>
                <w:szCs w:val="20"/>
              </w:rPr>
            </w:pPr>
            <w:r>
              <w:rPr>
                <w:rFonts w:asciiTheme="minorHAnsi" w:hAnsiTheme="minorHAnsi"/>
                <w:b/>
                <w:bCs/>
                <w:color w:val="000000"/>
                <w:sz w:val="20"/>
                <w:szCs w:val="20"/>
              </w:rPr>
              <w:t>Proszę podać uzasadnienie w przypadku odpowiedzi „nie” w kolumnie 4**</w:t>
            </w:r>
          </w:p>
        </w:tc>
      </w:tr>
      <w:tr w:rsidR="00CE1AAD" w:rsidRPr="002D56AE" w14:paraId="5FC6D246" w14:textId="77777777" w:rsidTr="00D8620F">
        <w:trPr>
          <w:trHeight w:val="274"/>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00B0F0"/>
          </w:tcPr>
          <w:p w14:paraId="79833902" w14:textId="77777777" w:rsidR="00CE1AAD" w:rsidRPr="00E25A99"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rPr>
            </w:pPr>
          </w:p>
        </w:tc>
        <w:tc>
          <w:tcPr>
            <w:tcW w:w="519" w:type="pct"/>
            <w:tcBorders>
              <w:top w:val="single" w:sz="4" w:space="0" w:color="000000"/>
              <w:bottom w:val="single" w:sz="4" w:space="0" w:color="000000"/>
              <w:right w:val="single" w:sz="4" w:space="0" w:color="000000"/>
            </w:tcBorders>
            <w:shd w:val="clear" w:color="auto" w:fill="00B0F0"/>
          </w:tcPr>
          <w:p w14:paraId="3A2EFB43" w14:textId="77777777" w:rsidR="00CE1AAD" w:rsidRPr="002D56AE"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1</w:t>
            </w:r>
          </w:p>
        </w:tc>
        <w:tc>
          <w:tcPr>
            <w:tcW w:w="768" w:type="pct"/>
            <w:tcBorders>
              <w:top w:val="single" w:sz="4" w:space="0" w:color="000000"/>
              <w:bottom w:val="single" w:sz="4" w:space="0" w:color="000000"/>
              <w:right w:val="single" w:sz="4" w:space="0" w:color="000000"/>
            </w:tcBorders>
            <w:shd w:val="clear" w:color="auto" w:fill="00B0F0"/>
          </w:tcPr>
          <w:p w14:paraId="376A04CB" w14:textId="77777777" w:rsidR="00CE1AAD" w:rsidRPr="002D56AE" w:rsidDel="006B44B0" w:rsidRDefault="00CE1AAD" w:rsidP="00D8620F">
            <w:pPr>
              <w:suppressAutoHyphens w:val="0"/>
              <w:spacing w:before="60" w:after="0" w:line="276" w:lineRule="auto"/>
              <w:jc w:val="center"/>
              <w:textAlignment w:val="auto"/>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2</w:t>
            </w:r>
          </w:p>
        </w:tc>
        <w:tc>
          <w:tcPr>
            <w:tcW w:w="953" w:type="pct"/>
            <w:tcBorders>
              <w:top w:val="single" w:sz="4" w:space="0" w:color="000000"/>
              <w:bottom w:val="single" w:sz="4" w:space="0" w:color="000000"/>
              <w:right w:val="single" w:sz="4" w:space="0" w:color="000000"/>
            </w:tcBorders>
            <w:shd w:val="clear" w:color="auto" w:fill="00B0F0"/>
          </w:tcPr>
          <w:p w14:paraId="7946B636" w14:textId="77777777" w:rsidR="00CE1AAD" w:rsidRPr="002D56AE" w:rsidRDefault="00CE1AAD" w:rsidP="00D8620F">
            <w:pPr>
              <w:spacing w:before="60" w:after="0" w:line="276" w:lineRule="auto"/>
              <w:jc w:val="center"/>
              <w:rPr>
                <w:rFonts w:asciiTheme="minorHAnsi" w:hAnsiTheme="minorHAnsi"/>
                <w:b/>
                <w:bCs/>
                <w:color w:val="000000"/>
                <w:sz w:val="20"/>
                <w:szCs w:val="20"/>
              </w:rPr>
            </w:pPr>
            <w:r>
              <w:rPr>
                <w:rFonts w:asciiTheme="minorHAnsi" w:hAnsiTheme="minorHAnsi"/>
                <w:b/>
                <w:bCs/>
                <w:color w:val="000000"/>
                <w:sz w:val="20"/>
                <w:szCs w:val="20"/>
              </w:rPr>
              <w:t>3</w:t>
            </w:r>
          </w:p>
        </w:tc>
        <w:tc>
          <w:tcPr>
            <w:tcW w:w="818" w:type="pct"/>
            <w:tcBorders>
              <w:top w:val="single" w:sz="4" w:space="0" w:color="000000"/>
              <w:bottom w:val="single" w:sz="4" w:space="0" w:color="000000"/>
              <w:right w:val="single" w:sz="4" w:space="0" w:color="000000"/>
            </w:tcBorders>
            <w:shd w:val="clear" w:color="auto" w:fill="00B0F0"/>
          </w:tcPr>
          <w:p w14:paraId="28C926FC" w14:textId="77777777" w:rsidR="00CE1AAD" w:rsidRPr="002D56AE" w:rsidRDefault="00CE1AAD" w:rsidP="00D8620F">
            <w:pPr>
              <w:suppressAutoHyphens w:val="0"/>
              <w:spacing w:before="60" w:after="0" w:line="276" w:lineRule="auto"/>
              <w:jc w:val="center"/>
              <w:textAlignment w:val="auto"/>
              <w:rPr>
                <w:rFonts w:asciiTheme="minorHAnsi" w:hAnsiTheme="minorHAnsi"/>
                <w:b/>
                <w:bCs/>
                <w:color w:val="000000"/>
                <w:sz w:val="20"/>
                <w:szCs w:val="20"/>
              </w:rPr>
            </w:pPr>
            <w:r>
              <w:rPr>
                <w:rFonts w:asciiTheme="minorHAnsi" w:hAnsiTheme="minorHAnsi"/>
                <w:b/>
                <w:bCs/>
                <w:color w:val="000000"/>
                <w:sz w:val="20"/>
                <w:szCs w:val="20"/>
              </w:rPr>
              <w:t>4</w:t>
            </w:r>
          </w:p>
        </w:tc>
        <w:tc>
          <w:tcPr>
            <w:tcW w:w="714" w:type="pct"/>
            <w:tcBorders>
              <w:top w:val="single" w:sz="4" w:space="0" w:color="000000"/>
              <w:bottom w:val="single" w:sz="4" w:space="0" w:color="000000"/>
              <w:right w:val="single" w:sz="4" w:space="0" w:color="000000"/>
            </w:tcBorders>
            <w:shd w:val="clear" w:color="auto" w:fill="00B0F0"/>
          </w:tcPr>
          <w:p w14:paraId="47E964A4" w14:textId="77777777" w:rsidR="00CE1AAD" w:rsidRDefault="00CE1AAD" w:rsidP="00D8620F">
            <w:pPr>
              <w:suppressAutoHyphens w:val="0"/>
              <w:spacing w:before="60" w:after="0" w:line="276" w:lineRule="auto"/>
              <w:jc w:val="center"/>
              <w:textAlignment w:val="auto"/>
              <w:rPr>
                <w:rFonts w:asciiTheme="minorHAnsi" w:hAnsiTheme="minorHAnsi"/>
                <w:b/>
                <w:bCs/>
                <w:color w:val="000000"/>
                <w:sz w:val="20"/>
                <w:szCs w:val="20"/>
              </w:rPr>
            </w:pPr>
            <w:r>
              <w:rPr>
                <w:rFonts w:asciiTheme="minorHAnsi" w:hAnsiTheme="minorHAnsi"/>
                <w:b/>
                <w:bCs/>
                <w:color w:val="000000"/>
                <w:sz w:val="20"/>
                <w:szCs w:val="20"/>
              </w:rPr>
              <w:t>5</w:t>
            </w:r>
          </w:p>
        </w:tc>
      </w:tr>
      <w:tr w:rsidR="00CE1AAD" w:rsidRPr="002D56AE" w14:paraId="05B0D500" w14:textId="77777777" w:rsidTr="00D8620F">
        <w:trPr>
          <w:trHeight w:val="287"/>
        </w:trPr>
        <w:tc>
          <w:tcPr>
            <w:tcW w:w="255" w:type="pct"/>
            <w:tcBorders>
              <w:left w:val="single" w:sz="4" w:space="0" w:color="000000"/>
              <w:bottom w:val="single" w:sz="4" w:space="0" w:color="auto"/>
              <w:right w:val="single" w:sz="4" w:space="0" w:color="000000"/>
            </w:tcBorders>
          </w:tcPr>
          <w:p w14:paraId="697DBA7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w:t>
            </w:r>
          </w:p>
        </w:tc>
        <w:tc>
          <w:tcPr>
            <w:tcW w:w="974" w:type="pct"/>
            <w:tcBorders>
              <w:left w:val="single" w:sz="4" w:space="0" w:color="000000"/>
              <w:bottom w:val="single" w:sz="4" w:space="0" w:color="auto"/>
              <w:right w:val="single" w:sz="4" w:space="0" w:color="000000"/>
            </w:tcBorders>
            <w:shd w:val="clear" w:color="auto" w:fill="auto"/>
          </w:tcPr>
          <w:p w14:paraId="17667A4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informacja o rozpoznaniu choroby, problemu zdrowotnego lub urazu, wynikach przeprowadzonych badań, przyczynie odmowy przyjęcia do szpitala, udzielonych świadczeniach zdrowotnych oraz ewentualnych zaleceniach -</w:t>
            </w:r>
            <w:r>
              <w:rPr>
                <w:rFonts w:asciiTheme="minorHAnsi" w:hAnsiTheme="minorHAnsi" w:cstheme="minorHAnsi"/>
                <w:color w:val="000000"/>
                <w:sz w:val="20"/>
                <w:szCs w:val="20"/>
              </w:rPr>
              <w:br/>
            </w:r>
            <w:r w:rsidRPr="00EA0CF0">
              <w:rPr>
                <w:rFonts w:asciiTheme="minorHAnsi" w:hAnsiTheme="minorHAnsi" w:cstheme="minorHAnsi"/>
                <w:color w:val="000000"/>
                <w:sz w:val="20"/>
                <w:szCs w:val="20"/>
              </w:rPr>
              <w:t xml:space="preserve">w przypadku odmowy przyjęcia </w:t>
            </w:r>
            <w:r w:rsidRPr="00EA0CF0">
              <w:rPr>
                <w:rFonts w:asciiTheme="minorHAnsi" w:hAnsiTheme="minorHAnsi" w:cstheme="minorHAnsi"/>
                <w:color w:val="000000"/>
                <w:sz w:val="20"/>
                <w:szCs w:val="20"/>
              </w:rPr>
              <w:lastRenderedPageBreak/>
              <w:t>pacjenta do szpitala</w:t>
            </w:r>
          </w:p>
        </w:tc>
        <w:tc>
          <w:tcPr>
            <w:tcW w:w="519" w:type="pct"/>
            <w:tcBorders>
              <w:bottom w:val="single" w:sz="4" w:space="0" w:color="auto"/>
              <w:right w:val="single" w:sz="4" w:space="0" w:color="000000"/>
            </w:tcBorders>
            <w:shd w:val="clear" w:color="auto" w:fill="auto"/>
          </w:tcPr>
          <w:p w14:paraId="516E1850"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lastRenderedPageBreak/>
              <w:t>TAK</w:t>
            </w:r>
          </w:p>
        </w:tc>
        <w:tc>
          <w:tcPr>
            <w:tcW w:w="768" w:type="pct"/>
            <w:tcBorders>
              <w:bottom w:val="single" w:sz="4" w:space="0" w:color="auto"/>
              <w:right w:val="single" w:sz="4" w:space="0" w:color="000000"/>
            </w:tcBorders>
            <w:shd w:val="clear" w:color="auto" w:fill="auto"/>
          </w:tcPr>
          <w:p w14:paraId="07A78E15"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elektroniczna</w:t>
            </w:r>
          </w:p>
        </w:tc>
        <w:tc>
          <w:tcPr>
            <w:tcW w:w="953" w:type="pct"/>
            <w:tcBorders>
              <w:bottom w:val="single" w:sz="4" w:space="0" w:color="auto"/>
              <w:right w:val="single" w:sz="4" w:space="0" w:color="000000"/>
            </w:tcBorders>
            <w:shd w:val="clear" w:color="auto" w:fill="auto"/>
          </w:tcPr>
          <w:p w14:paraId="42026703"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818" w:type="pct"/>
            <w:tcBorders>
              <w:top w:val="single" w:sz="4" w:space="0" w:color="000000"/>
              <w:bottom w:val="single" w:sz="4" w:space="0" w:color="auto"/>
              <w:right w:val="single" w:sz="4" w:space="0" w:color="000000"/>
            </w:tcBorders>
            <w:shd w:val="clear" w:color="auto" w:fill="auto"/>
          </w:tcPr>
          <w:p w14:paraId="7136BE72"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p w14:paraId="5C350BE1"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p>
        </w:tc>
        <w:tc>
          <w:tcPr>
            <w:tcW w:w="714" w:type="pct"/>
            <w:tcBorders>
              <w:top w:val="single" w:sz="4" w:space="0" w:color="000000"/>
              <w:bottom w:val="single" w:sz="4" w:space="0" w:color="auto"/>
              <w:right w:val="single" w:sz="4" w:space="0" w:color="000000"/>
            </w:tcBorders>
          </w:tcPr>
          <w:p w14:paraId="7A15A94D"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p w14:paraId="2C0CE4C3"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p>
        </w:tc>
      </w:tr>
      <w:tr w:rsidR="00CE1AAD" w:rsidRPr="002D56AE" w14:paraId="21A809D9" w14:textId="77777777" w:rsidTr="00D8620F">
        <w:trPr>
          <w:trHeight w:val="287"/>
        </w:trPr>
        <w:tc>
          <w:tcPr>
            <w:tcW w:w="255" w:type="pct"/>
            <w:tcBorders>
              <w:top w:val="single" w:sz="4" w:space="0" w:color="auto"/>
              <w:left w:val="single" w:sz="4" w:space="0" w:color="auto"/>
              <w:bottom w:val="single" w:sz="4" w:space="0" w:color="auto"/>
              <w:right w:val="single" w:sz="4" w:space="0" w:color="auto"/>
            </w:tcBorders>
          </w:tcPr>
          <w:p w14:paraId="6BE8116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lastRenderedPageBreak/>
              <w:t>2</w:t>
            </w: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40F0834B"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5E9BD38"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530CF98A"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elektroniczna</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3CE0810"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02181AFE"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p w14:paraId="71D03931"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p>
        </w:tc>
        <w:tc>
          <w:tcPr>
            <w:tcW w:w="714" w:type="pct"/>
            <w:tcBorders>
              <w:top w:val="single" w:sz="4" w:space="0" w:color="auto"/>
              <w:left w:val="single" w:sz="4" w:space="0" w:color="auto"/>
              <w:bottom w:val="single" w:sz="4" w:space="0" w:color="auto"/>
              <w:right w:val="single" w:sz="4" w:space="0" w:color="auto"/>
            </w:tcBorders>
          </w:tcPr>
          <w:p w14:paraId="5C2F1279"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p w14:paraId="14E49EAD"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p>
        </w:tc>
      </w:tr>
      <w:tr w:rsidR="00CE1AAD" w:rsidRPr="002D56AE" w14:paraId="0437B835" w14:textId="77777777" w:rsidTr="00D8620F">
        <w:trPr>
          <w:trHeight w:val="287"/>
        </w:trPr>
        <w:tc>
          <w:tcPr>
            <w:tcW w:w="255" w:type="pct"/>
            <w:tcBorders>
              <w:top w:val="single" w:sz="4" w:space="0" w:color="auto"/>
              <w:left w:val="single" w:sz="4" w:space="0" w:color="000000"/>
              <w:bottom w:val="single" w:sz="4" w:space="0" w:color="000000"/>
              <w:right w:val="single" w:sz="4" w:space="0" w:color="000000"/>
            </w:tcBorders>
          </w:tcPr>
          <w:p w14:paraId="468E89B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3</w:t>
            </w:r>
          </w:p>
        </w:tc>
        <w:tc>
          <w:tcPr>
            <w:tcW w:w="974" w:type="pct"/>
            <w:tcBorders>
              <w:top w:val="single" w:sz="4" w:space="0" w:color="auto"/>
              <w:left w:val="single" w:sz="4" w:space="0" w:color="000000"/>
              <w:bottom w:val="single" w:sz="4" w:space="0" w:color="000000"/>
              <w:right w:val="single" w:sz="4" w:space="0" w:color="000000"/>
            </w:tcBorders>
            <w:shd w:val="clear" w:color="auto" w:fill="auto"/>
          </w:tcPr>
          <w:p w14:paraId="65473BE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informacyjna z leczenia szpitalnego</w:t>
            </w:r>
          </w:p>
        </w:tc>
        <w:tc>
          <w:tcPr>
            <w:tcW w:w="519" w:type="pct"/>
            <w:tcBorders>
              <w:top w:val="single" w:sz="4" w:space="0" w:color="auto"/>
              <w:bottom w:val="single" w:sz="4" w:space="0" w:color="000000"/>
              <w:right w:val="single" w:sz="4" w:space="0" w:color="000000"/>
            </w:tcBorders>
            <w:shd w:val="clear" w:color="auto" w:fill="auto"/>
          </w:tcPr>
          <w:p w14:paraId="78D1ECC0"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768" w:type="pct"/>
            <w:tcBorders>
              <w:top w:val="single" w:sz="4" w:space="0" w:color="auto"/>
              <w:bottom w:val="single" w:sz="4" w:space="0" w:color="000000"/>
              <w:right w:val="single" w:sz="4" w:space="0" w:color="000000"/>
            </w:tcBorders>
            <w:shd w:val="clear" w:color="auto" w:fill="auto"/>
          </w:tcPr>
          <w:p w14:paraId="287467CE"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elektroniczna</w:t>
            </w:r>
          </w:p>
        </w:tc>
        <w:tc>
          <w:tcPr>
            <w:tcW w:w="953" w:type="pct"/>
            <w:tcBorders>
              <w:top w:val="single" w:sz="4" w:space="0" w:color="auto"/>
              <w:bottom w:val="single" w:sz="4" w:space="0" w:color="000000"/>
              <w:right w:val="single" w:sz="4" w:space="0" w:color="000000"/>
            </w:tcBorders>
            <w:shd w:val="clear" w:color="auto" w:fill="auto"/>
          </w:tcPr>
          <w:p w14:paraId="14BF0C9A"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818" w:type="pct"/>
            <w:tcBorders>
              <w:top w:val="single" w:sz="4" w:space="0" w:color="auto"/>
              <w:bottom w:val="single" w:sz="4" w:space="0" w:color="000000"/>
              <w:right w:val="single" w:sz="4" w:space="0" w:color="000000"/>
            </w:tcBorders>
            <w:shd w:val="clear" w:color="auto" w:fill="auto"/>
          </w:tcPr>
          <w:p w14:paraId="00531D5B"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p w14:paraId="0F99E263"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p>
        </w:tc>
        <w:tc>
          <w:tcPr>
            <w:tcW w:w="714" w:type="pct"/>
            <w:tcBorders>
              <w:top w:val="single" w:sz="4" w:space="0" w:color="auto"/>
              <w:bottom w:val="single" w:sz="4" w:space="0" w:color="000000"/>
              <w:right w:val="single" w:sz="4" w:space="0" w:color="000000"/>
            </w:tcBorders>
          </w:tcPr>
          <w:p w14:paraId="1D8E9788"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p w14:paraId="0257FAA8"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p>
        </w:tc>
      </w:tr>
      <w:tr w:rsidR="00CE1AAD" w:rsidRPr="002D56AE" w14:paraId="6BCF6F20" w14:textId="77777777" w:rsidTr="00D8620F">
        <w:trPr>
          <w:trHeight w:val="287"/>
        </w:trPr>
        <w:tc>
          <w:tcPr>
            <w:tcW w:w="255" w:type="pct"/>
            <w:tcBorders>
              <w:left w:val="single" w:sz="4" w:space="0" w:color="000000"/>
              <w:bottom w:val="single" w:sz="4" w:space="0" w:color="000000"/>
              <w:right w:val="single" w:sz="4" w:space="0" w:color="000000"/>
            </w:tcBorders>
          </w:tcPr>
          <w:p w14:paraId="68A26D1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4</w:t>
            </w:r>
          </w:p>
        </w:tc>
        <w:tc>
          <w:tcPr>
            <w:tcW w:w="974" w:type="pct"/>
            <w:tcBorders>
              <w:left w:val="single" w:sz="4" w:space="0" w:color="000000"/>
              <w:bottom w:val="single" w:sz="4" w:space="0" w:color="000000"/>
              <w:right w:val="single" w:sz="4" w:space="0" w:color="000000"/>
            </w:tcBorders>
            <w:shd w:val="clear" w:color="auto" w:fill="auto"/>
          </w:tcPr>
          <w:p w14:paraId="3A3F35A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wyniki badań diagnostycznych</w:t>
            </w:r>
          </w:p>
        </w:tc>
        <w:tc>
          <w:tcPr>
            <w:tcW w:w="519" w:type="pct"/>
            <w:tcBorders>
              <w:bottom w:val="single" w:sz="4" w:space="0" w:color="000000"/>
              <w:right w:val="single" w:sz="4" w:space="0" w:color="000000"/>
            </w:tcBorders>
            <w:shd w:val="clear" w:color="auto" w:fill="auto"/>
          </w:tcPr>
          <w:p w14:paraId="25F933D6"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6446641E"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elektroniczna</w:t>
            </w:r>
          </w:p>
        </w:tc>
        <w:tc>
          <w:tcPr>
            <w:tcW w:w="953" w:type="pct"/>
            <w:tcBorders>
              <w:bottom w:val="single" w:sz="4" w:space="0" w:color="000000"/>
              <w:right w:val="single" w:sz="4" w:space="0" w:color="000000"/>
            </w:tcBorders>
            <w:shd w:val="clear" w:color="auto" w:fill="auto"/>
          </w:tcPr>
          <w:p w14:paraId="7B7BC8C2"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Pr>
                <w:rFonts w:asciiTheme="minorHAnsi" w:hAnsiTheme="minorHAnsi" w:cstheme="minorHAnsi"/>
                <w:color w:val="000000"/>
                <w:sz w:val="20"/>
                <w:szCs w:val="20"/>
              </w:rPr>
              <w:t>Nie</w:t>
            </w:r>
          </w:p>
        </w:tc>
        <w:tc>
          <w:tcPr>
            <w:tcW w:w="818" w:type="pct"/>
            <w:tcBorders>
              <w:top w:val="single" w:sz="4" w:space="0" w:color="000000"/>
              <w:bottom w:val="single" w:sz="4" w:space="0" w:color="000000"/>
              <w:right w:val="single" w:sz="4" w:space="0" w:color="000000"/>
            </w:tcBorders>
            <w:shd w:val="clear" w:color="auto" w:fill="auto"/>
          </w:tcPr>
          <w:p w14:paraId="56D1AFF7"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45586960"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tc>
      </w:tr>
      <w:tr w:rsidR="00CE1AAD" w:rsidRPr="002D56AE" w14:paraId="5B94EE59" w14:textId="77777777" w:rsidTr="00D8620F">
        <w:trPr>
          <w:trHeight w:val="287"/>
        </w:trPr>
        <w:tc>
          <w:tcPr>
            <w:tcW w:w="255" w:type="pct"/>
            <w:tcBorders>
              <w:left w:val="single" w:sz="4" w:space="0" w:color="000000"/>
              <w:bottom w:val="single" w:sz="4" w:space="0" w:color="000000"/>
              <w:right w:val="single" w:sz="4" w:space="0" w:color="000000"/>
            </w:tcBorders>
          </w:tcPr>
          <w:p w14:paraId="0FE7040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5</w:t>
            </w:r>
          </w:p>
        </w:tc>
        <w:tc>
          <w:tcPr>
            <w:tcW w:w="974" w:type="pct"/>
            <w:tcBorders>
              <w:left w:val="single" w:sz="4" w:space="0" w:color="000000"/>
              <w:bottom w:val="single" w:sz="4" w:space="0" w:color="000000"/>
              <w:right w:val="single" w:sz="4" w:space="0" w:color="000000"/>
            </w:tcBorders>
            <w:shd w:val="clear" w:color="auto" w:fill="auto"/>
          </w:tcPr>
          <w:p w14:paraId="2C916B1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opis badań diagnostycznych</w:t>
            </w:r>
          </w:p>
        </w:tc>
        <w:tc>
          <w:tcPr>
            <w:tcW w:w="519" w:type="pct"/>
            <w:tcBorders>
              <w:bottom w:val="single" w:sz="4" w:space="0" w:color="000000"/>
              <w:right w:val="single" w:sz="4" w:space="0" w:color="000000"/>
            </w:tcBorders>
            <w:shd w:val="clear" w:color="auto" w:fill="auto"/>
          </w:tcPr>
          <w:p w14:paraId="61C51057"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6010B70A"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elektroniczna</w:t>
            </w:r>
          </w:p>
        </w:tc>
        <w:tc>
          <w:tcPr>
            <w:tcW w:w="953" w:type="pct"/>
            <w:tcBorders>
              <w:bottom w:val="single" w:sz="4" w:space="0" w:color="000000"/>
              <w:right w:val="single" w:sz="4" w:space="0" w:color="000000"/>
            </w:tcBorders>
            <w:shd w:val="clear" w:color="auto" w:fill="auto"/>
          </w:tcPr>
          <w:p w14:paraId="7C4AE7E0"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Pr>
                <w:rFonts w:asciiTheme="minorHAnsi" w:hAnsiTheme="minorHAnsi" w:cstheme="minorHAnsi"/>
                <w:color w:val="000000"/>
                <w:sz w:val="20"/>
                <w:szCs w:val="20"/>
              </w:rPr>
              <w:t>Nie</w:t>
            </w:r>
          </w:p>
        </w:tc>
        <w:tc>
          <w:tcPr>
            <w:tcW w:w="818" w:type="pct"/>
            <w:tcBorders>
              <w:top w:val="single" w:sz="4" w:space="0" w:color="000000"/>
              <w:bottom w:val="single" w:sz="4" w:space="0" w:color="000000"/>
              <w:right w:val="single" w:sz="4" w:space="0" w:color="000000"/>
            </w:tcBorders>
            <w:shd w:val="clear" w:color="auto" w:fill="auto"/>
          </w:tcPr>
          <w:p w14:paraId="60AE7622"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1FF6D6A3"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tc>
      </w:tr>
      <w:tr w:rsidR="00CE1AAD" w:rsidRPr="002D56AE" w14:paraId="669C5598" w14:textId="77777777" w:rsidTr="00D8620F">
        <w:trPr>
          <w:trHeight w:val="287"/>
        </w:trPr>
        <w:tc>
          <w:tcPr>
            <w:tcW w:w="255" w:type="pct"/>
            <w:tcBorders>
              <w:left w:val="single" w:sz="4" w:space="0" w:color="000000"/>
              <w:bottom w:val="single" w:sz="4" w:space="0" w:color="000000"/>
              <w:right w:val="single" w:sz="4" w:space="0" w:color="000000"/>
            </w:tcBorders>
          </w:tcPr>
          <w:p w14:paraId="7B88C2F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6</w:t>
            </w:r>
          </w:p>
        </w:tc>
        <w:tc>
          <w:tcPr>
            <w:tcW w:w="974" w:type="pct"/>
            <w:tcBorders>
              <w:left w:val="single" w:sz="4" w:space="0" w:color="000000"/>
              <w:bottom w:val="single" w:sz="4" w:space="0" w:color="000000"/>
              <w:right w:val="single" w:sz="4" w:space="0" w:color="000000"/>
            </w:tcBorders>
            <w:shd w:val="clear" w:color="auto" w:fill="auto"/>
          </w:tcPr>
          <w:p w14:paraId="48AB85F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historia zdrowia i choroby</w:t>
            </w:r>
          </w:p>
        </w:tc>
        <w:tc>
          <w:tcPr>
            <w:tcW w:w="519" w:type="pct"/>
            <w:tcBorders>
              <w:bottom w:val="single" w:sz="4" w:space="0" w:color="000000"/>
              <w:right w:val="single" w:sz="4" w:space="0" w:color="000000"/>
            </w:tcBorders>
            <w:shd w:val="clear" w:color="auto" w:fill="auto"/>
          </w:tcPr>
          <w:p w14:paraId="77405795"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7A6CE80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elektroniczna</w:t>
            </w:r>
          </w:p>
        </w:tc>
        <w:tc>
          <w:tcPr>
            <w:tcW w:w="953" w:type="pct"/>
            <w:tcBorders>
              <w:bottom w:val="single" w:sz="4" w:space="0" w:color="000000"/>
              <w:right w:val="single" w:sz="4" w:space="0" w:color="000000"/>
            </w:tcBorders>
            <w:shd w:val="clear" w:color="auto" w:fill="auto"/>
          </w:tcPr>
          <w:p w14:paraId="3F0F8E3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Pr>
                <w:rFonts w:asciiTheme="minorHAnsi" w:hAnsiTheme="minorHAnsi" w:cstheme="minorHAnsi"/>
                <w:color w:val="000000"/>
                <w:sz w:val="20"/>
                <w:szCs w:val="20"/>
              </w:rPr>
              <w:t>Nie</w:t>
            </w:r>
          </w:p>
        </w:tc>
        <w:tc>
          <w:tcPr>
            <w:tcW w:w="818" w:type="pct"/>
            <w:tcBorders>
              <w:top w:val="single" w:sz="4" w:space="0" w:color="000000"/>
              <w:bottom w:val="single" w:sz="4" w:space="0" w:color="000000"/>
              <w:right w:val="single" w:sz="4" w:space="0" w:color="000000"/>
            </w:tcBorders>
            <w:shd w:val="clear" w:color="auto" w:fill="auto"/>
          </w:tcPr>
          <w:p w14:paraId="52D0D809"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30FCA03F"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tc>
      </w:tr>
      <w:tr w:rsidR="00CE1AAD" w:rsidRPr="002D56AE" w14:paraId="3ACBB06A" w14:textId="77777777" w:rsidTr="00D8620F">
        <w:trPr>
          <w:trHeight w:val="287"/>
        </w:trPr>
        <w:tc>
          <w:tcPr>
            <w:tcW w:w="255" w:type="pct"/>
            <w:tcBorders>
              <w:left w:val="single" w:sz="4" w:space="0" w:color="000000"/>
              <w:bottom w:val="single" w:sz="4" w:space="0" w:color="000000"/>
              <w:right w:val="single" w:sz="4" w:space="0" w:color="000000"/>
            </w:tcBorders>
          </w:tcPr>
          <w:p w14:paraId="168C97B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7</w:t>
            </w:r>
          </w:p>
        </w:tc>
        <w:tc>
          <w:tcPr>
            <w:tcW w:w="974" w:type="pct"/>
            <w:tcBorders>
              <w:left w:val="single" w:sz="4" w:space="0" w:color="000000"/>
              <w:bottom w:val="single" w:sz="4" w:space="0" w:color="000000"/>
              <w:right w:val="single" w:sz="4" w:space="0" w:color="000000"/>
            </w:tcBorders>
            <w:shd w:val="clear" w:color="auto" w:fill="auto"/>
          </w:tcPr>
          <w:p w14:paraId="2AA505B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historia choroby</w:t>
            </w:r>
          </w:p>
        </w:tc>
        <w:tc>
          <w:tcPr>
            <w:tcW w:w="519" w:type="pct"/>
            <w:tcBorders>
              <w:bottom w:val="single" w:sz="4" w:space="0" w:color="000000"/>
              <w:right w:val="single" w:sz="4" w:space="0" w:color="000000"/>
            </w:tcBorders>
            <w:shd w:val="clear" w:color="auto" w:fill="auto"/>
          </w:tcPr>
          <w:p w14:paraId="17DA480E"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2C0B087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elektroniczna</w:t>
            </w:r>
          </w:p>
        </w:tc>
        <w:tc>
          <w:tcPr>
            <w:tcW w:w="953" w:type="pct"/>
            <w:tcBorders>
              <w:bottom w:val="single" w:sz="4" w:space="0" w:color="000000"/>
              <w:right w:val="single" w:sz="4" w:space="0" w:color="000000"/>
            </w:tcBorders>
            <w:shd w:val="clear" w:color="auto" w:fill="auto"/>
          </w:tcPr>
          <w:p w14:paraId="3E51A796" w14:textId="77777777" w:rsidR="00CE1AAD" w:rsidRPr="005673CF"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Nie</w:t>
            </w:r>
          </w:p>
        </w:tc>
        <w:tc>
          <w:tcPr>
            <w:tcW w:w="818" w:type="pct"/>
            <w:tcBorders>
              <w:top w:val="single" w:sz="4" w:space="0" w:color="000000"/>
              <w:bottom w:val="single" w:sz="4" w:space="0" w:color="000000"/>
              <w:right w:val="single" w:sz="4" w:space="0" w:color="000000"/>
            </w:tcBorders>
            <w:shd w:val="clear" w:color="auto" w:fill="auto"/>
          </w:tcPr>
          <w:p w14:paraId="5D96E8D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016FD85A"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tc>
      </w:tr>
      <w:tr w:rsidR="00CE1AAD" w:rsidRPr="002D56AE" w14:paraId="10A23D7E" w14:textId="77777777" w:rsidTr="00D8620F">
        <w:trPr>
          <w:trHeight w:val="287"/>
        </w:trPr>
        <w:tc>
          <w:tcPr>
            <w:tcW w:w="255" w:type="pct"/>
            <w:tcBorders>
              <w:left w:val="single" w:sz="4" w:space="0" w:color="000000"/>
              <w:bottom w:val="single" w:sz="4" w:space="0" w:color="000000"/>
              <w:right w:val="single" w:sz="4" w:space="0" w:color="000000"/>
            </w:tcBorders>
          </w:tcPr>
          <w:p w14:paraId="333BA36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lastRenderedPageBreak/>
              <w:t>8</w:t>
            </w:r>
          </w:p>
        </w:tc>
        <w:tc>
          <w:tcPr>
            <w:tcW w:w="974" w:type="pct"/>
            <w:tcBorders>
              <w:left w:val="single" w:sz="4" w:space="0" w:color="000000"/>
              <w:bottom w:val="single" w:sz="4" w:space="0" w:color="000000"/>
              <w:right w:val="single" w:sz="4" w:space="0" w:color="000000"/>
            </w:tcBorders>
            <w:shd w:val="clear" w:color="auto" w:fill="auto"/>
          </w:tcPr>
          <w:p w14:paraId="11F99EDC"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noworodka</w:t>
            </w:r>
          </w:p>
        </w:tc>
        <w:tc>
          <w:tcPr>
            <w:tcW w:w="519" w:type="pct"/>
            <w:tcBorders>
              <w:bottom w:val="single" w:sz="4" w:space="0" w:color="000000"/>
              <w:right w:val="single" w:sz="4" w:space="0" w:color="000000"/>
            </w:tcBorders>
            <w:shd w:val="clear" w:color="auto" w:fill="auto"/>
          </w:tcPr>
          <w:p w14:paraId="305026F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0DF4227C"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69DBA478"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2A417CFE"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2D64D73E"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6D0FBC17" w14:textId="77777777" w:rsidTr="00D8620F">
        <w:trPr>
          <w:trHeight w:val="287"/>
        </w:trPr>
        <w:tc>
          <w:tcPr>
            <w:tcW w:w="255" w:type="pct"/>
            <w:tcBorders>
              <w:left w:val="single" w:sz="4" w:space="0" w:color="000000"/>
              <w:bottom w:val="single" w:sz="4" w:space="0" w:color="000000"/>
              <w:right w:val="single" w:sz="4" w:space="0" w:color="000000"/>
            </w:tcBorders>
          </w:tcPr>
          <w:p w14:paraId="3B1DC7B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9</w:t>
            </w:r>
          </w:p>
        </w:tc>
        <w:tc>
          <w:tcPr>
            <w:tcW w:w="974" w:type="pct"/>
            <w:tcBorders>
              <w:left w:val="single" w:sz="4" w:space="0" w:color="000000"/>
              <w:bottom w:val="single" w:sz="4" w:space="0" w:color="000000"/>
              <w:right w:val="single" w:sz="4" w:space="0" w:color="000000"/>
            </w:tcBorders>
            <w:shd w:val="clear" w:color="auto" w:fill="auto"/>
          </w:tcPr>
          <w:p w14:paraId="00829EA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indywidualnej opieki pielęgniarskiej</w:t>
            </w:r>
          </w:p>
        </w:tc>
        <w:tc>
          <w:tcPr>
            <w:tcW w:w="519" w:type="pct"/>
            <w:tcBorders>
              <w:bottom w:val="single" w:sz="4" w:space="0" w:color="000000"/>
              <w:right w:val="single" w:sz="4" w:space="0" w:color="000000"/>
            </w:tcBorders>
            <w:shd w:val="clear" w:color="auto" w:fill="auto"/>
          </w:tcPr>
          <w:p w14:paraId="2E0C4B59"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28B36C6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elektroniczna</w:t>
            </w:r>
          </w:p>
        </w:tc>
        <w:tc>
          <w:tcPr>
            <w:tcW w:w="953" w:type="pct"/>
            <w:tcBorders>
              <w:bottom w:val="single" w:sz="4" w:space="0" w:color="000000"/>
              <w:right w:val="single" w:sz="4" w:space="0" w:color="000000"/>
            </w:tcBorders>
            <w:shd w:val="clear" w:color="auto" w:fill="auto"/>
          </w:tcPr>
          <w:p w14:paraId="06526CF2" w14:textId="77777777" w:rsidR="00CE1AAD" w:rsidRPr="005673CF"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Nie</w:t>
            </w:r>
          </w:p>
        </w:tc>
        <w:tc>
          <w:tcPr>
            <w:tcW w:w="818" w:type="pct"/>
            <w:tcBorders>
              <w:top w:val="single" w:sz="4" w:space="0" w:color="000000"/>
              <w:bottom w:val="single" w:sz="4" w:space="0" w:color="000000"/>
              <w:right w:val="single" w:sz="4" w:space="0" w:color="000000"/>
            </w:tcBorders>
            <w:shd w:val="clear" w:color="auto" w:fill="auto"/>
          </w:tcPr>
          <w:p w14:paraId="232A409E"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26FDAE2D"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n/d</w:t>
            </w:r>
          </w:p>
        </w:tc>
      </w:tr>
      <w:tr w:rsidR="00CE1AAD" w:rsidRPr="002D56AE" w14:paraId="16A048AC" w14:textId="77777777" w:rsidTr="00D8620F">
        <w:trPr>
          <w:trHeight w:val="287"/>
        </w:trPr>
        <w:tc>
          <w:tcPr>
            <w:tcW w:w="255" w:type="pct"/>
            <w:tcBorders>
              <w:left w:val="single" w:sz="4" w:space="0" w:color="000000"/>
              <w:bottom w:val="single" w:sz="4" w:space="0" w:color="000000"/>
              <w:right w:val="single" w:sz="4" w:space="0" w:color="000000"/>
            </w:tcBorders>
          </w:tcPr>
          <w:p w14:paraId="0FAFA85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t>10</w:t>
            </w:r>
          </w:p>
        </w:tc>
        <w:tc>
          <w:tcPr>
            <w:tcW w:w="974" w:type="pct"/>
            <w:tcBorders>
              <w:left w:val="single" w:sz="4" w:space="0" w:color="000000"/>
              <w:bottom w:val="single" w:sz="4" w:space="0" w:color="000000"/>
              <w:right w:val="single" w:sz="4" w:space="0" w:color="000000"/>
            </w:tcBorders>
            <w:shd w:val="clear" w:color="auto" w:fill="auto"/>
          </w:tcPr>
          <w:p w14:paraId="60D9FC14"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indywidualnej opieki prowadzonej przez położną</w:t>
            </w:r>
          </w:p>
        </w:tc>
        <w:tc>
          <w:tcPr>
            <w:tcW w:w="519" w:type="pct"/>
            <w:tcBorders>
              <w:bottom w:val="single" w:sz="4" w:space="0" w:color="000000"/>
              <w:right w:val="single" w:sz="4" w:space="0" w:color="000000"/>
            </w:tcBorders>
            <w:shd w:val="clear" w:color="auto" w:fill="auto"/>
          </w:tcPr>
          <w:p w14:paraId="25A8696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48DF671C"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3D8371D7"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76B328AF"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522CAAC6"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583DE4E4" w14:textId="77777777" w:rsidTr="00D8620F">
        <w:trPr>
          <w:trHeight w:val="287"/>
        </w:trPr>
        <w:tc>
          <w:tcPr>
            <w:tcW w:w="255" w:type="pct"/>
            <w:tcBorders>
              <w:left w:val="single" w:sz="4" w:space="0" w:color="000000"/>
              <w:bottom w:val="single" w:sz="4" w:space="0" w:color="000000"/>
              <w:right w:val="single" w:sz="4" w:space="0" w:color="000000"/>
            </w:tcBorders>
          </w:tcPr>
          <w:p w14:paraId="1E10A0B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11</w:t>
            </w:r>
          </w:p>
        </w:tc>
        <w:tc>
          <w:tcPr>
            <w:tcW w:w="974" w:type="pct"/>
            <w:tcBorders>
              <w:left w:val="single" w:sz="4" w:space="0" w:color="000000"/>
              <w:bottom w:val="single" w:sz="4" w:space="0" w:color="000000"/>
              <w:right w:val="single" w:sz="4" w:space="0" w:color="000000"/>
            </w:tcBorders>
            <w:shd w:val="clear" w:color="auto" w:fill="auto"/>
          </w:tcPr>
          <w:p w14:paraId="7EF14E3C"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wizyty patronażowej</w:t>
            </w:r>
          </w:p>
        </w:tc>
        <w:tc>
          <w:tcPr>
            <w:tcW w:w="519" w:type="pct"/>
            <w:tcBorders>
              <w:bottom w:val="single" w:sz="4" w:space="0" w:color="000000"/>
              <w:right w:val="single" w:sz="4" w:space="0" w:color="000000"/>
            </w:tcBorders>
            <w:shd w:val="clear" w:color="auto" w:fill="auto"/>
          </w:tcPr>
          <w:p w14:paraId="0A534CE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38B941F5"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36243543"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261C1C57"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1F77F6A5"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1B458B35" w14:textId="77777777" w:rsidTr="00D8620F">
        <w:trPr>
          <w:trHeight w:val="287"/>
        </w:trPr>
        <w:tc>
          <w:tcPr>
            <w:tcW w:w="255" w:type="pct"/>
            <w:tcBorders>
              <w:left w:val="single" w:sz="4" w:space="0" w:color="000000"/>
              <w:bottom w:val="single" w:sz="4" w:space="0" w:color="000000"/>
              <w:right w:val="single" w:sz="4" w:space="0" w:color="000000"/>
            </w:tcBorders>
          </w:tcPr>
          <w:p w14:paraId="5982ED9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12</w:t>
            </w:r>
          </w:p>
        </w:tc>
        <w:tc>
          <w:tcPr>
            <w:tcW w:w="974" w:type="pct"/>
            <w:tcBorders>
              <w:left w:val="single" w:sz="4" w:space="0" w:color="000000"/>
              <w:bottom w:val="single" w:sz="4" w:space="0" w:color="000000"/>
              <w:right w:val="single" w:sz="4" w:space="0" w:color="000000"/>
            </w:tcBorders>
            <w:shd w:val="clear" w:color="auto" w:fill="auto"/>
          </w:tcPr>
          <w:p w14:paraId="0EE0E5B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wywiadu środowiskowo-rodzinnego</w:t>
            </w:r>
          </w:p>
        </w:tc>
        <w:tc>
          <w:tcPr>
            <w:tcW w:w="519" w:type="pct"/>
            <w:tcBorders>
              <w:bottom w:val="single" w:sz="4" w:space="0" w:color="000000"/>
              <w:right w:val="single" w:sz="4" w:space="0" w:color="000000"/>
            </w:tcBorders>
            <w:shd w:val="clear" w:color="auto" w:fill="auto"/>
          </w:tcPr>
          <w:p w14:paraId="64D951A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001D7784"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057EB742"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69490A36"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lang w:val="en-US"/>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32199A69"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28595A96" w14:textId="77777777" w:rsidTr="00D8620F">
        <w:trPr>
          <w:trHeight w:val="863"/>
        </w:trPr>
        <w:tc>
          <w:tcPr>
            <w:tcW w:w="255" w:type="pct"/>
            <w:tcBorders>
              <w:left w:val="single" w:sz="4" w:space="0" w:color="000000"/>
              <w:bottom w:val="single" w:sz="4" w:space="0" w:color="000000"/>
              <w:right w:val="single" w:sz="4" w:space="0" w:color="000000"/>
            </w:tcBorders>
          </w:tcPr>
          <w:p w14:paraId="55FA3AA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t>13</w:t>
            </w:r>
          </w:p>
        </w:tc>
        <w:tc>
          <w:tcPr>
            <w:tcW w:w="974" w:type="pct"/>
            <w:tcBorders>
              <w:left w:val="single" w:sz="4" w:space="0" w:color="000000"/>
              <w:bottom w:val="single" w:sz="4" w:space="0" w:color="000000"/>
              <w:right w:val="single" w:sz="4" w:space="0" w:color="000000"/>
            </w:tcBorders>
            <w:shd w:val="clear" w:color="auto" w:fill="auto"/>
          </w:tcPr>
          <w:p w14:paraId="7BA9270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uodpornienia</w:t>
            </w:r>
          </w:p>
        </w:tc>
        <w:tc>
          <w:tcPr>
            <w:tcW w:w="519" w:type="pct"/>
            <w:tcBorders>
              <w:bottom w:val="single" w:sz="4" w:space="0" w:color="000000"/>
              <w:right w:val="single" w:sz="4" w:space="0" w:color="000000"/>
            </w:tcBorders>
            <w:shd w:val="clear" w:color="auto" w:fill="auto"/>
          </w:tcPr>
          <w:p w14:paraId="234B3C3E"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1852E460"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3F100626"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64C8C063"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048974FA"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30345911" w14:textId="77777777" w:rsidTr="00D8620F">
        <w:trPr>
          <w:trHeight w:val="287"/>
        </w:trPr>
        <w:tc>
          <w:tcPr>
            <w:tcW w:w="255" w:type="pct"/>
            <w:tcBorders>
              <w:left w:val="single" w:sz="4" w:space="0" w:color="000000"/>
              <w:bottom w:val="single" w:sz="4" w:space="0" w:color="000000"/>
              <w:right w:val="single" w:sz="4" w:space="0" w:color="000000"/>
            </w:tcBorders>
          </w:tcPr>
          <w:p w14:paraId="06F4F613"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14</w:t>
            </w:r>
          </w:p>
        </w:tc>
        <w:tc>
          <w:tcPr>
            <w:tcW w:w="974" w:type="pct"/>
            <w:tcBorders>
              <w:left w:val="single" w:sz="4" w:space="0" w:color="000000"/>
              <w:bottom w:val="single" w:sz="4" w:space="0" w:color="000000"/>
              <w:right w:val="single" w:sz="4" w:space="0" w:color="000000"/>
            </w:tcBorders>
            <w:shd w:val="clear" w:color="auto" w:fill="auto"/>
          </w:tcPr>
          <w:p w14:paraId="7E90F89C"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zaświadczenie, orzeczenie, opinia lekarska</w:t>
            </w:r>
          </w:p>
        </w:tc>
        <w:tc>
          <w:tcPr>
            <w:tcW w:w="519" w:type="pct"/>
            <w:tcBorders>
              <w:bottom w:val="single" w:sz="4" w:space="0" w:color="000000"/>
              <w:right w:val="single" w:sz="4" w:space="0" w:color="000000"/>
            </w:tcBorders>
            <w:shd w:val="clear" w:color="auto" w:fill="auto"/>
          </w:tcPr>
          <w:p w14:paraId="1A9E845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4E47C74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papierowa</w:t>
            </w:r>
          </w:p>
        </w:tc>
        <w:tc>
          <w:tcPr>
            <w:tcW w:w="953" w:type="pct"/>
            <w:tcBorders>
              <w:bottom w:val="single" w:sz="4" w:space="0" w:color="000000"/>
              <w:right w:val="single" w:sz="4" w:space="0" w:color="000000"/>
            </w:tcBorders>
            <w:shd w:val="clear" w:color="auto" w:fill="auto"/>
          </w:tcPr>
          <w:p w14:paraId="32B41E05" w14:textId="77777777" w:rsidR="00CE1AAD" w:rsidRPr="00EA0CF0"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n/d</w:t>
            </w:r>
          </w:p>
        </w:tc>
        <w:tc>
          <w:tcPr>
            <w:tcW w:w="818" w:type="pct"/>
            <w:tcBorders>
              <w:top w:val="single" w:sz="4" w:space="0" w:color="000000"/>
              <w:bottom w:val="single" w:sz="4" w:space="0" w:color="000000"/>
              <w:right w:val="single" w:sz="4" w:space="0" w:color="000000"/>
            </w:tcBorders>
            <w:shd w:val="clear" w:color="auto" w:fill="auto"/>
          </w:tcPr>
          <w:p w14:paraId="42F0870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2077D508"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5C690546" w14:textId="77777777" w:rsidTr="00D8620F">
        <w:trPr>
          <w:trHeight w:val="287"/>
        </w:trPr>
        <w:tc>
          <w:tcPr>
            <w:tcW w:w="255" w:type="pct"/>
            <w:tcBorders>
              <w:left w:val="single" w:sz="4" w:space="0" w:color="000000"/>
              <w:bottom w:val="single" w:sz="4" w:space="0" w:color="000000"/>
              <w:right w:val="single" w:sz="4" w:space="0" w:color="000000"/>
            </w:tcBorders>
          </w:tcPr>
          <w:p w14:paraId="6349ADC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t>15</w:t>
            </w:r>
          </w:p>
        </w:tc>
        <w:tc>
          <w:tcPr>
            <w:tcW w:w="974" w:type="pct"/>
            <w:tcBorders>
              <w:left w:val="single" w:sz="4" w:space="0" w:color="000000"/>
              <w:bottom w:val="single" w:sz="4" w:space="0" w:color="000000"/>
              <w:right w:val="single" w:sz="4" w:space="0" w:color="000000"/>
            </w:tcBorders>
            <w:shd w:val="clear" w:color="auto" w:fill="auto"/>
          </w:tcPr>
          <w:p w14:paraId="1C9B9105"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bCs/>
                <w:color w:val="000000"/>
                <w:sz w:val="20"/>
                <w:szCs w:val="20"/>
              </w:rPr>
              <w:t>karta obserwacji</w:t>
            </w:r>
            <w:r w:rsidRPr="00EA0CF0">
              <w:rPr>
                <w:rFonts w:asciiTheme="minorHAnsi" w:hAnsiTheme="minorHAnsi" w:cstheme="minorHAnsi"/>
                <w:color w:val="000000"/>
                <w:sz w:val="20"/>
                <w:szCs w:val="20"/>
              </w:rPr>
              <w:t xml:space="preserve"> lub karta obserwacji porodu</w:t>
            </w:r>
          </w:p>
        </w:tc>
        <w:tc>
          <w:tcPr>
            <w:tcW w:w="519" w:type="pct"/>
            <w:tcBorders>
              <w:bottom w:val="single" w:sz="4" w:space="0" w:color="000000"/>
              <w:right w:val="single" w:sz="4" w:space="0" w:color="000000"/>
            </w:tcBorders>
            <w:shd w:val="clear" w:color="auto" w:fill="auto"/>
          </w:tcPr>
          <w:p w14:paraId="1717205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Tak</w:t>
            </w:r>
          </w:p>
        </w:tc>
        <w:tc>
          <w:tcPr>
            <w:tcW w:w="768" w:type="pct"/>
            <w:tcBorders>
              <w:bottom w:val="single" w:sz="4" w:space="0" w:color="000000"/>
              <w:right w:val="single" w:sz="4" w:space="0" w:color="000000"/>
            </w:tcBorders>
            <w:shd w:val="clear" w:color="auto" w:fill="auto"/>
          </w:tcPr>
          <w:p w14:paraId="6D418EC9"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papierowa (w zakresie obserwacji lekarskich)</w:t>
            </w:r>
          </w:p>
        </w:tc>
        <w:tc>
          <w:tcPr>
            <w:tcW w:w="953" w:type="pct"/>
            <w:tcBorders>
              <w:bottom w:val="single" w:sz="4" w:space="0" w:color="000000"/>
              <w:right w:val="single" w:sz="4" w:space="0" w:color="000000"/>
            </w:tcBorders>
            <w:shd w:val="clear" w:color="auto" w:fill="auto"/>
          </w:tcPr>
          <w:p w14:paraId="070FB0A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n/d</w:t>
            </w:r>
          </w:p>
        </w:tc>
        <w:tc>
          <w:tcPr>
            <w:tcW w:w="818" w:type="pct"/>
            <w:tcBorders>
              <w:top w:val="single" w:sz="4" w:space="0" w:color="000000"/>
              <w:bottom w:val="single" w:sz="4" w:space="0" w:color="000000"/>
              <w:right w:val="single" w:sz="4" w:space="0" w:color="000000"/>
            </w:tcBorders>
            <w:shd w:val="clear" w:color="auto" w:fill="auto"/>
          </w:tcPr>
          <w:p w14:paraId="7FF8C56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05BA700B"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4D22DD1F" w14:textId="77777777" w:rsidTr="00D8620F">
        <w:trPr>
          <w:trHeight w:val="287"/>
        </w:trPr>
        <w:tc>
          <w:tcPr>
            <w:tcW w:w="255" w:type="pct"/>
            <w:tcBorders>
              <w:left w:val="single" w:sz="4" w:space="0" w:color="000000"/>
              <w:bottom w:val="single" w:sz="4" w:space="0" w:color="000000"/>
              <w:right w:val="single" w:sz="4" w:space="0" w:color="000000"/>
            </w:tcBorders>
          </w:tcPr>
          <w:p w14:paraId="43FC3FD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16</w:t>
            </w:r>
          </w:p>
        </w:tc>
        <w:tc>
          <w:tcPr>
            <w:tcW w:w="974" w:type="pct"/>
            <w:tcBorders>
              <w:left w:val="single" w:sz="4" w:space="0" w:color="000000"/>
              <w:bottom w:val="single" w:sz="4" w:space="0" w:color="000000"/>
              <w:right w:val="single" w:sz="4" w:space="0" w:color="000000"/>
            </w:tcBorders>
            <w:shd w:val="clear" w:color="auto" w:fill="auto"/>
          </w:tcPr>
          <w:p w14:paraId="3F2B280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gorączkowa</w:t>
            </w:r>
          </w:p>
        </w:tc>
        <w:tc>
          <w:tcPr>
            <w:tcW w:w="519" w:type="pct"/>
            <w:tcBorders>
              <w:bottom w:val="single" w:sz="4" w:space="0" w:color="000000"/>
              <w:right w:val="single" w:sz="4" w:space="0" w:color="000000"/>
            </w:tcBorders>
            <w:shd w:val="clear" w:color="auto" w:fill="auto"/>
          </w:tcPr>
          <w:p w14:paraId="75AA679B"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bottom w:val="single" w:sz="4" w:space="0" w:color="000000"/>
              <w:right w:val="single" w:sz="4" w:space="0" w:color="000000"/>
            </w:tcBorders>
            <w:shd w:val="clear" w:color="auto" w:fill="auto"/>
          </w:tcPr>
          <w:p w14:paraId="25559CD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papierowa</w:t>
            </w:r>
          </w:p>
        </w:tc>
        <w:tc>
          <w:tcPr>
            <w:tcW w:w="953" w:type="pct"/>
            <w:tcBorders>
              <w:bottom w:val="single" w:sz="4" w:space="0" w:color="000000"/>
              <w:right w:val="single" w:sz="4" w:space="0" w:color="000000"/>
            </w:tcBorders>
            <w:shd w:val="clear" w:color="auto" w:fill="auto"/>
          </w:tcPr>
          <w:p w14:paraId="606DF356" w14:textId="77777777" w:rsidR="00CE1AAD" w:rsidRPr="00EA0CF0"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n/d</w:t>
            </w:r>
          </w:p>
        </w:tc>
        <w:tc>
          <w:tcPr>
            <w:tcW w:w="818" w:type="pct"/>
            <w:tcBorders>
              <w:top w:val="single" w:sz="4" w:space="0" w:color="000000"/>
              <w:bottom w:val="single" w:sz="4" w:space="0" w:color="000000"/>
              <w:right w:val="single" w:sz="4" w:space="0" w:color="000000"/>
            </w:tcBorders>
            <w:shd w:val="clear" w:color="auto" w:fill="auto"/>
          </w:tcPr>
          <w:p w14:paraId="751D1C4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78D2E186"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3FB0668F" w14:textId="77777777" w:rsidTr="00D8620F">
        <w:trPr>
          <w:trHeight w:val="287"/>
        </w:trPr>
        <w:tc>
          <w:tcPr>
            <w:tcW w:w="255" w:type="pct"/>
            <w:tcBorders>
              <w:left w:val="single" w:sz="4" w:space="0" w:color="000000"/>
              <w:bottom w:val="single" w:sz="4" w:space="0" w:color="000000"/>
              <w:right w:val="single" w:sz="4" w:space="0" w:color="000000"/>
            </w:tcBorders>
          </w:tcPr>
          <w:p w14:paraId="4D89C973"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17</w:t>
            </w:r>
          </w:p>
        </w:tc>
        <w:tc>
          <w:tcPr>
            <w:tcW w:w="974" w:type="pct"/>
            <w:tcBorders>
              <w:left w:val="single" w:sz="4" w:space="0" w:color="000000"/>
              <w:bottom w:val="single" w:sz="4" w:space="0" w:color="000000"/>
              <w:right w:val="single" w:sz="4" w:space="0" w:color="000000"/>
            </w:tcBorders>
            <w:shd w:val="clear" w:color="auto" w:fill="auto"/>
          </w:tcPr>
          <w:p w14:paraId="3A021CC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zleceń lekarskich</w:t>
            </w:r>
          </w:p>
        </w:tc>
        <w:tc>
          <w:tcPr>
            <w:tcW w:w="519" w:type="pct"/>
            <w:tcBorders>
              <w:bottom w:val="single" w:sz="4" w:space="0" w:color="000000"/>
              <w:right w:val="single" w:sz="4" w:space="0" w:color="000000"/>
            </w:tcBorders>
            <w:shd w:val="clear" w:color="auto" w:fill="auto"/>
          </w:tcPr>
          <w:p w14:paraId="7E174D5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bottom w:val="single" w:sz="4" w:space="0" w:color="000000"/>
              <w:right w:val="single" w:sz="4" w:space="0" w:color="000000"/>
            </w:tcBorders>
            <w:shd w:val="clear" w:color="auto" w:fill="auto"/>
          </w:tcPr>
          <w:p w14:paraId="5EFE17C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papierowa</w:t>
            </w:r>
          </w:p>
        </w:tc>
        <w:tc>
          <w:tcPr>
            <w:tcW w:w="953" w:type="pct"/>
            <w:tcBorders>
              <w:bottom w:val="single" w:sz="4" w:space="0" w:color="000000"/>
              <w:right w:val="single" w:sz="4" w:space="0" w:color="000000"/>
            </w:tcBorders>
            <w:shd w:val="clear" w:color="auto" w:fill="auto"/>
          </w:tcPr>
          <w:p w14:paraId="54E246B7" w14:textId="77777777" w:rsidR="00CE1AAD" w:rsidRPr="00EA0CF0"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n/d</w:t>
            </w:r>
          </w:p>
        </w:tc>
        <w:tc>
          <w:tcPr>
            <w:tcW w:w="818" w:type="pct"/>
            <w:tcBorders>
              <w:top w:val="single" w:sz="4" w:space="0" w:color="000000"/>
              <w:bottom w:val="single" w:sz="4" w:space="0" w:color="000000"/>
              <w:right w:val="single" w:sz="4" w:space="0" w:color="000000"/>
            </w:tcBorders>
            <w:shd w:val="clear" w:color="auto" w:fill="auto"/>
          </w:tcPr>
          <w:p w14:paraId="07BFC123"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hAnsiTheme="minorHAnsi" w:cstheme="minorHAnsi"/>
                <w:color w:val="000000"/>
                <w:sz w:val="20"/>
                <w:szCs w:val="20"/>
              </w:rPr>
              <w:t>Tak</w:t>
            </w:r>
          </w:p>
        </w:tc>
        <w:tc>
          <w:tcPr>
            <w:tcW w:w="714" w:type="pct"/>
            <w:tcBorders>
              <w:top w:val="single" w:sz="4" w:space="0" w:color="000000"/>
              <w:bottom w:val="single" w:sz="4" w:space="0" w:color="000000"/>
              <w:right w:val="single" w:sz="4" w:space="0" w:color="000000"/>
            </w:tcBorders>
          </w:tcPr>
          <w:p w14:paraId="62610958"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5F805A2B" w14:textId="77777777" w:rsidTr="00D8620F">
        <w:trPr>
          <w:trHeight w:val="287"/>
        </w:trPr>
        <w:tc>
          <w:tcPr>
            <w:tcW w:w="255" w:type="pct"/>
            <w:tcBorders>
              <w:left w:val="single" w:sz="4" w:space="0" w:color="000000"/>
              <w:bottom w:val="single" w:sz="4" w:space="0" w:color="000000"/>
              <w:right w:val="single" w:sz="4" w:space="0" w:color="000000"/>
            </w:tcBorders>
          </w:tcPr>
          <w:p w14:paraId="6D5B63D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18</w:t>
            </w:r>
          </w:p>
        </w:tc>
        <w:tc>
          <w:tcPr>
            <w:tcW w:w="974" w:type="pct"/>
            <w:tcBorders>
              <w:left w:val="single" w:sz="4" w:space="0" w:color="000000"/>
              <w:bottom w:val="single" w:sz="4" w:space="0" w:color="000000"/>
              <w:right w:val="single" w:sz="4" w:space="0" w:color="000000"/>
            </w:tcBorders>
            <w:shd w:val="clear" w:color="auto" w:fill="auto"/>
          </w:tcPr>
          <w:p w14:paraId="66135FBD"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przebiegu znieczulenia</w:t>
            </w:r>
          </w:p>
        </w:tc>
        <w:tc>
          <w:tcPr>
            <w:tcW w:w="519" w:type="pct"/>
            <w:tcBorders>
              <w:bottom w:val="single" w:sz="4" w:space="0" w:color="000000"/>
              <w:right w:val="single" w:sz="4" w:space="0" w:color="000000"/>
            </w:tcBorders>
            <w:shd w:val="clear" w:color="auto" w:fill="auto"/>
          </w:tcPr>
          <w:p w14:paraId="104CCE13"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bottom w:val="single" w:sz="4" w:space="0" w:color="000000"/>
              <w:right w:val="single" w:sz="4" w:space="0" w:color="000000"/>
            </w:tcBorders>
            <w:shd w:val="clear" w:color="auto" w:fill="auto"/>
          </w:tcPr>
          <w:p w14:paraId="6D8A5E6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papierowa</w:t>
            </w:r>
          </w:p>
        </w:tc>
        <w:tc>
          <w:tcPr>
            <w:tcW w:w="953" w:type="pct"/>
            <w:tcBorders>
              <w:bottom w:val="single" w:sz="4" w:space="0" w:color="000000"/>
              <w:right w:val="single" w:sz="4" w:space="0" w:color="000000"/>
            </w:tcBorders>
            <w:shd w:val="clear" w:color="auto" w:fill="auto"/>
          </w:tcPr>
          <w:p w14:paraId="70549BC3" w14:textId="77777777" w:rsidR="00CE1AAD" w:rsidRPr="00EA0CF0"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n/d</w:t>
            </w:r>
          </w:p>
        </w:tc>
        <w:tc>
          <w:tcPr>
            <w:tcW w:w="818" w:type="pct"/>
            <w:tcBorders>
              <w:top w:val="single" w:sz="4" w:space="0" w:color="000000"/>
              <w:bottom w:val="single" w:sz="4" w:space="0" w:color="000000"/>
              <w:right w:val="single" w:sz="4" w:space="0" w:color="000000"/>
            </w:tcBorders>
            <w:shd w:val="clear" w:color="auto" w:fill="auto"/>
          </w:tcPr>
          <w:p w14:paraId="78E87BE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14" w:type="pct"/>
            <w:tcBorders>
              <w:top w:val="single" w:sz="4" w:space="0" w:color="000000"/>
              <w:bottom w:val="single" w:sz="4" w:space="0" w:color="000000"/>
              <w:right w:val="single" w:sz="4" w:space="0" w:color="000000"/>
            </w:tcBorders>
          </w:tcPr>
          <w:p w14:paraId="09E634B3"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3E67E7A1" w14:textId="77777777" w:rsidTr="00D8620F">
        <w:trPr>
          <w:trHeight w:val="287"/>
        </w:trPr>
        <w:tc>
          <w:tcPr>
            <w:tcW w:w="255" w:type="pct"/>
            <w:tcBorders>
              <w:left w:val="single" w:sz="4" w:space="0" w:color="000000"/>
              <w:bottom w:val="single" w:sz="4" w:space="0" w:color="000000"/>
              <w:right w:val="single" w:sz="4" w:space="0" w:color="000000"/>
            </w:tcBorders>
          </w:tcPr>
          <w:p w14:paraId="5A1004B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19</w:t>
            </w:r>
          </w:p>
        </w:tc>
        <w:tc>
          <w:tcPr>
            <w:tcW w:w="974" w:type="pct"/>
            <w:tcBorders>
              <w:left w:val="single" w:sz="4" w:space="0" w:color="000000"/>
              <w:bottom w:val="single" w:sz="4" w:space="0" w:color="000000"/>
              <w:right w:val="single" w:sz="4" w:space="0" w:color="000000"/>
            </w:tcBorders>
            <w:shd w:val="clear" w:color="auto" w:fill="auto"/>
          </w:tcPr>
          <w:p w14:paraId="33923CF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karta zabiegów fizjoterapeutycznych</w:t>
            </w:r>
          </w:p>
        </w:tc>
        <w:tc>
          <w:tcPr>
            <w:tcW w:w="519" w:type="pct"/>
            <w:tcBorders>
              <w:bottom w:val="single" w:sz="4" w:space="0" w:color="000000"/>
              <w:right w:val="single" w:sz="4" w:space="0" w:color="000000"/>
            </w:tcBorders>
            <w:shd w:val="clear" w:color="auto" w:fill="auto"/>
          </w:tcPr>
          <w:p w14:paraId="0C3ACBEC"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bottom w:val="single" w:sz="4" w:space="0" w:color="000000"/>
              <w:right w:val="single" w:sz="4" w:space="0" w:color="000000"/>
            </w:tcBorders>
            <w:shd w:val="clear" w:color="auto" w:fill="auto"/>
          </w:tcPr>
          <w:p w14:paraId="46ADC293"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papierowa</w:t>
            </w:r>
          </w:p>
        </w:tc>
        <w:tc>
          <w:tcPr>
            <w:tcW w:w="953" w:type="pct"/>
            <w:tcBorders>
              <w:bottom w:val="single" w:sz="4" w:space="0" w:color="000000"/>
              <w:right w:val="single" w:sz="4" w:space="0" w:color="000000"/>
            </w:tcBorders>
            <w:shd w:val="clear" w:color="auto" w:fill="auto"/>
          </w:tcPr>
          <w:p w14:paraId="130E50D4" w14:textId="77777777" w:rsidR="00CE1AAD" w:rsidRPr="00EA0CF0"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n/d</w:t>
            </w:r>
          </w:p>
        </w:tc>
        <w:tc>
          <w:tcPr>
            <w:tcW w:w="818" w:type="pct"/>
            <w:tcBorders>
              <w:top w:val="single" w:sz="4" w:space="0" w:color="000000"/>
              <w:bottom w:val="single" w:sz="4" w:space="0" w:color="000000"/>
              <w:right w:val="single" w:sz="4" w:space="0" w:color="000000"/>
            </w:tcBorders>
            <w:shd w:val="clear" w:color="auto" w:fill="auto"/>
          </w:tcPr>
          <w:p w14:paraId="273F9D2C"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14" w:type="pct"/>
            <w:tcBorders>
              <w:top w:val="single" w:sz="4" w:space="0" w:color="000000"/>
              <w:bottom w:val="single" w:sz="4" w:space="0" w:color="000000"/>
              <w:right w:val="single" w:sz="4" w:space="0" w:color="000000"/>
            </w:tcBorders>
          </w:tcPr>
          <w:p w14:paraId="4E7D77C0"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31AF84F3" w14:textId="77777777" w:rsidTr="00D8620F">
        <w:trPr>
          <w:trHeight w:val="575"/>
        </w:trPr>
        <w:tc>
          <w:tcPr>
            <w:tcW w:w="255" w:type="pct"/>
            <w:tcBorders>
              <w:left w:val="single" w:sz="4" w:space="0" w:color="000000"/>
              <w:bottom w:val="single" w:sz="4" w:space="0" w:color="auto"/>
              <w:right w:val="single" w:sz="4" w:space="0" w:color="000000"/>
            </w:tcBorders>
          </w:tcPr>
          <w:p w14:paraId="332DCE0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lastRenderedPageBreak/>
              <w:t>20</w:t>
            </w:r>
          </w:p>
        </w:tc>
        <w:tc>
          <w:tcPr>
            <w:tcW w:w="974" w:type="pct"/>
            <w:tcBorders>
              <w:left w:val="single" w:sz="4" w:space="0" w:color="000000"/>
              <w:bottom w:val="single" w:sz="4" w:space="0" w:color="auto"/>
              <w:right w:val="single" w:sz="4" w:space="0" w:color="000000"/>
            </w:tcBorders>
            <w:shd w:val="clear" w:color="auto" w:fill="auto"/>
          </w:tcPr>
          <w:p w14:paraId="7F45A16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medycznych czynności ratunkowych</w:t>
            </w:r>
          </w:p>
        </w:tc>
        <w:tc>
          <w:tcPr>
            <w:tcW w:w="519" w:type="pct"/>
            <w:tcBorders>
              <w:bottom w:val="single" w:sz="4" w:space="0" w:color="auto"/>
              <w:right w:val="single" w:sz="4" w:space="0" w:color="000000"/>
            </w:tcBorders>
            <w:shd w:val="clear" w:color="auto" w:fill="auto"/>
          </w:tcPr>
          <w:p w14:paraId="2D4DFBD5"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nie</w:t>
            </w:r>
          </w:p>
        </w:tc>
        <w:tc>
          <w:tcPr>
            <w:tcW w:w="768" w:type="pct"/>
            <w:tcBorders>
              <w:bottom w:val="single" w:sz="4" w:space="0" w:color="auto"/>
              <w:right w:val="single" w:sz="4" w:space="0" w:color="000000"/>
            </w:tcBorders>
            <w:shd w:val="clear" w:color="auto" w:fill="auto"/>
          </w:tcPr>
          <w:p w14:paraId="23C2E755"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t>
            </w:r>
          </w:p>
        </w:tc>
        <w:tc>
          <w:tcPr>
            <w:tcW w:w="953" w:type="pct"/>
            <w:tcBorders>
              <w:bottom w:val="single" w:sz="4" w:space="0" w:color="auto"/>
              <w:right w:val="single" w:sz="4" w:space="0" w:color="000000"/>
            </w:tcBorders>
            <w:shd w:val="clear" w:color="auto" w:fill="auto"/>
          </w:tcPr>
          <w:p w14:paraId="07317043"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auto"/>
              <w:right w:val="single" w:sz="4" w:space="0" w:color="000000"/>
            </w:tcBorders>
            <w:shd w:val="clear" w:color="auto" w:fill="auto"/>
          </w:tcPr>
          <w:p w14:paraId="0EAC7FA7" w14:textId="77777777" w:rsidR="00CE1AAD" w:rsidRPr="00BD7A69" w:rsidRDefault="00CE1AAD" w:rsidP="00D8620F">
            <w:pPr>
              <w:suppressAutoHyphens w:val="0"/>
              <w:spacing w:before="60" w:after="0" w:line="276" w:lineRule="auto"/>
              <w:jc w:val="center"/>
              <w:textAlignment w:val="auto"/>
              <w:rPr>
                <w:rFonts w:asciiTheme="minorHAnsi" w:eastAsia="Times New Roman" w:hAnsiTheme="minorHAnsi" w:cstheme="minorHAnsi"/>
                <w:color w:val="000000"/>
                <w:sz w:val="20"/>
                <w:szCs w:val="20"/>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auto"/>
              <w:right w:val="single" w:sz="4" w:space="0" w:color="000000"/>
            </w:tcBorders>
          </w:tcPr>
          <w:p w14:paraId="0AA9DDD2"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1A7157E5" w14:textId="77777777" w:rsidTr="00D8620F">
        <w:trPr>
          <w:trHeight w:val="287"/>
        </w:trPr>
        <w:tc>
          <w:tcPr>
            <w:tcW w:w="255" w:type="pct"/>
            <w:tcBorders>
              <w:top w:val="single" w:sz="4" w:space="0" w:color="auto"/>
              <w:left w:val="single" w:sz="4" w:space="0" w:color="auto"/>
              <w:bottom w:val="single" w:sz="4" w:space="0" w:color="auto"/>
              <w:right w:val="single" w:sz="4" w:space="0" w:color="auto"/>
            </w:tcBorders>
          </w:tcPr>
          <w:p w14:paraId="358C38F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t>21</w:t>
            </w: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5F714725"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wyniki konsultacji, jeżeli nie zostały wpisane w historii choroby</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7C34F3B"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3AC3366B"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papierowa</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E0B723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CB7C01">
              <w:rPr>
                <w:rFonts w:asciiTheme="minorHAnsi" w:eastAsia="Times New Roman" w:hAnsiTheme="minorHAnsi" w:cstheme="minorHAnsi"/>
                <w:color w:val="000000"/>
                <w:sz w:val="20"/>
                <w:szCs w:val="20"/>
              </w:rPr>
              <w:t>n/d</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82AD0C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14" w:type="pct"/>
            <w:tcBorders>
              <w:top w:val="single" w:sz="4" w:space="0" w:color="auto"/>
              <w:left w:val="single" w:sz="4" w:space="0" w:color="auto"/>
              <w:bottom w:val="single" w:sz="4" w:space="0" w:color="auto"/>
              <w:right w:val="single" w:sz="4" w:space="0" w:color="auto"/>
            </w:tcBorders>
          </w:tcPr>
          <w:p w14:paraId="2D9724F3"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2D03CDE6" w14:textId="77777777" w:rsidTr="00D8620F">
        <w:trPr>
          <w:trHeight w:val="287"/>
        </w:trPr>
        <w:tc>
          <w:tcPr>
            <w:tcW w:w="255" w:type="pct"/>
            <w:tcBorders>
              <w:top w:val="single" w:sz="4" w:space="0" w:color="auto"/>
              <w:left w:val="single" w:sz="4" w:space="0" w:color="000000"/>
              <w:bottom w:val="single" w:sz="4" w:space="0" w:color="000000"/>
              <w:right w:val="single" w:sz="4" w:space="0" w:color="000000"/>
            </w:tcBorders>
          </w:tcPr>
          <w:p w14:paraId="0945A8F6"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BD7A69">
              <w:rPr>
                <w:rFonts w:asciiTheme="minorHAnsi" w:eastAsia="Times New Roman" w:hAnsiTheme="minorHAnsi" w:cstheme="minorHAnsi"/>
                <w:color w:val="000000"/>
                <w:sz w:val="20"/>
                <w:szCs w:val="20"/>
              </w:rPr>
              <w:t>22</w:t>
            </w:r>
          </w:p>
        </w:tc>
        <w:tc>
          <w:tcPr>
            <w:tcW w:w="974" w:type="pct"/>
            <w:tcBorders>
              <w:top w:val="single" w:sz="4" w:space="0" w:color="auto"/>
              <w:left w:val="single" w:sz="4" w:space="0" w:color="000000"/>
              <w:bottom w:val="single" w:sz="4" w:space="0" w:color="000000"/>
              <w:right w:val="single" w:sz="4" w:space="0" w:color="000000"/>
            </w:tcBorders>
            <w:shd w:val="clear" w:color="auto" w:fill="auto"/>
          </w:tcPr>
          <w:p w14:paraId="506FA4C1"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protokół operacyjny, jeżeli była wykonana operacja</w:t>
            </w:r>
          </w:p>
        </w:tc>
        <w:tc>
          <w:tcPr>
            <w:tcW w:w="519" w:type="pct"/>
            <w:tcBorders>
              <w:top w:val="single" w:sz="4" w:space="0" w:color="auto"/>
              <w:bottom w:val="single" w:sz="4" w:space="0" w:color="000000"/>
              <w:right w:val="single" w:sz="4" w:space="0" w:color="000000"/>
            </w:tcBorders>
            <w:shd w:val="clear" w:color="auto" w:fill="auto"/>
          </w:tcPr>
          <w:p w14:paraId="66107393"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top w:val="single" w:sz="4" w:space="0" w:color="auto"/>
              <w:bottom w:val="single" w:sz="4" w:space="0" w:color="000000"/>
              <w:right w:val="single" w:sz="4" w:space="0" w:color="000000"/>
            </w:tcBorders>
            <w:shd w:val="clear" w:color="auto" w:fill="auto"/>
          </w:tcPr>
          <w:p w14:paraId="202ECB16"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elektroniczna</w:t>
            </w:r>
          </w:p>
        </w:tc>
        <w:tc>
          <w:tcPr>
            <w:tcW w:w="953" w:type="pct"/>
            <w:tcBorders>
              <w:top w:val="single" w:sz="4" w:space="0" w:color="auto"/>
              <w:bottom w:val="single" w:sz="4" w:space="0" w:color="000000"/>
              <w:right w:val="single" w:sz="4" w:space="0" w:color="000000"/>
            </w:tcBorders>
            <w:shd w:val="clear" w:color="auto" w:fill="auto"/>
          </w:tcPr>
          <w:p w14:paraId="3E31C80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Nie</w:t>
            </w:r>
          </w:p>
        </w:tc>
        <w:tc>
          <w:tcPr>
            <w:tcW w:w="818" w:type="pct"/>
            <w:tcBorders>
              <w:top w:val="single" w:sz="4" w:space="0" w:color="auto"/>
              <w:bottom w:val="single" w:sz="4" w:space="0" w:color="000000"/>
              <w:right w:val="single" w:sz="4" w:space="0" w:color="000000"/>
            </w:tcBorders>
            <w:shd w:val="clear" w:color="auto" w:fill="auto"/>
          </w:tcPr>
          <w:p w14:paraId="16D4C2B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14" w:type="pct"/>
            <w:tcBorders>
              <w:top w:val="single" w:sz="4" w:space="0" w:color="auto"/>
              <w:bottom w:val="single" w:sz="4" w:space="0" w:color="000000"/>
              <w:right w:val="single" w:sz="4" w:space="0" w:color="000000"/>
            </w:tcBorders>
          </w:tcPr>
          <w:p w14:paraId="7B3EA318"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40252B0C" w14:textId="77777777" w:rsidTr="00D8620F">
        <w:trPr>
          <w:trHeight w:val="287"/>
        </w:trPr>
        <w:tc>
          <w:tcPr>
            <w:tcW w:w="255" w:type="pct"/>
            <w:tcBorders>
              <w:left w:val="single" w:sz="4" w:space="0" w:color="000000"/>
              <w:bottom w:val="single" w:sz="4" w:space="0" w:color="000000"/>
              <w:right w:val="single" w:sz="4" w:space="0" w:color="000000"/>
            </w:tcBorders>
          </w:tcPr>
          <w:p w14:paraId="05FEC5E7"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23</w:t>
            </w:r>
          </w:p>
        </w:tc>
        <w:tc>
          <w:tcPr>
            <w:tcW w:w="974" w:type="pct"/>
            <w:tcBorders>
              <w:left w:val="single" w:sz="4" w:space="0" w:color="000000"/>
              <w:bottom w:val="single" w:sz="4" w:space="0" w:color="000000"/>
              <w:right w:val="single" w:sz="4" w:space="0" w:color="000000"/>
            </w:tcBorders>
            <w:shd w:val="clear" w:color="auto" w:fill="auto"/>
          </w:tcPr>
          <w:p w14:paraId="19FADE20"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okołooperacyjna karta kontrolna</w:t>
            </w:r>
          </w:p>
        </w:tc>
        <w:tc>
          <w:tcPr>
            <w:tcW w:w="519" w:type="pct"/>
            <w:tcBorders>
              <w:bottom w:val="single" w:sz="4" w:space="0" w:color="000000"/>
              <w:right w:val="single" w:sz="4" w:space="0" w:color="000000"/>
            </w:tcBorders>
            <w:shd w:val="clear" w:color="auto" w:fill="auto"/>
          </w:tcPr>
          <w:p w14:paraId="482835BC"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68" w:type="pct"/>
            <w:tcBorders>
              <w:bottom w:val="single" w:sz="4" w:space="0" w:color="000000"/>
              <w:right w:val="single" w:sz="4" w:space="0" w:color="000000"/>
            </w:tcBorders>
            <w:shd w:val="clear" w:color="auto" w:fill="auto"/>
          </w:tcPr>
          <w:p w14:paraId="49A24B6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EA0CF0">
              <w:rPr>
                <w:rFonts w:asciiTheme="minorHAnsi" w:hAnsiTheme="minorHAnsi" w:cstheme="minorHAnsi"/>
                <w:color w:val="000000"/>
                <w:sz w:val="20"/>
                <w:szCs w:val="20"/>
              </w:rPr>
              <w:t>elektroniczna</w:t>
            </w:r>
          </w:p>
        </w:tc>
        <w:tc>
          <w:tcPr>
            <w:tcW w:w="953" w:type="pct"/>
            <w:tcBorders>
              <w:bottom w:val="single" w:sz="4" w:space="0" w:color="000000"/>
              <w:right w:val="single" w:sz="4" w:space="0" w:color="000000"/>
            </w:tcBorders>
            <w:shd w:val="clear" w:color="auto" w:fill="auto"/>
          </w:tcPr>
          <w:p w14:paraId="7233B403" w14:textId="77777777" w:rsidR="00CE1AAD" w:rsidRPr="00EA0CF0"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Nie</w:t>
            </w:r>
          </w:p>
        </w:tc>
        <w:tc>
          <w:tcPr>
            <w:tcW w:w="818" w:type="pct"/>
            <w:tcBorders>
              <w:top w:val="single" w:sz="4" w:space="0" w:color="000000"/>
              <w:bottom w:val="single" w:sz="4" w:space="0" w:color="000000"/>
              <w:right w:val="single" w:sz="4" w:space="0" w:color="000000"/>
            </w:tcBorders>
            <w:shd w:val="clear" w:color="auto" w:fill="auto"/>
          </w:tcPr>
          <w:p w14:paraId="448DD21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proofErr w:type="spellStart"/>
            <w:r w:rsidRPr="00BD7A69">
              <w:rPr>
                <w:rFonts w:asciiTheme="minorHAnsi" w:eastAsia="Times New Roman" w:hAnsiTheme="minorHAnsi" w:cstheme="minorHAnsi"/>
                <w:color w:val="000000"/>
                <w:sz w:val="20"/>
                <w:szCs w:val="20"/>
                <w:lang w:val="en-US"/>
              </w:rPr>
              <w:t>Tak</w:t>
            </w:r>
            <w:proofErr w:type="spellEnd"/>
          </w:p>
        </w:tc>
        <w:tc>
          <w:tcPr>
            <w:tcW w:w="714" w:type="pct"/>
            <w:tcBorders>
              <w:top w:val="single" w:sz="4" w:space="0" w:color="000000"/>
              <w:bottom w:val="single" w:sz="4" w:space="0" w:color="000000"/>
              <w:right w:val="single" w:sz="4" w:space="0" w:color="000000"/>
            </w:tcBorders>
          </w:tcPr>
          <w:p w14:paraId="0FC2D2FF"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4D363C7E" w14:textId="77777777" w:rsidTr="00D8620F">
        <w:trPr>
          <w:trHeight w:val="287"/>
        </w:trPr>
        <w:tc>
          <w:tcPr>
            <w:tcW w:w="255" w:type="pct"/>
            <w:tcBorders>
              <w:left w:val="single" w:sz="4" w:space="0" w:color="000000"/>
              <w:bottom w:val="single" w:sz="4" w:space="0" w:color="000000"/>
              <w:right w:val="single" w:sz="4" w:space="0" w:color="000000"/>
            </w:tcBorders>
          </w:tcPr>
          <w:p w14:paraId="6CF13DDA"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24</w:t>
            </w:r>
          </w:p>
        </w:tc>
        <w:tc>
          <w:tcPr>
            <w:tcW w:w="974" w:type="pct"/>
            <w:tcBorders>
              <w:left w:val="single" w:sz="4" w:space="0" w:color="000000"/>
              <w:bottom w:val="single" w:sz="4" w:space="0" w:color="000000"/>
              <w:right w:val="single" w:sz="4" w:space="0" w:color="000000"/>
            </w:tcBorders>
            <w:shd w:val="clear" w:color="auto" w:fill="auto"/>
          </w:tcPr>
          <w:p w14:paraId="7DDED3DF"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zlecenia wyjazdu zespołu ratownictwa medycznego</w:t>
            </w:r>
          </w:p>
        </w:tc>
        <w:tc>
          <w:tcPr>
            <w:tcW w:w="519" w:type="pct"/>
            <w:tcBorders>
              <w:bottom w:val="single" w:sz="4" w:space="0" w:color="000000"/>
              <w:right w:val="single" w:sz="4" w:space="0" w:color="000000"/>
            </w:tcBorders>
            <w:shd w:val="clear" w:color="auto" w:fill="auto"/>
          </w:tcPr>
          <w:p w14:paraId="6872FFA1"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1EC5B9CD"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2275C00C"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1A554648"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5475FB4B"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21828224" w14:textId="77777777" w:rsidTr="00D8620F">
        <w:trPr>
          <w:trHeight w:val="287"/>
        </w:trPr>
        <w:tc>
          <w:tcPr>
            <w:tcW w:w="255" w:type="pct"/>
            <w:tcBorders>
              <w:left w:val="single" w:sz="4" w:space="0" w:color="000000"/>
              <w:bottom w:val="single" w:sz="4" w:space="0" w:color="000000"/>
              <w:right w:val="single" w:sz="4" w:space="0" w:color="000000"/>
            </w:tcBorders>
          </w:tcPr>
          <w:p w14:paraId="34BB9C38"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25</w:t>
            </w:r>
          </w:p>
        </w:tc>
        <w:tc>
          <w:tcPr>
            <w:tcW w:w="974" w:type="pct"/>
            <w:tcBorders>
              <w:left w:val="single" w:sz="4" w:space="0" w:color="000000"/>
              <w:bottom w:val="single" w:sz="4" w:space="0" w:color="000000"/>
              <w:right w:val="single" w:sz="4" w:space="0" w:color="000000"/>
            </w:tcBorders>
            <w:shd w:val="clear" w:color="auto" w:fill="auto"/>
          </w:tcPr>
          <w:p w14:paraId="1C64E025"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lotniczego zespołu ratownictwa medycznego</w:t>
            </w:r>
          </w:p>
        </w:tc>
        <w:tc>
          <w:tcPr>
            <w:tcW w:w="519" w:type="pct"/>
            <w:tcBorders>
              <w:bottom w:val="single" w:sz="4" w:space="0" w:color="000000"/>
              <w:right w:val="single" w:sz="4" w:space="0" w:color="000000"/>
            </w:tcBorders>
            <w:shd w:val="clear" w:color="auto" w:fill="auto"/>
          </w:tcPr>
          <w:p w14:paraId="64F7B013"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0D2AB16E"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39E58B59"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361FACA0"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782E410D"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r w:rsidR="00CE1AAD" w:rsidRPr="002D56AE" w14:paraId="1D8D2CA4" w14:textId="77777777" w:rsidTr="00D8620F">
        <w:trPr>
          <w:trHeight w:val="287"/>
        </w:trPr>
        <w:tc>
          <w:tcPr>
            <w:tcW w:w="255" w:type="pct"/>
            <w:tcBorders>
              <w:left w:val="single" w:sz="4" w:space="0" w:color="000000"/>
              <w:bottom w:val="single" w:sz="4" w:space="0" w:color="000000"/>
              <w:right w:val="single" w:sz="4" w:space="0" w:color="000000"/>
            </w:tcBorders>
          </w:tcPr>
          <w:p w14:paraId="26C760A4"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lang w:val="en-US"/>
              </w:rPr>
            </w:pPr>
            <w:r w:rsidRPr="00BD7A69">
              <w:rPr>
                <w:rFonts w:asciiTheme="minorHAnsi" w:eastAsia="Times New Roman" w:hAnsiTheme="minorHAnsi" w:cstheme="minorHAnsi"/>
                <w:color w:val="000000"/>
                <w:sz w:val="20"/>
                <w:szCs w:val="20"/>
                <w:lang w:val="en-US"/>
              </w:rPr>
              <w:t>26</w:t>
            </w:r>
          </w:p>
        </w:tc>
        <w:tc>
          <w:tcPr>
            <w:tcW w:w="974" w:type="pct"/>
            <w:tcBorders>
              <w:left w:val="single" w:sz="4" w:space="0" w:color="000000"/>
              <w:bottom w:val="single" w:sz="4" w:space="0" w:color="000000"/>
              <w:right w:val="single" w:sz="4" w:space="0" w:color="000000"/>
            </w:tcBorders>
            <w:shd w:val="clear" w:color="auto" w:fill="auto"/>
          </w:tcPr>
          <w:p w14:paraId="49D34AF2" w14:textId="77777777" w:rsidR="00CE1AAD" w:rsidRPr="00BD7A69" w:rsidRDefault="00CE1AAD" w:rsidP="00D8620F">
            <w:pPr>
              <w:suppressAutoHyphens w:val="0"/>
              <w:spacing w:before="60" w:after="0" w:line="276" w:lineRule="auto"/>
              <w:textAlignment w:val="auto"/>
              <w:rPr>
                <w:rFonts w:asciiTheme="minorHAnsi" w:eastAsia="Times New Roman" w:hAnsiTheme="minorHAnsi" w:cstheme="minorHAnsi"/>
                <w:color w:val="000000"/>
                <w:sz w:val="20"/>
                <w:szCs w:val="20"/>
              </w:rPr>
            </w:pPr>
            <w:r w:rsidRPr="00EA0CF0">
              <w:rPr>
                <w:rFonts w:asciiTheme="minorHAnsi" w:hAnsiTheme="minorHAnsi" w:cstheme="minorHAnsi"/>
                <w:color w:val="000000"/>
                <w:sz w:val="20"/>
                <w:szCs w:val="20"/>
              </w:rPr>
              <w:t>karta pacjenta (dotyczy zakładu rehabilitacyjnego)</w:t>
            </w:r>
          </w:p>
        </w:tc>
        <w:tc>
          <w:tcPr>
            <w:tcW w:w="519" w:type="pct"/>
            <w:tcBorders>
              <w:bottom w:val="single" w:sz="4" w:space="0" w:color="000000"/>
              <w:right w:val="single" w:sz="4" w:space="0" w:color="000000"/>
            </w:tcBorders>
            <w:shd w:val="clear" w:color="auto" w:fill="auto"/>
          </w:tcPr>
          <w:p w14:paraId="49EEF7CF" w14:textId="77777777" w:rsidR="00CE1AAD" w:rsidRPr="00BD7A69" w:rsidRDefault="00CE1AAD" w:rsidP="00D8620F">
            <w:pPr>
              <w:suppressAutoHyphens w:val="0"/>
              <w:spacing w:before="60" w:after="0" w:line="276" w:lineRule="auto"/>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nie</w:t>
            </w:r>
          </w:p>
        </w:tc>
        <w:tc>
          <w:tcPr>
            <w:tcW w:w="768" w:type="pct"/>
            <w:tcBorders>
              <w:bottom w:val="single" w:sz="4" w:space="0" w:color="000000"/>
              <w:right w:val="single" w:sz="4" w:space="0" w:color="000000"/>
            </w:tcBorders>
            <w:shd w:val="clear" w:color="auto" w:fill="auto"/>
          </w:tcPr>
          <w:p w14:paraId="6FA5AE7E"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w:t>
            </w:r>
          </w:p>
        </w:tc>
        <w:tc>
          <w:tcPr>
            <w:tcW w:w="953" w:type="pct"/>
            <w:tcBorders>
              <w:bottom w:val="single" w:sz="4" w:space="0" w:color="000000"/>
              <w:right w:val="single" w:sz="4" w:space="0" w:color="000000"/>
            </w:tcBorders>
            <w:shd w:val="clear" w:color="auto" w:fill="auto"/>
          </w:tcPr>
          <w:p w14:paraId="42240000"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EA0CF0">
              <w:rPr>
                <w:rFonts w:asciiTheme="minorHAnsi" w:hAnsiTheme="minorHAnsi" w:cstheme="minorHAnsi"/>
                <w:color w:val="000000"/>
                <w:sz w:val="20"/>
                <w:szCs w:val="20"/>
              </w:rPr>
              <w:t>-</w:t>
            </w:r>
          </w:p>
        </w:tc>
        <w:tc>
          <w:tcPr>
            <w:tcW w:w="818" w:type="pct"/>
            <w:tcBorders>
              <w:top w:val="single" w:sz="4" w:space="0" w:color="000000"/>
              <w:bottom w:val="single" w:sz="4" w:space="0" w:color="000000"/>
              <w:right w:val="single" w:sz="4" w:space="0" w:color="000000"/>
            </w:tcBorders>
            <w:shd w:val="clear" w:color="auto" w:fill="auto"/>
          </w:tcPr>
          <w:p w14:paraId="7A20CCF3"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c>
          <w:tcPr>
            <w:tcW w:w="714" w:type="pct"/>
            <w:tcBorders>
              <w:top w:val="single" w:sz="4" w:space="0" w:color="000000"/>
              <w:bottom w:val="single" w:sz="4" w:space="0" w:color="000000"/>
              <w:right w:val="single" w:sz="4" w:space="0" w:color="000000"/>
            </w:tcBorders>
          </w:tcPr>
          <w:p w14:paraId="57637505" w14:textId="77777777" w:rsidR="00CE1AAD" w:rsidRPr="00BD7A69" w:rsidRDefault="00CE1AAD" w:rsidP="00D8620F">
            <w:pPr>
              <w:suppressAutoHyphens w:val="0"/>
              <w:spacing w:before="60" w:after="0" w:line="276" w:lineRule="auto"/>
              <w:jc w:val="center"/>
              <w:textAlignment w:val="auto"/>
              <w:rPr>
                <w:rFonts w:asciiTheme="minorHAnsi" w:hAnsiTheme="minorHAnsi" w:cstheme="minorHAnsi"/>
                <w:color w:val="000000"/>
                <w:sz w:val="20"/>
                <w:szCs w:val="20"/>
              </w:rPr>
            </w:pPr>
            <w:r w:rsidRPr="00BD7A69">
              <w:rPr>
                <w:rFonts w:asciiTheme="minorHAnsi" w:hAnsiTheme="minorHAnsi" w:cstheme="minorHAnsi"/>
                <w:color w:val="000000"/>
                <w:sz w:val="20"/>
                <w:szCs w:val="20"/>
              </w:rPr>
              <w:t>-</w:t>
            </w:r>
          </w:p>
        </w:tc>
      </w:tr>
    </w:tbl>
    <w:p w14:paraId="4BF651AA" w14:textId="77777777" w:rsidR="00CE1AAD" w:rsidRDefault="00CE1AAD" w:rsidP="00CE1AAD">
      <w:pPr>
        <w:jc w:val="both"/>
        <w:rPr>
          <w:rFonts w:asciiTheme="minorHAnsi" w:hAnsiTheme="minorHAnsi"/>
        </w:rPr>
      </w:pPr>
    </w:p>
    <w:p w14:paraId="43A7C88A" w14:textId="77777777" w:rsidR="00CE1AAD" w:rsidRPr="000C2FBA" w:rsidRDefault="00CE1AAD" w:rsidP="00CE1AAD">
      <w:pPr>
        <w:spacing w:after="0"/>
        <w:jc w:val="both"/>
        <w:rPr>
          <w:rFonts w:asciiTheme="minorHAnsi" w:hAnsiTheme="minorHAnsi"/>
          <w:sz w:val="18"/>
        </w:rPr>
      </w:pPr>
      <w:bookmarkStart w:id="45" w:name="_Hlk31053173"/>
      <w:r w:rsidRPr="000C2FBA">
        <w:rPr>
          <w:rFonts w:asciiTheme="minorHAnsi" w:hAnsiTheme="minorHAnsi"/>
          <w:sz w:val="18"/>
        </w:rPr>
        <w:t>*System musi zapewnić obsługę (tworzenie, edycję, anulowanie, podgląd, odczyt) oraz wymianę dokumentacji:</w:t>
      </w:r>
    </w:p>
    <w:p w14:paraId="16C5318C" w14:textId="77777777" w:rsidR="00CE1AAD" w:rsidRPr="000C2FBA" w:rsidRDefault="00CE1AAD" w:rsidP="00CE1AAD">
      <w:pPr>
        <w:spacing w:after="0"/>
        <w:jc w:val="both"/>
        <w:rPr>
          <w:rFonts w:asciiTheme="minorHAnsi" w:hAnsiTheme="minorHAnsi"/>
          <w:sz w:val="18"/>
        </w:rPr>
      </w:pPr>
      <w:r w:rsidRPr="000C2FBA">
        <w:rPr>
          <w:rFonts w:asciiTheme="minorHAnsi" w:hAnsiTheme="minorHAnsi"/>
          <w:sz w:val="18"/>
        </w:rPr>
        <w:t>a) w formacie PIK HL7 CDA dla wszystkich dokumentów, dla których został opracowany szablon, </w:t>
      </w:r>
    </w:p>
    <w:p w14:paraId="260A926A" w14:textId="77777777" w:rsidR="00CE1AAD" w:rsidRPr="000C2FBA" w:rsidRDefault="00CE1AAD" w:rsidP="00CE1AAD">
      <w:pPr>
        <w:spacing w:after="0"/>
        <w:jc w:val="both"/>
        <w:rPr>
          <w:rFonts w:asciiTheme="minorHAnsi" w:hAnsiTheme="minorHAnsi"/>
          <w:sz w:val="18"/>
        </w:rPr>
      </w:pPr>
      <w:r w:rsidRPr="000C2FBA">
        <w:rPr>
          <w:rFonts w:asciiTheme="minorHAnsi" w:hAnsiTheme="minorHAnsi"/>
          <w:sz w:val="18"/>
        </w:rPr>
        <w:t>b) w formacie HL7 dla pozostałych dokumentów, z zastrzeżeniem lit. c,</w:t>
      </w:r>
    </w:p>
    <w:p w14:paraId="7E9FBC14" w14:textId="77777777" w:rsidR="00CE1AAD" w:rsidRPr="000C2FBA" w:rsidRDefault="00CE1AAD" w:rsidP="00CE1AAD">
      <w:pPr>
        <w:spacing w:after="0"/>
        <w:jc w:val="both"/>
        <w:rPr>
          <w:rFonts w:asciiTheme="minorHAnsi" w:hAnsiTheme="minorHAnsi"/>
          <w:sz w:val="18"/>
        </w:rPr>
      </w:pPr>
      <w:r w:rsidRPr="000C2FBA">
        <w:rPr>
          <w:rFonts w:asciiTheme="minorHAnsi" w:hAnsiTheme="minorHAnsi"/>
          <w:sz w:val="18"/>
        </w:rPr>
        <w:t>c) DICOM dla wyników badań obrazowych.</w:t>
      </w:r>
    </w:p>
    <w:p w14:paraId="50FF47B9" w14:textId="77777777" w:rsidR="00CE1AAD" w:rsidRPr="000C2FBA" w:rsidRDefault="00CE1AAD" w:rsidP="00CE1AAD">
      <w:pPr>
        <w:jc w:val="both"/>
        <w:rPr>
          <w:rFonts w:asciiTheme="minorHAnsi" w:hAnsiTheme="minorHAnsi"/>
          <w:b/>
          <w:bCs/>
          <w:sz w:val="18"/>
        </w:rPr>
      </w:pPr>
    </w:p>
    <w:p w14:paraId="6C6F52CE" w14:textId="77777777" w:rsidR="00CE1AAD" w:rsidRPr="00EA0CF0" w:rsidRDefault="00CE1AAD" w:rsidP="00CE1AAD">
      <w:pPr>
        <w:jc w:val="both"/>
        <w:rPr>
          <w:rFonts w:asciiTheme="minorHAnsi" w:hAnsiTheme="minorHAnsi"/>
          <w:b/>
          <w:bCs/>
          <w:sz w:val="20"/>
          <w:szCs w:val="20"/>
        </w:rPr>
      </w:pPr>
      <w:r w:rsidRPr="000C2FBA">
        <w:rPr>
          <w:rFonts w:asciiTheme="minorHAnsi" w:hAnsiTheme="minorHAnsi"/>
          <w:bCs/>
          <w:sz w:val="18"/>
        </w:rPr>
        <w:t xml:space="preserve">** </w:t>
      </w:r>
      <w:r w:rsidRPr="00EA0CF0">
        <w:rPr>
          <w:rFonts w:asciiTheme="minorHAnsi" w:hAnsiTheme="minorHAnsi"/>
          <w:b/>
          <w:bCs/>
          <w:sz w:val="20"/>
          <w:szCs w:val="20"/>
        </w:rPr>
        <w:t>Po zakończeniu realizacji projektu, cała dokumentacja medyczna – poza wyjątkami wynikającymi z</w:t>
      </w:r>
      <w:r>
        <w:rPr>
          <w:rFonts w:asciiTheme="minorHAnsi" w:hAnsiTheme="minorHAnsi"/>
          <w:b/>
          <w:bCs/>
          <w:sz w:val="20"/>
          <w:szCs w:val="20"/>
        </w:rPr>
        <w:t> </w:t>
      </w:r>
      <w:r w:rsidRPr="00EA0CF0">
        <w:rPr>
          <w:rFonts w:asciiTheme="minorHAnsi" w:hAnsiTheme="minorHAnsi"/>
          <w:b/>
          <w:bCs/>
          <w:sz w:val="20"/>
          <w:szCs w:val="20"/>
        </w:rPr>
        <w:t>przepisów – powinna być przez Partnera prowadzona w postaci elektronicznej. Ewentualne odstępstwo od powyższego może nastąpić jedynie w przypadku przedstawienia przez Partnera wyczerpującego uzasadnienia.</w:t>
      </w:r>
    </w:p>
    <w:bookmarkEnd w:id="45"/>
    <w:p w14:paraId="7E7588FA" w14:textId="6673338C" w:rsidR="002B6C58" w:rsidRDefault="002B6C58" w:rsidP="0086521C">
      <w:pPr>
        <w:jc w:val="both"/>
      </w:pPr>
    </w:p>
    <w:sectPr w:rsidR="002B6C58" w:rsidSect="00F34DFD">
      <w:headerReference w:type="default" r:id="rId9"/>
      <w:footerReference w:type="default" r:id="rId10"/>
      <w:pgSz w:w="11906" w:h="16838"/>
      <w:pgMar w:top="1843" w:right="1417" w:bottom="1417" w:left="1417" w:header="712" w:footer="12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0021" w14:textId="77777777" w:rsidR="00756F71" w:rsidRDefault="00756F71">
      <w:pPr>
        <w:spacing w:after="0" w:line="240" w:lineRule="auto"/>
      </w:pPr>
      <w:r>
        <w:separator/>
      </w:r>
    </w:p>
  </w:endnote>
  <w:endnote w:type="continuationSeparator" w:id="0">
    <w:p w14:paraId="067BCAB7" w14:textId="77777777" w:rsidR="00756F71" w:rsidRDefault="0075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534" w14:textId="34562F1D" w:rsidR="003C5CDC" w:rsidRDefault="003C5CDC">
    <w:pPr>
      <w:pStyle w:val="Stopka"/>
      <w:jc w:val="center"/>
    </w:pPr>
    <w:r>
      <w:fldChar w:fldCharType="begin"/>
    </w:r>
    <w:r>
      <w:instrText xml:space="preserve"> PAGE </w:instrText>
    </w:r>
    <w:r>
      <w:fldChar w:fldCharType="separate"/>
    </w:r>
    <w:r w:rsidR="00F34DFD">
      <w:rPr>
        <w:noProof/>
      </w:rPr>
      <w:t>4</w:t>
    </w:r>
    <w:r>
      <w:rPr>
        <w:noProof/>
      </w:rPr>
      <w:fldChar w:fldCharType="end"/>
    </w:r>
  </w:p>
  <w:p w14:paraId="1D6DE669" w14:textId="77777777" w:rsidR="003C5CDC" w:rsidRDefault="003C5CDC">
    <w:pPr>
      <w:pStyle w:val="Stopka"/>
      <w:jc w:val="center"/>
    </w:pPr>
    <w:r>
      <w:rPr>
        <w:noProof/>
        <w:lang w:eastAsia="pl-PL"/>
      </w:rPr>
      <w:drawing>
        <wp:inline distT="0" distB="0" distL="0" distR="0" wp14:anchorId="66E96AC7" wp14:editId="23B23FD1">
          <wp:extent cx="5760720" cy="803913"/>
          <wp:effectExtent l="0" t="0" r="0" b="0"/>
          <wp:docPr id="6"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2C55" w14:textId="77777777" w:rsidR="00756F71" w:rsidRDefault="00756F71">
      <w:pPr>
        <w:spacing w:after="0" w:line="240" w:lineRule="auto"/>
      </w:pPr>
      <w:r>
        <w:rPr>
          <w:color w:val="000000"/>
        </w:rPr>
        <w:separator/>
      </w:r>
    </w:p>
  </w:footnote>
  <w:footnote w:type="continuationSeparator" w:id="0">
    <w:p w14:paraId="782CFE8D" w14:textId="77777777" w:rsidR="00756F71" w:rsidRDefault="0075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4B3B" w14:textId="77777777" w:rsidR="003C5CDC" w:rsidRDefault="003C5CDC">
    <w:pPr>
      <w:pStyle w:val="Nagwek"/>
    </w:pPr>
    <w:r>
      <w:rPr>
        <w:noProof/>
        <w:lang w:eastAsia="pl-PL"/>
      </w:rPr>
      <w:drawing>
        <wp:anchor distT="0" distB="0" distL="114300" distR="114300" simplePos="0" relativeHeight="251659264" behindDoc="1" locked="0" layoutInCell="1" allowOverlap="1" wp14:anchorId="78537B7E" wp14:editId="35B59120">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118D5850" wp14:editId="7681A6D0">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46"/>
    <w:multiLevelType w:val="hybridMultilevel"/>
    <w:tmpl w:val="624C5882"/>
    <w:lvl w:ilvl="0" w:tplc="A330F3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73EB1"/>
    <w:multiLevelType w:val="hybridMultilevel"/>
    <w:tmpl w:val="929CD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22098"/>
    <w:multiLevelType w:val="multilevel"/>
    <w:tmpl w:val="2C120C1C"/>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0A9A755D"/>
    <w:multiLevelType w:val="hybridMultilevel"/>
    <w:tmpl w:val="A38E23E6"/>
    <w:lvl w:ilvl="0" w:tplc="A330F3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F027B8E"/>
    <w:multiLevelType w:val="multilevel"/>
    <w:tmpl w:val="A51A5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7615C"/>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144D0AEF"/>
    <w:multiLevelType w:val="multilevel"/>
    <w:tmpl w:val="E1ECB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4CC07B2"/>
    <w:multiLevelType w:val="multilevel"/>
    <w:tmpl w:val="E1ECB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371668"/>
    <w:multiLevelType w:val="hybridMultilevel"/>
    <w:tmpl w:val="624C5882"/>
    <w:lvl w:ilvl="0" w:tplc="A330F3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8E0CF9"/>
    <w:multiLevelType w:val="hybridMultilevel"/>
    <w:tmpl w:val="AB2AE5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E5648"/>
    <w:multiLevelType w:val="hybridMultilevel"/>
    <w:tmpl w:val="C008980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73365B"/>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97958"/>
    <w:multiLevelType w:val="hybridMultilevel"/>
    <w:tmpl w:val="0EBA6F0E"/>
    <w:lvl w:ilvl="0" w:tplc="A330F3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8F3A93"/>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2710EA8"/>
    <w:multiLevelType w:val="multilevel"/>
    <w:tmpl w:val="25302C4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15:restartNumberingAfterBreak="0">
    <w:nsid w:val="231A4AE9"/>
    <w:multiLevelType w:val="multilevel"/>
    <w:tmpl w:val="1688A42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24284162"/>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47434A3"/>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277B5A6A"/>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9641AE3"/>
    <w:multiLevelType w:val="multilevel"/>
    <w:tmpl w:val="88E89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A55E3F"/>
    <w:multiLevelType w:val="multilevel"/>
    <w:tmpl w:val="B8CAA46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AA77DE4"/>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15:restartNumberingAfterBreak="0">
    <w:nsid w:val="2ADE3FCA"/>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2CC66212"/>
    <w:multiLevelType w:val="hybridMultilevel"/>
    <w:tmpl w:val="16DEB662"/>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6" w15:restartNumberingAfterBreak="0">
    <w:nsid w:val="2D2D526F"/>
    <w:multiLevelType w:val="multilevel"/>
    <w:tmpl w:val="10BEB7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F144F4F"/>
    <w:multiLevelType w:val="multilevel"/>
    <w:tmpl w:val="E1ECB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29B2337"/>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3E2215F"/>
    <w:multiLevelType w:val="multilevel"/>
    <w:tmpl w:val="47E6C0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373E016F"/>
    <w:multiLevelType w:val="hybridMultilevel"/>
    <w:tmpl w:val="71C03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468C2"/>
    <w:multiLevelType w:val="multilevel"/>
    <w:tmpl w:val="67687C04"/>
    <w:lvl w:ilvl="0">
      <w:start w:val="1"/>
      <w:numFmt w:val="bullet"/>
      <w:lvlText w:val=""/>
      <w:lvlJc w:val="left"/>
      <w:pPr>
        <w:ind w:left="1440" w:hanging="360"/>
      </w:pPr>
      <w:rPr>
        <w:rFonts w:ascii="Wingdings" w:hAnsi="Wingdings" w:cs="Wingdings"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389267F5"/>
    <w:multiLevelType w:val="hybridMultilevel"/>
    <w:tmpl w:val="FDE842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DC7863"/>
    <w:multiLevelType w:val="hybridMultilevel"/>
    <w:tmpl w:val="795EA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1C57B3"/>
    <w:multiLevelType w:val="hybridMultilevel"/>
    <w:tmpl w:val="43767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32D83"/>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3E870BBC"/>
    <w:multiLevelType w:val="hybridMultilevel"/>
    <w:tmpl w:val="C07E2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10CD6"/>
    <w:multiLevelType w:val="multilevel"/>
    <w:tmpl w:val="624C588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15:restartNumberingAfterBreak="0">
    <w:nsid w:val="40071BEB"/>
    <w:multiLevelType w:val="hybridMultilevel"/>
    <w:tmpl w:val="93DA8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05B2F9B"/>
    <w:multiLevelType w:val="hybridMultilevel"/>
    <w:tmpl w:val="3236C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C70F2"/>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4381002E"/>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15:restartNumberingAfterBreak="0">
    <w:nsid w:val="441224A3"/>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44A66489"/>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45202968"/>
    <w:multiLevelType w:val="multilevel"/>
    <w:tmpl w:val="624C588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15:restartNumberingAfterBreak="0">
    <w:nsid w:val="45713474"/>
    <w:multiLevelType w:val="multilevel"/>
    <w:tmpl w:val="E508E4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AB6C06"/>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15:restartNumberingAfterBreak="0">
    <w:nsid w:val="45C02781"/>
    <w:multiLevelType w:val="hybridMultilevel"/>
    <w:tmpl w:val="8D9C01FC"/>
    <w:lvl w:ilvl="0" w:tplc="A330F3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7681B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CB3986"/>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4B971CC4"/>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C6346FB"/>
    <w:multiLevelType w:val="multilevel"/>
    <w:tmpl w:val="C07E21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E717871"/>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15:restartNumberingAfterBreak="0">
    <w:nsid w:val="4F7E68CD"/>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53DE2FF7"/>
    <w:multiLevelType w:val="hybridMultilevel"/>
    <w:tmpl w:val="9BAA59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5600559"/>
    <w:multiLevelType w:val="hybridMultilevel"/>
    <w:tmpl w:val="B26C91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5821924"/>
    <w:multiLevelType w:val="hybridMultilevel"/>
    <w:tmpl w:val="58D65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904159"/>
    <w:multiLevelType w:val="hybridMultilevel"/>
    <w:tmpl w:val="4502DEB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41146B"/>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7B62D78"/>
    <w:multiLevelType w:val="multilevel"/>
    <w:tmpl w:val="47E6C0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8D8259C"/>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0">
    <w:nsid w:val="59071F09"/>
    <w:multiLevelType w:val="multilevel"/>
    <w:tmpl w:val="961EA5F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A332FD"/>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15:restartNumberingAfterBreak="0">
    <w:nsid w:val="5CBB3D8E"/>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15:restartNumberingAfterBreak="0">
    <w:nsid w:val="5E122B0E"/>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6" w15:restartNumberingAfterBreak="0">
    <w:nsid w:val="60626089"/>
    <w:multiLevelType w:val="multilevel"/>
    <w:tmpl w:val="A51A5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4D177FA"/>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658E348A"/>
    <w:multiLevelType w:val="hybridMultilevel"/>
    <w:tmpl w:val="B8CAA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30E7E"/>
    <w:multiLevelType w:val="multilevel"/>
    <w:tmpl w:val="10BEB7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6441B34"/>
    <w:multiLevelType w:val="multilevel"/>
    <w:tmpl w:val="624C588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15:restartNumberingAfterBreak="0">
    <w:nsid w:val="675B66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7893ED4"/>
    <w:multiLevelType w:val="multilevel"/>
    <w:tmpl w:val="0D90A44C"/>
    <w:lvl w:ilvl="0">
      <w:numFmt w:val="bullet"/>
      <w:lvlText w:val=""/>
      <w:lvlJc w:val="left"/>
      <w:pPr>
        <w:ind w:left="1440" w:hanging="360"/>
      </w:pPr>
      <w:rPr>
        <w:rFonts w:ascii="Wingdings" w:hAnsi="Wingdings" w:cs="Wingdings" w:hint="default"/>
      </w:rPr>
    </w:lvl>
    <w:lvl w:ilvl="1">
      <w:start w:val="1"/>
      <w:numFmt w:val="bullet"/>
      <w:lvlText w:val=""/>
      <w:lvlJc w:val="left"/>
      <w:pPr>
        <w:ind w:left="2160" w:hanging="360"/>
      </w:pPr>
      <w:rPr>
        <w:rFonts w:ascii="Symbol" w:hAnsi="Symbol" w:cs="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69A649A2"/>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6ADA6A52"/>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5" w15:restartNumberingAfterBreak="0">
    <w:nsid w:val="6B1C542E"/>
    <w:multiLevelType w:val="multilevel"/>
    <w:tmpl w:val="E1ECB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6CE30C8B"/>
    <w:multiLevelType w:val="multilevel"/>
    <w:tmpl w:val="6E5AFE2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6EDA6693"/>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15:restartNumberingAfterBreak="0">
    <w:nsid w:val="701934D8"/>
    <w:multiLevelType w:val="multilevel"/>
    <w:tmpl w:val="E1ECB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70DB55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0D2C94"/>
    <w:multiLevelType w:val="multilevel"/>
    <w:tmpl w:val="3D0C73AE"/>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1" w15:restartNumberingAfterBreak="0">
    <w:nsid w:val="72D94CEF"/>
    <w:multiLevelType w:val="multilevel"/>
    <w:tmpl w:val="2FFC679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2" w15:restartNumberingAfterBreak="0">
    <w:nsid w:val="74332900"/>
    <w:multiLevelType w:val="multilevel"/>
    <w:tmpl w:val="97C27BE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15:restartNumberingAfterBreak="0">
    <w:nsid w:val="74AD6A9D"/>
    <w:multiLevelType w:val="hybridMultilevel"/>
    <w:tmpl w:val="89562E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B351F6"/>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15:restartNumberingAfterBreak="0">
    <w:nsid w:val="796852C0"/>
    <w:multiLevelType w:val="multilevel"/>
    <w:tmpl w:val="D0B445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6" w15:restartNumberingAfterBreak="0">
    <w:nsid w:val="7A7A6AC9"/>
    <w:multiLevelType w:val="multilevel"/>
    <w:tmpl w:val="46D24B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B217372"/>
    <w:multiLevelType w:val="multilevel"/>
    <w:tmpl w:val="46D24B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C37188E"/>
    <w:multiLevelType w:val="multilevel"/>
    <w:tmpl w:val="C00898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15:restartNumberingAfterBreak="0">
    <w:nsid w:val="7CA33BA1"/>
    <w:multiLevelType w:val="multilevel"/>
    <w:tmpl w:val="E1ECB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2"/>
  </w:num>
  <w:num w:numId="2">
    <w:abstractNumId w:val="60"/>
  </w:num>
  <w:num w:numId="3">
    <w:abstractNumId w:val="13"/>
  </w:num>
  <w:num w:numId="4">
    <w:abstractNumId w:val="45"/>
  </w:num>
  <w:num w:numId="5">
    <w:abstractNumId w:val="1"/>
  </w:num>
  <w:num w:numId="6">
    <w:abstractNumId w:val="21"/>
  </w:num>
  <w:num w:numId="7">
    <w:abstractNumId w:val="80"/>
  </w:num>
  <w:num w:numId="8">
    <w:abstractNumId w:val="85"/>
  </w:num>
  <w:num w:numId="9">
    <w:abstractNumId w:val="10"/>
  </w:num>
  <w:num w:numId="10">
    <w:abstractNumId w:val="66"/>
  </w:num>
  <w:num w:numId="11">
    <w:abstractNumId w:val="12"/>
  </w:num>
  <w:num w:numId="12">
    <w:abstractNumId w:val="61"/>
  </w:num>
  <w:num w:numId="13">
    <w:abstractNumId w:val="83"/>
  </w:num>
  <w:num w:numId="14">
    <w:abstractNumId w:val="32"/>
  </w:num>
  <w:num w:numId="15">
    <w:abstractNumId w:val="59"/>
  </w:num>
  <w:num w:numId="16">
    <w:abstractNumId w:val="76"/>
  </w:num>
  <w:num w:numId="17">
    <w:abstractNumId w:val="71"/>
  </w:num>
  <w:num w:numId="18">
    <w:abstractNumId w:val="55"/>
  </w:num>
  <w:num w:numId="19">
    <w:abstractNumId w:val="54"/>
  </w:num>
  <w:num w:numId="20">
    <w:abstractNumId w:val="72"/>
  </w:num>
  <w:num w:numId="21">
    <w:abstractNumId w:val="57"/>
  </w:num>
  <w:num w:numId="22">
    <w:abstractNumId w:val="73"/>
  </w:num>
  <w:num w:numId="23">
    <w:abstractNumId w:val="20"/>
  </w:num>
  <w:num w:numId="24">
    <w:abstractNumId w:val="43"/>
  </w:num>
  <w:num w:numId="25">
    <w:abstractNumId w:val="26"/>
  </w:num>
  <w:num w:numId="26">
    <w:abstractNumId w:val="11"/>
  </w:num>
  <w:num w:numId="27">
    <w:abstractNumId w:val="84"/>
  </w:num>
  <w:num w:numId="28">
    <w:abstractNumId w:val="18"/>
  </w:num>
  <w:num w:numId="29">
    <w:abstractNumId w:val="49"/>
  </w:num>
  <w:num w:numId="30">
    <w:abstractNumId w:val="2"/>
  </w:num>
  <w:num w:numId="31">
    <w:abstractNumId w:val="53"/>
  </w:num>
  <w:num w:numId="32">
    <w:abstractNumId w:val="77"/>
  </w:num>
  <w:num w:numId="33">
    <w:abstractNumId w:val="0"/>
  </w:num>
  <w:num w:numId="34">
    <w:abstractNumId w:val="14"/>
  </w:num>
  <w:num w:numId="35">
    <w:abstractNumId w:val="47"/>
  </w:num>
  <w:num w:numId="36">
    <w:abstractNumId w:val="4"/>
  </w:num>
  <w:num w:numId="37">
    <w:abstractNumId w:val="89"/>
  </w:num>
  <w:num w:numId="38">
    <w:abstractNumId w:val="31"/>
  </w:num>
  <w:num w:numId="39">
    <w:abstractNumId w:val="17"/>
  </w:num>
  <w:num w:numId="40">
    <w:abstractNumId w:val="79"/>
  </w:num>
  <w:num w:numId="41">
    <w:abstractNumId w:val="33"/>
  </w:num>
  <w:num w:numId="42">
    <w:abstractNumId w:val="39"/>
  </w:num>
  <w:num w:numId="43">
    <w:abstractNumId w:val="30"/>
  </w:num>
  <w:num w:numId="44">
    <w:abstractNumId w:val="36"/>
  </w:num>
  <w:num w:numId="45">
    <w:abstractNumId w:val="34"/>
  </w:num>
  <w:num w:numId="46">
    <w:abstractNumId w:val="86"/>
  </w:num>
  <w:num w:numId="47">
    <w:abstractNumId w:val="58"/>
  </w:num>
  <w:num w:numId="48">
    <w:abstractNumId w:val="69"/>
  </w:num>
  <w:num w:numId="49">
    <w:abstractNumId w:val="50"/>
  </w:num>
  <w:num w:numId="50">
    <w:abstractNumId w:val="87"/>
  </w:num>
  <w:num w:numId="51">
    <w:abstractNumId w:val="28"/>
  </w:num>
  <w:num w:numId="52">
    <w:abstractNumId w:val="15"/>
  </w:num>
  <w:num w:numId="53">
    <w:abstractNumId w:val="67"/>
  </w:num>
  <w:num w:numId="54">
    <w:abstractNumId w:val="35"/>
  </w:num>
  <w:num w:numId="55">
    <w:abstractNumId w:val="88"/>
  </w:num>
  <w:num w:numId="56">
    <w:abstractNumId w:val="5"/>
  </w:num>
  <w:num w:numId="57">
    <w:abstractNumId w:val="42"/>
  </w:num>
  <w:num w:numId="58">
    <w:abstractNumId w:val="19"/>
  </w:num>
  <w:num w:numId="59">
    <w:abstractNumId w:val="63"/>
  </w:num>
  <w:num w:numId="60">
    <w:abstractNumId w:val="52"/>
  </w:num>
  <w:num w:numId="61">
    <w:abstractNumId w:val="24"/>
  </w:num>
  <w:num w:numId="62">
    <w:abstractNumId w:val="40"/>
  </w:num>
  <w:num w:numId="63">
    <w:abstractNumId w:val="29"/>
  </w:num>
  <w:num w:numId="64">
    <w:abstractNumId w:val="75"/>
  </w:num>
  <w:num w:numId="65">
    <w:abstractNumId w:val="8"/>
  </w:num>
  <w:num w:numId="66">
    <w:abstractNumId w:val="9"/>
  </w:num>
  <w:num w:numId="67">
    <w:abstractNumId w:val="56"/>
  </w:num>
  <w:num w:numId="68">
    <w:abstractNumId w:val="38"/>
  </w:num>
  <w:num w:numId="69">
    <w:abstractNumId w:val="7"/>
  </w:num>
  <w:num w:numId="70">
    <w:abstractNumId w:val="27"/>
  </w:num>
  <w:num w:numId="71">
    <w:abstractNumId w:val="41"/>
  </w:num>
  <w:num w:numId="72">
    <w:abstractNumId w:val="3"/>
  </w:num>
  <w:num w:numId="73">
    <w:abstractNumId w:val="16"/>
  </w:num>
  <w:num w:numId="74">
    <w:abstractNumId w:val="81"/>
  </w:num>
  <w:num w:numId="75">
    <w:abstractNumId w:val="78"/>
  </w:num>
  <w:num w:numId="76">
    <w:abstractNumId w:val="82"/>
  </w:num>
  <w:num w:numId="77">
    <w:abstractNumId w:val="23"/>
  </w:num>
  <w:num w:numId="78">
    <w:abstractNumId w:val="65"/>
  </w:num>
  <w:num w:numId="79">
    <w:abstractNumId w:val="74"/>
  </w:num>
  <w:num w:numId="80">
    <w:abstractNumId w:val="70"/>
  </w:num>
  <w:num w:numId="81">
    <w:abstractNumId w:val="37"/>
  </w:num>
  <w:num w:numId="82">
    <w:abstractNumId w:val="44"/>
  </w:num>
  <w:num w:numId="83">
    <w:abstractNumId w:val="68"/>
  </w:num>
  <w:num w:numId="84">
    <w:abstractNumId w:val="51"/>
  </w:num>
  <w:num w:numId="85">
    <w:abstractNumId w:val="22"/>
  </w:num>
  <w:num w:numId="86">
    <w:abstractNumId w:val="64"/>
  </w:num>
  <w:num w:numId="87">
    <w:abstractNumId w:val="6"/>
  </w:num>
  <w:num w:numId="88">
    <w:abstractNumId w:val="46"/>
  </w:num>
  <w:num w:numId="89">
    <w:abstractNumId w:val="25"/>
  </w:num>
  <w:num w:numId="90">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0032"/>
    <w:rsid w:val="00000160"/>
    <w:rsid w:val="00005216"/>
    <w:rsid w:val="000101DE"/>
    <w:rsid w:val="00011B7F"/>
    <w:rsid w:val="0002449B"/>
    <w:rsid w:val="00024B72"/>
    <w:rsid w:val="00025131"/>
    <w:rsid w:val="000355E7"/>
    <w:rsid w:val="00037EE0"/>
    <w:rsid w:val="0004152B"/>
    <w:rsid w:val="00043567"/>
    <w:rsid w:val="00044CFC"/>
    <w:rsid w:val="00045765"/>
    <w:rsid w:val="00052663"/>
    <w:rsid w:val="000530FF"/>
    <w:rsid w:val="00061271"/>
    <w:rsid w:val="00061605"/>
    <w:rsid w:val="00061962"/>
    <w:rsid w:val="00062677"/>
    <w:rsid w:val="00064FD6"/>
    <w:rsid w:val="000651C4"/>
    <w:rsid w:val="00070289"/>
    <w:rsid w:val="00073CB5"/>
    <w:rsid w:val="000819C1"/>
    <w:rsid w:val="0008395F"/>
    <w:rsid w:val="00086638"/>
    <w:rsid w:val="000868F7"/>
    <w:rsid w:val="0009180E"/>
    <w:rsid w:val="000A0494"/>
    <w:rsid w:val="000A708F"/>
    <w:rsid w:val="000B4AA8"/>
    <w:rsid w:val="000B64C3"/>
    <w:rsid w:val="000C1FA5"/>
    <w:rsid w:val="000C4D9D"/>
    <w:rsid w:val="000D2186"/>
    <w:rsid w:val="000D6F4E"/>
    <w:rsid w:val="000E3A3D"/>
    <w:rsid w:val="000E3A67"/>
    <w:rsid w:val="000F22DC"/>
    <w:rsid w:val="000F58B8"/>
    <w:rsid w:val="000F597E"/>
    <w:rsid w:val="000F797D"/>
    <w:rsid w:val="00101187"/>
    <w:rsid w:val="001019BC"/>
    <w:rsid w:val="001023C4"/>
    <w:rsid w:val="001046F4"/>
    <w:rsid w:val="00110E89"/>
    <w:rsid w:val="00111EB3"/>
    <w:rsid w:val="0011233D"/>
    <w:rsid w:val="00113A24"/>
    <w:rsid w:val="00115BE6"/>
    <w:rsid w:val="00120585"/>
    <w:rsid w:val="00120B3A"/>
    <w:rsid w:val="0012326E"/>
    <w:rsid w:val="00124CB9"/>
    <w:rsid w:val="001314FA"/>
    <w:rsid w:val="00136189"/>
    <w:rsid w:val="001415D6"/>
    <w:rsid w:val="00143FE6"/>
    <w:rsid w:val="00146E99"/>
    <w:rsid w:val="00151F2F"/>
    <w:rsid w:val="00157B0E"/>
    <w:rsid w:val="0016137C"/>
    <w:rsid w:val="00161C17"/>
    <w:rsid w:val="00162C92"/>
    <w:rsid w:val="00166939"/>
    <w:rsid w:val="001737CA"/>
    <w:rsid w:val="00180DB9"/>
    <w:rsid w:val="0018201D"/>
    <w:rsid w:val="00183AFD"/>
    <w:rsid w:val="00185A22"/>
    <w:rsid w:val="00187F3F"/>
    <w:rsid w:val="00190EC5"/>
    <w:rsid w:val="0019652F"/>
    <w:rsid w:val="00197B2E"/>
    <w:rsid w:val="001A0D8B"/>
    <w:rsid w:val="001A47F2"/>
    <w:rsid w:val="001A50CC"/>
    <w:rsid w:val="001A6B57"/>
    <w:rsid w:val="001B7220"/>
    <w:rsid w:val="001B7DCD"/>
    <w:rsid w:val="001C34DE"/>
    <w:rsid w:val="001C45A3"/>
    <w:rsid w:val="001C4C47"/>
    <w:rsid w:val="001E1485"/>
    <w:rsid w:val="001E36DD"/>
    <w:rsid w:val="001E3CA1"/>
    <w:rsid w:val="001E414E"/>
    <w:rsid w:val="001F2244"/>
    <w:rsid w:val="001F283B"/>
    <w:rsid w:val="001F2D8D"/>
    <w:rsid w:val="001F4114"/>
    <w:rsid w:val="001F737D"/>
    <w:rsid w:val="002073B3"/>
    <w:rsid w:val="002124C4"/>
    <w:rsid w:val="0022448C"/>
    <w:rsid w:val="00225E0C"/>
    <w:rsid w:val="00227D9E"/>
    <w:rsid w:val="002323D6"/>
    <w:rsid w:val="002349EA"/>
    <w:rsid w:val="00240D2D"/>
    <w:rsid w:val="002460EC"/>
    <w:rsid w:val="002538E2"/>
    <w:rsid w:val="00262666"/>
    <w:rsid w:val="0027122C"/>
    <w:rsid w:val="002712FE"/>
    <w:rsid w:val="00271AED"/>
    <w:rsid w:val="00280C58"/>
    <w:rsid w:val="0028192D"/>
    <w:rsid w:val="002823D6"/>
    <w:rsid w:val="00286A0A"/>
    <w:rsid w:val="0028758C"/>
    <w:rsid w:val="002A2E83"/>
    <w:rsid w:val="002A36F5"/>
    <w:rsid w:val="002B062F"/>
    <w:rsid w:val="002B20B0"/>
    <w:rsid w:val="002B3621"/>
    <w:rsid w:val="002B3B6C"/>
    <w:rsid w:val="002B6C58"/>
    <w:rsid w:val="002C1270"/>
    <w:rsid w:val="002C1FD0"/>
    <w:rsid w:val="002C3F1A"/>
    <w:rsid w:val="002D20C9"/>
    <w:rsid w:val="002D7E2D"/>
    <w:rsid w:val="002E3CA4"/>
    <w:rsid w:val="002F6815"/>
    <w:rsid w:val="00302C5B"/>
    <w:rsid w:val="003035D3"/>
    <w:rsid w:val="0030428E"/>
    <w:rsid w:val="00306D17"/>
    <w:rsid w:val="00312D8B"/>
    <w:rsid w:val="00313245"/>
    <w:rsid w:val="003179C6"/>
    <w:rsid w:val="00325623"/>
    <w:rsid w:val="003325BA"/>
    <w:rsid w:val="003406E3"/>
    <w:rsid w:val="00360992"/>
    <w:rsid w:val="00365923"/>
    <w:rsid w:val="00365B30"/>
    <w:rsid w:val="0037166C"/>
    <w:rsid w:val="00372B5E"/>
    <w:rsid w:val="00372FEA"/>
    <w:rsid w:val="003756B7"/>
    <w:rsid w:val="003803F4"/>
    <w:rsid w:val="00380883"/>
    <w:rsid w:val="003837ED"/>
    <w:rsid w:val="00384EA5"/>
    <w:rsid w:val="00385D44"/>
    <w:rsid w:val="00394E00"/>
    <w:rsid w:val="003977AE"/>
    <w:rsid w:val="003B0B74"/>
    <w:rsid w:val="003C3F94"/>
    <w:rsid w:val="003C5CDC"/>
    <w:rsid w:val="003C7162"/>
    <w:rsid w:val="003D3662"/>
    <w:rsid w:val="003D48AF"/>
    <w:rsid w:val="003D49EF"/>
    <w:rsid w:val="003E0E53"/>
    <w:rsid w:val="003E1D84"/>
    <w:rsid w:val="003E2A60"/>
    <w:rsid w:val="003E3919"/>
    <w:rsid w:val="003E79FE"/>
    <w:rsid w:val="00405D0A"/>
    <w:rsid w:val="00407995"/>
    <w:rsid w:val="00427F52"/>
    <w:rsid w:val="00432821"/>
    <w:rsid w:val="00432CD0"/>
    <w:rsid w:val="00435C3C"/>
    <w:rsid w:val="00436AFB"/>
    <w:rsid w:val="00440AB8"/>
    <w:rsid w:val="00463439"/>
    <w:rsid w:val="004642BA"/>
    <w:rsid w:val="00471498"/>
    <w:rsid w:val="004728E4"/>
    <w:rsid w:val="00474A43"/>
    <w:rsid w:val="00482D64"/>
    <w:rsid w:val="00484A6A"/>
    <w:rsid w:val="004867B6"/>
    <w:rsid w:val="00490542"/>
    <w:rsid w:val="004906C6"/>
    <w:rsid w:val="004908F5"/>
    <w:rsid w:val="00497180"/>
    <w:rsid w:val="004A2924"/>
    <w:rsid w:val="004A306F"/>
    <w:rsid w:val="004A7061"/>
    <w:rsid w:val="004B0FDD"/>
    <w:rsid w:val="004B613B"/>
    <w:rsid w:val="004C6203"/>
    <w:rsid w:val="004D0776"/>
    <w:rsid w:val="004D0CA6"/>
    <w:rsid w:val="004D1D3B"/>
    <w:rsid w:val="004D3EF9"/>
    <w:rsid w:val="004D7F66"/>
    <w:rsid w:val="004E1235"/>
    <w:rsid w:val="004E1CD4"/>
    <w:rsid w:val="004E2A14"/>
    <w:rsid w:val="004F6FF3"/>
    <w:rsid w:val="005012B3"/>
    <w:rsid w:val="00501554"/>
    <w:rsid w:val="0050600E"/>
    <w:rsid w:val="00506F93"/>
    <w:rsid w:val="00513B88"/>
    <w:rsid w:val="005157FC"/>
    <w:rsid w:val="005211CB"/>
    <w:rsid w:val="0052163B"/>
    <w:rsid w:val="00521642"/>
    <w:rsid w:val="00521904"/>
    <w:rsid w:val="0052603C"/>
    <w:rsid w:val="00533126"/>
    <w:rsid w:val="005531AA"/>
    <w:rsid w:val="00557FD4"/>
    <w:rsid w:val="005611C6"/>
    <w:rsid w:val="00562BAF"/>
    <w:rsid w:val="0056460E"/>
    <w:rsid w:val="005673CF"/>
    <w:rsid w:val="00571439"/>
    <w:rsid w:val="0058107E"/>
    <w:rsid w:val="00582A72"/>
    <w:rsid w:val="0058511C"/>
    <w:rsid w:val="005862F7"/>
    <w:rsid w:val="00593214"/>
    <w:rsid w:val="005A4A1D"/>
    <w:rsid w:val="005B4DDE"/>
    <w:rsid w:val="005B5138"/>
    <w:rsid w:val="005C65F8"/>
    <w:rsid w:val="005C72D1"/>
    <w:rsid w:val="005D5AFF"/>
    <w:rsid w:val="005E0909"/>
    <w:rsid w:val="005E6152"/>
    <w:rsid w:val="005E6772"/>
    <w:rsid w:val="005E6BA8"/>
    <w:rsid w:val="005E7820"/>
    <w:rsid w:val="005F0481"/>
    <w:rsid w:val="005F0DFA"/>
    <w:rsid w:val="005F181C"/>
    <w:rsid w:val="005F1F13"/>
    <w:rsid w:val="005F23C9"/>
    <w:rsid w:val="00602A69"/>
    <w:rsid w:val="006049F1"/>
    <w:rsid w:val="00604D67"/>
    <w:rsid w:val="00610F7A"/>
    <w:rsid w:val="00631EFE"/>
    <w:rsid w:val="00632699"/>
    <w:rsid w:val="00651E09"/>
    <w:rsid w:val="00653F30"/>
    <w:rsid w:val="0065545E"/>
    <w:rsid w:val="00662409"/>
    <w:rsid w:val="006747CB"/>
    <w:rsid w:val="00674E96"/>
    <w:rsid w:val="00684596"/>
    <w:rsid w:val="006861A2"/>
    <w:rsid w:val="006863F0"/>
    <w:rsid w:val="00691C98"/>
    <w:rsid w:val="006925D1"/>
    <w:rsid w:val="006949F3"/>
    <w:rsid w:val="00694C37"/>
    <w:rsid w:val="006966D6"/>
    <w:rsid w:val="006A0C3A"/>
    <w:rsid w:val="006B573B"/>
    <w:rsid w:val="006B7646"/>
    <w:rsid w:val="006C090A"/>
    <w:rsid w:val="006D14D9"/>
    <w:rsid w:val="006D794E"/>
    <w:rsid w:val="006F12A6"/>
    <w:rsid w:val="006F3A82"/>
    <w:rsid w:val="007035ED"/>
    <w:rsid w:val="0071209C"/>
    <w:rsid w:val="00713927"/>
    <w:rsid w:val="00717EEF"/>
    <w:rsid w:val="0072351C"/>
    <w:rsid w:val="00730CE9"/>
    <w:rsid w:val="00733C7C"/>
    <w:rsid w:val="00735F04"/>
    <w:rsid w:val="0073731D"/>
    <w:rsid w:val="0074525A"/>
    <w:rsid w:val="007457CA"/>
    <w:rsid w:val="00747950"/>
    <w:rsid w:val="007537B3"/>
    <w:rsid w:val="00756F71"/>
    <w:rsid w:val="007608FF"/>
    <w:rsid w:val="0076178E"/>
    <w:rsid w:val="00763BEF"/>
    <w:rsid w:val="00777D45"/>
    <w:rsid w:val="0078126C"/>
    <w:rsid w:val="0078284F"/>
    <w:rsid w:val="007944AD"/>
    <w:rsid w:val="0079555D"/>
    <w:rsid w:val="007965B2"/>
    <w:rsid w:val="00796D52"/>
    <w:rsid w:val="007B692C"/>
    <w:rsid w:val="007B6935"/>
    <w:rsid w:val="007B6DB2"/>
    <w:rsid w:val="007B78DD"/>
    <w:rsid w:val="007C4A24"/>
    <w:rsid w:val="007D0C9B"/>
    <w:rsid w:val="007D3BC4"/>
    <w:rsid w:val="007D512F"/>
    <w:rsid w:val="007D6933"/>
    <w:rsid w:val="007E01DA"/>
    <w:rsid w:val="007E0B62"/>
    <w:rsid w:val="007E35AA"/>
    <w:rsid w:val="007F1BD6"/>
    <w:rsid w:val="00800EAC"/>
    <w:rsid w:val="00801C8C"/>
    <w:rsid w:val="00803B68"/>
    <w:rsid w:val="00804FE1"/>
    <w:rsid w:val="0080705B"/>
    <w:rsid w:val="0081292B"/>
    <w:rsid w:val="00813453"/>
    <w:rsid w:val="008148B6"/>
    <w:rsid w:val="008160C7"/>
    <w:rsid w:val="00817CB4"/>
    <w:rsid w:val="0082051C"/>
    <w:rsid w:val="008221BD"/>
    <w:rsid w:val="00831DE5"/>
    <w:rsid w:val="00832513"/>
    <w:rsid w:val="008366EE"/>
    <w:rsid w:val="008406DC"/>
    <w:rsid w:val="00841857"/>
    <w:rsid w:val="00850B64"/>
    <w:rsid w:val="00850FE3"/>
    <w:rsid w:val="0086521C"/>
    <w:rsid w:val="008758D5"/>
    <w:rsid w:val="00880C47"/>
    <w:rsid w:val="00890161"/>
    <w:rsid w:val="00890B75"/>
    <w:rsid w:val="008A5A60"/>
    <w:rsid w:val="008A73E2"/>
    <w:rsid w:val="008B1D73"/>
    <w:rsid w:val="008B32EA"/>
    <w:rsid w:val="008B5821"/>
    <w:rsid w:val="008C0F87"/>
    <w:rsid w:val="008D1FA1"/>
    <w:rsid w:val="008D20DE"/>
    <w:rsid w:val="008F0EA5"/>
    <w:rsid w:val="008F7471"/>
    <w:rsid w:val="008F7A07"/>
    <w:rsid w:val="00901898"/>
    <w:rsid w:val="009063D5"/>
    <w:rsid w:val="009134BA"/>
    <w:rsid w:val="00914214"/>
    <w:rsid w:val="00921075"/>
    <w:rsid w:val="009278B3"/>
    <w:rsid w:val="0094049C"/>
    <w:rsid w:val="0095152F"/>
    <w:rsid w:val="00955710"/>
    <w:rsid w:val="00961974"/>
    <w:rsid w:val="00962C84"/>
    <w:rsid w:val="009668EC"/>
    <w:rsid w:val="00971071"/>
    <w:rsid w:val="0098019F"/>
    <w:rsid w:val="00981F33"/>
    <w:rsid w:val="00984B1D"/>
    <w:rsid w:val="00985C2A"/>
    <w:rsid w:val="00987569"/>
    <w:rsid w:val="009907FC"/>
    <w:rsid w:val="00991D30"/>
    <w:rsid w:val="00991EB5"/>
    <w:rsid w:val="00992BBB"/>
    <w:rsid w:val="00995E18"/>
    <w:rsid w:val="00997E36"/>
    <w:rsid w:val="009A163F"/>
    <w:rsid w:val="009A2661"/>
    <w:rsid w:val="009B1EDD"/>
    <w:rsid w:val="009B308C"/>
    <w:rsid w:val="009C18F8"/>
    <w:rsid w:val="009C33B9"/>
    <w:rsid w:val="009C596A"/>
    <w:rsid w:val="009C6E1E"/>
    <w:rsid w:val="009D20D3"/>
    <w:rsid w:val="009D2A84"/>
    <w:rsid w:val="009D2D43"/>
    <w:rsid w:val="009D4861"/>
    <w:rsid w:val="009E01E8"/>
    <w:rsid w:val="009E0455"/>
    <w:rsid w:val="009E474F"/>
    <w:rsid w:val="009F278A"/>
    <w:rsid w:val="009F2A23"/>
    <w:rsid w:val="009F3170"/>
    <w:rsid w:val="009F686C"/>
    <w:rsid w:val="00A057DB"/>
    <w:rsid w:val="00A06A6F"/>
    <w:rsid w:val="00A142E8"/>
    <w:rsid w:val="00A14578"/>
    <w:rsid w:val="00A15742"/>
    <w:rsid w:val="00A16F38"/>
    <w:rsid w:val="00A173C9"/>
    <w:rsid w:val="00A22D1E"/>
    <w:rsid w:val="00A267BC"/>
    <w:rsid w:val="00A35D0C"/>
    <w:rsid w:val="00A3775E"/>
    <w:rsid w:val="00A43879"/>
    <w:rsid w:val="00A500D8"/>
    <w:rsid w:val="00A5165C"/>
    <w:rsid w:val="00A54F3B"/>
    <w:rsid w:val="00A60ECD"/>
    <w:rsid w:val="00A614EC"/>
    <w:rsid w:val="00A63DC7"/>
    <w:rsid w:val="00A65CC7"/>
    <w:rsid w:val="00A66D49"/>
    <w:rsid w:val="00A725E6"/>
    <w:rsid w:val="00A75C67"/>
    <w:rsid w:val="00A804AB"/>
    <w:rsid w:val="00A81913"/>
    <w:rsid w:val="00A83691"/>
    <w:rsid w:val="00A83E03"/>
    <w:rsid w:val="00AA01E2"/>
    <w:rsid w:val="00AB3DC1"/>
    <w:rsid w:val="00AB4B42"/>
    <w:rsid w:val="00AB4C2B"/>
    <w:rsid w:val="00AB5CF0"/>
    <w:rsid w:val="00AB6933"/>
    <w:rsid w:val="00AC483C"/>
    <w:rsid w:val="00AD2F8F"/>
    <w:rsid w:val="00AD65C0"/>
    <w:rsid w:val="00AD6925"/>
    <w:rsid w:val="00AE10D9"/>
    <w:rsid w:val="00AF4DBE"/>
    <w:rsid w:val="00B02A14"/>
    <w:rsid w:val="00B041B6"/>
    <w:rsid w:val="00B06FE3"/>
    <w:rsid w:val="00B11C03"/>
    <w:rsid w:val="00B205F4"/>
    <w:rsid w:val="00B20F42"/>
    <w:rsid w:val="00B25170"/>
    <w:rsid w:val="00B416BD"/>
    <w:rsid w:val="00B42050"/>
    <w:rsid w:val="00B436B8"/>
    <w:rsid w:val="00B443CD"/>
    <w:rsid w:val="00B46EF2"/>
    <w:rsid w:val="00B50AB7"/>
    <w:rsid w:val="00B5173D"/>
    <w:rsid w:val="00B517F8"/>
    <w:rsid w:val="00B51B7B"/>
    <w:rsid w:val="00B52FA7"/>
    <w:rsid w:val="00B63092"/>
    <w:rsid w:val="00B6379F"/>
    <w:rsid w:val="00B654C3"/>
    <w:rsid w:val="00B70A48"/>
    <w:rsid w:val="00B74403"/>
    <w:rsid w:val="00B744FB"/>
    <w:rsid w:val="00B7525A"/>
    <w:rsid w:val="00B75911"/>
    <w:rsid w:val="00B76C2A"/>
    <w:rsid w:val="00B935F6"/>
    <w:rsid w:val="00B96A0E"/>
    <w:rsid w:val="00BA31CF"/>
    <w:rsid w:val="00BA4858"/>
    <w:rsid w:val="00BB401A"/>
    <w:rsid w:val="00BB4B4D"/>
    <w:rsid w:val="00BC02A7"/>
    <w:rsid w:val="00BC0A5D"/>
    <w:rsid w:val="00BD40EA"/>
    <w:rsid w:val="00BD5893"/>
    <w:rsid w:val="00BD5E37"/>
    <w:rsid w:val="00BD7A69"/>
    <w:rsid w:val="00BE2E58"/>
    <w:rsid w:val="00BE531D"/>
    <w:rsid w:val="00BE6790"/>
    <w:rsid w:val="00BE7362"/>
    <w:rsid w:val="00BF0106"/>
    <w:rsid w:val="00BF1B63"/>
    <w:rsid w:val="00C004DF"/>
    <w:rsid w:val="00C02C4F"/>
    <w:rsid w:val="00C0417B"/>
    <w:rsid w:val="00C0703E"/>
    <w:rsid w:val="00C14096"/>
    <w:rsid w:val="00C15A5E"/>
    <w:rsid w:val="00C20BC6"/>
    <w:rsid w:val="00C229D3"/>
    <w:rsid w:val="00C333A5"/>
    <w:rsid w:val="00C36F60"/>
    <w:rsid w:val="00C374FD"/>
    <w:rsid w:val="00C40B0E"/>
    <w:rsid w:val="00C4448A"/>
    <w:rsid w:val="00C47A67"/>
    <w:rsid w:val="00C53DF2"/>
    <w:rsid w:val="00C54927"/>
    <w:rsid w:val="00C73A46"/>
    <w:rsid w:val="00C7524C"/>
    <w:rsid w:val="00C8372D"/>
    <w:rsid w:val="00C83B35"/>
    <w:rsid w:val="00C84C72"/>
    <w:rsid w:val="00CA11CC"/>
    <w:rsid w:val="00CB2E39"/>
    <w:rsid w:val="00CC31A2"/>
    <w:rsid w:val="00CC47E7"/>
    <w:rsid w:val="00CC60A6"/>
    <w:rsid w:val="00CE040D"/>
    <w:rsid w:val="00CE0FB0"/>
    <w:rsid w:val="00CE1AAD"/>
    <w:rsid w:val="00CE24B7"/>
    <w:rsid w:val="00D0579F"/>
    <w:rsid w:val="00D070D3"/>
    <w:rsid w:val="00D07429"/>
    <w:rsid w:val="00D118CB"/>
    <w:rsid w:val="00D12428"/>
    <w:rsid w:val="00D12869"/>
    <w:rsid w:val="00D159B9"/>
    <w:rsid w:val="00D247FA"/>
    <w:rsid w:val="00D253D0"/>
    <w:rsid w:val="00D412CD"/>
    <w:rsid w:val="00D539F5"/>
    <w:rsid w:val="00D53B5D"/>
    <w:rsid w:val="00D61291"/>
    <w:rsid w:val="00D62F2C"/>
    <w:rsid w:val="00D63B09"/>
    <w:rsid w:val="00D65882"/>
    <w:rsid w:val="00D660D6"/>
    <w:rsid w:val="00D66D46"/>
    <w:rsid w:val="00D66E9A"/>
    <w:rsid w:val="00D67A7E"/>
    <w:rsid w:val="00D70C6D"/>
    <w:rsid w:val="00D82C7C"/>
    <w:rsid w:val="00D860DB"/>
    <w:rsid w:val="00D978E2"/>
    <w:rsid w:val="00DA2390"/>
    <w:rsid w:val="00DA39DA"/>
    <w:rsid w:val="00DA6871"/>
    <w:rsid w:val="00DB09C0"/>
    <w:rsid w:val="00DB5AE1"/>
    <w:rsid w:val="00DB6590"/>
    <w:rsid w:val="00DB70FB"/>
    <w:rsid w:val="00DD32CD"/>
    <w:rsid w:val="00DD7A27"/>
    <w:rsid w:val="00DE08EA"/>
    <w:rsid w:val="00DE3FE5"/>
    <w:rsid w:val="00DE63DF"/>
    <w:rsid w:val="00DF7EEA"/>
    <w:rsid w:val="00E0075F"/>
    <w:rsid w:val="00E13EA4"/>
    <w:rsid w:val="00E165A5"/>
    <w:rsid w:val="00E16D8F"/>
    <w:rsid w:val="00E27297"/>
    <w:rsid w:val="00E27DC5"/>
    <w:rsid w:val="00E32A9D"/>
    <w:rsid w:val="00E43CE6"/>
    <w:rsid w:val="00E43E05"/>
    <w:rsid w:val="00E54DD1"/>
    <w:rsid w:val="00E55C21"/>
    <w:rsid w:val="00E617A1"/>
    <w:rsid w:val="00E65086"/>
    <w:rsid w:val="00E673CB"/>
    <w:rsid w:val="00E72D02"/>
    <w:rsid w:val="00E7331A"/>
    <w:rsid w:val="00E7405D"/>
    <w:rsid w:val="00E80F2E"/>
    <w:rsid w:val="00E81545"/>
    <w:rsid w:val="00E826AD"/>
    <w:rsid w:val="00E84F48"/>
    <w:rsid w:val="00E92672"/>
    <w:rsid w:val="00E9557A"/>
    <w:rsid w:val="00E96B91"/>
    <w:rsid w:val="00E979C5"/>
    <w:rsid w:val="00EA0CF0"/>
    <w:rsid w:val="00ED2425"/>
    <w:rsid w:val="00ED5713"/>
    <w:rsid w:val="00EE0DAC"/>
    <w:rsid w:val="00EE284A"/>
    <w:rsid w:val="00EE455A"/>
    <w:rsid w:val="00EE7BAB"/>
    <w:rsid w:val="00EF3063"/>
    <w:rsid w:val="00F03FBF"/>
    <w:rsid w:val="00F0455D"/>
    <w:rsid w:val="00F17F27"/>
    <w:rsid w:val="00F271C2"/>
    <w:rsid w:val="00F331D4"/>
    <w:rsid w:val="00F34DFD"/>
    <w:rsid w:val="00F43CAF"/>
    <w:rsid w:val="00F449B4"/>
    <w:rsid w:val="00F50F76"/>
    <w:rsid w:val="00F567C9"/>
    <w:rsid w:val="00F630AC"/>
    <w:rsid w:val="00F650B9"/>
    <w:rsid w:val="00F71BBD"/>
    <w:rsid w:val="00F83880"/>
    <w:rsid w:val="00F83DC6"/>
    <w:rsid w:val="00FA42FE"/>
    <w:rsid w:val="00FA666A"/>
    <w:rsid w:val="00FA79F5"/>
    <w:rsid w:val="00FB0F85"/>
    <w:rsid w:val="00FB14E5"/>
    <w:rsid w:val="00FB3ACF"/>
    <w:rsid w:val="00FB65A6"/>
    <w:rsid w:val="00FB66BF"/>
    <w:rsid w:val="00FC1DCE"/>
    <w:rsid w:val="00FC4369"/>
    <w:rsid w:val="00FC4AA0"/>
    <w:rsid w:val="00FD1FCE"/>
    <w:rsid w:val="00FD4F51"/>
    <w:rsid w:val="00FD6F2B"/>
    <w:rsid w:val="00FE527C"/>
    <w:rsid w:val="00FF4470"/>
    <w:rsid w:val="00FF4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7DC4"/>
  <w15:docId w15:val="{C5DAE7FA-EC2C-40E3-986D-14E8A869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063"/>
    <w:pPr>
      <w:suppressAutoHyphens/>
    </w:pPr>
  </w:style>
  <w:style w:type="paragraph" w:styleId="Nagwek1">
    <w:name w:val="heading 1"/>
    <w:basedOn w:val="Normalny"/>
    <w:next w:val="Normalny"/>
    <w:uiPriority w:val="9"/>
    <w:qFormat/>
    <w:rsid w:val="00037EE0"/>
    <w:pPr>
      <w:keepNext/>
      <w:keepLines/>
      <w:suppressAutoHyphens w:val="0"/>
      <w:spacing w:before="240" w:after="0"/>
      <w:outlineLvl w:val="0"/>
    </w:pPr>
    <w:rPr>
      <w:rFonts w:eastAsia="Times New Roman"/>
      <w:color w:val="2F5496"/>
      <w:sz w:val="32"/>
      <w:szCs w:val="32"/>
    </w:rPr>
  </w:style>
  <w:style w:type="paragraph" w:styleId="Nagwek2">
    <w:name w:val="heading 2"/>
    <w:basedOn w:val="Normalny"/>
    <w:next w:val="Normalny"/>
    <w:uiPriority w:val="9"/>
    <w:unhideWhenUsed/>
    <w:qFormat/>
    <w:rsid w:val="00513B88"/>
    <w:pPr>
      <w:keepNext/>
      <w:keepLines/>
      <w:suppressAutoHyphens w:val="0"/>
      <w:spacing w:before="40" w:after="0"/>
      <w:outlineLvl w:val="1"/>
    </w:pPr>
    <w:rPr>
      <w:rFonts w:eastAsia="Times New Roman"/>
      <w:color w:val="2F5496"/>
      <w:sz w:val="28"/>
      <w:szCs w:val="26"/>
    </w:rPr>
  </w:style>
  <w:style w:type="paragraph" w:styleId="Nagwek3">
    <w:name w:val="heading 3"/>
    <w:basedOn w:val="Normalny"/>
    <w:next w:val="Normalny"/>
    <w:uiPriority w:val="9"/>
    <w:unhideWhenUsed/>
    <w:qFormat/>
    <w:rsid w:val="009278B3"/>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78B3"/>
    <w:pPr>
      <w:tabs>
        <w:tab w:val="center" w:pos="4536"/>
        <w:tab w:val="right" w:pos="9072"/>
      </w:tabs>
      <w:suppressAutoHyphens w:val="0"/>
      <w:spacing w:after="0" w:line="240" w:lineRule="auto"/>
    </w:pPr>
  </w:style>
  <w:style w:type="character" w:customStyle="1" w:styleId="NagwekZnak">
    <w:name w:val="Nagłówek Znak"/>
    <w:basedOn w:val="Domylnaczcionkaakapitu"/>
    <w:rsid w:val="009278B3"/>
  </w:style>
  <w:style w:type="paragraph" w:styleId="Stopka">
    <w:name w:val="footer"/>
    <w:basedOn w:val="Normalny"/>
    <w:rsid w:val="009278B3"/>
    <w:pPr>
      <w:tabs>
        <w:tab w:val="center" w:pos="4536"/>
        <w:tab w:val="right" w:pos="9072"/>
      </w:tabs>
      <w:suppressAutoHyphens w:val="0"/>
      <w:spacing w:after="0" w:line="240" w:lineRule="auto"/>
    </w:pPr>
  </w:style>
  <w:style w:type="character" w:customStyle="1" w:styleId="StopkaZnak">
    <w:name w:val="Stopka Znak"/>
    <w:basedOn w:val="Domylnaczcionkaakapitu"/>
    <w:rsid w:val="009278B3"/>
  </w:style>
  <w:style w:type="character" w:customStyle="1" w:styleId="HeaderChar">
    <w:name w:val="Header Char"/>
    <w:basedOn w:val="Domylnaczcionkaakapitu"/>
    <w:rsid w:val="009278B3"/>
  </w:style>
  <w:style w:type="character" w:customStyle="1" w:styleId="FooterChar">
    <w:name w:val="Footer Char"/>
    <w:basedOn w:val="Domylnaczcionkaakapitu"/>
    <w:rsid w:val="009278B3"/>
  </w:style>
  <w:style w:type="paragraph" w:styleId="Tekstdymka">
    <w:name w:val="Balloon Text"/>
    <w:basedOn w:val="Normalny"/>
    <w:rsid w:val="009278B3"/>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sid w:val="009278B3"/>
    <w:rPr>
      <w:rFonts w:ascii="Segoe UI" w:hAnsi="Segoe UI" w:cs="Segoe UI"/>
      <w:sz w:val="18"/>
      <w:szCs w:val="18"/>
    </w:rPr>
  </w:style>
  <w:style w:type="character" w:customStyle="1" w:styleId="Heading1Char">
    <w:name w:val="Heading 1 Char"/>
    <w:basedOn w:val="Domylnaczcionkaakapitu"/>
    <w:rsid w:val="009278B3"/>
    <w:rPr>
      <w:rFonts w:ascii="Calibri Light" w:eastAsia="Times New Roman" w:hAnsi="Calibri Light" w:cs="Times New Roman"/>
      <w:color w:val="2F5496"/>
      <w:sz w:val="32"/>
      <w:szCs w:val="32"/>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List Paragraph"/>
    <w:basedOn w:val="Normalny"/>
    <w:link w:val="AkapitzlistZnak"/>
    <w:uiPriority w:val="34"/>
    <w:qFormat/>
    <w:rsid w:val="009278B3"/>
    <w:pPr>
      <w:suppressAutoHyphens w:val="0"/>
      <w:ind w:left="720"/>
    </w:pPr>
  </w:style>
  <w:style w:type="paragraph" w:styleId="Nagwekspisutreci">
    <w:name w:val="TOC Heading"/>
    <w:basedOn w:val="Nagwek1"/>
    <w:next w:val="Normalny"/>
    <w:rsid w:val="009278B3"/>
    <w:pPr>
      <w:spacing w:line="254" w:lineRule="auto"/>
      <w:textAlignment w:val="auto"/>
    </w:pPr>
    <w:rPr>
      <w:lang w:val="en-US"/>
    </w:rPr>
  </w:style>
  <w:style w:type="paragraph" w:styleId="Spistreci1">
    <w:name w:val="toc 1"/>
    <w:basedOn w:val="Normalny"/>
    <w:next w:val="Normalny"/>
    <w:autoRedefine/>
    <w:uiPriority w:val="39"/>
    <w:rsid w:val="009278B3"/>
    <w:pPr>
      <w:suppressAutoHyphens w:val="0"/>
      <w:spacing w:after="100"/>
    </w:pPr>
  </w:style>
  <w:style w:type="character" w:styleId="Hipercze">
    <w:name w:val="Hyperlink"/>
    <w:basedOn w:val="Domylnaczcionkaakapitu"/>
    <w:uiPriority w:val="99"/>
    <w:rsid w:val="009278B3"/>
    <w:rPr>
      <w:color w:val="0563C1"/>
      <w:u w:val="single"/>
    </w:rPr>
  </w:style>
  <w:style w:type="character" w:customStyle="1" w:styleId="Heading2Char">
    <w:name w:val="Heading 2 Char"/>
    <w:basedOn w:val="Domylnaczcionkaakapitu"/>
    <w:rsid w:val="009278B3"/>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9278B3"/>
    <w:pPr>
      <w:suppressAutoHyphens w:val="0"/>
      <w:spacing w:after="100"/>
      <w:ind w:left="220"/>
    </w:pPr>
  </w:style>
  <w:style w:type="character" w:customStyle="1" w:styleId="Nagwek3Znak">
    <w:name w:val="Nagłówek 3 Znak"/>
    <w:basedOn w:val="Domylnaczcionkaakapitu"/>
    <w:rsid w:val="009278B3"/>
    <w:rPr>
      <w:rFonts w:ascii="Calibri Light" w:eastAsia="Times New Roman" w:hAnsi="Calibri Light" w:cs="Times New Roman"/>
      <w:color w:val="1F3763"/>
      <w:sz w:val="24"/>
      <w:szCs w:val="24"/>
    </w:rPr>
  </w:style>
  <w:style w:type="paragraph" w:styleId="Bezodstpw">
    <w:name w:val="No Spacing"/>
    <w:qFormat/>
    <w:rsid w:val="009278B3"/>
    <w:pPr>
      <w:suppressAutoHyphens/>
      <w:spacing w:after="0" w:line="240" w:lineRule="auto"/>
    </w:pPr>
  </w:style>
  <w:style w:type="character" w:styleId="Odwoaniedokomentarza">
    <w:name w:val="annotation reference"/>
    <w:basedOn w:val="Domylnaczcionkaakapitu"/>
    <w:uiPriority w:val="99"/>
    <w:qFormat/>
    <w:rsid w:val="009278B3"/>
    <w:rPr>
      <w:sz w:val="16"/>
      <w:szCs w:val="16"/>
    </w:rPr>
  </w:style>
  <w:style w:type="paragraph" w:styleId="Tekstkomentarza">
    <w:name w:val="annotation text"/>
    <w:basedOn w:val="Normalny"/>
    <w:link w:val="TekstkomentarzaZnak1"/>
    <w:uiPriority w:val="99"/>
    <w:rsid w:val="009278B3"/>
    <w:pPr>
      <w:spacing w:line="240" w:lineRule="auto"/>
    </w:pPr>
    <w:rPr>
      <w:sz w:val="20"/>
      <w:szCs w:val="20"/>
    </w:rPr>
  </w:style>
  <w:style w:type="character" w:customStyle="1" w:styleId="TekstkomentarzaZnak">
    <w:name w:val="Tekst komentarza Znak"/>
    <w:basedOn w:val="Domylnaczcionkaakapitu"/>
    <w:rsid w:val="009278B3"/>
    <w:rPr>
      <w:sz w:val="20"/>
      <w:szCs w:val="20"/>
    </w:rPr>
  </w:style>
  <w:style w:type="paragraph" w:styleId="Tematkomentarza">
    <w:name w:val="annotation subject"/>
    <w:basedOn w:val="Tekstkomentarza"/>
    <w:next w:val="Tekstkomentarza"/>
    <w:rsid w:val="009278B3"/>
    <w:rPr>
      <w:b/>
      <w:bCs/>
    </w:rPr>
  </w:style>
  <w:style w:type="character" w:customStyle="1" w:styleId="TematkomentarzaZnak">
    <w:name w:val="Temat komentarza Znak"/>
    <w:basedOn w:val="TekstkomentarzaZnak"/>
    <w:rsid w:val="009278B3"/>
    <w:rPr>
      <w:b/>
      <w:bCs/>
      <w:sz w:val="20"/>
      <w:szCs w:val="20"/>
    </w:rPr>
  </w:style>
  <w:style w:type="numbering" w:customStyle="1" w:styleId="Style1">
    <w:name w:val="Style1"/>
    <w:basedOn w:val="Bezlisty"/>
    <w:rsid w:val="009278B3"/>
    <w:pPr>
      <w:numPr>
        <w:numId w:val="1"/>
      </w:numPr>
    </w:pPr>
  </w:style>
  <w:style w:type="numbering" w:customStyle="1" w:styleId="Style2">
    <w:name w:val="Style2"/>
    <w:basedOn w:val="Bezlisty"/>
    <w:rsid w:val="009278B3"/>
    <w:pPr>
      <w:numPr>
        <w:numId w:val="2"/>
      </w:numPr>
    </w:pPr>
  </w:style>
  <w:style w:type="numbering" w:customStyle="1" w:styleId="Style3">
    <w:name w:val="Style3"/>
    <w:basedOn w:val="Bezlisty"/>
    <w:rsid w:val="009278B3"/>
    <w:pPr>
      <w:numPr>
        <w:numId w:val="3"/>
      </w:numPr>
    </w:pPr>
  </w:style>
  <w:style w:type="table" w:customStyle="1" w:styleId="Tabelasiatki4akcent41">
    <w:name w:val="Tabela siatki 4 — akcent 41"/>
    <w:basedOn w:val="Standardowy"/>
    <w:uiPriority w:val="49"/>
    <w:rsid w:val="00DD7A27"/>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rsid w:val="00DD7A27"/>
  </w:style>
  <w:style w:type="table" w:customStyle="1" w:styleId="Tabelasiatki2akcent41">
    <w:name w:val="Tabela siatki 2 — akcent 41"/>
    <w:basedOn w:val="Standardowy"/>
    <w:next w:val="Tabelasiatki2akcent42"/>
    <w:uiPriority w:val="47"/>
    <w:rsid w:val="00DD7A27"/>
    <w:pPr>
      <w:autoSpaceDN/>
      <w:spacing w:after="0" w:line="240" w:lineRule="auto"/>
      <w:textAlignment w:val="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siatki2akcent42">
    <w:name w:val="Tabela siatki 2 — akcent 42"/>
    <w:basedOn w:val="Standardowy"/>
    <w:uiPriority w:val="47"/>
    <w:rsid w:val="00DD7A2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next w:val="Normalny"/>
    <w:link w:val="LegendaZnak1"/>
    <w:unhideWhenUsed/>
    <w:qFormat/>
    <w:rsid w:val="00DD7A27"/>
    <w:pPr>
      <w:spacing w:after="200" w:line="240" w:lineRule="auto"/>
    </w:pPr>
    <w:rPr>
      <w:i/>
      <w:iCs/>
      <w:color w:val="44546A" w:themeColor="text2"/>
      <w:sz w:val="18"/>
      <w:szCs w:val="18"/>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rsid w:val="00DD7A27"/>
    <w:rPr>
      <w:i/>
      <w:iCs/>
      <w:color w:val="44546A" w:themeColor="text2"/>
      <w:sz w:val="18"/>
      <w:szCs w:val="18"/>
    </w:rPr>
  </w:style>
  <w:style w:type="table" w:styleId="Tabela-Siatka">
    <w:name w:val="Table Grid"/>
    <w:basedOn w:val="Standardowy"/>
    <w:uiPriority w:val="39"/>
    <w:rsid w:val="008A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qFormat/>
    <w:rsid w:val="00113A24"/>
    <w:pPr>
      <w:suppressAutoHyphens/>
      <w:spacing w:line="244" w:lineRule="auto"/>
    </w:pPr>
  </w:style>
  <w:style w:type="character" w:customStyle="1" w:styleId="TekstkomentarzaZnak1">
    <w:name w:val="Tekst komentarza Znak1"/>
    <w:basedOn w:val="Domylnaczcionkaakapitu"/>
    <w:link w:val="Tekstkomentarza"/>
    <w:uiPriority w:val="99"/>
    <w:rsid w:val="000355E7"/>
    <w:rPr>
      <w:sz w:val="20"/>
      <w:szCs w:val="20"/>
    </w:rPr>
  </w:style>
  <w:style w:type="paragraph" w:styleId="Poprawka">
    <w:name w:val="Revision"/>
    <w:hidden/>
    <w:uiPriority w:val="99"/>
    <w:semiHidden/>
    <w:rsid w:val="00796D52"/>
    <w:pPr>
      <w:autoSpaceDN/>
      <w:spacing w:after="0" w:line="240" w:lineRule="auto"/>
      <w:textAlignment w:val="auto"/>
    </w:pPr>
  </w:style>
  <w:style w:type="character" w:customStyle="1" w:styleId="Domylnaczcionkaakapitu1">
    <w:name w:val="Domyślna czcionka akapitu1"/>
    <w:rsid w:val="009D20D3"/>
  </w:style>
  <w:style w:type="paragraph" w:customStyle="1" w:styleId="Notes">
    <w:name w:val="Notes"/>
    <w:basedOn w:val="Normalny1"/>
    <w:next w:val="Normalny1"/>
    <w:rsid w:val="009D20D3"/>
    <w:pPr>
      <w:suppressAutoHyphens w:val="0"/>
      <w:spacing w:after="0" w:line="240" w:lineRule="auto"/>
      <w:textAlignment w:val="auto"/>
    </w:pPr>
    <w:rPr>
      <w:rFonts w:ascii="Times New Roman" w:eastAsia="Times New Roman" w:hAnsi="Times New Roman"/>
      <w:sz w:val="20"/>
      <w:szCs w:val="20"/>
      <w:lang w:eastAsia="pl-PL"/>
    </w:rPr>
  </w:style>
  <w:style w:type="paragraph" w:customStyle="1" w:styleId="Default">
    <w:name w:val="Default"/>
    <w:rsid w:val="009E0455"/>
    <w:pPr>
      <w:autoSpaceDE w:val="0"/>
      <w:adjustRightInd w:val="0"/>
      <w:spacing w:after="0" w:line="240" w:lineRule="auto"/>
      <w:textAlignment w:val="auto"/>
    </w:pPr>
    <w:rPr>
      <w:rFonts w:cs="Calibri"/>
      <w:color w:val="000000"/>
      <w:sz w:val="24"/>
      <w:szCs w:val="24"/>
    </w:rPr>
  </w:style>
  <w:style w:type="paragraph" w:customStyle="1" w:styleId="TableParagraph">
    <w:name w:val="Table Paragraph"/>
    <w:basedOn w:val="Normalny"/>
    <w:uiPriority w:val="1"/>
    <w:qFormat/>
    <w:rsid w:val="009E0455"/>
    <w:pPr>
      <w:widowControl w:val="0"/>
      <w:suppressAutoHyphens w:val="0"/>
      <w:autoSpaceDE w:val="0"/>
      <w:spacing w:after="0" w:line="240" w:lineRule="auto"/>
      <w:textAlignment w:val="auto"/>
    </w:pPr>
    <w:rPr>
      <w:rFonts w:cs="Calibri"/>
      <w:lang w:val="en-US"/>
    </w:rPr>
  </w:style>
  <w:style w:type="paragraph" w:styleId="Tekstprzypisukocowego">
    <w:name w:val="endnote text"/>
    <w:basedOn w:val="Normalny"/>
    <w:link w:val="TekstprzypisukocowegoZnak"/>
    <w:uiPriority w:val="99"/>
    <w:semiHidden/>
    <w:unhideWhenUsed/>
    <w:rsid w:val="00A60E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ECD"/>
    <w:rPr>
      <w:sz w:val="20"/>
      <w:szCs w:val="20"/>
    </w:rPr>
  </w:style>
  <w:style w:type="character" w:styleId="Odwoanieprzypisukocowego">
    <w:name w:val="endnote reference"/>
    <w:basedOn w:val="Domylnaczcionkaakapitu"/>
    <w:uiPriority w:val="99"/>
    <w:semiHidden/>
    <w:unhideWhenUsed/>
    <w:rsid w:val="00A60ECD"/>
    <w:rPr>
      <w:vertAlign w:val="superscript"/>
    </w:rPr>
  </w:style>
  <w:style w:type="paragraph" w:styleId="Tekstprzypisudolnego">
    <w:name w:val="footnote text"/>
    <w:basedOn w:val="Normalny"/>
    <w:link w:val="TekstprzypisudolnegoZnak"/>
    <w:uiPriority w:val="99"/>
    <w:semiHidden/>
    <w:unhideWhenUsed/>
    <w:rsid w:val="005B4D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DDE"/>
    <w:rPr>
      <w:sz w:val="20"/>
      <w:szCs w:val="20"/>
    </w:rPr>
  </w:style>
  <w:style w:type="character" w:styleId="Odwoanieprzypisudolnego">
    <w:name w:val="footnote reference"/>
    <w:basedOn w:val="Domylnaczcionkaakapitu"/>
    <w:uiPriority w:val="99"/>
    <w:semiHidden/>
    <w:unhideWhenUsed/>
    <w:rsid w:val="005B4DDE"/>
    <w:rPr>
      <w:vertAlign w:val="superscript"/>
    </w:rPr>
  </w:style>
  <w:style w:type="paragraph" w:customStyle="1" w:styleId="Tekstpodstawowy31">
    <w:name w:val="Tekst podstawowy 31"/>
    <w:basedOn w:val="Normalny"/>
    <w:rsid w:val="00F449B4"/>
    <w:pPr>
      <w:suppressAutoHyphens w:val="0"/>
      <w:spacing w:before="120" w:after="0" w:line="240" w:lineRule="auto"/>
      <w:ind w:left="142" w:hanging="142"/>
      <w:jc w:val="both"/>
      <w:textAlignment w:val="auto"/>
    </w:pPr>
    <w:rPr>
      <w:rFonts w:ascii="Times New Roman" w:eastAsia="Times New Roman" w:hAnsi="Times New Roman"/>
      <w:sz w:val="18"/>
      <w:szCs w:val="16"/>
    </w:rPr>
  </w:style>
  <w:style w:type="paragraph" w:customStyle="1" w:styleId="zDocRevwH2">
    <w:name w:val="zDocRevwH2"/>
    <w:basedOn w:val="Normalny"/>
    <w:rsid w:val="00F449B4"/>
    <w:pPr>
      <w:suppressAutoHyphens w:val="0"/>
      <w:spacing w:before="130" w:after="130" w:line="240" w:lineRule="auto"/>
      <w:jc w:val="both"/>
      <w:textAlignment w:val="auto"/>
    </w:pPr>
    <w:rPr>
      <w:rFonts w:ascii="Times New Roman" w:eastAsia="Times New Roman" w:hAnsi="Times New Roman"/>
      <w:b/>
      <w:sz w:val="28"/>
      <w:szCs w:val="20"/>
    </w:rPr>
  </w:style>
  <w:style w:type="paragraph" w:styleId="Spistreci3">
    <w:name w:val="toc 3"/>
    <w:basedOn w:val="Normalny"/>
    <w:next w:val="Normalny"/>
    <w:autoRedefine/>
    <w:uiPriority w:val="39"/>
    <w:unhideWhenUsed/>
    <w:rsid w:val="00EA0CF0"/>
    <w:pPr>
      <w:spacing w:after="100"/>
      <w:ind w:left="440"/>
    </w:pPr>
  </w:style>
  <w:style w:type="paragraph" w:styleId="Spisilustracji">
    <w:name w:val="table of figures"/>
    <w:basedOn w:val="Normalny"/>
    <w:next w:val="Normalny"/>
    <w:uiPriority w:val="99"/>
    <w:unhideWhenUsed/>
    <w:rsid w:val="001B7220"/>
    <w:pPr>
      <w:autoSpaceDN/>
      <w:spacing w:after="0" w:line="240" w:lineRule="auto"/>
    </w:pPr>
  </w:style>
  <w:style w:type="table" w:customStyle="1" w:styleId="Tabela-Siatka1">
    <w:name w:val="Tabela - Siatka1"/>
    <w:basedOn w:val="Standardowy"/>
    <w:uiPriority w:val="39"/>
    <w:rsid w:val="00000160"/>
    <w:pPr>
      <w:autoSpaceDN/>
      <w:spacing w:after="0" w:line="240" w:lineRule="auto"/>
      <w:textAlignment w:val="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73">
      <w:bodyDiv w:val="1"/>
      <w:marLeft w:val="0"/>
      <w:marRight w:val="0"/>
      <w:marTop w:val="0"/>
      <w:marBottom w:val="0"/>
      <w:divBdr>
        <w:top w:val="none" w:sz="0" w:space="0" w:color="auto"/>
        <w:left w:val="none" w:sz="0" w:space="0" w:color="auto"/>
        <w:bottom w:val="none" w:sz="0" w:space="0" w:color="auto"/>
        <w:right w:val="none" w:sz="0" w:space="0" w:color="auto"/>
      </w:divBdr>
    </w:div>
    <w:div w:id="433670492">
      <w:bodyDiv w:val="1"/>
      <w:marLeft w:val="0"/>
      <w:marRight w:val="0"/>
      <w:marTop w:val="0"/>
      <w:marBottom w:val="0"/>
      <w:divBdr>
        <w:top w:val="none" w:sz="0" w:space="0" w:color="auto"/>
        <w:left w:val="none" w:sz="0" w:space="0" w:color="auto"/>
        <w:bottom w:val="none" w:sz="0" w:space="0" w:color="auto"/>
        <w:right w:val="none" w:sz="0" w:space="0" w:color="auto"/>
      </w:divBdr>
    </w:div>
    <w:div w:id="512188161">
      <w:bodyDiv w:val="1"/>
      <w:marLeft w:val="0"/>
      <w:marRight w:val="0"/>
      <w:marTop w:val="0"/>
      <w:marBottom w:val="0"/>
      <w:divBdr>
        <w:top w:val="none" w:sz="0" w:space="0" w:color="auto"/>
        <w:left w:val="none" w:sz="0" w:space="0" w:color="auto"/>
        <w:bottom w:val="none" w:sz="0" w:space="0" w:color="auto"/>
        <w:right w:val="none" w:sz="0" w:space="0" w:color="auto"/>
      </w:divBdr>
    </w:div>
    <w:div w:id="558904534">
      <w:bodyDiv w:val="1"/>
      <w:marLeft w:val="0"/>
      <w:marRight w:val="0"/>
      <w:marTop w:val="0"/>
      <w:marBottom w:val="0"/>
      <w:divBdr>
        <w:top w:val="none" w:sz="0" w:space="0" w:color="auto"/>
        <w:left w:val="none" w:sz="0" w:space="0" w:color="auto"/>
        <w:bottom w:val="none" w:sz="0" w:space="0" w:color="auto"/>
        <w:right w:val="none" w:sz="0" w:space="0" w:color="auto"/>
      </w:divBdr>
    </w:div>
    <w:div w:id="1217550879">
      <w:bodyDiv w:val="1"/>
      <w:marLeft w:val="0"/>
      <w:marRight w:val="0"/>
      <w:marTop w:val="0"/>
      <w:marBottom w:val="0"/>
      <w:divBdr>
        <w:top w:val="none" w:sz="0" w:space="0" w:color="auto"/>
        <w:left w:val="none" w:sz="0" w:space="0" w:color="auto"/>
        <w:bottom w:val="none" w:sz="0" w:space="0" w:color="auto"/>
        <w:right w:val="none" w:sz="0" w:space="0" w:color="auto"/>
      </w:divBdr>
    </w:div>
    <w:div w:id="1524129072">
      <w:bodyDiv w:val="1"/>
      <w:marLeft w:val="0"/>
      <w:marRight w:val="0"/>
      <w:marTop w:val="0"/>
      <w:marBottom w:val="0"/>
      <w:divBdr>
        <w:top w:val="none" w:sz="0" w:space="0" w:color="auto"/>
        <w:left w:val="none" w:sz="0" w:space="0" w:color="auto"/>
        <w:bottom w:val="none" w:sz="0" w:space="0" w:color="auto"/>
        <w:right w:val="none" w:sz="0" w:space="0" w:color="auto"/>
      </w:divBdr>
    </w:div>
    <w:div w:id="1541743003">
      <w:bodyDiv w:val="1"/>
      <w:marLeft w:val="0"/>
      <w:marRight w:val="0"/>
      <w:marTop w:val="0"/>
      <w:marBottom w:val="0"/>
      <w:divBdr>
        <w:top w:val="none" w:sz="0" w:space="0" w:color="auto"/>
        <w:left w:val="none" w:sz="0" w:space="0" w:color="auto"/>
        <w:bottom w:val="none" w:sz="0" w:space="0" w:color="auto"/>
        <w:right w:val="none" w:sz="0" w:space="0" w:color="auto"/>
      </w:divBdr>
    </w:div>
    <w:div w:id="1722943835">
      <w:bodyDiv w:val="1"/>
      <w:marLeft w:val="0"/>
      <w:marRight w:val="0"/>
      <w:marTop w:val="0"/>
      <w:marBottom w:val="0"/>
      <w:divBdr>
        <w:top w:val="none" w:sz="0" w:space="0" w:color="auto"/>
        <w:left w:val="none" w:sz="0" w:space="0" w:color="auto"/>
        <w:bottom w:val="none" w:sz="0" w:space="0" w:color="auto"/>
        <w:right w:val="none" w:sz="0" w:space="0" w:color="auto"/>
      </w:divBdr>
    </w:div>
    <w:div w:id="206104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in&amp;d=DwQFBA&amp;c=vgc7_vOYmgImobMVdyKsCY1rdGZhhtCa2JetijQZAG0&amp;r=WbmOVPqzzfXPdVmWn4L3pSDCf4QMSB-e6K0v6BHNYK0&amp;m=ZP4qK4ckdBiz-FeHmX5ExkOKZpOLusW9jw-TsrYAC0I&amp;s=h1icw4MGOEUfuaJ3YO2TpIeQyND43niECFYS9gFSl34&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4944-3C8D-4C82-9493-2B6C9B5B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7120</Words>
  <Characters>42720</Characters>
  <Application>Microsoft Office Word</Application>
  <DocSecurity>0</DocSecurity>
  <Lines>356</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Cikoto-Wawrzyniak Iwona</dc:creator>
  <cp:lastModifiedBy>User</cp:lastModifiedBy>
  <cp:revision>6</cp:revision>
  <cp:lastPrinted>2020-09-25T06:08:00Z</cp:lastPrinted>
  <dcterms:created xsi:type="dcterms:W3CDTF">2020-09-23T09:55:00Z</dcterms:created>
  <dcterms:modified xsi:type="dcterms:W3CDTF">2020-09-25T06:11:00Z</dcterms:modified>
</cp:coreProperties>
</file>