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6CB7" w14:textId="113AA29C" w:rsidR="00D95BF2" w:rsidRPr="006D533D" w:rsidRDefault="00D95BF2" w:rsidP="00D95BF2">
      <w:pPr>
        <w:tabs>
          <w:tab w:val="left" w:pos="638"/>
          <w:tab w:val="center" w:pos="4507"/>
        </w:tabs>
        <w:spacing w:after="0"/>
        <w:jc w:val="center"/>
        <w:rPr>
          <w:rFonts w:cstheme="minorHAnsi"/>
          <w:b/>
          <w:bCs/>
        </w:rPr>
      </w:pPr>
      <w:r w:rsidRPr="006D533D">
        <w:rPr>
          <w:rFonts w:cstheme="minorHAnsi"/>
          <w:b/>
          <w:bCs/>
        </w:rPr>
        <w:t xml:space="preserve">Umowa nr </w:t>
      </w:r>
      <w:r w:rsidR="00A5273B">
        <w:t>0587/WA/BSU/2023</w:t>
      </w:r>
    </w:p>
    <w:p w14:paraId="2C288804" w14:textId="77777777" w:rsidR="00D95BF2" w:rsidRPr="006D533D" w:rsidRDefault="00D95BF2" w:rsidP="00D95BF2">
      <w:pPr>
        <w:spacing w:after="0"/>
        <w:rPr>
          <w:rFonts w:cstheme="minorHAnsi"/>
          <w:b/>
          <w:bCs/>
        </w:rPr>
      </w:pPr>
    </w:p>
    <w:p w14:paraId="29F6CBA2" w14:textId="77777777" w:rsidR="00D95BF2" w:rsidRPr="006D533D" w:rsidRDefault="00D95BF2" w:rsidP="00965503">
      <w:pPr>
        <w:spacing w:after="0"/>
        <w:jc w:val="both"/>
        <w:rPr>
          <w:rFonts w:cstheme="minorHAnsi"/>
          <w:bCs/>
        </w:rPr>
      </w:pPr>
      <w:r w:rsidRPr="006D533D">
        <w:rPr>
          <w:rFonts w:cstheme="minorHAnsi"/>
          <w:bCs/>
        </w:rPr>
        <w:t>zawarta w dniu …..........2023 r. w Łodzi pomiędzy:</w:t>
      </w:r>
    </w:p>
    <w:p w14:paraId="7BEED8F2" w14:textId="77777777" w:rsidR="00D95BF2" w:rsidRPr="006D533D" w:rsidRDefault="00D95BF2" w:rsidP="00965503">
      <w:pPr>
        <w:spacing w:after="0"/>
        <w:jc w:val="both"/>
        <w:rPr>
          <w:rFonts w:cstheme="minorHAnsi"/>
        </w:rPr>
      </w:pPr>
      <w:r w:rsidRPr="006D533D">
        <w:rPr>
          <w:rFonts w:cstheme="minorHAnsi"/>
          <w:b/>
        </w:rPr>
        <w:t>„EC1 Łódź–Miasto Kultury” w Łodzi</w:t>
      </w:r>
      <w:r w:rsidRPr="006D533D">
        <w:rPr>
          <w:rFonts w:cstheme="minorHAnsi"/>
        </w:rPr>
        <w:t xml:space="preserve"> ul. Targowa 1/3, 90-022 Łódź (adres do korespondencji: Juliana Tuwima 46, 90-021 Łódź), NIP: 7251972744, REGON: 100522238 wpisane do Rejestru Instytucji Kultury prowadzonego przez Urząd Miasta Łodzi pod nr RIK/2/2008, zwane w dalszej części umowy </w:t>
      </w:r>
      <w:r w:rsidRPr="006D533D">
        <w:rPr>
          <w:rFonts w:cstheme="minorHAnsi"/>
          <w:b/>
        </w:rPr>
        <w:t>„Zamawiającym”</w:t>
      </w:r>
      <w:r w:rsidRPr="006D533D">
        <w:rPr>
          <w:rFonts w:cstheme="minorHAnsi"/>
        </w:rPr>
        <w:t xml:space="preserve">, które reprezentuje: Błażej </w:t>
      </w:r>
      <w:proofErr w:type="spellStart"/>
      <w:r w:rsidRPr="006D533D">
        <w:rPr>
          <w:rFonts w:cstheme="minorHAnsi"/>
        </w:rPr>
        <w:t>Moder</w:t>
      </w:r>
      <w:proofErr w:type="spellEnd"/>
      <w:r w:rsidRPr="006D533D">
        <w:rPr>
          <w:rFonts w:cstheme="minorHAnsi"/>
        </w:rPr>
        <w:t xml:space="preserve"> – Dyrektor </w:t>
      </w:r>
    </w:p>
    <w:p w14:paraId="1505A69D" w14:textId="77777777" w:rsidR="00D95BF2" w:rsidRPr="006D533D" w:rsidRDefault="00D95BF2" w:rsidP="00965503">
      <w:pPr>
        <w:pStyle w:val="Lista"/>
        <w:spacing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6D533D">
        <w:rPr>
          <w:rFonts w:asciiTheme="minorHAnsi" w:hAnsiTheme="minorHAnsi" w:cstheme="minorHAnsi"/>
          <w:w w:val="100"/>
          <w:sz w:val="22"/>
          <w:szCs w:val="22"/>
        </w:rPr>
        <w:t>a</w:t>
      </w:r>
    </w:p>
    <w:p w14:paraId="14D5A1B1" w14:textId="77777777" w:rsidR="00D95BF2" w:rsidRPr="006D533D" w:rsidRDefault="00D95BF2" w:rsidP="00D95BF2">
      <w:pPr>
        <w:spacing w:after="0"/>
        <w:rPr>
          <w:rFonts w:cstheme="minorHAnsi"/>
        </w:rPr>
      </w:pPr>
      <w:r w:rsidRPr="006D533D">
        <w:rPr>
          <w:rFonts w:cstheme="minorHAnsi"/>
          <w:b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Pr="006D533D">
        <w:rPr>
          <w:rFonts w:cstheme="minorHAnsi"/>
        </w:rPr>
        <w:t xml:space="preserve"> zwaną w dalszej części umowy </w:t>
      </w:r>
      <w:r w:rsidRPr="006D533D">
        <w:rPr>
          <w:rFonts w:cstheme="minorHAnsi"/>
          <w:b/>
        </w:rPr>
        <w:t>„Wykonawcą”</w:t>
      </w:r>
      <w:r w:rsidRPr="006D533D">
        <w:rPr>
          <w:rFonts w:cstheme="minorHAnsi"/>
        </w:rPr>
        <w:t xml:space="preserve">, </w:t>
      </w:r>
    </w:p>
    <w:p w14:paraId="62A8AFCE" w14:textId="77777777" w:rsidR="00D95BF2" w:rsidRPr="006D533D" w:rsidRDefault="00D95BF2" w:rsidP="00D95BF2">
      <w:pPr>
        <w:spacing w:after="0"/>
        <w:rPr>
          <w:rFonts w:cstheme="minorHAnsi"/>
          <w:bCs/>
        </w:rPr>
      </w:pPr>
      <w:r w:rsidRPr="006D533D">
        <w:rPr>
          <w:rFonts w:cstheme="minorHAnsi"/>
          <w:bCs/>
        </w:rPr>
        <w:t>którą reprezentuje …………………………………………………………………………………………………………</w:t>
      </w:r>
    </w:p>
    <w:p w14:paraId="7C6D6DFD" w14:textId="77777777" w:rsidR="00D95BF2" w:rsidRPr="006D533D" w:rsidRDefault="00D95BF2" w:rsidP="00D95BF2">
      <w:pPr>
        <w:spacing w:after="0"/>
        <w:rPr>
          <w:rFonts w:cstheme="minorHAnsi"/>
          <w:b/>
          <w:bCs/>
        </w:rPr>
      </w:pPr>
    </w:p>
    <w:p w14:paraId="0D21824B" w14:textId="77777777" w:rsidR="00D95BF2" w:rsidRPr="006D533D" w:rsidRDefault="00D95BF2" w:rsidP="00D95BF2">
      <w:pPr>
        <w:spacing w:after="0"/>
        <w:rPr>
          <w:rFonts w:eastAsia="Calibri" w:cstheme="minorHAnsi"/>
          <w:iCs/>
          <w:kern w:val="3"/>
        </w:rPr>
      </w:pPr>
      <w:r w:rsidRPr="006D533D">
        <w:rPr>
          <w:rFonts w:eastAsia="Calibri" w:cstheme="minorHAnsi"/>
          <w:iCs/>
          <w:kern w:val="3"/>
        </w:rPr>
        <w:t>Działając na podstawie art. 2 ust. 1 pkt 1) ustawy z dnia 11 września 2019 r. - Prawo zamówień publicznych (Dz.U. z 2023 r. poz. 1605 ze zm.) została zawarta umowa o następującej treści:</w:t>
      </w:r>
    </w:p>
    <w:p w14:paraId="599022A1" w14:textId="77777777" w:rsidR="00D95BF2" w:rsidRDefault="00D95BF2" w:rsidP="00D95BF2">
      <w:pPr>
        <w:spacing w:after="0"/>
        <w:ind w:left="468" w:right="166" w:hanging="10"/>
        <w:jc w:val="center"/>
        <w:rPr>
          <w:rFonts w:cstheme="minorHAnsi"/>
        </w:rPr>
      </w:pPr>
    </w:p>
    <w:p w14:paraId="0DFD0C70" w14:textId="77777777" w:rsidR="00965503" w:rsidRDefault="00965503" w:rsidP="00D95BF2">
      <w:pPr>
        <w:spacing w:after="0"/>
        <w:ind w:left="468" w:right="166" w:hanging="10"/>
        <w:jc w:val="center"/>
        <w:rPr>
          <w:rFonts w:cstheme="minorHAnsi"/>
        </w:rPr>
      </w:pPr>
    </w:p>
    <w:p w14:paraId="098D5ADA" w14:textId="77777777" w:rsidR="00D95BF2" w:rsidRPr="006D533D" w:rsidRDefault="00D95BF2" w:rsidP="00D95BF2">
      <w:pPr>
        <w:pStyle w:val="Nagwek1"/>
      </w:pPr>
      <w:r w:rsidRPr="007C2027">
        <w:t xml:space="preserve">§ </w:t>
      </w:r>
      <w:r w:rsidRPr="006D533D">
        <w:t>1. Przedmiot umowy</w:t>
      </w:r>
    </w:p>
    <w:p w14:paraId="0EE300F0" w14:textId="77777777" w:rsidR="00D95BF2" w:rsidRPr="006D533D" w:rsidRDefault="00D95BF2" w:rsidP="00D95BF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6D533D">
        <w:rPr>
          <w:rFonts w:cstheme="minorHAnsi"/>
        </w:rPr>
        <w:t>Przedmiotem umowy jest:</w:t>
      </w:r>
    </w:p>
    <w:p w14:paraId="35A7C351" w14:textId="77777777" w:rsidR="00D95BF2" w:rsidRPr="006D533D" w:rsidRDefault="00D95BF2" w:rsidP="00D95BF2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D533D">
        <w:rPr>
          <w:rFonts w:cstheme="minorHAnsi"/>
        </w:rPr>
        <w:t xml:space="preserve">zapewnienie asysty technicznej Systemu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>,</w:t>
      </w:r>
    </w:p>
    <w:p w14:paraId="7FFCC2E1" w14:textId="77777777" w:rsidR="00D95BF2" w:rsidRPr="006D533D" w:rsidRDefault="00D95BF2" w:rsidP="00D95BF2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D533D">
        <w:rPr>
          <w:rFonts w:cstheme="minorHAnsi"/>
        </w:rPr>
        <w:t>dostawa, wdrożenie, uruchomienie  Centralnej Bazy Danych,</w:t>
      </w:r>
    </w:p>
    <w:p w14:paraId="1ECD2462" w14:textId="77777777" w:rsidR="00D95BF2" w:rsidRPr="006D533D" w:rsidRDefault="00D95BF2" w:rsidP="00D95BF2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D533D">
        <w:rPr>
          <w:rFonts w:cstheme="minorHAnsi"/>
        </w:rPr>
        <w:t>dostawa, wdrożenie, uruchomienie wersji WEB.</w:t>
      </w:r>
    </w:p>
    <w:p w14:paraId="3EF973C8" w14:textId="77777777" w:rsidR="00D95BF2" w:rsidRPr="006D533D" w:rsidRDefault="00D95BF2" w:rsidP="00D95BF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</w:rPr>
      </w:pPr>
      <w:r w:rsidRPr="006D533D">
        <w:rPr>
          <w:rFonts w:cstheme="minorHAnsi"/>
        </w:rPr>
        <w:t xml:space="preserve">W ramach asysty technicznej, o której mowa w ust. 1 pkt 1) Wykonawca zapewnia: </w:t>
      </w:r>
    </w:p>
    <w:p w14:paraId="02DB91A2" w14:textId="77777777" w:rsidR="00D95BF2" w:rsidRPr="006D533D" w:rsidRDefault="00D95BF2" w:rsidP="00D95BF2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eastAsia="Times New Roman" w:cstheme="minorHAnsi"/>
        </w:rPr>
      </w:pPr>
      <w:r w:rsidRPr="006D533D">
        <w:rPr>
          <w:rFonts w:cstheme="minorHAnsi"/>
        </w:rPr>
        <w:t xml:space="preserve">aktualizacje posiadanego oprogramowania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 xml:space="preserve"> i </w:t>
      </w:r>
      <w:proofErr w:type="spellStart"/>
      <w:r w:rsidRPr="006D533D">
        <w:rPr>
          <w:rFonts w:cstheme="minorHAnsi"/>
        </w:rPr>
        <w:t>OPTIkolektor</w:t>
      </w:r>
      <w:proofErr w:type="spellEnd"/>
      <w:r w:rsidRPr="006D533D">
        <w:rPr>
          <w:rFonts w:cstheme="minorHAnsi"/>
        </w:rPr>
        <w:t>;</w:t>
      </w:r>
    </w:p>
    <w:p w14:paraId="3C6E9C63" w14:textId="77777777" w:rsidR="00D95BF2" w:rsidRPr="006D533D" w:rsidRDefault="00D95BF2" w:rsidP="00D95BF2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cstheme="minorHAnsi"/>
        </w:rPr>
      </w:pPr>
      <w:r w:rsidRPr="006D533D">
        <w:rPr>
          <w:rFonts w:cstheme="minorHAnsi"/>
        </w:rPr>
        <w:t xml:space="preserve">system zgłaszania błędów, konsultacje przy przeprowadzaniu inwentaryzacji lub innych procesów krytycznych z punktu widzenia Zamawiającego, udzielenie odpowiedzi na pytania dotyczące oprogramowania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 xml:space="preserve">, oprogramowania </w:t>
      </w:r>
      <w:proofErr w:type="spellStart"/>
      <w:r w:rsidRPr="006D533D">
        <w:rPr>
          <w:rFonts w:cstheme="minorHAnsi"/>
        </w:rPr>
        <w:t>OPTIkolektor</w:t>
      </w:r>
      <w:proofErr w:type="spellEnd"/>
      <w:r w:rsidRPr="006D533D">
        <w:rPr>
          <w:rFonts w:cstheme="minorHAnsi"/>
        </w:rPr>
        <w:t xml:space="preserve"> telefonicznie w dni robocze w godzinach 8.00-16.00 pod numerem telefonu: ……………………………….;</w:t>
      </w:r>
    </w:p>
    <w:p w14:paraId="7A726611" w14:textId="77777777" w:rsidR="00D95BF2" w:rsidRPr="006D533D" w:rsidRDefault="00D95BF2" w:rsidP="00D95BF2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cstheme="minorHAnsi"/>
        </w:rPr>
      </w:pPr>
      <w:r w:rsidRPr="006D533D">
        <w:rPr>
          <w:rFonts w:cstheme="minorHAnsi"/>
        </w:rPr>
        <w:t xml:space="preserve">zdalną pomoc - w przypadku wątpliwości lub wystąpienia błędów Wykonawca dokonuje naprawy lub diagnostyki na zanonimizowanej kopii bazy danych systemu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 xml:space="preserve"> przygotowanej przez Zamawiającego;</w:t>
      </w:r>
    </w:p>
    <w:p w14:paraId="11C2A4CC" w14:textId="77777777" w:rsidR="00D95BF2" w:rsidRPr="006D533D" w:rsidRDefault="00D95BF2" w:rsidP="00D95BF2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cstheme="minorHAnsi"/>
        </w:rPr>
      </w:pPr>
      <w:r w:rsidRPr="006D533D">
        <w:rPr>
          <w:rFonts w:cstheme="minorHAnsi"/>
        </w:rPr>
        <w:t xml:space="preserve">przeprowadzenie dwóch instruktaży szkoleniowych dla maksymalnie 5 użytkowników systemu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 xml:space="preserve"> w siedzibie Zamawiającego. </w:t>
      </w:r>
    </w:p>
    <w:p w14:paraId="7338DB15" w14:textId="77777777" w:rsidR="00D95BF2" w:rsidRPr="006D533D" w:rsidRDefault="00D95BF2" w:rsidP="00D95BF2">
      <w:pPr>
        <w:spacing w:after="0"/>
        <w:rPr>
          <w:rFonts w:cstheme="minorHAnsi"/>
        </w:rPr>
      </w:pPr>
    </w:p>
    <w:p w14:paraId="67399E93" w14:textId="77777777" w:rsidR="00D95BF2" w:rsidRPr="006D533D" w:rsidRDefault="00D95BF2" w:rsidP="00D95BF2">
      <w:pPr>
        <w:pStyle w:val="Nagwek1"/>
        <w:rPr>
          <w:rFonts w:eastAsia="Microsoft Sans Serif"/>
        </w:rPr>
      </w:pPr>
      <w:r w:rsidRPr="006D533D">
        <w:t>§ 2. Termin wykonania umowy</w:t>
      </w:r>
    </w:p>
    <w:p w14:paraId="2885679D" w14:textId="77777777" w:rsidR="00D95BF2" w:rsidRDefault="00D95BF2" w:rsidP="00D95BF2">
      <w:pPr>
        <w:pStyle w:val="Akapitzlist"/>
        <w:numPr>
          <w:ilvl w:val="0"/>
          <w:numId w:val="5"/>
        </w:numPr>
        <w:spacing w:after="0"/>
        <w:ind w:left="426" w:right="14" w:hanging="426"/>
        <w:jc w:val="both"/>
        <w:rPr>
          <w:rFonts w:cstheme="minorHAnsi"/>
        </w:rPr>
      </w:pPr>
      <w:r w:rsidRPr="006D533D">
        <w:rPr>
          <w:rFonts w:cstheme="minorHAnsi"/>
        </w:rPr>
        <w:t xml:space="preserve">Niniejsza umowa </w:t>
      </w:r>
      <w:r>
        <w:rPr>
          <w:rFonts w:cstheme="minorHAnsi"/>
        </w:rPr>
        <w:t xml:space="preserve">w zakresie wskazanym w </w:t>
      </w:r>
      <w:r w:rsidRPr="007C2027">
        <w:rPr>
          <w:rFonts w:cstheme="minorHAnsi"/>
        </w:rPr>
        <w:t xml:space="preserve">§ </w:t>
      </w:r>
      <w:r>
        <w:rPr>
          <w:rFonts w:cstheme="minorHAnsi"/>
        </w:rPr>
        <w:t>1 ust. 1 pkt 1)</w:t>
      </w:r>
      <w:r w:rsidRPr="00DE394D">
        <w:rPr>
          <w:rFonts w:cstheme="minorHAnsi"/>
        </w:rPr>
        <w:t xml:space="preserve"> </w:t>
      </w:r>
      <w:r w:rsidRPr="006D533D">
        <w:rPr>
          <w:rFonts w:cstheme="minorHAnsi"/>
        </w:rPr>
        <w:t>zostaje zawarta na okres 15 miesięcy</w:t>
      </w:r>
      <w:r w:rsidRPr="006D533D">
        <w:rPr>
          <w:rFonts w:cstheme="minorHAnsi"/>
          <w:b/>
        </w:rPr>
        <w:t xml:space="preserve"> </w:t>
      </w:r>
      <w:r w:rsidRPr="006D533D">
        <w:rPr>
          <w:rFonts w:cstheme="minorHAnsi"/>
        </w:rPr>
        <w:t>z zastrzeżeniem, że realizacja umowy rozpocznie się z chwilą jej podpisania przez Strony.</w:t>
      </w:r>
    </w:p>
    <w:p w14:paraId="20E4AF54" w14:textId="77777777" w:rsidR="00D95BF2" w:rsidRPr="006D533D" w:rsidRDefault="00D95BF2" w:rsidP="00D95BF2">
      <w:pPr>
        <w:pStyle w:val="Akapitzlist"/>
        <w:numPr>
          <w:ilvl w:val="0"/>
          <w:numId w:val="5"/>
        </w:numPr>
        <w:spacing w:after="0"/>
        <w:ind w:left="426" w:right="14" w:hanging="426"/>
        <w:jc w:val="both"/>
        <w:rPr>
          <w:rFonts w:cstheme="minorHAnsi"/>
        </w:rPr>
      </w:pPr>
      <w:r>
        <w:rPr>
          <w:rFonts w:cstheme="minorHAnsi"/>
        </w:rPr>
        <w:t xml:space="preserve">Wykonawca zrealizuje zadania wskazane w </w:t>
      </w:r>
      <w:r w:rsidRPr="007C2027">
        <w:rPr>
          <w:rFonts w:cstheme="minorHAnsi"/>
        </w:rPr>
        <w:t xml:space="preserve">§ </w:t>
      </w:r>
      <w:r>
        <w:rPr>
          <w:rFonts w:cstheme="minorHAnsi"/>
        </w:rPr>
        <w:t>1 ust. 1 pkt 2-3) w nieprzekraczalnym terminie do dnia 27.12.2023 r.</w:t>
      </w:r>
    </w:p>
    <w:p w14:paraId="63799FD0" w14:textId="77777777" w:rsidR="00965503" w:rsidRDefault="00D95BF2" w:rsidP="00D95BF2">
      <w:pPr>
        <w:numPr>
          <w:ilvl w:val="0"/>
          <w:numId w:val="5"/>
        </w:numPr>
        <w:spacing w:after="0"/>
        <w:ind w:left="426" w:right="14" w:hanging="412"/>
        <w:jc w:val="both"/>
        <w:rPr>
          <w:rFonts w:cstheme="minorHAnsi"/>
        </w:rPr>
      </w:pPr>
      <w:r w:rsidRPr="00965503">
        <w:rPr>
          <w:rFonts w:cstheme="minorHAnsi"/>
        </w:rPr>
        <w:t>Umowa kończy się z upływem terminu, na jaki została zawarta lub na skutek jej wypowiedzenia. Umowa kończy się także w razie utraty zdolności prowadzenia interesów przez Zamawiającego lub Wykonawcę.</w:t>
      </w:r>
    </w:p>
    <w:p w14:paraId="71516767" w14:textId="568C67DE" w:rsidR="00D95BF2" w:rsidRPr="00965503" w:rsidRDefault="00D95BF2" w:rsidP="00D95BF2">
      <w:pPr>
        <w:numPr>
          <w:ilvl w:val="0"/>
          <w:numId w:val="5"/>
        </w:numPr>
        <w:spacing w:after="0"/>
        <w:ind w:left="426" w:right="14" w:hanging="412"/>
        <w:jc w:val="both"/>
        <w:rPr>
          <w:rFonts w:cstheme="minorHAnsi"/>
        </w:rPr>
      </w:pPr>
      <w:r w:rsidRPr="00965503">
        <w:rPr>
          <w:rFonts w:cstheme="minorHAnsi"/>
        </w:rPr>
        <w:lastRenderedPageBreak/>
        <w:t>Umowa może być rozwiązana przez każdą ze stron przez jednostronne jej wypowiedzenie na koniec miesiąca z zachowaniem jednomiesięcznego okresu wypowiedzenia.</w:t>
      </w:r>
    </w:p>
    <w:p w14:paraId="5AF8D9B9" w14:textId="77777777" w:rsidR="00D95BF2" w:rsidRPr="007C2027" w:rsidRDefault="00D95BF2" w:rsidP="00D95BF2">
      <w:pPr>
        <w:numPr>
          <w:ilvl w:val="0"/>
          <w:numId w:val="5"/>
        </w:numPr>
        <w:spacing w:after="0"/>
        <w:ind w:left="426" w:right="14" w:hanging="412"/>
        <w:jc w:val="both"/>
        <w:rPr>
          <w:rFonts w:cstheme="minorHAnsi"/>
        </w:rPr>
      </w:pPr>
      <w:r w:rsidRPr="006D533D">
        <w:rPr>
          <w:rFonts w:cstheme="minorHAnsi"/>
        </w:rPr>
        <w:t>Za przyczyny uzasadniające wypowiedzenie umowy przez Wykonawcę uważa się</w:t>
      </w:r>
      <w:r w:rsidRPr="006D533D">
        <w:rPr>
          <w:rFonts w:cstheme="minorHAnsi"/>
        </w:rPr>
        <w:br/>
        <w:t>w szczególności zaleganie przez Zamawiającego z zapłatą wynagrodzenia, brak współpracy Zamawiającego przy realizacji umowy oraz rażące naruszanie innych postanowień niniejszej umowy.</w:t>
      </w:r>
    </w:p>
    <w:p w14:paraId="17C56773" w14:textId="77777777" w:rsidR="00D95BF2" w:rsidRPr="006D533D" w:rsidRDefault="00D95BF2" w:rsidP="00D95BF2">
      <w:pPr>
        <w:spacing w:after="0"/>
        <w:ind w:right="167"/>
        <w:rPr>
          <w:rFonts w:eastAsia="Garamond" w:cstheme="minorHAnsi"/>
          <w:b/>
        </w:rPr>
      </w:pPr>
    </w:p>
    <w:p w14:paraId="0B1E6712" w14:textId="77777777" w:rsidR="00D95BF2" w:rsidRPr="006D533D" w:rsidRDefault="00D95BF2" w:rsidP="00D95BF2">
      <w:pPr>
        <w:pStyle w:val="Nagwek1"/>
        <w:rPr>
          <w:rFonts w:eastAsia="Microsoft Sans Serif"/>
        </w:rPr>
      </w:pPr>
      <w:r w:rsidRPr="006D533D">
        <w:t>§ 3. Zobowiązania i oświadczenia Wykonawcy</w:t>
      </w:r>
    </w:p>
    <w:p w14:paraId="2864CB2C" w14:textId="77777777" w:rsidR="00D95BF2" w:rsidRPr="006D533D" w:rsidRDefault="00D95BF2" w:rsidP="00D95BF2">
      <w:pPr>
        <w:numPr>
          <w:ilvl w:val="0"/>
          <w:numId w:val="6"/>
        </w:numPr>
        <w:spacing w:after="0"/>
        <w:ind w:left="426" w:right="59" w:hanging="426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oświadcza, iż posiada wszelkie niezbędne prawa własności intelektualnej oraz dysponuje niezbędnym zapleczem organizacyjnym, kadrowym i finansowym, pozwalającym na zgodne z umową zrealizowanie przedmiotu zamówienia. </w:t>
      </w:r>
    </w:p>
    <w:p w14:paraId="3DD32236" w14:textId="77777777" w:rsidR="00D95BF2" w:rsidRPr="006D533D" w:rsidRDefault="00D95BF2" w:rsidP="00D95BF2">
      <w:pPr>
        <w:numPr>
          <w:ilvl w:val="0"/>
          <w:numId w:val="6"/>
        </w:numPr>
        <w:spacing w:after="0"/>
        <w:ind w:left="426" w:right="59" w:hanging="426"/>
        <w:jc w:val="both"/>
        <w:rPr>
          <w:rFonts w:cstheme="minorHAnsi"/>
        </w:rPr>
      </w:pPr>
      <w:r w:rsidRPr="006D533D">
        <w:rPr>
          <w:rFonts w:eastAsia="Garamond" w:cstheme="minorHAnsi"/>
        </w:rPr>
        <w:t>Wykonawca oświadcza, że:</w:t>
      </w:r>
    </w:p>
    <w:p w14:paraId="67D4598A" w14:textId="77777777" w:rsidR="00D95BF2" w:rsidRPr="006D533D" w:rsidRDefault="00D95BF2" w:rsidP="00D95BF2">
      <w:pPr>
        <w:numPr>
          <w:ilvl w:val="1"/>
          <w:numId w:val="7"/>
        </w:numPr>
        <w:tabs>
          <w:tab w:val="left" w:pos="709"/>
        </w:tabs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>dysponuje wiedzą i doświadczeniem przy realizacji usług tożsamych do przedmiotu zamówienia,</w:t>
      </w:r>
    </w:p>
    <w:p w14:paraId="587C00DC" w14:textId="77777777" w:rsidR="00D95BF2" w:rsidRPr="006D533D" w:rsidRDefault="00D95BF2" w:rsidP="00D95BF2">
      <w:pPr>
        <w:pStyle w:val="Akapitzlist"/>
        <w:numPr>
          <w:ilvl w:val="1"/>
          <w:numId w:val="7"/>
        </w:numPr>
        <w:tabs>
          <w:tab w:val="left" w:pos="709"/>
        </w:tabs>
        <w:spacing w:after="0"/>
        <w:ind w:left="709" w:hanging="283"/>
        <w:jc w:val="both"/>
        <w:rPr>
          <w:rFonts w:cstheme="minorHAnsi"/>
        </w:rPr>
      </w:pPr>
      <w:r w:rsidRPr="006D533D">
        <w:rPr>
          <w:rFonts w:cstheme="minorHAnsi"/>
        </w:rPr>
        <w:t xml:space="preserve">posiada wszelkie niezbędne autorskie prawa majątkowe, licencje oraz sublicencje do realizacji przedmiotu umowy – bez żadnych ograniczeń na rzecz osób trzecich, </w:t>
      </w:r>
      <w:r w:rsidRPr="006D533D">
        <w:rPr>
          <w:rFonts w:cstheme="minorHAnsi"/>
        </w:rPr>
        <w:br/>
        <w:t>a wykonanie przez niego przedmiotu zamówienia nie narusza praw osób trzecich wynikających z ustawy z dnia 4 lutego 1994 r. o prawie autorskim i prawach pokrewnych.</w:t>
      </w:r>
    </w:p>
    <w:p w14:paraId="2839F02F" w14:textId="77777777" w:rsidR="00D95BF2" w:rsidRPr="006D533D" w:rsidRDefault="00D95BF2" w:rsidP="00D95BF2">
      <w:pPr>
        <w:numPr>
          <w:ilvl w:val="0"/>
          <w:numId w:val="6"/>
        </w:numPr>
        <w:spacing w:after="0"/>
        <w:ind w:left="426" w:right="59" w:hanging="426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 Niezależnie od obowiązków określonych w innych postanowieniach umowy, Wykonawca zobowiązuje się do:</w:t>
      </w:r>
    </w:p>
    <w:p w14:paraId="51C00301" w14:textId="77777777" w:rsidR="00D95BF2" w:rsidRPr="006D533D" w:rsidRDefault="00D95BF2" w:rsidP="00D95BF2">
      <w:pPr>
        <w:numPr>
          <w:ilvl w:val="1"/>
          <w:numId w:val="8"/>
        </w:numPr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>terminowej i zgodnej z zasadami sztuki zawodowej realizacji przedmiotu umowy;</w:t>
      </w:r>
    </w:p>
    <w:p w14:paraId="4E402597" w14:textId="77777777" w:rsidR="00D95BF2" w:rsidRPr="006D533D" w:rsidRDefault="00D95BF2" w:rsidP="00D95BF2">
      <w:pPr>
        <w:numPr>
          <w:ilvl w:val="1"/>
          <w:numId w:val="8"/>
        </w:numPr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>bieżącego udzielania Zamawiającemu wszelkich informacji i wyjaśnień dotyczących realizacji przedmiotu umowy, w tym także niezwłocznego informowania Zamawiającego o zaistniałych przeszkodach i trudnościach, mających wpływ na jakość wykonywanych prac oraz dotrzymanie terminu ich wykonania;</w:t>
      </w:r>
    </w:p>
    <w:p w14:paraId="0DEEDEBC" w14:textId="77777777" w:rsidR="00D95BF2" w:rsidRPr="006D533D" w:rsidRDefault="00D95BF2" w:rsidP="00D95BF2">
      <w:pPr>
        <w:numPr>
          <w:ilvl w:val="1"/>
          <w:numId w:val="8"/>
        </w:numPr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wykonania wszystkich prac objętych umową ze szczególną starannością </w:t>
      </w:r>
      <w:r w:rsidRPr="006D533D">
        <w:rPr>
          <w:rFonts w:eastAsia="Garamond" w:cstheme="minorHAnsi"/>
        </w:rPr>
        <w:br/>
        <w:t>i zgodnie z obowiązującymi normami, w sposób nieuciążliwy dla Zamawiającego;</w:t>
      </w:r>
    </w:p>
    <w:p w14:paraId="1FE393B6" w14:textId="77777777" w:rsidR="00D95BF2" w:rsidRPr="006D533D" w:rsidRDefault="00D95BF2" w:rsidP="00D95BF2">
      <w:pPr>
        <w:numPr>
          <w:ilvl w:val="1"/>
          <w:numId w:val="8"/>
        </w:numPr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>przestrzegania przepisów organizacyjnych i porządkowych obowiązujących</w:t>
      </w:r>
      <w:r>
        <w:rPr>
          <w:rFonts w:eastAsia="Garamond" w:cstheme="minorHAnsi"/>
        </w:rPr>
        <w:t xml:space="preserve">  </w:t>
      </w:r>
      <w:r w:rsidRPr="006D533D">
        <w:rPr>
          <w:rFonts w:eastAsia="Garamond" w:cstheme="minorHAnsi"/>
        </w:rPr>
        <w:t>Zamawiającego;</w:t>
      </w:r>
    </w:p>
    <w:p w14:paraId="78A6768B" w14:textId="77777777" w:rsidR="00D95BF2" w:rsidRPr="006D533D" w:rsidRDefault="00D95BF2" w:rsidP="00D95BF2">
      <w:pPr>
        <w:numPr>
          <w:ilvl w:val="1"/>
          <w:numId w:val="8"/>
        </w:numPr>
        <w:spacing w:after="0"/>
        <w:ind w:left="709" w:right="59" w:hanging="283"/>
        <w:jc w:val="both"/>
        <w:rPr>
          <w:rFonts w:cstheme="minorHAnsi"/>
        </w:rPr>
      </w:pPr>
      <w:r w:rsidRPr="006D533D">
        <w:rPr>
          <w:rFonts w:eastAsia="Garamond" w:cstheme="minorHAnsi"/>
        </w:rPr>
        <w:t>zapewnienia wykonywania prac specjalistycznych przez osoby posiadające stosowne kwalifikacje i uprawnienia.</w:t>
      </w:r>
    </w:p>
    <w:p w14:paraId="251EB300" w14:textId="77777777" w:rsidR="00D95BF2" w:rsidRPr="006D533D" w:rsidRDefault="00D95BF2" w:rsidP="00D95BF2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>Zamawiający ma prawo do wzywania Wykonawcy w przypadku nieprawidłowego działania oprogramowania znajdującego się pod opieką Wykonawcy.</w:t>
      </w:r>
      <w:r>
        <w:rPr>
          <w:rFonts w:eastAsia="Calibri" w:cstheme="minorHAnsi"/>
        </w:rPr>
        <w:t xml:space="preserve"> </w:t>
      </w:r>
      <w:r w:rsidRPr="006D533D">
        <w:rPr>
          <w:rFonts w:eastAsia="Calibri" w:cstheme="minorHAnsi"/>
        </w:rPr>
        <w:t>Strony ustalają, że Wykonawca zareaguje na zgłaszaną awarię u Zamawiającego</w:t>
      </w:r>
      <w:r>
        <w:rPr>
          <w:rFonts w:eastAsia="Calibri" w:cstheme="minorHAnsi"/>
        </w:rPr>
        <w:t xml:space="preserve"> </w:t>
      </w:r>
      <w:r w:rsidRPr="006D533D">
        <w:rPr>
          <w:rFonts w:eastAsia="Calibri" w:cstheme="minorHAnsi"/>
        </w:rPr>
        <w:t xml:space="preserve">w terminie 3 dni, liczonym od chwili potwierdzenia otrzymania zgłoszenia przez Wykonawcę. </w:t>
      </w:r>
    </w:p>
    <w:p w14:paraId="25C5CE42" w14:textId="77777777" w:rsidR="00D95BF2" w:rsidRPr="006D533D" w:rsidRDefault="00D95BF2" w:rsidP="00D95BF2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 xml:space="preserve">Zgłoszenia awarii dokonuje Zamawiający poprzez system zgłaszania błędów lub drogą </w:t>
      </w:r>
      <w:r w:rsidRPr="006D533D">
        <w:rPr>
          <w:rFonts w:eastAsia="Calibri" w:cstheme="minorHAnsi"/>
        </w:rPr>
        <w:br/>
        <w:t xml:space="preserve">e-mail na adres ………………….….………, bądź telefonicznie ………..……………………. </w:t>
      </w:r>
    </w:p>
    <w:p w14:paraId="308689DA" w14:textId="77777777" w:rsidR="00D95BF2" w:rsidRPr="006D533D" w:rsidRDefault="00D95BF2" w:rsidP="00D95BF2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 xml:space="preserve">Sposób wykonania umowy, a w szczególności to czy usługa wykonywana jest zdalnie </w:t>
      </w:r>
      <w:r w:rsidRPr="006D533D">
        <w:rPr>
          <w:rFonts w:eastAsia="Calibri" w:cstheme="minorHAnsi"/>
        </w:rPr>
        <w:br/>
        <w:t xml:space="preserve">czy w lokalu Zamawiającego, ustala Wykonawca w porozumieniu z Zamawiającym. </w:t>
      </w:r>
    </w:p>
    <w:p w14:paraId="34633BCD" w14:textId="77777777" w:rsidR="00D95BF2" w:rsidRPr="006D533D" w:rsidRDefault="00D95BF2" w:rsidP="00D95BF2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>Zamawiający zobowiązuje się umożliwić dostęp Wykonawcy do serwisowanego oprogramowania w miarę potrzeb.</w:t>
      </w:r>
    </w:p>
    <w:p w14:paraId="5DF9E583" w14:textId="77777777" w:rsidR="00D95BF2" w:rsidRPr="006D533D" w:rsidRDefault="00D95BF2" w:rsidP="00D95BF2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>Zamawiający zapewnia wyłączność Wykonawcy na serwis oprogramowania objętego umową w okresie jej obowiązywania. Zastrzeżenie to ma na celu uniknięcie przeniesienia odpowiedzialności za wykonanie usługi przez innych wykonawców i może zostać pominięte, jeśli Zamawiający skonsultuje swoje działania z Wykonawcą.</w:t>
      </w:r>
    </w:p>
    <w:p w14:paraId="56E6BBB7" w14:textId="77777777" w:rsidR="00D95BF2" w:rsidRPr="006D533D" w:rsidRDefault="00D95BF2" w:rsidP="00D95BF2">
      <w:pPr>
        <w:spacing w:after="0"/>
        <w:ind w:right="167"/>
        <w:rPr>
          <w:rFonts w:eastAsia="Garamond" w:cstheme="minorHAnsi"/>
          <w:b/>
        </w:rPr>
      </w:pPr>
    </w:p>
    <w:p w14:paraId="6CBC2F3F" w14:textId="77777777" w:rsidR="00D95BF2" w:rsidRPr="006D533D" w:rsidRDefault="00D95BF2" w:rsidP="00D95BF2">
      <w:pPr>
        <w:pStyle w:val="Nagwek1"/>
        <w:rPr>
          <w:rFonts w:eastAsia="Microsoft Sans Serif"/>
        </w:rPr>
      </w:pPr>
      <w:r w:rsidRPr="006D533D">
        <w:lastRenderedPageBreak/>
        <w:t>§ 4. Zobowiązania Zamawiającego</w:t>
      </w:r>
    </w:p>
    <w:p w14:paraId="0A6D86F1" w14:textId="77777777" w:rsidR="00D95BF2" w:rsidRPr="006D533D" w:rsidRDefault="00D95BF2" w:rsidP="00D95BF2">
      <w:pPr>
        <w:spacing w:after="0"/>
        <w:ind w:right="59"/>
        <w:rPr>
          <w:rFonts w:cstheme="minorHAnsi"/>
        </w:rPr>
      </w:pPr>
      <w:r w:rsidRPr="006D533D">
        <w:rPr>
          <w:rFonts w:eastAsia="Garamond" w:cstheme="minorHAnsi"/>
        </w:rPr>
        <w:t>Zamawiający zobowiązuje się do:</w:t>
      </w:r>
    </w:p>
    <w:p w14:paraId="26DE7331" w14:textId="77777777" w:rsidR="00D95BF2" w:rsidRPr="006D533D" w:rsidRDefault="00D95BF2" w:rsidP="00D95BF2">
      <w:pPr>
        <w:numPr>
          <w:ilvl w:val="0"/>
          <w:numId w:val="19"/>
        </w:numPr>
        <w:spacing w:after="0"/>
        <w:ind w:right="59"/>
        <w:jc w:val="both"/>
        <w:rPr>
          <w:rFonts w:cstheme="minorHAnsi"/>
        </w:rPr>
      </w:pPr>
      <w:r w:rsidRPr="006D533D">
        <w:rPr>
          <w:rFonts w:eastAsia="Garamond" w:cstheme="minorHAnsi"/>
        </w:rPr>
        <w:t>udzielania niezbędnych wyjaśnień dotyczących przedmiotu zamówienia w takim zakresie w jakim Zamawiający będzie mógł ich udzielić,</w:t>
      </w:r>
    </w:p>
    <w:p w14:paraId="3EF5D5A6" w14:textId="77777777" w:rsidR="00D95BF2" w:rsidRPr="006D533D" w:rsidRDefault="00D95BF2" w:rsidP="00D95BF2">
      <w:pPr>
        <w:numPr>
          <w:ilvl w:val="0"/>
          <w:numId w:val="19"/>
        </w:numPr>
        <w:spacing w:after="0"/>
        <w:ind w:right="59"/>
        <w:jc w:val="both"/>
        <w:rPr>
          <w:rFonts w:cstheme="minorHAnsi"/>
        </w:rPr>
      </w:pPr>
      <w:r w:rsidRPr="006D533D">
        <w:rPr>
          <w:rFonts w:eastAsia="Garamond" w:cstheme="minorHAnsi"/>
        </w:rPr>
        <w:t>zapewnienia w terminach uzgodnionych przez Strony dostępu do serwerów, na których będzie przeprowadzane prace utrzymaniowe i rozwojowe,</w:t>
      </w:r>
    </w:p>
    <w:p w14:paraId="781219A4" w14:textId="77777777" w:rsidR="00D95BF2" w:rsidRPr="006D533D" w:rsidRDefault="00D95BF2" w:rsidP="00D95BF2">
      <w:pPr>
        <w:numPr>
          <w:ilvl w:val="0"/>
          <w:numId w:val="19"/>
        </w:numPr>
        <w:spacing w:after="0"/>
        <w:ind w:right="59"/>
        <w:jc w:val="both"/>
        <w:rPr>
          <w:rFonts w:cstheme="minorHAnsi"/>
        </w:rPr>
      </w:pPr>
      <w:r w:rsidRPr="006D533D">
        <w:rPr>
          <w:rFonts w:eastAsia="Garamond" w:cstheme="minorHAnsi"/>
        </w:rPr>
        <w:t>odbioru od Wykonawcy przedmiotu umowy wykonanego zgodnie z warunkami umowy,</w:t>
      </w:r>
    </w:p>
    <w:p w14:paraId="696EAEB3" w14:textId="77777777" w:rsidR="00D95BF2" w:rsidRPr="006D533D" w:rsidRDefault="00D95BF2" w:rsidP="00D95BF2">
      <w:pPr>
        <w:numPr>
          <w:ilvl w:val="0"/>
          <w:numId w:val="19"/>
        </w:numPr>
        <w:spacing w:after="0"/>
        <w:ind w:right="59"/>
        <w:jc w:val="both"/>
        <w:rPr>
          <w:rFonts w:cstheme="minorHAnsi"/>
        </w:rPr>
      </w:pPr>
      <w:r w:rsidRPr="006D533D">
        <w:rPr>
          <w:rFonts w:eastAsia="Garamond" w:cstheme="minorHAnsi"/>
        </w:rPr>
        <w:t>terminowego uregulowania prawidłowo wystawionych faktur.</w:t>
      </w:r>
    </w:p>
    <w:p w14:paraId="5630E843" w14:textId="77777777" w:rsidR="00D95BF2" w:rsidRPr="006D533D" w:rsidRDefault="00D95BF2" w:rsidP="00D95BF2">
      <w:pPr>
        <w:spacing w:after="0"/>
        <w:ind w:right="167"/>
        <w:rPr>
          <w:rFonts w:eastAsia="Garamond" w:cstheme="minorHAnsi"/>
          <w:b/>
        </w:rPr>
      </w:pPr>
    </w:p>
    <w:p w14:paraId="2D4B2703" w14:textId="77777777" w:rsidR="00D95BF2" w:rsidRPr="006D533D" w:rsidRDefault="00D95BF2" w:rsidP="00D95BF2">
      <w:pPr>
        <w:pStyle w:val="Nagwek1"/>
        <w:rPr>
          <w:rFonts w:eastAsia="Microsoft Sans Serif"/>
        </w:rPr>
      </w:pPr>
      <w:r w:rsidRPr="006D533D">
        <w:t>§ 5. Wynagrodzenie i warunki płatności</w:t>
      </w:r>
    </w:p>
    <w:p w14:paraId="37245B4F" w14:textId="79B640D3" w:rsidR="00D95BF2" w:rsidRPr="006D533D" w:rsidRDefault="00D95BF2" w:rsidP="00D95BF2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eastAsia="SimSun" w:cstheme="minorHAnsi"/>
          <w:color w:val="000000" w:themeColor="text1"/>
        </w:rPr>
      </w:pPr>
      <w:r w:rsidRPr="006D533D">
        <w:rPr>
          <w:rFonts w:cstheme="minorHAnsi"/>
          <w:color w:val="000000" w:themeColor="text1"/>
        </w:rPr>
        <w:t xml:space="preserve">Z tytułu </w:t>
      </w:r>
      <w:r w:rsidR="00796D0A">
        <w:rPr>
          <w:rFonts w:cstheme="minorHAnsi"/>
          <w:color w:val="000000" w:themeColor="text1"/>
        </w:rPr>
        <w:t>realizacji postanowień</w:t>
      </w:r>
      <w:r w:rsidRPr="006D533D">
        <w:rPr>
          <w:rFonts w:cstheme="minorHAnsi"/>
          <w:color w:val="000000" w:themeColor="text1"/>
        </w:rPr>
        <w:t xml:space="preserve"> </w:t>
      </w:r>
      <w:r w:rsidRPr="006D533D">
        <w:rPr>
          <w:rFonts w:cstheme="minorHAnsi"/>
        </w:rPr>
        <w:t xml:space="preserve">§ 1 </w:t>
      </w:r>
      <w:r w:rsidR="00796D0A">
        <w:rPr>
          <w:rFonts w:cstheme="minorHAnsi"/>
        </w:rPr>
        <w:t xml:space="preserve">ust. 1 </w:t>
      </w:r>
      <w:r w:rsidRPr="006D533D">
        <w:rPr>
          <w:rFonts w:cstheme="minorHAnsi"/>
        </w:rPr>
        <w:t xml:space="preserve">pkt </w:t>
      </w:r>
      <w:r>
        <w:rPr>
          <w:rFonts w:cstheme="minorHAnsi"/>
        </w:rPr>
        <w:t>1</w:t>
      </w:r>
      <w:r w:rsidRPr="006D533D">
        <w:rPr>
          <w:rFonts w:cstheme="minorHAnsi"/>
        </w:rPr>
        <w:t>)</w:t>
      </w:r>
      <w:r w:rsidRPr="006D533D">
        <w:rPr>
          <w:rFonts w:cstheme="minorHAnsi"/>
          <w:color w:val="000000" w:themeColor="text1"/>
        </w:rPr>
        <w:t xml:space="preserve"> niniejszej umowy </w:t>
      </w:r>
      <w:r w:rsidRPr="006D533D">
        <w:rPr>
          <w:rFonts w:cstheme="minorHAnsi"/>
          <w:color w:val="000000" w:themeColor="text1"/>
        </w:rPr>
        <w:br/>
        <w:t xml:space="preserve">tj. zapewnienie asysty technicznej System </w:t>
      </w:r>
      <w:proofErr w:type="spellStart"/>
      <w:r w:rsidRPr="006D533D">
        <w:rPr>
          <w:rFonts w:cstheme="minorHAnsi"/>
          <w:color w:val="000000" w:themeColor="text1"/>
        </w:rPr>
        <w:t>OPTIest</w:t>
      </w:r>
      <w:proofErr w:type="spellEnd"/>
      <w:r w:rsidRPr="006D533D">
        <w:rPr>
          <w:rFonts w:cstheme="minorHAnsi"/>
          <w:color w:val="000000" w:themeColor="text1"/>
        </w:rPr>
        <w:t>, Wykonawca otrzyma jednorazowe wynagrodzenie</w:t>
      </w:r>
      <w:r w:rsidR="00796D0A">
        <w:rPr>
          <w:rFonts w:cstheme="minorHAnsi"/>
          <w:color w:val="000000" w:themeColor="text1"/>
        </w:rPr>
        <w:t xml:space="preserve"> </w:t>
      </w:r>
      <w:r w:rsidRPr="006D533D">
        <w:rPr>
          <w:rFonts w:cstheme="minorHAnsi"/>
          <w:color w:val="000000" w:themeColor="text1"/>
        </w:rPr>
        <w:t>w kwocie …………………</w:t>
      </w:r>
      <w:r>
        <w:rPr>
          <w:rFonts w:cstheme="minorHAnsi"/>
          <w:color w:val="000000" w:themeColor="text1"/>
        </w:rPr>
        <w:t>……..</w:t>
      </w:r>
      <w:r w:rsidRPr="006D533D">
        <w:rPr>
          <w:rFonts w:cstheme="minorHAnsi"/>
          <w:color w:val="000000" w:themeColor="text1"/>
        </w:rPr>
        <w:t xml:space="preserve">……….zł </w:t>
      </w:r>
      <w:r w:rsidRPr="006D533D">
        <w:rPr>
          <w:rFonts w:cstheme="minorHAnsi"/>
          <w:bCs/>
          <w:color w:val="000000" w:themeColor="text1"/>
        </w:rPr>
        <w:t xml:space="preserve">netto 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b/>
          <w:color w:val="000000" w:themeColor="text1"/>
        </w:rPr>
        <w:br/>
      </w:r>
      <w:r w:rsidRPr="006D533D">
        <w:rPr>
          <w:rFonts w:cstheme="minorHAnsi"/>
          <w:color w:val="000000" w:themeColor="text1"/>
        </w:rPr>
        <w:t xml:space="preserve">(słownie: ……………………………………………../100 zł), powiększone o należny VAT w kwocie </w:t>
      </w:r>
      <w:r w:rsidRPr="006D533D">
        <w:rPr>
          <w:rFonts w:cstheme="minorHAnsi"/>
          <w:bCs/>
          <w:color w:val="000000" w:themeColor="text1"/>
        </w:rPr>
        <w:t>…………………………… zł</w:t>
      </w:r>
      <w:r w:rsidRPr="006D533D">
        <w:rPr>
          <w:rFonts w:cstheme="minorHAnsi"/>
          <w:color w:val="000000" w:themeColor="text1"/>
        </w:rPr>
        <w:t xml:space="preserve"> (słownie: …………………………/100 zł), co daje łączną kwotę</w:t>
      </w:r>
      <w:r w:rsidRPr="006D533D">
        <w:rPr>
          <w:rFonts w:cstheme="minorHAnsi"/>
          <w:b/>
          <w:color w:val="000000" w:themeColor="text1"/>
        </w:rPr>
        <w:t xml:space="preserve"> ……………..…. </w:t>
      </w:r>
      <w:r w:rsidRPr="006D533D">
        <w:rPr>
          <w:rFonts w:cstheme="minorHAnsi"/>
          <w:bCs/>
          <w:color w:val="000000" w:themeColor="text1"/>
        </w:rPr>
        <w:t>zł brutto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color w:val="000000" w:themeColor="text1"/>
        </w:rPr>
        <w:t>(słownie: ………………………………………….…………………/100 zł)</w:t>
      </w:r>
      <w:r w:rsidR="00796D0A">
        <w:rPr>
          <w:rFonts w:cstheme="minorHAnsi"/>
          <w:color w:val="000000" w:themeColor="text1"/>
        </w:rPr>
        <w:t xml:space="preserve"> </w:t>
      </w:r>
    </w:p>
    <w:p w14:paraId="08CFA88A" w14:textId="35EC4EE0" w:rsidR="00D95BF2" w:rsidRPr="006D533D" w:rsidRDefault="00D95BF2" w:rsidP="00D95BF2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eastAsia="SimSun" w:cstheme="minorHAnsi"/>
          <w:color w:val="000000" w:themeColor="text1"/>
        </w:rPr>
      </w:pPr>
      <w:r w:rsidRPr="006D533D">
        <w:rPr>
          <w:rFonts w:cstheme="minorHAnsi"/>
          <w:color w:val="000000" w:themeColor="text1"/>
        </w:rPr>
        <w:t xml:space="preserve">Z tytułu wykonania przedmiotu umowy, określonego w </w:t>
      </w:r>
      <w:r w:rsidRPr="006D533D">
        <w:rPr>
          <w:rFonts w:cstheme="minorHAnsi"/>
        </w:rPr>
        <w:t xml:space="preserve">§ 1 </w:t>
      </w:r>
      <w:r w:rsidR="00796D0A">
        <w:rPr>
          <w:rFonts w:cstheme="minorHAnsi"/>
        </w:rPr>
        <w:t xml:space="preserve">ust. 1 </w:t>
      </w:r>
      <w:r w:rsidRPr="006D533D">
        <w:rPr>
          <w:rFonts w:cstheme="minorHAnsi"/>
        </w:rPr>
        <w:t xml:space="preserve">pkt </w:t>
      </w:r>
      <w:r>
        <w:rPr>
          <w:rFonts w:cstheme="minorHAnsi"/>
        </w:rPr>
        <w:t>2</w:t>
      </w:r>
      <w:r w:rsidRPr="006D533D">
        <w:rPr>
          <w:rFonts w:cstheme="minorHAnsi"/>
        </w:rPr>
        <w:t>)</w:t>
      </w:r>
      <w:r w:rsidRPr="006D533D">
        <w:rPr>
          <w:rFonts w:cstheme="minorHAnsi"/>
          <w:color w:val="000000" w:themeColor="text1"/>
        </w:rPr>
        <w:t xml:space="preserve"> niniejszej umowy </w:t>
      </w:r>
      <w:r w:rsidRPr="006D533D">
        <w:rPr>
          <w:rFonts w:cstheme="minorHAnsi"/>
          <w:color w:val="000000" w:themeColor="text1"/>
        </w:rPr>
        <w:br/>
        <w:t xml:space="preserve">tj. </w:t>
      </w:r>
      <w:r w:rsidRPr="006D533D">
        <w:rPr>
          <w:rFonts w:cstheme="minorHAnsi"/>
        </w:rPr>
        <w:t>dostawa, wdrożenie, uruchomienie  Centralnej Bazy Danych,</w:t>
      </w:r>
      <w:r w:rsidRPr="006D533D">
        <w:rPr>
          <w:rFonts w:cstheme="minorHAnsi"/>
          <w:color w:val="000000" w:themeColor="text1"/>
        </w:rPr>
        <w:t xml:space="preserve"> Wykonawca otrzyma zgodnie ze złożoną ofertą jednorazowe wynagrodzenie w kwocie ………………………….zł </w:t>
      </w:r>
      <w:r w:rsidRPr="006D533D">
        <w:rPr>
          <w:rFonts w:cstheme="minorHAnsi"/>
          <w:bCs/>
          <w:color w:val="000000" w:themeColor="text1"/>
        </w:rPr>
        <w:t xml:space="preserve">netto 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b/>
          <w:color w:val="000000" w:themeColor="text1"/>
        </w:rPr>
        <w:br/>
      </w:r>
      <w:r w:rsidRPr="006D533D">
        <w:rPr>
          <w:rFonts w:cstheme="minorHAnsi"/>
          <w:color w:val="000000" w:themeColor="text1"/>
        </w:rPr>
        <w:t xml:space="preserve">(słownie: ……………………………………………../100 zł), powiększone o należny VAT w kwocie </w:t>
      </w:r>
      <w:r w:rsidRPr="006D533D">
        <w:rPr>
          <w:rFonts w:cstheme="minorHAnsi"/>
          <w:bCs/>
          <w:color w:val="000000" w:themeColor="text1"/>
        </w:rPr>
        <w:t>…………………………… zł</w:t>
      </w:r>
      <w:r w:rsidRPr="006D533D">
        <w:rPr>
          <w:rFonts w:cstheme="minorHAnsi"/>
          <w:color w:val="000000" w:themeColor="text1"/>
        </w:rPr>
        <w:t xml:space="preserve"> (słownie: …………………………/100 zł), co daje łączną kwotę</w:t>
      </w:r>
      <w:r w:rsidRPr="006D533D">
        <w:rPr>
          <w:rFonts w:cstheme="minorHAnsi"/>
          <w:b/>
          <w:color w:val="000000" w:themeColor="text1"/>
        </w:rPr>
        <w:t xml:space="preserve"> ……………..…. </w:t>
      </w:r>
      <w:r w:rsidRPr="006D533D">
        <w:rPr>
          <w:rFonts w:cstheme="minorHAnsi"/>
          <w:bCs/>
          <w:color w:val="000000" w:themeColor="text1"/>
        </w:rPr>
        <w:t>zł brutto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color w:val="000000" w:themeColor="text1"/>
        </w:rPr>
        <w:t>(słownie: ………………………………………….…………………/100 zł)</w:t>
      </w:r>
      <w:r w:rsidRPr="006D533D">
        <w:rPr>
          <w:rFonts w:cstheme="minorHAnsi"/>
          <w:b/>
          <w:color w:val="000000" w:themeColor="text1"/>
        </w:rPr>
        <w:t>.</w:t>
      </w:r>
    </w:p>
    <w:p w14:paraId="21816A83" w14:textId="161FBD22" w:rsidR="00D95BF2" w:rsidRPr="006D533D" w:rsidRDefault="00D95BF2" w:rsidP="00D95BF2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5" w:right="11" w:hanging="425"/>
        <w:jc w:val="both"/>
        <w:rPr>
          <w:rFonts w:eastAsia="Calibri" w:cstheme="minorHAnsi"/>
        </w:rPr>
      </w:pPr>
      <w:r w:rsidRPr="006D533D">
        <w:rPr>
          <w:rFonts w:cstheme="minorHAnsi"/>
          <w:color w:val="000000" w:themeColor="text1"/>
        </w:rPr>
        <w:t xml:space="preserve">Z tytułu wykonania przedmiotu umowy, określonego w </w:t>
      </w:r>
      <w:r w:rsidRPr="006D533D">
        <w:rPr>
          <w:rFonts w:cstheme="minorHAnsi"/>
        </w:rPr>
        <w:t xml:space="preserve">§ 1 </w:t>
      </w:r>
      <w:r w:rsidR="00796D0A">
        <w:rPr>
          <w:rFonts w:cstheme="minorHAnsi"/>
        </w:rPr>
        <w:t xml:space="preserve">ust. 1 </w:t>
      </w:r>
      <w:r w:rsidRPr="006D533D">
        <w:rPr>
          <w:rFonts w:cstheme="minorHAnsi"/>
        </w:rPr>
        <w:t xml:space="preserve">pkt </w:t>
      </w:r>
      <w:r>
        <w:rPr>
          <w:rFonts w:cstheme="minorHAnsi"/>
        </w:rPr>
        <w:t>3</w:t>
      </w:r>
      <w:r w:rsidRPr="006D533D">
        <w:rPr>
          <w:rFonts w:cstheme="minorHAnsi"/>
        </w:rPr>
        <w:t>)</w:t>
      </w:r>
      <w:r w:rsidRPr="006D533D">
        <w:rPr>
          <w:rFonts w:cstheme="minorHAnsi"/>
          <w:color w:val="000000" w:themeColor="text1"/>
        </w:rPr>
        <w:t xml:space="preserve"> niniejszej umowy </w:t>
      </w:r>
      <w:r w:rsidRPr="006D533D">
        <w:rPr>
          <w:rFonts w:cstheme="minorHAnsi"/>
          <w:color w:val="000000" w:themeColor="text1"/>
        </w:rPr>
        <w:br/>
        <w:t xml:space="preserve">tj. </w:t>
      </w:r>
      <w:r w:rsidRPr="006D533D">
        <w:rPr>
          <w:rFonts w:cstheme="minorHAnsi"/>
        </w:rPr>
        <w:t xml:space="preserve">dostawa, wdrożenie, uruchomienie wersji WEB, </w:t>
      </w:r>
      <w:r w:rsidRPr="006D533D">
        <w:rPr>
          <w:rFonts w:cstheme="minorHAnsi"/>
          <w:color w:val="000000" w:themeColor="text1"/>
        </w:rPr>
        <w:t xml:space="preserve">Wykonawca otrzyma zgodnie ze złożoną ofertą jednorazowe wynagrodzenie w kwocie ………………………….zł </w:t>
      </w:r>
      <w:r w:rsidRPr="006D533D">
        <w:rPr>
          <w:rFonts w:cstheme="minorHAnsi"/>
          <w:bCs/>
          <w:color w:val="000000" w:themeColor="text1"/>
        </w:rPr>
        <w:t xml:space="preserve">netto 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b/>
          <w:color w:val="000000" w:themeColor="text1"/>
        </w:rPr>
        <w:br/>
      </w:r>
      <w:r w:rsidRPr="006D533D">
        <w:rPr>
          <w:rFonts w:cstheme="minorHAnsi"/>
          <w:color w:val="000000" w:themeColor="text1"/>
        </w:rPr>
        <w:t xml:space="preserve">(słownie: ……………………………………………../100 zł), powiększone o należny VAT w kwocie </w:t>
      </w:r>
      <w:r w:rsidRPr="006D533D">
        <w:rPr>
          <w:rFonts w:cstheme="minorHAnsi"/>
          <w:bCs/>
          <w:color w:val="000000" w:themeColor="text1"/>
        </w:rPr>
        <w:t>…………………………… zł</w:t>
      </w:r>
      <w:r w:rsidRPr="006D533D">
        <w:rPr>
          <w:rFonts w:cstheme="minorHAnsi"/>
          <w:color w:val="000000" w:themeColor="text1"/>
        </w:rPr>
        <w:t xml:space="preserve"> (słownie: …………………………/100 zł), co daje łączną kwotę</w:t>
      </w:r>
      <w:r w:rsidRPr="006D533D">
        <w:rPr>
          <w:rFonts w:cstheme="minorHAnsi"/>
          <w:b/>
          <w:color w:val="000000" w:themeColor="text1"/>
        </w:rPr>
        <w:t xml:space="preserve"> ……………..…. </w:t>
      </w:r>
      <w:r w:rsidRPr="006D533D">
        <w:rPr>
          <w:rFonts w:cstheme="minorHAnsi"/>
          <w:bCs/>
          <w:color w:val="000000" w:themeColor="text1"/>
        </w:rPr>
        <w:t>zł brutto</w:t>
      </w:r>
      <w:r w:rsidRPr="006D533D">
        <w:rPr>
          <w:rFonts w:cstheme="minorHAnsi"/>
          <w:b/>
          <w:color w:val="000000" w:themeColor="text1"/>
        </w:rPr>
        <w:t xml:space="preserve"> </w:t>
      </w:r>
      <w:r w:rsidRPr="006D533D">
        <w:rPr>
          <w:rFonts w:cstheme="minorHAnsi"/>
          <w:color w:val="000000" w:themeColor="text1"/>
        </w:rPr>
        <w:t>(słownie: ………………………………………….…………………/100 zł)</w:t>
      </w:r>
      <w:r w:rsidRPr="006D533D">
        <w:rPr>
          <w:rFonts w:cstheme="minorHAnsi"/>
          <w:b/>
          <w:color w:val="000000" w:themeColor="text1"/>
        </w:rPr>
        <w:t>.</w:t>
      </w:r>
    </w:p>
    <w:p w14:paraId="109CFC49" w14:textId="08BAFD56" w:rsidR="00796D0A" w:rsidRPr="00796D0A" w:rsidRDefault="00D95BF2" w:rsidP="00796D0A">
      <w:pPr>
        <w:pStyle w:val="Akapitzlist"/>
        <w:widowControl w:val="0"/>
        <w:numPr>
          <w:ilvl w:val="0"/>
          <w:numId w:val="9"/>
        </w:numPr>
        <w:suppressAutoHyphens/>
        <w:spacing w:after="0"/>
        <w:ind w:left="425" w:right="11" w:hanging="425"/>
        <w:jc w:val="both"/>
        <w:rPr>
          <w:rFonts w:eastAsia="Calibri" w:cstheme="minorHAnsi"/>
        </w:rPr>
      </w:pPr>
      <w:r w:rsidRPr="00F27DD8">
        <w:rPr>
          <w:rFonts w:cstheme="minorHAnsi"/>
        </w:rPr>
        <w:t xml:space="preserve">Łączne wynagrodzenie z tytułu realizacji </w:t>
      </w:r>
      <w:r w:rsidRPr="00F27DD8">
        <w:rPr>
          <w:rFonts w:cstheme="minorHAnsi"/>
          <w:b/>
        </w:rPr>
        <w:t xml:space="preserve"> </w:t>
      </w:r>
      <w:r w:rsidRPr="00F27DD8">
        <w:rPr>
          <w:rFonts w:cstheme="minorHAnsi"/>
        </w:rPr>
        <w:t xml:space="preserve">przedmiotu umowy, określonego w § 1 umowy, wynosi …………………………. zł netto (słownie: ……………………………..………../100 zł) powiększone o należny VAT w wysokości 23%, tj. ………... zł (słownie: ………………………………../100 zł), co daje łączną kwotę ………….. zł brutto (słownie: ………………………………………….…..../100 zł). </w:t>
      </w:r>
    </w:p>
    <w:p w14:paraId="32199B0C" w14:textId="113579AF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</w:rPr>
        <w:t xml:space="preserve">Wynagrodzenie za przedmiot umowy, o którym mowa w ust. </w:t>
      </w:r>
      <w:r w:rsidR="00796D0A">
        <w:rPr>
          <w:rFonts w:cstheme="minorHAnsi"/>
        </w:rPr>
        <w:t>1</w:t>
      </w:r>
      <w:r w:rsidRPr="006D533D">
        <w:rPr>
          <w:rFonts w:cstheme="minorHAnsi"/>
        </w:rPr>
        <w:t>-4, obejmuje wszystkie koszty, w tym koszty jakie Zamawiający poniesie z tytułu realizacji niniejszej umowy.</w:t>
      </w:r>
    </w:p>
    <w:p w14:paraId="1B5DEE28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Wykonawcy nie przysługuje wynagrodzenie za materiały użyte do usunięcia awarii, wad, usterek.</w:t>
      </w:r>
    </w:p>
    <w:p w14:paraId="51959D66" w14:textId="4817F8E6" w:rsidR="00796D0A" w:rsidRPr="00796D0A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Wszelkie płatności wynikające z umowy realizowane będą przez Zamawiającego na podstawie prawidłowo wystawionych faktur VAT, przelewem na rachunek bankowy Wykonawcy wskazany na fakturach</w:t>
      </w:r>
      <w:r w:rsidR="00AB4BDA">
        <w:rPr>
          <w:rFonts w:eastAsia="Garamond" w:cstheme="minorHAnsi"/>
        </w:rPr>
        <w:t xml:space="preserve"> w terminie 30 dni od dnia wystawienia faktury.</w:t>
      </w:r>
    </w:p>
    <w:p w14:paraId="7D86435A" w14:textId="670DD88B" w:rsidR="00D95BF2" w:rsidRPr="006D533D" w:rsidRDefault="00796D0A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>
        <w:rPr>
          <w:rFonts w:eastAsia="Garamond" w:cstheme="minorHAnsi"/>
        </w:rPr>
        <w:t>Z tytułu realizacji umowy opisanej w §</w:t>
      </w:r>
      <w:r w:rsidR="00C47160">
        <w:rPr>
          <w:rFonts w:eastAsia="Garamond" w:cstheme="minorHAnsi"/>
        </w:rPr>
        <w:t xml:space="preserve"> </w:t>
      </w:r>
      <w:bookmarkStart w:id="0" w:name="_GoBack"/>
      <w:bookmarkEnd w:id="0"/>
      <w:r>
        <w:rPr>
          <w:rFonts w:eastAsia="Garamond" w:cstheme="minorHAnsi"/>
        </w:rPr>
        <w:t>1 ust. 1 pkt 1) Wykonawca wystawi fakturę w terminie 7 dni od dnia podpisania umowy, natomiast w przypadkach opisanych w §</w:t>
      </w:r>
      <w:r w:rsidR="00C47160">
        <w:rPr>
          <w:rFonts w:eastAsia="Garamond" w:cstheme="minorHAnsi"/>
        </w:rPr>
        <w:t xml:space="preserve"> </w:t>
      </w:r>
      <w:r>
        <w:rPr>
          <w:rFonts w:eastAsia="Garamond" w:cstheme="minorHAnsi"/>
        </w:rPr>
        <w:t xml:space="preserve">1 ust. 1 pkt 2-3) faktury zostaną wystawione po ich wykonaniu. </w:t>
      </w:r>
    </w:p>
    <w:p w14:paraId="22D2D732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Za datę zapłaty należności Strony uznają dzień obciążenia rachunku bankowego Zamawiającego.  </w:t>
      </w:r>
    </w:p>
    <w:p w14:paraId="0D966A9D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</w:rPr>
        <w:t>Zamawiający nie wyraża zgody na cesję wierzytelności wynikających z niniejszej umowy.</w:t>
      </w:r>
    </w:p>
    <w:p w14:paraId="5E84CD85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</w:rPr>
        <w:t>Na fakturach musi zostać umieszczony symbol i numer niniejszej umowy.</w:t>
      </w:r>
    </w:p>
    <w:p w14:paraId="27CD41E8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</w:rPr>
        <w:lastRenderedPageBreak/>
        <w:t>Faktury należy wystawić na: „EC1 Łódź – Miasto Kultury” w Łodzi, ul. Targowa 1/3, 90-022 Łódź, NIP 725 197 27 44.</w:t>
      </w:r>
    </w:p>
    <w:p w14:paraId="08662BEA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eastAsia="Calibri" w:cstheme="minorHAnsi"/>
        </w:rPr>
        <w:t xml:space="preserve">Faktury mogą być dostarczone do Zamawiającego za pośrednictwem poczty elektronicznej na adres </w:t>
      </w:r>
      <w:hyperlink r:id="rId7" w:history="1">
        <w:r w:rsidRPr="006D533D">
          <w:rPr>
            <w:rStyle w:val="Hipercze"/>
            <w:rFonts w:eastAsia="Calibri" w:cstheme="minorHAnsi"/>
            <w:color w:val="0563C1"/>
          </w:rPr>
          <w:t>faktury@ec1lodz.pl</w:t>
        </w:r>
      </w:hyperlink>
      <w:r w:rsidRPr="006D533D">
        <w:rPr>
          <w:rFonts w:cstheme="minorHAnsi"/>
        </w:rPr>
        <w:t>,</w:t>
      </w:r>
      <w:r w:rsidRPr="006D533D">
        <w:rPr>
          <w:rFonts w:eastAsia="Calibri" w:cstheme="minorHAnsi"/>
        </w:rPr>
        <w:t xml:space="preserve"> w tytule lub treści maila należy podać </w:t>
      </w:r>
      <w:r w:rsidRPr="006D533D">
        <w:rPr>
          <w:rFonts w:eastAsia="Calibri" w:cstheme="minorHAnsi"/>
        </w:rPr>
        <w:br/>
        <w:t>nr niniejszej umowy.</w:t>
      </w:r>
    </w:p>
    <w:p w14:paraId="52AF6030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  <w:iCs/>
          <w:kern w:val="2"/>
          <w:lang w:bidi="hi-IN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r w:rsidRPr="006D533D">
        <w:rPr>
          <w:rFonts w:cstheme="minorHAnsi"/>
          <w:iCs/>
          <w:kern w:val="2"/>
          <w:lang w:bidi="hi-IN"/>
        </w:rPr>
        <w:br/>
        <w:t xml:space="preserve">o którym jest mowa w art. 96b ustawy o podatku od towarów i usług,  Zamawiającemu przysługuje prawo wstrzymania zapłaty wynagrodzenia do czasu uzyskania wpisu tego rachunku bankowego </w:t>
      </w:r>
      <w:r w:rsidRPr="006D533D">
        <w:rPr>
          <w:rFonts w:cstheme="minorHAnsi"/>
          <w:bCs/>
          <w:iCs/>
          <w:kern w:val="2"/>
          <w:lang w:bidi="hi-IN"/>
        </w:rPr>
        <w:t>lub rachunku powiązanego z rachunkiem wykonawcy</w:t>
      </w:r>
      <w:r w:rsidRPr="006D533D">
        <w:rPr>
          <w:rFonts w:cstheme="minorHAnsi"/>
          <w:iCs/>
          <w:kern w:val="2"/>
          <w:lang w:bidi="hi-IN"/>
        </w:rPr>
        <w:t xml:space="preserve"> do przedmiotowego wykazu lub wskazania nowego rachunku bankowego ujawnionego </w:t>
      </w:r>
      <w:r w:rsidRPr="006D533D">
        <w:rPr>
          <w:rFonts w:cstheme="minorHAnsi"/>
          <w:iCs/>
          <w:kern w:val="2"/>
          <w:lang w:bidi="hi-IN"/>
        </w:rPr>
        <w:br/>
        <w:t>w ww. wykazie.</w:t>
      </w:r>
    </w:p>
    <w:p w14:paraId="2D09E369" w14:textId="77777777" w:rsidR="00D95BF2" w:rsidRPr="006D533D" w:rsidRDefault="00D95BF2" w:rsidP="00D95BF2">
      <w:pPr>
        <w:numPr>
          <w:ilvl w:val="0"/>
          <w:numId w:val="9"/>
        </w:numPr>
        <w:spacing w:after="0"/>
        <w:ind w:left="425" w:right="11" w:hanging="425"/>
        <w:jc w:val="both"/>
        <w:rPr>
          <w:rFonts w:cstheme="minorHAnsi"/>
        </w:rPr>
      </w:pPr>
      <w:r w:rsidRPr="006D533D">
        <w:rPr>
          <w:rFonts w:cstheme="minorHAnsi"/>
          <w:iCs/>
          <w:kern w:val="2"/>
          <w:lang w:bidi="hi-IN"/>
        </w:rPr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Zamawiający zarówno wynagrodzenia, jak i odsetek.</w:t>
      </w:r>
    </w:p>
    <w:p w14:paraId="6F66020B" w14:textId="77777777" w:rsidR="00D95BF2" w:rsidRPr="006D533D" w:rsidRDefault="00D95BF2" w:rsidP="00D95BF2">
      <w:pPr>
        <w:spacing w:after="0"/>
        <w:rPr>
          <w:rFonts w:cstheme="minorHAnsi"/>
        </w:rPr>
      </w:pPr>
    </w:p>
    <w:p w14:paraId="3769441A" w14:textId="77777777" w:rsidR="00D95BF2" w:rsidRPr="006D533D" w:rsidRDefault="00D95BF2" w:rsidP="00D95BF2">
      <w:pPr>
        <w:pStyle w:val="Nagwek1"/>
      </w:pPr>
      <w:r w:rsidRPr="006D533D">
        <w:t xml:space="preserve">§ 6. Gwarancja </w:t>
      </w:r>
    </w:p>
    <w:p w14:paraId="5C6666B2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Odpowiedzialność Wykonawcy z tytułu gwarancji w odniesieniu do oprogramowania jest ograniczona do odpowiedzialności za funkcjonalność Systemu </w:t>
      </w:r>
      <w:proofErr w:type="spellStart"/>
      <w:r w:rsidRPr="006D533D">
        <w:rPr>
          <w:rFonts w:cstheme="minorHAnsi"/>
        </w:rPr>
        <w:t>OPTIest</w:t>
      </w:r>
      <w:proofErr w:type="spellEnd"/>
      <w:r w:rsidRPr="006D533D">
        <w:rPr>
          <w:rFonts w:cstheme="minorHAnsi"/>
        </w:rPr>
        <w:t xml:space="preserve"> tylko w odniesieniu do tych elementów oprogramowania, których ingerencji dokonał Wykonawca w ramach przedmiotu umowy.</w:t>
      </w:r>
    </w:p>
    <w:p w14:paraId="5F7E9EEB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Koszty związane z usunięciem wad powstałych na skutek okoliczności, za które Wykonawca nie ponosi odpowiedzialności, obciążają Zamawiającego.</w:t>
      </w:r>
    </w:p>
    <w:p w14:paraId="17A37890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Wady i awarie ujawnione w okresie 12 (dwunastu) miesięcy od dnia wykonania danej czynności (aktualizacja, wdrożenie nowych funkcjonalności) w ramach przedmiotu umowy przez Wykonawcę („Okres gwarancji”) będą usunięte przez Wykonawcę </w:t>
      </w:r>
      <w:r w:rsidRPr="006D533D">
        <w:rPr>
          <w:rFonts w:cstheme="minorHAnsi"/>
        </w:rPr>
        <w:br/>
        <w:t xml:space="preserve">w ramach bezpłatnych usług gwarancyjnych. Jeżeli wada powstała na skutek przyczynienia się Wykonawcy, o warunkach jej usunięcia Strony zadecydują przy uwzględnieniu okoliczności danego przypadku oraz stopnia przyczynienia się. </w:t>
      </w:r>
      <w:r w:rsidRPr="006D533D">
        <w:rPr>
          <w:rFonts w:cstheme="minorHAnsi"/>
        </w:rPr>
        <w:br/>
        <w:t xml:space="preserve">Wykonawca jest obowiązany do niezwłocznego przystąpienia do usunięcia wad. </w:t>
      </w:r>
      <w:r w:rsidRPr="006D533D">
        <w:rPr>
          <w:rFonts w:cstheme="minorHAnsi"/>
        </w:rPr>
        <w:br/>
        <w:t>W przypadku stwierdzenia przez Wykonawcę, że wada została zawiniona przez Zamawiającego, Wykonawca ma prawo zatrzymać prace do czasu akceptacji przez Zamawiającego dodatkowych kosztów związanych z usunięciem wady.</w:t>
      </w:r>
    </w:p>
    <w:p w14:paraId="7554E1F5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W przypadku ujawnienia się wady i powstania rozbieżności między Stronami odnośnie do tego, czy pozostaje ona w związku z zawinionym działaniem Wykonawcy, Strony wybiorą niezależnego eksperta, który wyda w tej sprawie opinię. Ekspert taki zostanie wybrany </w:t>
      </w:r>
      <w:r w:rsidRPr="006D533D">
        <w:rPr>
          <w:rFonts w:cstheme="minorHAnsi"/>
        </w:rPr>
        <w:br/>
        <w:t xml:space="preserve">w drodze losowania spośród kandydatów posiadających odpowiednie przygotowanie </w:t>
      </w:r>
      <w:r w:rsidRPr="006D533D">
        <w:rPr>
          <w:rFonts w:cstheme="minorHAnsi"/>
        </w:rPr>
        <w:br/>
        <w:t>i zgłoszonych przez każdą ze Stron, przy czym każdej przysługuje prawo zgłoszenia do dwóch kandydatów. Koszty ekspertyzy pokrywa Zamawiający.</w:t>
      </w:r>
    </w:p>
    <w:p w14:paraId="546D764E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W przypadku, gdy ekspertyza stwierdzi zawinioną przez Wykonawcę wadliwość wykonania umowy, Wykonawca zwróci Zamawiającemu udokumentowane koszty sporządzenia ekspertyzy.</w:t>
      </w:r>
    </w:p>
    <w:p w14:paraId="06606362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lastRenderedPageBreak/>
        <w:t xml:space="preserve">Wykonawca udziela 12-miesięcznej gwarancji na prawidłowe, wolne od wad </w:t>
      </w:r>
      <w:r w:rsidRPr="006D533D">
        <w:rPr>
          <w:rFonts w:eastAsia="Garamond" w:cstheme="minorHAnsi"/>
        </w:rPr>
        <w:br/>
        <w:t xml:space="preserve">i nieprzerwane działanie zaktualizowanego oprogramowania. Okres gwarancji liczony będzie od daty zaktualizowania oprogramowania. </w:t>
      </w:r>
    </w:p>
    <w:p w14:paraId="3AD1604C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Niniejsza umowa stanowi dokument gwarancyjny.</w:t>
      </w:r>
    </w:p>
    <w:p w14:paraId="0D681835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Zobowiązania gwarancyjne będą wykonywane przez Wykonawcę po zawiadomieniu go przez Zamawiającego o zaistniałej awarii i jej wadzie. W zawiadomieniu tym Zamawiający powinien opisać  okoliczności jej wystąpienia.</w:t>
      </w:r>
    </w:p>
    <w:p w14:paraId="6D755F80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Zgłoszenia awarii, wad przyjmowane będą przez system zgłaszania błędów, drogą telefoniczną, pocztą elektroniczną lub pisemnie. Wykonawca zobowiązany jest w ciągu 1 dnia roboczego potwierdzić drogą elektroniczną otrzymanie od Zamawiającego zgłoszenia.</w:t>
      </w:r>
    </w:p>
    <w:p w14:paraId="4ADD9ED2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Przyjmowanie zgłoszeń nastąpi przez system zgłoszeń błędów, na adres poczty elektronicznej: ………………………………, numer tel.: …………………………….</w:t>
      </w:r>
    </w:p>
    <w:p w14:paraId="3322B8BB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Czas usunięcia przez Wykonawcę zgłoszonej awarii niekrytycznej lub wady oprogramowania, tj. niewłaściwego wykonania któregokolwiek elementu składającego się na przedmiot umowy, wynosi nie dłużej niż 3 dni robocze od momentu jej zgłoszenia przez Zamawiającego.</w:t>
      </w:r>
    </w:p>
    <w:p w14:paraId="56159AA0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Czas usunięcia przez Wykonawcę zgłoszonej awarii krytycznej, tj. błędu uniemożliwiającego prawidłową eksploatacje oprogramowania, który nie daje się naprawić wykorzystując alternatywne metody obejścia problemu, wynosi nie dłużej 2 dni robocze od momentu jej zgłoszenia przez Zamawiającego.</w:t>
      </w:r>
    </w:p>
    <w:p w14:paraId="15D9CAEA" w14:textId="77777777" w:rsidR="00D95BF2" w:rsidRPr="006D533D" w:rsidRDefault="00D95BF2" w:rsidP="00D95BF2">
      <w:pPr>
        <w:numPr>
          <w:ilvl w:val="0"/>
          <w:numId w:val="10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Wykonawca odpowiada za wszelkie wady prawne przedmiotu umowy.</w:t>
      </w:r>
    </w:p>
    <w:p w14:paraId="5F4A1DDD" w14:textId="77777777" w:rsidR="00D95BF2" w:rsidRPr="006D533D" w:rsidRDefault="00D95BF2" w:rsidP="00D95BF2">
      <w:pPr>
        <w:spacing w:after="0"/>
        <w:ind w:right="59"/>
        <w:rPr>
          <w:rFonts w:cstheme="minorHAnsi"/>
        </w:rPr>
      </w:pPr>
    </w:p>
    <w:p w14:paraId="3968A398" w14:textId="77777777" w:rsidR="00D95BF2" w:rsidRPr="006D533D" w:rsidRDefault="00D95BF2" w:rsidP="00D95BF2">
      <w:pPr>
        <w:pStyle w:val="Nagwek1"/>
      </w:pPr>
      <w:r w:rsidRPr="006D533D">
        <w:t>§ 7. Odstąpienie od umowy</w:t>
      </w:r>
    </w:p>
    <w:p w14:paraId="7E58BECE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takim przypadku Wykonawca może żądać jedynie wynagrodzenia należnego mu z tytułu faktycznego wykonania części umowy.</w:t>
      </w:r>
    </w:p>
    <w:p w14:paraId="2D9CD4B5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Zamawiającemu przysługuje prawo odstąpienia od umowy, gdy:</w:t>
      </w:r>
    </w:p>
    <w:p w14:paraId="7498DE92" w14:textId="77777777" w:rsidR="00D95BF2" w:rsidRDefault="00D95BF2" w:rsidP="00D95BF2">
      <w:pPr>
        <w:numPr>
          <w:ilvl w:val="1"/>
          <w:numId w:val="11"/>
        </w:numPr>
        <w:spacing w:after="0"/>
        <w:ind w:left="851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Wykonawca nie rozpoczął realizacji przedmiotu umowy </w:t>
      </w:r>
      <w:r>
        <w:rPr>
          <w:rFonts w:cstheme="minorHAnsi"/>
        </w:rPr>
        <w:t xml:space="preserve">określonego w </w:t>
      </w:r>
      <w:r w:rsidRPr="007C2027">
        <w:rPr>
          <w:rFonts w:cstheme="minorHAnsi"/>
        </w:rPr>
        <w:t xml:space="preserve">§ 1 ust. 1 </w:t>
      </w:r>
      <w:r>
        <w:rPr>
          <w:rFonts w:cstheme="minorHAnsi"/>
        </w:rPr>
        <w:br/>
      </w:r>
      <w:r w:rsidRPr="007C2027">
        <w:rPr>
          <w:rFonts w:cstheme="minorHAnsi"/>
        </w:rPr>
        <w:t xml:space="preserve">pkt 1) w terminie 7 dni licząc od terminu </w:t>
      </w:r>
      <w:r w:rsidRPr="00F27DD8">
        <w:rPr>
          <w:rFonts w:cstheme="minorHAnsi"/>
        </w:rPr>
        <w:t xml:space="preserve">wskazanego w § 2 ust. 1 i bez </w:t>
      </w:r>
      <w:r w:rsidRPr="006D533D">
        <w:rPr>
          <w:rFonts w:cstheme="minorHAnsi"/>
        </w:rPr>
        <w:t xml:space="preserve">uzasadnionych przyczyn bądź bez uzasadnionej przyczyny Wykonawca przez okres dłuższy niż 7 dni, pomimo pisemnego wezwania przez Zamawiającego, nie kontynuuje realizacji przedmiotu umowy; </w:t>
      </w:r>
    </w:p>
    <w:p w14:paraId="279F776F" w14:textId="77777777" w:rsidR="00D95BF2" w:rsidRPr="007F754A" w:rsidRDefault="00D95BF2" w:rsidP="00D95BF2">
      <w:pPr>
        <w:numPr>
          <w:ilvl w:val="1"/>
          <w:numId w:val="11"/>
        </w:numPr>
        <w:spacing w:after="0"/>
        <w:ind w:left="851" w:right="59" w:hanging="368"/>
        <w:jc w:val="both"/>
        <w:rPr>
          <w:rFonts w:cstheme="minorHAnsi"/>
          <w:strike/>
        </w:rPr>
      </w:pPr>
      <w:r>
        <w:rPr>
          <w:rFonts w:cstheme="minorHAnsi"/>
        </w:rPr>
        <w:t xml:space="preserve">Wykonawca opóźnia się w realizacji przedmiotu umowy określonego </w:t>
      </w:r>
      <w:r w:rsidRPr="007C2027">
        <w:rPr>
          <w:rFonts w:cstheme="minorHAnsi"/>
        </w:rPr>
        <w:t xml:space="preserve">w § 1 ust. 1 </w:t>
      </w:r>
      <w:r w:rsidRPr="007C2027">
        <w:rPr>
          <w:rFonts w:cstheme="minorHAnsi"/>
        </w:rPr>
        <w:br/>
      </w:r>
      <w:r>
        <w:rPr>
          <w:rFonts w:cstheme="minorHAnsi"/>
        </w:rPr>
        <w:t>pkt 2-3)</w:t>
      </w:r>
      <w:r w:rsidRPr="007C2027">
        <w:rPr>
          <w:rFonts w:cstheme="minorHAnsi"/>
        </w:rPr>
        <w:t xml:space="preserve"> w terminie 7 dni licząc od terminu wskazanego w § </w:t>
      </w:r>
      <w:r>
        <w:rPr>
          <w:rFonts w:cstheme="minorHAnsi"/>
        </w:rPr>
        <w:t>2 ust. 2</w:t>
      </w:r>
      <w:r w:rsidRPr="007C2027">
        <w:rPr>
          <w:rFonts w:cstheme="minorHAnsi"/>
        </w:rPr>
        <w:t xml:space="preserve"> i </w:t>
      </w:r>
      <w:r w:rsidRPr="007F754A">
        <w:rPr>
          <w:rFonts w:cstheme="minorHAnsi"/>
        </w:rPr>
        <w:t>pomimo wezwania do wykonania umowy w wyznaczonym terminie nie wykonał jej w tym terminie;</w:t>
      </w:r>
    </w:p>
    <w:p w14:paraId="2BB5A27C" w14:textId="77777777" w:rsidR="00D95BF2" w:rsidRPr="007C2027" w:rsidRDefault="00D95BF2" w:rsidP="00D95BF2">
      <w:pPr>
        <w:numPr>
          <w:ilvl w:val="1"/>
          <w:numId w:val="11"/>
        </w:numPr>
        <w:spacing w:after="0"/>
        <w:ind w:left="851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Wykonawca pomimo pisemnego wezwania przez Zamawiającego, narusza </w:t>
      </w:r>
      <w:r w:rsidRPr="007C2027">
        <w:rPr>
          <w:rFonts w:cstheme="minorHAnsi"/>
        </w:rPr>
        <w:t xml:space="preserve">warunki realizacji przedmiotu umowy, w szczególności terminu usunięcia awarii krytycznych. </w:t>
      </w:r>
    </w:p>
    <w:p w14:paraId="72273B9F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Odstąpienie od umowy z przyczyn wskazanych w ust. 2 nastąpi w formie pisemnej pod rygorem nieważności, po uprzednim pisemnym wezwaniu Wykonawcy do należytego wykonania umowy i wyznaczeniu dodatkowego, odpowiedniego terminu do wykonania czynności objętych umową. Zamawiający ma prawo wykonać prawo odstąpienia </w:t>
      </w:r>
      <w:r w:rsidRPr="006D533D">
        <w:rPr>
          <w:rFonts w:cstheme="minorHAnsi"/>
        </w:rPr>
        <w:br/>
      </w:r>
      <w:r w:rsidRPr="006D533D">
        <w:rPr>
          <w:rFonts w:cstheme="minorHAnsi"/>
        </w:rPr>
        <w:lastRenderedPageBreak/>
        <w:t>w terminie 14 dni od dnia, w którym upłynął dodatkowy termin wyznaczony przez Zamawiającego do wykonania czynności objętych umową.</w:t>
      </w:r>
    </w:p>
    <w:p w14:paraId="66273506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Powyższe nie dotyczy sytuacji, gdy zamówienie nie może być realizowane w sposób należyty z powodu siły wyższej, tj. zdarzeń o charakterze nadzwyczajnym, niemożliwych wcześniej do przewidzenia. Ciężar wskazania zaistniałych okoliczności spoczywa na Wykonawcy.</w:t>
      </w:r>
    </w:p>
    <w:p w14:paraId="092A2789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>W razie odstąpienia przez Zamawiającego od umowy w całości umowa uważana jest za niezawartą, z zastrzeżeniem, że postanowienia dotyczące zapłaty kary umownej pozostają wiążące.</w:t>
      </w:r>
    </w:p>
    <w:p w14:paraId="313B6C04" w14:textId="77777777" w:rsidR="00D95BF2" w:rsidRPr="006D533D" w:rsidRDefault="00D95BF2" w:rsidP="00D95BF2">
      <w:pPr>
        <w:numPr>
          <w:ilvl w:val="0"/>
          <w:numId w:val="11"/>
        </w:numPr>
        <w:spacing w:after="0"/>
        <w:ind w:left="426" w:right="59" w:hanging="368"/>
        <w:jc w:val="both"/>
        <w:rPr>
          <w:rFonts w:cstheme="minorHAnsi"/>
        </w:rPr>
      </w:pPr>
      <w:r w:rsidRPr="006D533D">
        <w:rPr>
          <w:rFonts w:cstheme="minorHAnsi"/>
        </w:rPr>
        <w:t xml:space="preserve">Roszczenie o zapłatę kary umownej z tytułu odstąpienia od umowy przez Zamawiającego </w:t>
      </w:r>
      <w:r>
        <w:rPr>
          <w:rFonts w:cstheme="minorHAnsi"/>
        </w:rPr>
        <w:br/>
      </w:r>
      <w:r w:rsidRPr="006D533D">
        <w:rPr>
          <w:rFonts w:cstheme="minorHAnsi"/>
        </w:rPr>
        <w:t>z przyczyn, o których mowa w ust. 2 staje się wymagalne w dniu pisemnego oświadczenia o odstąpieniu.</w:t>
      </w:r>
    </w:p>
    <w:p w14:paraId="4FABA69A" w14:textId="77777777" w:rsidR="00D95BF2" w:rsidRPr="006D533D" w:rsidRDefault="00D95BF2" w:rsidP="00D95BF2">
      <w:pPr>
        <w:spacing w:after="0"/>
        <w:ind w:right="59"/>
        <w:rPr>
          <w:rFonts w:cstheme="minorHAnsi"/>
        </w:rPr>
      </w:pPr>
    </w:p>
    <w:p w14:paraId="072330EC" w14:textId="77777777" w:rsidR="00D95BF2" w:rsidRPr="006D533D" w:rsidRDefault="00D95BF2" w:rsidP="00D95BF2">
      <w:pPr>
        <w:pStyle w:val="Nagwek1"/>
      </w:pPr>
      <w:r w:rsidRPr="006D533D">
        <w:t>§ 8. Kary umowne</w:t>
      </w:r>
    </w:p>
    <w:p w14:paraId="6C189271" w14:textId="77777777" w:rsidR="00D95BF2" w:rsidRPr="006D533D" w:rsidRDefault="00D95BF2" w:rsidP="00D95BF2">
      <w:pPr>
        <w:numPr>
          <w:ilvl w:val="0"/>
          <w:numId w:val="12"/>
        </w:numPr>
        <w:spacing w:after="0"/>
        <w:ind w:left="426" w:right="57" w:hanging="368"/>
        <w:jc w:val="both"/>
        <w:rPr>
          <w:rFonts w:eastAsia="Garamond" w:cstheme="minorHAnsi"/>
        </w:rPr>
      </w:pPr>
      <w:r w:rsidRPr="006D533D">
        <w:rPr>
          <w:rFonts w:eastAsia="Garamond" w:cstheme="minorHAnsi"/>
        </w:rPr>
        <w:t xml:space="preserve">Wykonawca zapłaci Zamawiającemu kary umowne z następujących tytułów </w:t>
      </w:r>
      <w:r w:rsidRPr="006D533D">
        <w:rPr>
          <w:rFonts w:eastAsia="Garamond" w:cstheme="minorHAnsi"/>
        </w:rPr>
        <w:br/>
        <w:t>i w wysokościach:</w:t>
      </w:r>
    </w:p>
    <w:p w14:paraId="05B6E88C" w14:textId="77777777" w:rsidR="00D95BF2" w:rsidRPr="006D533D" w:rsidRDefault="00D95BF2" w:rsidP="00D95BF2">
      <w:pPr>
        <w:numPr>
          <w:ilvl w:val="1"/>
          <w:numId w:val="12"/>
        </w:numPr>
        <w:spacing w:after="0"/>
        <w:ind w:left="709" w:right="57" w:hanging="368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za </w:t>
      </w:r>
      <w:r w:rsidRPr="00DE394D">
        <w:rPr>
          <w:rFonts w:eastAsia="Garamond" w:cstheme="minorHAnsi"/>
        </w:rPr>
        <w:t>niedotrzymani</w:t>
      </w:r>
      <w:r>
        <w:rPr>
          <w:rFonts w:eastAsia="Garamond" w:cstheme="minorHAnsi"/>
        </w:rPr>
        <w:t>e</w:t>
      </w:r>
      <w:r w:rsidRPr="00DE394D">
        <w:rPr>
          <w:rFonts w:eastAsia="Garamond" w:cstheme="minorHAnsi"/>
        </w:rPr>
        <w:t xml:space="preserve"> terminu</w:t>
      </w:r>
      <w:r>
        <w:rPr>
          <w:rFonts w:eastAsia="Garamond" w:cstheme="minorHAnsi"/>
        </w:rPr>
        <w:t xml:space="preserve"> realizacji </w:t>
      </w:r>
      <w:r w:rsidRPr="00DE394D">
        <w:rPr>
          <w:rFonts w:eastAsia="Garamond" w:cstheme="minorHAnsi"/>
        </w:rPr>
        <w:t xml:space="preserve"> </w:t>
      </w:r>
      <w:r>
        <w:rPr>
          <w:rFonts w:eastAsia="Garamond" w:cstheme="minorHAnsi"/>
        </w:rPr>
        <w:t xml:space="preserve">przedmiotu zamówienia, o którym mowa </w:t>
      </w:r>
      <w:r w:rsidRPr="00863E2B">
        <w:rPr>
          <w:rFonts w:eastAsia="Garamond" w:cstheme="minorHAnsi"/>
        </w:rPr>
        <w:t xml:space="preserve">§ </w:t>
      </w:r>
      <w:r>
        <w:rPr>
          <w:rFonts w:eastAsia="Garamond" w:cstheme="minorHAnsi"/>
        </w:rPr>
        <w:t>2 ust. 2</w:t>
      </w:r>
      <w:r w:rsidRPr="00863E2B">
        <w:rPr>
          <w:rFonts w:eastAsia="Garamond" w:cstheme="minorHAnsi"/>
        </w:rPr>
        <w:t xml:space="preserve"> </w:t>
      </w:r>
      <w:r>
        <w:rPr>
          <w:rFonts w:eastAsia="Garamond" w:cstheme="minorHAnsi"/>
        </w:rPr>
        <w:t>w wysokości 1</w:t>
      </w:r>
      <w:r w:rsidRPr="00DE394D">
        <w:rPr>
          <w:rFonts w:eastAsia="Garamond" w:cstheme="minorHAnsi"/>
        </w:rPr>
        <w:t xml:space="preserve">% wartości wynagrodzenia brutto opisanego w § </w:t>
      </w:r>
      <w:r>
        <w:rPr>
          <w:rFonts w:eastAsia="Garamond" w:cstheme="minorHAnsi"/>
        </w:rPr>
        <w:t>5 ust. 4</w:t>
      </w:r>
      <w:r w:rsidRPr="00DE394D">
        <w:rPr>
          <w:rFonts w:eastAsia="Garamond" w:cstheme="minorHAnsi"/>
        </w:rPr>
        <w:t>, za każdy rozpoczęty dzień opóźnienia</w:t>
      </w:r>
      <w:r>
        <w:rPr>
          <w:rFonts w:eastAsia="Garamond" w:cstheme="minorHAnsi"/>
        </w:rPr>
        <w:t>;</w:t>
      </w:r>
    </w:p>
    <w:p w14:paraId="55040120" w14:textId="77777777" w:rsidR="00D95BF2" w:rsidRPr="006D533D" w:rsidRDefault="00D95BF2" w:rsidP="00D95BF2">
      <w:pPr>
        <w:numPr>
          <w:ilvl w:val="1"/>
          <w:numId w:val="12"/>
        </w:numPr>
        <w:spacing w:after="0"/>
        <w:ind w:left="709" w:right="57" w:hanging="368"/>
        <w:jc w:val="both"/>
        <w:rPr>
          <w:rFonts w:eastAsia="Garamond" w:cstheme="minorHAnsi"/>
        </w:rPr>
      </w:pPr>
      <w:r w:rsidRPr="006D533D">
        <w:rPr>
          <w:rFonts w:cstheme="minorHAnsi"/>
        </w:rPr>
        <w:t xml:space="preserve">każdorazowo, gdy Wykonawca nie stawi się u Zamawiającego w przypadku umówionej wizyty w wyznaczonym terminie, zostanie obciążony karą umowną w wysokości 0,5% kwoty wynagrodzenia </w:t>
      </w:r>
      <w:r w:rsidRPr="006D533D">
        <w:rPr>
          <w:rFonts w:eastAsia="Garamond" w:cstheme="minorHAnsi"/>
        </w:rPr>
        <w:t>brutto opisanego w § 5 ust. 4</w:t>
      </w:r>
      <w:r w:rsidRPr="006D533D">
        <w:rPr>
          <w:rFonts w:cstheme="minorHAnsi"/>
        </w:rPr>
        <w:t>, ale tylko w sytuacji gdy do wizyty nie dojdzie w wyznaczonym terminie z przyczyn zależnych od Wykonawcy;</w:t>
      </w:r>
    </w:p>
    <w:p w14:paraId="15AC004B" w14:textId="77777777" w:rsidR="00D95BF2" w:rsidRPr="00F27DD8" w:rsidRDefault="00D95BF2" w:rsidP="00D95BF2">
      <w:pPr>
        <w:numPr>
          <w:ilvl w:val="1"/>
          <w:numId w:val="12"/>
        </w:numPr>
        <w:spacing w:after="0"/>
        <w:ind w:left="709" w:right="57" w:hanging="368"/>
        <w:jc w:val="both"/>
        <w:rPr>
          <w:rFonts w:eastAsia="Garamond" w:cstheme="minorHAnsi"/>
        </w:rPr>
      </w:pPr>
      <w:r w:rsidRPr="006D533D">
        <w:rPr>
          <w:rFonts w:eastAsia="Garamond" w:cstheme="minorHAnsi"/>
        </w:rPr>
        <w:t xml:space="preserve">za niedotrzymanie terminów usunięcia wad lub usterek w stosunku do terminów wskazanych w  § 6 ust. 11 lub ust. 12 – w wysokości 1% wartości wynagrodzenia brutto </w:t>
      </w:r>
      <w:r w:rsidRPr="00F27DD8">
        <w:rPr>
          <w:rFonts w:eastAsia="Garamond" w:cstheme="minorHAnsi"/>
        </w:rPr>
        <w:t>opisanego w § 5 ust. 1, za każdy rozpoczęty dzień opóźnienia;</w:t>
      </w:r>
    </w:p>
    <w:p w14:paraId="029404A8" w14:textId="77777777" w:rsidR="00D95BF2" w:rsidRPr="00F27DD8" w:rsidRDefault="00D95BF2" w:rsidP="00D95BF2">
      <w:pPr>
        <w:numPr>
          <w:ilvl w:val="1"/>
          <w:numId w:val="12"/>
        </w:numPr>
        <w:spacing w:after="0"/>
        <w:ind w:left="709" w:right="57" w:hanging="368"/>
        <w:jc w:val="both"/>
        <w:rPr>
          <w:rFonts w:eastAsia="Garamond" w:cstheme="minorHAnsi"/>
        </w:rPr>
      </w:pPr>
      <w:r w:rsidRPr="00F27DD8">
        <w:rPr>
          <w:rFonts w:eastAsia="Garamond" w:cstheme="minorHAnsi"/>
        </w:rPr>
        <w:t>w razie odstąpienia od umowy lub rozwiązania umowy przez Zamawiającego z winy Wykonawcy – w wysokości 10% wartości wynagrodzenia brutto opisanego w § 5 ust. 4;</w:t>
      </w:r>
    </w:p>
    <w:p w14:paraId="0383587B" w14:textId="77777777" w:rsidR="00D95BF2" w:rsidRPr="00F27DD8" w:rsidRDefault="00D95BF2" w:rsidP="00D95BF2">
      <w:pPr>
        <w:numPr>
          <w:ilvl w:val="1"/>
          <w:numId w:val="12"/>
        </w:numPr>
        <w:spacing w:after="0"/>
        <w:ind w:left="709" w:right="57" w:hanging="368"/>
        <w:jc w:val="both"/>
        <w:rPr>
          <w:rFonts w:eastAsia="Garamond" w:cstheme="minorHAnsi"/>
        </w:rPr>
      </w:pPr>
      <w:r w:rsidRPr="006A6FB3">
        <w:rPr>
          <w:rFonts w:eastAsia="Garamond" w:cstheme="minorHAnsi"/>
        </w:rPr>
        <w:t>za niedotrzymanie któregokolwiek terminu innego niż wymienione w pkt 2-</w:t>
      </w:r>
      <w:r w:rsidRPr="00F27DD8">
        <w:rPr>
          <w:rFonts w:eastAsia="Garamond" w:cstheme="minorHAnsi"/>
        </w:rPr>
        <w:t>3) w wysokości 0,5% wartości wynagrodzenia brutto opisanego w § 5 ust. 1, za każdy rozpoczęty dzień opóźnienia.</w:t>
      </w:r>
    </w:p>
    <w:p w14:paraId="60E62A0B" w14:textId="77777777" w:rsidR="00D95BF2" w:rsidRPr="006D533D" w:rsidRDefault="00D95BF2" w:rsidP="00D95BF2">
      <w:pPr>
        <w:numPr>
          <w:ilvl w:val="0"/>
          <w:numId w:val="12"/>
        </w:numPr>
        <w:spacing w:after="0"/>
        <w:ind w:left="426" w:right="57" w:hanging="368"/>
        <w:jc w:val="both"/>
        <w:rPr>
          <w:rFonts w:eastAsia="Garamond" w:cstheme="minorHAnsi"/>
        </w:rPr>
      </w:pPr>
      <w:r w:rsidRPr="006D533D">
        <w:rPr>
          <w:rFonts w:eastAsia="Garamond" w:cstheme="minorHAnsi"/>
        </w:rPr>
        <w:t>Zamawiający zastrzega sobie prawo dochodzenia odszkodowania do pełnej wysokości szkody na zasadach ogólnych zarówno z tytułu szkód wynikających z przypadków innych niż te dla których zastrzeżono kary, jak też z przypadków dla których zastrzeżono kary w wysokości przewyższającej wysokość zastrzeżonych kar.</w:t>
      </w:r>
    </w:p>
    <w:p w14:paraId="78E7E424" w14:textId="77777777" w:rsidR="00D95BF2" w:rsidRPr="006D533D" w:rsidRDefault="00D95BF2" w:rsidP="00D95BF2">
      <w:pPr>
        <w:numPr>
          <w:ilvl w:val="0"/>
          <w:numId w:val="12"/>
        </w:numPr>
        <w:spacing w:after="0"/>
        <w:ind w:left="426" w:right="57" w:hanging="368"/>
        <w:jc w:val="both"/>
        <w:rPr>
          <w:rFonts w:eastAsia="Garamond" w:cstheme="minorHAnsi"/>
        </w:rPr>
      </w:pPr>
      <w:r w:rsidRPr="006D533D">
        <w:rPr>
          <w:rFonts w:eastAsia="Garamond" w:cstheme="minorHAnsi"/>
        </w:rPr>
        <w:t>Wykonawca wyraża zgodę na potrącenie kar umownych z przysługującego mu wynagrodzenia.</w:t>
      </w:r>
    </w:p>
    <w:p w14:paraId="7328292B" w14:textId="77777777" w:rsidR="00D95BF2" w:rsidRPr="006D533D" w:rsidRDefault="00D95BF2" w:rsidP="00D95BF2">
      <w:pPr>
        <w:numPr>
          <w:ilvl w:val="0"/>
          <w:numId w:val="12"/>
        </w:numPr>
        <w:spacing w:after="0"/>
        <w:ind w:left="426" w:right="57" w:hanging="368"/>
        <w:jc w:val="both"/>
        <w:rPr>
          <w:rFonts w:eastAsia="Garamond" w:cstheme="minorHAnsi"/>
        </w:rPr>
      </w:pPr>
      <w:r w:rsidRPr="006D533D">
        <w:rPr>
          <w:rFonts w:eastAsia="Garamond" w:cstheme="minorHAnsi"/>
        </w:rPr>
        <w:t>Za niedotrzymanie terminu płatności, Wykonawca może naliczyć odsetki w wysokości odsetek ustawowych za opóźnienie.</w:t>
      </w:r>
    </w:p>
    <w:p w14:paraId="66C04CA2" w14:textId="77777777" w:rsidR="00D95BF2" w:rsidRPr="006D533D" w:rsidRDefault="00D95BF2" w:rsidP="00D95BF2">
      <w:pPr>
        <w:spacing w:after="0"/>
        <w:rPr>
          <w:rFonts w:cstheme="minorHAnsi"/>
        </w:rPr>
      </w:pPr>
    </w:p>
    <w:p w14:paraId="7A48BFFC" w14:textId="77777777" w:rsidR="00D95BF2" w:rsidRPr="006D533D" w:rsidRDefault="00D95BF2" w:rsidP="00D95BF2">
      <w:pPr>
        <w:suppressAutoHyphens/>
        <w:spacing w:after="0"/>
        <w:jc w:val="center"/>
        <w:rPr>
          <w:rFonts w:eastAsia="Calibri" w:cstheme="minorHAnsi"/>
          <w:b/>
        </w:rPr>
      </w:pPr>
      <w:r w:rsidRPr="006D533D">
        <w:rPr>
          <w:rFonts w:eastAsia="Calibri" w:cstheme="minorHAnsi"/>
          <w:b/>
        </w:rPr>
        <w:t>§ 9. Wyłączenia odpowiedzialność Wykonawcy</w:t>
      </w:r>
    </w:p>
    <w:p w14:paraId="53FA1E48" w14:textId="77777777" w:rsidR="00D95BF2" w:rsidRPr="006D533D" w:rsidRDefault="00D95BF2" w:rsidP="00D95BF2">
      <w:pPr>
        <w:pStyle w:val="Akapitzlist"/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>Wykonawca nie ponosi odpowiedzialności za błędy w używanych przez Zamawiającego programach i przetwarzanych danych, ujawnionych w trakcie pracy pracowników Zamawiającego.</w:t>
      </w:r>
    </w:p>
    <w:p w14:paraId="3D689430" w14:textId="77777777" w:rsidR="00D95BF2" w:rsidRPr="006D533D" w:rsidRDefault="00D95BF2" w:rsidP="00D95BF2">
      <w:pPr>
        <w:pStyle w:val="Akapitzlist"/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t>Wykonawca nie ponosi odpowiedzialności za utratę danych przez Zamawiającego, chyba że utrata ta nastąpiła w wyniku bezpośrednich działań Wykonawcy.</w:t>
      </w:r>
    </w:p>
    <w:p w14:paraId="7009BBB8" w14:textId="77777777" w:rsidR="00D95BF2" w:rsidRPr="006D533D" w:rsidRDefault="00D95BF2" w:rsidP="00D95BF2">
      <w:pPr>
        <w:pStyle w:val="Akapitzlist"/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6D533D">
        <w:rPr>
          <w:rFonts w:eastAsia="Calibri" w:cstheme="minorHAnsi"/>
        </w:rPr>
        <w:lastRenderedPageBreak/>
        <w:t>Za wykonanie kopii bezpieczeństwa danych odpowiada Zamawiający.</w:t>
      </w:r>
    </w:p>
    <w:p w14:paraId="40736A38" w14:textId="77777777" w:rsidR="00D95BF2" w:rsidRPr="006D533D" w:rsidRDefault="00D95BF2" w:rsidP="00D95BF2">
      <w:pPr>
        <w:spacing w:after="0"/>
        <w:rPr>
          <w:rFonts w:cstheme="minorHAnsi"/>
        </w:rPr>
      </w:pPr>
    </w:p>
    <w:p w14:paraId="26BEC13C" w14:textId="77777777" w:rsidR="00D95BF2" w:rsidRPr="006D533D" w:rsidRDefault="00D95BF2" w:rsidP="00D95BF2">
      <w:pPr>
        <w:pStyle w:val="Nagwek1"/>
      </w:pPr>
      <w:r w:rsidRPr="006D533D">
        <w:t>§ 10. Dane poufne, ochrona informacji</w:t>
      </w:r>
    </w:p>
    <w:p w14:paraId="7F07DAEF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Wykonawca zobowiązuje się do zachowania w ścisłej tajemnicy wszystkich informacji technicznych, organizacyjnych i innych udostępnionych w związku z wykonywaniem niniejszej umowy i do niewykorzystywania ich w jakimkolwiek innym celu niż do wykonania niniejszej umowy, a także do zachowania w tajemnicy informacji, których ujawnienie osobom trzecim lub wykorzystanie w innym celu mogłoby narazić interesy Zamawiającego w czasie obowiązywania lub po rozwiązaniu niniejszej umowy, niezależnie od formy przekazania tych informacji oraz ich źródła.</w:t>
      </w:r>
    </w:p>
    <w:p w14:paraId="6B66EF3E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zobowiązuje się do wykorzystania uzyskanych informacji jedynie w celu realizacji niniejszej umowy. </w:t>
      </w:r>
    </w:p>
    <w:p w14:paraId="66F5176E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zobowiązuje się do podjęcia wszelkich niezbędnych kroków w celu zapewnienia, że żadna z osób skierowanych do realizacji zamówienia, otrzymujących informacje, nie ujawni tych informacji ani ich źródła zarówno w całości, jak i w części osobom trzecim bez wyraźnego pisemnego upoważnienia Zamawiającego. </w:t>
      </w:r>
    </w:p>
    <w:p w14:paraId="6390C52E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zobowiązuje się na żądanie Zamawiającego, iż osoby skierowane do realizacji przedmiotu umowy podpiszą stosowne zobowiązanie do zachowania tajemnicy. </w:t>
      </w:r>
      <w:r w:rsidRPr="006D533D">
        <w:rPr>
          <w:rFonts w:eastAsia="Garamond" w:cstheme="minorHAnsi"/>
        </w:rPr>
        <w:br/>
        <w:t xml:space="preserve">Powyższy zapis nie wyłącza ani nie ogranicza odpowiedzialności odszkodowawczej Wykonawcy względem Zamawiającego za skutki działań i zaniechań jego własnych oraz jego pracowników w zakresie ochrony powyższych informacji. Fakt odmowy przez pracowników Wykonawcy podpisania zobowiązania do zachowania w tajemnicy informacji zawartych w zbiorach Zamawiającego lub dotyczących Zamawiającego lub jego kontrahentów, pomimo otrzymania stosownego ustnego lub pisemnego wezwania ze strony Zamawiającego, upoważnia Zamawiającego do odmowy dopuszczenia tych pracowników do wykonywania jakichkolwiek czynności w ramach świadczenia Wykonawcy i dostępu do tych informacji. W takim przypadku Strony przyjmują powstanie po stronie Wykonawcy opóźnienia, co do obowiązku danego świadczenia. </w:t>
      </w:r>
    </w:p>
    <w:p w14:paraId="43E956F8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uprawniony jest do przekazywania informacji poufnych pracownikom Wykonawcy w zakresie niezbędnym do realizacji umowy. Przekazanie powyższych informacji jest możliwe po wyrażeniu przez Zamawiającego zgody pod warunkiem złożenia przez te osoby stosownych oświadczeń. </w:t>
      </w:r>
    </w:p>
    <w:p w14:paraId="69BA3917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 xml:space="preserve">Wykonawca zobowiązuje się nie kopiować, nie powielać ani w jakikolwiek sposób rozpowszechniać jakąkolwiek informacji z wyjątkiem przypadków, w jakich jest to konieczne w celach realizacji umowy. W powyższych przypadkach wszelkie kopie lub reprodukcje będą własnością Zamawiającego. </w:t>
      </w:r>
    </w:p>
    <w:p w14:paraId="282D0EC2" w14:textId="77777777" w:rsidR="00D95BF2" w:rsidRPr="006D533D" w:rsidRDefault="00D95BF2" w:rsidP="00D95BF2">
      <w:pPr>
        <w:numPr>
          <w:ilvl w:val="0"/>
          <w:numId w:val="14"/>
        </w:numPr>
        <w:spacing w:after="0"/>
        <w:ind w:left="426" w:right="57" w:hanging="368"/>
        <w:jc w:val="both"/>
        <w:rPr>
          <w:rFonts w:cstheme="minorHAnsi"/>
        </w:rPr>
      </w:pPr>
      <w:r w:rsidRPr="006D533D">
        <w:rPr>
          <w:rFonts w:eastAsia="Garamond" w:cstheme="minorHAnsi"/>
        </w:rPr>
        <w:t>Wymogi zawarte w ust. 1-6 nie będą miały zastosowania do wszelkich informacji przekazanych przez Zamawiającego, które:</w:t>
      </w:r>
    </w:p>
    <w:p w14:paraId="639BF56D" w14:textId="77777777" w:rsidR="00D95BF2" w:rsidRPr="006D533D" w:rsidRDefault="00D95BF2" w:rsidP="00D95BF2">
      <w:pPr>
        <w:numPr>
          <w:ilvl w:val="1"/>
          <w:numId w:val="15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są opublikowane, znane i oficjalnie podane do publicznej wiadomości;</w:t>
      </w:r>
    </w:p>
    <w:p w14:paraId="71234557" w14:textId="77777777" w:rsidR="00D95BF2" w:rsidRPr="006D533D" w:rsidRDefault="00D95BF2" w:rsidP="00D95BF2">
      <w:pPr>
        <w:numPr>
          <w:ilvl w:val="1"/>
          <w:numId w:val="15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zostały prawnie przekazane przez osobę trzecią;</w:t>
      </w:r>
    </w:p>
    <w:p w14:paraId="71280646" w14:textId="77777777" w:rsidR="00D95BF2" w:rsidRPr="006D533D" w:rsidRDefault="00D95BF2" w:rsidP="00D95BF2">
      <w:pPr>
        <w:numPr>
          <w:ilvl w:val="1"/>
          <w:numId w:val="15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zostaną ujawnione za uprzednią pisemną zgodą Zamawiającego</w:t>
      </w:r>
    </w:p>
    <w:p w14:paraId="2785AC62" w14:textId="77777777" w:rsidR="00D95BF2" w:rsidRPr="006D533D" w:rsidRDefault="00D95BF2" w:rsidP="00D95BF2">
      <w:pPr>
        <w:numPr>
          <w:ilvl w:val="1"/>
          <w:numId w:val="15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Calibri" w:cstheme="minorHAnsi"/>
        </w:rPr>
        <w:t xml:space="preserve">dotyczy faktu zawarcia umowy, w zakresie wykorzystania tej okoliczności </w:t>
      </w:r>
      <w:r w:rsidRPr="006D533D">
        <w:rPr>
          <w:rFonts w:eastAsia="Calibri" w:cstheme="minorHAnsi"/>
        </w:rPr>
        <w:br/>
        <w:t>w materiałach marketingowych Strony</w:t>
      </w:r>
      <w:r w:rsidRPr="006D533D">
        <w:rPr>
          <w:rFonts w:eastAsia="Garamond" w:cstheme="minorHAnsi"/>
        </w:rPr>
        <w:t>.</w:t>
      </w:r>
    </w:p>
    <w:p w14:paraId="4E32F64E" w14:textId="77777777" w:rsidR="00D95BF2" w:rsidRPr="006D533D" w:rsidRDefault="00D95BF2" w:rsidP="00D95BF2">
      <w:pPr>
        <w:pStyle w:val="Nagwek1"/>
      </w:pPr>
    </w:p>
    <w:p w14:paraId="141FEBD9" w14:textId="77777777" w:rsidR="00D95BF2" w:rsidRPr="006D533D" w:rsidRDefault="00D95BF2" w:rsidP="00D95BF2">
      <w:pPr>
        <w:pStyle w:val="Nagwek1"/>
      </w:pPr>
      <w:r w:rsidRPr="006D533D">
        <w:t>§ 11. Osoby do kontaktów</w:t>
      </w:r>
    </w:p>
    <w:p w14:paraId="27A7B1AF" w14:textId="77777777" w:rsidR="00D95BF2" w:rsidRPr="006D533D" w:rsidRDefault="00D95BF2" w:rsidP="00D95BF2">
      <w:pPr>
        <w:pStyle w:val="Akapitzlist"/>
        <w:numPr>
          <w:ilvl w:val="0"/>
          <w:numId w:val="16"/>
        </w:numPr>
        <w:spacing w:after="0"/>
        <w:ind w:left="426" w:right="57" w:hanging="426"/>
        <w:jc w:val="both"/>
        <w:rPr>
          <w:rFonts w:cstheme="minorHAnsi"/>
        </w:rPr>
      </w:pPr>
      <w:r w:rsidRPr="006D533D">
        <w:rPr>
          <w:rFonts w:eastAsia="Garamond" w:cstheme="minorHAnsi"/>
        </w:rPr>
        <w:t>Osoby odpowiedzialne za realizację niniejszej umowy w imieniu:</w:t>
      </w:r>
    </w:p>
    <w:p w14:paraId="675855D9" w14:textId="77777777" w:rsidR="00D95BF2" w:rsidRPr="006D533D" w:rsidRDefault="00D95BF2" w:rsidP="00D95BF2">
      <w:pPr>
        <w:numPr>
          <w:ilvl w:val="1"/>
          <w:numId w:val="17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lastRenderedPageBreak/>
        <w:t>Wykonawcy: ……………………………., tel.: ………………….……., e-mail  ……………………………….</w:t>
      </w:r>
    </w:p>
    <w:p w14:paraId="42E2466A" w14:textId="77777777" w:rsidR="00D95BF2" w:rsidRPr="006D533D" w:rsidRDefault="00D95BF2" w:rsidP="00D95BF2">
      <w:pPr>
        <w:numPr>
          <w:ilvl w:val="1"/>
          <w:numId w:val="17"/>
        </w:numPr>
        <w:spacing w:after="0"/>
        <w:ind w:left="851" w:right="57" w:hanging="425"/>
        <w:jc w:val="both"/>
        <w:rPr>
          <w:rFonts w:cstheme="minorHAnsi"/>
        </w:rPr>
      </w:pPr>
      <w:r w:rsidRPr="006D533D">
        <w:rPr>
          <w:rFonts w:eastAsia="Garamond" w:cstheme="minorHAnsi"/>
        </w:rPr>
        <w:t>Zamawiającego: ……………….., tel.: …………………………….. e-mail ……………………………………</w:t>
      </w:r>
    </w:p>
    <w:p w14:paraId="7DB42F83" w14:textId="77777777" w:rsidR="00D95BF2" w:rsidRPr="006D533D" w:rsidRDefault="00D95BF2" w:rsidP="00D95BF2">
      <w:pPr>
        <w:numPr>
          <w:ilvl w:val="0"/>
          <w:numId w:val="16"/>
        </w:numPr>
        <w:spacing w:after="0"/>
        <w:ind w:left="426" w:right="57" w:hanging="426"/>
        <w:jc w:val="both"/>
        <w:rPr>
          <w:rFonts w:cstheme="minorHAnsi"/>
        </w:rPr>
      </w:pPr>
      <w:r w:rsidRPr="006D533D">
        <w:rPr>
          <w:rFonts w:eastAsia="Garamond" w:cstheme="minorHAnsi"/>
        </w:rPr>
        <w:t>Zmiana osób odpowiedzialnych za realizację umowy po stronie Zamawiającego nie jest zmianą umowy i nie wymaga formy aneksu, a jedynie pisemnego poinformowania strony.</w:t>
      </w:r>
    </w:p>
    <w:p w14:paraId="048FC116" w14:textId="77777777" w:rsidR="00D95BF2" w:rsidRPr="006D533D" w:rsidRDefault="00D95BF2" w:rsidP="00D95BF2">
      <w:pPr>
        <w:spacing w:after="0"/>
        <w:ind w:left="468" w:right="165" w:hanging="10"/>
        <w:jc w:val="center"/>
        <w:rPr>
          <w:rFonts w:eastAsia="Garamond" w:cstheme="minorHAnsi"/>
          <w:b/>
        </w:rPr>
      </w:pPr>
    </w:p>
    <w:p w14:paraId="19EF0C49" w14:textId="77777777" w:rsidR="00D95BF2" w:rsidRPr="006D533D" w:rsidRDefault="00D95BF2" w:rsidP="00D95BF2">
      <w:pPr>
        <w:pStyle w:val="Nagwek1"/>
        <w:rPr>
          <w:rFonts w:eastAsia="Microsoft Sans Serif"/>
        </w:rPr>
      </w:pPr>
      <w:r w:rsidRPr="006D533D">
        <w:t>§ 12. Postanowienia końcowe</w:t>
      </w:r>
    </w:p>
    <w:p w14:paraId="02B71534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>W sprawach nieuregulowanych umową mają zastosowanie przepisy prawa polskiego</w:t>
      </w:r>
      <w:r w:rsidRPr="006D533D">
        <w:rPr>
          <w:rFonts w:cstheme="minorHAnsi"/>
        </w:rPr>
        <w:br/>
        <w:t>w szczególności kodeksu cywilnego.</w:t>
      </w:r>
    </w:p>
    <w:p w14:paraId="44B526B6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>Strony dołożą wszelkich starań, by ewentualne spory rozstrzygać polubownie.</w:t>
      </w:r>
      <w:r w:rsidRPr="006D533D">
        <w:rPr>
          <w:rFonts w:cstheme="minorHAnsi"/>
        </w:rPr>
        <w:br/>
        <w:t>W przypadku, gdy nie dojdą do porozumienia, spory rozstrzygane będą przez sąd powszechny właściwy dla siedziby Zamawiającego.</w:t>
      </w:r>
    </w:p>
    <w:p w14:paraId="749ADE25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>Zmiana postanowień zawartej umowy może nastąpić za zgodą obu Stron wyrażoną na piśmie w formie aneksu do umowy, pod rygorem nieważności takiej zmiany.</w:t>
      </w:r>
    </w:p>
    <w:p w14:paraId="744933F7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>Za dni robocze uważa się dni od poniedziałku do piątku z wyłączeniem dni ustawowo wolnych od pracy.</w:t>
      </w:r>
    </w:p>
    <w:p w14:paraId="375B74C1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 xml:space="preserve">Klauzula informacyjna dotycząca przetwarzania danych w związku z zawarciem i realizacją niniejszej umowy, zamieszczona jest w BIP „EC1 Łódź – Miasto Kultury” w Łodzi, pod adresem </w:t>
      </w:r>
      <w:hyperlink r:id="rId8" w:history="1">
        <w:r w:rsidRPr="006D533D">
          <w:rPr>
            <w:rStyle w:val="Hipercze"/>
            <w:rFonts w:cstheme="minorHAnsi"/>
          </w:rPr>
          <w:t>http://www.bip.ec1lodz.pl/Dane-zwiazane-z-zawartymi-umowami,46</w:t>
        </w:r>
      </w:hyperlink>
      <w:r w:rsidRPr="006D533D">
        <w:rPr>
          <w:rFonts w:cstheme="minorHAnsi"/>
        </w:rPr>
        <w:t xml:space="preserve">. </w:t>
      </w:r>
      <w:r w:rsidRPr="006D533D">
        <w:rPr>
          <w:rFonts w:cstheme="minorHAnsi"/>
        </w:rPr>
        <w:br/>
        <w:t>W przypadku braku możliwości dostępu do elektronicznego zapisu klauzuli informacyjnej, Zamawiający może przekazać ją stronie umowy w dowolnym momencie, na jej żądanie.</w:t>
      </w:r>
    </w:p>
    <w:p w14:paraId="4A9AEADA" w14:textId="77777777" w:rsidR="00D95BF2" w:rsidRPr="006D533D" w:rsidRDefault="00D95BF2" w:rsidP="00D95BF2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cstheme="minorHAnsi"/>
        </w:rPr>
      </w:pPr>
      <w:r w:rsidRPr="006D533D">
        <w:rPr>
          <w:rFonts w:cstheme="minorHAnsi"/>
        </w:rPr>
        <w:t>Umowę sporządzono w dwóch jednobrzmiących egzemplarzach, jeden egzemplarz dla Wykonawcy, jeden dla Zamawiającego.</w:t>
      </w:r>
    </w:p>
    <w:p w14:paraId="343085C3" w14:textId="77777777" w:rsidR="00D95BF2" w:rsidRPr="006D533D" w:rsidRDefault="00D95BF2" w:rsidP="00D95BF2">
      <w:pPr>
        <w:tabs>
          <w:tab w:val="center" w:pos="1995"/>
          <w:tab w:val="center" w:pos="3193"/>
          <w:tab w:val="center" w:pos="3901"/>
          <w:tab w:val="center" w:pos="4609"/>
          <w:tab w:val="center" w:pos="5317"/>
          <w:tab w:val="center" w:pos="6897"/>
        </w:tabs>
        <w:spacing w:after="0"/>
        <w:rPr>
          <w:rFonts w:eastAsia="Calibri" w:cstheme="minorHAnsi"/>
        </w:rPr>
      </w:pPr>
    </w:p>
    <w:p w14:paraId="44885824" w14:textId="77777777" w:rsidR="00D95BF2" w:rsidRPr="006D533D" w:rsidRDefault="00D95BF2" w:rsidP="00D95BF2">
      <w:pPr>
        <w:tabs>
          <w:tab w:val="center" w:pos="1995"/>
          <w:tab w:val="center" w:pos="3193"/>
          <w:tab w:val="center" w:pos="3901"/>
          <w:tab w:val="center" w:pos="4609"/>
          <w:tab w:val="center" w:pos="5317"/>
          <w:tab w:val="center" w:pos="6897"/>
        </w:tabs>
        <w:spacing w:after="0"/>
        <w:rPr>
          <w:rFonts w:eastAsiaTheme="majorEastAsia" w:cstheme="minorHAnsi"/>
          <w:b/>
        </w:rPr>
      </w:pPr>
      <w:r w:rsidRPr="006D533D">
        <w:rPr>
          <w:rFonts w:eastAsia="Garamond" w:cstheme="minorHAnsi"/>
          <w:b/>
        </w:rPr>
        <w:t xml:space="preserve">ZAMAWIAJĄCY: </w:t>
      </w:r>
      <w:r w:rsidRPr="006D533D">
        <w:rPr>
          <w:rFonts w:eastAsia="Garamond" w:cstheme="minorHAnsi"/>
          <w:b/>
        </w:rPr>
        <w:tab/>
      </w:r>
      <w:r w:rsidRPr="006D533D">
        <w:rPr>
          <w:rFonts w:eastAsia="Garamond" w:cstheme="minorHAnsi"/>
          <w:b/>
        </w:rPr>
        <w:tab/>
      </w:r>
      <w:r w:rsidRPr="006D533D">
        <w:rPr>
          <w:rFonts w:eastAsia="Garamond" w:cstheme="minorHAnsi"/>
          <w:b/>
        </w:rPr>
        <w:tab/>
      </w:r>
      <w:r w:rsidRPr="006D533D">
        <w:rPr>
          <w:rFonts w:eastAsia="Garamond" w:cstheme="minorHAnsi"/>
          <w:b/>
        </w:rPr>
        <w:tab/>
      </w:r>
      <w:r w:rsidRPr="006D533D">
        <w:rPr>
          <w:rFonts w:eastAsia="Garamond" w:cstheme="minorHAnsi"/>
          <w:b/>
        </w:rPr>
        <w:tab/>
      </w:r>
      <w:r w:rsidRPr="006D533D">
        <w:rPr>
          <w:rFonts w:eastAsia="Garamond" w:cstheme="minorHAnsi"/>
          <w:b/>
        </w:rPr>
        <w:tab/>
        <w:t>WYKONAWCA:</w:t>
      </w:r>
    </w:p>
    <w:p w14:paraId="3DAA2FCD" w14:textId="77777777" w:rsidR="00D95BF2" w:rsidRPr="006D533D" w:rsidRDefault="00D95BF2" w:rsidP="00D95BF2">
      <w:pPr>
        <w:pStyle w:val="Nagwek1"/>
      </w:pPr>
    </w:p>
    <w:p w14:paraId="44F89354" w14:textId="77777777" w:rsidR="00D95BF2" w:rsidRDefault="00D95BF2" w:rsidP="00D95BF2"/>
    <w:p w14:paraId="17EA2CD9" w14:textId="77777777" w:rsidR="009127F7" w:rsidRPr="00D95BF2" w:rsidRDefault="009127F7" w:rsidP="00D95BF2"/>
    <w:sectPr w:rsidR="009127F7" w:rsidRPr="00D95BF2" w:rsidSect="00CA5DA3">
      <w:footerReference w:type="default" r:id="rId9"/>
      <w:footerReference w:type="first" r:id="rId10"/>
      <w:pgSz w:w="11906" w:h="16838"/>
      <w:pgMar w:top="1418" w:right="1701" w:bottom="2098" w:left="1701" w:header="141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86B4" w14:textId="77777777" w:rsidR="006674ED" w:rsidRDefault="006674ED">
      <w:pPr>
        <w:spacing w:after="0" w:line="240" w:lineRule="auto"/>
      </w:pPr>
      <w:r>
        <w:separator/>
      </w:r>
    </w:p>
  </w:endnote>
  <w:endnote w:type="continuationSeparator" w:id="0">
    <w:p w14:paraId="7D1426E1" w14:textId="77777777" w:rsidR="006674ED" w:rsidRDefault="0066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CE6C" w14:textId="77777777" w:rsidR="00CE0EC9" w:rsidRDefault="006674ED" w:rsidP="00447C15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E7E4010" wp14:editId="7C6C86FE">
          <wp:extent cx="5396230" cy="596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BF52D" w14:textId="77777777" w:rsidR="00CE0EC9" w:rsidRDefault="00CE0EC9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BF8A" w14:textId="77777777" w:rsidR="00CE0EC9" w:rsidRDefault="006674ED">
    <w:pPr>
      <w:pStyle w:val="Stopka"/>
    </w:pPr>
    <w:r>
      <w:rPr>
        <w:noProof/>
        <w:lang w:eastAsia="pl-PL"/>
      </w:rPr>
      <w:drawing>
        <wp:inline distT="0" distB="0" distL="0" distR="0" wp14:anchorId="6A83C5AB" wp14:editId="5C4313A7">
          <wp:extent cx="5396230" cy="5969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CF01" w14:textId="77777777" w:rsidR="006674ED" w:rsidRDefault="006674ED">
      <w:pPr>
        <w:spacing w:after="0" w:line="240" w:lineRule="auto"/>
      </w:pPr>
      <w:r>
        <w:separator/>
      </w:r>
    </w:p>
  </w:footnote>
  <w:footnote w:type="continuationSeparator" w:id="0">
    <w:p w14:paraId="4F48E58F" w14:textId="77777777" w:rsidR="006674ED" w:rsidRDefault="0066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42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88869BC"/>
    <w:multiLevelType w:val="hybridMultilevel"/>
    <w:tmpl w:val="4588C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D05"/>
    <w:multiLevelType w:val="hybridMultilevel"/>
    <w:tmpl w:val="195E784E"/>
    <w:lvl w:ilvl="0" w:tplc="5226DC70">
      <w:start w:val="1"/>
      <w:numFmt w:val="decimal"/>
      <w:lvlText w:val="%1."/>
      <w:lvlJc w:val="left"/>
      <w:pPr>
        <w:ind w:left="750" w:firstLine="0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3A59B6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72EFE4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E85FA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B6325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4A659A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B8397E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069F7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0D15812"/>
    <w:multiLevelType w:val="hybridMultilevel"/>
    <w:tmpl w:val="45285B82"/>
    <w:lvl w:ilvl="0" w:tplc="3FD40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55D53"/>
    <w:multiLevelType w:val="hybridMultilevel"/>
    <w:tmpl w:val="1820E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218A"/>
    <w:multiLevelType w:val="hybridMultilevel"/>
    <w:tmpl w:val="1174F016"/>
    <w:lvl w:ilvl="0" w:tplc="4ACA9C0A">
      <w:start w:val="1"/>
      <w:numFmt w:val="decimal"/>
      <w:lvlText w:val="%1."/>
      <w:lvlJc w:val="left"/>
      <w:pPr>
        <w:ind w:left="705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9B43C22"/>
    <w:multiLevelType w:val="hybridMultilevel"/>
    <w:tmpl w:val="5C02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5B0"/>
    <w:multiLevelType w:val="hybridMultilevel"/>
    <w:tmpl w:val="98FED130"/>
    <w:lvl w:ilvl="0" w:tplc="F5B2598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E435C4">
      <w:start w:val="1"/>
      <w:numFmt w:val="lowerLetter"/>
      <w:lvlText w:val="%2)"/>
      <w:lvlJc w:val="left"/>
      <w:pPr>
        <w:ind w:left="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203DCC">
      <w:start w:val="1"/>
      <w:numFmt w:val="lowerRoman"/>
      <w:lvlText w:val="%3"/>
      <w:lvlJc w:val="left"/>
      <w:pPr>
        <w:ind w:left="1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047C24">
      <w:start w:val="1"/>
      <w:numFmt w:val="decimal"/>
      <w:lvlText w:val="%4"/>
      <w:lvlJc w:val="left"/>
      <w:pPr>
        <w:ind w:left="1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7056D6">
      <w:start w:val="1"/>
      <w:numFmt w:val="lowerLetter"/>
      <w:lvlText w:val="%5"/>
      <w:lvlJc w:val="left"/>
      <w:pPr>
        <w:ind w:left="2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A40DC4">
      <w:start w:val="1"/>
      <w:numFmt w:val="lowerRoman"/>
      <w:lvlText w:val="%6"/>
      <w:lvlJc w:val="left"/>
      <w:pPr>
        <w:ind w:left="3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EE76">
      <w:start w:val="1"/>
      <w:numFmt w:val="decimal"/>
      <w:lvlText w:val="%7"/>
      <w:lvlJc w:val="left"/>
      <w:pPr>
        <w:ind w:left="3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401710">
      <w:start w:val="1"/>
      <w:numFmt w:val="lowerLetter"/>
      <w:lvlText w:val="%8"/>
      <w:lvlJc w:val="left"/>
      <w:pPr>
        <w:ind w:left="4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F213FE">
      <w:start w:val="1"/>
      <w:numFmt w:val="lowerRoman"/>
      <w:lvlText w:val="%9"/>
      <w:lvlJc w:val="left"/>
      <w:pPr>
        <w:ind w:left="5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5887960"/>
    <w:multiLevelType w:val="hybridMultilevel"/>
    <w:tmpl w:val="1F36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2DA"/>
    <w:multiLevelType w:val="hybridMultilevel"/>
    <w:tmpl w:val="D9BED2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3F1973"/>
    <w:multiLevelType w:val="hybridMultilevel"/>
    <w:tmpl w:val="DB4ECEF8"/>
    <w:lvl w:ilvl="0" w:tplc="0FFA67C0">
      <w:start w:val="1"/>
      <w:numFmt w:val="decimal"/>
      <w:lvlText w:val="%1."/>
      <w:lvlJc w:val="left"/>
      <w:pPr>
        <w:ind w:left="705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E42F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AB0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E0A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29AB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E23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2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2BA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3452C"/>
    <w:multiLevelType w:val="hybridMultilevel"/>
    <w:tmpl w:val="99EC8C30"/>
    <w:lvl w:ilvl="0" w:tplc="05B098D6">
      <w:start w:val="1"/>
      <w:numFmt w:val="decimal"/>
      <w:lvlText w:val="%1."/>
      <w:lvlJc w:val="left"/>
      <w:pPr>
        <w:ind w:left="703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EF1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4F6C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F6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0B13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2731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875A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2F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47157"/>
    <w:multiLevelType w:val="hybridMultilevel"/>
    <w:tmpl w:val="9F12EBB8"/>
    <w:lvl w:ilvl="0" w:tplc="9EA25050">
      <w:start w:val="1"/>
      <w:numFmt w:val="decimal"/>
      <w:lvlText w:val="%1."/>
      <w:lvlJc w:val="left"/>
      <w:pPr>
        <w:ind w:left="703" w:firstLine="0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A146E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90E"/>
    <w:multiLevelType w:val="hybridMultilevel"/>
    <w:tmpl w:val="2218764E"/>
    <w:lvl w:ilvl="0" w:tplc="23C0D36A">
      <w:start w:val="1"/>
      <w:numFmt w:val="decimal"/>
      <w:lvlText w:val="%1"/>
      <w:lvlJc w:val="left"/>
      <w:pPr>
        <w:ind w:left="3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463FFC">
      <w:start w:val="1"/>
      <w:numFmt w:val="lowerLetter"/>
      <w:lvlText w:val="%2)"/>
      <w:lvlJc w:val="left"/>
      <w:pPr>
        <w:ind w:left="1068" w:firstLine="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7C64EA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58CD5E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386888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DEFA48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2C8A4A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1EC386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929DC4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9500288"/>
    <w:multiLevelType w:val="hybridMultilevel"/>
    <w:tmpl w:val="F03CC57A"/>
    <w:lvl w:ilvl="0" w:tplc="5E3A361A">
      <w:start w:val="1"/>
      <w:numFmt w:val="decimal"/>
      <w:lvlText w:val="%1."/>
      <w:lvlJc w:val="left"/>
      <w:pPr>
        <w:ind w:left="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A462F6">
      <w:start w:val="1"/>
      <w:numFmt w:val="lowerLetter"/>
      <w:lvlText w:val="%2"/>
      <w:lvlJc w:val="left"/>
      <w:pPr>
        <w:ind w:left="1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607FC">
      <w:start w:val="1"/>
      <w:numFmt w:val="lowerRoman"/>
      <w:lvlText w:val="%3"/>
      <w:lvlJc w:val="left"/>
      <w:pPr>
        <w:ind w:left="2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5C406C">
      <w:start w:val="1"/>
      <w:numFmt w:val="decimal"/>
      <w:lvlText w:val="%4"/>
      <w:lvlJc w:val="left"/>
      <w:pPr>
        <w:ind w:left="2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EEE3B0">
      <w:start w:val="1"/>
      <w:numFmt w:val="lowerLetter"/>
      <w:lvlText w:val="%5"/>
      <w:lvlJc w:val="left"/>
      <w:pPr>
        <w:ind w:left="3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CAC750">
      <w:start w:val="1"/>
      <w:numFmt w:val="lowerRoman"/>
      <w:lvlText w:val="%6"/>
      <w:lvlJc w:val="left"/>
      <w:pPr>
        <w:ind w:left="4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10D1EC">
      <w:start w:val="1"/>
      <w:numFmt w:val="decimal"/>
      <w:lvlText w:val="%7"/>
      <w:lvlJc w:val="left"/>
      <w:pPr>
        <w:ind w:left="4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92610A">
      <w:start w:val="1"/>
      <w:numFmt w:val="lowerLetter"/>
      <w:lvlText w:val="%8"/>
      <w:lvlJc w:val="left"/>
      <w:pPr>
        <w:ind w:left="5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D85268">
      <w:start w:val="1"/>
      <w:numFmt w:val="lowerRoman"/>
      <w:lvlText w:val="%9"/>
      <w:lvlJc w:val="left"/>
      <w:pPr>
        <w:ind w:left="6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1B16FA2"/>
    <w:multiLevelType w:val="hybridMultilevel"/>
    <w:tmpl w:val="25188E9C"/>
    <w:lvl w:ilvl="0" w:tplc="0FFA67C0">
      <w:start w:val="1"/>
      <w:numFmt w:val="decimal"/>
      <w:lvlText w:val="%1."/>
      <w:lvlJc w:val="left"/>
      <w:pPr>
        <w:ind w:left="705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253BE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E42F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AB0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E0A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29AB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E23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24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2BA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6222F8"/>
    <w:multiLevelType w:val="hybridMultilevel"/>
    <w:tmpl w:val="94C86274"/>
    <w:lvl w:ilvl="0" w:tplc="9EA25050">
      <w:start w:val="1"/>
      <w:numFmt w:val="decimal"/>
      <w:lvlText w:val="%1."/>
      <w:lvlJc w:val="left"/>
      <w:pPr>
        <w:ind w:left="703" w:firstLine="0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853F5"/>
    <w:multiLevelType w:val="hybridMultilevel"/>
    <w:tmpl w:val="D692405E"/>
    <w:lvl w:ilvl="0" w:tplc="6F188810">
      <w:start w:val="1"/>
      <w:numFmt w:val="decimal"/>
      <w:lvlText w:val="%1."/>
      <w:lvlJc w:val="left"/>
      <w:pPr>
        <w:ind w:left="912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4BA2C">
      <w:start w:val="1"/>
      <w:numFmt w:val="lowerLetter"/>
      <w:lvlText w:val="%2."/>
      <w:lvlJc w:val="left"/>
      <w:pPr>
        <w:ind w:left="1515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AEB38">
      <w:start w:val="1"/>
      <w:numFmt w:val="lowerRoman"/>
      <w:lvlText w:val="%3"/>
      <w:lvlJc w:val="left"/>
      <w:pPr>
        <w:ind w:left="16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C2EAA">
      <w:start w:val="1"/>
      <w:numFmt w:val="decimal"/>
      <w:lvlText w:val="%4"/>
      <w:lvlJc w:val="left"/>
      <w:pPr>
        <w:ind w:left="23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0BBB0">
      <w:start w:val="1"/>
      <w:numFmt w:val="lowerLetter"/>
      <w:lvlText w:val="%5"/>
      <w:lvlJc w:val="left"/>
      <w:pPr>
        <w:ind w:left="30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0F400">
      <w:start w:val="1"/>
      <w:numFmt w:val="lowerRoman"/>
      <w:lvlText w:val="%6"/>
      <w:lvlJc w:val="left"/>
      <w:pPr>
        <w:ind w:left="37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ECF6C">
      <w:start w:val="1"/>
      <w:numFmt w:val="decimal"/>
      <w:lvlText w:val="%7"/>
      <w:lvlJc w:val="left"/>
      <w:pPr>
        <w:ind w:left="4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07394">
      <w:start w:val="1"/>
      <w:numFmt w:val="lowerLetter"/>
      <w:lvlText w:val="%8"/>
      <w:lvlJc w:val="left"/>
      <w:pPr>
        <w:ind w:left="52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89B9E">
      <w:start w:val="1"/>
      <w:numFmt w:val="lowerRoman"/>
      <w:lvlText w:val="%9"/>
      <w:lvlJc w:val="left"/>
      <w:pPr>
        <w:ind w:left="59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DE5BCB"/>
    <w:multiLevelType w:val="hybridMultilevel"/>
    <w:tmpl w:val="9AE253F6"/>
    <w:lvl w:ilvl="0" w:tplc="6F188810">
      <w:start w:val="1"/>
      <w:numFmt w:val="decimal"/>
      <w:lvlText w:val="%1."/>
      <w:lvlJc w:val="left"/>
      <w:pPr>
        <w:ind w:left="912" w:firstLine="0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515" w:firstLine="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3AEB38">
      <w:start w:val="1"/>
      <w:numFmt w:val="lowerRoman"/>
      <w:lvlText w:val="%3"/>
      <w:lvlJc w:val="left"/>
      <w:pPr>
        <w:ind w:left="163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2C2EAA">
      <w:start w:val="1"/>
      <w:numFmt w:val="decimal"/>
      <w:lvlText w:val="%4"/>
      <w:lvlJc w:val="left"/>
      <w:pPr>
        <w:ind w:left="235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10BBB0">
      <w:start w:val="1"/>
      <w:numFmt w:val="lowerLetter"/>
      <w:lvlText w:val="%5"/>
      <w:lvlJc w:val="left"/>
      <w:pPr>
        <w:ind w:left="307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C0F400">
      <w:start w:val="1"/>
      <w:numFmt w:val="lowerRoman"/>
      <w:lvlText w:val="%6"/>
      <w:lvlJc w:val="left"/>
      <w:pPr>
        <w:ind w:left="379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8ECF6C">
      <w:start w:val="1"/>
      <w:numFmt w:val="decimal"/>
      <w:lvlText w:val="%7"/>
      <w:lvlJc w:val="left"/>
      <w:pPr>
        <w:ind w:left="451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907394">
      <w:start w:val="1"/>
      <w:numFmt w:val="lowerLetter"/>
      <w:lvlText w:val="%8"/>
      <w:lvlJc w:val="left"/>
      <w:pPr>
        <w:ind w:left="523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689B9E">
      <w:start w:val="1"/>
      <w:numFmt w:val="lowerRoman"/>
      <w:lvlText w:val="%9"/>
      <w:lvlJc w:val="left"/>
      <w:pPr>
        <w:ind w:left="5951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B0C52CC"/>
    <w:multiLevelType w:val="hybridMultilevel"/>
    <w:tmpl w:val="03682C6E"/>
    <w:lvl w:ilvl="0" w:tplc="D8442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2"/>
    <w:rsid w:val="003861F3"/>
    <w:rsid w:val="003E671E"/>
    <w:rsid w:val="006674ED"/>
    <w:rsid w:val="00796D0A"/>
    <w:rsid w:val="009127F7"/>
    <w:rsid w:val="009370AF"/>
    <w:rsid w:val="00965503"/>
    <w:rsid w:val="00A5273B"/>
    <w:rsid w:val="00AB4BDA"/>
    <w:rsid w:val="00C47160"/>
    <w:rsid w:val="00CE0EC9"/>
    <w:rsid w:val="00D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2075"/>
  <w15:chartTrackingRefBased/>
  <w15:docId w15:val="{93E1DE18-37BB-4FA2-BCAA-F7DC05B8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BF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95BF2"/>
    <w:pPr>
      <w:keepNext/>
      <w:keepLines/>
      <w:tabs>
        <w:tab w:val="left" w:pos="357"/>
      </w:tabs>
      <w:spacing w:after="0"/>
      <w:jc w:val="center"/>
      <w:outlineLvl w:val="0"/>
    </w:pPr>
    <w:rPr>
      <w:rFonts w:eastAsia="Garamond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F2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95B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95BF2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95BF2"/>
    <w:rPr>
      <w:rFonts w:eastAsia="Garamond" w:cstheme="minorHAnsi"/>
      <w:b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95BF2"/>
    <w:rPr>
      <w:color w:val="0563C1" w:themeColor="hyperlink"/>
      <w:u w:val="single"/>
    </w:rPr>
  </w:style>
  <w:style w:type="paragraph" w:styleId="Lista">
    <w:name w:val="List"/>
    <w:basedOn w:val="Normalny"/>
    <w:semiHidden/>
    <w:unhideWhenUsed/>
    <w:rsid w:val="00D95BF2"/>
    <w:pPr>
      <w:suppressAutoHyphens/>
      <w:spacing w:before="90" w:after="0" w:line="380" w:lineRule="atLeast"/>
      <w:jc w:val="both"/>
    </w:pPr>
    <w:rPr>
      <w:rFonts w:ascii="Times New Roman" w:eastAsia="Times New Roman" w:hAnsi="Times New Roman" w:cs="Arial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c1lodz.pl/Dane-zwiazane-z-zawartymi-umowami,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ec1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3119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Walczak</cp:lastModifiedBy>
  <cp:revision>4</cp:revision>
  <dcterms:created xsi:type="dcterms:W3CDTF">2023-12-07T10:11:00Z</dcterms:created>
  <dcterms:modified xsi:type="dcterms:W3CDTF">2023-12-11T09:10:00Z</dcterms:modified>
</cp:coreProperties>
</file>