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6E172B" w:rsidRPr="006E172B" w14:paraId="1FEB8EB0" w14:textId="77777777" w:rsidTr="00DB22C6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D3D0B" w14:textId="12FCF731" w:rsidR="008C58E6" w:rsidRPr="00C50D3D" w:rsidRDefault="005309DF" w:rsidP="00C50D3D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Detektor naczyń krwionośnych - Skaner żył </w:t>
            </w:r>
            <w:r w:rsidR="00BE32C8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– </w:t>
            </w:r>
            <w:r w:rsidR="00063ACD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1</w:t>
            </w:r>
            <w:r w:rsidR="00BE32C8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szt. </w:t>
            </w:r>
            <w:r w:rsidR="00BE32C8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.</w:t>
            </w:r>
          </w:p>
        </w:tc>
      </w:tr>
    </w:tbl>
    <w:p w14:paraId="2ACDB88D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312DBF0F" w14:textId="77777777" w:rsidR="008C58E6" w:rsidRPr="008C58E6" w:rsidRDefault="008C58E6" w:rsidP="008C58E6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43076104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D21A3A2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5E8F34C6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36E86F3D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str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0E0052CD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3D753B92" w14:textId="77777777" w:rsidR="008C58E6" w:rsidRPr="0042505A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="008207BD">
        <w:rPr>
          <w:rFonts w:ascii="Century Gothic" w:hAnsi="Century Gothic" w:cstheme="minorHAnsi"/>
          <w:sz w:val="20"/>
          <w:szCs w:val="20"/>
          <w:lang w:eastAsia="pl-PL"/>
        </w:rPr>
        <w:t>202</w:t>
      </w:r>
      <w:r w:rsidR="007D2118">
        <w:rPr>
          <w:rFonts w:ascii="Century Gothic" w:hAnsi="Century Gothic" w:cstheme="minorHAnsi"/>
          <w:sz w:val="20"/>
          <w:szCs w:val="20"/>
          <w:lang w:eastAsia="pl-PL"/>
        </w:rPr>
        <w:t>3</w:t>
      </w: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</w:t>
      </w:r>
      <w:r w:rsidRPr="0042505A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jego część składowa, wyposażenie, etc. nie jest sprzętem </w:t>
      </w:r>
      <w:proofErr w:type="spellStart"/>
      <w:r w:rsidRPr="0042505A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rekondycjonowanym</w:t>
      </w:r>
      <w:proofErr w:type="spellEnd"/>
      <w:r w:rsidRPr="0042505A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557B1340" w14:textId="5E09D90C" w:rsidR="008C58E6" w:rsidRPr="0042505A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42505A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3AD891E7" w14:textId="48E1145E" w:rsidR="006C3CFB" w:rsidRPr="0042505A" w:rsidRDefault="006C3CFB" w:rsidP="006C3CFB">
      <w:pPr>
        <w:pStyle w:val="Akapitzlist"/>
        <w:numPr>
          <w:ilvl w:val="0"/>
          <w:numId w:val="1"/>
        </w:numPr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42505A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6D9E5577" w14:textId="6276E143" w:rsidR="008C58E6" w:rsidRPr="0042505A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79972B4C" w14:textId="62F9CFD1" w:rsidR="00A65BE4" w:rsidRDefault="00A65BE4" w:rsidP="00A65BE4">
      <w:pPr>
        <w:tabs>
          <w:tab w:val="left" w:pos="8985"/>
        </w:tabs>
        <w:spacing w:line="288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24A68009" w14:textId="4E19AB69" w:rsidR="00C50D3D" w:rsidRDefault="00C50D3D" w:rsidP="00A65BE4">
      <w:pPr>
        <w:tabs>
          <w:tab w:val="left" w:pos="8985"/>
        </w:tabs>
        <w:spacing w:line="288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49D1B715" w14:textId="4A7C8AD7" w:rsidR="00C50D3D" w:rsidRDefault="00C50D3D" w:rsidP="00A65BE4">
      <w:pPr>
        <w:tabs>
          <w:tab w:val="left" w:pos="8985"/>
        </w:tabs>
        <w:spacing w:line="288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26E74195" w14:textId="77777777" w:rsidR="00C50D3D" w:rsidRPr="0042505A" w:rsidRDefault="00C50D3D" w:rsidP="00A65BE4">
      <w:pPr>
        <w:tabs>
          <w:tab w:val="left" w:pos="8985"/>
        </w:tabs>
        <w:spacing w:line="288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3764EEF5" w14:textId="77777777" w:rsidR="008C58E6" w:rsidRPr="0042505A" w:rsidRDefault="008C58E6" w:rsidP="008C58E6">
      <w:pPr>
        <w:tabs>
          <w:tab w:val="left" w:pos="8985"/>
        </w:tabs>
        <w:spacing w:line="288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1B04D6C2" w14:textId="77777777" w:rsidR="00887626" w:rsidRPr="0041536A" w:rsidRDefault="00887626" w:rsidP="00887626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  <w:r w:rsidRPr="0041536A"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  <w:lastRenderedPageBreak/>
        <w:t>Tabela wyceny: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2268"/>
        <w:gridCol w:w="5387"/>
      </w:tblGrid>
      <w:tr w:rsidR="0042505A" w:rsidRPr="0041536A" w14:paraId="227FB1D4" w14:textId="77777777" w:rsidTr="005655E8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AF9141" w14:textId="77777777" w:rsidR="00887626" w:rsidRPr="0041536A" w:rsidRDefault="00887626" w:rsidP="005655E8">
            <w:pPr>
              <w:spacing w:line="256" w:lineRule="auto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1536A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64325C" w14:textId="77777777" w:rsidR="00887626" w:rsidRPr="0041536A" w:rsidRDefault="00887626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1536A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ECB70C" w14:textId="77777777" w:rsidR="00887626" w:rsidRPr="0041536A" w:rsidRDefault="00887626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1536A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Ilość </w:t>
            </w:r>
          </w:p>
          <w:p w14:paraId="63370B5B" w14:textId="77777777" w:rsidR="00887626" w:rsidRPr="0041536A" w:rsidRDefault="00887626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1536A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(liczba sztuk)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BB88E6" w14:textId="77777777" w:rsidR="00887626" w:rsidRPr="0041536A" w:rsidRDefault="00887626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1536A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Cena brutto sprzętu (w zł)</w:t>
            </w:r>
          </w:p>
        </w:tc>
      </w:tr>
      <w:tr w:rsidR="0042505A" w:rsidRPr="0041536A" w14:paraId="310E6976" w14:textId="77777777" w:rsidTr="005655E8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D5D66E" w14:textId="77777777" w:rsidR="00887626" w:rsidRPr="0041536A" w:rsidRDefault="00887626" w:rsidP="005655E8">
            <w:pPr>
              <w:spacing w:line="256" w:lineRule="auto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41536A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A: Cena brutto* za cały sprzęt: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18FE739" w14:textId="5E1C9200" w:rsidR="00887626" w:rsidRPr="0041536A" w:rsidRDefault="00887626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41536A"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  <w:t>Detektor naczyń krwionośnych - Skaner żył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8A61E19" w14:textId="77777777" w:rsidR="00887626" w:rsidRPr="0041536A" w:rsidRDefault="00887626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1536A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54E3" w14:textId="77777777" w:rsidR="00887626" w:rsidRPr="0041536A" w:rsidRDefault="00887626" w:rsidP="005655E8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10F09FB3" w14:textId="77777777" w:rsidR="00887626" w:rsidRPr="0041536A" w:rsidRDefault="00887626" w:rsidP="00887626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0055"/>
        <w:gridCol w:w="3322"/>
      </w:tblGrid>
      <w:tr w:rsidR="0042505A" w:rsidRPr="0041536A" w14:paraId="7C5E6034" w14:textId="77777777" w:rsidTr="005655E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2B429B" w14:textId="77777777" w:rsidR="00887626" w:rsidRPr="0041536A" w:rsidRDefault="00887626" w:rsidP="005655E8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8A7376E" w14:textId="77777777" w:rsidR="00887626" w:rsidRPr="0041536A" w:rsidRDefault="00887626" w:rsidP="005655E8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41536A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B: </w:t>
            </w:r>
            <w:r w:rsidRPr="0041536A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Cena brutto* dostawy, instalacji i uruchomienia całego sprzętu </w:t>
            </w:r>
            <w:r w:rsidRPr="0041536A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7206725D" w14:textId="77777777" w:rsidR="00887626" w:rsidRPr="0041536A" w:rsidRDefault="00887626" w:rsidP="005655E8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42505A" w:rsidRPr="0041536A" w14:paraId="30B56F53" w14:textId="77777777" w:rsidTr="005655E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DA5FF" w14:textId="77777777" w:rsidR="00887626" w:rsidRPr="0041536A" w:rsidRDefault="00887626" w:rsidP="005655E8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9F61242" w14:textId="77777777" w:rsidR="00887626" w:rsidRPr="0041536A" w:rsidRDefault="00887626" w:rsidP="005655E8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41536A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C: </w:t>
            </w:r>
            <w:r w:rsidRPr="0041536A">
              <w:rPr>
                <w:rFonts w:ascii="Century Gothic" w:eastAsia="Times New Roman" w:hAnsi="Century Gothic"/>
                <w:b/>
                <w:bCs/>
                <w:color w:val="000000" w:themeColor="text1"/>
                <w:sz w:val="22"/>
                <w:szCs w:val="22"/>
              </w:rPr>
              <w:t>Cena brutto* wszystkich szkoleń</w:t>
            </w:r>
            <w:r w:rsidRPr="0041536A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70275A05" w14:textId="77777777" w:rsidR="00887626" w:rsidRPr="0041536A" w:rsidRDefault="00887626" w:rsidP="005655E8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3B7C8038" w14:textId="77777777" w:rsidR="00887626" w:rsidRPr="0041536A" w:rsidRDefault="00887626" w:rsidP="00887626">
      <w:pPr>
        <w:tabs>
          <w:tab w:val="left" w:pos="8985"/>
        </w:tabs>
        <w:rPr>
          <w:rFonts w:ascii="Century Gothic" w:hAnsi="Century Gothic"/>
          <w:color w:val="000000" w:themeColor="text1"/>
          <w:sz w:val="22"/>
          <w:szCs w:val="22"/>
        </w:rPr>
      </w:pPr>
    </w:p>
    <w:tbl>
      <w:tblPr>
        <w:tblW w:w="2685" w:type="pct"/>
        <w:tblInd w:w="6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3403"/>
      </w:tblGrid>
      <w:tr w:rsidR="0042505A" w:rsidRPr="0041536A" w14:paraId="35246EB3" w14:textId="77777777" w:rsidTr="005655E8">
        <w:trPr>
          <w:trHeight w:val="83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4FBF9C" w14:textId="77777777" w:rsidR="00887626" w:rsidRPr="0041536A" w:rsidRDefault="00887626" w:rsidP="005655E8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41536A"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A+ B + C: Cena brutto* oferty </w:t>
            </w:r>
            <w:r w:rsidRPr="0041536A">
              <w:rPr>
                <w:rFonts w:ascii="Century Gothic" w:eastAsia="Times New Roman" w:hAnsi="Century Gothic"/>
                <w:b/>
                <w:color w:val="000000" w:themeColor="text1"/>
                <w:kern w:val="2"/>
                <w:sz w:val="22"/>
                <w:szCs w:val="22"/>
              </w:rPr>
              <w:t>(w zł):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6804A" w14:textId="77777777" w:rsidR="00887626" w:rsidRPr="0041536A" w:rsidRDefault="00887626" w:rsidP="005655E8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51B79E5F" w14:textId="77777777" w:rsidR="00887626" w:rsidRPr="0041536A" w:rsidRDefault="00887626" w:rsidP="00887626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p w14:paraId="0C437815" w14:textId="77777777" w:rsidR="00887626" w:rsidRPr="0041536A" w:rsidRDefault="00887626" w:rsidP="00887626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</w:pPr>
      <w:r w:rsidRPr="0041536A"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362FF9A8" w14:textId="77777777" w:rsidR="008C58E6" w:rsidRPr="0042505A" w:rsidRDefault="008C58E6" w:rsidP="008C58E6">
      <w:pPr>
        <w:tabs>
          <w:tab w:val="left" w:pos="8985"/>
        </w:tabs>
        <w:spacing w:line="288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698974E6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595697B6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6A06FA21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28B6BC1A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055AEB72" w14:textId="51BA1CBB" w:rsidR="008C58E6" w:rsidRPr="006E172B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</w:t>
      </w:r>
      <w:r w:rsidR="009F28CC"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3</w:t>
      </w: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0C071829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14:paraId="073682AA" w14:textId="591B7D1F" w:rsidR="008C58E6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088"/>
        <w:gridCol w:w="1134"/>
        <w:gridCol w:w="2410"/>
        <w:gridCol w:w="1984"/>
        <w:gridCol w:w="1418"/>
      </w:tblGrid>
      <w:tr w:rsidR="004C34F7" w14:paraId="3193CBE1" w14:textId="77777777" w:rsidTr="004C34F7"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548947C9" w14:textId="77777777" w:rsidR="004C34F7" w:rsidRDefault="004C34F7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  <w:tr w:rsidR="002C349B" w14:paraId="0E0D693A" w14:textId="77777777" w:rsidTr="004C34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132C2" w14:textId="77777777" w:rsidR="002C349B" w:rsidRDefault="002C349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02E8" w14:textId="77777777" w:rsidR="002C349B" w:rsidRDefault="002C349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D7497" w14:textId="77777777" w:rsidR="002C349B" w:rsidRDefault="002C349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 / wartość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BDCA" w14:textId="77777777" w:rsidR="002C349B" w:rsidRDefault="002C349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3CEAB" w14:textId="77777777" w:rsidR="002C349B" w:rsidRDefault="002C349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kern w:val="2"/>
                <w:sz w:val="16"/>
                <w:szCs w:val="16"/>
              </w:rPr>
              <w:t>Lokalizacja w mat. firmowych potwierdzenia parametru [str. w ofercie, plik]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C3943" w14:textId="77777777" w:rsidR="002C349B" w:rsidRDefault="002C349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2C349B" w14:paraId="0122A166" w14:textId="77777777" w:rsidTr="004C34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9E27" w14:textId="77777777" w:rsidR="002C349B" w:rsidRDefault="002C349B" w:rsidP="002C349B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20DF7" w14:textId="77777777" w:rsidR="002C349B" w:rsidRPr="00306985" w:rsidRDefault="002C349B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306985">
              <w:rPr>
                <w:rFonts w:ascii="Century Gothic" w:eastAsia="Times New Roman" w:hAnsi="Century Gothic" w:cstheme="minorHAnsi"/>
                <w:kern w:val="3"/>
                <w:sz w:val="20"/>
                <w:szCs w:val="20"/>
                <w:lang w:eastAsia="zh-CN"/>
              </w:rPr>
              <w:t>Detektor nacz</w:t>
            </w:r>
            <w:bookmarkStart w:id="1" w:name="_GoBack"/>
            <w:bookmarkEnd w:id="1"/>
            <w:r w:rsidRPr="00306985">
              <w:rPr>
                <w:rFonts w:ascii="Century Gothic" w:eastAsia="Times New Roman" w:hAnsi="Century Gothic" w:cstheme="minorHAnsi"/>
                <w:kern w:val="3"/>
                <w:sz w:val="20"/>
                <w:szCs w:val="20"/>
                <w:lang w:eastAsia="zh-CN"/>
              </w:rPr>
              <w:t>yń krwionośnych - Skaner żył (wraz ze wzmacniaczem) –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A7BA" w14:textId="77777777" w:rsidR="002C349B" w:rsidRPr="00306985" w:rsidRDefault="002C349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57319" w14:textId="77777777" w:rsidR="002C349B" w:rsidRPr="00306985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4878" w14:textId="77777777" w:rsidR="002C349B" w:rsidRPr="00306985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FAE3" w14:textId="77777777" w:rsidR="002C349B" w:rsidRPr="00306985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2C349B" w14:paraId="344F384E" w14:textId="77777777" w:rsidTr="004C34F7">
        <w:trPr>
          <w:trHeight w:val="3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6BBF" w14:textId="77777777" w:rsidR="002C349B" w:rsidRDefault="002C349B" w:rsidP="002C349B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3FE0" w14:textId="77777777" w:rsidR="002C349B" w:rsidRPr="00306985" w:rsidRDefault="002C349B">
            <w:pPr>
              <w:spacing w:line="256" w:lineRule="auto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306985">
              <w:rPr>
                <w:rFonts w:ascii="Century Gothic" w:hAnsi="Century Gothic" w:cstheme="minorHAnsi"/>
                <w:color w:val="131313"/>
                <w:sz w:val="20"/>
                <w:szCs w:val="20"/>
                <w:shd w:val="clear" w:color="auto" w:fill="FFFFFF"/>
              </w:rPr>
              <w:t>Bezdotykowy skaner  do uwidaczniania siatki podskórnych naczyń krwionośnych w czasie rzeczywistym  z dokładnością  0,3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F5046" w14:textId="77777777" w:rsidR="002C349B" w:rsidRPr="00306985" w:rsidRDefault="002C349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30698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Tak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7218" w14:textId="77777777" w:rsidR="002C349B" w:rsidRPr="00306985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F103" w14:textId="77777777" w:rsidR="002C349B" w:rsidRPr="00306985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AE851" w14:textId="77777777" w:rsidR="002C349B" w:rsidRPr="00306985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 w:cs="Arial"/>
                <w:i/>
                <w:sz w:val="20"/>
              </w:rPr>
            </w:pPr>
            <w:r w:rsidRPr="00306985">
              <w:rPr>
                <w:rFonts w:ascii="Century Gothic" w:hAnsi="Century Gothic" w:cs="Arial"/>
                <w:i/>
                <w:sz w:val="20"/>
              </w:rPr>
              <w:t xml:space="preserve"> </w:t>
            </w:r>
          </w:p>
        </w:tc>
      </w:tr>
      <w:tr w:rsidR="002C349B" w14:paraId="6738FC49" w14:textId="77777777" w:rsidTr="004C34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C9BF" w14:textId="77777777" w:rsidR="002C349B" w:rsidRDefault="002C349B" w:rsidP="002C349B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942D" w14:textId="77777777" w:rsidR="002C349B" w:rsidRPr="00306985" w:rsidRDefault="002C349B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306985">
              <w:rPr>
                <w:rFonts w:ascii="Century Gothic" w:hAnsi="Century Gothic" w:cstheme="minorHAnsi"/>
                <w:color w:val="131313"/>
                <w:sz w:val="20"/>
                <w:szCs w:val="20"/>
                <w:shd w:val="clear" w:color="auto" w:fill="FFFFFF"/>
              </w:rPr>
              <w:t xml:space="preserve">Kolorowy wyświetlacz LCD z menu w j. polskim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082D9" w14:textId="77777777" w:rsidR="002C349B" w:rsidRPr="00306985" w:rsidRDefault="002C349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30698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Tak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AC60" w14:textId="77777777" w:rsidR="002C349B" w:rsidRPr="00306985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CE24" w14:textId="77777777" w:rsidR="002C349B" w:rsidRPr="00306985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6312B" w14:textId="77777777" w:rsidR="002C349B" w:rsidRPr="00306985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2C349B" w14:paraId="64B8066E" w14:textId="77777777" w:rsidTr="004C34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692B" w14:textId="77777777" w:rsidR="002C349B" w:rsidRDefault="002C349B" w:rsidP="002C349B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58A3" w14:textId="03BED2DD" w:rsidR="002C349B" w:rsidRPr="00306985" w:rsidRDefault="002C349B" w:rsidP="00C739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30698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Bateria </w:t>
            </w:r>
            <w:proofErr w:type="spellStart"/>
            <w:r w:rsidRPr="0030698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Litowo</w:t>
            </w:r>
            <w:proofErr w:type="spellEnd"/>
            <w:r w:rsidRPr="0030698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jonowa wielokrotnego działania , czas pracy  </w:t>
            </w:r>
            <w:r w:rsidR="00C739EE" w:rsidRPr="00306985">
              <w:rPr>
                <w:rFonts w:ascii="Century Gothic" w:eastAsia="Times New Roman" w:hAnsi="Century Gothic" w:cstheme="minorHAnsi"/>
                <w:color w:val="000000" w:themeColor="text1"/>
                <w:kern w:val="2"/>
                <w:sz w:val="20"/>
                <w:szCs w:val="20"/>
                <w:lang w:eastAsia="ar-SA"/>
              </w:rPr>
              <w:t>min.</w:t>
            </w:r>
            <w:r w:rsidRPr="00306985">
              <w:rPr>
                <w:rFonts w:ascii="Century Gothic" w:eastAsia="Times New Roman" w:hAnsi="Century Gothic" w:cstheme="minorHAnsi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  </w:t>
            </w:r>
            <w:r w:rsidRPr="0030698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5 godzin.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19AA" w14:textId="77777777" w:rsidR="002C349B" w:rsidRPr="00306985" w:rsidRDefault="002C349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30698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6E4A" w14:textId="77777777" w:rsidR="002C349B" w:rsidRPr="00306985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FD6D" w14:textId="77777777" w:rsidR="002C349B" w:rsidRPr="00306985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1FF93" w14:textId="77777777" w:rsidR="00043087" w:rsidRPr="00306985" w:rsidRDefault="00043087" w:rsidP="00043087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i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306985">
              <w:rPr>
                <w:rFonts w:ascii="Century Gothic" w:eastAsia="Times New Roman" w:hAnsi="Century Gothic" w:cstheme="minorHAnsi"/>
                <w:i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czas pracy baterii </w:t>
            </w:r>
            <w:r w:rsidRPr="00306985">
              <w:rPr>
                <w:rFonts w:ascii="Century Gothic" w:eastAsia="Times New Roman" w:hAnsi="Century Gothic" w:cstheme="minorHAnsi"/>
                <w:b/>
                <w:i/>
                <w:color w:val="000000" w:themeColor="text1"/>
                <w:kern w:val="2"/>
                <w:sz w:val="20"/>
                <w:szCs w:val="20"/>
                <w:lang w:eastAsia="ar-SA"/>
              </w:rPr>
              <w:t>= 5</w:t>
            </w:r>
            <w:r w:rsidRPr="00306985">
              <w:rPr>
                <w:rFonts w:ascii="Century Gothic" w:eastAsia="Times New Roman" w:hAnsi="Century Gothic" w:cstheme="minorHAnsi"/>
                <w:i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 godzin – 0 pkt. </w:t>
            </w:r>
          </w:p>
          <w:p w14:paraId="1CE6A164" w14:textId="77777777" w:rsidR="00043087" w:rsidRPr="00306985" w:rsidRDefault="00043087" w:rsidP="00043087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i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306985">
              <w:rPr>
                <w:rFonts w:ascii="Century Gothic" w:eastAsia="Times New Roman" w:hAnsi="Century Gothic" w:cstheme="minorHAnsi"/>
                <w:b/>
                <w:i/>
                <w:color w:val="000000" w:themeColor="text1"/>
                <w:kern w:val="2"/>
                <w:sz w:val="20"/>
                <w:szCs w:val="20"/>
                <w:lang w:eastAsia="ar-SA"/>
              </w:rPr>
              <w:t>powyżej 5</w:t>
            </w:r>
            <w:r w:rsidRPr="00306985">
              <w:rPr>
                <w:rFonts w:ascii="Century Gothic" w:eastAsia="Times New Roman" w:hAnsi="Century Gothic" w:cstheme="minorHAnsi"/>
                <w:i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 godzin – 3 pkt.</w:t>
            </w:r>
          </w:p>
          <w:p w14:paraId="522B5DBD" w14:textId="29B319D0" w:rsidR="002C349B" w:rsidRPr="00306985" w:rsidRDefault="002C349B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2C349B" w14:paraId="5A24A7ED" w14:textId="77777777" w:rsidTr="004C34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A3F3" w14:textId="77777777" w:rsidR="002C349B" w:rsidRDefault="002C349B" w:rsidP="002C349B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D49AA" w14:textId="77777777" w:rsidR="002C349B" w:rsidRDefault="002C349B">
            <w:pPr>
              <w:suppressAutoHyphens/>
              <w:snapToGrid w:val="0"/>
              <w:spacing w:line="288" w:lineRule="auto"/>
              <w:rPr>
                <w:rStyle w:val="Pogrubienie"/>
                <w:b w:val="0"/>
              </w:rPr>
            </w:pPr>
            <w:r>
              <w:rPr>
                <w:rStyle w:val="Pogrubienie"/>
                <w:rFonts w:ascii="Century Gothic" w:hAnsi="Century Gothic" w:cstheme="minorHAnsi"/>
                <w:sz w:val="20"/>
                <w:szCs w:val="20"/>
              </w:rPr>
              <w:t>Tryb auto fokus wspomagający optymalne ustawienie odległości odczytu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FD4ED" w14:textId="77777777" w:rsidR="002C349B" w:rsidRDefault="002C349B">
            <w:pPr>
              <w:suppressAutoHyphens/>
              <w:snapToGrid w:val="0"/>
              <w:spacing w:line="288" w:lineRule="auto"/>
              <w:jc w:val="center"/>
              <w:rPr>
                <w:rFonts w:eastAsia="Times New Roman"/>
                <w:color w:val="000000"/>
                <w:kern w:val="2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7498" w14:textId="77777777" w:rsidR="002C349B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C5A7" w14:textId="77777777" w:rsidR="002C349B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A116" w14:textId="77777777" w:rsidR="002C349B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2C349B" w14:paraId="1971A78D" w14:textId="77777777" w:rsidTr="004C34F7"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0E55" w14:textId="77777777" w:rsidR="002C349B" w:rsidRDefault="002C349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38358971" w14:textId="77777777" w:rsidR="002C349B" w:rsidRDefault="002C349B" w:rsidP="002C349B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78E676E2" w14:textId="77777777" w:rsidR="002C349B" w:rsidRDefault="002C349B" w:rsidP="002C349B">
      <w:pPr>
        <w:suppressAutoHyphens/>
        <w:rPr>
          <w:rFonts w:ascii="Century Gothic" w:eastAsia="Times New Roman" w:hAnsi="Century Gothic"/>
          <w:b/>
          <w:lang w:eastAsia="ar-SA"/>
        </w:rPr>
      </w:pPr>
    </w:p>
    <w:tbl>
      <w:tblPr>
        <w:tblW w:w="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7371"/>
        <w:gridCol w:w="1984"/>
        <w:gridCol w:w="2062"/>
        <w:gridCol w:w="2758"/>
      </w:tblGrid>
      <w:tr w:rsidR="002C349B" w14:paraId="21D56B56" w14:textId="77777777" w:rsidTr="002C349B">
        <w:trPr>
          <w:trHeight w:val="7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BBD34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464C89" w14:textId="77777777" w:rsidR="002C349B" w:rsidRDefault="002C349B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F2D2AC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890573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2D516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2C349B" w14:paraId="4D23CA5C" w14:textId="77777777" w:rsidTr="002C349B">
        <w:trPr>
          <w:trHeight w:val="4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37A84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FFDD3D" w14:textId="77777777" w:rsidR="002C349B" w:rsidRDefault="002C349B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74B59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2552B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4988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C349B" w14:paraId="281BD44E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7113F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FD9852" w14:textId="77777777" w:rsidR="002C349B" w:rsidRDefault="002C3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Theme="minorHAnsi" w:hAnsi="Century Gothic" w:cstheme="minorBidi"/>
                <w:sz w:val="10"/>
                <w:szCs w:val="10"/>
                <w:lang w:eastAsia="en-US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47C95423" w14:textId="77777777" w:rsidR="002C349B" w:rsidRDefault="002C3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lastRenderedPageBreak/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AD8E19" w14:textId="77777777" w:rsidR="002C349B" w:rsidRDefault="002C3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lastRenderedPageBreak/>
              <w:t xml:space="preserve">≥24 </w:t>
            </w:r>
          </w:p>
          <w:p w14:paraId="4A30FE38" w14:textId="77777777" w:rsidR="002C349B" w:rsidRDefault="002C3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54957978" w14:textId="77777777" w:rsidR="002C349B" w:rsidRDefault="002C3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1C33E" w14:textId="77777777" w:rsidR="002C349B" w:rsidRDefault="002C349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BE26A" w14:textId="77777777" w:rsidR="002C349B" w:rsidRDefault="002C349B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2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lang w:eastAsia="ar-SA"/>
              </w:rPr>
              <w:t>Najdłuższy okres – 10 pkt.,</w:t>
            </w:r>
          </w:p>
          <w:p w14:paraId="1B79BB86" w14:textId="77777777" w:rsidR="002C349B" w:rsidRDefault="002C349B">
            <w:pPr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lang w:eastAsia="ar-SA"/>
              </w:rPr>
              <w:lastRenderedPageBreak/>
              <w:t>Inne – proporcjonalnie mniej (względem najdłuższej zaoferowanej gwarancji)</w:t>
            </w:r>
          </w:p>
        </w:tc>
      </w:tr>
      <w:tr w:rsidR="002C349B" w14:paraId="29A8673D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C78E5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A6CABF" w14:textId="77777777" w:rsidR="002C349B" w:rsidRDefault="002C3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BCEE43" w14:textId="77777777" w:rsidR="002C349B" w:rsidRDefault="002C3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0D30E5" w14:textId="77777777" w:rsidR="002C349B" w:rsidRDefault="002C349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98FA5" w14:textId="77777777" w:rsidR="002C349B" w:rsidRDefault="002C349B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2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1A74F709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D4EC7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3FAF1" w14:textId="77777777" w:rsidR="002C349B" w:rsidRDefault="002C349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8EB070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39E11" w14:textId="77777777" w:rsidR="002C349B" w:rsidRDefault="002C349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3C2CC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2C7C9CDD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35CF8A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7AE9B" w14:textId="77777777" w:rsidR="002C349B" w:rsidRDefault="002C349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26977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4EF7F" w14:textId="77777777" w:rsidR="002C349B" w:rsidRDefault="002C349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98F4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2C349B" w14:paraId="26D58AAD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9A840E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8E8A7" w14:textId="77777777" w:rsidR="002C349B" w:rsidRDefault="002C349B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9200CB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355971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51AE5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3091F830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5CD43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068F1" w14:textId="77777777" w:rsidR="002C349B" w:rsidRDefault="002C349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6CB15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99CD3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22D56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023822E5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EB08E6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159FD" w14:textId="77777777" w:rsidR="002C349B" w:rsidRDefault="002C349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61141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0DC5A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25EB4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2C349B" w14:paraId="6EDF8E56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F5647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DA649" w14:textId="77777777" w:rsidR="002C349B" w:rsidRDefault="002C349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0E362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00E88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A3F69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2C349B" w14:paraId="49995C3E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64685D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479A5" w14:textId="77777777" w:rsidR="002C349B" w:rsidRDefault="002C349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BBA22E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49A67D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4D2D6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2C349B" w14:paraId="47F4E667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4A425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9EF50" w14:textId="77777777" w:rsidR="002C349B" w:rsidRDefault="002C349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EEC208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66AF3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1AF0A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2C349B" w14:paraId="338E136F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7DA1B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B70BBD" w14:textId="77777777" w:rsidR="002C349B" w:rsidRDefault="002C349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018B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9E797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6919A" w14:textId="77777777" w:rsidR="002C349B" w:rsidRDefault="002C349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2 pkt</w:t>
            </w:r>
          </w:p>
          <w:p w14:paraId="082CA3A1" w14:textId="77777777" w:rsidR="002C349B" w:rsidRDefault="002C349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2C349B" w14:paraId="7EAF3C39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8C48C9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D14173" w14:textId="77777777" w:rsidR="002C349B" w:rsidRDefault="002C349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C8D17C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973CA" w14:textId="77777777" w:rsidR="002C349B" w:rsidRDefault="002C349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DBE1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2C349B" w14:paraId="21D34711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64FB8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4D06CF" w14:textId="77777777" w:rsidR="002C349B" w:rsidRDefault="002C349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 medycznego z zakresu obsługi urządzenia w momencie jego instalacji i odbioru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0AF92F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64C94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48EB3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2C349B" w14:paraId="31A8F893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A0914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1B1D0E" w14:textId="77777777" w:rsidR="002C349B" w:rsidRDefault="002C349B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6854A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4549A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8749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2C349B" w14:paraId="1BF5A9BC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4FF63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64697" w14:textId="77777777" w:rsidR="002C349B" w:rsidRDefault="002C349B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5EEF96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1A3A70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0B893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1B098939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D4BF7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8252F" w14:textId="77777777" w:rsidR="002C349B" w:rsidRDefault="002C349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176FD7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2A5703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8C1A4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0C837A3A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1FE9C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19BA3" w14:textId="77777777" w:rsidR="002C349B" w:rsidRDefault="002C349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C8472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A1E727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D7F90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291135CB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4BE6A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9BCF5" w14:textId="77777777" w:rsidR="002C349B" w:rsidRDefault="002C349B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12AB50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311A0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800BE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20AC165F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96C23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647D0" w14:textId="77777777" w:rsidR="002C349B" w:rsidRDefault="002C349B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54BDF33E" w14:textId="77777777" w:rsidR="002C349B" w:rsidRDefault="002C349B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2974F5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788FE7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573E6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</w:tbl>
    <w:p w14:paraId="206A2038" w14:textId="2D6C79DA" w:rsidR="00E6113C" w:rsidRPr="00371EBE" w:rsidRDefault="00E6113C" w:rsidP="00E6113C">
      <w:pPr>
        <w:rPr>
          <w:rFonts w:ascii="Century Gothic" w:hAnsi="Century Gothic" w:cstheme="minorBidi"/>
          <w:sz w:val="22"/>
          <w:szCs w:val="22"/>
          <w:lang w:eastAsia="en-US"/>
        </w:rPr>
      </w:pPr>
    </w:p>
    <w:p w14:paraId="2262C994" w14:textId="77777777" w:rsidR="008C58E6" w:rsidRPr="00371EBE" w:rsidRDefault="008C58E6" w:rsidP="008C58E6">
      <w:pPr>
        <w:spacing w:line="288" w:lineRule="auto"/>
        <w:rPr>
          <w:rFonts w:ascii="Century Gothic" w:eastAsiaTheme="minorHAnsi" w:hAnsi="Century Gothic"/>
          <w:sz w:val="22"/>
          <w:szCs w:val="22"/>
          <w:lang w:eastAsia="en-US"/>
        </w:rPr>
      </w:pPr>
    </w:p>
    <w:p w14:paraId="42DC0650" w14:textId="77777777" w:rsidR="008C58E6" w:rsidRPr="00371EBE" w:rsidRDefault="008C58E6" w:rsidP="008C58E6">
      <w:pPr>
        <w:spacing w:line="288" w:lineRule="auto"/>
        <w:rPr>
          <w:rFonts w:ascii="Century Gothic" w:hAnsi="Century Gothic"/>
        </w:rPr>
      </w:pPr>
    </w:p>
    <w:p w14:paraId="0DEAF2D9" w14:textId="77777777" w:rsidR="000F15DB" w:rsidRPr="00371EBE" w:rsidRDefault="000F15DB">
      <w:pPr>
        <w:rPr>
          <w:rFonts w:ascii="Century Gothic" w:hAnsi="Century Gothic"/>
        </w:rPr>
      </w:pPr>
    </w:p>
    <w:sectPr w:rsidR="000F15DB" w:rsidRPr="00371EBE" w:rsidSect="00DB22C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A9657" w14:textId="77777777" w:rsidR="00140F55" w:rsidRDefault="00140F55">
      <w:r>
        <w:separator/>
      </w:r>
    </w:p>
  </w:endnote>
  <w:endnote w:type="continuationSeparator" w:id="0">
    <w:p w14:paraId="4483179D" w14:textId="77777777" w:rsidR="00140F55" w:rsidRDefault="0014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14:paraId="1C3911BC" w14:textId="551656A1" w:rsidR="00371EBE" w:rsidRDefault="00371E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306985" w:rsidRPr="00306985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46A0DD2" w14:textId="77777777" w:rsidR="00371EBE" w:rsidRDefault="00371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1E1D8" w14:textId="77777777" w:rsidR="00140F55" w:rsidRDefault="00140F55">
      <w:r>
        <w:separator/>
      </w:r>
    </w:p>
  </w:footnote>
  <w:footnote w:type="continuationSeparator" w:id="0">
    <w:p w14:paraId="41D86318" w14:textId="77777777" w:rsidR="00140F55" w:rsidRDefault="0014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AF12" w14:textId="4A0831E4" w:rsidR="00371EBE" w:rsidRPr="001C22EA" w:rsidRDefault="00CB38FB">
    <w:pPr>
      <w:pStyle w:val="Nagwek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 xml:space="preserve">DFP.271.11.2024.AMW - </w:t>
    </w:r>
    <w:r w:rsidR="004C15B0">
      <w:rPr>
        <w:rFonts w:ascii="Century Gothic" w:hAnsi="Century Gothic"/>
        <w:sz w:val="22"/>
        <w:szCs w:val="22"/>
      </w:rPr>
      <w:t>Część 5</w:t>
    </w:r>
  </w:p>
  <w:p w14:paraId="44F31291" w14:textId="77777777" w:rsidR="00371EBE" w:rsidRPr="001C22EA" w:rsidRDefault="00371EBE" w:rsidP="00DB22C6">
    <w:pPr>
      <w:pStyle w:val="Nagwek"/>
      <w:jc w:val="right"/>
      <w:rPr>
        <w:rFonts w:ascii="Century Gothic" w:hAnsi="Century Gothic"/>
        <w:sz w:val="22"/>
        <w:szCs w:val="22"/>
      </w:rPr>
    </w:pPr>
    <w:r w:rsidRPr="001C22EA">
      <w:rPr>
        <w:rFonts w:ascii="Century Gothic" w:hAnsi="Century Gothic"/>
        <w:sz w:val="22"/>
        <w:szCs w:val="22"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E3C6E"/>
    <w:multiLevelType w:val="multilevel"/>
    <w:tmpl w:val="2194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7E71"/>
    <w:multiLevelType w:val="multilevel"/>
    <w:tmpl w:val="0A3A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E51C6E"/>
    <w:multiLevelType w:val="multilevel"/>
    <w:tmpl w:val="574087B6"/>
    <w:styleLink w:val="Philipsbullets"/>
    <w:lvl w:ilvl="0">
      <w:start w:val="1"/>
      <w:numFmt w:val="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7" w15:restartNumberingAfterBreak="0">
    <w:nsid w:val="40067636"/>
    <w:multiLevelType w:val="multilevel"/>
    <w:tmpl w:val="A852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3998"/>
    <w:multiLevelType w:val="hybridMultilevel"/>
    <w:tmpl w:val="ABFE9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3700ED"/>
    <w:multiLevelType w:val="multilevel"/>
    <w:tmpl w:val="574087B6"/>
    <w:lvl w:ilvl="0">
      <w:start w:val="1"/>
      <w:numFmt w:val="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2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2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3"/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85"/>
    <w:rsid w:val="00011B23"/>
    <w:rsid w:val="00021F3A"/>
    <w:rsid w:val="00042001"/>
    <w:rsid w:val="00043087"/>
    <w:rsid w:val="00063ACD"/>
    <w:rsid w:val="000F15DB"/>
    <w:rsid w:val="000F72D5"/>
    <w:rsid w:val="00140F55"/>
    <w:rsid w:val="0015518D"/>
    <w:rsid w:val="001C7E80"/>
    <w:rsid w:val="001F5714"/>
    <w:rsid w:val="00233983"/>
    <w:rsid w:val="00242744"/>
    <w:rsid w:val="002637C7"/>
    <w:rsid w:val="00295A01"/>
    <w:rsid w:val="002C349B"/>
    <w:rsid w:val="002D196B"/>
    <w:rsid w:val="002E70D5"/>
    <w:rsid w:val="00306985"/>
    <w:rsid w:val="00334318"/>
    <w:rsid w:val="00351657"/>
    <w:rsid w:val="00353408"/>
    <w:rsid w:val="00371EBE"/>
    <w:rsid w:val="004026A9"/>
    <w:rsid w:val="0041536A"/>
    <w:rsid w:val="0042505A"/>
    <w:rsid w:val="00477285"/>
    <w:rsid w:val="0048566D"/>
    <w:rsid w:val="00493FBA"/>
    <w:rsid w:val="00494F3B"/>
    <w:rsid w:val="004C15B0"/>
    <w:rsid w:val="004C34F7"/>
    <w:rsid w:val="004E17A6"/>
    <w:rsid w:val="005052A5"/>
    <w:rsid w:val="005309DF"/>
    <w:rsid w:val="005A29DE"/>
    <w:rsid w:val="00645013"/>
    <w:rsid w:val="00685650"/>
    <w:rsid w:val="006A4CAD"/>
    <w:rsid w:val="006C3CFB"/>
    <w:rsid w:val="006D766D"/>
    <w:rsid w:val="006E172B"/>
    <w:rsid w:val="0070037D"/>
    <w:rsid w:val="00721BE2"/>
    <w:rsid w:val="00722B35"/>
    <w:rsid w:val="00753A19"/>
    <w:rsid w:val="00757484"/>
    <w:rsid w:val="00761DEE"/>
    <w:rsid w:val="00761E53"/>
    <w:rsid w:val="007B5F2C"/>
    <w:rsid w:val="007D2118"/>
    <w:rsid w:val="007E1E13"/>
    <w:rsid w:val="00815B55"/>
    <w:rsid w:val="008207BD"/>
    <w:rsid w:val="00836AA0"/>
    <w:rsid w:val="00843ECC"/>
    <w:rsid w:val="00861872"/>
    <w:rsid w:val="00887626"/>
    <w:rsid w:val="00892617"/>
    <w:rsid w:val="008A755F"/>
    <w:rsid w:val="008C58E6"/>
    <w:rsid w:val="00915506"/>
    <w:rsid w:val="009E2435"/>
    <w:rsid w:val="009F28CC"/>
    <w:rsid w:val="009F5830"/>
    <w:rsid w:val="00A4080F"/>
    <w:rsid w:val="00A4321E"/>
    <w:rsid w:val="00A65BE4"/>
    <w:rsid w:val="00A84DF7"/>
    <w:rsid w:val="00AD5018"/>
    <w:rsid w:val="00AF4A14"/>
    <w:rsid w:val="00B40C73"/>
    <w:rsid w:val="00B744B3"/>
    <w:rsid w:val="00B8018F"/>
    <w:rsid w:val="00B962D6"/>
    <w:rsid w:val="00BE32C8"/>
    <w:rsid w:val="00C50D3D"/>
    <w:rsid w:val="00C739EE"/>
    <w:rsid w:val="00CB38FB"/>
    <w:rsid w:val="00CF30B2"/>
    <w:rsid w:val="00CF4BC0"/>
    <w:rsid w:val="00D74657"/>
    <w:rsid w:val="00DB22C6"/>
    <w:rsid w:val="00DC1F81"/>
    <w:rsid w:val="00E16AAA"/>
    <w:rsid w:val="00E51924"/>
    <w:rsid w:val="00E6113C"/>
    <w:rsid w:val="00F61747"/>
    <w:rsid w:val="00F61CAF"/>
    <w:rsid w:val="00FA4027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2D84"/>
  <w15:chartTrackingRefBased/>
  <w15:docId w15:val="{C4EF42D8-1BBA-483C-AF3E-DE7F27E7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8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8C58E6"/>
    <w:pPr>
      <w:keepNext/>
      <w:numPr>
        <w:numId w:val="4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atzTableFormat">
    <w:name w:val="AbsatzTableFormat"/>
    <w:basedOn w:val="Normalny"/>
    <w:rsid w:val="008C58E6"/>
    <w:rPr>
      <w:rFonts w:eastAsia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8C58E6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5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nhideWhenUsed/>
    <w:rsid w:val="008C5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rsid w:val="008C58E6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C58E6"/>
    <w:rPr>
      <w:b/>
      <w:bCs/>
    </w:rPr>
  </w:style>
  <w:style w:type="paragraph" w:customStyle="1" w:styleId="Default">
    <w:name w:val="Default"/>
    <w:rsid w:val="00753A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21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17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7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7A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7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7A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7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7A6"/>
    <w:rPr>
      <w:rFonts w:ascii="Segoe UI" w:eastAsia="MS Mincho" w:hAnsi="Segoe UI" w:cs="Segoe UI"/>
      <w:sz w:val="18"/>
      <w:szCs w:val="18"/>
      <w:lang w:eastAsia="ja-JP"/>
    </w:rPr>
  </w:style>
  <w:style w:type="numbering" w:customStyle="1" w:styleId="Philipsbullets">
    <w:name w:val="Philips bullets"/>
    <w:basedOn w:val="Bezlisty"/>
    <w:rsid w:val="00371EB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Matys-Węglowska</cp:lastModifiedBy>
  <cp:revision>22</cp:revision>
  <cp:lastPrinted>2023-10-12T06:31:00Z</cp:lastPrinted>
  <dcterms:created xsi:type="dcterms:W3CDTF">2023-10-11T12:15:00Z</dcterms:created>
  <dcterms:modified xsi:type="dcterms:W3CDTF">2024-02-09T08:57:00Z</dcterms:modified>
</cp:coreProperties>
</file>