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1453" w14:textId="77777777" w:rsidR="00373348" w:rsidRDefault="00373348" w:rsidP="00DD5C91">
      <w:pPr>
        <w:pStyle w:val="Tekstpodstawowy2"/>
        <w:ind w:left="4248"/>
        <w:rPr>
          <w:sz w:val="20"/>
        </w:rPr>
      </w:pPr>
    </w:p>
    <w:p w14:paraId="12297D68" w14:textId="7F3C76AF" w:rsidR="00DD5C91" w:rsidRDefault="00DD5C91" w:rsidP="00DD5C91">
      <w:pPr>
        <w:pStyle w:val="Tekstpodstawowy2"/>
        <w:ind w:left="4248"/>
        <w:rPr>
          <w:sz w:val="20"/>
        </w:rPr>
      </w:pPr>
      <w:r>
        <w:rPr>
          <w:sz w:val="20"/>
        </w:rPr>
        <w:t xml:space="preserve">Bielsko-Biała, </w:t>
      </w:r>
      <w:r w:rsidR="00CD1FDF">
        <w:rPr>
          <w:sz w:val="20"/>
        </w:rPr>
        <w:t>22</w:t>
      </w:r>
      <w:r>
        <w:rPr>
          <w:sz w:val="20"/>
        </w:rPr>
        <w:t xml:space="preserve"> lutego 2022 r.</w:t>
      </w:r>
    </w:p>
    <w:p w14:paraId="5CBCA8BD" w14:textId="77777777" w:rsidR="00DD5C91" w:rsidRDefault="00DD5C91" w:rsidP="00DD5C91">
      <w:pPr>
        <w:pStyle w:val="Tekstpodstawowy2"/>
        <w:rPr>
          <w:sz w:val="20"/>
        </w:rPr>
      </w:pPr>
    </w:p>
    <w:p w14:paraId="4CA25013" w14:textId="77777777" w:rsidR="00DD5C91" w:rsidRDefault="00DD5C91" w:rsidP="00DD5C91">
      <w:pPr>
        <w:pStyle w:val="Tekstpodstawowy2"/>
        <w:rPr>
          <w:sz w:val="20"/>
        </w:rPr>
      </w:pPr>
      <w:r>
        <w:rPr>
          <w:sz w:val="20"/>
        </w:rPr>
        <w:t>DZP-3411/01/22</w:t>
      </w:r>
    </w:p>
    <w:p w14:paraId="09E6B495" w14:textId="77777777" w:rsidR="00DD5C91" w:rsidRDefault="00DD5C91" w:rsidP="00DD5C91">
      <w:pPr>
        <w:pStyle w:val="Tekstpodstawowy2"/>
        <w:rPr>
          <w:sz w:val="20"/>
        </w:rPr>
      </w:pPr>
    </w:p>
    <w:p w14:paraId="72AA7D23" w14:textId="77777777" w:rsidR="00DD5C91" w:rsidRDefault="00DD5C91" w:rsidP="00DD5C91">
      <w:pPr>
        <w:jc w:val="both"/>
        <w:rPr>
          <w:rFonts w:ascii="Tahoma" w:hAnsi="Tahoma" w:cs="Tahoma"/>
          <w:b/>
          <w:bCs/>
          <w:sz w:val="20"/>
        </w:rPr>
      </w:pPr>
    </w:p>
    <w:p w14:paraId="118F8CB9" w14:textId="77777777" w:rsidR="00DD5C91" w:rsidRDefault="00DD5C91" w:rsidP="00DD5C91">
      <w:pPr>
        <w:jc w:val="both"/>
        <w:rPr>
          <w:rFonts w:ascii="Tahoma" w:hAnsi="Tahoma" w:cs="Tahoma"/>
          <w:sz w:val="20"/>
        </w:rPr>
      </w:pPr>
    </w:p>
    <w:p w14:paraId="4B1642FD" w14:textId="77777777" w:rsidR="00DD5C91" w:rsidRDefault="00DD5C91" w:rsidP="00DD5C91">
      <w:pPr>
        <w:ind w:left="5664" w:hanging="1411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Do Wykonawców ubiegających </w:t>
      </w:r>
    </w:p>
    <w:p w14:paraId="3014BD13" w14:textId="77777777" w:rsidR="00DD5C91" w:rsidRDefault="00DD5C91" w:rsidP="00DD5C91">
      <w:pPr>
        <w:ind w:left="5664" w:hanging="1411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się o udzielenie zamówienia</w:t>
      </w:r>
    </w:p>
    <w:p w14:paraId="26A66196" w14:textId="77777777" w:rsidR="00DD5C91" w:rsidRDefault="00DD5C91" w:rsidP="00DD5C91">
      <w:pPr>
        <w:ind w:firstLine="4253"/>
        <w:jc w:val="both"/>
        <w:rPr>
          <w:rFonts w:ascii="Tahoma" w:hAnsi="Tahoma" w:cs="Tahoma"/>
        </w:rPr>
      </w:pPr>
      <w:r>
        <w:rPr>
          <w:rFonts w:ascii="Tahoma" w:hAnsi="Tahoma" w:cs="Tahoma"/>
          <w:sz w:val="21"/>
        </w:rPr>
        <w:t>_____________________________________</w:t>
      </w:r>
    </w:p>
    <w:p w14:paraId="57FA8F9B" w14:textId="77777777" w:rsidR="00DD5C91" w:rsidRDefault="00DD5C91" w:rsidP="00DD5C91">
      <w:pPr>
        <w:jc w:val="both"/>
        <w:rPr>
          <w:rFonts w:ascii="Tahoma" w:hAnsi="Tahoma" w:cs="Tahoma"/>
          <w:sz w:val="18"/>
          <w:szCs w:val="22"/>
        </w:rPr>
      </w:pPr>
    </w:p>
    <w:p w14:paraId="42641E87" w14:textId="77777777" w:rsidR="00DD5C91" w:rsidRDefault="00DD5C91" w:rsidP="00DD5C91">
      <w:pPr>
        <w:jc w:val="both"/>
        <w:rPr>
          <w:rFonts w:ascii="Tahoma" w:hAnsi="Tahoma" w:cs="Tahoma"/>
          <w:sz w:val="18"/>
          <w:szCs w:val="22"/>
        </w:rPr>
      </w:pPr>
    </w:p>
    <w:p w14:paraId="15F3E621" w14:textId="77777777" w:rsidR="00DD5C91" w:rsidRDefault="00DD5C91" w:rsidP="00DD5C91">
      <w:pPr>
        <w:jc w:val="both"/>
        <w:rPr>
          <w:rFonts w:ascii="Tahoma" w:hAnsi="Tahoma" w:cs="Tahoma"/>
          <w:sz w:val="18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012"/>
      </w:tblGrid>
      <w:tr w:rsidR="00DD5C91" w14:paraId="2EA4E9D9" w14:textId="77777777" w:rsidTr="00B05569">
        <w:trPr>
          <w:trHeight w:val="595"/>
        </w:trPr>
        <w:tc>
          <w:tcPr>
            <w:tcW w:w="1063" w:type="dxa"/>
          </w:tcPr>
          <w:p w14:paraId="48D04599" w14:textId="77777777" w:rsidR="00DD5C91" w:rsidRDefault="00DD5C91" w:rsidP="00B0556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Dotyczy:</w:t>
            </w:r>
          </w:p>
        </w:tc>
        <w:tc>
          <w:tcPr>
            <w:tcW w:w="8149" w:type="dxa"/>
          </w:tcPr>
          <w:p w14:paraId="790ACE9A" w14:textId="77777777" w:rsidR="00DD5C91" w:rsidRDefault="00DD5C91" w:rsidP="00B05569">
            <w:pPr>
              <w:jc w:val="both"/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przetargu nieograniczonego na System wnoszenia za pomocą mobilnych kasowników opłat za przejazdy przy pomocy zbliżeniowych kart płatniczych lub zbliżeniowych płatności mobilnych dla Miejskiego Zakładu Komunikacyjnego w Bielsku-Białej Sp. z o.o.</w:t>
            </w:r>
          </w:p>
        </w:tc>
      </w:tr>
    </w:tbl>
    <w:p w14:paraId="07AC0613" w14:textId="22EDDF49" w:rsidR="00DD5C91" w:rsidRDefault="00DD5C91" w:rsidP="00DD5C91">
      <w:pPr>
        <w:jc w:val="both"/>
        <w:rPr>
          <w:rFonts w:ascii="Tahoma" w:hAnsi="Tahoma" w:cs="Tahoma"/>
        </w:rPr>
      </w:pPr>
    </w:p>
    <w:p w14:paraId="1A9BBFA6" w14:textId="77777777" w:rsidR="005F688D" w:rsidRDefault="005F688D" w:rsidP="00DD5C91">
      <w:pPr>
        <w:jc w:val="both"/>
        <w:rPr>
          <w:rFonts w:ascii="Tahoma" w:hAnsi="Tahoma" w:cs="Tahoma"/>
        </w:rPr>
      </w:pPr>
    </w:p>
    <w:p w14:paraId="7E1DAF20" w14:textId="23F60723" w:rsidR="00CB5344" w:rsidRPr="009404A1" w:rsidRDefault="00DD5C91" w:rsidP="009404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Zamawiający, na podstawie art. 137 ust. 1 ustawy z dnia 11 września 2019 r. Prawo zamówień publicznych (tekst jednolity Dz. U. z 2021 r. poz. 1129 z późn. zm.) zwanej dalej Pzp dokonuje </w:t>
      </w:r>
      <w:r w:rsidR="00805DA9">
        <w:rPr>
          <w:rFonts w:ascii="Tahoma" w:hAnsi="Tahoma" w:cs="Tahoma"/>
          <w:sz w:val="20"/>
          <w:szCs w:val="20"/>
        </w:rPr>
        <w:br/>
      </w:r>
      <w:r w:rsidR="009404A1">
        <w:rPr>
          <w:rFonts w:ascii="Tahoma" w:hAnsi="Tahoma" w:cs="Tahoma"/>
          <w:sz w:val="20"/>
          <w:szCs w:val="20"/>
        </w:rPr>
        <w:t xml:space="preserve">następującej </w:t>
      </w:r>
      <w:r>
        <w:rPr>
          <w:rFonts w:ascii="Tahoma" w:hAnsi="Tahoma" w:cs="Tahoma"/>
          <w:sz w:val="20"/>
          <w:szCs w:val="20"/>
        </w:rPr>
        <w:t>zmiany zapisów</w:t>
      </w:r>
      <w:r w:rsidR="009404A1">
        <w:rPr>
          <w:rFonts w:ascii="Tahoma" w:hAnsi="Tahoma" w:cs="Tahoma"/>
          <w:sz w:val="20"/>
          <w:szCs w:val="20"/>
        </w:rPr>
        <w:t xml:space="preserve"> w </w:t>
      </w:r>
      <w:r w:rsidR="005F688D">
        <w:rPr>
          <w:rFonts w:ascii="Tahoma" w:hAnsi="Tahoma" w:cs="Tahoma"/>
          <w:sz w:val="20"/>
          <w:szCs w:val="20"/>
        </w:rPr>
        <w:t xml:space="preserve">ust. 2 </w:t>
      </w:r>
      <w:r w:rsidR="009404A1">
        <w:rPr>
          <w:rFonts w:ascii="Tahoma" w:hAnsi="Tahoma" w:cs="Tahoma"/>
          <w:sz w:val="20"/>
          <w:szCs w:val="20"/>
        </w:rPr>
        <w:t xml:space="preserve">V Części SWZ pn. </w:t>
      </w:r>
      <w:r w:rsidR="009404A1" w:rsidRPr="009404A1">
        <w:rPr>
          <w:rFonts w:ascii="Tahoma" w:hAnsi="Tahoma" w:cs="Tahoma"/>
          <w:sz w:val="20"/>
          <w:szCs w:val="20"/>
        </w:rPr>
        <w:t>Warunki udziału w postępowaniu</w:t>
      </w:r>
      <w:r w:rsidR="009404A1">
        <w:rPr>
          <w:rFonts w:ascii="Tahoma" w:hAnsi="Tahoma" w:cs="Tahoma"/>
          <w:sz w:val="20"/>
          <w:szCs w:val="20"/>
        </w:rPr>
        <w:t>:</w:t>
      </w:r>
    </w:p>
    <w:p w14:paraId="499B3644" w14:textId="64140BC2" w:rsidR="00CB5344" w:rsidRDefault="00CB5344" w:rsidP="00DD5C91">
      <w:pPr>
        <w:rPr>
          <w:rFonts w:ascii="Tahoma" w:hAnsi="Tahoma" w:cs="Tahoma"/>
          <w:sz w:val="20"/>
          <w:szCs w:val="20"/>
        </w:rPr>
      </w:pPr>
    </w:p>
    <w:p w14:paraId="7014041D" w14:textId="77777777" w:rsidR="005F688D" w:rsidRDefault="005F688D" w:rsidP="00DD5C91">
      <w:pPr>
        <w:rPr>
          <w:rFonts w:ascii="Tahoma" w:hAnsi="Tahoma" w:cs="Tahoma"/>
          <w:sz w:val="20"/>
          <w:szCs w:val="20"/>
        </w:rPr>
      </w:pPr>
    </w:p>
    <w:p w14:paraId="6DEA45DD" w14:textId="5AFE6A71" w:rsidR="009404A1" w:rsidRPr="009404A1" w:rsidRDefault="009404A1" w:rsidP="009404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9404A1">
        <w:rPr>
          <w:rFonts w:ascii="Tahoma" w:hAnsi="Tahoma" w:cs="Tahoma"/>
          <w:sz w:val="20"/>
          <w:szCs w:val="20"/>
        </w:rPr>
        <w:t>2.1. Zamawiający wymaga, aby Wykonawcy wykazali, że w okresie ostatnich 5 lat przed upływem terminu składania ofert, a jeżeli okres prowadzenia działalności jest krótszy – w tym okresie, należycie wdrożyli, co najmniej jedną dostawę (w ramach jednego zamówienia/umowy)  infrastruktury rozumianej jako wdrożenie systemu poboru opłat (rozumianego jako dostawa urządzeń wraz z systemem centralnym, o którym mowa w ust. 2 Załącznika Nr 3 do SWZ – OPZ, stanowiących całość tego systemu), umożliwiającego zbliżeniowe pobieranie, wnoszenie i rozliczanie opłat za przejazd w pojazdach transportu zbiorowego, w ilości nie mniejszej niż 100 urządzeń. Przez urządzenie Zamawiający rozumie kasowniki mobilne, w rozumieniu ust. 2 Załącznika Nr 3 do SWZ – OPZ, spełniające funkcjonalność, o której mowa w ust. 4 pkt. 4.1. Załącznika Nr 3 do SWZ – OPZ.</w:t>
      </w:r>
    </w:p>
    <w:p w14:paraId="0F9A6725" w14:textId="77777777" w:rsidR="009404A1" w:rsidRPr="00853066" w:rsidRDefault="009404A1" w:rsidP="009404A1">
      <w:pPr>
        <w:pStyle w:val="Default"/>
        <w:jc w:val="both"/>
        <w:rPr>
          <w:rFonts w:ascii="Tahoma" w:hAnsi="Tahoma" w:cs="Tahoma"/>
          <w:color w:val="auto"/>
          <w:sz w:val="8"/>
          <w:szCs w:val="8"/>
        </w:rPr>
      </w:pPr>
    </w:p>
    <w:p w14:paraId="3173A8CB" w14:textId="77777777" w:rsidR="009404A1" w:rsidRPr="009404A1" w:rsidRDefault="009404A1" w:rsidP="009404A1">
      <w:p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9404A1">
        <w:rPr>
          <w:rFonts w:ascii="Tahoma" w:hAnsi="Tahoma" w:cs="Tahoma"/>
          <w:sz w:val="20"/>
          <w:szCs w:val="20"/>
        </w:rPr>
        <w:t xml:space="preserve">2.2. Zamawiający wymaga, aby osoby, które zostaną skierowane przez Wykonawcę </w:t>
      </w:r>
      <w:r w:rsidRPr="009404A1">
        <w:rPr>
          <w:rFonts w:ascii="Tahoma" w:hAnsi="Tahoma" w:cs="Tahoma"/>
          <w:sz w:val="20"/>
          <w:szCs w:val="20"/>
        </w:rPr>
        <w:br/>
        <w:t xml:space="preserve">do realizacji zamówienia posiadały następujące kwalifikacje: </w:t>
      </w:r>
    </w:p>
    <w:p w14:paraId="3D1F4FFC" w14:textId="77777777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2.2.1. </w:t>
      </w:r>
    </w:p>
    <w:p w14:paraId="754C4106" w14:textId="77777777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Kierownik Projektu (jedna osoba) - </w:t>
      </w:r>
    </w:p>
    <w:p w14:paraId="09677227" w14:textId="35B4465D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doświadczenie, w okresie ostatnich 5 lat, we wdrożeniu, co najmniej jednego projektu obejmującego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 xml:space="preserve">co najmniej jedną dostawę (w ramach jednego zamówienia/umowy) infrastruktury rozumianej jako wdrożenie systemu poboru opłat (rozumianego jako dostawa urządzeń wraz z systemem centralnym,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 xml:space="preserve">o którym mowa w ust. 2 Załącznika Nr 3 do SWZ – OPZ, stanowiących całość tego systemu), umożliwiającego zbliżeniowe pobieranie, wnoszenie i rozliczanie opłat za przejazd w pojazdach transportu zbiorowego w ilości nie mniejszej niż 100 urządzeń. Przez urządzenie Zamawiający rozumie kasowniki mobilne, w rozumieniu ust. 2 Załącznika Nr 3 do SWZ – OPZ, spełniające funkcjonalność,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>o której mowa w ust. 4 pkt. 4.1. Załącznika Nr 3 do SWZ – OPZ.</w:t>
      </w:r>
    </w:p>
    <w:p w14:paraId="00F7CBD7" w14:textId="77777777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2.2.2. </w:t>
      </w:r>
    </w:p>
    <w:p w14:paraId="3D53B7C5" w14:textId="77777777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Specjalista (dwie osoby) </w:t>
      </w:r>
    </w:p>
    <w:p w14:paraId="4FBDD10A" w14:textId="7D031E38" w:rsidR="009404A1" w:rsidRPr="009404A1" w:rsidRDefault="009404A1" w:rsidP="009404A1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404A1">
        <w:rPr>
          <w:rFonts w:ascii="Tahoma" w:hAnsi="Tahoma" w:cs="Tahoma"/>
          <w:color w:val="auto"/>
          <w:sz w:val="20"/>
          <w:szCs w:val="20"/>
        </w:rPr>
        <w:t xml:space="preserve">doświadczenie, w okresie ostatnich 5 lat, we wdrożeniu, co najmniej jednego projektu obejmującego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 xml:space="preserve">co najmniej jedną dostawę (w ramach jednego zamówienia/umowy) infrastruktury rozumianej jako wdrożenie systemu poboru opłat (rozumianego jako dostawa urządzeń wraz z systemem centralnym,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 xml:space="preserve">o którym mowa w ust. 2 Załącznika Nr 3 do SWZ – OPZ, stanowiących całość tego systemu), umożliwiającego zbliżeniowe pobieranie, wnoszenie i rozliczanie opłat za przejazd w pojazdach transportu zbiorowego w ilości nie mniejszej niż 80 urządzeń. Przez urządzenie Zamawiający rozumie kasowniki mobilne, w rozumieniu ust. 2 Załącznika Nr 3 do SWZ – OPZ, spełniające funkcjonalność, </w:t>
      </w:r>
      <w:r w:rsidR="00CD1FDF">
        <w:rPr>
          <w:rFonts w:ascii="Tahoma" w:hAnsi="Tahoma" w:cs="Tahoma"/>
          <w:color w:val="auto"/>
          <w:sz w:val="20"/>
          <w:szCs w:val="20"/>
        </w:rPr>
        <w:br/>
      </w:r>
      <w:r w:rsidRPr="009404A1">
        <w:rPr>
          <w:rFonts w:ascii="Tahoma" w:hAnsi="Tahoma" w:cs="Tahoma"/>
          <w:color w:val="auto"/>
          <w:sz w:val="20"/>
          <w:szCs w:val="20"/>
        </w:rPr>
        <w:t>o której mowa w ust. 4 pkt. 4.1. Załącznika Nr 3 do SWZ – OPZ.</w:t>
      </w:r>
    </w:p>
    <w:p w14:paraId="40095515" w14:textId="4AEEC94A" w:rsidR="009404A1" w:rsidRDefault="009404A1" w:rsidP="009404A1">
      <w:pPr>
        <w:jc w:val="both"/>
        <w:rPr>
          <w:rFonts w:ascii="Tahoma" w:hAnsi="Tahoma" w:cs="Tahoma"/>
          <w:sz w:val="20"/>
          <w:szCs w:val="20"/>
        </w:rPr>
      </w:pPr>
    </w:p>
    <w:p w14:paraId="45AD065B" w14:textId="19D9AF2C" w:rsidR="005F688D" w:rsidRDefault="005F688D" w:rsidP="009404A1">
      <w:pPr>
        <w:jc w:val="both"/>
        <w:rPr>
          <w:rFonts w:ascii="Tahoma" w:hAnsi="Tahoma" w:cs="Tahoma"/>
          <w:sz w:val="20"/>
          <w:szCs w:val="20"/>
        </w:rPr>
      </w:pPr>
    </w:p>
    <w:p w14:paraId="4F21E3DB" w14:textId="622F1D3A" w:rsidR="005F688D" w:rsidRDefault="005F688D" w:rsidP="009404A1">
      <w:pPr>
        <w:jc w:val="both"/>
        <w:rPr>
          <w:rFonts w:ascii="Tahoma" w:hAnsi="Tahoma" w:cs="Tahoma"/>
          <w:sz w:val="20"/>
          <w:szCs w:val="20"/>
        </w:rPr>
      </w:pPr>
    </w:p>
    <w:p w14:paraId="44811DA6" w14:textId="285B5281" w:rsidR="005F688D" w:rsidRDefault="005F688D" w:rsidP="009404A1">
      <w:pPr>
        <w:jc w:val="both"/>
        <w:rPr>
          <w:rFonts w:ascii="Tahoma" w:hAnsi="Tahoma" w:cs="Tahoma"/>
          <w:sz w:val="20"/>
          <w:szCs w:val="20"/>
        </w:rPr>
      </w:pPr>
    </w:p>
    <w:p w14:paraId="5278F99A" w14:textId="77777777" w:rsidR="005F688D" w:rsidRPr="009404A1" w:rsidRDefault="005F688D" w:rsidP="009404A1">
      <w:pPr>
        <w:jc w:val="both"/>
        <w:rPr>
          <w:rFonts w:ascii="Tahoma" w:hAnsi="Tahoma" w:cs="Tahoma"/>
          <w:sz w:val="20"/>
          <w:szCs w:val="20"/>
        </w:rPr>
      </w:pPr>
    </w:p>
    <w:p w14:paraId="4111E869" w14:textId="77777777" w:rsidR="009404A1" w:rsidRPr="009404A1" w:rsidRDefault="009404A1" w:rsidP="009404A1">
      <w:pPr>
        <w:jc w:val="both"/>
        <w:rPr>
          <w:rFonts w:ascii="Tahoma" w:hAnsi="Tahoma" w:cs="Tahoma"/>
          <w:sz w:val="20"/>
          <w:szCs w:val="20"/>
        </w:rPr>
      </w:pPr>
      <w:r w:rsidRPr="009404A1">
        <w:rPr>
          <w:rFonts w:ascii="Tahoma" w:hAnsi="Tahoma" w:cs="Tahoma"/>
          <w:sz w:val="20"/>
          <w:szCs w:val="20"/>
        </w:rPr>
        <w:t>Każda z osób, którymi Wykonawca dysponuje lub będzie dysponował, musi spełniać wszystkie warunki stawiane dla danej funkcji. Zamawiający nie dopuszcza łączenia ww. funkcji.”.</w:t>
      </w:r>
    </w:p>
    <w:p w14:paraId="670DDF8E" w14:textId="77777777" w:rsidR="009404A1" w:rsidRPr="009404A1" w:rsidRDefault="009404A1" w:rsidP="009404A1">
      <w:pPr>
        <w:jc w:val="both"/>
        <w:rPr>
          <w:rFonts w:ascii="Tahoma" w:hAnsi="Tahoma" w:cs="Tahoma"/>
          <w:sz w:val="20"/>
          <w:szCs w:val="20"/>
        </w:rPr>
      </w:pPr>
    </w:p>
    <w:p w14:paraId="73643D32" w14:textId="678C996D" w:rsidR="00CB5344" w:rsidRDefault="00CB5344" w:rsidP="00DD5C91">
      <w:pPr>
        <w:rPr>
          <w:rFonts w:ascii="Tahoma" w:hAnsi="Tahoma" w:cs="Tahoma"/>
          <w:sz w:val="20"/>
          <w:szCs w:val="20"/>
        </w:rPr>
      </w:pPr>
    </w:p>
    <w:p w14:paraId="17E6EAF4" w14:textId="77777777" w:rsidR="00CB5344" w:rsidRDefault="00CB5344" w:rsidP="00DD5C91">
      <w:pPr>
        <w:rPr>
          <w:rFonts w:ascii="Tahoma" w:hAnsi="Tahoma" w:cs="Tahoma"/>
          <w:sz w:val="20"/>
          <w:szCs w:val="20"/>
        </w:rPr>
      </w:pPr>
    </w:p>
    <w:p w14:paraId="6D89FBA3" w14:textId="032CDDA2" w:rsidR="005D3C91" w:rsidRDefault="005D3C91" w:rsidP="005D3C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zamieszcza aktualn</w:t>
      </w:r>
      <w:r w:rsidR="001F6CA3">
        <w:rPr>
          <w:rFonts w:ascii="Tahoma" w:hAnsi="Tahoma" w:cs="Tahoma"/>
          <w:sz w:val="20"/>
          <w:szCs w:val="20"/>
        </w:rPr>
        <w:t>e wersje powyższych Załączników do</w:t>
      </w:r>
      <w:r>
        <w:rPr>
          <w:rFonts w:ascii="Tahoma" w:hAnsi="Tahoma" w:cs="Tahoma"/>
          <w:sz w:val="20"/>
          <w:szCs w:val="20"/>
        </w:rPr>
        <w:t xml:space="preserve"> SWZ na stronie prowadzonego postępowania i jednocześnie informuje, że wszystkie zmiany zostały zaznaczone kolorem zielonym. </w:t>
      </w:r>
    </w:p>
    <w:p w14:paraId="01416165" w14:textId="307C96AB" w:rsidR="005D3C91" w:rsidRDefault="005D3C91" w:rsidP="00DD5C91">
      <w:pPr>
        <w:rPr>
          <w:rFonts w:ascii="Tahoma" w:hAnsi="Tahoma" w:cs="Tahoma"/>
          <w:sz w:val="20"/>
          <w:szCs w:val="20"/>
        </w:rPr>
      </w:pPr>
    </w:p>
    <w:p w14:paraId="36ACE681" w14:textId="2213A82D" w:rsidR="005F688D" w:rsidRDefault="005F688D" w:rsidP="00DD5C91">
      <w:pPr>
        <w:rPr>
          <w:rFonts w:ascii="Tahoma" w:hAnsi="Tahoma" w:cs="Tahoma"/>
          <w:sz w:val="20"/>
          <w:szCs w:val="20"/>
        </w:rPr>
      </w:pPr>
    </w:p>
    <w:p w14:paraId="67277A7F" w14:textId="70934428" w:rsidR="005F688D" w:rsidRDefault="005F688D" w:rsidP="00DD5C91">
      <w:pPr>
        <w:rPr>
          <w:rFonts w:ascii="Tahoma" w:hAnsi="Tahoma" w:cs="Tahoma"/>
          <w:sz w:val="20"/>
          <w:szCs w:val="20"/>
        </w:rPr>
      </w:pPr>
    </w:p>
    <w:p w14:paraId="5CAAB38E" w14:textId="1BB746B3" w:rsidR="005F688D" w:rsidRDefault="005F688D" w:rsidP="00DD5C91">
      <w:pPr>
        <w:rPr>
          <w:rFonts w:ascii="Tahoma" w:hAnsi="Tahoma" w:cs="Tahoma"/>
          <w:sz w:val="20"/>
          <w:szCs w:val="20"/>
        </w:rPr>
      </w:pPr>
    </w:p>
    <w:p w14:paraId="611FFB05" w14:textId="77777777" w:rsidR="005F688D" w:rsidRDefault="005F688D" w:rsidP="00DD5C91">
      <w:pPr>
        <w:rPr>
          <w:rFonts w:ascii="Tahoma" w:hAnsi="Tahoma" w:cs="Tahoma"/>
          <w:sz w:val="20"/>
          <w:szCs w:val="20"/>
        </w:rPr>
      </w:pPr>
    </w:p>
    <w:p w14:paraId="0E7A3E92" w14:textId="581366C2" w:rsidR="005A5BD3" w:rsidRPr="005A5BD3" w:rsidRDefault="005A5BD3" w:rsidP="001F6CA3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poważaniem </w:t>
      </w:r>
    </w:p>
    <w:sectPr w:rsidR="005A5BD3" w:rsidRPr="005A5BD3" w:rsidSect="001D1E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821C4"/>
    <w:multiLevelType w:val="singleLevel"/>
    <w:tmpl w:val="9A5821C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78C0CD1"/>
    <w:multiLevelType w:val="hybridMultilevel"/>
    <w:tmpl w:val="4F641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91"/>
    <w:rsid w:val="000E71BD"/>
    <w:rsid w:val="00151AC6"/>
    <w:rsid w:val="0019329F"/>
    <w:rsid w:val="001D01C5"/>
    <w:rsid w:val="001D1E7E"/>
    <w:rsid w:val="001F6CA3"/>
    <w:rsid w:val="00223EEF"/>
    <w:rsid w:val="00373348"/>
    <w:rsid w:val="00392C21"/>
    <w:rsid w:val="00534B3F"/>
    <w:rsid w:val="00547F7B"/>
    <w:rsid w:val="005A5BD3"/>
    <w:rsid w:val="005D3C91"/>
    <w:rsid w:val="005F688D"/>
    <w:rsid w:val="00722E0B"/>
    <w:rsid w:val="00752478"/>
    <w:rsid w:val="00797A1F"/>
    <w:rsid w:val="00805DA9"/>
    <w:rsid w:val="00853066"/>
    <w:rsid w:val="009404A1"/>
    <w:rsid w:val="00A64684"/>
    <w:rsid w:val="00CB5344"/>
    <w:rsid w:val="00CC08BA"/>
    <w:rsid w:val="00CD1FDF"/>
    <w:rsid w:val="00DD5C91"/>
    <w:rsid w:val="00E90652"/>
    <w:rsid w:val="00F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E788"/>
  <w15:chartTrackingRefBased/>
  <w15:docId w15:val="{D8D22D85-4EA0-4384-B0B6-70129288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D5C91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5C91"/>
    <w:rPr>
      <w:rFonts w:ascii="Tahoma" w:eastAsia="Times New Roman" w:hAnsi="Tahoma" w:cs="Tahoma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5DA9"/>
    <w:pPr>
      <w:ind w:left="720"/>
      <w:contextualSpacing/>
    </w:pPr>
  </w:style>
  <w:style w:type="paragraph" w:customStyle="1" w:styleId="Default">
    <w:name w:val="Default"/>
    <w:rsid w:val="0094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Fornal</dc:creator>
  <cp:keywords/>
  <dc:description/>
  <cp:lastModifiedBy>Renata Fornal</cp:lastModifiedBy>
  <cp:revision>9</cp:revision>
  <cp:lastPrinted>2022-02-22T12:32:00Z</cp:lastPrinted>
  <dcterms:created xsi:type="dcterms:W3CDTF">2022-02-22T09:43:00Z</dcterms:created>
  <dcterms:modified xsi:type="dcterms:W3CDTF">2022-02-22T13:04:00Z</dcterms:modified>
</cp:coreProperties>
</file>