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C9D4A49" w14:textId="55366C7B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F14D44">
        <w:rPr>
          <w:rFonts w:ascii="Georgia" w:hAnsi="Georgia"/>
          <w:b/>
          <w:bCs/>
          <w:i/>
          <w:iCs/>
          <w:sz w:val="20"/>
          <w:szCs w:val="20"/>
        </w:rPr>
        <w:t>3</w:t>
      </w:r>
    </w:p>
    <w:p w14:paraId="4698D857" w14:textId="77777777" w:rsidR="00F14D44" w:rsidRDefault="00F14D44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3467B7A3" w14:textId="77777777" w:rsidR="00F14D44" w:rsidRPr="00F14D44" w:rsidRDefault="00F14D44" w:rsidP="00F14D44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F14D44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3F855214" w14:textId="77777777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dla wyrobów medycznych </w:t>
      </w:r>
    </w:p>
    <w:p w14:paraId="5B2CEA75" w14:textId="77777777" w:rsid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67CBB732" w14:textId="487F6AB1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Nazwa oraz siedziba Wykonawcy: ...........................................................................................................................</w:t>
      </w:r>
    </w:p>
    <w:p w14:paraId="0D3FD87A" w14:textId="77777777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65607598" w14:textId="77777777" w:rsidR="00F14D44" w:rsidRPr="00F14D44" w:rsidRDefault="00F14D44" w:rsidP="00F14D44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oferowany sprzęt ......................................................................</w:t>
      </w:r>
    </w:p>
    <w:p w14:paraId="408C27AD" w14:textId="77777777" w:rsidR="00F14D44" w:rsidRPr="00F14D44" w:rsidRDefault="00F14D44" w:rsidP="00F14D44">
      <w:pPr>
        <w:widowControl w:val="0"/>
        <w:numPr>
          <w:ilvl w:val="1"/>
          <w:numId w:val="25"/>
        </w:numPr>
        <w:tabs>
          <w:tab w:val="clear" w:pos="792"/>
          <w:tab w:val="num" w:pos="0"/>
          <w:tab w:val="num" w:pos="567"/>
        </w:tabs>
        <w:suppressAutoHyphens/>
        <w:autoSpaceDE w:val="0"/>
        <w:spacing w:after="0" w:line="360" w:lineRule="auto"/>
        <w:ind w:left="426" w:hanging="426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ustawę z 7 kwietnia 2022r. o wyrobach medycznych 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  <w:t xml:space="preserve">(t.j. Dz. U. z 2022r. poz. 974) </w:t>
      </w:r>
    </w:p>
    <w:p w14:paraId="5BDB016C" w14:textId="652B6265" w:rsidR="00F14D44" w:rsidRPr="00F14D44" w:rsidRDefault="00F14D44" w:rsidP="00F14D44">
      <w:pPr>
        <w:widowControl w:val="0"/>
        <w:numPr>
          <w:ilvl w:val="1"/>
          <w:numId w:val="25"/>
        </w:numPr>
        <w:tabs>
          <w:tab w:val="clear" w:pos="792"/>
          <w:tab w:val="num" w:pos="0"/>
          <w:tab w:val="num" w:pos="567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Rozporządzenie Ministra Zdrowia z dnia 17 lutego 2016r.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 sprawie wymagań zasadniczych oraz procedur oceny zgodności wyrobów medycznych (Dz. U z 2016r. poz.211).</w:t>
      </w:r>
    </w:p>
    <w:p w14:paraId="7BD26373" w14:textId="77777777" w:rsidR="00F14D44" w:rsidRPr="00F14D44" w:rsidRDefault="00F14D44" w:rsidP="00F14D44">
      <w:pPr>
        <w:numPr>
          <w:ilvl w:val="0"/>
          <w:numId w:val="25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Oświadczam/y, że posiadam dokumenty potwierdzające spełnianie przez oferowany przedmiot zamówienia wymagań przewidzianych przez ustawę z dnia 7 kwietnia 2022r. o wyrobach medycznych (t.j. Dz. U. z 2022r. poz. 974), zwaną dalej „ustawą”, potwierdzające dopuszczenie tych wyrobów do obrotu i używania tj.</w:t>
      </w: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 deklaracja zgodności dla oferowanego wyrobu lub deklaracja zgodności dla oferowanego wyrobu wraz z certyfikatem zgodności 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dla</w:t>
      </w: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:…………………………………………………………………………………………………………</w:t>
      </w:r>
    </w:p>
    <w:p w14:paraId="513E1D1A" w14:textId="77777777" w:rsidR="00F14D44" w:rsidRPr="00F14D44" w:rsidRDefault="00F14D44" w:rsidP="00F14D44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Zobowiązujemy się do: </w:t>
      </w:r>
    </w:p>
    <w:p w14:paraId="56EF3EB1" w14:textId="468F59AE" w:rsidR="00F14D44" w:rsidRPr="00F14D44" w:rsidRDefault="00F14D44" w:rsidP="00F14D44">
      <w:pPr>
        <w:widowControl w:val="0"/>
        <w:numPr>
          <w:ilvl w:val="1"/>
          <w:numId w:val="25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przekazania Zamawiającemu w/w dokumentów w dniu odbioru sprz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ę</w:t>
      </w: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tu*</w:t>
      </w:r>
    </w:p>
    <w:p w14:paraId="3344FABF" w14:textId="77777777" w:rsidR="00F14D44" w:rsidRPr="00F14D44" w:rsidRDefault="00F14D44" w:rsidP="00F14D44">
      <w:pPr>
        <w:widowControl w:val="0"/>
        <w:numPr>
          <w:ilvl w:val="1"/>
          <w:numId w:val="25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7854412F" w14:textId="77777777" w:rsidR="00F14D44" w:rsidRPr="00F14D44" w:rsidRDefault="00F14D44" w:rsidP="00F14D44">
      <w:pPr>
        <w:numPr>
          <w:ilvl w:val="0"/>
          <w:numId w:val="25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Oświadczam, że dla ………………………………………………………………….. nie są wymagane w/w dokumenty. </w:t>
      </w:r>
    </w:p>
    <w:p w14:paraId="53559312" w14:textId="77777777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14F80211" w14:textId="77777777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9740891" w14:textId="77777777" w:rsidR="00F14D44" w:rsidRPr="00F14D44" w:rsidRDefault="00F14D44" w:rsidP="00F14D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</w:pPr>
      <w:r w:rsidRPr="00F14D44"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  <w:t>*- niepotrzebne skreślić</w:t>
      </w:r>
    </w:p>
    <w:p w14:paraId="4379539B" w14:textId="77777777" w:rsidR="00F14D44" w:rsidRPr="00F14D44" w:rsidRDefault="00F14D44" w:rsidP="00F14D44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0892C3D" w14:textId="77777777" w:rsidR="00F14D44" w:rsidRPr="00F14D44" w:rsidRDefault="00F14D44" w:rsidP="00F14D44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4972EC36" w14:textId="77777777" w:rsidR="00F14D44" w:rsidRPr="00F14D44" w:rsidRDefault="00F14D44" w:rsidP="00F14D44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710BAFE" w14:textId="77777777" w:rsidR="00F14D44" w:rsidRPr="00F14D44" w:rsidRDefault="00F14D44" w:rsidP="00F14D44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47E2784A" w14:textId="77777777" w:rsidR="00F14D44" w:rsidRPr="00F14D44" w:rsidRDefault="00F14D44" w:rsidP="00F14D44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F14D44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  <w:t>…………………………………………………………………………</w:t>
      </w:r>
    </w:p>
    <w:p w14:paraId="562D9CCD" w14:textId="77777777" w:rsidR="00F14D44" w:rsidRPr="00F14D44" w:rsidRDefault="00F14D44" w:rsidP="00F14D44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F14D44">
        <w:rPr>
          <w:rFonts w:ascii="Georgia" w:eastAsia="Times New Roman" w:hAnsi="Georgia" w:cs="Times New Roman"/>
          <w:i/>
          <w:iCs/>
          <w:kern w:val="1"/>
          <w:sz w:val="18"/>
          <w:szCs w:val="18"/>
          <w:lang w:eastAsia="ar-SA"/>
        </w:rPr>
        <w:t>podpis(y) osób(y) upoważnionej(ych) do reprezentowania Wykonawcy</w:t>
      </w:r>
      <w:r w:rsidRPr="00F14D44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18"/>
          <w:szCs w:val="18"/>
          <w:lang w:eastAsia="ar-SA"/>
        </w:rPr>
        <w:t xml:space="preserve"> </w:t>
      </w:r>
    </w:p>
    <w:p w14:paraId="6AC7FB1C" w14:textId="77777777" w:rsidR="00F14D44" w:rsidRDefault="00F14D44" w:rsidP="00F14D44">
      <w:pPr>
        <w:rPr>
          <w:rFonts w:ascii="Georgia" w:eastAsia="Times New Roman" w:hAnsi="Georgia" w:cs="Georgia"/>
          <w:b/>
          <w:i/>
          <w:color w:val="000000"/>
          <w:kern w:val="1"/>
          <w:sz w:val="20"/>
          <w:szCs w:val="20"/>
          <w:lang w:eastAsia="ar-SA"/>
        </w:rPr>
      </w:pPr>
    </w:p>
    <w:p w14:paraId="39C6C37D" w14:textId="77777777" w:rsidR="00F14D44" w:rsidRDefault="00F14D44" w:rsidP="00F14D44">
      <w:pPr>
        <w:rPr>
          <w:rFonts w:ascii="Georgia" w:eastAsia="Times New Roman" w:hAnsi="Georgia" w:cs="Georgia"/>
          <w:b/>
          <w:i/>
          <w:color w:val="000000"/>
          <w:kern w:val="1"/>
          <w:sz w:val="20"/>
          <w:szCs w:val="20"/>
          <w:lang w:eastAsia="ar-SA"/>
        </w:rPr>
      </w:pPr>
    </w:p>
    <w:p w14:paraId="4ACAA953" w14:textId="19466116" w:rsidR="00F14D44" w:rsidRDefault="00F14D44" w:rsidP="00F14D44">
      <w:pPr>
        <w:rPr>
          <w:rFonts w:ascii="Georgia" w:hAnsi="Georgia" w:cs="Georgia"/>
          <w:b/>
          <w:bCs/>
          <w:i/>
          <w:iCs/>
        </w:rPr>
      </w:pPr>
    </w:p>
    <w:sectPr w:rsidR="00F14D44" w:rsidSect="00CF4EB0">
      <w:headerReference w:type="default" r:id="rId8"/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0091" w14:textId="77777777" w:rsidR="00F12DA5" w:rsidRDefault="00F12DA5" w:rsidP="00045B0A">
      <w:pPr>
        <w:spacing w:after="0" w:line="240" w:lineRule="auto"/>
      </w:pPr>
      <w:r>
        <w:separator/>
      </w:r>
    </w:p>
  </w:endnote>
  <w:endnote w:type="continuationSeparator" w:id="0">
    <w:p w14:paraId="465D81D6" w14:textId="77777777" w:rsidR="00F12DA5" w:rsidRDefault="00F12DA5" w:rsidP="0004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charset w:val="EE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2BED" w14:textId="77777777" w:rsidR="00F12DA5" w:rsidRDefault="00F12DA5" w:rsidP="00045B0A">
      <w:pPr>
        <w:spacing w:after="0" w:line="240" w:lineRule="auto"/>
      </w:pPr>
      <w:r>
        <w:separator/>
      </w:r>
    </w:p>
  </w:footnote>
  <w:footnote w:type="continuationSeparator" w:id="0">
    <w:p w14:paraId="3F48C7ED" w14:textId="77777777" w:rsidR="00F12DA5" w:rsidRDefault="00F12DA5" w:rsidP="0004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BA1" w14:textId="5407B200" w:rsidR="00045B0A" w:rsidRDefault="00045B0A" w:rsidP="00EB19C3">
    <w:pPr>
      <w:pStyle w:val="Nagwek"/>
      <w:jc w:val="center"/>
    </w:pPr>
    <w:r w:rsidRPr="00B7533A">
      <w:rPr>
        <w:noProof/>
      </w:rPr>
      <w:drawing>
        <wp:inline distT="0" distB="0" distL="0" distR="0" wp14:anchorId="46449645" wp14:editId="5045C0F6">
          <wp:extent cx="5758815" cy="599534"/>
          <wp:effectExtent l="19050" t="0" r="0" b="0"/>
          <wp:docPr id="930719732" name="Obraz 930719732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A4C"/>
    <w:multiLevelType w:val="hybridMultilevel"/>
    <w:tmpl w:val="C5C0011E"/>
    <w:lvl w:ilvl="0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1" w:tplc="18C48CFC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2" w:tplc="FFFFFFFF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C"/>
    <w:multiLevelType w:val="hybridMultilevel"/>
    <w:tmpl w:val="8A241A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7EDB"/>
    <w:multiLevelType w:val="hybridMultilevel"/>
    <w:tmpl w:val="F3A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BB64DFC"/>
    <w:multiLevelType w:val="hybridMultilevel"/>
    <w:tmpl w:val="E8CEED42"/>
    <w:lvl w:ilvl="0" w:tplc="B05E91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3"/>
  </w:num>
  <w:num w:numId="8" w16cid:durableId="522020087">
    <w:abstractNumId w:val="17"/>
  </w:num>
  <w:num w:numId="9" w16cid:durableId="647902383">
    <w:abstractNumId w:val="9"/>
  </w:num>
  <w:num w:numId="10" w16cid:durableId="1702706381">
    <w:abstractNumId w:val="8"/>
  </w:num>
  <w:num w:numId="11" w16cid:durableId="1032026788">
    <w:abstractNumId w:val="21"/>
  </w:num>
  <w:num w:numId="12" w16cid:durableId="1025332185">
    <w:abstractNumId w:val="14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7"/>
  </w:num>
  <w:num w:numId="15" w16cid:durableId="1132015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5"/>
  </w:num>
  <w:num w:numId="18" w16cid:durableId="777289694">
    <w:abstractNumId w:val="18"/>
  </w:num>
  <w:num w:numId="19" w16cid:durableId="711227577">
    <w:abstractNumId w:val="0"/>
    <w:lvlOverride w:ilvl="0">
      <w:startOverride w:val="1"/>
    </w:lvlOverride>
  </w:num>
  <w:num w:numId="20" w16cid:durableId="153421542">
    <w:abstractNumId w:val="19"/>
  </w:num>
  <w:num w:numId="21" w16cid:durableId="1184634703">
    <w:abstractNumId w:val="11"/>
  </w:num>
  <w:num w:numId="22" w16cid:durableId="1841892617">
    <w:abstractNumId w:val="5"/>
  </w:num>
  <w:num w:numId="23" w16cid:durableId="1170636064">
    <w:abstractNumId w:val="22"/>
  </w:num>
  <w:num w:numId="24" w16cid:durableId="2115978735">
    <w:abstractNumId w:val="16"/>
  </w:num>
  <w:num w:numId="25" w16cid:durableId="14897808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45B0A"/>
    <w:rsid w:val="000757C6"/>
    <w:rsid w:val="000B78B3"/>
    <w:rsid w:val="000F34AD"/>
    <w:rsid w:val="00120872"/>
    <w:rsid w:val="00131CE8"/>
    <w:rsid w:val="001419EE"/>
    <w:rsid w:val="00147BDB"/>
    <w:rsid w:val="0019065B"/>
    <w:rsid w:val="001B5C82"/>
    <w:rsid w:val="00236AD9"/>
    <w:rsid w:val="00250D78"/>
    <w:rsid w:val="00287C02"/>
    <w:rsid w:val="002935E0"/>
    <w:rsid w:val="00296F2D"/>
    <w:rsid w:val="00351C5D"/>
    <w:rsid w:val="00373572"/>
    <w:rsid w:val="003C19C9"/>
    <w:rsid w:val="003D45E5"/>
    <w:rsid w:val="00416376"/>
    <w:rsid w:val="004506A8"/>
    <w:rsid w:val="00454F91"/>
    <w:rsid w:val="004E0B10"/>
    <w:rsid w:val="004F016F"/>
    <w:rsid w:val="00567442"/>
    <w:rsid w:val="005743C4"/>
    <w:rsid w:val="0058319E"/>
    <w:rsid w:val="005908BE"/>
    <w:rsid w:val="005F11E6"/>
    <w:rsid w:val="00622E90"/>
    <w:rsid w:val="00641197"/>
    <w:rsid w:val="00641995"/>
    <w:rsid w:val="006646A5"/>
    <w:rsid w:val="006710E9"/>
    <w:rsid w:val="006B6BA4"/>
    <w:rsid w:val="006E3126"/>
    <w:rsid w:val="00812541"/>
    <w:rsid w:val="008427FC"/>
    <w:rsid w:val="00847E13"/>
    <w:rsid w:val="00854693"/>
    <w:rsid w:val="008847A2"/>
    <w:rsid w:val="008A1A6E"/>
    <w:rsid w:val="00901DEE"/>
    <w:rsid w:val="009B1EFA"/>
    <w:rsid w:val="009F2285"/>
    <w:rsid w:val="009F4AA6"/>
    <w:rsid w:val="00A37A4A"/>
    <w:rsid w:val="00A809CC"/>
    <w:rsid w:val="00AC119C"/>
    <w:rsid w:val="00B21E3D"/>
    <w:rsid w:val="00B96A8B"/>
    <w:rsid w:val="00C12879"/>
    <w:rsid w:val="00C94E19"/>
    <w:rsid w:val="00CF4EB0"/>
    <w:rsid w:val="00D07C92"/>
    <w:rsid w:val="00D64ED7"/>
    <w:rsid w:val="00DC333E"/>
    <w:rsid w:val="00DD155D"/>
    <w:rsid w:val="00DE1431"/>
    <w:rsid w:val="00E76D61"/>
    <w:rsid w:val="00E93BC4"/>
    <w:rsid w:val="00EB19C3"/>
    <w:rsid w:val="00F12DA5"/>
    <w:rsid w:val="00F14D44"/>
    <w:rsid w:val="00F20D22"/>
    <w:rsid w:val="00F60DCB"/>
    <w:rsid w:val="00F818A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0A"/>
  </w:style>
  <w:style w:type="paragraph" w:styleId="Stopka">
    <w:name w:val="footer"/>
    <w:basedOn w:val="Normalny"/>
    <w:link w:val="Stopka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PAKIET NR 1   </vt:lpstr>
      <vt:lpstr>MEBLE MEDYCZNE, MEBLE  Z PŁYTY MEBLOWEJ</vt:lpstr>
      <vt:lpstr/>
      <vt:lpstr>Wymagania dotyczące mebli  z płyty meblowej</vt:lpstr>
      <vt:lpstr>WYMAGANIA DOTYCZĄCE MEBLI MEDYCZNYCH </vt:lpstr>
      <vt:lpstr>MEBLE MEDYCZNE, MEBLE Z PŁYTY MEBLOWEJ</vt:lpstr>
      <vt:lpstr>Wymagania dotyczące mebli z płyty meblowej</vt:lpstr>
      <vt:lpstr>WYMAGANIA DOTYCZĄCE MEBLI MEDYCZNYCH 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55</cp:revision>
  <cp:lastPrinted>2023-08-09T09:26:00Z</cp:lastPrinted>
  <dcterms:created xsi:type="dcterms:W3CDTF">2022-07-29T07:01:00Z</dcterms:created>
  <dcterms:modified xsi:type="dcterms:W3CDTF">2023-12-06T07:33:00Z</dcterms:modified>
</cp:coreProperties>
</file>