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Pr="003A5D24" w:rsidRDefault="005D1536" w:rsidP="005D1536">
      <w:pPr>
        <w:jc w:val="right"/>
        <w:rPr>
          <w:rFonts w:ascii="Cambria" w:hAnsi="Cambria"/>
          <w:b/>
          <w:sz w:val="24"/>
          <w:szCs w:val="24"/>
        </w:rPr>
      </w:pPr>
      <w:r w:rsidRPr="003A5D24">
        <w:rPr>
          <w:rFonts w:ascii="Cambria" w:hAnsi="Cambria"/>
          <w:b/>
          <w:sz w:val="24"/>
          <w:szCs w:val="24"/>
        </w:rPr>
        <w:t>Załącznik nr 3 do SWZ</w:t>
      </w:r>
    </w:p>
    <w:p w:rsidR="005D1536" w:rsidRPr="003A5D24" w:rsidRDefault="005D1536" w:rsidP="005D1536">
      <w:pPr>
        <w:spacing w:line="200" w:lineRule="atLeast"/>
        <w:ind w:right="-150"/>
        <w:jc w:val="both"/>
        <w:rPr>
          <w:rFonts w:ascii="Cambria" w:hAnsi="Cambria"/>
          <w:color w:val="000000"/>
          <w:sz w:val="24"/>
          <w:szCs w:val="24"/>
        </w:rPr>
      </w:pPr>
    </w:p>
    <w:p w:rsidR="0050682D" w:rsidRPr="003A5D24" w:rsidRDefault="0050682D" w:rsidP="0050682D">
      <w:pPr>
        <w:spacing w:after="12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50682D" w:rsidRPr="003A5D24" w:rsidRDefault="0050682D" w:rsidP="0050682D">
      <w:pPr>
        <w:spacing w:after="120" w:line="360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3A5D2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3A5D24" w:rsidRDefault="0050682D" w:rsidP="0050682D">
      <w:pPr>
        <w:spacing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3A5D24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b/>
          <w:sz w:val="24"/>
          <w:szCs w:val="24"/>
        </w:rPr>
        <w:t xml:space="preserve"> </w:t>
      </w:r>
    </w:p>
    <w:p w:rsidR="005D1536" w:rsidRPr="008F3D18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8F3D18" w:rsidRPr="008F3D18" w:rsidRDefault="008F3D18" w:rsidP="008F3D18">
      <w:pPr>
        <w:pStyle w:val="Tekstpodstawowy"/>
        <w:jc w:val="center"/>
        <w:rPr>
          <w:b/>
          <w:sz w:val="24"/>
          <w:szCs w:val="24"/>
        </w:rPr>
      </w:pPr>
      <w:r w:rsidRPr="008F3D18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F3D18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8F3D18">
        <w:rPr>
          <w:rFonts w:ascii="Cambria" w:hAnsi="Cambria" w:cs="Arial-BoldMT"/>
          <w:b/>
          <w:bCs/>
          <w:sz w:val="24"/>
          <w:szCs w:val="24"/>
        </w:rPr>
        <w:t>Remont drogi publicznej nr 112376D (ul. Kościelna) w Dobromierzu</w:t>
      </w:r>
    </w:p>
    <w:p w:rsidR="008F3D18" w:rsidRPr="008F3D18" w:rsidRDefault="008F3D18" w:rsidP="008F3D18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8F3D18">
        <w:rPr>
          <w:rFonts w:ascii="Cambria" w:hAnsi="Cambria"/>
          <w:sz w:val="24"/>
          <w:szCs w:val="24"/>
        </w:rPr>
        <w:t>numer postępowania</w:t>
      </w:r>
      <w:r w:rsidRPr="008F3D18">
        <w:rPr>
          <w:rFonts w:ascii="Cambria" w:hAnsi="Cambria"/>
          <w:bCs/>
          <w:sz w:val="24"/>
          <w:szCs w:val="24"/>
        </w:rPr>
        <w:t xml:space="preserve">: </w:t>
      </w:r>
      <w:r w:rsidR="002A176C">
        <w:rPr>
          <w:rFonts w:ascii="Cambria" w:hAnsi="Cambria"/>
          <w:b/>
          <w:bCs/>
          <w:sz w:val="24"/>
          <w:szCs w:val="24"/>
        </w:rPr>
        <w:t>ZP.271.10</w:t>
      </w:r>
      <w:r w:rsidRPr="008F3D18">
        <w:rPr>
          <w:rFonts w:ascii="Cambria" w:hAnsi="Cambria"/>
          <w:b/>
          <w:bCs/>
          <w:sz w:val="24"/>
          <w:szCs w:val="24"/>
        </w:rPr>
        <w:t>.2023.</w:t>
      </w:r>
    </w:p>
    <w:p w:rsidR="003D434F" w:rsidRPr="003A5D24" w:rsidRDefault="003D434F" w:rsidP="00993159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3A5D24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D1536" w:rsidRPr="003A5D24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/>
          <w:color w:val="000000"/>
          <w:szCs w:val="24"/>
        </w:rPr>
      </w:pPr>
    </w:p>
    <w:p w:rsidR="0050682D" w:rsidRPr="003A5D24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OŚWIADCZENIA DOTYCZĄCE PODSTAW WYKLUCZENIA:</w:t>
      </w:r>
    </w:p>
    <w:p w:rsidR="0050682D" w:rsidRPr="003A5D24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3A5D24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>.</w:t>
      </w:r>
    </w:p>
    <w:p w:rsid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color w:val="0070C0"/>
          <w:sz w:val="24"/>
          <w:szCs w:val="24"/>
        </w:rPr>
        <w:t xml:space="preserve"> [UWAGA: zastosować, gdy zachodzą przesłanki wykluczenia z art. 108 ust. 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1, 2 i 5 lub art.109 ust.1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] </w:t>
      </w:r>
      <w:r w:rsidRPr="003A5D24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1, 2 i 5 lub art. 109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>).</w:t>
      </w:r>
      <w:r w:rsidRPr="003A5D24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podjąłem następujące środki naprawcze i zapobiegawcze:</w:t>
      </w:r>
    </w:p>
    <w:p w:rsidR="0050682D" w:rsidRPr="003A5D24" w:rsidRDefault="0050682D" w:rsidP="003A5D24">
      <w:pPr>
        <w:pStyle w:val="Akapitzlist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3A5D24" w:rsidRDefault="0050682D" w:rsidP="003A5D24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</w:rPr>
      </w:pPr>
      <w:r w:rsidRPr="003A5D24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5D24">
        <w:rPr>
          <w:rFonts w:ascii="Cambria" w:eastAsia="Times New Roman" w:hAnsi="Cambria" w:cs="Arial"/>
          <w:lang w:eastAsia="pl-PL"/>
        </w:rPr>
        <w:t xml:space="preserve">7 ust. 1 ustawy </w:t>
      </w:r>
      <w:r w:rsidRPr="003A5D24">
        <w:rPr>
          <w:rFonts w:ascii="Cambria" w:hAnsi="Cambria" w:cs="Arial"/>
        </w:rPr>
        <w:t>z dnia 13 kwietnia 2022 r.</w:t>
      </w:r>
      <w:r w:rsidRPr="003A5D24">
        <w:rPr>
          <w:rFonts w:ascii="Cambria" w:hAnsi="Cambria" w:cs="Arial"/>
          <w:i/>
          <w:iCs/>
        </w:rPr>
        <w:t xml:space="preserve"> </w:t>
      </w:r>
      <w:r w:rsidRPr="003A5D24">
        <w:rPr>
          <w:rFonts w:ascii="Cambria" w:hAnsi="Cambria" w:cs="Arial"/>
          <w:i/>
          <w:iCs/>
          <w:color w:val="222222"/>
        </w:rPr>
        <w:t xml:space="preserve">o </w:t>
      </w:r>
      <w:r w:rsidRPr="003A5D24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A5D24">
        <w:rPr>
          <w:rFonts w:ascii="Cambria" w:hAnsi="Cambria" w:cs="Arial"/>
          <w:iCs/>
          <w:color w:val="222222"/>
        </w:rPr>
        <w:t>(Dz. U. poz. 835)</w:t>
      </w:r>
      <w:r w:rsidRPr="003A5D24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A5D24">
        <w:rPr>
          <w:rFonts w:ascii="Cambria" w:hAnsi="Cambria" w:cs="Arial"/>
          <w:i/>
          <w:iCs/>
          <w:color w:val="222222"/>
        </w:rPr>
        <w:t>.</w:t>
      </w:r>
      <w:r w:rsidRPr="003A5D24">
        <w:rPr>
          <w:rFonts w:ascii="Cambria" w:hAnsi="Cambria" w:cs="Arial"/>
          <w:color w:val="222222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OŚWIADCZENIE DOTYCZĄCE WARUNKÓW UDZIAŁU W POSTĘPOWANIU: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bookmarkStart w:id="0" w:name="_Hlk99016333"/>
      <w:r w:rsidRPr="003A5D24">
        <w:rPr>
          <w:rFonts w:ascii="Cambria" w:hAnsi="Cambria" w:cs="Arial"/>
          <w:sz w:val="24"/>
          <w:szCs w:val="24"/>
        </w:rPr>
        <w:t xml:space="preserve">Oświadczam, że spełniam warunki udziału w postępowaniu określone przez zamawiającego </w:t>
      </w:r>
      <w:bookmarkEnd w:id="0"/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W ZWIĄZKU Z POLEGANIEM NA ZDOLNOŚCIACH LUB SYTUACJI PODMIOTÓW UDOSTEPNIAJĄCYCH ZASOBY</w:t>
      </w:r>
      <w:r w:rsidRPr="003A5D24">
        <w:rPr>
          <w:rFonts w:ascii="Cambria" w:hAnsi="Cambria" w:cs="Arial"/>
          <w:sz w:val="24"/>
          <w:szCs w:val="24"/>
        </w:rPr>
        <w:t xml:space="preserve">: </w:t>
      </w:r>
    </w:p>
    <w:p w:rsidR="0050682D" w:rsidRPr="003A5D24" w:rsidRDefault="0050682D" w:rsidP="003A5D2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3A5D24">
        <w:rPr>
          <w:rFonts w:ascii="Cambria" w:hAnsi="Cambria" w:cs="Arial"/>
          <w:sz w:val="24"/>
          <w:szCs w:val="24"/>
        </w:rPr>
        <w:t>ych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podmiotu/ów udostępniających zasoby: </w:t>
      </w:r>
      <w:bookmarkStart w:id="1" w:name="_Hlk99014455"/>
      <w:r w:rsidRPr="003A5D24">
        <w:rPr>
          <w:rFonts w:ascii="Cambria" w:hAnsi="Cambria" w:cs="Arial"/>
          <w:i/>
          <w:sz w:val="24"/>
          <w:szCs w:val="24"/>
        </w:rPr>
        <w:t>(wskazać nazwę/y podmiotu/ów)</w:t>
      </w:r>
      <w:bookmarkEnd w:id="1"/>
      <w:r w:rsidRPr="003A5D24">
        <w:rPr>
          <w:rFonts w:ascii="Cambria" w:hAnsi="Cambria" w:cs="Arial"/>
          <w:sz w:val="24"/>
          <w:szCs w:val="24"/>
        </w:rPr>
        <w:t>…………………</w:t>
      </w:r>
      <w:r w:rsidRPr="003A5D24" w:rsidDel="002B0BDF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 xml:space="preserve">(określić odpowiedni zakres udostępnianych zasobów dla wskazanego podmiotu). </w:t>
      </w:r>
    </w:p>
    <w:p w:rsidR="0050682D" w:rsidRPr="003A5D24" w:rsidRDefault="0050682D" w:rsidP="003A5D24">
      <w:pPr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br/>
      </w:r>
      <w:bookmarkStart w:id="2" w:name="_GoBack"/>
      <w:bookmarkStart w:id="3" w:name="_Hlk99009560"/>
      <w:bookmarkEnd w:id="2"/>
      <w:r w:rsidRPr="003A5D24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bookmarkEnd w:id="3"/>
    <w:p w:rsidR="0050682D" w:rsidRPr="003A5D24" w:rsidRDefault="0050682D" w:rsidP="003A5D24">
      <w:pPr>
        <w:spacing w:after="120"/>
        <w:jc w:val="both"/>
        <w:rPr>
          <w:rFonts w:ascii="Cambria" w:hAnsi="Cambria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3A5D24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3A5D24">
        <w:rPr>
          <w:rFonts w:ascii="Cambria" w:hAnsi="Cambria"/>
          <w:sz w:val="24"/>
          <w:szCs w:val="24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3A5D24">
        <w:rPr>
          <w:rFonts w:ascii="Cambria" w:hAnsi="Cambria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dane umożliwiające dostęp do tych środków: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  <w:t>……………………………………….</w:t>
      </w:r>
    </w:p>
    <w:p w:rsid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>Data; kwalifikowany podpis elektroniczny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i/>
        </w:rPr>
        <w:t xml:space="preserve"> </w:t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 xml:space="preserve">lub podpis zaufany lub podpis osobisty </w:t>
      </w:r>
    </w:p>
    <w:sectPr w:rsidR="0050682D" w:rsidRPr="003A5D24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6BC" w:rsidRDefault="001166BC" w:rsidP="0050682D">
      <w:r>
        <w:separator/>
      </w:r>
    </w:p>
  </w:endnote>
  <w:endnote w:type="continuationSeparator" w:id="0">
    <w:p w:rsidR="001166BC" w:rsidRDefault="001166BC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6BC" w:rsidRDefault="001166BC" w:rsidP="0050682D">
      <w:r>
        <w:separator/>
      </w:r>
    </w:p>
  </w:footnote>
  <w:footnote w:type="continuationSeparator" w:id="0">
    <w:p w:rsidR="001166BC" w:rsidRDefault="001166BC" w:rsidP="0050682D">
      <w:r>
        <w:continuationSeparator/>
      </w:r>
    </w:p>
  </w:footnote>
  <w:footnote w:id="1"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A5D24">
        <w:rPr>
          <w:rFonts w:ascii="Cambria" w:hAnsi="Cambria" w:cs="Arial"/>
          <w:sz w:val="16"/>
          <w:szCs w:val="16"/>
        </w:rPr>
        <w:t xml:space="preserve">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A5D2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166BC"/>
    <w:rsid w:val="001718A7"/>
    <w:rsid w:val="001A05CF"/>
    <w:rsid w:val="001A5280"/>
    <w:rsid w:val="00214764"/>
    <w:rsid w:val="00223BE3"/>
    <w:rsid w:val="002527AE"/>
    <w:rsid w:val="00255DEF"/>
    <w:rsid w:val="002603F6"/>
    <w:rsid w:val="00287548"/>
    <w:rsid w:val="002A176C"/>
    <w:rsid w:val="003A5D24"/>
    <w:rsid w:val="003B7D9F"/>
    <w:rsid w:val="003D434F"/>
    <w:rsid w:val="004B5D25"/>
    <w:rsid w:val="004C4227"/>
    <w:rsid w:val="0050682D"/>
    <w:rsid w:val="00543A17"/>
    <w:rsid w:val="005A0571"/>
    <w:rsid w:val="005B2AA3"/>
    <w:rsid w:val="005D1536"/>
    <w:rsid w:val="006C0B3B"/>
    <w:rsid w:val="00785D09"/>
    <w:rsid w:val="00854DFF"/>
    <w:rsid w:val="008838DA"/>
    <w:rsid w:val="008C631D"/>
    <w:rsid w:val="008D74A1"/>
    <w:rsid w:val="008F3D18"/>
    <w:rsid w:val="00911B6A"/>
    <w:rsid w:val="00942DDE"/>
    <w:rsid w:val="00977B50"/>
    <w:rsid w:val="00993159"/>
    <w:rsid w:val="009C14A1"/>
    <w:rsid w:val="009C3EC0"/>
    <w:rsid w:val="00A86882"/>
    <w:rsid w:val="00A95634"/>
    <w:rsid w:val="00AB20C2"/>
    <w:rsid w:val="00B1128D"/>
    <w:rsid w:val="00B24DEA"/>
    <w:rsid w:val="00B535FE"/>
    <w:rsid w:val="00C44A86"/>
    <w:rsid w:val="00CB1834"/>
    <w:rsid w:val="00CE3C5F"/>
    <w:rsid w:val="00D1217E"/>
    <w:rsid w:val="00E80142"/>
    <w:rsid w:val="00EB4F14"/>
    <w:rsid w:val="00EC299C"/>
    <w:rsid w:val="00EC69F9"/>
    <w:rsid w:val="00F16F71"/>
    <w:rsid w:val="00F359BD"/>
    <w:rsid w:val="00F65027"/>
    <w:rsid w:val="00F777CC"/>
    <w:rsid w:val="00F95649"/>
    <w:rsid w:val="00FC4857"/>
    <w:rsid w:val="00FE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6</cp:revision>
  <cp:lastPrinted>2021-08-10T09:09:00Z</cp:lastPrinted>
  <dcterms:created xsi:type="dcterms:W3CDTF">2022-07-18T09:28:00Z</dcterms:created>
  <dcterms:modified xsi:type="dcterms:W3CDTF">2023-10-09T08:33:00Z</dcterms:modified>
</cp:coreProperties>
</file>