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62F79D08" w:rsidR="00315E9B" w:rsidRPr="007D774E" w:rsidRDefault="00315E9B" w:rsidP="00315E9B">
      <w:pPr>
        <w:spacing w:before="120"/>
        <w:jc w:val="right"/>
        <w:rPr>
          <w:rFonts w:asciiTheme="minorBidi" w:hAnsiTheme="minorBidi" w:cstheme="minorBidi"/>
          <w:b/>
          <w:bCs/>
          <w:sz w:val="22"/>
          <w:szCs w:val="22"/>
        </w:rPr>
      </w:pPr>
      <w:r w:rsidRPr="007D774E">
        <w:rPr>
          <w:rFonts w:asciiTheme="minorBidi" w:hAnsiTheme="minorBidi" w:cstheme="minorBidi"/>
          <w:b/>
          <w:bCs/>
          <w:sz w:val="22"/>
          <w:szCs w:val="22"/>
        </w:rPr>
        <w:t xml:space="preserve">Załącznik nr </w:t>
      </w:r>
      <w:r w:rsidR="00A0136B" w:rsidRPr="007D774E">
        <w:rPr>
          <w:rFonts w:asciiTheme="minorBidi" w:hAnsiTheme="minorBidi" w:cstheme="minorBidi"/>
          <w:b/>
          <w:bCs/>
          <w:sz w:val="22"/>
          <w:szCs w:val="22"/>
        </w:rPr>
        <w:t>8</w:t>
      </w:r>
      <w:r w:rsidRPr="007D774E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</w:p>
    <w:p w14:paraId="02ED8505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0743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(Nazwa i adres wykonawcy)</w:t>
      </w:r>
    </w:p>
    <w:p w14:paraId="7DD710D4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AD8ED9" w14:textId="24DB91EC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7D774E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7D774E" w:rsidRDefault="00A0136B" w:rsidP="00A0136B">
            <w:pPr>
              <w:spacing w:before="120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7D774E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945C775" w14:textId="3165258A" w:rsidR="00A0136B" w:rsidRDefault="00A0136B" w:rsidP="00A0136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D774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Nowy Tomyśl w trybie podstawowym bez negocjacji,  o którym mowa w art. 275 pkt 1 ustawy 11 września 2019 r. Prawo zamówień publicznych (tekst jedn. Dz. U. z 2019 r. poz. 2019 z </w:t>
      </w:r>
      <w:proofErr w:type="spellStart"/>
      <w:r w:rsidRPr="007D774E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7D774E">
        <w:rPr>
          <w:rFonts w:ascii="Arial" w:hAnsi="Arial" w:cs="Arial"/>
          <w:bCs/>
          <w:sz w:val="22"/>
          <w:szCs w:val="22"/>
        </w:rPr>
        <w:t xml:space="preserve">. zm.) </w:t>
      </w:r>
      <w:r w:rsidR="00333611">
        <w:rPr>
          <w:rFonts w:ascii="Arial" w:hAnsi="Arial" w:cs="Arial"/>
          <w:bCs/>
          <w:sz w:val="22"/>
          <w:szCs w:val="22"/>
        </w:rPr>
        <w:t xml:space="preserve">na zadanie pn.  </w:t>
      </w:r>
      <w:r w:rsidR="00954506" w:rsidRPr="008C68A8">
        <w:rPr>
          <w:rFonts w:ascii="Arial" w:hAnsi="Arial" w:cs="Arial"/>
          <w:b/>
          <w:sz w:val="22"/>
          <w:szCs w:val="22"/>
        </w:rPr>
        <w:t>„</w:t>
      </w:r>
      <w:r w:rsidR="00375577" w:rsidRPr="00C60DB0">
        <w:rPr>
          <w:rFonts w:ascii="Arial" w:eastAsia="SimSun" w:hAnsi="Arial" w:cs="Arial"/>
          <w:b/>
          <w:bCs/>
          <w:sz w:val="22"/>
          <w:szCs w:val="22"/>
        </w:rPr>
        <w:t>Opracowanie dokumentacji projektowo-kosztorysowej budowy ulic w Nowym Tomyślu oraz zagospodarowania działek 379/4 i 132/2 w Starym Tomyślu</w:t>
      </w:r>
      <w:r w:rsidR="001A1EF6">
        <w:rPr>
          <w:rFonts w:ascii="Arial" w:eastAsia="SimSun" w:hAnsi="Arial" w:cs="Arial"/>
          <w:b/>
          <w:bCs/>
          <w:sz w:val="22"/>
          <w:szCs w:val="22"/>
        </w:rPr>
        <w:t xml:space="preserve"> </w:t>
      </w:r>
      <w:r w:rsidR="001A1EF6">
        <w:rPr>
          <w:rFonts w:ascii="Arial" w:eastAsia="SimSun" w:hAnsi="Arial" w:cs="Arial"/>
          <w:b/>
          <w:bCs/>
          <w:sz w:val="22"/>
          <w:szCs w:val="22"/>
        </w:rPr>
        <w:t>- II POSTĘPOWANIE</w:t>
      </w:r>
      <w:r w:rsidR="00954506" w:rsidRPr="008C68A8">
        <w:rPr>
          <w:rFonts w:ascii="Arial" w:hAnsi="Arial" w:cs="Arial"/>
          <w:b/>
          <w:sz w:val="22"/>
          <w:szCs w:val="22"/>
        </w:rPr>
        <w:t>”</w:t>
      </w:r>
    </w:p>
    <w:p w14:paraId="773CEE7F" w14:textId="77777777" w:rsidR="00333611" w:rsidRPr="007D774E" w:rsidRDefault="00333611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501C88C" w14:textId="77777777" w:rsidR="00A0136B" w:rsidRPr="007D77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D774E">
        <w:rPr>
          <w:rFonts w:ascii="Arial" w:hAnsi="Arial" w:cs="Arial"/>
          <w:b/>
          <w:sz w:val="22"/>
          <w:szCs w:val="22"/>
        </w:rPr>
        <w:t>MY NIŻEJ WSKAZANI:</w:t>
      </w:r>
    </w:p>
    <w:p w14:paraId="30774BD9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7D774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D774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D774E">
        <w:rPr>
          <w:rFonts w:ascii="Arial" w:hAnsi="Arial" w:cs="Arial"/>
          <w:sz w:val="22"/>
          <w:szCs w:val="22"/>
        </w:rPr>
        <w:br/>
        <w:t>podpisując niniejszy dokument:</w:t>
      </w:r>
    </w:p>
    <w:p w14:paraId="39E2FF14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7D774E" w:rsidRDefault="00315E9B" w:rsidP="00315E9B">
      <w:pPr>
        <w:spacing w:before="120" w:line="240" w:lineRule="exact"/>
        <w:jc w:val="both"/>
        <w:rPr>
          <w:rFonts w:asciiTheme="minorBidi" w:hAnsiTheme="minorBidi" w:cstheme="minorBidi"/>
          <w:bCs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7D774E">
        <w:rPr>
          <w:rFonts w:asciiTheme="minorBidi" w:hAnsiTheme="minorBidi" w:cstheme="minorBidi"/>
          <w:bCs/>
          <w:sz w:val="22"/>
          <w:szCs w:val="22"/>
        </w:rPr>
        <w:t>późn</w:t>
      </w:r>
      <w:proofErr w:type="spellEnd"/>
      <w:r w:rsidRPr="007D774E">
        <w:rPr>
          <w:rFonts w:asciiTheme="minorBidi" w:hAnsiTheme="minorBidi" w:cstheme="minorBidi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bCs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-</w:t>
      </w:r>
      <w:r w:rsidRPr="007D774E">
        <w:rPr>
          <w:rFonts w:asciiTheme="minorBidi" w:hAnsiTheme="minorBidi" w:cstheme="minorBidi"/>
          <w:bCs/>
          <w:sz w:val="22"/>
          <w:szCs w:val="22"/>
        </w:rPr>
        <w:tab/>
        <w:t>art. 108 ust. 1 pkt 3 PZP,</w:t>
      </w:r>
    </w:p>
    <w:p w14:paraId="76CA47E7" w14:textId="587110F3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bCs/>
          <w:sz w:val="22"/>
          <w:szCs w:val="22"/>
        </w:rPr>
        <w:t>-</w:t>
      </w:r>
      <w:r w:rsidRPr="007D774E">
        <w:rPr>
          <w:rFonts w:asciiTheme="minorBidi" w:hAnsiTheme="minorBidi" w:cstheme="minorBidi"/>
          <w:bCs/>
          <w:sz w:val="22"/>
          <w:szCs w:val="22"/>
        </w:rPr>
        <w:tab/>
        <w:t>art. 108 ust. 1 pkt 4, dotyczących orzeczenia zakazu ubiegania się o</w:t>
      </w:r>
      <w:r w:rsidRPr="007D774E">
        <w:rPr>
          <w:rFonts w:asciiTheme="minorBidi" w:hAnsiTheme="minorBidi" w:cstheme="minorBidi"/>
          <w:sz w:val="22"/>
          <w:szCs w:val="22"/>
        </w:rPr>
        <w:t xml:space="preserve"> zamówienie publiczne tytułem środka zapobiegawczego, </w:t>
      </w:r>
    </w:p>
    <w:p w14:paraId="4A8CBA20" w14:textId="4965D32F" w:rsidR="00315E9B" w:rsidRPr="007D774E" w:rsidRDefault="00315E9B" w:rsidP="00A0136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sz w:val="22"/>
          <w:szCs w:val="22"/>
        </w:rPr>
        <w:t>-</w:t>
      </w:r>
      <w:r w:rsidRPr="007D774E">
        <w:rPr>
          <w:rFonts w:asciiTheme="minorBidi" w:hAnsiTheme="minorBidi" w:cstheme="minorBidi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0705B2A0" w14:textId="157F68B6" w:rsidR="00315E9B" w:rsidRPr="007D774E" w:rsidRDefault="00315E9B" w:rsidP="00315E9B">
      <w:pPr>
        <w:spacing w:before="120" w:line="240" w:lineRule="exact"/>
        <w:ind w:left="700" w:hanging="700"/>
        <w:jc w:val="both"/>
        <w:rPr>
          <w:rFonts w:asciiTheme="minorBidi" w:hAnsiTheme="minorBidi" w:cstheme="minorBidi"/>
          <w:sz w:val="22"/>
          <w:szCs w:val="22"/>
        </w:rPr>
      </w:pPr>
      <w:r w:rsidRPr="007D774E">
        <w:rPr>
          <w:rFonts w:asciiTheme="minorBidi" w:hAnsiTheme="minorBidi" w:cstheme="minorBidi"/>
          <w:sz w:val="22"/>
          <w:szCs w:val="22"/>
        </w:rPr>
        <w:t>-</w:t>
      </w:r>
      <w:r w:rsidRPr="007D774E">
        <w:rPr>
          <w:rFonts w:asciiTheme="minorBidi" w:hAnsiTheme="minorBidi" w:cstheme="minorBidi"/>
          <w:sz w:val="22"/>
          <w:szCs w:val="22"/>
        </w:rPr>
        <w:tab/>
        <w:t xml:space="preserve"> art. 109 ust. 1 pkt </w:t>
      </w:r>
      <w:r w:rsidR="00A0136B" w:rsidRPr="007D774E">
        <w:rPr>
          <w:rFonts w:asciiTheme="minorBidi" w:hAnsiTheme="minorBidi" w:cstheme="minorBidi"/>
          <w:sz w:val="22"/>
          <w:szCs w:val="22"/>
        </w:rPr>
        <w:t>5</w:t>
      </w:r>
      <w:r w:rsidRPr="007D774E">
        <w:rPr>
          <w:rFonts w:asciiTheme="minorBidi" w:hAnsiTheme="minorBidi" w:cstheme="minorBidi"/>
          <w:sz w:val="22"/>
          <w:szCs w:val="22"/>
        </w:rPr>
        <w:t xml:space="preserve"> i </w:t>
      </w:r>
      <w:r w:rsidR="00A0136B" w:rsidRPr="007D774E">
        <w:rPr>
          <w:rFonts w:asciiTheme="minorBidi" w:hAnsiTheme="minorBidi" w:cstheme="minorBidi"/>
          <w:sz w:val="22"/>
          <w:szCs w:val="22"/>
        </w:rPr>
        <w:t>7</w:t>
      </w:r>
      <w:r w:rsidRPr="007D774E">
        <w:rPr>
          <w:rFonts w:asciiTheme="minorBidi" w:hAnsiTheme="minorBidi" w:cstheme="minorBidi"/>
          <w:sz w:val="22"/>
          <w:szCs w:val="22"/>
        </w:rPr>
        <w:t xml:space="preserve"> PZP.</w:t>
      </w:r>
    </w:p>
    <w:p w14:paraId="56E8A2F4" w14:textId="77777777" w:rsidR="00315E9B" w:rsidRPr="007D774E" w:rsidRDefault="00315E9B" w:rsidP="00315E9B">
      <w:pPr>
        <w:spacing w:before="120"/>
        <w:rPr>
          <w:rFonts w:asciiTheme="minorBidi" w:hAnsiTheme="minorBidi" w:cstheme="minorBidi"/>
          <w:bCs/>
          <w:sz w:val="22"/>
          <w:szCs w:val="22"/>
        </w:rPr>
      </w:pPr>
    </w:p>
    <w:p w14:paraId="49E53D06" w14:textId="77777777" w:rsidR="00FD56AF" w:rsidRPr="007D774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62F108" w14:textId="77777777" w:rsidR="00FD56AF" w:rsidRPr="007D774E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D774E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D774E">
        <w:rPr>
          <w:rFonts w:ascii="Arial" w:hAnsi="Arial" w:cs="Arial"/>
          <w:bCs/>
          <w:i/>
          <w:sz w:val="22"/>
          <w:szCs w:val="22"/>
        </w:rPr>
        <w:tab/>
      </w:r>
      <w:r w:rsidRPr="007D774E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D774E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7D774E" w:rsidRDefault="00FD56AF" w:rsidP="00FD56AF">
      <w:pPr>
        <w:rPr>
          <w:rFonts w:ascii="Arial" w:hAnsi="Arial" w:cs="Arial"/>
          <w:bCs/>
          <w:i/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7D774E" w:rsidRDefault="00FD56AF" w:rsidP="00FD56AF">
      <w:pPr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7D774E" w:rsidRDefault="00FD56AF" w:rsidP="00FD56AF">
      <w:pPr>
        <w:rPr>
          <w:sz w:val="22"/>
          <w:szCs w:val="22"/>
        </w:rPr>
      </w:pPr>
      <w:r w:rsidRPr="007D774E">
        <w:rPr>
          <w:rFonts w:ascii="Arial" w:hAnsi="Arial" w:cs="Arial"/>
          <w:bCs/>
          <w:i/>
          <w:sz w:val="22"/>
          <w:szCs w:val="22"/>
        </w:rPr>
        <w:tab/>
      </w:r>
    </w:p>
    <w:sectPr w:rsidR="007E634D" w:rsidRPr="007D774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CA0E" w14:textId="77777777" w:rsidR="00B8584D" w:rsidRDefault="00B8584D">
      <w:r>
        <w:separator/>
      </w:r>
    </w:p>
  </w:endnote>
  <w:endnote w:type="continuationSeparator" w:id="0">
    <w:p w14:paraId="3E2B2FD0" w14:textId="77777777" w:rsidR="00B8584D" w:rsidRDefault="00B8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1A1EF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1A1EF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19F7" w14:textId="77777777" w:rsidR="00B8584D" w:rsidRDefault="00B8584D">
      <w:r>
        <w:separator/>
      </w:r>
    </w:p>
  </w:footnote>
  <w:footnote w:type="continuationSeparator" w:id="0">
    <w:p w14:paraId="67C685E4" w14:textId="77777777" w:rsidR="00B8584D" w:rsidRDefault="00B8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2C73" w14:textId="3C173A6F" w:rsidR="00B84D5A" w:rsidRDefault="00222284">
    <w:pPr>
      <w:pStyle w:val="Nagwek"/>
    </w:pPr>
    <w:r w:rsidRPr="00F131F2">
      <w:rPr>
        <w:rFonts w:ascii="Arial" w:hAnsi="Arial" w:cs="Arial"/>
        <w:b/>
        <w:sz w:val="20"/>
      </w:rPr>
      <w:t>Numer sprawy: ZP.271.</w:t>
    </w:r>
    <w:r w:rsidR="00375577">
      <w:rPr>
        <w:rFonts w:ascii="Arial" w:hAnsi="Arial" w:cs="Arial"/>
        <w:b/>
        <w:sz w:val="20"/>
      </w:rPr>
      <w:t>1</w:t>
    </w:r>
    <w:r w:rsidR="001A1EF6">
      <w:rPr>
        <w:rFonts w:ascii="Arial" w:hAnsi="Arial" w:cs="Arial"/>
        <w:b/>
        <w:sz w:val="20"/>
      </w:rPr>
      <w:t>5</w:t>
    </w:r>
    <w:r>
      <w:rPr>
        <w:rFonts w:ascii="Arial" w:hAnsi="Arial" w:cs="Arial"/>
        <w:b/>
        <w:sz w:val="20"/>
      </w:rPr>
      <w:t xml:space="preserve">.2021  </w:t>
    </w:r>
    <w:r w:rsidRPr="00F131F2">
      <w:rPr>
        <w:rFonts w:ascii="Arial" w:hAnsi="Arial" w:cs="Arial"/>
        <w:b/>
        <w:sz w:val="20"/>
      </w:rPr>
      <w:t xml:space="preserve">  </w:t>
    </w:r>
    <w:r>
      <w:rPr>
        <w:rFonts w:ascii="Arial" w:hAnsi="Arial" w:cs="Arial"/>
        <w:b/>
        <w:sz w:val="20"/>
      </w:rPr>
      <w:t xml:space="preserve">             </w:t>
    </w:r>
    <w:r w:rsidRPr="00F131F2">
      <w:rPr>
        <w:rFonts w:ascii="Arial" w:hAnsi="Arial" w:cs="Arial"/>
        <w:b/>
        <w:sz w:val="20"/>
      </w:rPr>
      <w:t xml:space="preserve">                                                     </w:t>
    </w:r>
    <w:r>
      <w:rPr>
        <w:rFonts w:ascii="Arial" w:hAnsi="Arial" w:cs="Arial"/>
        <w:b/>
        <w:sz w:val="20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B11FF"/>
    <w:rsid w:val="00143E00"/>
    <w:rsid w:val="00156BEC"/>
    <w:rsid w:val="001A1EF6"/>
    <w:rsid w:val="00222284"/>
    <w:rsid w:val="00315E9B"/>
    <w:rsid w:val="00333611"/>
    <w:rsid w:val="00375577"/>
    <w:rsid w:val="007D774E"/>
    <w:rsid w:val="007E634D"/>
    <w:rsid w:val="00876341"/>
    <w:rsid w:val="008C362E"/>
    <w:rsid w:val="00954506"/>
    <w:rsid w:val="00A0136B"/>
    <w:rsid w:val="00B8584D"/>
    <w:rsid w:val="00B91FA7"/>
    <w:rsid w:val="00C76BAA"/>
    <w:rsid w:val="00F1437F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4</cp:revision>
  <dcterms:created xsi:type="dcterms:W3CDTF">2021-04-06T12:31:00Z</dcterms:created>
  <dcterms:modified xsi:type="dcterms:W3CDTF">2021-06-14T11:40:00Z</dcterms:modified>
  <cp:category/>
</cp:coreProperties>
</file>