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23F" w:rsidRDefault="0064223F" w:rsidP="0064223F">
      <w:pPr>
        <w:autoSpaceDE w:val="0"/>
        <w:spacing w:after="160" w:line="312" w:lineRule="atLeast"/>
        <w:rPr>
          <w:rFonts w:ascii="Calibri" w:eastAsia="Calibri" w:hAnsi="Calibri" w:cs="Calibri"/>
          <w:sz w:val="24"/>
          <w:szCs w:val="24"/>
        </w:rPr>
      </w:pPr>
      <w:r w:rsidRPr="00694077">
        <w:rPr>
          <w:rFonts w:ascii="Calibri" w:eastAsia="Calibri" w:hAnsi="Calibri" w:cs="Calibri"/>
          <w:sz w:val="24"/>
          <w:szCs w:val="24"/>
        </w:rPr>
        <w:t>ZAKRES ROBÓT DLA CA</w:t>
      </w:r>
      <w:r>
        <w:rPr>
          <w:rFonts w:ascii="Calibri" w:eastAsia="Calibri" w:hAnsi="Calibri" w:cs="Calibri"/>
          <w:sz w:val="24"/>
          <w:szCs w:val="24"/>
        </w:rPr>
        <w:t>ŁEGO ZAMIERZENIA BUDOWLANEGO</w:t>
      </w:r>
    </w:p>
    <w:p w:rsidR="0064223F" w:rsidRDefault="0064223F" w:rsidP="0064223F">
      <w:pPr>
        <w:tabs>
          <w:tab w:val="left" w:pos="5760"/>
          <w:tab w:val="left" w:pos="10736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Zakres robót obejmuje wykonanie nast</w:t>
      </w:r>
      <w:r>
        <w:rPr>
          <w:rFonts w:ascii="Calibri" w:eastAsia="Calibri" w:hAnsi="Calibri" w:cs="Calibri"/>
          <w:szCs w:val="22"/>
        </w:rPr>
        <w:t xml:space="preserve">ępujących robót budowlanych: </w:t>
      </w:r>
      <w:r w:rsidR="00C43886">
        <w:rPr>
          <w:rFonts w:ascii="Calibri" w:eastAsia="Calibri" w:hAnsi="Calibri" w:cs="Calibri"/>
          <w:szCs w:val="22"/>
        </w:rPr>
        <w:t>prace rozbiórkowe,</w:t>
      </w:r>
      <w:r>
        <w:rPr>
          <w:rFonts w:ascii="Calibri" w:eastAsia="Calibri" w:hAnsi="Calibri" w:cs="Calibri"/>
          <w:szCs w:val="22"/>
        </w:rPr>
        <w:t xml:space="preserve"> przygotowanie gruntu do prac ziemnych, prace geodezyjne, prace ziemne, prace fundamentowe, prace budowl</w:t>
      </w:r>
      <w:r w:rsidR="00C43886">
        <w:rPr>
          <w:rFonts w:ascii="Calibri" w:eastAsia="Calibri" w:hAnsi="Calibri" w:cs="Calibri"/>
          <w:szCs w:val="22"/>
        </w:rPr>
        <w:t>ane związane ze stanem zerowym</w:t>
      </w:r>
      <w:r>
        <w:rPr>
          <w:rFonts w:ascii="Calibri" w:eastAsia="Calibri" w:hAnsi="Calibri" w:cs="Calibri"/>
          <w:szCs w:val="22"/>
        </w:rPr>
        <w:t>, prace wykończeniowe (</w:t>
      </w:r>
      <w:r w:rsidR="00C43886">
        <w:rPr>
          <w:rFonts w:ascii="Calibri" w:eastAsia="Calibri" w:hAnsi="Calibri" w:cs="Calibri"/>
          <w:szCs w:val="22"/>
        </w:rPr>
        <w:t xml:space="preserve"> </w:t>
      </w:r>
      <w:r>
        <w:rPr>
          <w:rFonts w:ascii="Calibri" w:eastAsia="Calibri" w:hAnsi="Calibri" w:cs="Calibri"/>
          <w:szCs w:val="22"/>
        </w:rPr>
        <w:t>wykonanie warstw i montaż),prace związane z wykonaniem infrastruktury technicznej.</w:t>
      </w:r>
    </w:p>
    <w:p w:rsidR="0064223F" w:rsidRDefault="0064223F" w:rsidP="0064223F">
      <w:pPr>
        <w:tabs>
          <w:tab w:val="left" w:pos="5760"/>
          <w:tab w:val="left" w:pos="10736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Kolejno</w:t>
      </w:r>
      <w:r>
        <w:rPr>
          <w:rFonts w:ascii="Calibri" w:eastAsia="Calibri" w:hAnsi="Calibri" w:cs="Calibri"/>
          <w:szCs w:val="22"/>
        </w:rPr>
        <w:t>ść wykonywania robót:</w:t>
      </w:r>
    </w:p>
    <w:p w:rsidR="00C43886" w:rsidRDefault="00C43886" w:rsidP="0064223F">
      <w:pPr>
        <w:tabs>
          <w:tab w:val="left" w:pos="717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szCs w:val="22"/>
        </w:rPr>
        <w:t>Roboty rozbiórkowe</w:t>
      </w:r>
    </w:p>
    <w:p w:rsidR="0064223F" w:rsidRPr="00694077" w:rsidRDefault="0064223F" w:rsidP="0064223F">
      <w:pPr>
        <w:tabs>
          <w:tab w:val="left" w:pos="717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Roboty ziemne</w:t>
      </w:r>
    </w:p>
    <w:p w:rsidR="0064223F" w:rsidRDefault="0064223F" w:rsidP="0064223F">
      <w:pPr>
        <w:tabs>
          <w:tab w:val="left" w:pos="717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 xml:space="preserve">Wykonanie fundamentów i </w:t>
      </w:r>
      <w:r>
        <w:rPr>
          <w:rFonts w:ascii="Calibri" w:eastAsia="Calibri" w:hAnsi="Calibri" w:cs="Calibri"/>
          <w:szCs w:val="22"/>
        </w:rPr>
        <w:t>ścian fundamentowych</w:t>
      </w:r>
    </w:p>
    <w:p w:rsidR="0064223F" w:rsidRPr="00694077" w:rsidRDefault="00C43886" w:rsidP="0064223F">
      <w:pPr>
        <w:tabs>
          <w:tab w:val="left" w:pos="717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szCs w:val="22"/>
        </w:rPr>
        <w:t>Prace demontażowe</w:t>
      </w:r>
    </w:p>
    <w:p w:rsidR="0064223F" w:rsidRDefault="0064223F" w:rsidP="0064223F">
      <w:pPr>
        <w:tabs>
          <w:tab w:val="left" w:pos="717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Prace wyko</w:t>
      </w:r>
      <w:r>
        <w:rPr>
          <w:rFonts w:ascii="Calibri" w:eastAsia="Calibri" w:hAnsi="Calibri" w:cs="Calibri"/>
          <w:szCs w:val="22"/>
        </w:rPr>
        <w:t>ńczeniowe – wykonywanie warstw i prace montażowe</w:t>
      </w:r>
    </w:p>
    <w:p w:rsidR="0064223F" w:rsidRPr="00694077" w:rsidRDefault="0064223F" w:rsidP="0064223F">
      <w:pPr>
        <w:tabs>
          <w:tab w:val="left" w:pos="717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Wykonanie infrastruktury technicznej.</w:t>
      </w:r>
    </w:p>
    <w:p w:rsidR="0064223F" w:rsidRPr="00694077" w:rsidRDefault="0064223F" w:rsidP="0064223F">
      <w:pPr>
        <w:tabs>
          <w:tab w:val="left" w:pos="426"/>
          <w:tab w:val="left" w:pos="10736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</w:p>
    <w:p w:rsidR="0064223F" w:rsidRDefault="0064223F" w:rsidP="0064223F">
      <w:pPr>
        <w:tabs>
          <w:tab w:val="left" w:pos="795"/>
        </w:tabs>
        <w:autoSpaceDE w:val="0"/>
        <w:spacing w:after="160" w:line="276" w:lineRule="auto"/>
        <w:rPr>
          <w:rFonts w:ascii="Calibri" w:eastAsia="Calibri" w:hAnsi="Calibri" w:cs="Calibri"/>
          <w:b/>
          <w:bCs/>
          <w:szCs w:val="22"/>
        </w:rPr>
      </w:pPr>
      <w:r w:rsidRPr="00694077">
        <w:rPr>
          <w:rFonts w:ascii="Calibri" w:eastAsia="Calibri" w:hAnsi="Calibri" w:cs="Calibri"/>
          <w:b/>
          <w:bCs/>
          <w:szCs w:val="22"/>
        </w:rPr>
        <w:t>WSKAZANIE ELEMENTÓW ZAGOSPODAROWANIA DZIA</w:t>
      </w:r>
      <w:r>
        <w:rPr>
          <w:rFonts w:ascii="Calibri" w:eastAsia="Calibri" w:hAnsi="Calibri" w:cs="Calibri"/>
          <w:b/>
          <w:bCs/>
          <w:szCs w:val="22"/>
        </w:rPr>
        <w:t>ŁKI, LUB TERENU, KTÓRE MOGĄ STWORZYĆ ZAGROŻENIE BEZPIECZEŃSTWA I ZDROWIA LUDZI</w:t>
      </w:r>
    </w:p>
    <w:p w:rsidR="0064223F" w:rsidRPr="00694077" w:rsidRDefault="0064223F" w:rsidP="0064223F">
      <w:pPr>
        <w:tabs>
          <w:tab w:val="left" w:pos="795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</w:p>
    <w:p w:rsidR="0064223F" w:rsidRDefault="0064223F" w:rsidP="0064223F">
      <w:pPr>
        <w:tabs>
          <w:tab w:val="left" w:pos="10736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W czasie wykonywania i po wykonaniu robót zgodnie ze sztuk</w:t>
      </w:r>
      <w:r>
        <w:rPr>
          <w:rFonts w:ascii="Calibri" w:eastAsia="Calibri" w:hAnsi="Calibri" w:cs="Calibri"/>
          <w:szCs w:val="22"/>
        </w:rPr>
        <w:t>ą budowlaną i dokumentacją projektową nie wystąpią na działce żadne czynniki mogące stanowić zagrożenie bezpieczeństwa i zdrowia ludzi.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b/>
          <w:bCs/>
          <w:szCs w:val="22"/>
        </w:rPr>
      </w:pPr>
      <w:r w:rsidRPr="00694077">
        <w:rPr>
          <w:rFonts w:ascii="Calibri" w:eastAsia="Calibri" w:hAnsi="Calibri" w:cs="Calibri"/>
          <w:b/>
          <w:bCs/>
          <w:szCs w:val="22"/>
        </w:rPr>
        <w:t>WSKAZANIA DOTYCZ</w:t>
      </w:r>
      <w:r>
        <w:rPr>
          <w:rFonts w:ascii="Calibri" w:eastAsia="Calibri" w:hAnsi="Calibri" w:cs="Calibri"/>
          <w:b/>
          <w:bCs/>
          <w:szCs w:val="22"/>
        </w:rPr>
        <w:t>ĄCE PRZEWIDYWANYCH ZAGROZEŃ WYSTĘPUJĄCYCH PODCZAS REALIZACJI ROBÓT BUDOWLANYCH, OKREŚLAJACYCH SKALĘ  I RODZAJE ZAGROŻEŃ ORAZ MIEJSCE I CZAS ICH WYSTĘPOWANIA</w:t>
      </w:r>
    </w:p>
    <w:p w:rsidR="0064223F" w:rsidRPr="00694077" w:rsidRDefault="0064223F" w:rsidP="0064223F">
      <w:pPr>
        <w:tabs>
          <w:tab w:val="left" w:pos="10880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ROBOTY ZIEMNE</w:t>
      </w:r>
    </w:p>
    <w:p w:rsidR="0064223F" w:rsidRDefault="0064223F" w:rsidP="0064223F">
      <w:pPr>
        <w:tabs>
          <w:tab w:val="left" w:pos="10880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Przy prowadzeniu robót ziemnych sposobem r</w:t>
      </w:r>
      <w:r>
        <w:rPr>
          <w:rFonts w:ascii="Calibri" w:eastAsia="Calibri" w:hAnsi="Calibri" w:cs="Calibri"/>
          <w:szCs w:val="22"/>
        </w:rPr>
        <w:t>ęcznym dopuszcza się wykonywanie wykopów szeroko -przestrzennych do głębokości nie większej niż 2m, a wąsko-przestrzennych do głębokości 1m, bez dodatkowego zabezpieczenia.</w:t>
      </w:r>
    </w:p>
    <w:p w:rsidR="0064223F" w:rsidRDefault="0064223F" w:rsidP="0064223F">
      <w:pPr>
        <w:tabs>
          <w:tab w:val="left" w:pos="10592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PRACE NA WYSOKO</w:t>
      </w:r>
      <w:r>
        <w:rPr>
          <w:rFonts w:ascii="Calibri" w:eastAsia="Calibri" w:hAnsi="Calibri" w:cs="Calibri"/>
          <w:szCs w:val="22"/>
        </w:rPr>
        <w:t>ŚCI</w:t>
      </w:r>
    </w:p>
    <w:p w:rsidR="0064223F" w:rsidRDefault="0064223F" w:rsidP="0064223F">
      <w:pPr>
        <w:tabs>
          <w:tab w:val="left" w:pos="10592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Prace na wysoko</w:t>
      </w:r>
      <w:r>
        <w:rPr>
          <w:rFonts w:ascii="Calibri" w:eastAsia="Calibri" w:hAnsi="Calibri" w:cs="Calibri"/>
          <w:szCs w:val="22"/>
        </w:rPr>
        <w:t>ści powinny być organizowane i wykonywane w sposób nie zmuszający pracownika do wychylania się poza poręcz balustrady lub obrys urządzenia na którym stoi. Przy pracach na drabinach, klamrach, rusztowaniach i innych podwieszeniach na wysokości do 2m nad poziomem podłogi lub ziemi, należy zapewnić aby:</w:t>
      </w:r>
    </w:p>
    <w:p w:rsidR="0064223F" w:rsidRDefault="0064223F" w:rsidP="0064223F">
      <w:pPr>
        <w:tabs>
          <w:tab w:val="left" w:pos="720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-  Drabiny, klamry, pomosty i inne urz</w:t>
      </w:r>
      <w:r>
        <w:rPr>
          <w:rFonts w:ascii="Calibri" w:eastAsia="Calibri" w:hAnsi="Calibri" w:cs="Calibri"/>
          <w:szCs w:val="22"/>
        </w:rPr>
        <w:t>ądzenia były stabilne i zabezpieczone przed zmianą położenia oraz posiadały odpowiednią wytrzymałość na przewidywane obciążenie.</w:t>
      </w:r>
    </w:p>
    <w:p w:rsidR="0064223F" w:rsidRDefault="0064223F" w:rsidP="0064223F">
      <w:pPr>
        <w:tabs>
          <w:tab w:val="left" w:pos="720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- Powierzchnia pomostu powinna by</w:t>
      </w:r>
      <w:r>
        <w:rPr>
          <w:rFonts w:ascii="Calibri" w:eastAsia="Calibri" w:hAnsi="Calibri" w:cs="Calibri"/>
          <w:szCs w:val="22"/>
        </w:rPr>
        <w:t>ć wystarczająca dla pracowników, narzędzi i niezbędnych materiałów. Podłoga powinna być pozioma i równa, trwale umocowana do elementów konstrukcyjnych pomostu.</w:t>
      </w:r>
    </w:p>
    <w:p w:rsidR="0064223F" w:rsidRDefault="0064223F" w:rsidP="0064223F">
      <w:pPr>
        <w:tabs>
          <w:tab w:val="left" w:pos="720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- W widocznym miejscu pomostu powinny by</w:t>
      </w:r>
      <w:r>
        <w:rPr>
          <w:rFonts w:ascii="Calibri" w:eastAsia="Calibri" w:hAnsi="Calibri" w:cs="Calibri"/>
          <w:szCs w:val="22"/>
        </w:rPr>
        <w:t>ć umieszczone czytelne informacje o wielkości dopuszczalnego obciążenia.</w:t>
      </w:r>
    </w:p>
    <w:p w:rsidR="0064223F" w:rsidRDefault="0064223F" w:rsidP="0064223F">
      <w:pPr>
        <w:tabs>
          <w:tab w:val="left" w:pos="10592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Przy pracach wykonywanych na rusztowaniach na wysoko</w:t>
      </w:r>
      <w:r>
        <w:rPr>
          <w:rFonts w:ascii="Calibri" w:eastAsia="Calibri" w:hAnsi="Calibri" w:cs="Calibri"/>
          <w:szCs w:val="22"/>
        </w:rPr>
        <w:t>ści powyżej 2 m od otaczającego poziomu podłogi lub terenu zewnętrznego oraz na podestach ruchomych wiszących należy w szczególności:</w:t>
      </w:r>
    </w:p>
    <w:p w:rsidR="0064223F" w:rsidRDefault="0064223F" w:rsidP="0064223F">
      <w:pPr>
        <w:tabs>
          <w:tab w:val="left" w:pos="720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lastRenderedPageBreak/>
        <w:t>Zapewni</w:t>
      </w:r>
      <w:r>
        <w:rPr>
          <w:rFonts w:ascii="Calibri" w:eastAsia="Calibri" w:hAnsi="Calibri" w:cs="Calibri"/>
          <w:szCs w:val="22"/>
        </w:rPr>
        <w:t>ć bezpieczeństwo przy komunikacji pionowej i dojścia do stanowiska pracy.</w:t>
      </w:r>
    </w:p>
    <w:p w:rsidR="0064223F" w:rsidRDefault="0064223F" w:rsidP="0064223F">
      <w:pPr>
        <w:tabs>
          <w:tab w:val="left" w:pos="720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Zapewni</w:t>
      </w:r>
      <w:r>
        <w:rPr>
          <w:rFonts w:ascii="Calibri" w:eastAsia="Calibri" w:hAnsi="Calibri" w:cs="Calibri"/>
          <w:szCs w:val="22"/>
        </w:rPr>
        <w:t>ć stabilność rusztowań i odpowiednia ich wytrzymałość na przewidywane obciążenie.</w:t>
      </w:r>
    </w:p>
    <w:p w:rsidR="0064223F" w:rsidRDefault="0064223F" w:rsidP="0064223F">
      <w:pPr>
        <w:tabs>
          <w:tab w:val="left" w:pos="720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Dokona</w:t>
      </w:r>
      <w:r>
        <w:rPr>
          <w:rFonts w:ascii="Calibri" w:eastAsia="Calibri" w:hAnsi="Calibri" w:cs="Calibri"/>
          <w:szCs w:val="22"/>
        </w:rPr>
        <w:t>ć odbioru technicznego rusztowania przed rozpoczęciem jego użytkowania (z wpisem tego faktu do dziennika budowy).</w:t>
      </w:r>
    </w:p>
    <w:p w:rsidR="0064223F" w:rsidRDefault="0064223F" w:rsidP="0064223F">
      <w:pPr>
        <w:tabs>
          <w:tab w:val="left" w:pos="10592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Przy pracach przy ustawianiu lub rozbiórce rusztowa</w:t>
      </w:r>
      <w:r>
        <w:rPr>
          <w:rFonts w:ascii="Calibri" w:eastAsia="Calibri" w:hAnsi="Calibri" w:cs="Calibri"/>
          <w:szCs w:val="22"/>
        </w:rPr>
        <w:t>ń oraz przy pracach na drabinach i klamrach na wysokości powyżej 2m nad poziomem terenu zewnętrznego lub podłogi, należy w szczególności:</w:t>
      </w:r>
    </w:p>
    <w:p w:rsidR="0064223F" w:rsidRDefault="0064223F" w:rsidP="0064223F">
      <w:pPr>
        <w:tabs>
          <w:tab w:val="left" w:pos="720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- Przed rozpocz</w:t>
      </w:r>
      <w:r>
        <w:rPr>
          <w:rFonts w:ascii="Calibri" w:eastAsia="Calibri" w:hAnsi="Calibri" w:cs="Calibri"/>
          <w:szCs w:val="22"/>
        </w:rPr>
        <w:t>ęciem prac sprawdzić stan techniczny konstrukcji lub urządzeń, na których mają być wykonywane prace, w tym ich stabilność, wytrzymałość na przewidywane obciążenie oraz zabezpieczenie przed nie przewidywana zmiana położenia, a także stan techniczny stałych elementów konstrukcji lub urządzeń mających służyć do mocowania linek bezpieczeństwa.</w:t>
      </w:r>
    </w:p>
    <w:p w:rsidR="0064223F" w:rsidRDefault="0064223F" w:rsidP="0064223F">
      <w:pPr>
        <w:tabs>
          <w:tab w:val="left" w:pos="720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- Zapewni</w:t>
      </w:r>
      <w:r>
        <w:rPr>
          <w:rFonts w:ascii="Calibri" w:eastAsia="Calibri" w:hAnsi="Calibri" w:cs="Calibri"/>
          <w:szCs w:val="22"/>
        </w:rPr>
        <w:t>ć stosowanie przez pracowników kasków / hełmów ochronnych przeznaczonych do prac na wysokości.</w:t>
      </w:r>
    </w:p>
    <w:p w:rsidR="0064223F" w:rsidRDefault="0064223F" w:rsidP="0064223F">
      <w:pPr>
        <w:tabs>
          <w:tab w:val="left" w:pos="1296"/>
          <w:tab w:val="left" w:pos="3888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Przy wznoszeniu lub rozbiórce rusztowa</w:t>
      </w:r>
      <w:r>
        <w:rPr>
          <w:rFonts w:ascii="Calibri" w:eastAsia="Calibri" w:hAnsi="Calibri" w:cs="Calibri"/>
          <w:szCs w:val="22"/>
        </w:rPr>
        <w:t>ń należy wyznaczyć strefę niebezpieczna i ogrodzić poręczami i daszkami ochronnymi.</w:t>
      </w:r>
    </w:p>
    <w:p w:rsidR="0064223F" w:rsidRDefault="0064223F" w:rsidP="0064223F">
      <w:pPr>
        <w:tabs>
          <w:tab w:val="left" w:pos="6336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Na rusztowaniu powinna by</w:t>
      </w:r>
      <w:r>
        <w:rPr>
          <w:rFonts w:ascii="Calibri" w:eastAsia="Calibri" w:hAnsi="Calibri" w:cs="Calibri"/>
          <w:szCs w:val="22"/>
        </w:rPr>
        <w:t>ć umieszczona tablica informacyjna o dopuszczalnej wielkości obciążenia pomostów. Piony komunikacyjne, schodnie i pomosty rusztowań należy utrzymywać w czystości, a w okresie zimy oczyszczać ze śniegu i posypywać piaskiem.</w:t>
      </w:r>
    </w:p>
    <w:p w:rsidR="0064223F" w:rsidRDefault="0064223F" w:rsidP="0064223F">
      <w:pPr>
        <w:tabs>
          <w:tab w:val="left" w:pos="6336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Jednoczesna praca na dwóch pomostach roboczych znajduj</w:t>
      </w:r>
      <w:r>
        <w:rPr>
          <w:rFonts w:ascii="Calibri" w:eastAsia="Calibri" w:hAnsi="Calibri" w:cs="Calibri"/>
          <w:szCs w:val="22"/>
        </w:rPr>
        <w:t>ących się w jednym pionie jest dozwolona pod warunkiem zastosowania odpowiedniego zabezpieczenia, tj. szczelnego daszku ochronnego.</w:t>
      </w:r>
    </w:p>
    <w:p w:rsidR="0064223F" w:rsidRDefault="0064223F" w:rsidP="0064223F">
      <w:pPr>
        <w:tabs>
          <w:tab w:val="left" w:pos="6336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Pod</w:t>
      </w:r>
      <w:r>
        <w:rPr>
          <w:rFonts w:ascii="Calibri" w:eastAsia="Calibri" w:hAnsi="Calibri" w:cs="Calibri"/>
          <w:szCs w:val="22"/>
        </w:rPr>
        <w:t>łoże, na którym ustawia się rusztowanie, powinno zapewniać jego stabilność, mieć stale odwodnienie oraz odpływ wód opadowych od budynku.</w:t>
      </w:r>
    </w:p>
    <w:p w:rsidR="0064223F" w:rsidRDefault="0064223F" w:rsidP="0064223F">
      <w:pPr>
        <w:tabs>
          <w:tab w:val="left" w:pos="6336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Rusztowanie z rur stalowych powinno by</w:t>
      </w:r>
      <w:r>
        <w:rPr>
          <w:rFonts w:ascii="Calibri" w:eastAsia="Calibri" w:hAnsi="Calibri" w:cs="Calibri"/>
          <w:szCs w:val="22"/>
        </w:rPr>
        <w:t>ć uziemione i posiadać instalację odgromową. Rusztowania muszą posiadać co najmniej dwa pomosty - roboczy i zabezpieczający. Deski pomostowe rusztowań muszą być usztywnione i szczelnie ułożone.</w:t>
      </w:r>
    </w:p>
    <w:p w:rsidR="0064223F" w:rsidRDefault="0064223F" w:rsidP="0064223F">
      <w:pPr>
        <w:tabs>
          <w:tab w:val="left" w:pos="6336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Pomosty robocze musz</w:t>
      </w:r>
      <w:r>
        <w:rPr>
          <w:rFonts w:ascii="Calibri" w:eastAsia="Calibri" w:hAnsi="Calibri" w:cs="Calibri"/>
          <w:szCs w:val="22"/>
        </w:rPr>
        <w:t>ą być zabezpieczone poręczami ochronnymi.</w:t>
      </w:r>
    </w:p>
    <w:p w:rsidR="0064223F" w:rsidRDefault="0064223F" w:rsidP="0064223F">
      <w:pPr>
        <w:tabs>
          <w:tab w:val="left" w:pos="4032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Zakotwienia powinny by</w:t>
      </w:r>
      <w:r>
        <w:rPr>
          <w:rFonts w:ascii="Calibri" w:eastAsia="Calibri" w:hAnsi="Calibri" w:cs="Calibri"/>
          <w:szCs w:val="22"/>
        </w:rPr>
        <w:t>ć rozmieszczone równomiernie na całej powierzchni ściany, przy której znajduje się rusztowanie.</w:t>
      </w:r>
    </w:p>
    <w:p w:rsidR="0064223F" w:rsidRDefault="0064223F" w:rsidP="0064223F">
      <w:pPr>
        <w:tabs>
          <w:tab w:val="left" w:pos="4032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No</w:t>
      </w:r>
      <w:r>
        <w:rPr>
          <w:rFonts w:ascii="Calibri" w:eastAsia="Calibri" w:hAnsi="Calibri" w:cs="Calibri"/>
          <w:szCs w:val="22"/>
        </w:rPr>
        <w:t>śność urządzenia do transportu materiałów na wysięgnikach, mocowanych do konstrukcji rusztowania nie może przekraczać 150 kg.</w:t>
      </w:r>
    </w:p>
    <w:p w:rsidR="0064223F" w:rsidRDefault="0064223F" w:rsidP="0064223F">
      <w:pPr>
        <w:tabs>
          <w:tab w:val="left" w:pos="4032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Na pomo</w:t>
      </w:r>
      <w:r>
        <w:rPr>
          <w:rFonts w:ascii="Calibri" w:eastAsia="Calibri" w:hAnsi="Calibri" w:cs="Calibri"/>
          <w:szCs w:val="22"/>
        </w:rPr>
        <w:t>ście rusztowania nie powinno przebywać jednocześnie więcej osób niż przewiduje instrukcja.</w:t>
      </w:r>
    </w:p>
    <w:p w:rsidR="0064223F" w:rsidRDefault="0064223F" w:rsidP="0064223F">
      <w:pPr>
        <w:tabs>
          <w:tab w:val="left" w:pos="4032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Rusztowania wewn</w:t>
      </w:r>
      <w:r>
        <w:rPr>
          <w:rFonts w:ascii="Calibri" w:eastAsia="Calibri" w:hAnsi="Calibri" w:cs="Calibri"/>
          <w:szCs w:val="22"/>
        </w:rPr>
        <w:t>ętrzne (na kozłach, drabinowe, stojakowe) powinny być ustawione na równym, zwartym podłożu, a nogi winny opierać się całą powierzchnią.</w:t>
      </w:r>
    </w:p>
    <w:p w:rsidR="0064223F" w:rsidRPr="00694077" w:rsidRDefault="0064223F" w:rsidP="0064223F">
      <w:pPr>
        <w:tabs>
          <w:tab w:val="left" w:pos="4032"/>
        </w:tabs>
        <w:autoSpaceDE w:val="0"/>
        <w:spacing w:after="160" w:line="276" w:lineRule="auto"/>
        <w:rPr>
          <w:rFonts w:ascii="Calibri" w:eastAsia="Calibri" w:hAnsi="Calibri" w:cs="Calibri"/>
          <w:color w:val="FF0000"/>
          <w:szCs w:val="22"/>
        </w:rPr>
      </w:pPr>
    </w:p>
    <w:p w:rsidR="0064223F" w:rsidRPr="00694077" w:rsidRDefault="0064223F" w:rsidP="0064223F">
      <w:pPr>
        <w:tabs>
          <w:tab w:val="left" w:pos="4032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ROBOTY MUROWE I TYNKOWE</w:t>
      </w:r>
    </w:p>
    <w:p w:rsidR="0064223F" w:rsidRDefault="0064223F" w:rsidP="0064223F">
      <w:pPr>
        <w:tabs>
          <w:tab w:val="left" w:pos="4032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 xml:space="preserve">Otwory w </w:t>
      </w:r>
      <w:r>
        <w:rPr>
          <w:rFonts w:ascii="Calibri" w:eastAsia="Calibri" w:hAnsi="Calibri" w:cs="Calibri"/>
          <w:szCs w:val="22"/>
        </w:rPr>
        <w:t>ścianach wychodzących na zewnątrz budynku, w stropach lub inne otwory, których dolna krawędź znajduje się poniżej 0,8m od poziomu stropu lub pomostu należy zabezpieczyć barierą ochronną o wys. 1,1m, deską krawężnikową o wys. 0,15m oraz wypełnić wolną przestrzeń miedzy deską krawężnikową a poręczą częściowo lub całkowicie w sposób zabezpieczający pracowników przed upadkiem z wysokości.</w:t>
      </w:r>
    </w:p>
    <w:p w:rsidR="0064223F" w:rsidRDefault="0064223F" w:rsidP="0064223F">
      <w:pPr>
        <w:tabs>
          <w:tab w:val="left" w:pos="10880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lastRenderedPageBreak/>
        <w:t>Wszelkie otwory pozostawione w czasie wykonywania robót, np.: drzwiowe, balkonowe, szyby wyci</w:t>
      </w:r>
      <w:r>
        <w:rPr>
          <w:rFonts w:ascii="Calibri" w:eastAsia="Calibri" w:hAnsi="Calibri" w:cs="Calibri"/>
          <w:szCs w:val="22"/>
        </w:rPr>
        <w:t>ągów, otwory w stropach powinny być niezwłocznie zabezpieczone /boczne otwory przy pomocy obarierowania, w stropach przez szczelne zakrycie lub ogrodzenie/.</w:t>
      </w:r>
    </w:p>
    <w:p w:rsidR="0064223F" w:rsidRDefault="0064223F" w:rsidP="0064223F">
      <w:pPr>
        <w:tabs>
          <w:tab w:val="left" w:pos="7488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Jednoczesne prowadzenie robót na dwóch lub wi</w:t>
      </w:r>
      <w:r>
        <w:rPr>
          <w:rFonts w:ascii="Calibri" w:eastAsia="Calibri" w:hAnsi="Calibri" w:cs="Calibri"/>
          <w:szCs w:val="22"/>
        </w:rPr>
        <w:t>ęcej kondygnacjach w tym samym pionie, bez stropów lub innych urządzeń ochronnych jak np. siatki czy daszki ochronne jest zabronione.</w:t>
      </w:r>
    </w:p>
    <w:p w:rsidR="0064223F" w:rsidRDefault="0064223F" w:rsidP="0064223F">
      <w:pPr>
        <w:tabs>
          <w:tab w:val="left" w:pos="7488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 xml:space="preserve">Wykonywanie robót murowych i tynkowych w wykopach jest dozwolone po uprzednim zabezpieczeniu </w:t>
      </w:r>
      <w:r>
        <w:rPr>
          <w:rFonts w:ascii="Calibri" w:eastAsia="Calibri" w:hAnsi="Calibri" w:cs="Calibri"/>
          <w:szCs w:val="22"/>
        </w:rPr>
        <w:t>ścian wykopów zgodnie z warunkami określonymi dla robót ziemnych.</w:t>
      </w:r>
    </w:p>
    <w:p w:rsidR="0064223F" w:rsidRDefault="0064223F" w:rsidP="0064223F">
      <w:pPr>
        <w:tabs>
          <w:tab w:val="left" w:pos="7488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Je</w:t>
      </w:r>
      <w:r>
        <w:rPr>
          <w:rFonts w:ascii="Calibri" w:eastAsia="Calibri" w:hAnsi="Calibri" w:cs="Calibri"/>
          <w:szCs w:val="22"/>
        </w:rPr>
        <w:t>żeli stanowisko pracy dla wykonania ściany fundamentowej znajduje się pomiędzy skarpą wykopu a wznoszoną ścianą, szerokość stanowisk pracy powinna wynosić nie mniej niż 70 cm.</w:t>
      </w:r>
    </w:p>
    <w:p w:rsidR="0064223F" w:rsidRDefault="0064223F" w:rsidP="0064223F">
      <w:pPr>
        <w:tabs>
          <w:tab w:val="left" w:pos="7488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Poziom pomostu roboczego rusztowania powinien znajdowa</w:t>
      </w:r>
      <w:r>
        <w:rPr>
          <w:rFonts w:ascii="Calibri" w:eastAsia="Calibri" w:hAnsi="Calibri" w:cs="Calibri"/>
          <w:szCs w:val="22"/>
        </w:rPr>
        <w:t>ć się zawsze poniżej wznoszonego muru co najmniej 0,3m.</w:t>
      </w:r>
    </w:p>
    <w:p w:rsidR="0064223F" w:rsidRDefault="0064223F" w:rsidP="0064223F">
      <w:pPr>
        <w:tabs>
          <w:tab w:val="left" w:pos="7488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Zabrania si</w:t>
      </w:r>
      <w:r>
        <w:rPr>
          <w:rFonts w:ascii="Calibri" w:eastAsia="Calibri" w:hAnsi="Calibri" w:cs="Calibri"/>
          <w:szCs w:val="22"/>
        </w:rPr>
        <w:t xml:space="preserve">ę chodzenia po świeżo wykonanych murach, przesklepieniach, płytach, stropach, przykryciach otworów i niestabilnych </w:t>
      </w:r>
      <w:proofErr w:type="spellStart"/>
      <w:r>
        <w:rPr>
          <w:rFonts w:ascii="Calibri" w:eastAsia="Calibri" w:hAnsi="Calibri" w:cs="Calibri"/>
          <w:szCs w:val="22"/>
        </w:rPr>
        <w:t>deskowaniach</w:t>
      </w:r>
      <w:proofErr w:type="spellEnd"/>
      <w:r>
        <w:rPr>
          <w:rFonts w:ascii="Calibri" w:eastAsia="Calibri" w:hAnsi="Calibri" w:cs="Calibri"/>
          <w:szCs w:val="22"/>
        </w:rPr>
        <w:t xml:space="preserve"> oraz wychylania się poza krawędzie konstrukcji bez dodatkowego zabezpieczenia, jak również opierania się o bariery.</w:t>
      </w:r>
    </w:p>
    <w:p w:rsidR="0064223F" w:rsidRDefault="0064223F" w:rsidP="0064223F">
      <w:pPr>
        <w:tabs>
          <w:tab w:val="left" w:pos="7488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Zabrania si</w:t>
      </w:r>
      <w:r>
        <w:rPr>
          <w:rFonts w:ascii="Calibri" w:eastAsia="Calibri" w:hAnsi="Calibri" w:cs="Calibri"/>
          <w:szCs w:val="22"/>
        </w:rPr>
        <w:t>ę zrzucania materiałów, narzędzi i innych przedmiotów z wysokości lub do wykopów, a także wykonywanie robót murowych i tynkowych z drabin przystawnych.</w:t>
      </w:r>
    </w:p>
    <w:p w:rsidR="0064223F" w:rsidRPr="00694077" w:rsidRDefault="0064223F" w:rsidP="0064223F">
      <w:pPr>
        <w:tabs>
          <w:tab w:val="left" w:pos="7488"/>
        </w:tabs>
        <w:autoSpaceDE w:val="0"/>
        <w:spacing w:after="160" w:line="276" w:lineRule="auto"/>
        <w:rPr>
          <w:rFonts w:ascii="Calibri" w:eastAsia="Calibri" w:hAnsi="Calibri" w:cs="Calibri"/>
          <w:color w:val="FF0000"/>
          <w:szCs w:val="22"/>
        </w:rPr>
      </w:pPr>
    </w:p>
    <w:p w:rsidR="0064223F" w:rsidRPr="00694077" w:rsidRDefault="0064223F" w:rsidP="0064223F">
      <w:pPr>
        <w:tabs>
          <w:tab w:val="left" w:pos="7488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ROBOTY IZOLACYJNE, ANTYKOROZYJNE, DEKARSKIE I CIESIELSKIE</w:t>
      </w:r>
    </w:p>
    <w:p w:rsidR="0064223F" w:rsidRDefault="0064223F" w:rsidP="0064223F">
      <w:pPr>
        <w:tabs>
          <w:tab w:val="left" w:pos="7488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Na dachach krytych elementami, których wytrzyma</w:t>
      </w:r>
      <w:r>
        <w:rPr>
          <w:rFonts w:ascii="Calibri" w:eastAsia="Calibri" w:hAnsi="Calibri" w:cs="Calibri"/>
          <w:szCs w:val="22"/>
        </w:rPr>
        <w:t>łość nie zapewnia bezpiecznego przebywania na nich pracowników, należy układać przenośne mostki zabezpieczające.</w:t>
      </w:r>
    </w:p>
    <w:p w:rsidR="0064223F" w:rsidRDefault="0064223F" w:rsidP="0064223F">
      <w:pPr>
        <w:tabs>
          <w:tab w:val="left" w:pos="7776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Przy wykonywaniu pokrycia dachów p</w:t>
      </w:r>
      <w:r>
        <w:rPr>
          <w:rFonts w:ascii="Calibri" w:eastAsia="Calibri" w:hAnsi="Calibri" w:cs="Calibri"/>
          <w:szCs w:val="22"/>
        </w:rPr>
        <w:t>łaskich w pobliżu krawędzi dachu należy zabezpieczyć pracownika za pomocą szelek ochronnych linką zamocowana do stałych konstrukcji obiektu.</w:t>
      </w:r>
    </w:p>
    <w:p w:rsidR="0064223F" w:rsidRDefault="0064223F" w:rsidP="0064223F">
      <w:pPr>
        <w:tabs>
          <w:tab w:val="left" w:pos="7776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Materia</w:t>
      </w:r>
      <w:r>
        <w:rPr>
          <w:rFonts w:ascii="Calibri" w:eastAsia="Calibri" w:hAnsi="Calibri" w:cs="Calibri"/>
          <w:szCs w:val="22"/>
        </w:rPr>
        <w:t>ły składowane na dachu należy zabezpieczyć przed spadnięciem.</w:t>
      </w:r>
    </w:p>
    <w:p w:rsidR="0064223F" w:rsidRDefault="0064223F" w:rsidP="0064223F">
      <w:pPr>
        <w:tabs>
          <w:tab w:val="left" w:pos="7776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Robót dachowych nie nale</w:t>
      </w:r>
      <w:r>
        <w:rPr>
          <w:rFonts w:ascii="Calibri" w:eastAsia="Calibri" w:hAnsi="Calibri" w:cs="Calibri"/>
          <w:szCs w:val="22"/>
        </w:rPr>
        <w:t>ży wykonywać w czasie silnych wiatrów, niepogody oraz na dachach oblodzonych lub pokrytych szronem.</w:t>
      </w:r>
    </w:p>
    <w:p w:rsidR="0064223F" w:rsidRDefault="0064223F" w:rsidP="0064223F">
      <w:pPr>
        <w:tabs>
          <w:tab w:val="left" w:pos="3312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Elementy drewniane z rozbiórki nale</w:t>
      </w:r>
      <w:r>
        <w:rPr>
          <w:rFonts w:ascii="Calibri" w:eastAsia="Calibri" w:hAnsi="Calibri" w:cs="Calibri"/>
          <w:szCs w:val="22"/>
        </w:rPr>
        <w:t>ży oczyścić z zaprawy lub betonu, a także powyciągać wszystkie gwoździe.</w:t>
      </w:r>
    </w:p>
    <w:p w:rsidR="0064223F" w:rsidRDefault="0064223F" w:rsidP="0064223F">
      <w:pPr>
        <w:tabs>
          <w:tab w:val="left" w:pos="3312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Roboty ciesielskie mo</w:t>
      </w:r>
      <w:r>
        <w:rPr>
          <w:rFonts w:ascii="Calibri" w:eastAsia="Calibri" w:hAnsi="Calibri" w:cs="Calibri"/>
          <w:szCs w:val="22"/>
        </w:rPr>
        <w:t>żna wykonywać tylko z pomostów pełnych, na których zabronione jest wykonywanie takich prac jak np. rąbanie siekiera czy cięcie piłą.</w:t>
      </w:r>
    </w:p>
    <w:p w:rsidR="0064223F" w:rsidRDefault="0064223F" w:rsidP="0064223F">
      <w:pPr>
        <w:tabs>
          <w:tab w:val="left" w:pos="3312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Przy montowaniu rur spustowych, blacharze nie mog</w:t>
      </w:r>
      <w:r>
        <w:rPr>
          <w:rFonts w:ascii="Calibri" w:eastAsia="Calibri" w:hAnsi="Calibri" w:cs="Calibri"/>
          <w:szCs w:val="22"/>
        </w:rPr>
        <w:t>ą pracować jeden pod drugim.</w:t>
      </w:r>
    </w:p>
    <w:p w:rsidR="0064223F" w:rsidRDefault="0064223F" w:rsidP="0064223F">
      <w:pPr>
        <w:tabs>
          <w:tab w:val="left" w:pos="3312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Do krycia kominów, parapetów, opasek i naczó</w:t>
      </w:r>
      <w:r>
        <w:rPr>
          <w:rFonts w:ascii="Calibri" w:eastAsia="Calibri" w:hAnsi="Calibri" w:cs="Calibri"/>
          <w:szCs w:val="22"/>
        </w:rPr>
        <w:t>łków oraz przy mocowaniu lejów do rynien - należy wykonać pomosty rusztowań wysuwnych lub wiszących.</w:t>
      </w:r>
    </w:p>
    <w:p w:rsidR="0064223F" w:rsidRPr="00694077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</w:p>
    <w:p w:rsidR="00853CD3" w:rsidRDefault="00853CD3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</w:p>
    <w:p w:rsidR="00853CD3" w:rsidRDefault="00853CD3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</w:p>
    <w:p w:rsidR="00853CD3" w:rsidRDefault="00853CD3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bookmarkStart w:id="0" w:name="_GoBack"/>
      <w:bookmarkEnd w:id="0"/>
    </w:p>
    <w:p w:rsidR="00853CD3" w:rsidRDefault="00853CD3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lastRenderedPageBreak/>
        <w:t>Prace budowlane zwi</w:t>
      </w:r>
      <w:r>
        <w:rPr>
          <w:rFonts w:ascii="Calibri" w:eastAsia="Calibri" w:hAnsi="Calibri" w:cs="Calibri"/>
          <w:szCs w:val="22"/>
        </w:rPr>
        <w:t>ązanie z projektem zgodnie z art. 21 a ust 3 ustawy z dnia 7 lipca 1994 r. - Prawo budowlane (Dz.U. z 2000r. Nr 106, poz.1126 z póz zm.) i §4 pkt. 1 a, 6 a, b Rozporządzenia Ministra Infrastruktury z dnia 27 sierpnia 2002 r. w sprawie szczegółowego zakresu i formy planu bezpieczeństwa i ochrony zdrowia oraz szczegółowego zakresu rodzajów robót budowlanych, stwarzających zagrożenie bezpieczeństwa i zdrowia ludzi (Dz.U. z 2002r.,Nr 151, poz. 1256) mogą należeć do robót stwarzających ryzyko powstania zagrożenia bezpieczeństwa i zdrowia ludzi tj.: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 xml:space="preserve">wykonywanie wykopów o </w:t>
      </w:r>
      <w:r>
        <w:rPr>
          <w:rFonts w:ascii="Calibri" w:eastAsia="Calibri" w:hAnsi="Calibri" w:cs="Calibri"/>
          <w:szCs w:val="22"/>
        </w:rPr>
        <w:t>ścianach pionowych bez rozparcia o głębokości ponad 1,5 m oraz wykopów o bezpiecznym nachyleniu ścian o głębokości większej niż 3,0 m,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roboty wykonywane przy u</w:t>
      </w:r>
      <w:r>
        <w:rPr>
          <w:rFonts w:ascii="Calibri" w:eastAsia="Calibri" w:hAnsi="Calibri" w:cs="Calibri"/>
          <w:szCs w:val="22"/>
        </w:rPr>
        <w:t>życiu dźwigów,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roboty wykonywane pod lub w pobli</w:t>
      </w:r>
      <w:r>
        <w:rPr>
          <w:rFonts w:ascii="Calibri" w:eastAsia="Calibri" w:hAnsi="Calibri" w:cs="Calibri"/>
          <w:szCs w:val="22"/>
        </w:rPr>
        <w:t xml:space="preserve">żu przewodów linii energetycznych w odległości liczonej poziomo od skrajnych przewodów, mniejszej niż: 3,0 m dla linii o napięciu znamionowym nie przekraczającym 1 </w:t>
      </w:r>
      <w:proofErr w:type="spellStart"/>
      <w:r>
        <w:rPr>
          <w:rFonts w:ascii="Calibri" w:eastAsia="Calibri" w:hAnsi="Calibri" w:cs="Calibri"/>
          <w:szCs w:val="22"/>
        </w:rPr>
        <w:t>kV</w:t>
      </w:r>
      <w:proofErr w:type="spellEnd"/>
      <w:r>
        <w:rPr>
          <w:rFonts w:ascii="Calibri" w:eastAsia="Calibri" w:hAnsi="Calibri" w:cs="Calibri"/>
          <w:szCs w:val="22"/>
        </w:rPr>
        <w:t xml:space="preserve">; 5,0 m dla linii o napięciu znamionowym powyżej 1 </w:t>
      </w:r>
      <w:proofErr w:type="spellStart"/>
      <w:r>
        <w:rPr>
          <w:rFonts w:ascii="Calibri" w:eastAsia="Calibri" w:hAnsi="Calibri" w:cs="Calibri"/>
          <w:szCs w:val="22"/>
        </w:rPr>
        <w:t>kV</w:t>
      </w:r>
      <w:proofErr w:type="spellEnd"/>
      <w:r>
        <w:rPr>
          <w:rFonts w:ascii="Calibri" w:eastAsia="Calibri" w:hAnsi="Calibri" w:cs="Calibri"/>
          <w:szCs w:val="22"/>
        </w:rPr>
        <w:t xml:space="preserve"> lecz nie przekraczającym 15 </w:t>
      </w:r>
      <w:proofErr w:type="spellStart"/>
      <w:r>
        <w:rPr>
          <w:rFonts w:ascii="Calibri" w:eastAsia="Calibri" w:hAnsi="Calibri" w:cs="Calibri"/>
          <w:szCs w:val="22"/>
        </w:rPr>
        <w:t>kV</w:t>
      </w:r>
      <w:proofErr w:type="spellEnd"/>
      <w:r>
        <w:rPr>
          <w:rFonts w:ascii="Calibri" w:eastAsia="Calibri" w:hAnsi="Calibri" w:cs="Calibri"/>
          <w:szCs w:val="22"/>
        </w:rPr>
        <w:t xml:space="preserve">; 10,0 m dla linii o napięciu znamionowym powyżej 15 </w:t>
      </w:r>
      <w:proofErr w:type="spellStart"/>
      <w:r>
        <w:rPr>
          <w:rFonts w:ascii="Calibri" w:eastAsia="Calibri" w:hAnsi="Calibri" w:cs="Calibri"/>
          <w:szCs w:val="22"/>
        </w:rPr>
        <w:t>kV</w:t>
      </w:r>
      <w:proofErr w:type="spellEnd"/>
      <w:r>
        <w:rPr>
          <w:rFonts w:ascii="Calibri" w:eastAsia="Calibri" w:hAnsi="Calibri" w:cs="Calibri"/>
          <w:szCs w:val="22"/>
        </w:rPr>
        <w:t xml:space="preserve"> lecz nie przekraczającym 30 </w:t>
      </w:r>
      <w:proofErr w:type="spellStart"/>
      <w:r>
        <w:rPr>
          <w:rFonts w:ascii="Calibri" w:eastAsia="Calibri" w:hAnsi="Calibri" w:cs="Calibri"/>
          <w:szCs w:val="22"/>
        </w:rPr>
        <w:t>kV</w:t>
      </w:r>
      <w:proofErr w:type="spellEnd"/>
      <w:r>
        <w:rPr>
          <w:rFonts w:ascii="Calibri" w:eastAsia="Calibri" w:hAnsi="Calibri" w:cs="Calibri"/>
          <w:szCs w:val="22"/>
        </w:rPr>
        <w:t>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robót budowlanych prowadzonych w pobli</w:t>
      </w:r>
      <w:r>
        <w:rPr>
          <w:rFonts w:ascii="Calibri" w:eastAsia="Calibri" w:hAnsi="Calibri" w:cs="Calibri"/>
          <w:szCs w:val="22"/>
        </w:rPr>
        <w:t>żu linii wysokiego napięcia lub czynnych linii komunikacyjnych,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robót budowlanych prowadzonych w studniach, pod ziemi</w:t>
      </w:r>
      <w:r>
        <w:rPr>
          <w:rFonts w:ascii="Calibri" w:eastAsia="Calibri" w:hAnsi="Calibri" w:cs="Calibri"/>
          <w:szCs w:val="22"/>
        </w:rPr>
        <w:t>ą i tunelach,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roboty prowadzone w zbiornikach, kana</w:t>
      </w:r>
      <w:r>
        <w:rPr>
          <w:rFonts w:ascii="Calibri" w:eastAsia="Calibri" w:hAnsi="Calibri" w:cs="Calibri"/>
          <w:szCs w:val="22"/>
        </w:rPr>
        <w:t>łach, wnętrzach urządzeń technicznych i w innych niebezpiecznych przestrzeniach zamkniętych,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roboty zwi</w:t>
      </w:r>
      <w:r>
        <w:rPr>
          <w:rFonts w:ascii="Calibri" w:eastAsia="Calibri" w:hAnsi="Calibri" w:cs="Calibri"/>
          <w:szCs w:val="22"/>
        </w:rPr>
        <w:t xml:space="preserve">ązane z wykonaniem przejść rurociągów pod przeszkodami metodami: tunelową, </w:t>
      </w:r>
      <w:proofErr w:type="spellStart"/>
      <w:r>
        <w:rPr>
          <w:rFonts w:ascii="Calibri" w:eastAsia="Calibri" w:hAnsi="Calibri" w:cs="Calibri"/>
          <w:szCs w:val="22"/>
        </w:rPr>
        <w:t>przecisku</w:t>
      </w:r>
      <w:proofErr w:type="spellEnd"/>
      <w:r>
        <w:rPr>
          <w:rFonts w:ascii="Calibri" w:eastAsia="Calibri" w:hAnsi="Calibri" w:cs="Calibri"/>
          <w:szCs w:val="22"/>
        </w:rPr>
        <w:t xml:space="preserve"> lub podobnymi,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robót budowlanych prowadzonych przy monta</w:t>
      </w:r>
      <w:r>
        <w:rPr>
          <w:rFonts w:ascii="Calibri" w:eastAsia="Calibri" w:hAnsi="Calibri" w:cs="Calibri"/>
          <w:szCs w:val="22"/>
        </w:rPr>
        <w:t>żu i demontażu ciężkich elementów prefabrykowanych - roboty, których masa przekracza 1,0 t.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W zwi</w:t>
      </w:r>
      <w:r>
        <w:rPr>
          <w:rFonts w:ascii="Calibri" w:eastAsia="Calibri" w:hAnsi="Calibri" w:cs="Calibri"/>
          <w:szCs w:val="22"/>
        </w:rPr>
        <w:t>ązku z powyższym, jeżeli w trakcie realizacji robót wystąpią ww. czynności, przed rozpoczęciem robót kierownik budowy powinien sporządzić plan bezpieczeństwa i ochrony zdrowia. Wskazanie sposoby prowadzenia instruktażu pracowników przed przystąpieniem do realizacji robót szczególnie niebezpiecznych.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Szkolenie w dziedzinie bezpiecze</w:t>
      </w:r>
      <w:r>
        <w:rPr>
          <w:rFonts w:ascii="Calibri" w:eastAsia="Calibri" w:hAnsi="Calibri" w:cs="Calibri"/>
          <w:szCs w:val="22"/>
        </w:rPr>
        <w:t>ństwa i higieny pracy pracowników zatrudnionych na stanowiskach robotniczych przeprowadza się jako: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szkolenie wst</w:t>
      </w:r>
      <w:r>
        <w:rPr>
          <w:rFonts w:ascii="Calibri" w:eastAsia="Calibri" w:hAnsi="Calibri" w:cs="Calibri"/>
          <w:szCs w:val="22"/>
        </w:rPr>
        <w:t>ępne - „instruktaż ogólny", „instruktaż stanowiskowy", zapoznanie z ryzykiem zawodowym związanym z pracą na danym stanowisku, przechodzą wszyscy nowo zatrudnieni pracownicy przed dopuszczeniem do wykonania pracy. Szkolenie wstępne podstawowe w zakresie BHP powinny być przeprowadzone w okresie nie dłuższym niż 6 miesięcy od rozpoczęcia pracy na określonym stanowisku i potwierdzone przez pracownika na piśmie oraz odnotowane w aktach osobowych,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szkolenie okresowe - w zakresie BHP szkolenia dla pracowników zatrudnionych na stanowiskach robotniczych, powinny by</w:t>
      </w:r>
      <w:r>
        <w:rPr>
          <w:rFonts w:ascii="Calibri" w:eastAsia="Calibri" w:hAnsi="Calibri" w:cs="Calibri"/>
          <w:szCs w:val="22"/>
        </w:rPr>
        <w:t>ć przeprowadzane w formie instruktaży nie rzadziej niż raz na 3 lata, a na stanowiskach pracy, na których występują szczególne zagrożenia dla zdrowia lub życia oraz zagrożenia wypadkowe - nie rzadziej niż raz w roku.</w:t>
      </w:r>
    </w:p>
    <w:p w:rsidR="0064223F" w:rsidRPr="00694077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 xml:space="preserve">     Pracownicy zatrudnieni na stanowiskach operatorów </w:t>
      </w:r>
      <w:r>
        <w:rPr>
          <w:rFonts w:ascii="Calibri" w:eastAsia="Calibri" w:hAnsi="Calibri" w:cs="Calibri"/>
          <w:szCs w:val="22"/>
        </w:rPr>
        <w:t xml:space="preserve">żurawi, maszyn budowlanych i innych urządzeń o napędzie silnikowym powinni posiadać wymagane kwalifikacje. Na placu budowy powinny być udostępnione pracownikom do stałego korzystania aktualne instrukcje bezpieczeństwa i higieny pracy </w:t>
      </w:r>
      <w:r>
        <w:rPr>
          <w:rFonts w:ascii="Calibri" w:eastAsia="Calibri" w:hAnsi="Calibri" w:cs="Calibri"/>
          <w:szCs w:val="22"/>
        </w:rPr>
        <w:lastRenderedPageBreak/>
        <w:t>dotyczące: wykonywania prac związanych z zagrożeniami wypadkowymi lub zagrożeniami zdrowia pracownika; obsługi maszyn i innych urządzeń technicznych; postępowania z materiałami szkodliwymi dla zdrowia i niebezpiecznymi; udzielania pierwszej pomocy.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 xml:space="preserve">    </w:t>
      </w:r>
      <w:r>
        <w:rPr>
          <w:rFonts w:ascii="Calibri" w:eastAsia="Calibri" w:hAnsi="Calibri" w:cs="Calibri"/>
          <w:szCs w:val="22"/>
        </w:rPr>
        <w:t>Środki techniczne i organizacyjne, zapobiegające niebezpieczeństwom wynikającym z wykonywania robót w strefach szczególnego zagrożenia zdrowia lub w ich sąsiedztwie, w tym zapewniające bezpieczny i sprawną komunikację, umożliwiającą szybką ewakuację. Osoba kierująca pracownikami jest obowiązana: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organizowa</w:t>
      </w:r>
      <w:r>
        <w:rPr>
          <w:rFonts w:ascii="Calibri" w:eastAsia="Calibri" w:hAnsi="Calibri" w:cs="Calibri"/>
          <w:szCs w:val="22"/>
        </w:rPr>
        <w:t>ć stanowiska pracy zgodnie z przepisami i zasadami bezpieczeństwa i higieny pracy,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dba</w:t>
      </w:r>
      <w:r>
        <w:rPr>
          <w:rFonts w:ascii="Calibri" w:eastAsia="Calibri" w:hAnsi="Calibri" w:cs="Calibri"/>
          <w:szCs w:val="22"/>
        </w:rPr>
        <w:t>ć o sprawność środków ochrony indywidualnej oraz ich stosowania zgodnie z przeznaczeniem,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organizowa</w:t>
      </w:r>
      <w:r>
        <w:rPr>
          <w:rFonts w:ascii="Calibri" w:eastAsia="Calibri" w:hAnsi="Calibri" w:cs="Calibri"/>
          <w:szCs w:val="22"/>
        </w:rPr>
        <w:t>ć, przygotowywać i prowadzić prace uwzględniając zabezpieczenie pracownikowi przed wypadkami przy pracy, chorobami zawodowymi i innymi chorobami związanymi z warunkami środowiska pracy,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dba</w:t>
      </w:r>
      <w:r>
        <w:rPr>
          <w:rFonts w:ascii="Calibri" w:eastAsia="Calibri" w:hAnsi="Calibri" w:cs="Calibri"/>
          <w:szCs w:val="22"/>
        </w:rPr>
        <w:t>ć o bezpieczny i higieniczny stan pomieszczeń pracy i wyposażenia technicznego, a także i sprawność środków ochrony zbiorowej i ich stosowania zgodnie z przeznaczeniem.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 xml:space="preserve">  W</w:t>
      </w:r>
      <w:r>
        <w:rPr>
          <w:rFonts w:ascii="Calibri" w:eastAsia="Calibri" w:hAnsi="Calibri" w:cs="Calibri"/>
          <w:szCs w:val="22"/>
        </w:rPr>
        <w:t>łaściciel firmy budowlanej prowadzący bezpośredni nadzór nad pracownikami zatrudnionymi przez siebie powinien podjąć stosowne środki profilaktyczne mające na celu;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zapewni</w:t>
      </w:r>
      <w:r>
        <w:rPr>
          <w:rFonts w:ascii="Calibri" w:eastAsia="Calibri" w:hAnsi="Calibri" w:cs="Calibri"/>
          <w:szCs w:val="22"/>
        </w:rPr>
        <w:t>ć organizacje pracy i stanowisk pracy w sposób zabezpieczający pracowników przed zagrożeniami wypadkowymi oraz oddziaływaniem czynników szkodliwych i uciążliwych,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zapewni</w:t>
      </w:r>
      <w:r>
        <w:rPr>
          <w:rFonts w:ascii="Calibri" w:eastAsia="Calibri" w:hAnsi="Calibri" w:cs="Calibri"/>
          <w:szCs w:val="22"/>
        </w:rPr>
        <w:t>ć likwidację zagrożeń dla zdrowia i życia pracowników głownie przez stosowanie technologii, materiałów i substancji nie powodujących takich zagrożeń.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 xml:space="preserve">     W razie stwierdzenia bezpo</w:t>
      </w:r>
      <w:r>
        <w:rPr>
          <w:rFonts w:ascii="Calibri" w:eastAsia="Calibri" w:hAnsi="Calibri" w:cs="Calibri"/>
          <w:szCs w:val="22"/>
        </w:rPr>
        <w:t>średniego zagrożenia dla życia lub zdrowia pracowników, osoba kierująca pracownikami obowiązana jest do niezwłocznego wstrzymania prac i podjęcia działań w celu usunięcia tego zagrożenia. Pracownicy zatrudnieni na budowie powinni być wyposażeni w środki ochrony indywidualnej oraz odzież i obuwie robocze zgodnie z tabelą norm przydziału środków ochrony indywidualnej oraz odzieży i obuwia roboczego opracowaną przez pracodawcę.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 xml:space="preserve">    </w:t>
      </w:r>
      <w:r>
        <w:rPr>
          <w:rFonts w:ascii="Calibri" w:eastAsia="Calibri" w:hAnsi="Calibri" w:cs="Calibri"/>
          <w:szCs w:val="22"/>
        </w:rPr>
        <w:t>Środki ochrony indywidualnej w zakresie ochrony zdrowia i bezpieczeństwa użytkowników tych środków powinny zapewniać wystarczającą ochronę przed występującymi zagrożeniami (np. upadek z wysokości, uszkodzenie głowy, twarzy, wzroku, słuchu). Właściciel firmy budowlanej poprzez odpowiednie osoby posiadające wymagane uprawnienia obowiązany jest informować pracowników o sposobach posługiwania się tymi środkami.</w:t>
      </w:r>
    </w:p>
    <w:p w:rsidR="0064223F" w:rsidRPr="00694077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</w:p>
    <w:p w:rsidR="0064223F" w:rsidRPr="00694077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1.5 Roboty ziemne: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Zagro</w:t>
      </w:r>
      <w:r>
        <w:rPr>
          <w:rFonts w:ascii="Calibri" w:eastAsia="Calibri" w:hAnsi="Calibri" w:cs="Calibri"/>
          <w:szCs w:val="22"/>
        </w:rPr>
        <w:t>żenia występujące przy wykonywaniu robot ziemnych:</w:t>
      </w:r>
    </w:p>
    <w:p w:rsidR="0064223F" w:rsidRPr="00694077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upadek pracownika lub osoby postronnej do wykopu (brak wygrodzenia wykopu balustradami, brak przykrycia wykopu),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zasypanie pracownika w wykopie w</w:t>
      </w:r>
      <w:r>
        <w:rPr>
          <w:rFonts w:ascii="Calibri" w:eastAsia="Calibri" w:hAnsi="Calibri" w:cs="Calibri"/>
          <w:szCs w:val="22"/>
        </w:rPr>
        <w:t>ąsko przestrzennym (brak zabezpieczenia ścian wykopu przed obsunięciem się, obciążenie klina naturalnego odłamu gruntu urobkiem pochodzącym z wykopu),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potr</w:t>
      </w:r>
      <w:r>
        <w:rPr>
          <w:rFonts w:ascii="Calibri" w:eastAsia="Calibri" w:hAnsi="Calibri" w:cs="Calibri"/>
          <w:szCs w:val="22"/>
        </w:rPr>
        <w:t>ącenie pracownika lub osoby postronnej łyżką koparki przy wykonywaniu robót na placu budowy lub w miejscu dostępnym, dla osób postronnych (brak wygrodzenia strefy niebezpiecznej).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Roboty ziemne powinny by</w:t>
      </w:r>
      <w:r>
        <w:rPr>
          <w:rFonts w:ascii="Calibri" w:eastAsia="Calibri" w:hAnsi="Calibri" w:cs="Calibri"/>
          <w:szCs w:val="22"/>
        </w:rPr>
        <w:t>ć prowadzone na podstawie projektu określającego położenie instalacji urządzeń podziemnych mogących znaleźć się w zasięgu prowadzonych robot.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lastRenderedPageBreak/>
        <w:t>Wykonywanie robot ziemnych w bezpo</w:t>
      </w:r>
      <w:r>
        <w:rPr>
          <w:rFonts w:ascii="Calibri" w:eastAsia="Calibri" w:hAnsi="Calibri" w:cs="Calibri"/>
          <w:szCs w:val="22"/>
        </w:rPr>
        <w:t>średnim sąsiedztwie sieci, takich jak:</w:t>
      </w:r>
    </w:p>
    <w:p w:rsidR="0064223F" w:rsidRPr="00694077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elektroenergetyczne,</w:t>
      </w:r>
    </w:p>
    <w:p w:rsidR="0064223F" w:rsidRPr="00694077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telekomunikacyjne,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ciep</w:t>
      </w:r>
      <w:r>
        <w:rPr>
          <w:rFonts w:ascii="Calibri" w:eastAsia="Calibri" w:hAnsi="Calibri" w:cs="Calibri"/>
          <w:szCs w:val="22"/>
        </w:rPr>
        <w:t>łownicze,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wodoci</w:t>
      </w:r>
      <w:r>
        <w:rPr>
          <w:rFonts w:ascii="Calibri" w:eastAsia="Calibri" w:hAnsi="Calibri" w:cs="Calibri"/>
          <w:szCs w:val="22"/>
        </w:rPr>
        <w:t>ągowe i kanalizacyjne.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powinno by</w:t>
      </w:r>
      <w:r>
        <w:rPr>
          <w:rFonts w:ascii="Calibri" w:eastAsia="Calibri" w:hAnsi="Calibri" w:cs="Calibri"/>
          <w:szCs w:val="22"/>
        </w:rPr>
        <w:t xml:space="preserve">ć poprzedzone określeniem przez kierownika budowy bezpiecznej odległości, w jakiej mogą być one wykonywane od istniejącej sieci i sposobu wykonywania tych robót. W czasie wykonywania robot ziemnych miejsca niebezpieczne należy ogrodzić i umieścić napisy ostrzegawcze. Wokół wykopów pozostawionych na czas zmroku i w nocy należy ustawić balustrady. Poręcze balustrad powinny znajdować się na wysokości 1,10 m nad terenem i w odległości nie mniejszej niż 1,0 m od krawędzi wykopu. Wykopy o ścianach pionowych nieumocnionych, bez rozparcia lub podparcia mogą, być wykonywane tylko do głębokości 1,0 m w gruntach zwartych w przypadku, gdy teren przy wykopie nie jest obciążony w pasie i szerokości równej głębokości wykopu. Wykopy bez umocnień i głębokości większej niż 1,0 m. lecz nie większej od 2,0 m można wykonywać, jeżeli pozwalają na to wyniki badania gruntu i dokumentacja </w:t>
      </w:r>
      <w:proofErr w:type="spellStart"/>
      <w:r>
        <w:rPr>
          <w:rFonts w:ascii="Calibri" w:eastAsia="Calibri" w:hAnsi="Calibri" w:cs="Calibri"/>
          <w:szCs w:val="22"/>
        </w:rPr>
        <w:t>geologiczno</w:t>
      </w:r>
      <w:proofErr w:type="spellEnd"/>
      <w:r>
        <w:rPr>
          <w:rFonts w:ascii="Calibri" w:eastAsia="Calibri" w:hAnsi="Calibri" w:cs="Calibri"/>
          <w:szCs w:val="22"/>
        </w:rPr>
        <w:t xml:space="preserve"> - inżynierska. Jeżeli wykop osiągnie głębokość większą niż 1,0 m od poziomu terenu należy wykonać zejście (wejście) do wykopu.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Odleg</w:t>
      </w:r>
      <w:r>
        <w:rPr>
          <w:rFonts w:ascii="Calibri" w:eastAsia="Calibri" w:hAnsi="Calibri" w:cs="Calibri"/>
          <w:szCs w:val="22"/>
        </w:rPr>
        <w:t>łość pomiędzy zejściami i wejściami do wykopu nie powinna przekraczać 20,0 m. Należy również ustalić rodzaje prac, które powinny być wykonywane, przez co najmniej dwie osoby, w celu zapewnienia asekuracji, ze względu na możliwość wystąpienia szczególnego zagrożenia dla zdrowia lub życia ludzkiego. Dotyczy to prac wykonywanych w wykopach i wyrobiskach i głębokości większej od 2,0 m. Składowanie urobku, materiałów i wyrobów jest zabronione: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w odleg</w:t>
      </w:r>
      <w:r>
        <w:rPr>
          <w:rFonts w:ascii="Calibri" w:eastAsia="Calibri" w:hAnsi="Calibri" w:cs="Calibri"/>
          <w:szCs w:val="22"/>
        </w:rPr>
        <w:t>łości mniejszej niż 0,60 m od krawędzi wykopu jeżeli ściany wykopu są obudowane oraz jeżeli obciążenie urobku jest przewidziane w doborze obudowy,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w strefie klina naturalnego od</w:t>
      </w:r>
      <w:r>
        <w:rPr>
          <w:rFonts w:ascii="Calibri" w:eastAsia="Calibri" w:hAnsi="Calibri" w:cs="Calibri"/>
          <w:szCs w:val="22"/>
        </w:rPr>
        <w:t>łamu gruntu, jeżeli ściany wykopu nie są obudowane.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 xml:space="preserve">Ruch </w:t>
      </w:r>
      <w:r>
        <w:rPr>
          <w:rFonts w:ascii="Calibri" w:eastAsia="Calibri" w:hAnsi="Calibri" w:cs="Calibri"/>
          <w:szCs w:val="22"/>
        </w:rPr>
        <w:t>środków transportowych obok wykopów powinien odbywać się poza granicą klina naturalnego odłamu gruntu.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W czasie wykonywania robot ziemnych nie powinno dopuszcza</w:t>
      </w:r>
      <w:r>
        <w:rPr>
          <w:rFonts w:ascii="Calibri" w:eastAsia="Calibri" w:hAnsi="Calibri" w:cs="Calibri"/>
          <w:szCs w:val="22"/>
        </w:rPr>
        <w:t>ć się do tworzenia nawisów gruntu. Przebywanie osób pomiędzy ścianą wykopu a koparką, nawet w czasie postoju jest zabronione.</w:t>
      </w:r>
    </w:p>
    <w:p w:rsidR="0064223F" w:rsidRPr="00694077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1.6</w:t>
      </w:r>
      <w:r w:rsidRPr="00694077">
        <w:rPr>
          <w:rFonts w:ascii="Calibri" w:eastAsia="Calibri" w:hAnsi="Calibri" w:cs="Calibri"/>
          <w:szCs w:val="22"/>
        </w:rPr>
        <w:tab/>
        <w:t>Roboty budowlano — monta</w:t>
      </w:r>
      <w:r>
        <w:rPr>
          <w:rFonts w:ascii="Calibri" w:eastAsia="Calibri" w:hAnsi="Calibri" w:cs="Calibri"/>
          <w:szCs w:val="22"/>
        </w:rPr>
        <w:t>żowe: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Zagro</w:t>
      </w:r>
      <w:r>
        <w:rPr>
          <w:rFonts w:ascii="Calibri" w:eastAsia="Calibri" w:hAnsi="Calibri" w:cs="Calibri"/>
          <w:szCs w:val="22"/>
        </w:rPr>
        <w:t>żenia występujące przy wykonywaniu robót montażowych: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przygniecenie pracownika elementami wielkowymiarowymi (zbiorniki) podczas wykonywania robót monta</w:t>
      </w:r>
      <w:r>
        <w:rPr>
          <w:rFonts w:ascii="Calibri" w:eastAsia="Calibri" w:hAnsi="Calibri" w:cs="Calibri"/>
          <w:szCs w:val="22"/>
        </w:rPr>
        <w:t>żowych przy użyciu żurawia budowlanego (przebywanie pracownika w strefie zagrożenia. tj. w obszarze równym rzutowi przemieszczanego elementu powiększonym z każdej strony o 6,0 m). Prowadzenie montażu przy po-mocy dźwigu jest zabronione,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przy pr</w:t>
      </w:r>
      <w:r>
        <w:rPr>
          <w:rFonts w:ascii="Calibri" w:eastAsia="Calibri" w:hAnsi="Calibri" w:cs="Calibri"/>
          <w:szCs w:val="22"/>
        </w:rPr>
        <w:t>ędkości wiatru powyżej 10 m/s,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przy z</w:t>
      </w:r>
      <w:r>
        <w:rPr>
          <w:rFonts w:ascii="Calibri" w:eastAsia="Calibri" w:hAnsi="Calibri" w:cs="Calibri"/>
          <w:szCs w:val="22"/>
        </w:rPr>
        <w:t>łej widoczności i zmierzchu, we mgle i w porze nocnej, jeżeli stanowiska pracy nie mają wymaganego przepisami odrębnego oświetlenia.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lastRenderedPageBreak/>
        <w:t>Odleg</w:t>
      </w:r>
      <w:r>
        <w:rPr>
          <w:rFonts w:ascii="Calibri" w:eastAsia="Calibri" w:hAnsi="Calibri" w:cs="Calibri"/>
          <w:szCs w:val="22"/>
        </w:rPr>
        <w:t>łość pomiędzy skrajami podwozia lub platformy obrotowej dźwigu a zewnętrznymi częściami konstrukcji montowanego obiektu budowlanego powinna wynosić nie najmniej 0,75 m. Zabronione jest w szczególności: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przechodzenia osób w czasie pracy d</w:t>
      </w:r>
      <w:r>
        <w:rPr>
          <w:rFonts w:ascii="Calibri" w:eastAsia="Calibri" w:hAnsi="Calibri" w:cs="Calibri"/>
          <w:szCs w:val="22"/>
        </w:rPr>
        <w:t>źwigu pomiędzy obiektami budowlanymi, a podwoziem dźwigu lub wychylania się przez otwory w obiekcie budowlanym,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>sk</w:t>
      </w:r>
      <w:r>
        <w:rPr>
          <w:rFonts w:ascii="Calibri" w:eastAsia="Calibri" w:hAnsi="Calibri" w:cs="Calibri"/>
          <w:szCs w:val="22"/>
        </w:rPr>
        <w:t>ładowanie materiałów i wyrobów pomiędzy skrajnią dźwigu budowlanego lub pomiędzy torowiskiem dźwigu, a konstrukcją obiektu budowlanego lub jego tymczasowymi zabezpieczeniami.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•</w:t>
      </w:r>
      <w:r w:rsidRPr="00694077">
        <w:rPr>
          <w:rFonts w:ascii="Calibri" w:eastAsia="Calibri" w:hAnsi="Calibri" w:cs="Calibri"/>
          <w:szCs w:val="22"/>
        </w:rPr>
        <w:tab/>
        <w:t xml:space="preserve">Punkty </w:t>
      </w:r>
      <w:r>
        <w:rPr>
          <w:rFonts w:ascii="Calibri" w:eastAsia="Calibri" w:hAnsi="Calibri" w:cs="Calibri"/>
          <w:szCs w:val="22"/>
        </w:rPr>
        <w:t xml:space="preserve">świetlne przy stanowiskach montażowych powinny być tak rozmieszczone, aby zapewniały równomierne oświetlenie bez ostrych cieni i </w:t>
      </w:r>
      <w:proofErr w:type="spellStart"/>
      <w:r>
        <w:rPr>
          <w:rFonts w:ascii="Calibri" w:eastAsia="Calibri" w:hAnsi="Calibri" w:cs="Calibri"/>
          <w:szCs w:val="22"/>
        </w:rPr>
        <w:t>olśnień</w:t>
      </w:r>
      <w:proofErr w:type="spellEnd"/>
      <w:r>
        <w:rPr>
          <w:rFonts w:ascii="Calibri" w:eastAsia="Calibri" w:hAnsi="Calibri" w:cs="Calibri"/>
          <w:szCs w:val="22"/>
        </w:rPr>
        <w:t xml:space="preserve"> osób.</w:t>
      </w:r>
    </w:p>
    <w:p w:rsidR="0064223F" w:rsidRPr="00694077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</w:p>
    <w:p w:rsidR="0064223F" w:rsidRPr="00694077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1.7 Podstawa prawna: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 xml:space="preserve">Ustawa z dnia 26 czerwca 1974 r. - Kodeks pracy (tekst. jednolity Dz. U. z 1998 r. Nr 2 poz. 94 z </w:t>
      </w:r>
      <w:proofErr w:type="spellStart"/>
      <w:r w:rsidRPr="00694077">
        <w:rPr>
          <w:rFonts w:ascii="Calibri" w:eastAsia="Calibri" w:hAnsi="Calibri" w:cs="Calibri"/>
          <w:szCs w:val="22"/>
        </w:rPr>
        <w:t>pó</w:t>
      </w:r>
      <w:r>
        <w:rPr>
          <w:rFonts w:ascii="Calibri" w:eastAsia="Calibri" w:hAnsi="Calibri" w:cs="Calibri"/>
          <w:szCs w:val="22"/>
        </w:rPr>
        <w:t>źn</w:t>
      </w:r>
      <w:proofErr w:type="spellEnd"/>
      <w:r>
        <w:rPr>
          <w:rFonts w:ascii="Calibri" w:eastAsia="Calibri" w:hAnsi="Calibri" w:cs="Calibri"/>
          <w:szCs w:val="22"/>
        </w:rPr>
        <w:t>. zmianami),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 xml:space="preserve">Art. 21 lit. a ustawy z dnia 7 lipca 1994 r. - Prawo budowlane (Dz. U. z 2003 r. Nr 207 poz. 2016 z </w:t>
      </w:r>
      <w:proofErr w:type="spellStart"/>
      <w:r w:rsidRPr="00694077">
        <w:rPr>
          <w:rFonts w:ascii="Calibri" w:eastAsia="Calibri" w:hAnsi="Calibri" w:cs="Calibri"/>
          <w:szCs w:val="22"/>
        </w:rPr>
        <w:t>pó</w:t>
      </w:r>
      <w:r>
        <w:rPr>
          <w:rFonts w:ascii="Calibri" w:eastAsia="Calibri" w:hAnsi="Calibri" w:cs="Calibri"/>
          <w:szCs w:val="22"/>
        </w:rPr>
        <w:t>źn</w:t>
      </w:r>
      <w:proofErr w:type="spellEnd"/>
      <w:r>
        <w:rPr>
          <w:rFonts w:ascii="Calibri" w:eastAsia="Calibri" w:hAnsi="Calibri" w:cs="Calibri"/>
          <w:szCs w:val="22"/>
        </w:rPr>
        <w:t>. zmianami),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Rozporz</w:t>
      </w:r>
      <w:r>
        <w:rPr>
          <w:rFonts w:ascii="Calibri" w:eastAsia="Calibri" w:hAnsi="Calibri" w:cs="Calibri"/>
          <w:szCs w:val="22"/>
        </w:rPr>
        <w:t>ądzenie Ministra Infrastruktury z dnia 27 sierpnia 2002 r. w sprawie szczegółowego zakresu i formy plany bezpieczeństwa i ochrony zdrowia oraz szczegółowego zakresy rodzajów robót budowlanych, stwarzających zagrożenie bezpieczeństwa i zdrowia ludzi. (Dz. U. z 2002 r. Nr 151 poz. 1256),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Rozporz</w:t>
      </w:r>
      <w:r>
        <w:rPr>
          <w:rFonts w:ascii="Calibri" w:eastAsia="Calibri" w:hAnsi="Calibri" w:cs="Calibri"/>
          <w:szCs w:val="22"/>
        </w:rPr>
        <w:t>ądzenie Ministra Pracy i Polityki Socjalnej z dnia 28 maja 1996 r. w sprawie szczegółowych zasad szkolenia w dziedzinie bezpieczeństwa i higieny pracy. (Dz. U. z 1996 r. Nr 62 poz. 285),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Rozporz</w:t>
      </w:r>
      <w:r>
        <w:rPr>
          <w:rFonts w:ascii="Calibri" w:eastAsia="Calibri" w:hAnsi="Calibri" w:cs="Calibri"/>
          <w:szCs w:val="22"/>
        </w:rPr>
        <w:t>ądzenie Ministra Pracy i Polityki Socjalnej z dnia 28 maja 1996 r. w sprawie rodzajów prac wymagających szczególnej sprawności psychofizycznej. (Dz. U. z 1996r. Nr 62 poz. 287),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Rozporz</w:t>
      </w:r>
      <w:r>
        <w:rPr>
          <w:rFonts w:ascii="Calibri" w:eastAsia="Calibri" w:hAnsi="Calibri" w:cs="Calibri"/>
          <w:szCs w:val="22"/>
        </w:rPr>
        <w:t>ądzenie Ministra Pracy i Polityki Socjalnej z dnia 26 września 1997 r. w sprawie ogólnych przepisów bezpieczeństwa i higieny pracy. (Dz. U. z 1997 r. Nr 129),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Rozporz</w:t>
      </w:r>
      <w:r>
        <w:rPr>
          <w:rFonts w:ascii="Calibri" w:eastAsia="Calibri" w:hAnsi="Calibri" w:cs="Calibri"/>
          <w:szCs w:val="22"/>
        </w:rPr>
        <w:t>ądzenie Ministra Gospodarki z dnia 20 września 2001 r. w sprawie bezpieczeństwa i higieny pracy podczas eksploatacji maszyn i innych urządzeń technicznych do robót ziemnych, budowlanych i drogowych. (Dz. U. z 2001 r. Nr 118 poz. 1263),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Rozporz</w:t>
      </w:r>
      <w:r>
        <w:rPr>
          <w:rFonts w:ascii="Calibri" w:eastAsia="Calibri" w:hAnsi="Calibri" w:cs="Calibri"/>
          <w:szCs w:val="22"/>
        </w:rPr>
        <w:t>ądzenie Ministra Infrastruktury z dnia 6 lutego 2003 r. w sprawie bezpieczeństwa i higieny pracy podczas wykonywania robót budowlanych. (Dz. U. z 2003 r. Nr 47 poz. 401),</w:t>
      </w: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Rozporz</w:t>
      </w:r>
      <w:r>
        <w:rPr>
          <w:rFonts w:ascii="Calibri" w:eastAsia="Calibri" w:hAnsi="Calibri" w:cs="Calibri"/>
          <w:szCs w:val="22"/>
        </w:rPr>
        <w:t>ądzenie Ministra Gospodarki Przestrzennej i Budownictwa z dnia 27 stycznia 1994 r. w sprawie bezpieczeństwa i higieny pracy przy stosowaniu środków chemicznych do uzdatniania wody i oczyszczania ścieków.</w:t>
      </w:r>
    </w:p>
    <w:p w:rsidR="0064223F" w:rsidRPr="00694077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b/>
          <w:bCs/>
          <w:szCs w:val="22"/>
        </w:rPr>
      </w:pPr>
    </w:p>
    <w:p w:rsidR="0064223F" w:rsidRDefault="0064223F" w:rsidP="0064223F">
      <w:pPr>
        <w:tabs>
          <w:tab w:val="left" w:pos="719"/>
        </w:tabs>
        <w:autoSpaceDE w:val="0"/>
        <w:spacing w:after="160" w:line="276" w:lineRule="auto"/>
        <w:rPr>
          <w:rFonts w:ascii="Calibri" w:eastAsia="Calibri" w:hAnsi="Calibri" w:cs="Calibri"/>
          <w:b/>
          <w:bCs/>
          <w:szCs w:val="22"/>
        </w:rPr>
      </w:pPr>
      <w:r w:rsidRPr="00694077">
        <w:rPr>
          <w:rFonts w:ascii="Calibri" w:eastAsia="Calibri" w:hAnsi="Calibri" w:cs="Calibri"/>
          <w:b/>
          <w:bCs/>
          <w:szCs w:val="22"/>
        </w:rPr>
        <w:t>WSKAZANIE SPOSOBU PROWADZENIA INSTRUKTA</w:t>
      </w:r>
      <w:r>
        <w:rPr>
          <w:rFonts w:ascii="Calibri" w:eastAsia="Calibri" w:hAnsi="Calibri" w:cs="Calibri"/>
          <w:b/>
          <w:bCs/>
          <w:szCs w:val="22"/>
        </w:rPr>
        <w:t>ŻU PRACOWNIKÓW PRZED PRZYSTAPIENIEM DO REALIZACJI ROBÓT SZCZEGÓLNIE NIEBEZPIECZNYCH</w:t>
      </w:r>
    </w:p>
    <w:p w:rsidR="0064223F" w:rsidRDefault="0064223F" w:rsidP="0064223F">
      <w:pPr>
        <w:tabs>
          <w:tab w:val="left" w:pos="6768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Nie przewiduje si</w:t>
      </w:r>
      <w:r>
        <w:rPr>
          <w:rFonts w:ascii="Calibri" w:eastAsia="Calibri" w:hAnsi="Calibri" w:cs="Calibri"/>
          <w:szCs w:val="22"/>
        </w:rPr>
        <w:t>ę przy realizacji powyższego zamierzenia występowania czynników szczególnie niebezpiecznych i zagrażających zdrowiu pracowników. Sposób prowadzenia instruktażu BHP, zakończonego egzaminem i dopuszczenia do budowy wg standardowej procedury przewidzianej do tego typu sytuacji (wg odpowiednich przepisów egzekwowanych przez Inspekcję Pracy).</w:t>
      </w:r>
    </w:p>
    <w:p w:rsidR="0064223F" w:rsidRDefault="0064223F" w:rsidP="0064223F">
      <w:pPr>
        <w:tabs>
          <w:tab w:val="left" w:pos="6768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lastRenderedPageBreak/>
        <w:t>Nie zak</w:t>
      </w:r>
      <w:r>
        <w:rPr>
          <w:rFonts w:ascii="Calibri" w:eastAsia="Calibri" w:hAnsi="Calibri" w:cs="Calibri"/>
          <w:szCs w:val="22"/>
        </w:rPr>
        <w:t>łada się występowania stref szczególnego zagrożenia zdrowia. W przypadku wystąpienia pożaru, awarii lub innego zagrożenia, prowadzenie akcji ewakuacyjnej lub niesienia pomocy poszkodowanym, będzie się odbywać z drogi głównej bezpośrednio przylegającej do realizowanej inwestycji.</w:t>
      </w:r>
    </w:p>
    <w:p w:rsidR="0064223F" w:rsidRDefault="0064223F" w:rsidP="0064223F">
      <w:pPr>
        <w:tabs>
          <w:tab w:val="left" w:pos="6768"/>
        </w:tabs>
        <w:autoSpaceDE w:val="0"/>
        <w:spacing w:after="160" w:line="276" w:lineRule="auto"/>
        <w:rPr>
          <w:rFonts w:ascii="Calibri" w:eastAsia="Calibri" w:hAnsi="Calibri" w:cs="Calibri"/>
          <w:szCs w:val="22"/>
        </w:rPr>
      </w:pPr>
      <w:r w:rsidRPr="00694077">
        <w:rPr>
          <w:rFonts w:ascii="Calibri" w:eastAsia="Calibri" w:hAnsi="Calibri" w:cs="Calibri"/>
          <w:szCs w:val="22"/>
        </w:rPr>
        <w:t>UWAGA: ZGODNIE Z ART. 21a. PRAWA BUDOWLANEGO, KIEROWNK BUDOWY OBOWIAZANY JEST, W OPARCIU O POWY</w:t>
      </w:r>
      <w:r>
        <w:rPr>
          <w:rFonts w:ascii="Calibri" w:eastAsia="Calibri" w:hAnsi="Calibri" w:cs="Calibri"/>
          <w:szCs w:val="22"/>
        </w:rPr>
        <w:t>ŻSZĄ INFORMACJĘ, SPORZĄDZIĆ LUB ZAPEWNIĆ SPORZĄDZENIE, PRZED ROZPOCZĘCIEM BUDOWY, SZCZEGÓŁOWEGO PLANU BEZPIECZEŃSTWA I OCHRONY ZDROWIA, UWZGLĘDNIAJAC SPECYFIKĘ OBIEKTU BUDOWLANEGO I WARUNKI PROWADZENIA ROBÓT BUDOWLANYCH I PRODUKCJI PRZEMYSŁOWEJ</w:t>
      </w:r>
    </w:p>
    <w:p w:rsidR="0064223F" w:rsidRDefault="0064223F" w:rsidP="0064223F"/>
    <w:p w:rsidR="0064223F" w:rsidRDefault="0064223F" w:rsidP="0064223F">
      <w:pPr>
        <w:pStyle w:val="Akapitzlist"/>
        <w:spacing w:line="276" w:lineRule="auto"/>
        <w:ind w:left="0"/>
        <w:rPr>
          <w:rFonts w:ascii="Calibri Light" w:hAnsi="Calibri Light"/>
        </w:rPr>
      </w:pPr>
      <w:r>
        <w:rPr>
          <w:rFonts w:ascii="Calibri Light" w:hAnsi="Calibri Light"/>
        </w:rPr>
        <w:t>autorzy opracowania :</w:t>
      </w:r>
    </w:p>
    <w:p w:rsidR="00C43886" w:rsidRPr="009973D3" w:rsidRDefault="00C43886" w:rsidP="00C43886">
      <w:pPr>
        <w:rPr>
          <w:u w:val="single"/>
        </w:rPr>
      </w:pPr>
      <w:r w:rsidRPr="009973D3">
        <w:rPr>
          <w:u w:val="single"/>
        </w:rPr>
        <w:t>Architektura</w:t>
      </w:r>
    </w:p>
    <w:p w:rsidR="00C43886" w:rsidRPr="00D83460" w:rsidRDefault="00C43886" w:rsidP="00C43886">
      <w:pPr>
        <w:rPr>
          <w:sz w:val="18"/>
        </w:rPr>
      </w:pPr>
      <w:r w:rsidRPr="00D83460">
        <w:rPr>
          <w:sz w:val="18"/>
        </w:rPr>
        <w:t>PROJEKTANT:</w:t>
      </w:r>
    </w:p>
    <w:p w:rsidR="00C43886" w:rsidRPr="0048335F" w:rsidRDefault="00C43886" w:rsidP="00C43886">
      <w:r w:rsidRPr="0048335F">
        <w:t>mgr inż. arch.  Andrzej Chwalibóg</w:t>
      </w:r>
    </w:p>
    <w:p w:rsidR="00C43886" w:rsidRPr="00E85F1F" w:rsidRDefault="00C43886" w:rsidP="00C43886">
      <w:proofErr w:type="spellStart"/>
      <w:r w:rsidRPr="00E85F1F">
        <w:t>upr</w:t>
      </w:r>
      <w:proofErr w:type="spellEnd"/>
      <w:r w:rsidRPr="00E85F1F">
        <w:t>. bud. Nr 166/ 76</w:t>
      </w:r>
    </w:p>
    <w:p w:rsidR="00C43886" w:rsidRPr="00E85F1F" w:rsidRDefault="00C43886" w:rsidP="00C43886"/>
    <w:p w:rsidR="00C43886" w:rsidRPr="00E85F1F" w:rsidRDefault="00C43886" w:rsidP="00C43886">
      <w:pPr>
        <w:rPr>
          <w:color w:val="000000" w:themeColor="text1"/>
          <w:sz w:val="18"/>
        </w:rPr>
      </w:pPr>
      <w:r w:rsidRPr="00E85F1F">
        <w:rPr>
          <w:color w:val="000000" w:themeColor="text1"/>
          <w:sz w:val="18"/>
        </w:rPr>
        <w:t>SPRAWDZAJĄCY:</w:t>
      </w:r>
    </w:p>
    <w:p w:rsidR="00C43886" w:rsidRPr="0048335F" w:rsidRDefault="00C43886" w:rsidP="00C43886">
      <w:pPr>
        <w:autoSpaceDE w:val="0"/>
        <w:autoSpaceDN w:val="0"/>
        <w:adjustRightInd w:val="0"/>
        <w:rPr>
          <w:rFonts w:cs="Arial"/>
          <w:bCs/>
          <w:color w:val="000000" w:themeColor="text1"/>
        </w:rPr>
      </w:pPr>
      <w:r w:rsidRPr="00E85F1F">
        <w:rPr>
          <w:rFonts w:cs="Arial"/>
          <w:bCs/>
          <w:color w:val="000000" w:themeColor="text1"/>
        </w:rPr>
        <w:t xml:space="preserve">mgr inż. arch.  </w:t>
      </w:r>
      <w:r w:rsidRPr="0048335F">
        <w:rPr>
          <w:rFonts w:cs="Arial"/>
          <w:bCs/>
          <w:color w:val="000000" w:themeColor="text1"/>
        </w:rPr>
        <w:t xml:space="preserve">Aleksandra </w:t>
      </w:r>
      <w:proofErr w:type="spellStart"/>
      <w:r w:rsidRPr="0048335F">
        <w:rPr>
          <w:rFonts w:cs="Arial"/>
          <w:bCs/>
          <w:color w:val="000000" w:themeColor="text1"/>
        </w:rPr>
        <w:t>Jaroszkiewicz</w:t>
      </w:r>
      <w:proofErr w:type="spellEnd"/>
    </w:p>
    <w:p w:rsidR="00C43886" w:rsidRPr="0048335F" w:rsidRDefault="00C43886" w:rsidP="00C43886">
      <w:pPr>
        <w:autoSpaceDE w:val="0"/>
        <w:autoSpaceDN w:val="0"/>
        <w:adjustRightInd w:val="0"/>
        <w:rPr>
          <w:rFonts w:cs="Arial"/>
          <w:bCs/>
          <w:color w:val="000000" w:themeColor="text1"/>
        </w:rPr>
      </w:pPr>
      <w:proofErr w:type="spellStart"/>
      <w:r w:rsidRPr="0048335F">
        <w:rPr>
          <w:rFonts w:cs="Arial"/>
          <w:bCs/>
          <w:color w:val="000000" w:themeColor="text1"/>
        </w:rPr>
        <w:t>upr</w:t>
      </w:r>
      <w:proofErr w:type="spellEnd"/>
      <w:r w:rsidRPr="0048335F">
        <w:rPr>
          <w:rFonts w:cs="Arial"/>
          <w:bCs/>
          <w:color w:val="000000" w:themeColor="text1"/>
        </w:rPr>
        <w:t>. bud. 23/PDOKK/201</w:t>
      </w:r>
    </w:p>
    <w:p w:rsidR="00C43886" w:rsidRPr="0048335F" w:rsidRDefault="00C43886" w:rsidP="00C43886">
      <w:pPr>
        <w:rPr>
          <w:color w:val="000000" w:themeColor="text1"/>
        </w:rPr>
      </w:pPr>
    </w:p>
    <w:p w:rsidR="00C43886" w:rsidRPr="009973D3" w:rsidRDefault="00C43886" w:rsidP="00C43886">
      <w:pPr>
        <w:autoSpaceDE w:val="0"/>
        <w:autoSpaceDN w:val="0"/>
        <w:adjustRightInd w:val="0"/>
        <w:rPr>
          <w:rFonts w:cs="Calibri"/>
          <w:bCs/>
          <w:color w:val="000000" w:themeColor="text1"/>
          <w:u w:val="single"/>
        </w:rPr>
      </w:pPr>
      <w:r w:rsidRPr="009973D3">
        <w:rPr>
          <w:rFonts w:cs="Calibri"/>
          <w:bCs/>
          <w:color w:val="000000" w:themeColor="text1"/>
          <w:u w:val="single"/>
        </w:rPr>
        <w:t>Konstrukcje</w:t>
      </w:r>
    </w:p>
    <w:p w:rsidR="00C43886" w:rsidRPr="00D83460" w:rsidRDefault="00C43886" w:rsidP="00C43886">
      <w:pPr>
        <w:rPr>
          <w:sz w:val="18"/>
        </w:rPr>
      </w:pPr>
      <w:r w:rsidRPr="00D83460">
        <w:rPr>
          <w:sz w:val="18"/>
        </w:rPr>
        <w:t>PROJEKTANT:</w:t>
      </w:r>
    </w:p>
    <w:p w:rsidR="00C43886" w:rsidRPr="0048335F" w:rsidRDefault="00C43886" w:rsidP="00C43886">
      <w:pPr>
        <w:autoSpaceDE w:val="0"/>
        <w:autoSpaceDN w:val="0"/>
        <w:adjustRightInd w:val="0"/>
        <w:rPr>
          <w:rFonts w:cs="Calibri"/>
          <w:bCs/>
          <w:color w:val="000000" w:themeColor="text1"/>
        </w:rPr>
      </w:pPr>
      <w:r w:rsidRPr="0048335F">
        <w:rPr>
          <w:rFonts w:cs="Calibri"/>
          <w:bCs/>
          <w:color w:val="000000" w:themeColor="text1"/>
        </w:rPr>
        <w:t xml:space="preserve">mgr </w:t>
      </w:r>
      <w:proofErr w:type="spellStart"/>
      <w:r w:rsidRPr="0048335F">
        <w:rPr>
          <w:rFonts w:cs="Calibri"/>
          <w:bCs/>
          <w:color w:val="000000" w:themeColor="text1"/>
        </w:rPr>
        <w:t>inż</w:t>
      </w:r>
      <w:proofErr w:type="spellEnd"/>
      <w:r w:rsidRPr="0048335F">
        <w:rPr>
          <w:rFonts w:cs="Calibri"/>
          <w:bCs/>
          <w:color w:val="000000" w:themeColor="text1"/>
        </w:rPr>
        <w:t xml:space="preserve"> Anna Zarzecka</w:t>
      </w:r>
    </w:p>
    <w:p w:rsidR="00C43886" w:rsidRPr="0048335F" w:rsidRDefault="00C43886" w:rsidP="00C43886">
      <w:pPr>
        <w:autoSpaceDE w:val="0"/>
        <w:autoSpaceDN w:val="0"/>
        <w:adjustRightInd w:val="0"/>
        <w:rPr>
          <w:rFonts w:cs="Calibri"/>
          <w:bCs/>
          <w:color w:val="000000" w:themeColor="text1"/>
        </w:rPr>
      </w:pPr>
      <w:proofErr w:type="spellStart"/>
      <w:r w:rsidRPr="0048335F">
        <w:rPr>
          <w:rFonts w:cs="Calibri"/>
          <w:bCs/>
          <w:color w:val="000000" w:themeColor="text1"/>
        </w:rPr>
        <w:t>upr</w:t>
      </w:r>
      <w:proofErr w:type="spellEnd"/>
      <w:r w:rsidRPr="0048335F">
        <w:rPr>
          <w:rFonts w:cs="Calibri"/>
          <w:bCs/>
          <w:color w:val="000000" w:themeColor="text1"/>
        </w:rPr>
        <w:t>. nr  PDL/BO/0004/09</w:t>
      </w:r>
    </w:p>
    <w:p w:rsidR="00C43886" w:rsidRDefault="00C43886" w:rsidP="00C43886"/>
    <w:p w:rsidR="00C43886" w:rsidRPr="00E85F1F" w:rsidRDefault="00C43886" w:rsidP="00C43886">
      <w:pPr>
        <w:rPr>
          <w:color w:val="000000" w:themeColor="text1"/>
          <w:sz w:val="18"/>
        </w:rPr>
      </w:pPr>
      <w:r w:rsidRPr="00E85F1F">
        <w:rPr>
          <w:color w:val="000000" w:themeColor="text1"/>
          <w:sz w:val="18"/>
        </w:rPr>
        <w:t>SPRAWDZAJĄCY:</w:t>
      </w:r>
    </w:p>
    <w:p w:rsidR="00C43886" w:rsidRPr="0048335F" w:rsidRDefault="00C43886" w:rsidP="00C43886">
      <w:pPr>
        <w:autoSpaceDE w:val="0"/>
        <w:autoSpaceDN w:val="0"/>
        <w:adjustRightInd w:val="0"/>
        <w:rPr>
          <w:rFonts w:cs="Arial"/>
          <w:bCs/>
          <w:color w:val="000000" w:themeColor="text1"/>
        </w:rPr>
      </w:pPr>
      <w:r w:rsidRPr="0048335F">
        <w:rPr>
          <w:rFonts w:cs="Arial"/>
          <w:bCs/>
          <w:color w:val="000000" w:themeColor="text1"/>
        </w:rPr>
        <w:t xml:space="preserve">mgr </w:t>
      </w:r>
      <w:proofErr w:type="spellStart"/>
      <w:r w:rsidRPr="0048335F">
        <w:rPr>
          <w:rFonts w:cs="Arial"/>
          <w:bCs/>
          <w:color w:val="000000" w:themeColor="text1"/>
        </w:rPr>
        <w:t>inż</w:t>
      </w:r>
      <w:proofErr w:type="spellEnd"/>
      <w:r w:rsidRPr="0048335F">
        <w:rPr>
          <w:rFonts w:cs="Arial"/>
          <w:bCs/>
          <w:color w:val="000000" w:themeColor="text1"/>
        </w:rPr>
        <w:t xml:space="preserve"> Tomasz Konrad Olewiński</w:t>
      </w:r>
    </w:p>
    <w:p w:rsidR="00C43886" w:rsidRDefault="00C43886" w:rsidP="00C43886">
      <w:pPr>
        <w:autoSpaceDE w:val="0"/>
        <w:autoSpaceDN w:val="0"/>
        <w:adjustRightInd w:val="0"/>
        <w:rPr>
          <w:rFonts w:cs="Arial"/>
          <w:bCs/>
          <w:color w:val="000000" w:themeColor="text1"/>
        </w:rPr>
      </w:pPr>
      <w:proofErr w:type="spellStart"/>
      <w:r w:rsidRPr="0048335F">
        <w:rPr>
          <w:rFonts w:cs="Arial"/>
          <w:bCs/>
          <w:color w:val="000000" w:themeColor="text1"/>
        </w:rPr>
        <w:t>upr</w:t>
      </w:r>
      <w:proofErr w:type="spellEnd"/>
      <w:r w:rsidRPr="0048335F">
        <w:rPr>
          <w:rFonts w:cs="Arial"/>
          <w:bCs/>
          <w:color w:val="000000" w:themeColor="text1"/>
        </w:rPr>
        <w:t>. nr PDL/0097/POOK/13</w:t>
      </w:r>
    </w:p>
    <w:p w:rsidR="00C43886" w:rsidRDefault="00C43886" w:rsidP="00C43886">
      <w:pPr>
        <w:autoSpaceDE w:val="0"/>
        <w:autoSpaceDN w:val="0"/>
        <w:adjustRightInd w:val="0"/>
        <w:rPr>
          <w:rFonts w:cs="Arial"/>
          <w:bCs/>
          <w:color w:val="000000" w:themeColor="text1"/>
        </w:rPr>
      </w:pPr>
    </w:p>
    <w:p w:rsidR="00C43886" w:rsidRPr="009973D3" w:rsidRDefault="00C43886" w:rsidP="00C43886">
      <w:pPr>
        <w:autoSpaceDE w:val="0"/>
        <w:autoSpaceDN w:val="0"/>
        <w:adjustRightInd w:val="0"/>
        <w:rPr>
          <w:rFonts w:cs="Arial"/>
          <w:bCs/>
          <w:color w:val="000000" w:themeColor="text1"/>
          <w:u w:val="single"/>
        </w:rPr>
      </w:pPr>
      <w:r w:rsidRPr="009973D3">
        <w:rPr>
          <w:rFonts w:cs="Arial"/>
          <w:bCs/>
          <w:color w:val="000000" w:themeColor="text1"/>
          <w:u w:val="single"/>
        </w:rPr>
        <w:t>Instalacje elektryczne</w:t>
      </w:r>
    </w:p>
    <w:p w:rsidR="00C43886" w:rsidRPr="00D83460" w:rsidRDefault="00C43886" w:rsidP="00C43886">
      <w:pPr>
        <w:rPr>
          <w:sz w:val="18"/>
        </w:rPr>
      </w:pPr>
      <w:r w:rsidRPr="00D83460">
        <w:rPr>
          <w:sz w:val="18"/>
        </w:rPr>
        <w:t>PROJEKTANT:</w:t>
      </w:r>
    </w:p>
    <w:p w:rsidR="00C43886" w:rsidRPr="0048335F" w:rsidRDefault="00C43886" w:rsidP="00C43886">
      <w:pPr>
        <w:rPr>
          <w:color w:val="000000" w:themeColor="text1"/>
        </w:rPr>
      </w:pPr>
      <w:r w:rsidRPr="0048335F">
        <w:rPr>
          <w:color w:val="000000" w:themeColor="text1"/>
        </w:rPr>
        <w:t>mgr inż. Karol Citkowski</w:t>
      </w:r>
    </w:p>
    <w:p w:rsidR="00C43886" w:rsidRPr="00D83460" w:rsidRDefault="00C43886" w:rsidP="00C43886">
      <w:pPr>
        <w:rPr>
          <w:color w:val="000000" w:themeColor="text1"/>
        </w:rPr>
      </w:pPr>
      <w:proofErr w:type="spellStart"/>
      <w:r w:rsidRPr="0048335F">
        <w:rPr>
          <w:color w:val="000000" w:themeColor="text1"/>
        </w:rPr>
        <w:t>upr</w:t>
      </w:r>
      <w:proofErr w:type="spellEnd"/>
      <w:r w:rsidRPr="0048335F">
        <w:rPr>
          <w:color w:val="000000" w:themeColor="text1"/>
        </w:rPr>
        <w:t xml:space="preserve">.  </w:t>
      </w:r>
      <w:r w:rsidRPr="00D83460">
        <w:rPr>
          <w:color w:val="000000" w:themeColor="text1"/>
        </w:rPr>
        <w:t>Nr PDL/ 0056/POOE/ 08</w:t>
      </w:r>
    </w:p>
    <w:p w:rsidR="00C43886" w:rsidRDefault="00C43886" w:rsidP="00C43886">
      <w:pPr>
        <w:rPr>
          <w:color w:val="000000" w:themeColor="text1"/>
        </w:rPr>
      </w:pPr>
    </w:p>
    <w:p w:rsidR="00C43886" w:rsidRPr="00E85F1F" w:rsidRDefault="00C43886" w:rsidP="00C43886">
      <w:pPr>
        <w:rPr>
          <w:color w:val="000000" w:themeColor="text1"/>
          <w:sz w:val="18"/>
        </w:rPr>
      </w:pPr>
      <w:r w:rsidRPr="00E85F1F">
        <w:rPr>
          <w:color w:val="000000" w:themeColor="text1"/>
          <w:sz w:val="18"/>
        </w:rPr>
        <w:t>SPRAWDZAJĄCY:</w:t>
      </w:r>
    </w:p>
    <w:p w:rsidR="00C43886" w:rsidRPr="0048335F" w:rsidRDefault="00C43886" w:rsidP="00C43886">
      <w:pPr>
        <w:autoSpaceDE w:val="0"/>
        <w:autoSpaceDN w:val="0"/>
        <w:adjustRightInd w:val="0"/>
        <w:rPr>
          <w:rFonts w:cs="Arial"/>
          <w:bCs/>
          <w:color w:val="000000" w:themeColor="text1"/>
        </w:rPr>
      </w:pPr>
      <w:r w:rsidRPr="0048335F">
        <w:rPr>
          <w:rFonts w:cs="Arial"/>
          <w:bCs/>
          <w:color w:val="000000" w:themeColor="text1"/>
        </w:rPr>
        <w:t xml:space="preserve">mgr inż. Adam Borowik </w:t>
      </w:r>
    </w:p>
    <w:p w:rsidR="00C43886" w:rsidRPr="0048335F" w:rsidRDefault="00C43886" w:rsidP="00C43886">
      <w:pPr>
        <w:autoSpaceDE w:val="0"/>
        <w:autoSpaceDN w:val="0"/>
        <w:adjustRightInd w:val="0"/>
        <w:rPr>
          <w:rFonts w:cs="Arial"/>
          <w:bCs/>
          <w:color w:val="000000" w:themeColor="text1"/>
        </w:rPr>
      </w:pPr>
      <w:proofErr w:type="spellStart"/>
      <w:r w:rsidRPr="0048335F">
        <w:rPr>
          <w:rFonts w:cs="Arial"/>
          <w:bCs/>
          <w:color w:val="000000" w:themeColor="text1"/>
        </w:rPr>
        <w:t>upr</w:t>
      </w:r>
      <w:proofErr w:type="spellEnd"/>
      <w:r w:rsidRPr="0048335F">
        <w:rPr>
          <w:rFonts w:cs="Arial"/>
          <w:bCs/>
          <w:color w:val="000000" w:themeColor="text1"/>
        </w:rPr>
        <w:t>. Nr PDL/0054/POOE/08</w:t>
      </w:r>
    </w:p>
    <w:p w:rsidR="00C43886" w:rsidRPr="0048335F" w:rsidRDefault="00C43886" w:rsidP="00C43886">
      <w:pPr>
        <w:rPr>
          <w:color w:val="000000" w:themeColor="text1"/>
        </w:rPr>
      </w:pPr>
    </w:p>
    <w:p w:rsidR="00C43886" w:rsidRPr="009973D3" w:rsidRDefault="00C43886" w:rsidP="00C43886">
      <w:pPr>
        <w:autoSpaceDE w:val="0"/>
        <w:autoSpaceDN w:val="0"/>
        <w:adjustRightInd w:val="0"/>
        <w:rPr>
          <w:rFonts w:cs="Arial"/>
          <w:bCs/>
          <w:color w:val="000000" w:themeColor="text1"/>
          <w:u w:val="single"/>
        </w:rPr>
      </w:pPr>
      <w:r w:rsidRPr="009973D3">
        <w:rPr>
          <w:rFonts w:cs="Arial"/>
          <w:bCs/>
          <w:color w:val="000000" w:themeColor="text1"/>
          <w:u w:val="single"/>
        </w:rPr>
        <w:t>Instalacje sanitarne</w:t>
      </w:r>
    </w:p>
    <w:p w:rsidR="00C43886" w:rsidRPr="00D83460" w:rsidRDefault="00C43886" w:rsidP="00C43886">
      <w:pPr>
        <w:rPr>
          <w:sz w:val="18"/>
        </w:rPr>
      </w:pPr>
      <w:r w:rsidRPr="00D83460">
        <w:rPr>
          <w:sz w:val="18"/>
        </w:rPr>
        <w:t>PROJEKTANT:</w:t>
      </w:r>
    </w:p>
    <w:p w:rsidR="00C43886" w:rsidRPr="0048335F" w:rsidRDefault="00C43886" w:rsidP="00C43886">
      <w:pPr>
        <w:rPr>
          <w:color w:val="000000" w:themeColor="text1"/>
        </w:rPr>
      </w:pPr>
      <w:r w:rsidRPr="00D83460">
        <w:rPr>
          <w:color w:val="000000" w:themeColor="text1"/>
        </w:rPr>
        <w:t xml:space="preserve">mgr inż. </w:t>
      </w:r>
      <w:r w:rsidRPr="0048335F">
        <w:rPr>
          <w:color w:val="000000" w:themeColor="text1"/>
        </w:rPr>
        <w:t>Renata Anna Truszkowska</w:t>
      </w:r>
    </w:p>
    <w:p w:rsidR="00C43886" w:rsidRPr="0048335F" w:rsidRDefault="00C43886" w:rsidP="00C43886">
      <w:pPr>
        <w:rPr>
          <w:color w:val="000000" w:themeColor="text1"/>
        </w:rPr>
      </w:pPr>
      <w:proofErr w:type="spellStart"/>
      <w:r w:rsidRPr="0048335F">
        <w:rPr>
          <w:color w:val="000000" w:themeColor="text1"/>
        </w:rPr>
        <w:t>upr</w:t>
      </w:r>
      <w:proofErr w:type="spellEnd"/>
      <w:r w:rsidRPr="0048335F">
        <w:rPr>
          <w:color w:val="000000" w:themeColor="text1"/>
        </w:rPr>
        <w:t>. Nr  PDL/0060/PWOS/10</w:t>
      </w:r>
    </w:p>
    <w:p w:rsidR="00C43886" w:rsidRDefault="00C43886" w:rsidP="00C43886">
      <w:pPr>
        <w:rPr>
          <w:color w:val="000000" w:themeColor="text1"/>
        </w:rPr>
      </w:pPr>
    </w:p>
    <w:p w:rsidR="00C43886" w:rsidRPr="00E85F1F" w:rsidRDefault="00C43886" w:rsidP="00C43886">
      <w:pPr>
        <w:rPr>
          <w:color w:val="000000" w:themeColor="text1"/>
          <w:sz w:val="18"/>
        </w:rPr>
      </w:pPr>
      <w:r w:rsidRPr="00E85F1F">
        <w:rPr>
          <w:color w:val="000000" w:themeColor="text1"/>
          <w:sz w:val="18"/>
        </w:rPr>
        <w:t>SPRAWDZAJĄCY:</w:t>
      </w:r>
    </w:p>
    <w:p w:rsidR="00C43886" w:rsidRPr="0048335F" w:rsidRDefault="00C43886" w:rsidP="00C43886">
      <w:pPr>
        <w:autoSpaceDE w:val="0"/>
        <w:autoSpaceDN w:val="0"/>
        <w:adjustRightInd w:val="0"/>
        <w:rPr>
          <w:rFonts w:cs="Arial"/>
          <w:bCs/>
          <w:color w:val="000000" w:themeColor="text1"/>
        </w:rPr>
      </w:pPr>
      <w:r w:rsidRPr="0048335F">
        <w:rPr>
          <w:rFonts w:cs="Arial"/>
          <w:bCs/>
          <w:color w:val="000000" w:themeColor="text1"/>
        </w:rPr>
        <w:t xml:space="preserve">mgr inż. Urszula Maria Żukowska </w:t>
      </w:r>
    </w:p>
    <w:p w:rsidR="00C43886" w:rsidRPr="0048335F" w:rsidRDefault="00C43886" w:rsidP="00C43886">
      <w:pPr>
        <w:autoSpaceDE w:val="0"/>
        <w:autoSpaceDN w:val="0"/>
        <w:adjustRightInd w:val="0"/>
        <w:rPr>
          <w:rFonts w:cs="Arial"/>
          <w:bCs/>
          <w:color w:val="000000" w:themeColor="text1"/>
        </w:rPr>
      </w:pPr>
      <w:proofErr w:type="spellStart"/>
      <w:r w:rsidRPr="0048335F">
        <w:rPr>
          <w:rFonts w:cs="Arial"/>
          <w:bCs/>
          <w:color w:val="000000" w:themeColor="text1"/>
        </w:rPr>
        <w:t>upr</w:t>
      </w:r>
      <w:proofErr w:type="spellEnd"/>
      <w:r w:rsidRPr="0048335F">
        <w:rPr>
          <w:rFonts w:cs="Arial"/>
          <w:bCs/>
          <w:color w:val="000000" w:themeColor="text1"/>
        </w:rPr>
        <w:t xml:space="preserve">. Nr </w:t>
      </w:r>
      <w:proofErr w:type="spellStart"/>
      <w:r w:rsidRPr="0048335F">
        <w:rPr>
          <w:rFonts w:cs="Arial"/>
          <w:bCs/>
          <w:color w:val="000000" w:themeColor="text1"/>
        </w:rPr>
        <w:t>Bł</w:t>
      </w:r>
      <w:proofErr w:type="spellEnd"/>
      <w:r w:rsidRPr="0048335F">
        <w:rPr>
          <w:rFonts w:cs="Arial"/>
          <w:bCs/>
          <w:color w:val="000000" w:themeColor="text1"/>
        </w:rPr>
        <w:t>/78/02</w:t>
      </w:r>
    </w:p>
    <w:p w:rsidR="0064223F" w:rsidRDefault="0064223F" w:rsidP="0064223F"/>
    <w:p w:rsidR="00185B81" w:rsidRDefault="00185B81"/>
    <w:p w:rsidR="0064223F" w:rsidRDefault="0064223F"/>
    <w:p w:rsidR="0064223F" w:rsidRDefault="0064223F"/>
    <w:p w:rsidR="0064223F" w:rsidRDefault="0064223F" w:rsidP="009B266B"/>
    <w:sectPr w:rsidR="0064223F" w:rsidSect="00713585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221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035"/>
    <w:rsid w:val="000B3483"/>
    <w:rsid w:val="00185B81"/>
    <w:rsid w:val="003229C7"/>
    <w:rsid w:val="003B4CEA"/>
    <w:rsid w:val="004B4DB3"/>
    <w:rsid w:val="004C1E19"/>
    <w:rsid w:val="0064223F"/>
    <w:rsid w:val="006D1035"/>
    <w:rsid w:val="006D46D2"/>
    <w:rsid w:val="00713585"/>
    <w:rsid w:val="00853CD3"/>
    <w:rsid w:val="009B266B"/>
    <w:rsid w:val="00C43886"/>
    <w:rsid w:val="00C7390E"/>
    <w:rsid w:val="00E6055D"/>
    <w:rsid w:val="00F5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C87915-B259-4DDA-B20D-F0FC923B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chwyty"/>
    <w:qFormat/>
    <w:rsid w:val="006D1035"/>
    <w:pPr>
      <w:spacing w:after="0" w:line="264" w:lineRule="auto"/>
      <w:jc w:val="both"/>
    </w:pPr>
    <w:rPr>
      <w:rFonts w:ascii="Calibri Light" w:eastAsia="Times New Roman" w:hAnsi="Calibri Light" w:cs="Times New Roman"/>
      <w:sz w:val="21"/>
      <w:szCs w:val="21"/>
      <w:lang w:eastAsia="pl-PL"/>
    </w:rPr>
  </w:style>
  <w:style w:type="paragraph" w:styleId="Nagwek1">
    <w:name w:val="heading 1"/>
    <w:aliases w:val="Nagłówek 1 B"/>
    <w:basedOn w:val="Normalny"/>
    <w:next w:val="Normalny"/>
    <w:link w:val="Nagwek1Znak"/>
    <w:uiPriority w:val="9"/>
    <w:qFormat/>
    <w:rsid w:val="003B4CEA"/>
    <w:pPr>
      <w:keepNext/>
      <w:keepLines/>
      <w:spacing w:before="480" w:line="240" w:lineRule="auto"/>
      <w:outlineLvl w:val="0"/>
    </w:pPr>
    <w:rPr>
      <w:rFonts w:asciiTheme="minorHAnsi" w:eastAsiaTheme="majorEastAsia" w:hAnsiTheme="minorHAnsi" w:cstheme="majorBidi"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1 B Znak"/>
    <w:basedOn w:val="Domylnaczcionkaakapitu"/>
    <w:link w:val="Nagwek1"/>
    <w:uiPriority w:val="9"/>
    <w:rsid w:val="003B4CEA"/>
    <w:rPr>
      <w:rFonts w:eastAsiaTheme="majorEastAsia" w:cstheme="majorBidi"/>
      <w:b/>
      <w:bCs/>
      <w:color w:val="2E74B5" w:themeColor="accent1" w:themeShade="BF"/>
      <w:sz w:val="28"/>
      <w:szCs w:val="28"/>
      <w:lang w:eastAsia="pl-PL"/>
    </w:rPr>
  </w:style>
  <w:style w:type="paragraph" w:customStyle="1" w:styleId="normalny0">
    <w:name w:val="normalny"/>
    <w:basedOn w:val="Normalny"/>
    <w:link w:val="normalnyZnak"/>
    <w:autoRedefine/>
    <w:qFormat/>
    <w:rsid w:val="006D46D2"/>
    <w:pPr>
      <w:spacing w:after="200" w:line="276" w:lineRule="auto"/>
    </w:pPr>
    <w:rPr>
      <w:rFonts w:asciiTheme="minorHAnsi" w:eastAsiaTheme="minorEastAsia" w:hAnsiTheme="minorHAnsi" w:cstheme="minorBidi"/>
      <w:b/>
      <w:sz w:val="22"/>
      <w:szCs w:val="20"/>
      <w:lang w:eastAsia="en-US"/>
    </w:rPr>
  </w:style>
  <w:style w:type="character" w:customStyle="1" w:styleId="normalnyZnak">
    <w:name w:val="normalny Znak"/>
    <w:basedOn w:val="Domylnaczcionkaakapitu"/>
    <w:link w:val="normalny0"/>
    <w:rsid w:val="006D46D2"/>
    <w:rPr>
      <w:rFonts w:eastAsiaTheme="minorEastAsia"/>
      <w:b/>
      <w:szCs w:val="20"/>
    </w:rPr>
  </w:style>
  <w:style w:type="paragraph" w:customStyle="1" w:styleId="Standard">
    <w:name w:val="Standard"/>
    <w:rsid w:val="006D1035"/>
    <w:pPr>
      <w:suppressAutoHyphens/>
      <w:spacing w:line="312" w:lineRule="auto"/>
    </w:pPr>
    <w:rPr>
      <w:rFonts w:ascii="Calibri" w:eastAsia="Arial" w:hAnsi="Calibri" w:cs="Calibri"/>
      <w:sz w:val="21"/>
      <w:szCs w:val="21"/>
      <w:lang w:eastAsia="hi-IN" w:bidi="hi-I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D1035"/>
    <w:pPr>
      <w:pBdr>
        <w:bottom w:val="single" w:sz="4" w:space="1" w:color="5B9BD5"/>
      </w:pBdr>
      <w:spacing w:before="0"/>
      <w:outlineLvl w:val="9"/>
    </w:pPr>
    <w:rPr>
      <w:rFonts w:ascii="Calibri Light" w:eastAsia="SimSun" w:hAnsi="Calibri Light" w:cs="Times New Roman"/>
      <w:b/>
      <w:bCs w:val="0"/>
      <w:color w:val="2E74B5"/>
      <w:szCs w:val="36"/>
    </w:rPr>
  </w:style>
  <w:style w:type="character" w:customStyle="1" w:styleId="WW8Num9z0">
    <w:name w:val="WW8Num9z0"/>
    <w:rsid w:val="006D1035"/>
    <w:rPr>
      <w:b/>
      <w:sz w:val="22"/>
    </w:rPr>
  </w:style>
  <w:style w:type="character" w:styleId="Hipercze">
    <w:name w:val="Hyperlink"/>
    <w:rsid w:val="006D1035"/>
    <w:rPr>
      <w:color w:val="0000FF"/>
      <w:u w:val="single"/>
    </w:rPr>
  </w:style>
  <w:style w:type="paragraph" w:styleId="Akapitzlist">
    <w:name w:val="List Paragraph"/>
    <w:basedOn w:val="Normalny"/>
    <w:qFormat/>
    <w:rsid w:val="0064223F"/>
    <w:pPr>
      <w:suppressAutoHyphens/>
      <w:spacing w:after="160" w:line="252" w:lineRule="auto"/>
      <w:ind w:left="720"/>
      <w:jc w:val="left"/>
    </w:pPr>
    <w:rPr>
      <w:rFonts w:ascii="Calibri" w:eastAsia="MS Mincho" w:hAnsi="Calibri"/>
      <w:kern w:val="1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88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8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2985</Words>
  <Characters>17910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Blanka Zawistowska</dc:creator>
  <cp:keywords/>
  <dc:description/>
  <cp:lastModifiedBy>oemy</cp:lastModifiedBy>
  <cp:revision>4</cp:revision>
  <cp:lastPrinted>2020-12-18T14:06:00Z</cp:lastPrinted>
  <dcterms:created xsi:type="dcterms:W3CDTF">2020-12-18T12:38:00Z</dcterms:created>
  <dcterms:modified xsi:type="dcterms:W3CDTF">2020-12-18T14:07:00Z</dcterms:modified>
</cp:coreProperties>
</file>