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3028" w14:textId="77777777" w:rsidR="008556BD" w:rsidRPr="00267B2C" w:rsidRDefault="008556BD" w:rsidP="006A7DEB">
      <w:pPr>
        <w:pStyle w:val="Standard"/>
        <w:spacing w:line="276" w:lineRule="auto"/>
        <w:jc w:val="center"/>
        <w:rPr>
          <w:rFonts w:cs="Liberation Serif"/>
          <w:color w:val="FF0000"/>
        </w:rPr>
      </w:pPr>
    </w:p>
    <w:p w14:paraId="2917E1BB" w14:textId="180519FF" w:rsidR="008556BD" w:rsidRPr="00267B2C" w:rsidRDefault="008556BD" w:rsidP="004D4D85">
      <w:pPr>
        <w:pStyle w:val="Standard"/>
        <w:tabs>
          <w:tab w:val="left" w:pos="4536"/>
        </w:tabs>
        <w:spacing w:line="276" w:lineRule="auto"/>
        <w:rPr>
          <w:rFonts w:cs="Liberation Serif"/>
          <w:sz w:val="22"/>
          <w:szCs w:val="22"/>
        </w:rPr>
      </w:pPr>
      <w:r w:rsidRPr="00267B2C">
        <w:rPr>
          <w:rFonts w:cs="Liberation Serif"/>
          <w:iCs/>
          <w:sz w:val="22"/>
          <w:szCs w:val="22"/>
        </w:rPr>
        <w:t>.</w:t>
      </w:r>
    </w:p>
    <w:p w14:paraId="143B7F54" w14:textId="77777777" w:rsidR="008556BD" w:rsidRPr="00267B2C" w:rsidRDefault="008556BD" w:rsidP="006A7DEB">
      <w:pPr>
        <w:pStyle w:val="Standard"/>
        <w:tabs>
          <w:tab w:val="left" w:pos="4536"/>
        </w:tabs>
        <w:spacing w:line="276" w:lineRule="auto"/>
        <w:ind w:firstLine="5443"/>
        <w:jc w:val="right"/>
        <w:rPr>
          <w:rFonts w:cs="Liberation Serif"/>
          <w:iCs/>
          <w:sz w:val="22"/>
          <w:szCs w:val="22"/>
        </w:rPr>
      </w:pPr>
    </w:p>
    <w:p w14:paraId="4B994E09" w14:textId="42755FF5" w:rsidR="004D4D85" w:rsidRDefault="008556BD" w:rsidP="006A7DEB">
      <w:pPr>
        <w:pStyle w:val="Standard"/>
        <w:tabs>
          <w:tab w:val="left" w:pos="0"/>
        </w:tabs>
        <w:spacing w:line="276" w:lineRule="auto"/>
        <w:jc w:val="center"/>
        <w:rPr>
          <w:rFonts w:cs="Liberation Serif"/>
          <w:b/>
          <w:bCs/>
          <w:iCs/>
          <w:caps/>
          <w:sz w:val="22"/>
          <w:szCs w:val="22"/>
        </w:rPr>
      </w:pPr>
      <w:r w:rsidRPr="00267B2C">
        <w:rPr>
          <w:rFonts w:cs="Liberation Serif"/>
          <w:b/>
          <w:bCs/>
          <w:iCs/>
          <w:caps/>
          <w:sz w:val="22"/>
          <w:szCs w:val="22"/>
        </w:rPr>
        <w:t xml:space="preserve">      </w:t>
      </w:r>
      <w:r w:rsidRPr="00267B2C">
        <w:rPr>
          <w:rFonts w:cs="Liberation Serif"/>
          <w:b/>
          <w:bCs/>
          <w:iCs/>
          <w:caps/>
          <w:sz w:val="22"/>
          <w:szCs w:val="22"/>
        </w:rPr>
        <w:tab/>
      </w:r>
    </w:p>
    <w:p w14:paraId="47C83CF2" w14:textId="77777777" w:rsidR="004D4D85" w:rsidRDefault="004D4D85" w:rsidP="006A7DEB">
      <w:pPr>
        <w:pStyle w:val="Standard"/>
        <w:tabs>
          <w:tab w:val="left" w:pos="0"/>
        </w:tabs>
        <w:spacing w:line="276" w:lineRule="auto"/>
        <w:jc w:val="center"/>
        <w:rPr>
          <w:rFonts w:cs="Liberation Serif"/>
          <w:b/>
          <w:bCs/>
          <w:iCs/>
          <w:caps/>
          <w:sz w:val="22"/>
          <w:szCs w:val="22"/>
        </w:rPr>
      </w:pPr>
    </w:p>
    <w:p w14:paraId="3B6D9BCD" w14:textId="77777777" w:rsidR="004D4D85" w:rsidRDefault="004D4D85" w:rsidP="006A7DEB">
      <w:pPr>
        <w:pStyle w:val="Standard"/>
        <w:tabs>
          <w:tab w:val="left" w:pos="0"/>
        </w:tabs>
        <w:spacing w:line="276" w:lineRule="auto"/>
        <w:jc w:val="center"/>
        <w:rPr>
          <w:rFonts w:cs="Liberation Serif"/>
          <w:b/>
          <w:bCs/>
          <w:iCs/>
          <w:caps/>
          <w:sz w:val="22"/>
          <w:szCs w:val="22"/>
        </w:rPr>
      </w:pPr>
    </w:p>
    <w:p w14:paraId="2C2A7F52" w14:textId="68C07130" w:rsidR="004D4D85" w:rsidRDefault="00E24482" w:rsidP="006A7DEB">
      <w:pPr>
        <w:pStyle w:val="Standard"/>
        <w:tabs>
          <w:tab w:val="left" w:pos="0"/>
        </w:tabs>
        <w:spacing w:line="276" w:lineRule="auto"/>
        <w:jc w:val="center"/>
        <w:rPr>
          <w:rFonts w:cs="Liberation Serif"/>
          <w:b/>
          <w:bCs/>
          <w:iCs/>
          <w:caps/>
          <w:sz w:val="22"/>
          <w:szCs w:val="22"/>
        </w:rPr>
      </w:pPr>
      <w:r>
        <w:rPr>
          <w:noProof/>
        </w:rPr>
        <w:drawing>
          <wp:inline distT="0" distB="0" distL="0" distR="0" wp14:anchorId="66B8D6B4" wp14:editId="17BDD5D1">
            <wp:extent cx="6124575" cy="13620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4575" cy="1362075"/>
                    </a:xfrm>
                    <a:prstGeom prst="rect">
                      <a:avLst/>
                    </a:prstGeom>
                    <a:noFill/>
                    <a:ln>
                      <a:noFill/>
                    </a:ln>
                  </pic:spPr>
                </pic:pic>
              </a:graphicData>
            </a:graphic>
          </wp:inline>
        </w:drawing>
      </w:r>
    </w:p>
    <w:p w14:paraId="7AC1F55E" w14:textId="77777777" w:rsidR="004D4D85" w:rsidRDefault="004D4D85" w:rsidP="006A7DEB">
      <w:pPr>
        <w:pStyle w:val="Standard"/>
        <w:tabs>
          <w:tab w:val="left" w:pos="0"/>
        </w:tabs>
        <w:spacing w:line="276" w:lineRule="auto"/>
        <w:jc w:val="center"/>
        <w:rPr>
          <w:rFonts w:cs="Liberation Serif"/>
          <w:b/>
          <w:bCs/>
          <w:iCs/>
          <w:caps/>
          <w:sz w:val="22"/>
          <w:szCs w:val="22"/>
        </w:rPr>
      </w:pPr>
    </w:p>
    <w:p w14:paraId="02F8E7D5" w14:textId="77777777" w:rsidR="00615DC7" w:rsidRPr="00615DC7" w:rsidRDefault="00615DC7" w:rsidP="00615DC7">
      <w:pPr>
        <w:pStyle w:val="Standard"/>
        <w:tabs>
          <w:tab w:val="left" w:pos="0"/>
        </w:tabs>
        <w:jc w:val="both"/>
        <w:rPr>
          <w:rFonts w:cs="Liberation Serif"/>
          <w:b/>
          <w:bCs/>
          <w:iCs/>
          <w:caps/>
          <w:sz w:val="22"/>
          <w:szCs w:val="22"/>
        </w:rPr>
      </w:pPr>
      <w:r w:rsidRPr="00615DC7">
        <w:rPr>
          <w:rFonts w:cs="Liberation Serif"/>
          <w:b/>
          <w:bCs/>
          <w:iCs/>
          <w:caps/>
          <w:sz w:val="22"/>
          <w:szCs w:val="22"/>
        </w:rPr>
        <w:t>Zamawiający:</w:t>
      </w:r>
      <w:r w:rsidRPr="00615DC7">
        <w:rPr>
          <w:rFonts w:cs="Liberation Serif"/>
          <w:b/>
          <w:bCs/>
          <w:iCs/>
          <w:caps/>
          <w:sz w:val="22"/>
          <w:szCs w:val="22"/>
        </w:rPr>
        <w:br/>
        <w:t xml:space="preserve">ZGK Świebodzice Spółka z o.o., </w:t>
      </w:r>
    </w:p>
    <w:p w14:paraId="21E27BB2" w14:textId="77777777" w:rsidR="00615DC7" w:rsidRPr="00615DC7" w:rsidRDefault="00615DC7" w:rsidP="00615DC7">
      <w:pPr>
        <w:pStyle w:val="Standard"/>
        <w:tabs>
          <w:tab w:val="left" w:pos="0"/>
        </w:tabs>
        <w:jc w:val="both"/>
        <w:rPr>
          <w:rFonts w:cs="Liberation Serif"/>
          <w:b/>
          <w:bCs/>
          <w:iCs/>
          <w:caps/>
          <w:sz w:val="22"/>
          <w:szCs w:val="22"/>
          <w:lang w:val="de-DE"/>
        </w:rPr>
      </w:pPr>
      <w:r w:rsidRPr="00615DC7">
        <w:rPr>
          <w:rFonts w:cs="Liberation Serif"/>
          <w:b/>
          <w:bCs/>
          <w:iCs/>
          <w:caps/>
          <w:sz w:val="22"/>
          <w:szCs w:val="22"/>
        </w:rPr>
        <w:t>ul. Strzegomska 30, 58-160 Świebodzice</w:t>
      </w:r>
      <w:r w:rsidRPr="00615DC7">
        <w:rPr>
          <w:rFonts w:cs="Liberation Serif"/>
          <w:b/>
          <w:bCs/>
          <w:iCs/>
          <w:caps/>
          <w:sz w:val="22"/>
          <w:szCs w:val="22"/>
          <w:lang w:val="de-DE"/>
        </w:rPr>
        <w:t xml:space="preserve"> </w:t>
      </w:r>
    </w:p>
    <w:p w14:paraId="08B020AE" w14:textId="77777777" w:rsidR="00615DC7" w:rsidRPr="00615DC7" w:rsidRDefault="00615DC7" w:rsidP="00615DC7">
      <w:pPr>
        <w:pStyle w:val="Standard"/>
        <w:tabs>
          <w:tab w:val="left" w:pos="0"/>
        </w:tabs>
        <w:jc w:val="both"/>
        <w:rPr>
          <w:rFonts w:cs="Liberation Serif"/>
          <w:b/>
          <w:bCs/>
          <w:iCs/>
          <w:caps/>
          <w:sz w:val="22"/>
          <w:szCs w:val="22"/>
          <w:lang w:val="de-DE"/>
        </w:rPr>
      </w:pPr>
      <w:r w:rsidRPr="00615DC7">
        <w:rPr>
          <w:rFonts w:cs="Liberation Serif"/>
          <w:b/>
          <w:bCs/>
          <w:iCs/>
          <w:caps/>
          <w:sz w:val="22"/>
          <w:szCs w:val="22"/>
          <w:lang w:val="de-DE"/>
        </w:rPr>
        <w:t>tel. 74 64 144 00</w:t>
      </w:r>
    </w:p>
    <w:p w14:paraId="67E2627D" w14:textId="77777777" w:rsidR="00615DC7" w:rsidRPr="00615DC7" w:rsidRDefault="00615DC7" w:rsidP="00615DC7">
      <w:pPr>
        <w:pStyle w:val="Standard"/>
        <w:tabs>
          <w:tab w:val="left" w:pos="0"/>
        </w:tabs>
        <w:jc w:val="both"/>
        <w:rPr>
          <w:rFonts w:cs="Liberation Serif"/>
          <w:b/>
          <w:bCs/>
          <w:iCs/>
          <w:caps/>
          <w:sz w:val="22"/>
          <w:szCs w:val="22"/>
        </w:rPr>
      </w:pPr>
    </w:p>
    <w:p w14:paraId="72E946D9" w14:textId="77777777" w:rsidR="00615DC7" w:rsidRPr="00615DC7" w:rsidRDefault="00615DC7" w:rsidP="00615DC7">
      <w:pPr>
        <w:pStyle w:val="Standard"/>
        <w:tabs>
          <w:tab w:val="left" w:pos="0"/>
        </w:tabs>
        <w:jc w:val="both"/>
        <w:rPr>
          <w:rFonts w:cs="Liberation Serif"/>
          <w:b/>
          <w:bCs/>
          <w:iCs/>
          <w:caps/>
          <w:sz w:val="22"/>
          <w:szCs w:val="22"/>
        </w:rPr>
      </w:pPr>
    </w:p>
    <w:p w14:paraId="5620C34E" w14:textId="3189AE2D" w:rsidR="004D4D85" w:rsidRDefault="00615DC7" w:rsidP="00615DC7">
      <w:pPr>
        <w:pStyle w:val="Standard"/>
        <w:tabs>
          <w:tab w:val="left" w:pos="0"/>
        </w:tabs>
        <w:jc w:val="both"/>
        <w:rPr>
          <w:rFonts w:cs="Liberation Serif"/>
          <w:b/>
          <w:bCs/>
          <w:iCs/>
          <w:caps/>
          <w:sz w:val="22"/>
          <w:szCs w:val="22"/>
        </w:rPr>
      </w:pPr>
      <w:r w:rsidRPr="00615DC7">
        <w:rPr>
          <w:rFonts w:cs="Liberation Serif"/>
          <w:b/>
          <w:bCs/>
          <w:iCs/>
          <w:caps/>
          <w:sz w:val="22"/>
          <w:szCs w:val="22"/>
        </w:rPr>
        <w:t xml:space="preserve">Znak: </w:t>
      </w:r>
      <w:r w:rsidR="004C21CB" w:rsidRPr="004C21CB">
        <w:rPr>
          <w:rFonts w:cs="Liberation Serif"/>
          <w:b/>
          <w:bCs/>
          <w:iCs/>
          <w:caps/>
          <w:sz w:val="22"/>
          <w:szCs w:val="22"/>
        </w:rPr>
        <w:t>ZGK-ZP02-2022</w:t>
      </w:r>
      <w:r w:rsidRPr="00615DC7">
        <w:rPr>
          <w:rFonts w:cs="Liberation Serif"/>
          <w:b/>
          <w:bCs/>
          <w:iCs/>
          <w:caps/>
          <w:sz w:val="22"/>
          <w:szCs w:val="22"/>
        </w:rPr>
        <w:t xml:space="preserve">        </w:t>
      </w:r>
      <w:r w:rsidRPr="00615DC7">
        <w:rPr>
          <w:rFonts w:cs="Liberation Serif"/>
          <w:b/>
          <w:bCs/>
          <w:iCs/>
          <w:caps/>
          <w:sz w:val="22"/>
          <w:szCs w:val="22"/>
        </w:rPr>
        <w:tab/>
      </w:r>
      <w:r w:rsidRPr="00615DC7">
        <w:rPr>
          <w:rFonts w:cs="Liberation Serif"/>
          <w:b/>
          <w:bCs/>
          <w:iCs/>
          <w:caps/>
          <w:sz w:val="22"/>
          <w:szCs w:val="22"/>
        </w:rPr>
        <w:tab/>
      </w:r>
      <w:r w:rsidRPr="00615DC7">
        <w:rPr>
          <w:rFonts w:cs="Liberation Serif"/>
          <w:b/>
          <w:bCs/>
          <w:iCs/>
          <w:caps/>
          <w:sz w:val="22"/>
          <w:szCs w:val="22"/>
        </w:rPr>
        <w:tab/>
      </w:r>
      <w:r w:rsidRPr="00615DC7">
        <w:rPr>
          <w:rFonts w:cs="Liberation Serif"/>
          <w:b/>
          <w:bCs/>
          <w:iCs/>
          <w:caps/>
          <w:sz w:val="22"/>
          <w:szCs w:val="22"/>
        </w:rPr>
        <w:tab/>
        <w:t xml:space="preserve">Świebodzice, dnia </w:t>
      </w:r>
      <w:r w:rsidR="004C21CB">
        <w:rPr>
          <w:rFonts w:cs="Liberation Serif"/>
          <w:b/>
          <w:bCs/>
          <w:iCs/>
          <w:caps/>
          <w:sz w:val="22"/>
          <w:szCs w:val="22"/>
        </w:rPr>
        <w:t>28.10.</w:t>
      </w:r>
      <w:r w:rsidRPr="00615DC7">
        <w:rPr>
          <w:rFonts w:cs="Liberation Serif"/>
          <w:b/>
          <w:bCs/>
          <w:iCs/>
          <w:caps/>
          <w:sz w:val="22"/>
          <w:szCs w:val="22"/>
        </w:rPr>
        <w:t>2022 r</w:t>
      </w:r>
    </w:p>
    <w:p w14:paraId="67EFA190" w14:textId="77777777" w:rsidR="004D4D85" w:rsidRDefault="004D4D85" w:rsidP="006A7DEB">
      <w:pPr>
        <w:pStyle w:val="Standard"/>
        <w:tabs>
          <w:tab w:val="left" w:pos="0"/>
        </w:tabs>
        <w:spacing w:line="276" w:lineRule="auto"/>
        <w:jc w:val="center"/>
        <w:rPr>
          <w:rFonts w:cs="Liberation Serif"/>
          <w:b/>
          <w:bCs/>
          <w:iCs/>
          <w:caps/>
          <w:sz w:val="22"/>
          <w:szCs w:val="22"/>
        </w:rPr>
      </w:pPr>
    </w:p>
    <w:p w14:paraId="56D8DF63" w14:textId="77777777" w:rsidR="004D4D85" w:rsidRDefault="004D4D85" w:rsidP="006A7DEB">
      <w:pPr>
        <w:pStyle w:val="Standard"/>
        <w:tabs>
          <w:tab w:val="left" w:pos="0"/>
        </w:tabs>
        <w:spacing w:line="276" w:lineRule="auto"/>
        <w:jc w:val="center"/>
        <w:rPr>
          <w:rFonts w:cs="Liberation Serif"/>
          <w:b/>
          <w:bCs/>
          <w:caps/>
          <w:sz w:val="22"/>
          <w:szCs w:val="22"/>
        </w:rPr>
      </w:pPr>
    </w:p>
    <w:p w14:paraId="38C68FA7" w14:textId="77777777" w:rsidR="00615DC7" w:rsidRDefault="00615DC7" w:rsidP="006A7DEB">
      <w:pPr>
        <w:pStyle w:val="Standard"/>
        <w:tabs>
          <w:tab w:val="left" w:pos="0"/>
        </w:tabs>
        <w:spacing w:line="276" w:lineRule="auto"/>
        <w:jc w:val="center"/>
        <w:rPr>
          <w:rFonts w:cs="Liberation Serif"/>
          <w:b/>
          <w:bCs/>
          <w:caps/>
          <w:sz w:val="22"/>
          <w:szCs w:val="22"/>
        </w:rPr>
      </w:pPr>
    </w:p>
    <w:p w14:paraId="7550E03D" w14:textId="77777777" w:rsidR="00615DC7" w:rsidRDefault="00615DC7" w:rsidP="006A7DEB">
      <w:pPr>
        <w:pStyle w:val="Standard"/>
        <w:tabs>
          <w:tab w:val="left" w:pos="0"/>
        </w:tabs>
        <w:spacing w:line="276" w:lineRule="auto"/>
        <w:jc w:val="center"/>
        <w:rPr>
          <w:rFonts w:cs="Liberation Serif"/>
          <w:b/>
          <w:bCs/>
          <w:caps/>
          <w:sz w:val="22"/>
          <w:szCs w:val="22"/>
        </w:rPr>
      </w:pPr>
    </w:p>
    <w:p w14:paraId="0F44CA15" w14:textId="3481DEE6" w:rsidR="008556BD" w:rsidRPr="00267B2C" w:rsidRDefault="008556BD" w:rsidP="006A7DEB">
      <w:pPr>
        <w:pStyle w:val="Standard"/>
        <w:tabs>
          <w:tab w:val="left" w:pos="0"/>
        </w:tabs>
        <w:spacing w:line="276" w:lineRule="auto"/>
        <w:jc w:val="center"/>
        <w:rPr>
          <w:rFonts w:cs="Liberation Serif"/>
          <w:sz w:val="22"/>
          <w:szCs w:val="22"/>
        </w:rPr>
      </w:pPr>
      <w:r w:rsidRPr="00267B2C">
        <w:rPr>
          <w:rFonts w:cs="Liberation Serif"/>
          <w:b/>
          <w:bCs/>
          <w:caps/>
          <w:sz w:val="22"/>
          <w:szCs w:val="22"/>
        </w:rPr>
        <w:t>SPECYFIKACJA WARUNKÓW ZAMÓWIENIA (SWZ)</w:t>
      </w:r>
    </w:p>
    <w:p w14:paraId="5D093AF4" w14:textId="77777777" w:rsidR="008556BD" w:rsidRPr="00267B2C" w:rsidRDefault="008556BD" w:rsidP="006A7DEB">
      <w:pPr>
        <w:pStyle w:val="Standard"/>
        <w:tabs>
          <w:tab w:val="left" w:pos="0"/>
        </w:tabs>
        <w:spacing w:line="276" w:lineRule="auto"/>
        <w:jc w:val="center"/>
        <w:rPr>
          <w:rFonts w:cs="Liberation Serif"/>
          <w:sz w:val="22"/>
          <w:szCs w:val="22"/>
        </w:rPr>
      </w:pPr>
    </w:p>
    <w:p w14:paraId="46278CBD" w14:textId="77777777" w:rsidR="008556BD" w:rsidRPr="00267B2C" w:rsidRDefault="008556BD" w:rsidP="006A7DEB">
      <w:pPr>
        <w:pStyle w:val="Standard"/>
        <w:tabs>
          <w:tab w:val="left" w:pos="0"/>
        </w:tabs>
        <w:spacing w:line="276" w:lineRule="auto"/>
        <w:jc w:val="center"/>
        <w:rPr>
          <w:rFonts w:cs="Liberation Serif"/>
          <w:sz w:val="22"/>
          <w:szCs w:val="22"/>
        </w:rPr>
      </w:pPr>
    </w:p>
    <w:p w14:paraId="764F104A" w14:textId="77777777" w:rsidR="008556BD" w:rsidRPr="00267B2C" w:rsidRDefault="008556BD" w:rsidP="006A7DEB">
      <w:pPr>
        <w:pStyle w:val="Standard"/>
        <w:spacing w:line="276" w:lineRule="auto"/>
        <w:jc w:val="center"/>
        <w:rPr>
          <w:rFonts w:cs="Liberation Serif"/>
          <w:sz w:val="22"/>
          <w:szCs w:val="22"/>
        </w:rPr>
      </w:pPr>
      <w:r w:rsidRPr="00267B2C">
        <w:rPr>
          <w:rFonts w:cs="Liberation Serif"/>
          <w:sz w:val="22"/>
          <w:szCs w:val="22"/>
        </w:rPr>
        <w:t xml:space="preserve">w postępowaniu o udzielenie zamówienia publicznego prowadzonym w trybie przetargu nieograniczonego na </w:t>
      </w:r>
      <w:r>
        <w:rPr>
          <w:rFonts w:cs="Liberation Serif"/>
          <w:sz w:val="22"/>
          <w:szCs w:val="22"/>
        </w:rPr>
        <w:t>usługi</w:t>
      </w:r>
      <w:r w:rsidRPr="00267B2C">
        <w:rPr>
          <w:rFonts w:cs="Liberation Serif"/>
          <w:sz w:val="22"/>
          <w:szCs w:val="22"/>
        </w:rPr>
        <w:t xml:space="preserve"> o wartości zamówienia przekraczającej progi unijne, o jakich stanowi art. 3 ustawy </w:t>
      </w:r>
    </w:p>
    <w:p w14:paraId="5230DAB9" w14:textId="77777777" w:rsidR="008556BD" w:rsidRPr="00267B2C" w:rsidRDefault="008556BD" w:rsidP="006A7DEB">
      <w:pPr>
        <w:pStyle w:val="Standard"/>
        <w:spacing w:line="276" w:lineRule="auto"/>
        <w:jc w:val="center"/>
        <w:rPr>
          <w:rFonts w:cs="Liberation Serif"/>
          <w:sz w:val="22"/>
          <w:szCs w:val="22"/>
        </w:rPr>
      </w:pPr>
      <w:r w:rsidRPr="00267B2C">
        <w:rPr>
          <w:rFonts w:cs="Liberation Serif"/>
          <w:sz w:val="22"/>
          <w:szCs w:val="22"/>
        </w:rPr>
        <w:t>z 11.09.2019 r. - Prawo zamówień publicznych (Dz. U. z 202</w:t>
      </w:r>
      <w:r>
        <w:rPr>
          <w:rFonts w:cs="Liberation Serif"/>
          <w:sz w:val="22"/>
          <w:szCs w:val="22"/>
        </w:rPr>
        <w:t>2</w:t>
      </w:r>
      <w:r w:rsidRPr="00267B2C">
        <w:rPr>
          <w:rFonts w:cs="Liberation Serif"/>
          <w:sz w:val="22"/>
          <w:szCs w:val="22"/>
        </w:rPr>
        <w:t xml:space="preserve"> r. poz. 1</w:t>
      </w:r>
      <w:r>
        <w:rPr>
          <w:rFonts w:cs="Liberation Serif"/>
          <w:sz w:val="22"/>
          <w:szCs w:val="22"/>
        </w:rPr>
        <w:t>710</w:t>
      </w:r>
      <w:r w:rsidRPr="00267B2C">
        <w:rPr>
          <w:rFonts w:cs="Liberation Serif"/>
          <w:sz w:val="22"/>
          <w:szCs w:val="22"/>
        </w:rPr>
        <w:t>) </w:t>
      </w:r>
    </w:p>
    <w:p w14:paraId="3743BE27" w14:textId="77777777" w:rsidR="008556BD" w:rsidRPr="00267B2C" w:rsidRDefault="008556BD" w:rsidP="006A7DEB">
      <w:pPr>
        <w:pStyle w:val="Standard"/>
        <w:spacing w:line="276" w:lineRule="auto"/>
        <w:jc w:val="center"/>
        <w:rPr>
          <w:rFonts w:cs="Liberation Serif"/>
          <w:sz w:val="22"/>
          <w:szCs w:val="22"/>
        </w:rPr>
      </w:pPr>
      <w:r w:rsidRPr="00267B2C">
        <w:rPr>
          <w:rFonts w:cs="Liberation Serif"/>
          <w:sz w:val="22"/>
          <w:szCs w:val="22"/>
        </w:rPr>
        <w:t xml:space="preserve">- zwaną dalej „ustawą </w:t>
      </w:r>
      <w:proofErr w:type="spellStart"/>
      <w:r w:rsidRPr="00267B2C">
        <w:rPr>
          <w:rFonts w:cs="Liberation Serif"/>
          <w:sz w:val="22"/>
          <w:szCs w:val="22"/>
        </w:rPr>
        <w:t>Pzp</w:t>
      </w:r>
      <w:proofErr w:type="spellEnd"/>
      <w:r w:rsidRPr="00267B2C">
        <w:rPr>
          <w:rFonts w:cs="Liberation Serif"/>
          <w:sz w:val="22"/>
          <w:szCs w:val="22"/>
        </w:rPr>
        <w:t>” lub „</w:t>
      </w:r>
      <w:proofErr w:type="spellStart"/>
      <w:r w:rsidRPr="00267B2C">
        <w:rPr>
          <w:rFonts w:cs="Liberation Serif"/>
          <w:sz w:val="22"/>
          <w:szCs w:val="22"/>
        </w:rPr>
        <w:t>Pzp</w:t>
      </w:r>
      <w:proofErr w:type="spellEnd"/>
      <w:r w:rsidRPr="00267B2C">
        <w:rPr>
          <w:rFonts w:cs="Liberation Serif"/>
          <w:sz w:val="22"/>
          <w:szCs w:val="22"/>
        </w:rPr>
        <w:t>”</w:t>
      </w:r>
    </w:p>
    <w:p w14:paraId="3CE2BAEE" w14:textId="77777777" w:rsidR="008556BD" w:rsidRPr="00267B2C" w:rsidRDefault="008556BD" w:rsidP="006A7DEB">
      <w:pPr>
        <w:pStyle w:val="Standard"/>
        <w:spacing w:line="276" w:lineRule="auto"/>
        <w:jc w:val="center"/>
        <w:rPr>
          <w:rFonts w:cs="Liberation Serif"/>
          <w:color w:val="FF0000"/>
          <w:sz w:val="22"/>
          <w:szCs w:val="22"/>
        </w:rPr>
      </w:pPr>
    </w:p>
    <w:p w14:paraId="612A115A" w14:textId="77777777" w:rsidR="008556BD" w:rsidRPr="00267B2C" w:rsidRDefault="008556BD" w:rsidP="006A7DEB">
      <w:pPr>
        <w:pStyle w:val="Standard"/>
        <w:spacing w:line="276" w:lineRule="auto"/>
        <w:jc w:val="center"/>
        <w:rPr>
          <w:rFonts w:cs="Liberation Serif"/>
          <w:color w:val="FF0000"/>
          <w:sz w:val="22"/>
          <w:szCs w:val="22"/>
        </w:rPr>
      </w:pPr>
    </w:p>
    <w:p w14:paraId="25E8A22F" w14:textId="77777777" w:rsidR="008556BD" w:rsidRPr="00267B2C" w:rsidRDefault="008556BD" w:rsidP="006A7DEB">
      <w:pPr>
        <w:pStyle w:val="Standard"/>
        <w:spacing w:line="276" w:lineRule="auto"/>
        <w:jc w:val="center"/>
        <w:rPr>
          <w:rFonts w:cs="Liberation Serif"/>
          <w:color w:val="FF0000"/>
          <w:sz w:val="22"/>
          <w:szCs w:val="22"/>
        </w:rPr>
      </w:pPr>
    </w:p>
    <w:p w14:paraId="68A29B8C" w14:textId="77777777" w:rsidR="008556BD" w:rsidRPr="00267B2C" w:rsidRDefault="008556BD" w:rsidP="00E66F84">
      <w:pPr>
        <w:pStyle w:val="Standard"/>
        <w:spacing w:line="276" w:lineRule="auto"/>
        <w:jc w:val="center"/>
        <w:rPr>
          <w:rFonts w:cs="Liberation Serif"/>
          <w:b/>
          <w:bCs/>
          <w:color w:val="FF0000"/>
          <w:sz w:val="22"/>
          <w:szCs w:val="22"/>
        </w:rPr>
      </w:pPr>
    </w:p>
    <w:p w14:paraId="0958C3C2" w14:textId="1303759C" w:rsidR="004D4D85" w:rsidRPr="004D4D85" w:rsidRDefault="004D4D85" w:rsidP="00E66F84">
      <w:pPr>
        <w:pStyle w:val="Standard"/>
        <w:spacing w:line="276" w:lineRule="auto"/>
        <w:jc w:val="center"/>
        <w:rPr>
          <w:rFonts w:eastAsia="Times New Roman" w:cs="Liberation Serif"/>
          <w:b/>
          <w:bCs/>
          <w:color w:val="000000"/>
          <w:kern w:val="0"/>
          <w:sz w:val="22"/>
          <w:szCs w:val="22"/>
        </w:rPr>
      </w:pPr>
      <w:bookmarkStart w:id="0" w:name="_Hlk115693607"/>
      <w:r w:rsidRPr="004D4D85">
        <w:rPr>
          <w:rFonts w:eastAsia="Times New Roman" w:cs="Liberation Serif"/>
          <w:b/>
          <w:bCs/>
          <w:color w:val="000000"/>
          <w:kern w:val="0"/>
          <w:sz w:val="22"/>
          <w:szCs w:val="22"/>
        </w:rPr>
        <w:t>„Zagospodarowanie  odpadów komunalnych z terenu Gminy</w:t>
      </w:r>
      <w:r>
        <w:rPr>
          <w:rFonts w:eastAsia="Times New Roman" w:cs="Liberation Serif"/>
          <w:b/>
          <w:bCs/>
          <w:color w:val="000000"/>
          <w:kern w:val="0"/>
          <w:sz w:val="22"/>
          <w:szCs w:val="22"/>
        </w:rPr>
        <w:t xml:space="preserve"> </w:t>
      </w:r>
      <w:r w:rsidRPr="004D4D85">
        <w:rPr>
          <w:rFonts w:eastAsia="Times New Roman" w:cs="Liberation Serif"/>
          <w:b/>
          <w:bCs/>
          <w:color w:val="000000"/>
          <w:kern w:val="0"/>
          <w:sz w:val="22"/>
          <w:szCs w:val="22"/>
        </w:rPr>
        <w:t>Świebodzice."</w:t>
      </w:r>
    </w:p>
    <w:bookmarkEnd w:id="0"/>
    <w:p w14:paraId="5551F835" w14:textId="77777777" w:rsidR="008556BD" w:rsidRPr="00267B2C" w:rsidRDefault="008556BD" w:rsidP="006A7DEB">
      <w:pPr>
        <w:pStyle w:val="Standard"/>
        <w:spacing w:line="276" w:lineRule="auto"/>
        <w:jc w:val="center"/>
        <w:rPr>
          <w:rFonts w:cs="Liberation Serif"/>
          <w:b/>
          <w:bCs/>
          <w:sz w:val="26"/>
          <w:szCs w:val="26"/>
        </w:rPr>
      </w:pPr>
    </w:p>
    <w:p w14:paraId="44ABE677" w14:textId="77777777" w:rsidR="008556BD" w:rsidRPr="00267B2C" w:rsidRDefault="008556BD" w:rsidP="006A7DEB">
      <w:pPr>
        <w:pStyle w:val="Standard"/>
        <w:spacing w:line="276" w:lineRule="auto"/>
        <w:rPr>
          <w:rFonts w:cs="Liberation Serif"/>
          <w:color w:val="FF0000"/>
          <w:sz w:val="22"/>
          <w:szCs w:val="22"/>
        </w:rPr>
      </w:pPr>
    </w:p>
    <w:p w14:paraId="11B53B93" w14:textId="77777777" w:rsidR="008556BD" w:rsidRPr="00267B2C" w:rsidRDefault="008556BD" w:rsidP="006A7DEB">
      <w:pPr>
        <w:pStyle w:val="Standard"/>
        <w:spacing w:line="276" w:lineRule="auto"/>
        <w:rPr>
          <w:rFonts w:cs="Liberation Serif"/>
          <w:color w:val="FF0000"/>
          <w:sz w:val="22"/>
          <w:szCs w:val="22"/>
        </w:rPr>
      </w:pPr>
    </w:p>
    <w:p w14:paraId="70BB2FCB" w14:textId="77777777" w:rsidR="008556BD" w:rsidRPr="00267B2C" w:rsidRDefault="008556BD" w:rsidP="006A7DEB">
      <w:pPr>
        <w:pStyle w:val="Standard"/>
        <w:spacing w:line="276" w:lineRule="auto"/>
        <w:rPr>
          <w:rFonts w:cs="Liberation Serif"/>
          <w:color w:val="FF0000"/>
          <w:sz w:val="22"/>
          <w:szCs w:val="22"/>
        </w:rPr>
      </w:pPr>
    </w:p>
    <w:p w14:paraId="58258431" w14:textId="77777777" w:rsidR="008556BD" w:rsidRPr="00267B2C" w:rsidRDefault="008556BD" w:rsidP="006A7DEB">
      <w:pPr>
        <w:pStyle w:val="Standard"/>
        <w:spacing w:line="276" w:lineRule="auto"/>
        <w:rPr>
          <w:rFonts w:cs="Liberation Serif"/>
          <w:color w:val="FF0000"/>
          <w:sz w:val="22"/>
          <w:szCs w:val="22"/>
        </w:rPr>
      </w:pPr>
    </w:p>
    <w:p w14:paraId="3583E66E" w14:textId="77777777" w:rsidR="008556BD" w:rsidRPr="00267B2C" w:rsidRDefault="008556BD" w:rsidP="006A7DEB">
      <w:pPr>
        <w:pStyle w:val="Standard"/>
        <w:spacing w:line="276" w:lineRule="auto"/>
        <w:rPr>
          <w:rFonts w:cs="Liberation Serif"/>
          <w:color w:val="FF0000"/>
          <w:sz w:val="22"/>
          <w:szCs w:val="22"/>
        </w:rPr>
      </w:pPr>
    </w:p>
    <w:p w14:paraId="202BEC1F" w14:textId="77777777" w:rsidR="008556BD" w:rsidRPr="00267B2C" w:rsidRDefault="008556BD" w:rsidP="006A7DEB">
      <w:pPr>
        <w:pStyle w:val="Standard"/>
        <w:spacing w:line="276" w:lineRule="auto"/>
        <w:rPr>
          <w:rFonts w:cs="Liberation Serif"/>
          <w:color w:val="FF0000"/>
          <w:sz w:val="22"/>
          <w:szCs w:val="22"/>
        </w:rPr>
      </w:pPr>
    </w:p>
    <w:p w14:paraId="04AE2606" w14:textId="77777777" w:rsidR="008556BD" w:rsidRPr="00267B2C" w:rsidRDefault="008556BD" w:rsidP="006A7DEB">
      <w:pPr>
        <w:pStyle w:val="Standard"/>
        <w:spacing w:line="276" w:lineRule="auto"/>
        <w:rPr>
          <w:rFonts w:cs="Liberation Serif"/>
          <w:b/>
          <w:bCs/>
          <w:color w:val="FF0000"/>
          <w:sz w:val="22"/>
          <w:szCs w:val="22"/>
        </w:rPr>
      </w:pPr>
    </w:p>
    <w:p w14:paraId="27F56868" w14:textId="77777777" w:rsidR="008556BD" w:rsidRPr="00031B02" w:rsidRDefault="008556BD" w:rsidP="006A7DEB">
      <w:pPr>
        <w:pStyle w:val="Standarduser"/>
        <w:spacing w:line="276" w:lineRule="auto"/>
        <w:rPr>
          <w:rFonts w:ascii="Liberation Serif" w:hAnsi="Liberation Serif" w:cs="Liberation Serif"/>
          <w:b/>
          <w:bCs/>
          <w:sz w:val="22"/>
          <w:szCs w:val="22"/>
        </w:rPr>
      </w:pPr>
      <w:r w:rsidRPr="00267B2C">
        <w:rPr>
          <w:rFonts w:cs="Liberation Serif"/>
          <w:b/>
          <w:bCs/>
          <w:color w:val="FF0000"/>
          <w:sz w:val="22"/>
          <w:szCs w:val="22"/>
        </w:rPr>
        <w:br w:type="page"/>
      </w:r>
      <w:r w:rsidRPr="00031B02">
        <w:rPr>
          <w:rFonts w:ascii="Liberation Serif" w:hAnsi="Liberation Serif" w:cs="Liberation Serif"/>
          <w:b/>
          <w:bCs/>
          <w:sz w:val="22"/>
          <w:szCs w:val="22"/>
        </w:rPr>
        <w:lastRenderedPageBreak/>
        <w:t xml:space="preserve">I. NAZWA I ADRES ZAMAWIAJĄCEGO </w:t>
      </w:r>
    </w:p>
    <w:p w14:paraId="13ADFCA2" w14:textId="5154E63A" w:rsidR="004D4D85" w:rsidRPr="004D4D85" w:rsidRDefault="008556BD" w:rsidP="004D4D85">
      <w:pPr>
        <w:pStyle w:val="Standarduser"/>
        <w:rPr>
          <w:rFonts w:ascii="Liberation Serif" w:hAnsi="Liberation Serif" w:cs="Liberation Serif"/>
          <w:b/>
          <w:bCs/>
          <w:sz w:val="22"/>
          <w:szCs w:val="22"/>
          <w:lang w:val="de-DE" w:bidi="hi-IN"/>
        </w:rPr>
      </w:pPr>
      <w:r w:rsidRPr="00031B02">
        <w:rPr>
          <w:rFonts w:ascii="Liberation Serif" w:hAnsi="Liberation Serif" w:cs="Liberation Serif"/>
          <w:b/>
          <w:bCs/>
          <w:sz w:val="22"/>
          <w:szCs w:val="22"/>
        </w:rPr>
        <w:t xml:space="preserve">  </w:t>
      </w:r>
      <w:r w:rsidRPr="00031B02">
        <w:rPr>
          <w:rFonts w:ascii="Liberation Serif" w:hAnsi="Liberation Serif" w:cs="Liberation Serif"/>
          <w:b/>
          <w:bCs/>
          <w:sz w:val="22"/>
          <w:szCs w:val="22"/>
        </w:rPr>
        <w:br/>
      </w:r>
      <w:r w:rsidR="004D4D85" w:rsidRPr="004D4D85">
        <w:rPr>
          <w:rFonts w:ascii="Times New Roman" w:hAnsi="Times New Roman" w:cs="Times New Roman"/>
          <w:b/>
          <w:bCs/>
          <w:iCs/>
          <w:sz w:val="22"/>
          <w:szCs w:val="22"/>
          <w:lang w:bidi="hi-IN"/>
        </w:rPr>
        <w:t>ZGK Świebodzice Spółka z o.o.,</w:t>
      </w:r>
      <w:r w:rsidR="004D4D85" w:rsidRPr="004D4D85">
        <w:rPr>
          <w:rFonts w:cs="Liberation Serif"/>
          <w:b/>
          <w:bCs/>
          <w:iCs/>
          <w:sz w:val="22"/>
          <w:szCs w:val="22"/>
          <w:lang w:bidi="hi-IN"/>
        </w:rPr>
        <w:t xml:space="preserve"> </w:t>
      </w:r>
      <w:r w:rsidR="004D4D85" w:rsidRPr="004D4D85">
        <w:rPr>
          <w:rFonts w:ascii="Liberation Serif" w:hAnsi="Liberation Serif" w:cs="Liberation Serif"/>
          <w:b/>
          <w:bCs/>
          <w:sz w:val="22"/>
          <w:szCs w:val="22"/>
          <w:lang w:bidi="hi-IN"/>
        </w:rPr>
        <w:t>ul. Strzegomska 30, 58-160 Świebodzice</w:t>
      </w:r>
      <w:r w:rsidR="004D4D85" w:rsidRPr="004D4D85">
        <w:rPr>
          <w:rFonts w:ascii="Liberation Serif" w:hAnsi="Liberation Serif" w:cs="Liberation Serif"/>
          <w:b/>
          <w:bCs/>
          <w:sz w:val="22"/>
          <w:szCs w:val="22"/>
          <w:lang w:val="de-DE" w:bidi="hi-IN"/>
        </w:rPr>
        <w:t xml:space="preserve"> </w:t>
      </w:r>
    </w:p>
    <w:p w14:paraId="03DAE89B" w14:textId="448AFC79" w:rsidR="008556BD" w:rsidRPr="00426E08" w:rsidRDefault="008556BD" w:rsidP="006A7DEB">
      <w:pPr>
        <w:pStyle w:val="Standarduser"/>
        <w:spacing w:line="276" w:lineRule="auto"/>
        <w:rPr>
          <w:rFonts w:ascii="Times New Roman" w:hAnsi="Times New Roman" w:cs="Times New Roman"/>
          <w:color w:val="FF0000"/>
          <w:sz w:val="22"/>
          <w:szCs w:val="22"/>
          <w:lang w:bidi="hi-IN"/>
        </w:rPr>
      </w:pPr>
      <w:r w:rsidRPr="004C21CB">
        <w:rPr>
          <w:rFonts w:ascii="Liberation Serif" w:hAnsi="Liberation Serif" w:cs="Liberation Serif"/>
          <w:b/>
          <w:bCs/>
          <w:color w:val="auto"/>
          <w:sz w:val="22"/>
          <w:szCs w:val="22"/>
          <w:lang w:bidi="hi-IN"/>
        </w:rPr>
        <w:t xml:space="preserve">e-mail: </w:t>
      </w:r>
      <w:r w:rsidR="00D62233" w:rsidRPr="00426E08">
        <w:rPr>
          <w:rFonts w:ascii="Times New Roman" w:hAnsi="Times New Roman" w:cs="Times New Roman"/>
          <w:color w:val="548DD4"/>
          <w:sz w:val="22"/>
          <w:szCs w:val="22"/>
        </w:rPr>
        <w:t>zgk@zgk.swiebodzice.pl</w:t>
      </w:r>
      <w:r w:rsidR="00C9143A" w:rsidRPr="004C21CB">
        <w:rPr>
          <w:rFonts w:ascii="Liberation Serif" w:hAnsi="Liberation Serif" w:cs="Liberation Serif"/>
          <w:b/>
          <w:bCs/>
          <w:color w:val="auto"/>
          <w:sz w:val="22"/>
          <w:szCs w:val="22"/>
          <w:lang w:bidi="hi-IN"/>
        </w:rPr>
        <w:t>, strona:</w:t>
      </w:r>
      <w:r w:rsidR="00C9143A" w:rsidRPr="00426E08">
        <w:rPr>
          <w:rFonts w:ascii="Liberation Serif" w:hAnsi="Liberation Serif" w:cs="Liberation Serif"/>
          <w:b/>
          <w:bCs/>
          <w:color w:val="FF0000"/>
          <w:sz w:val="22"/>
          <w:szCs w:val="22"/>
          <w:lang w:bidi="hi-IN"/>
        </w:rPr>
        <w:t xml:space="preserve"> </w:t>
      </w:r>
      <w:hyperlink r:id="rId8" w:history="1">
        <w:r w:rsidR="00D62233" w:rsidRPr="00426E08">
          <w:rPr>
            <w:rStyle w:val="Hipercze"/>
            <w:rFonts w:ascii="Times New Roman" w:hAnsi="Times New Roman" w:cs="Times New Roman"/>
            <w:sz w:val="22"/>
            <w:szCs w:val="22"/>
            <w:lang w:bidi="en-US"/>
          </w:rPr>
          <w:t>www.zgk.swiebodzice.pl</w:t>
        </w:r>
      </w:hyperlink>
    </w:p>
    <w:p w14:paraId="001A2933" w14:textId="77777777" w:rsidR="008556BD" w:rsidRPr="008E3C5B" w:rsidRDefault="008556BD" w:rsidP="006A7DEB">
      <w:pPr>
        <w:pStyle w:val="Standarduser"/>
        <w:spacing w:line="276" w:lineRule="auto"/>
        <w:rPr>
          <w:rFonts w:ascii="Liberation Serif" w:hAnsi="Liberation Serif" w:cs="Liberation Serif"/>
          <w:sz w:val="22"/>
          <w:szCs w:val="22"/>
          <w:lang w:bidi="hi-IN"/>
        </w:rPr>
      </w:pPr>
      <w:r w:rsidRPr="00426E08">
        <w:rPr>
          <w:rFonts w:ascii="Liberation Serif" w:hAnsi="Liberation Serif" w:cs="Liberation Serif"/>
          <w:sz w:val="22"/>
          <w:szCs w:val="22"/>
          <w:lang w:bidi="hi-IN"/>
        </w:rPr>
        <w:tab/>
      </w:r>
      <w:r w:rsidRPr="008E3C5B">
        <w:rPr>
          <w:rFonts w:ascii="Liberation Serif" w:hAnsi="Liberation Serif" w:cs="Liberation Serif"/>
          <w:sz w:val="22"/>
          <w:szCs w:val="22"/>
          <w:lang w:bidi="hi-IN"/>
        </w:rPr>
        <w:t>Adres strony internetowej, na której jest prowadzone postępowanie i na której będą dostępne wszelkie dokumenty związane z prowadzona procedurą:</w:t>
      </w:r>
    </w:p>
    <w:p w14:paraId="0376DDB6" w14:textId="323B927E" w:rsidR="00F927F6" w:rsidRPr="00F927F6" w:rsidRDefault="00000000" w:rsidP="00F927F6">
      <w:pPr>
        <w:pStyle w:val="Standard"/>
        <w:spacing w:line="276" w:lineRule="auto"/>
        <w:rPr>
          <w:rFonts w:cs="Liberation Serif"/>
          <w:color w:val="000000"/>
          <w:sz w:val="22"/>
          <w:szCs w:val="22"/>
        </w:rPr>
      </w:pPr>
      <w:hyperlink r:id="rId9" w:history="1">
        <w:r w:rsidR="00F927F6" w:rsidRPr="00F927F6">
          <w:rPr>
            <w:rStyle w:val="Hipercze"/>
            <w:rFonts w:cs="Liberation Serif"/>
            <w:sz w:val="22"/>
            <w:szCs w:val="22"/>
          </w:rPr>
          <w:t>https://www.platformazakupowa.pl</w:t>
        </w:r>
      </w:hyperlink>
      <w:r w:rsidR="00F927F6">
        <w:rPr>
          <w:rFonts w:cs="Liberation Serif"/>
          <w:color w:val="000000"/>
          <w:sz w:val="22"/>
          <w:szCs w:val="22"/>
          <w:u w:val="single"/>
        </w:rPr>
        <w:t xml:space="preserve"> </w:t>
      </w:r>
    </w:p>
    <w:p w14:paraId="5F981E1B" w14:textId="77777777" w:rsidR="008556BD" w:rsidRDefault="008556BD" w:rsidP="006A7DEB">
      <w:pPr>
        <w:pStyle w:val="Standard"/>
        <w:spacing w:line="276" w:lineRule="auto"/>
        <w:rPr>
          <w:rStyle w:val="Domylnaczcionkaakapitu2"/>
          <w:rFonts w:cs="Liberation Serif"/>
          <w:b/>
          <w:bCs/>
          <w:sz w:val="22"/>
          <w:szCs w:val="22"/>
        </w:rPr>
      </w:pPr>
    </w:p>
    <w:p w14:paraId="69C7CCC5" w14:textId="77777777" w:rsidR="008556BD" w:rsidRPr="00267B2C" w:rsidRDefault="008556BD" w:rsidP="006A7DEB">
      <w:pPr>
        <w:pStyle w:val="Standard"/>
        <w:spacing w:line="276" w:lineRule="auto"/>
        <w:rPr>
          <w:rFonts w:cs="Liberation Serif"/>
        </w:rPr>
      </w:pPr>
      <w:r w:rsidRPr="00267B2C">
        <w:rPr>
          <w:rStyle w:val="Domylnaczcionkaakapitu2"/>
          <w:rFonts w:cs="Liberation Serif"/>
          <w:b/>
          <w:bCs/>
          <w:sz w:val="22"/>
          <w:szCs w:val="22"/>
        </w:rPr>
        <w:t xml:space="preserve">II. TRYB UDZIELENIA ZAMÓWIENIA  </w:t>
      </w:r>
    </w:p>
    <w:p w14:paraId="31078F0A" w14:textId="77777777" w:rsidR="008556BD" w:rsidRPr="00267B2C" w:rsidRDefault="008556BD" w:rsidP="006A7DEB">
      <w:pPr>
        <w:pStyle w:val="Textbody"/>
        <w:tabs>
          <w:tab w:val="left" w:pos="285"/>
        </w:tabs>
        <w:spacing w:after="0"/>
        <w:jc w:val="both"/>
        <w:rPr>
          <w:rFonts w:cs="Liberation Serif"/>
          <w:sz w:val="22"/>
          <w:szCs w:val="22"/>
        </w:rPr>
      </w:pPr>
      <w:r w:rsidRPr="00267B2C">
        <w:rPr>
          <w:rFonts w:cs="Liberation Serif"/>
          <w:sz w:val="22"/>
          <w:szCs w:val="22"/>
        </w:rPr>
        <w:t>1. Niniejsze postępowanie prowadzone jest w trybie przetargu nieograniczonego na podstawie art. 132 ustawy z dnia 11.09.2019 r. Prawo zamówień publicznych (Dz.U. z 202</w:t>
      </w:r>
      <w:r>
        <w:rPr>
          <w:rFonts w:cs="Liberation Serif"/>
          <w:sz w:val="22"/>
          <w:szCs w:val="22"/>
        </w:rPr>
        <w:t>2</w:t>
      </w:r>
      <w:r w:rsidRPr="00267B2C">
        <w:rPr>
          <w:rFonts w:cs="Liberation Serif"/>
          <w:sz w:val="22"/>
          <w:szCs w:val="22"/>
        </w:rPr>
        <w:t xml:space="preserve"> r. poz. 1</w:t>
      </w:r>
      <w:r>
        <w:rPr>
          <w:rFonts w:cs="Liberation Serif"/>
          <w:sz w:val="22"/>
          <w:szCs w:val="22"/>
        </w:rPr>
        <w:t>7</w:t>
      </w:r>
      <w:r w:rsidRPr="00267B2C">
        <w:rPr>
          <w:rFonts w:cs="Liberation Serif"/>
          <w:sz w:val="22"/>
          <w:szCs w:val="22"/>
        </w:rPr>
        <w:t>1</w:t>
      </w:r>
      <w:r>
        <w:rPr>
          <w:rFonts w:cs="Liberation Serif"/>
          <w:sz w:val="22"/>
          <w:szCs w:val="22"/>
        </w:rPr>
        <w:t>0</w:t>
      </w:r>
      <w:r w:rsidRPr="00267B2C">
        <w:rPr>
          <w:rFonts w:cs="Liberation Serif"/>
          <w:sz w:val="22"/>
          <w:szCs w:val="22"/>
        </w:rPr>
        <w:t xml:space="preserve">) zwanej dalej „ustawą </w:t>
      </w:r>
      <w:proofErr w:type="spellStart"/>
      <w:r w:rsidRPr="00267B2C">
        <w:rPr>
          <w:rFonts w:cs="Liberation Serif"/>
          <w:sz w:val="22"/>
          <w:szCs w:val="22"/>
        </w:rPr>
        <w:t>Pzp</w:t>
      </w:r>
      <w:proofErr w:type="spellEnd"/>
      <w:r w:rsidRPr="00267B2C">
        <w:rPr>
          <w:rFonts w:cs="Liberation Serif"/>
          <w:sz w:val="22"/>
          <w:szCs w:val="22"/>
        </w:rPr>
        <w:t>” lub „</w:t>
      </w:r>
      <w:proofErr w:type="spellStart"/>
      <w:r w:rsidRPr="00267B2C">
        <w:rPr>
          <w:rFonts w:cs="Liberation Serif"/>
          <w:sz w:val="22"/>
          <w:szCs w:val="22"/>
        </w:rPr>
        <w:t>Pzp</w:t>
      </w:r>
      <w:proofErr w:type="spellEnd"/>
      <w:r w:rsidRPr="00267B2C">
        <w:rPr>
          <w:rFonts w:cs="Liberation Serif"/>
          <w:sz w:val="22"/>
          <w:szCs w:val="22"/>
        </w:rPr>
        <w:t>” oraz niniejszej Specyfikacji Warunków Zamówienia, zwanej dalej "SWZ".</w:t>
      </w:r>
    </w:p>
    <w:p w14:paraId="0A073493" w14:textId="77777777" w:rsidR="008556BD" w:rsidRPr="00267B2C" w:rsidRDefault="008556BD" w:rsidP="006A7DEB">
      <w:pPr>
        <w:pStyle w:val="Textbody"/>
        <w:tabs>
          <w:tab w:val="left" w:pos="285"/>
        </w:tabs>
        <w:spacing w:after="0"/>
        <w:jc w:val="both"/>
        <w:rPr>
          <w:rFonts w:cs="Liberation Serif"/>
          <w:sz w:val="22"/>
          <w:szCs w:val="22"/>
        </w:rPr>
      </w:pPr>
      <w:r w:rsidRPr="00267B2C">
        <w:rPr>
          <w:rFonts w:cs="Liberation Serif"/>
          <w:sz w:val="22"/>
          <w:szCs w:val="22"/>
        </w:rPr>
        <w:t xml:space="preserve">2. Szacunkowa wartość zamówienia przekracza kwotę określoną w obwieszczeniu Prezesa Urzędu Zamówień Publicznych wydanym na podstawie art. 3 ust. 2 ustawy </w:t>
      </w:r>
      <w:proofErr w:type="spellStart"/>
      <w:r w:rsidRPr="00267B2C">
        <w:rPr>
          <w:rFonts w:cs="Liberation Serif"/>
          <w:sz w:val="22"/>
          <w:szCs w:val="22"/>
        </w:rPr>
        <w:t>Pzp</w:t>
      </w:r>
      <w:proofErr w:type="spellEnd"/>
      <w:r w:rsidRPr="00267B2C">
        <w:rPr>
          <w:rFonts w:cs="Liberation Serif"/>
          <w:sz w:val="22"/>
          <w:szCs w:val="22"/>
        </w:rPr>
        <w:t>.</w:t>
      </w:r>
    </w:p>
    <w:p w14:paraId="517898E2" w14:textId="77777777" w:rsidR="008556BD" w:rsidRPr="00267B2C" w:rsidRDefault="008556BD" w:rsidP="006A7DEB">
      <w:pPr>
        <w:pStyle w:val="Textbody"/>
        <w:tabs>
          <w:tab w:val="left" w:pos="285"/>
        </w:tabs>
        <w:spacing w:after="0"/>
        <w:jc w:val="both"/>
        <w:rPr>
          <w:rFonts w:cs="Liberation Serif"/>
          <w:sz w:val="22"/>
          <w:szCs w:val="22"/>
        </w:rPr>
      </w:pPr>
      <w:r w:rsidRPr="00267B2C">
        <w:rPr>
          <w:rFonts w:cs="Liberation Serif"/>
          <w:sz w:val="22"/>
          <w:szCs w:val="22"/>
        </w:rPr>
        <w:t xml:space="preserve">3. Zamawiający przewiduje zastosowanie tzw. procedury odwróconej, o której mowa w art. 139 ust. 1 ustawy </w:t>
      </w:r>
      <w:proofErr w:type="spellStart"/>
      <w:r w:rsidRPr="00267B2C">
        <w:rPr>
          <w:rFonts w:cs="Liberation Serif"/>
          <w:sz w:val="22"/>
          <w:szCs w:val="22"/>
        </w:rPr>
        <w:t>Pzp</w:t>
      </w:r>
      <w:proofErr w:type="spellEnd"/>
      <w:r w:rsidRPr="00267B2C">
        <w:rPr>
          <w:rFonts w:cs="Liberation Serif"/>
          <w:sz w:val="22"/>
          <w:szCs w:val="22"/>
        </w:rPr>
        <w:t>, tj. Zamawiający najpierw dokona badania i oceny ofert, a następnie dokona kwalifikacji podmiotowej Wykonawcy, którego oferta została najwyżej oceniona, w zakresie braku podstaw wykluczenia oraz spełniania warunków udziału w postępowaniu.</w:t>
      </w:r>
    </w:p>
    <w:p w14:paraId="1A8DF9C2" w14:textId="77777777" w:rsidR="008556BD" w:rsidRPr="00267B2C" w:rsidRDefault="008556BD" w:rsidP="006A7DEB">
      <w:pPr>
        <w:pStyle w:val="Textbody"/>
        <w:tabs>
          <w:tab w:val="left" w:pos="285"/>
        </w:tabs>
        <w:spacing w:after="0"/>
        <w:jc w:val="both"/>
        <w:rPr>
          <w:rFonts w:cs="Liberation Serif"/>
          <w:sz w:val="22"/>
          <w:szCs w:val="22"/>
        </w:rPr>
      </w:pPr>
      <w:r w:rsidRPr="00267B2C">
        <w:rPr>
          <w:rFonts w:cs="Liberation Serif"/>
          <w:sz w:val="22"/>
          <w:szCs w:val="22"/>
        </w:rPr>
        <w:t xml:space="preserve">4. Zgodnie z art. 257 ustawy </w:t>
      </w:r>
      <w:proofErr w:type="spellStart"/>
      <w:r w:rsidRPr="00267B2C">
        <w:rPr>
          <w:rFonts w:cs="Liberation Serif"/>
          <w:sz w:val="22"/>
          <w:szCs w:val="22"/>
        </w:rPr>
        <w:t>Pzp</w:t>
      </w:r>
      <w:proofErr w:type="spellEnd"/>
      <w:r w:rsidRPr="00267B2C">
        <w:rPr>
          <w:rFonts w:cs="Liberation Serif"/>
          <w:sz w:val="22"/>
          <w:szCs w:val="22"/>
        </w:rPr>
        <w:t>, Zamawiający przewiduje możliwość unieważnienia postępowania, jeżeli środki publiczne, które Zamawiający zamierzał przeznaczyć na sfinansowanie całości lub części zamówienia, nie zostały mu przyznane.</w:t>
      </w:r>
    </w:p>
    <w:p w14:paraId="53B35148" w14:textId="77777777" w:rsidR="008556BD" w:rsidRDefault="008556BD" w:rsidP="006A7DEB">
      <w:pPr>
        <w:pStyle w:val="Textbody"/>
        <w:spacing w:after="0"/>
        <w:rPr>
          <w:rStyle w:val="Domylnaczcionkaakapitu2"/>
          <w:rFonts w:cs="Liberation Serif"/>
          <w:b/>
          <w:bCs/>
          <w:sz w:val="22"/>
          <w:szCs w:val="22"/>
        </w:rPr>
      </w:pPr>
    </w:p>
    <w:p w14:paraId="21420DC7" w14:textId="77777777" w:rsidR="008556BD" w:rsidRPr="00267B2C" w:rsidRDefault="008556BD" w:rsidP="006A7DEB">
      <w:pPr>
        <w:pStyle w:val="Textbody"/>
        <w:spacing w:after="0"/>
        <w:rPr>
          <w:rFonts w:cs="Liberation Serif"/>
          <w:sz w:val="22"/>
          <w:szCs w:val="22"/>
        </w:rPr>
      </w:pPr>
      <w:r w:rsidRPr="00267B2C">
        <w:rPr>
          <w:rStyle w:val="Domylnaczcionkaakapitu2"/>
          <w:rFonts w:cs="Liberation Serif"/>
          <w:b/>
          <w:bCs/>
          <w:sz w:val="22"/>
          <w:szCs w:val="22"/>
        </w:rPr>
        <w:t>III. OPIS PRZEDMIOTU ZAMÓWIENIA</w:t>
      </w:r>
    </w:p>
    <w:p w14:paraId="7E173DDE" w14:textId="65B9F454" w:rsidR="008556BD" w:rsidRDefault="008556BD" w:rsidP="006A7DEB">
      <w:pPr>
        <w:pStyle w:val="Textbody"/>
        <w:spacing w:after="0"/>
        <w:jc w:val="both"/>
        <w:rPr>
          <w:rFonts w:eastAsia="Times New Roman" w:cs="Liberation Serif"/>
          <w:iCs/>
          <w:color w:val="000000"/>
          <w:sz w:val="22"/>
          <w:szCs w:val="22"/>
        </w:rPr>
      </w:pPr>
      <w:r w:rsidRPr="00E81708">
        <w:rPr>
          <w:rFonts w:eastAsia="Times New Roman" w:cs="Liberation Serif"/>
          <w:b/>
          <w:bCs/>
          <w:iCs/>
          <w:color w:val="000000"/>
          <w:sz w:val="22"/>
          <w:szCs w:val="22"/>
        </w:rPr>
        <w:t>1.</w:t>
      </w:r>
      <w:r w:rsidRPr="00E81708">
        <w:rPr>
          <w:rFonts w:eastAsia="Times New Roman" w:cs="Liberation Serif"/>
          <w:iCs/>
          <w:color w:val="000000"/>
          <w:sz w:val="22"/>
          <w:szCs w:val="22"/>
        </w:rPr>
        <w:t xml:space="preserve"> </w:t>
      </w:r>
      <w:r w:rsidR="00C9143A" w:rsidRPr="00C9143A">
        <w:rPr>
          <w:rFonts w:eastAsia="Times New Roman" w:cs="Liberation Serif"/>
          <w:iCs/>
          <w:color w:val="000000"/>
          <w:sz w:val="22"/>
          <w:szCs w:val="22"/>
        </w:rPr>
        <w:t xml:space="preserve">Przedmiotem zamówienia jest zagospodarowanie </w:t>
      </w:r>
      <w:r w:rsidR="00AD3E3B">
        <w:rPr>
          <w:rFonts w:eastAsia="Times New Roman" w:cs="Liberation Serif"/>
          <w:iCs/>
          <w:color w:val="000000"/>
          <w:sz w:val="22"/>
          <w:szCs w:val="22"/>
        </w:rPr>
        <w:t xml:space="preserve">w </w:t>
      </w:r>
      <w:r w:rsidR="00AD3E3B" w:rsidRPr="008429A6">
        <w:rPr>
          <w:rFonts w:eastAsia="Times New Roman" w:cs="Liberation Serif"/>
          <w:b/>
          <w:bCs/>
          <w:iCs/>
          <w:color w:val="000000"/>
          <w:sz w:val="22"/>
          <w:szCs w:val="22"/>
        </w:rPr>
        <w:t>2023r.</w:t>
      </w:r>
      <w:r w:rsidR="00AD3E3B">
        <w:rPr>
          <w:rFonts w:eastAsia="Times New Roman" w:cs="Liberation Serif"/>
          <w:iCs/>
          <w:color w:val="000000"/>
          <w:sz w:val="22"/>
          <w:szCs w:val="22"/>
        </w:rPr>
        <w:t xml:space="preserve"> </w:t>
      </w:r>
      <w:r w:rsidR="00C9143A" w:rsidRPr="00C9143A">
        <w:rPr>
          <w:rFonts w:eastAsia="Times New Roman" w:cs="Liberation Serif"/>
          <w:iCs/>
          <w:color w:val="000000"/>
          <w:sz w:val="22"/>
          <w:szCs w:val="22"/>
        </w:rPr>
        <w:t>odpadów z terenów gminy Świebodzice. Zamawiający zgodnie z posiadanymi decyzjami i pozwoleniami wymaganymi przepisami prawa dostarczać będzie wykonawcy odpady o następujących kodach</w:t>
      </w:r>
      <w:r w:rsidR="00C9143A">
        <w:rPr>
          <w:rFonts w:eastAsia="Times New Roman" w:cs="Liberation Serif"/>
          <w:iCs/>
          <w:color w:val="000000"/>
          <w:sz w:val="22"/>
          <w:szCs w:val="22"/>
        </w:rPr>
        <w:t>:</w:t>
      </w:r>
    </w:p>
    <w:p w14:paraId="37B5E17C" w14:textId="7DFF40B6" w:rsidR="00C9143A" w:rsidRPr="00C9143A" w:rsidRDefault="00C9143A" w:rsidP="00C9143A">
      <w:pPr>
        <w:suppressAutoHyphens w:val="0"/>
        <w:autoSpaceDN/>
        <w:spacing w:line="276" w:lineRule="auto"/>
        <w:jc w:val="both"/>
        <w:rPr>
          <w:rFonts w:ascii="Liberation Serif" w:eastAsia="Times New Roman" w:hAnsi="Liberation Serif" w:cs="Liberation Serif"/>
          <w:iCs/>
          <w:color w:val="000000"/>
          <w:sz w:val="22"/>
          <w:szCs w:val="22"/>
          <w:lang w:eastAsia="zh-CN" w:bidi="hi-IN"/>
        </w:rPr>
      </w:pPr>
      <w:r w:rsidRPr="00C9143A">
        <w:rPr>
          <w:rFonts w:ascii="Liberation Serif" w:eastAsia="Times New Roman" w:hAnsi="Liberation Serif" w:cs="Liberation Serif"/>
          <w:iCs/>
          <w:color w:val="000000"/>
          <w:sz w:val="22"/>
          <w:szCs w:val="22"/>
          <w:lang w:eastAsia="zh-CN" w:bidi="hi-IN"/>
        </w:rPr>
        <w:t>– 20 03 01 (niesegregowane mieszane odpady komunalne) w ilości 7061 Mg/rok +/- 20%</w:t>
      </w:r>
      <w:r w:rsidR="008429A6">
        <w:rPr>
          <w:rFonts w:ascii="Liberation Serif" w:eastAsia="Times New Roman" w:hAnsi="Liberation Serif" w:cs="Liberation Serif"/>
          <w:iCs/>
          <w:color w:val="000000"/>
          <w:sz w:val="22"/>
          <w:szCs w:val="22"/>
          <w:lang w:eastAsia="zh-CN" w:bidi="hi-IN"/>
        </w:rPr>
        <w:t>,</w:t>
      </w:r>
    </w:p>
    <w:p w14:paraId="57981BA0" w14:textId="77777777" w:rsidR="00C9143A" w:rsidRPr="00C9143A" w:rsidRDefault="00C9143A" w:rsidP="00C9143A">
      <w:pPr>
        <w:suppressAutoHyphens w:val="0"/>
        <w:autoSpaceDN/>
        <w:spacing w:line="276" w:lineRule="auto"/>
        <w:jc w:val="both"/>
        <w:rPr>
          <w:rFonts w:ascii="Liberation Serif" w:eastAsia="Times New Roman" w:hAnsi="Liberation Serif" w:cs="Liberation Serif"/>
          <w:iCs/>
          <w:color w:val="000000"/>
          <w:sz w:val="22"/>
          <w:szCs w:val="22"/>
          <w:lang w:eastAsia="zh-CN" w:bidi="hi-IN"/>
        </w:rPr>
      </w:pPr>
      <w:r w:rsidRPr="00C9143A">
        <w:rPr>
          <w:rFonts w:ascii="Liberation Serif" w:eastAsia="Times New Roman" w:hAnsi="Liberation Serif" w:cs="Liberation Serif"/>
          <w:iCs/>
          <w:color w:val="000000"/>
          <w:sz w:val="22"/>
          <w:szCs w:val="22"/>
          <w:lang w:eastAsia="zh-CN" w:bidi="hi-IN"/>
        </w:rPr>
        <w:t>- 20 02 01 (odpady podlegające biodegradacji) w ilości 619 Mg/rok +/- 20%,</w:t>
      </w:r>
    </w:p>
    <w:p w14:paraId="0168B134" w14:textId="77777777" w:rsidR="00C9143A" w:rsidRPr="00C9143A" w:rsidRDefault="00C9143A" w:rsidP="00C9143A">
      <w:pPr>
        <w:suppressAutoHyphens w:val="0"/>
        <w:autoSpaceDN/>
        <w:spacing w:line="276" w:lineRule="auto"/>
        <w:jc w:val="both"/>
        <w:rPr>
          <w:rFonts w:ascii="Liberation Serif" w:eastAsia="Times New Roman" w:hAnsi="Liberation Serif" w:cs="Liberation Serif"/>
          <w:iCs/>
          <w:color w:val="000000"/>
          <w:sz w:val="22"/>
          <w:szCs w:val="22"/>
          <w:lang w:eastAsia="zh-CN" w:bidi="hi-IN"/>
        </w:rPr>
      </w:pPr>
      <w:r w:rsidRPr="00C9143A">
        <w:rPr>
          <w:rFonts w:ascii="Liberation Serif" w:eastAsia="Times New Roman" w:hAnsi="Liberation Serif" w:cs="Liberation Serif"/>
          <w:iCs/>
          <w:color w:val="000000"/>
          <w:sz w:val="22"/>
          <w:szCs w:val="22"/>
          <w:lang w:eastAsia="zh-CN" w:bidi="hi-IN"/>
        </w:rPr>
        <w:t>- 20 03 07 (odpady wielkogabarytowe) w ilości 424 Mg/rok +/- 20%,</w:t>
      </w:r>
    </w:p>
    <w:p w14:paraId="2862D6D5" w14:textId="4462766F" w:rsidR="00C9143A" w:rsidRPr="00C9143A" w:rsidRDefault="00C9143A" w:rsidP="00C9143A">
      <w:pPr>
        <w:suppressAutoHyphens w:val="0"/>
        <w:autoSpaceDN/>
        <w:spacing w:line="276" w:lineRule="auto"/>
        <w:jc w:val="both"/>
        <w:rPr>
          <w:rFonts w:ascii="Liberation Serif" w:eastAsia="Times New Roman" w:hAnsi="Liberation Serif" w:cs="Liberation Serif"/>
          <w:iCs/>
          <w:color w:val="000000"/>
          <w:sz w:val="22"/>
          <w:szCs w:val="22"/>
          <w:lang w:eastAsia="zh-CN" w:bidi="hi-IN"/>
        </w:rPr>
      </w:pPr>
      <w:r w:rsidRPr="00C9143A">
        <w:rPr>
          <w:rFonts w:ascii="Liberation Serif" w:eastAsia="Times New Roman" w:hAnsi="Liberation Serif" w:cs="Liberation Serif"/>
          <w:iCs/>
          <w:color w:val="000000"/>
          <w:sz w:val="22"/>
          <w:szCs w:val="22"/>
          <w:lang w:eastAsia="zh-CN" w:bidi="hi-IN"/>
        </w:rPr>
        <w:t>- 15 01 01 (papier i tektura) w ilości 342 Mg/rok +/- 20%</w:t>
      </w:r>
      <w:r w:rsidR="008429A6">
        <w:rPr>
          <w:rFonts w:ascii="Liberation Serif" w:eastAsia="Times New Roman" w:hAnsi="Liberation Serif" w:cs="Liberation Serif"/>
          <w:iCs/>
          <w:color w:val="000000"/>
          <w:sz w:val="22"/>
          <w:szCs w:val="22"/>
          <w:lang w:eastAsia="zh-CN" w:bidi="hi-IN"/>
        </w:rPr>
        <w:t>,</w:t>
      </w:r>
    </w:p>
    <w:p w14:paraId="72D87308" w14:textId="77777777" w:rsidR="00C9143A" w:rsidRPr="00C9143A" w:rsidRDefault="00C9143A" w:rsidP="00C9143A">
      <w:pPr>
        <w:suppressAutoHyphens w:val="0"/>
        <w:autoSpaceDN/>
        <w:spacing w:line="276" w:lineRule="auto"/>
        <w:jc w:val="both"/>
        <w:rPr>
          <w:rFonts w:ascii="Liberation Serif" w:eastAsia="Times New Roman" w:hAnsi="Liberation Serif" w:cs="Liberation Serif"/>
          <w:iCs/>
          <w:color w:val="000000"/>
          <w:sz w:val="22"/>
          <w:szCs w:val="22"/>
          <w:lang w:eastAsia="zh-CN" w:bidi="hi-IN"/>
        </w:rPr>
      </w:pPr>
      <w:r w:rsidRPr="00C9143A">
        <w:rPr>
          <w:rFonts w:ascii="Liberation Serif" w:eastAsia="Times New Roman" w:hAnsi="Liberation Serif" w:cs="Liberation Serif"/>
          <w:iCs/>
          <w:color w:val="000000"/>
          <w:sz w:val="22"/>
          <w:szCs w:val="22"/>
          <w:lang w:eastAsia="zh-CN" w:bidi="hi-IN"/>
        </w:rPr>
        <w:t>- 15 01 02 (opakowania z tworzyw sztucznych) w ilości 342 Mg/rok +/- 20%,</w:t>
      </w:r>
    </w:p>
    <w:p w14:paraId="74C1F473" w14:textId="433BBC4F" w:rsidR="00C9143A" w:rsidRPr="00C9143A" w:rsidRDefault="00C9143A" w:rsidP="00C9143A">
      <w:pPr>
        <w:suppressAutoHyphens w:val="0"/>
        <w:autoSpaceDN/>
        <w:spacing w:line="276" w:lineRule="auto"/>
        <w:jc w:val="both"/>
        <w:rPr>
          <w:rFonts w:ascii="Liberation Serif" w:eastAsia="Times New Roman" w:hAnsi="Liberation Serif" w:cs="Liberation Serif"/>
          <w:iCs/>
          <w:color w:val="000000"/>
          <w:sz w:val="22"/>
          <w:szCs w:val="22"/>
          <w:lang w:eastAsia="zh-CN" w:bidi="hi-IN"/>
        </w:rPr>
      </w:pPr>
      <w:r w:rsidRPr="00C9143A">
        <w:rPr>
          <w:rFonts w:ascii="Liberation Serif" w:eastAsia="Times New Roman" w:hAnsi="Liberation Serif" w:cs="Liberation Serif"/>
          <w:iCs/>
          <w:color w:val="000000"/>
          <w:sz w:val="22"/>
          <w:szCs w:val="22"/>
          <w:lang w:eastAsia="zh-CN" w:bidi="hi-IN"/>
        </w:rPr>
        <w:t>- 15 01 07 (opakowania ze szkła) w ilości 378 Mg/rok =/- 20%</w:t>
      </w:r>
      <w:r w:rsidR="008429A6">
        <w:rPr>
          <w:rFonts w:ascii="Liberation Serif" w:eastAsia="Times New Roman" w:hAnsi="Liberation Serif" w:cs="Liberation Serif"/>
          <w:iCs/>
          <w:color w:val="000000"/>
          <w:sz w:val="22"/>
          <w:szCs w:val="22"/>
          <w:lang w:eastAsia="zh-CN" w:bidi="hi-IN"/>
        </w:rPr>
        <w:t>.</w:t>
      </w:r>
    </w:p>
    <w:p w14:paraId="5DEE3163" w14:textId="074156B5" w:rsidR="008556BD" w:rsidRPr="00AF12E0" w:rsidRDefault="00AF12E0" w:rsidP="006A7DEB">
      <w:pPr>
        <w:suppressAutoHyphens w:val="0"/>
        <w:autoSpaceDN/>
        <w:spacing w:line="276" w:lineRule="auto"/>
        <w:jc w:val="both"/>
        <w:rPr>
          <w:rFonts w:eastAsia="Times New Roman"/>
          <w:kern w:val="0"/>
          <w:sz w:val="22"/>
          <w:szCs w:val="22"/>
        </w:rPr>
      </w:pPr>
      <w:r w:rsidRPr="00AF12E0">
        <w:rPr>
          <w:rFonts w:eastAsia="Times New Roman"/>
          <w:kern w:val="0"/>
          <w:sz w:val="22"/>
          <w:szCs w:val="22"/>
        </w:rPr>
        <w:t xml:space="preserve">Ilości odpadów do zagospodarowania wskazane </w:t>
      </w:r>
      <w:r w:rsidR="00AC7583">
        <w:rPr>
          <w:rFonts w:eastAsia="Times New Roman"/>
          <w:kern w:val="0"/>
          <w:sz w:val="22"/>
          <w:szCs w:val="22"/>
        </w:rPr>
        <w:t>powyżej</w:t>
      </w:r>
      <w:r w:rsidRPr="00AF12E0">
        <w:rPr>
          <w:rFonts w:eastAsia="Times New Roman"/>
          <w:kern w:val="0"/>
          <w:sz w:val="22"/>
          <w:szCs w:val="22"/>
        </w:rPr>
        <w:t xml:space="preserve"> są wartościami prognozowanymi i mogą ulec zmniejszeniu lub zwiększeniu, na co wykonawca wyraża zgodę i nie będzie dochodził roszczeń z tytułu zmian ilościowych w trakcie realizacji przedmiotu zamówienia. Zamawiający zastrzega, że minimalna ilość odpadów </w:t>
      </w:r>
      <w:r w:rsidR="00AC7583">
        <w:rPr>
          <w:rFonts w:eastAsia="Times New Roman"/>
          <w:kern w:val="0"/>
          <w:sz w:val="22"/>
          <w:szCs w:val="22"/>
        </w:rPr>
        <w:t xml:space="preserve">zlecona </w:t>
      </w:r>
      <w:r w:rsidR="00AC7583" w:rsidRPr="00AC7583">
        <w:rPr>
          <w:rFonts w:eastAsia="Times New Roman"/>
          <w:kern w:val="0"/>
          <w:sz w:val="22"/>
          <w:szCs w:val="22"/>
        </w:rPr>
        <w:t xml:space="preserve">do </w:t>
      </w:r>
      <w:r w:rsidRPr="00AF12E0">
        <w:rPr>
          <w:rFonts w:eastAsia="Times New Roman"/>
          <w:kern w:val="0"/>
          <w:sz w:val="22"/>
          <w:szCs w:val="22"/>
        </w:rPr>
        <w:t xml:space="preserve">zagospodarowania przez Wykonawcę stanowi 80% </w:t>
      </w:r>
      <w:r>
        <w:rPr>
          <w:rFonts w:eastAsia="Times New Roman"/>
          <w:kern w:val="0"/>
          <w:sz w:val="22"/>
          <w:szCs w:val="22"/>
        </w:rPr>
        <w:t xml:space="preserve">powyżej </w:t>
      </w:r>
      <w:r w:rsidRPr="00AF12E0">
        <w:rPr>
          <w:rFonts w:eastAsia="Times New Roman"/>
          <w:kern w:val="0"/>
          <w:sz w:val="22"/>
          <w:szCs w:val="22"/>
        </w:rPr>
        <w:t xml:space="preserve">wskazanego </w:t>
      </w:r>
      <w:r>
        <w:rPr>
          <w:rFonts w:eastAsia="Times New Roman"/>
          <w:kern w:val="0"/>
          <w:sz w:val="22"/>
          <w:szCs w:val="22"/>
        </w:rPr>
        <w:t>zakresu.</w:t>
      </w:r>
    </w:p>
    <w:p w14:paraId="15E98F3D" w14:textId="77777777" w:rsidR="008556BD" w:rsidRDefault="008556BD" w:rsidP="006A7DEB">
      <w:pPr>
        <w:pStyle w:val="Tekstpodstawowy21"/>
        <w:spacing w:line="276" w:lineRule="auto"/>
        <w:rPr>
          <w:rFonts w:ascii="Liberation Serif" w:hAnsi="Liberation Serif" w:cs="Liberation Serif"/>
          <w:sz w:val="22"/>
          <w:szCs w:val="22"/>
        </w:rPr>
      </w:pPr>
    </w:p>
    <w:p w14:paraId="74E94B85" w14:textId="77777777" w:rsidR="008429A6" w:rsidRPr="008429A6" w:rsidRDefault="008429A6" w:rsidP="008429A6">
      <w:pPr>
        <w:pStyle w:val="Tekstpodstawowy21"/>
        <w:spacing w:line="276" w:lineRule="auto"/>
        <w:rPr>
          <w:rFonts w:ascii="Liberation Serif" w:hAnsi="Liberation Serif" w:cs="Liberation Serif"/>
          <w:sz w:val="22"/>
          <w:szCs w:val="22"/>
        </w:rPr>
      </w:pPr>
      <w:r w:rsidRPr="008429A6">
        <w:rPr>
          <w:rFonts w:ascii="Liberation Serif" w:hAnsi="Liberation Serif" w:cs="Liberation Serif"/>
          <w:sz w:val="22"/>
          <w:szCs w:val="22"/>
        </w:rPr>
        <w:t>Przedmiot zamówienia realizowany będzie zgodnie z obowiązującymi przepisami prawa, a w szczególności:</w:t>
      </w:r>
    </w:p>
    <w:p w14:paraId="35032BDF" w14:textId="77777777" w:rsidR="008429A6" w:rsidRPr="008429A6" w:rsidRDefault="008429A6" w:rsidP="008429A6">
      <w:pPr>
        <w:pStyle w:val="Tekstpodstawowy21"/>
        <w:numPr>
          <w:ilvl w:val="0"/>
          <w:numId w:val="27"/>
        </w:numPr>
        <w:spacing w:line="276" w:lineRule="auto"/>
        <w:ind w:left="697" w:hanging="357"/>
        <w:rPr>
          <w:rFonts w:ascii="Liberation Serif" w:hAnsi="Liberation Serif" w:cs="Liberation Serif"/>
          <w:sz w:val="22"/>
          <w:szCs w:val="22"/>
        </w:rPr>
      </w:pPr>
      <w:r w:rsidRPr="008429A6">
        <w:rPr>
          <w:rFonts w:ascii="Liberation Serif" w:hAnsi="Liberation Serif" w:cs="Liberation Serif"/>
          <w:sz w:val="22"/>
          <w:szCs w:val="22"/>
        </w:rPr>
        <w:t xml:space="preserve">ustawą z dnia 14 grudnia 2012 r. o odpadach (Dz.U. z 2019 r. poz. 701 z </w:t>
      </w:r>
      <w:proofErr w:type="spellStart"/>
      <w:r w:rsidRPr="008429A6">
        <w:rPr>
          <w:rFonts w:ascii="Liberation Serif" w:hAnsi="Liberation Serif" w:cs="Liberation Serif"/>
          <w:sz w:val="22"/>
          <w:szCs w:val="22"/>
        </w:rPr>
        <w:t>późn</w:t>
      </w:r>
      <w:proofErr w:type="spellEnd"/>
      <w:r w:rsidRPr="008429A6">
        <w:rPr>
          <w:rFonts w:ascii="Liberation Serif" w:hAnsi="Liberation Serif" w:cs="Liberation Serif"/>
          <w:sz w:val="22"/>
          <w:szCs w:val="22"/>
        </w:rPr>
        <w:t>. zm.),</w:t>
      </w:r>
    </w:p>
    <w:p w14:paraId="55B6DBE8" w14:textId="77777777" w:rsidR="008429A6" w:rsidRPr="008429A6" w:rsidRDefault="008429A6" w:rsidP="008429A6">
      <w:pPr>
        <w:pStyle w:val="Tekstpodstawowy21"/>
        <w:numPr>
          <w:ilvl w:val="0"/>
          <w:numId w:val="26"/>
        </w:numPr>
        <w:spacing w:line="276" w:lineRule="auto"/>
        <w:ind w:left="697" w:hanging="357"/>
        <w:rPr>
          <w:rFonts w:ascii="Liberation Serif" w:hAnsi="Liberation Serif" w:cs="Liberation Serif"/>
          <w:sz w:val="22"/>
          <w:szCs w:val="22"/>
        </w:rPr>
      </w:pPr>
      <w:r w:rsidRPr="008429A6">
        <w:rPr>
          <w:rFonts w:ascii="Liberation Serif" w:hAnsi="Liberation Serif" w:cs="Liberation Serif"/>
          <w:sz w:val="22"/>
          <w:szCs w:val="22"/>
        </w:rPr>
        <w:t xml:space="preserve">ustawą z dnia 13 września 1996 r. o utrzymaniu czystości i porządku w gminach (Dz.U.                     z 2019 r. poz. 2010 z </w:t>
      </w:r>
      <w:proofErr w:type="spellStart"/>
      <w:r w:rsidRPr="008429A6">
        <w:rPr>
          <w:rFonts w:ascii="Liberation Serif" w:hAnsi="Liberation Serif" w:cs="Liberation Serif"/>
          <w:sz w:val="22"/>
          <w:szCs w:val="22"/>
        </w:rPr>
        <w:t>późn</w:t>
      </w:r>
      <w:proofErr w:type="spellEnd"/>
      <w:r w:rsidRPr="008429A6">
        <w:rPr>
          <w:rFonts w:ascii="Liberation Serif" w:hAnsi="Liberation Serif" w:cs="Liberation Serif"/>
          <w:sz w:val="22"/>
          <w:szCs w:val="22"/>
        </w:rPr>
        <w:t>. zm.),</w:t>
      </w:r>
    </w:p>
    <w:p w14:paraId="631F4193" w14:textId="77777777" w:rsidR="008429A6" w:rsidRPr="008429A6" w:rsidRDefault="008429A6" w:rsidP="008429A6">
      <w:pPr>
        <w:pStyle w:val="Tekstpodstawowy21"/>
        <w:numPr>
          <w:ilvl w:val="0"/>
          <w:numId w:val="26"/>
        </w:numPr>
        <w:spacing w:line="276" w:lineRule="auto"/>
        <w:ind w:left="697" w:hanging="357"/>
        <w:rPr>
          <w:rFonts w:ascii="Liberation Serif" w:hAnsi="Liberation Serif" w:cs="Liberation Serif"/>
          <w:sz w:val="22"/>
          <w:szCs w:val="22"/>
        </w:rPr>
      </w:pPr>
      <w:r w:rsidRPr="008429A6">
        <w:rPr>
          <w:rFonts w:ascii="Liberation Serif" w:hAnsi="Liberation Serif" w:cs="Liberation Serif"/>
          <w:sz w:val="22"/>
          <w:szCs w:val="22"/>
        </w:rPr>
        <w:t xml:space="preserve">ustawą z dnia 11 września 2015 r. o zużytym sprzęcie elektrycznym i elektronicznym (Dz.U.                 z 2019 r., poz. 1895 z </w:t>
      </w:r>
      <w:proofErr w:type="spellStart"/>
      <w:r w:rsidRPr="008429A6">
        <w:rPr>
          <w:rFonts w:ascii="Liberation Serif" w:hAnsi="Liberation Serif" w:cs="Liberation Serif"/>
          <w:sz w:val="22"/>
          <w:szCs w:val="22"/>
        </w:rPr>
        <w:t>późn</w:t>
      </w:r>
      <w:proofErr w:type="spellEnd"/>
      <w:r w:rsidRPr="008429A6">
        <w:rPr>
          <w:rFonts w:ascii="Liberation Serif" w:hAnsi="Liberation Serif" w:cs="Liberation Serif"/>
          <w:sz w:val="22"/>
          <w:szCs w:val="22"/>
        </w:rPr>
        <w:t>. zm.),</w:t>
      </w:r>
    </w:p>
    <w:p w14:paraId="41238CA1" w14:textId="77777777" w:rsidR="008429A6" w:rsidRPr="008429A6" w:rsidRDefault="008429A6" w:rsidP="008429A6">
      <w:pPr>
        <w:pStyle w:val="Tekstpodstawowy21"/>
        <w:numPr>
          <w:ilvl w:val="0"/>
          <w:numId w:val="26"/>
        </w:numPr>
        <w:spacing w:line="276" w:lineRule="auto"/>
        <w:ind w:left="697" w:hanging="357"/>
        <w:rPr>
          <w:rFonts w:ascii="Liberation Serif" w:hAnsi="Liberation Serif" w:cs="Liberation Serif"/>
          <w:sz w:val="22"/>
          <w:szCs w:val="22"/>
        </w:rPr>
      </w:pPr>
      <w:r w:rsidRPr="008429A6">
        <w:rPr>
          <w:rFonts w:ascii="Liberation Serif" w:hAnsi="Liberation Serif" w:cs="Liberation Serif"/>
          <w:sz w:val="22"/>
          <w:szCs w:val="22"/>
        </w:rPr>
        <w:t xml:space="preserve">ustawą z dnia 24 kwietnia 2009 r. o bateriach i akumulatorach (Dz.U. z 2019 r., poz. 521 </w:t>
      </w:r>
      <w:r w:rsidRPr="008429A6">
        <w:rPr>
          <w:rFonts w:ascii="Liberation Serif" w:hAnsi="Liberation Serif" w:cs="Liberation Serif"/>
          <w:sz w:val="22"/>
          <w:szCs w:val="22"/>
        </w:rPr>
        <w:br/>
        <w:t xml:space="preserve">z </w:t>
      </w:r>
      <w:proofErr w:type="spellStart"/>
      <w:r w:rsidRPr="008429A6">
        <w:rPr>
          <w:rFonts w:ascii="Liberation Serif" w:hAnsi="Liberation Serif" w:cs="Liberation Serif"/>
          <w:sz w:val="22"/>
          <w:szCs w:val="22"/>
        </w:rPr>
        <w:t>późn</w:t>
      </w:r>
      <w:proofErr w:type="spellEnd"/>
      <w:r w:rsidRPr="008429A6">
        <w:rPr>
          <w:rFonts w:ascii="Liberation Serif" w:hAnsi="Liberation Serif" w:cs="Liberation Serif"/>
          <w:sz w:val="22"/>
          <w:szCs w:val="22"/>
        </w:rPr>
        <w:t>. zm.),</w:t>
      </w:r>
    </w:p>
    <w:p w14:paraId="0BD6C95E" w14:textId="77777777" w:rsidR="008429A6" w:rsidRPr="008429A6" w:rsidRDefault="008429A6" w:rsidP="008429A6">
      <w:pPr>
        <w:pStyle w:val="Tekstpodstawowy21"/>
        <w:numPr>
          <w:ilvl w:val="0"/>
          <w:numId w:val="26"/>
        </w:numPr>
        <w:spacing w:line="276" w:lineRule="auto"/>
        <w:ind w:left="697" w:hanging="357"/>
        <w:rPr>
          <w:rFonts w:ascii="Liberation Serif" w:hAnsi="Liberation Serif" w:cs="Liberation Serif"/>
          <w:sz w:val="22"/>
          <w:szCs w:val="22"/>
        </w:rPr>
      </w:pPr>
      <w:r w:rsidRPr="008429A6">
        <w:rPr>
          <w:rFonts w:ascii="Liberation Serif" w:hAnsi="Liberation Serif" w:cs="Liberation Serif"/>
          <w:sz w:val="22"/>
          <w:szCs w:val="22"/>
        </w:rPr>
        <w:t>ustawą z dnia 27 kwietnia 2001 r. Prawo ochrony środowiska (Dz.U. z 2019 r., poz. 1396</w:t>
      </w:r>
      <w:r w:rsidRPr="008429A6">
        <w:rPr>
          <w:rFonts w:ascii="Liberation Serif" w:hAnsi="Liberation Serif" w:cs="Liberation Serif"/>
          <w:sz w:val="22"/>
          <w:szCs w:val="22"/>
        </w:rPr>
        <w:br/>
        <w:t xml:space="preserve">z </w:t>
      </w:r>
      <w:proofErr w:type="spellStart"/>
      <w:r w:rsidRPr="008429A6">
        <w:rPr>
          <w:rFonts w:ascii="Liberation Serif" w:hAnsi="Liberation Serif" w:cs="Liberation Serif"/>
          <w:sz w:val="22"/>
          <w:szCs w:val="22"/>
        </w:rPr>
        <w:t>późn</w:t>
      </w:r>
      <w:proofErr w:type="spellEnd"/>
      <w:r w:rsidRPr="008429A6">
        <w:rPr>
          <w:rFonts w:ascii="Liberation Serif" w:hAnsi="Liberation Serif" w:cs="Liberation Serif"/>
          <w:sz w:val="22"/>
          <w:szCs w:val="22"/>
        </w:rPr>
        <w:t>. zm.)</w:t>
      </w:r>
    </w:p>
    <w:p w14:paraId="3C28DCB2" w14:textId="2BAEFBC5" w:rsidR="008556BD" w:rsidRPr="00AB1A46" w:rsidRDefault="008429A6" w:rsidP="008429A6">
      <w:pPr>
        <w:pStyle w:val="Tekstpodstawowy21"/>
        <w:spacing w:line="276" w:lineRule="auto"/>
        <w:rPr>
          <w:rFonts w:ascii="Liberation Serif" w:hAnsi="Liberation Serif" w:cs="Liberation Serif"/>
        </w:rPr>
      </w:pPr>
      <w:r w:rsidRPr="008429A6">
        <w:rPr>
          <w:rFonts w:ascii="Liberation Serif" w:hAnsi="Liberation Serif" w:cs="Liberation Serif"/>
          <w:sz w:val="22"/>
          <w:szCs w:val="22"/>
        </w:rPr>
        <w:t>oraz rozporządzeniami wydanymi na ich podstawie w zakresie dotyczącym realizacji zamówienia</w:t>
      </w:r>
      <w:r w:rsidRPr="00AB1A46">
        <w:rPr>
          <w:rFonts w:ascii="Liberation Serif" w:hAnsi="Liberation Serif" w:cs="Liberation Serif"/>
          <w:sz w:val="22"/>
          <w:szCs w:val="22"/>
        </w:rPr>
        <w:t xml:space="preserve"> </w:t>
      </w:r>
      <w:r w:rsidR="00AC7583" w:rsidRPr="00AC7583">
        <w:rPr>
          <w:rFonts w:ascii="Liberation Serif" w:hAnsi="Liberation Serif" w:cs="Liberation Serif"/>
          <w:sz w:val="22"/>
          <w:szCs w:val="22"/>
        </w:rPr>
        <w:t xml:space="preserve">Szczegółowy opis przedmiotu zamówienia został określony w </w:t>
      </w:r>
      <w:r w:rsidR="00AC7583" w:rsidRPr="00AC7583">
        <w:rPr>
          <w:rFonts w:ascii="Liberation Serif" w:hAnsi="Liberation Serif" w:cs="Liberation Serif"/>
          <w:b/>
          <w:sz w:val="22"/>
          <w:szCs w:val="22"/>
        </w:rPr>
        <w:t xml:space="preserve">Załączniku Nr </w:t>
      </w:r>
      <w:r w:rsidR="0081695B">
        <w:rPr>
          <w:rFonts w:ascii="Liberation Serif" w:hAnsi="Liberation Serif" w:cs="Liberation Serif"/>
          <w:b/>
          <w:sz w:val="22"/>
          <w:szCs w:val="22"/>
        </w:rPr>
        <w:t>6</w:t>
      </w:r>
      <w:r w:rsidR="00AC7583" w:rsidRPr="00AC7583">
        <w:rPr>
          <w:rFonts w:ascii="Liberation Serif" w:hAnsi="Liberation Serif" w:cs="Liberation Serif"/>
          <w:b/>
          <w:sz w:val="22"/>
          <w:szCs w:val="22"/>
        </w:rPr>
        <w:t xml:space="preserve"> do SWZ</w:t>
      </w:r>
      <w:r w:rsidR="00AC7583" w:rsidRPr="00AC7583">
        <w:rPr>
          <w:rFonts w:ascii="Liberation Serif" w:hAnsi="Liberation Serif" w:cs="Liberation Serif"/>
          <w:sz w:val="22"/>
          <w:szCs w:val="22"/>
        </w:rPr>
        <w:t xml:space="preserve">. Pozostałe warunki </w:t>
      </w:r>
      <w:r w:rsidR="00AC7583" w:rsidRPr="00AC7583">
        <w:rPr>
          <w:rFonts w:ascii="Liberation Serif" w:hAnsi="Liberation Serif" w:cs="Liberation Serif"/>
          <w:sz w:val="22"/>
          <w:szCs w:val="22"/>
        </w:rPr>
        <w:lastRenderedPageBreak/>
        <w:t xml:space="preserve">dotyczące realizacji zamówienia zostały określone w </w:t>
      </w:r>
      <w:r w:rsidR="00AC7583" w:rsidRPr="00AC7583">
        <w:rPr>
          <w:rFonts w:ascii="Liberation Serif" w:hAnsi="Liberation Serif" w:cs="Liberation Serif"/>
          <w:b/>
          <w:sz w:val="22"/>
          <w:szCs w:val="22"/>
        </w:rPr>
        <w:t xml:space="preserve">Załączniku Nr </w:t>
      </w:r>
      <w:r w:rsidR="0081695B">
        <w:rPr>
          <w:rFonts w:ascii="Liberation Serif" w:hAnsi="Liberation Serif" w:cs="Liberation Serif"/>
          <w:b/>
          <w:sz w:val="22"/>
          <w:szCs w:val="22"/>
        </w:rPr>
        <w:t xml:space="preserve">7 </w:t>
      </w:r>
      <w:r w:rsidR="00AC7583" w:rsidRPr="00AC7583">
        <w:rPr>
          <w:rFonts w:ascii="Liberation Serif" w:hAnsi="Liberation Serif" w:cs="Liberation Serif"/>
          <w:b/>
          <w:sz w:val="22"/>
          <w:szCs w:val="22"/>
        </w:rPr>
        <w:t xml:space="preserve">do SWZ </w:t>
      </w:r>
      <w:r w:rsidR="00AC7583">
        <w:rPr>
          <w:rFonts w:ascii="Liberation Serif" w:hAnsi="Liberation Serif" w:cs="Liberation Serif"/>
          <w:sz w:val="22"/>
          <w:szCs w:val="22"/>
        </w:rPr>
        <w:t>–</w:t>
      </w:r>
      <w:r w:rsidR="00AC7583" w:rsidRPr="00AC7583">
        <w:rPr>
          <w:rFonts w:ascii="Liberation Serif" w:hAnsi="Liberation Serif" w:cs="Liberation Serif"/>
          <w:b/>
          <w:sz w:val="22"/>
          <w:szCs w:val="22"/>
        </w:rPr>
        <w:t xml:space="preserve"> </w:t>
      </w:r>
      <w:r w:rsidR="00AC7583" w:rsidRPr="00AC7583">
        <w:rPr>
          <w:rFonts w:ascii="Liberation Serif" w:hAnsi="Liberation Serif" w:cs="Liberation Serif"/>
          <w:bCs/>
          <w:sz w:val="22"/>
          <w:szCs w:val="22"/>
        </w:rPr>
        <w:t>zwanym projektowane postanowienia umowne</w:t>
      </w:r>
      <w:r w:rsidR="00AC7583">
        <w:rPr>
          <w:rFonts w:ascii="Liberation Serif" w:hAnsi="Liberation Serif" w:cs="Liberation Serif"/>
          <w:b/>
          <w:sz w:val="22"/>
          <w:szCs w:val="22"/>
        </w:rPr>
        <w:t xml:space="preserve">/ </w:t>
      </w:r>
      <w:r w:rsidR="00AC7583" w:rsidRPr="00AC7583">
        <w:rPr>
          <w:rFonts w:ascii="Liberation Serif" w:hAnsi="Liberation Serif" w:cs="Liberation Serif"/>
          <w:sz w:val="22"/>
          <w:szCs w:val="22"/>
        </w:rPr>
        <w:t>projekt umowy</w:t>
      </w:r>
      <w:r w:rsidR="008556BD" w:rsidRPr="00AB1A46">
        <w:rPr>
          <w:rFonts w:ascii="Liberation Serif" w:hAnsi="Liberation Serif" w:cs="Liberation Serif"/>
          <w:sz w:val="22"/>
          <w:szCs w:val="22"/>
        </w:rPr>
        <w:t xml:space="preserve">.      </w:t>
      </w:r>
    </w:p>
    <w:p w14:paraId="06A761B9" w14:textId="77777777" w:rsidR="008556BD" w:rsidRPr="00AB1A46" w:rsidRDefault="008556BD" w:rsidP="006A7DEB">
      <w:pPr>
        <w:pStyle w:val="Tekstpodstawowy21"/>
        <w:spacing w:line="276" w:lineRule="auto"/>
        <w:rPr>
          <w:rFonts w:ascii="Liberation Serif" w:hAnsi="Liberation Serif" w:cs="Liberation Serif"/>
          <w:b/>
          <w:sz w:val="22"/>
          <w:szCs w:val="22"/>
        </w:rPr>
      </w:pPr>
    </w:p>
    <w:p w14:paraId="7612E43E" w14:textId="77777777" w:rsidR="008556BD" w:rsidRPr="00AB1A46" w:rsidRDefault="008556BD" w:rsidP="006A7DEB">
      <w:pPr>
        <w:pStyle w:val="Textbody"/>
        <w:tabs>
          <w:tab w:val="left" w:pos="285"/>
        </w:tabs>
        <w:jc w:val="both"/>
        <w:rPr>
          <w:rFonts w:cs="Liberation Serif"/>
          <w:sz w:val="22"/>
          <w:szCs w:val="22"/>
        </w:rPr>
      </w:pPr>
      <w:r w:rsidRPr="00156F89">
        <w:rPr>
          <w:rFonts w:cs="Liberation Serif"/>
          <w:b/>
          <w:bCs/>
          <w:sz w:val="22"/>
          <w:szCs w:val="22"/>
        </w:rPr>
        <w:t>2.</w:t>
      </w:r>
      <w:r>
        <w:rPr>
          <w:rFonts w:cs="Liberation Serif"/>
          <w:sz w:val="22"/>
          <w:szCs w:val="22"/>
        </w:rPr>
        <w:t xml:space="preserve"> </w:t>
      </w:r>
      <w:r w:rsidRPr="00AB1A46">
        <w:rPr>
          <w:rFonts w:cs="Liberation Serif"/>
          <w:sz w:val="22"/>
          <w:szCs w:val="22"/>
        </w:rPr>
        <w:t>Wspólny Słownik Zamówień CPV:</w:t>
      </w:r>
    </w:p>
    <w:p w14:paraId="4DCB1236" w14:textId="77777777" w:rsidR="008556BD" w:rsidRPr="00AB1A46" w:rsidRDefault="008556BD" w:rsidP="006A7DEB">
      <w:pPr>
        <w:pStyle w:val="Standard"/>
        <w:tabs>
          <w:tab w:val="left" w:pos="285"/>
        </w:tabs>
        <w:spacing w:line="276" w:lineRule="auto"/>
        <w:rPr>
          <w:rFonts w:cs="Liberation Serif"/>
          <w:sz w:val="22"/>
          <w:szCs w:val="22"/>
        </w:rPr>
      </w:pPr>
      <w:r w:rsidRPr="00AB1A46">
        <w:rPr>
          <w:rFonts w:cs="Liberation Serif"/>
          <w:b/>
          <w:bCs/>
          <w:sz w:val="22"/>
          <w:szCs w:val="22"/>
        </w:rPr>
        <w:t xml:space="preserve">Główny przedmiot:  </w:t>
      </w:r>
    </w:p>
    <w:p w14:paraId="05D19891" w14:textId="77777777" w:rsidR="00CD5684" w:rsidRPr="00CD5684" w:rsidRDefault="00CD5684" w:rsidP="00CD5684">
      <w:pPr>
        <w:pStyle w:val="Standard"/>
        <w:tabs>
          <w:tab w:val="left" w:pos="285"/>
        </w:tabs>
        <w:rPr>
          <w:rFonts w:cs="Liberation Serif"/>
          <w:bCs/>
          <w:sz w:val="22"/>
          <w:szCs w:val="22"/>
        </w:rPr>
      </w:pPr>
      <w:r w:rsidRPr="00CD5684">
        <w:rPr>
          <w:rFonts w:cs="Liberation Serif"/>
          <w:bCs/>
          <w:sz w:val="22"/>
          <w:szCs w:val="22"/>
        </w:rPr>
        <w:t>90500000-2 - usługi związane z odpadami</w:t>
      </w:r>
    </w:p>
    <w:p w14:paraId="7ED5EB2B" w14:textId="77777777" w:rsidR="008556BD" w:rsidRPr="00AB1A46" w:rsidRDefault="008556BD" w:rsidP="006A7DEB">
      <w:pPr>
        <w:pStyle w:val="Standard"/>
        <w:tabs>
          <w:tab w:val="left" w:pos="285"/>
        </w:tabs>
        <w:spacing w:line="276" w:lineRule="auto"/>
        <w:rPr>
          <w:rFonts w:cs="Liberation Serif"/>
          <w:b/>
          <w:bCs/>
          <w:sz w:val="22"/>
          <w:szCs w:val="22"/>
        </w:rPr>
      </w:pPr>
      <w:r w:rsidRPr="00AB1A46">
        <w:rPr>
          <w:rFonts w:cs="Liberation Serif"/>
          <w:b/>
          <w:bCs/>
          <w:sz w:val="22"/>
          <w:szCs w:val="22"/>
        </w:rPr>
        <w:t>Dodatkowe przedmioty:</w:t>
      </w:r>
    </w:p>
    <w:p w14:paraId="7CA5E2CB" w14:textId="77777777" w:rsidR="008556BD" w:rsidRPr="004D24DF" w:rsidRDefault="008556BD" w:rsidP="006A7DEB">
      <w:pPr>
        <w:pStyle w:val="Standard"/>
        <w:spacing w:line="276" w:lineRule="auto"/>
        <w:jc w:val="both"/>
        <w:rPr>
          <w:rFonts w:cs="Liberation Serif"/>
          <w:bCs/>
          <w:sz w:val="22"/>
          <w:szCs w:val="22"/>
        </w:rPr>
      </w:pPr>
      <w:r w:rsidRPr="004D24DF">
        <w:rPr>
          <w:rFonts w:cs="Liberation Serif"/>
          <w:bCs/>
          <w:sz w:val="22"/>
          <w:szCs w:val="22"/>
        </w:rPr>
        <w:t>90512000-9 usługi transportu odpadów</w:t>
      </w:r>
    </w:p>
    <w:p w14:paraId="31FB7800" w14:textId="1708E5A2" w:rsidR="00AC7583" w:rsidRDefault="00AC7583" w:rsidP="00CD5684">
      <w:pPr>
        <w:pStyle w:val="Textbody"/>
        <w:tabs>
          <w:tab w:val="left" w:pos="285"/>
        </w:tabs>
        <w:spacing w:line="240" w:lineRule="auto"/>
        <w:jc w:val="both"/>
        <w:rPr>
          <w:rFonts w:cs="Liberation Serif"/>
          <w:bCs/>
          <w:sz w:val="22"/>
          <w:szCs w:val="22"/>
        </w:rPr>
      </w:pPr>
      <w:r w:rsidRPr="00AC7583">
        <w:rPr>
          <w:rFonts w:cs="Liberation Serif"/>
          <w:bCs/>
          <w:sz w:val="22"/>
          <w:szCs w:val="22"/>
        </w:rPr>
        <w:t xml:space="preserve">90510000-5 – </w:t>
      </w:r>
      <w:r w:rsidR="00CD5684">
        <w:rPr>
          <w:rFonts w:cs="Liberation Serif"/>
          <w:bCs/>
          <w:sz w:val="22"/>
          <w:szCs w:val="22"/>
        </w:rPr>
        <w:t>u</w:t>
      </w:r>
      <w:r w:rsidRPr="00AC7583">
        <w:rPr>
          <w:rFonts w:cs="Liberation Serif"/>
          <w:bCs/>
          <w:sz w:val="22"/>
          <w:szCs w:val="22"/>
        </w:rPr>
        <w:t>suwanie i obróbka odpadów</w:t>
      </w:r>
    </w:p>
    <w:p w14:paraId="4B5E2D34" w14:textId="26FD093F" w:rsidR="001700E2" w:rsidRDefault="001700E2" w:rsidP="00CD5684">
      <w:pPr>
        <w:pStyle w:val="Textbody"/>
        <w:tabs>
          <w:tab w:val="left" w:pos="285"/>
        </w:tabs>
        <w:spacing w:line="240" w:lineRule="auto"/>
        <w:jc w:val="both"/>
        <w:rPr>
          <w:rFonts w:cs="Liberation Serif"/>
          <w:bCs/>
          <w:sz w:val="22"/>
          <w:szCs w:val="22"/>
        </w:rPr>
      </w:pPr>
      <w:r>
        <w:rPr>
          <w:rFonts w:cs="Liberation Serif"/>
          <w:bCs/>
          <w:sz w:val="22"/>
          <w:szCs w:val="22"/>
        </w:rPr>
        <w:t>90514000-3 usługi recyklingu odpadów</w:t>
      </w:r>
    </w:p>
    <w:p w14:paraId="54588097" w14:textId="4727BCCE" w:rsidR="001700E2" w:rsidRDefault="001700E2" w:rsidP="00CD5684">
      <w:pPr>
        <w:pStyle w:val="Textbody"/>
        <w:tabs>
          <w:tab w:val="left" w:pos="285"/>
        </w:tabs>
        <w:spacing w:line="240" w:lineRule="auto"/>
        <w:jc w:val="both"/>
        <w:rPr>
          <w:rFonts w:cs="Liberation Serif"/>
          <w:bCs/>
          <w:sz w:val="22"/>
          <w:szCs w:val="22"/>
        </w:rPr>
      </w:pPr>
      <w:r>
        <w:rPr>
          <w:rFonts w:cs="Liberation Serif"/>
          <w:bCs/>
          <w:sz w:val="22"/>
          <w:szCs w:val="22"/>
        </w:rPr>
        <w:t>90533000-2  usługi gospodarki odpadami</w:t>
      </w:r>
    </w:p>
    <w:p w14:paraId="5D792979" w14:textId="3ECAEA26" w:rsidR="008556BD" w:rsidRPr="001700E2" w:rsidRDefault="00AC7583" w:rsidP="00CD5684">
      <w:pPr>
        <w:pStyle w:val="Textbody"/>
        <w:tabs>
          <w:tab w:val="left" w:pos="285"/>
        </w:tabs>
        <w:spacing w:line="240" w:lineRule="auto"/>
        <w:jc w:val="both"/>
        <w:rPr>
          <w:rFonts w:cs="Liberation Serif"/>
          <w:bCs/>
          <w:sz w:val="22"/>
          <w:szCs w:val="22"/>
        </w:rPr>
      </w:pPr>
      <w:r w:rsidRPr="00AC7583">
        <w:rPr>
          <w:rFonts w:cs="Liberation Serif"/>
          <w:bCs/>
          <w:sz w:val="22"/>
          <w:szCs w:val="22"/>
        </w:rPr>
        <w:t xml:space="preserve">90513000-6 – </w:t>
      </w:r>
      <w:r w:rsidR="00CD5684">
        <w:rPr>
          <w:rFonts w:cs="Liberation Serif"/>
          <w:bCs/>
          <w:sz w:val="22"/>
          <w:szCs w:val="22"/>
        </w:rPr>
        <w:t>u</w:t>
      </w:r>
      <w:r w:rsidRPr="00AC7583">
        <w:rPr>
          <w:rFonts w:cs="Liberation Serif"/>
          <w:bCs/>
          <w:sz w:val="22"/>
          <w:szCs w:val="22"/>
        </w:rPr>
        <w:t xml:space="preserve">sługi obróbki i usuwania odpadów, które nie są niebezpieczne </w:t>
      </w:r>
    </w:p>
    <w:p w14:paraId="2EB9F6BC" w14:textId="2F3B60C4" w:rsidR="00CD5684" w:rsidRDefault="00CD5684" w:rsidP="00CD5684">
      <w:pPr>
        <w:pStyle w:val="western"/>
        <w:spacing w:line="276" w:lineRule="auto"/>
        <w:jc w:val="both"/>
        <w:rPr>
          <w:bCs/>
          <w:color w:val="000000"/>
          <w:sz w:val="22"/>
          <w:szCs w:val="22"/>
        </w:rPr>
      </w:pPr>
      <w:r>
        <w:rPr>
          <w:color w:val="000000"/>
          <w:sz w:val="22"/>
          <w:szCs w:val="22"/>
        </w:rPr>
        <w:t xml:space="preserve">3. </w:t>
      </w:r>
      <w:r w:rsidRPr="00CD5684">
        <w:rPr>
          <w:bCs/>
          <w:color w:val="000000"/>
          <w:sz w:val="22"/>
          <w:szCs w:val="22"/>
        </w:rPr>
        <w:t xml:space="preserve"> Zamawiający nie dopuszcza składania ofert częściowych.</w:t>
      </w:r>
    </w:p>
    <w:p w14:paraId="44A02A22" w14:textId="77777777" w:rsidR="00CD5684" w:rsidRDefault="00CD5684" w:rsidP="00CD5684">
      <w:pPr>
        <w:pStyle w:val="western"/>
        <w:spacing w:line="276" w:lineRule="auto"/>
        <w:jc w:val="both"/>
        <w:rPr>
          <w:bCs/>
          <w:color w:val="000000"/>
          <w:sz w:val="22"/>
          <w:szCs w:val="22"/>
        </w:rPr>
      </w:pPr>
      <w:r w:rsidRPr="00CD5684">
        <w:rPr>
          <w:bCs/>
          <w:color w:val="000000"/>
          <w:sz w:val="22"/>
          <w:szCs w:val="22"/>
        </w:rPr>
        <w:t>Uzasadnienie: Charakterystyka zamówienia obejmuje ściśle ze sobą powiązany zakres usług oraz ich miejsca wykonywania, których rozdzielenie ze względów organizacyjnych i finansowych nie jest uzasadnione. Przedmiot zamówienia nie jest duży i tym samym pozwala na udział w postępowaniu małych i średnich przedsiębiorców</w:t>
      </w:r>
    </w:p>
    <w:p w14:paraId="3C440AFE" w14:textId="31CDF0EB" w:rsidR="008556BD" w:rsidRDefault="008556BD" w:rsidP="00CD5684">
      <w:pPr>
        <w:pStyle w:val="western"/>
        <w:spacing w:line="276" w:lineRule="auto"/>
        <w:jc w:val="both"/>
        <w:rPr>
          <w:sz w:val="22"/>
          <w:szCs w:val="22"/>
        </w:rPr>
      </w:pPr>
      <w:r w:rsidRPr="00267B2C">
        <w:rPr>
          <w:sz w:val="22"/>
          <w:szCs w:val="22"/>
        </w:rPr>
        <w:t xml:space="preserve">4. Zamawiający nie przewiduje udzielania zamówień, o których mowa w art. 214 ust. 1 pkt </w:t>
      </w:r>
      <w:r>
        <w:rPr>
          <w:sz w:val="22"/>
          <w:szCs w:val="22"/>
        </w:rPr>
        <w:t>7</w:t>
      </w:r>
      <w:r w:rsidRPr="00267B2C">
        <w:rPr>
          <w:sz w:val="22"/>
          <w:szCs w:val="22"/>
        </w:rPr>
        <w:t xml:space="preserve"> </w:t>
      </w:r>
      <w:proofErr w:type="spellStart"/>
      <w:r w:rsidRPr="00267B2C">
        <w:rPr>
          <w:sz w:val="22"/>
          <w:szCs w:val="22"/>
        </w:rPr>
        <w:t>Pzp</w:t>
      </w:r>
      <w:proofErr w:type="spellEnd"/>
      <w:r w:rsidRPr="00267B2C">
        <w:rPr>
          <w:sz w:val="22"/>
          <w:szCs w:val="22"/>
        </w:rPr>
        <w:t>.</w:t>
      </w:r>
    </w:p>
    <w:p w14:paraId="1966745D" w14:textId="77777777" w:rsidR="008556BD" w:rsidRPr="00AB1A46" w:rsidRDefault="008556BD" w:rsidP="006A7DEB">
      <w:pPr>
        <w:suppressAutoHyphens w:val="0"/>
        <w:spacing w:line="276" w:lineRule="auto"/>
        <w:jc w:val="both"/>
        <w:textAlignment w:val="baseline"/>
        <w:rPr>
          <w:rFonts w:ascii="Liberation Serif" w:hAnsi="Liberation Serif" w:cs="Liberation Serif"/>
          <w:lang w:eastAsia="zh-CN" w:bidi="hi-IN"/>
        </w:rPr>
      </w:pPr>
      <w:r>
        <w:rPr>
          <w:rFonts w:ascii="Liberation Serif" w:hAnsi="Liberation Serif" w:cs="Liberation Serif"/>
          <w:sz w:val="22"/>
          <w:szCs w:val="22"/>
          <w:lang w:eastAsia="zh-CN" w:bidi="hi-IN"/>
        </w:rPr>
        <w:t>5.</w:t>
      </w:r>
      <w:r w:rsidRPr="00AB1A46">
        <w:rPr>
          <w:rFonts w:ascii="Liberation Serif" w:hAnsi="Liberation Serif" w:cs="Liberation Serif"/>
          <w:sz w:val="22"/>
          <w:szCs w:val="22"/>
          <w:lang w:eastAsia="zh-CN" w:bidi="hi-IN"/>
        </w:rPr>
        <w:t xml:space="preserve"> Stosownie do art. 95 ust. 1 </w:t>
      </w:r>
      <w:r>
        <w:rPr>
          <w:rFonts w:ascii="Liberation Serif" w:hAnsi="Liberation Serif" w:cs="Liberation Serif"/>
          <w:sz w:val="22"/>
          <w:szCs w:val="22"/>
          <w:lang w:eastAsia="zh-CN" w:bidi="hi-IN"/>
        </w:rPr>
        <w:t xml:space="preserve">ustawy </w:t>
      </w:r>
      <w:proofErr w:type="spellStart"/>
      <w:r>
        <w:rPr>
          <w:rFonts w:ascii="Liberation Serif" w:hAnsi="Liberation Serif" w:cs="Liberation Serif"/>
          <w:sz w:val="22"/>
          <w:szCs w:val="22"/>
          <w:lang w:eastAsia="zh-CN" w:bidi="hi-IN"/>
        </w:rPr>
        <w:t>Pzp</w:t>
      </w:r>
      <w:proofErr w:type="spellEnd"/>
      <w:r w:rsidRPr="00AB1A46">
        <w:rPr>
          <w:rFonts w:ascii="Liberation Serif" w:hAnsi="Liberation Serif" w:cs="Liberation Serif"/>
          <w:sz w:val="22"/>
          <w:szCs w:val="22"/>
          <w:lang w:eastAsia="zh-CN" w:bidi="hi-IN"/>
        </w:rPr>
        <w:t xml:space="preserve"> Zamawiający wymaga zatrudnienia przez Wykonawcę lub podwykonawcę na podstawie stosunku pracy, w rozumieniu ustawy z dnia 26.06.1974 r. - Kodeks pracy, osób wykonujących następujące czynności w zakresie realizacji zamówienia:</w:t>
      </w:r>
      <w:r w:rsidRPr="00AB1A46">
        <w:rPr>
          <w:rFonts w:ascii="Liberation Serif" w:hAnsi="Liberation Serif" w:cs="Liberation Serif"/>
          <w:lang w:eastAsia="zh-CN" w:bidi="hi-IN"/>
        </w:rPr>
        <w:t xml:space="preserve"> </w:t>
      </w:r>
    </w:p>
    <w:p w14:paraId="0A3BD94F" w14:textId="1E1B14A9" w:rsidR="008556BD" w:rsidRPr="005E1067" w:rsidRDefault="005E1067" w:rsidP="002D7037">
      <w:pPr>
        <w:pStyle w:val="Textbody"/>
        <w:numPr>
          <w:ilvl w:val="0"/>
          <w:numId w:val="28"/>
        </w:numPr>
        <w:tabs>
          <w:tab w:val="left" w:pos="285"/>
        </w:tabs>
        <w:spacing w:after="0"/>
        <w:jc w:val="both"/>
        <w:rPr>
          <w:rFonts w:eastAsia="Times New Roman" w:cs="Liberation Serif"/>
          <w:sz w:val="22"/>
          <w:szCs w:val="22"/>
        </w:rPr>
      </w:pPr>
      <w:r w:rsidRPr="005E1067">
        <w:rPr>
          <w:rFonts w:cs="Liberation Serif"/>
          <w:sz w:val="22"/>
          <w:szCs w:val="22"/>
        </w:rPr>
        <w:t>w zakresie przyjmowania, ewidencji oraz zagospodarowania odpadów komunalnych</w:t>
      </w:r>
      <w:r w:rsidR="008556BD" w:rsidRPr="005E1067">
        <w:rPr>
          <w:rFonts w:eastAsia="Times New Roman" w:cs="Liberation Serif"/>
          <w:sz w:val="22"/>
          <w:szCs w:val="22"/>
        </w:rPr>
        <w:t>.</w:t>
      </w:r>
    </w:p>
    <w:p w14:paraId="350C4FE4" w14:textId="77777777" w:rsidR="008556BD" w:rsidRDefault="008556BD" w:rsidP="006A7DEB">
      <w:pPr>
        <w:pStyle w:val="Textbody"/>
        <w:tabs>
          <w:tab w:val="left" w:pos="285"/>
        </w:tabs>
        <w:spacing w:after="0"/>
        <w:jc w:val="both"/>
        <w:rPr>
          <w:rFonts w:eastAsia="Times New Roman" w:cs="Liberation Serif"/>
          <w:sz w:val="22"/>
          <w:szCs w:val="22"/>
        </w:rPr>
      </w:pPr>
      <w:r w:rsidRPr="00AB1A46">
        <w:rPr>
          <w:rFonts w:eastAsia="Times New Roman" w:cs="Liberation Serif"/>
          <w:sz w:val="22"/>
          <w:szCs w:val="22"/>
        </w:rPr>
        <w:t xml:space="preserve">Sposób weryfikacji zatrudnienia osób wykonujących wskazane czynności, uprawnienia </w:t>
      </w:r>
      <w:r>
        <w:rPr>
          <w:rFonts w:eastAsia="Times New Roman" w:cs="Liberation Serif"/>
          <w:sz w:val="22"/>
          <w:szCs w:val="22"/>
        </w:rPr>
        <w:t>Z</w:t>
      </w:r>
      <w:r w:rsidRPr="00AB1A46">
        <w:rPr>
          <w:rFonts w:eastAsia="Times New Roman" w:cs="Liberation Serif"/>
          <w:sz w:val="22"/>
          <w:szCs w:val="22"/>
        </w:rPr>
        <w:t xml:space="preserve">amawiającego </w:t>
      </w:r>
      <w:r>
        <w:rPr>
          <w:rFonts w:eastAsia="Times New Roman" w:cs="Liberation Serif"/>
          <w:sz w:val="22"/>
          <w:szCs w:val="22"/>
        </w:rPr>
        <w:br/>
      </w:r>
      <w:r w:rsidRPr="00AB1A46">
        <w:rPr>
          <w:rFonts w:eastAsia="Times New Roman" w:cs="Liberation Serif"/>
          <w:sz w:val="22"/>
          <w:szCs w:val="22"/>
        </w:rPr>
        <w:t>w zakresie kontroli oraz sankcje z tytułu niespełnienia tych wymagań zostały określone w projek</w:t>
      </w:r>
      <w:r>
        <w:rPr>
          <w:rFonts w:eastAsia="Times New Roman" w:cs="Liberation Serif"/>
          <w:sz w:val="22"/>
          <w:szCs w:val="22"/>
        </w:rPr>
        <w:t>cie</w:t>
      </w:r>
      <w:r w:rsidRPr="00AB1A46">
        <w:rPr>
          <w:rFonts w:eastAsia="Times New Roman" w:cs="Liberation Serif"/>
          <w:sz w:val="22"/>
          <w:szCs w:val="22"/>
        </w:rPr>
        <w:t xml:space="preserve"> um</w:t>
      </w:r>
      <w:r>
        <w:rPr>
          <w:rFonts w:eastAsia="Times New Roman" w:cs="Liberation Serif"/>
          <w:sz w:val="22"/>
          <w:szCs w:val="22"/>
        </w:rPr>
        <w:t>owy</w:t>
      </w:r>
      <w:r w:rsidRPr="00AB1A46">
        <w:rPr>
          <w:rFonts w:eastAsia="Times New Roman" w:cs="Liberation Serif"/>
          <w:sz w:val="22"/>
          <w:szCs w:val="22"/>
        </w:rPr>
        <w:t xml:space="preserve"> stanowiący</w:t>
      </w:r>
      <w:r>
        <w:rPr>
          <w:rFonts w:eastAsia="Times New Roman" w:cs="Liberation Serif"/>
          <w:sz w:val="22"/>
          <w:szCs w:val="22"/>
        </w:rPr>
        <w:t>m</w:t>
      </w:r>
      <w:r w:rsidRPr="00AB1A46">
        <w:rPr>
          <w:rFonts w:eastAsia="Times New Roman" w:cs="Liberation Serif"/>
          <w:sz w:val="22"/>
          <w:szCs w:val="22"/>
        </w:rPr>
        <w:t xml:space="preserve"> załącznik do SWZ.</w:t>
      </w:r>
    </w:p>
    <w:p w14:paraId="22461E83" w14:textId="2A05F465" w:rsidR="008556BD" w:rsidRDefault="008556BD" w:rsidP="005E1067">
      <w:pPr>
        <w:pStyle w:val="Style8"/>
        <w:spacing w:line="276" w:lineRule="auto"/>
        <w:jc w:val="both"/>
        <w:rPr>
          <w:rFonts w:cs="Liberation Serif"/>
          <w:sz w:val="22"/>
          <w:szCs w:val="22"/>
        </w:rPr>
      </w:pPr>
      <w:r w:rsidRPr="00EA145B">
        <w:rPr>
          <w:rFonts w:cs="Liberation Serif"/>
          <w:sz w:val="22"/>
          <w:szCs w:val="22"/>
        </w:rPr>
        <w:t xml:space="preserve">W przypadku, gdy ofertę składa osoba fizyczna prowadząca działalność gospodarczą na podstawie wpisu do CEIDG i będzie ona wykonywać </w:t>
      </w:r>
      <w:r>
        <w:rPr>
          <w:rFonts w:cs="Liberation Serif"/>
          <w:sz w:val="22"/>
          <w:szCs w:val="22"/>
        </w:rPr>
        <w:t xml:space="preserve">w/w </w:t>
      </w:r>
      <w:r w:rsidRPr="00EA145B">
        <w:rPr>
          <w:rFonts w:cs="Liberation Serif"/>
          <w:sz w:val="22"/>
          <w:szCs w:val="22"/>
        </w:rPr>
        <w:t>czynności osobiście, osoba ta nie musi być zatrudniona na podstawie umowy o pracę.</w:t>
      </w:r>
    </w:p>
    <w:p w14:paraId="417D942B" w14:textId="77777777" w:rsidR="005E1067" w:rsidRPr="00AB1A46" w:rsidRDefault="005E1067" w:rsidP="005E1067">
      <w:pPr>
        <w:pStyle w:val="Style8"/>
        <w:spacing w:line="276" w:lineRule="auto"/>
        <w:jc w:val="both"/>
        <w:rPr>
          <w:rFonts w:cs="Liberation Serif"/>
        </w:rPr>
      </w:pPr>
    </w:p>
    <w:p w14:paraId="770D561D" w14:textId="77777777" w:rsidR="008556BD" w:rsidRPr="00267B2C" w:rsidRDefault="008556BD" w:rsidP="006A7DEB">
      <w:pPr>
        <w:pStyle w:val="Standard"/>
        <w:tabs>
          <w:tab w:val="left" w:pos="-30"/>
        </w:tabs>
        <w:spacing w:line="276" w:lineRule="auto"/>
        <w:rPr>
          <w:rFonts w:cs="Liberation Serif"/>
        </w:rPr>
      </w:pPr>
      <w:r w:rsidRPr="00267B2C">
        <w:rPr>
          <w:rStyle w:val="Domylnaczcionkaakapitu2"/>
          <w:rFonts w:cs="Liberation Serif"/>
          <w:b/>
          <w:bCs/>
          <w:sz w:val="22"/>
          <w:szCs w:val="22"/>
        </w:rPr>
        <w:t>IV. PODWYKONAWSTWO</w:t>
      </w:r>
    </w:p>
    <w:p w14:paraId="55AD7E29" w14:textId="77777777" w:rsidR="008556BD" w:rsidRPr="00267B2C" w:rsidRDefault="008556BD" w:rsidP="006A7DEB">
      <w:pPr>
        <w:pStyle w:val="Standard"/>
        <w:spacing w:line="276" w:lineRule="auto"/>
        <w:rPr>
          <w:rFonts w:cs="Liberation Serif"/>
          <w:sz w:val="22"/>
          <w:szCs w:val="22"/>
        </w:rPr>
      </w:pPr>
      <w:r>
        <w:rPr>
          <w:rFonts w:cs="Liberation Serif"/>
          <w:sz w:val="22"/>
          <w:szCs w:val="22"/>
        </w:rPr>
        <w:t xml:space="preserve">1. </w:t>
      </w:r>
      <w:r w:rsidRPr="00267B2C">
        <w:rPr>
          <w:rFonts w:cs="Liberation Serif"/>
          <w:sz w:val="22"/>
          <w:szCs w:val="22"/>
        </w:rPr>
        <w:t>Wykonawca może powierzyć wykonanie części zamówienia podwykonawcy (podwykonawcom).</w:t>
      </w:r>
    </w:p>
    <w:p w14:paraId="7BCDCCD3" w14:textId="77777777" w:rsidR="008556BD" w:rsidRPr="00267B2C" w:rsidRDefault="008556BD" w:rsidP="006A7DEB">
      <w:pPr>
        <w:pStyle w:val="pkt"/>
        <w:spacing w:before="0" w:after="0" w:line="276" w:lineRule="auto"/>
        <w:ind w:left="0" w:firstLine="0"/>
        <w:rPr>
          <w:rFonts w:cs="Liberation Serif"/>
          <w:sz w:val="22"/>
          <w:szCs w:val="22"/>
        </w:rPr>
      </w:pPr>
      <w:r>
        <w:rPr>
          <w:rFonts w:cs="Liberation Serif"/>
          <w:sz w:val="22"/>
          <w:szCs w:val="22"/>
        </w:rPr>
        <w:t xml:space="preserve">2. </w:t>
      </w:r>
      <w:r w:rsidRPr="00267B2C">
        <w:rPr>
          <w:rFonts w:cs="Liberation Serif"/>
          <w:sz w:val="22"/>
          <w:szCs w:val="22"/>
        </w:rPr>
        <w:t>Zamawiający nie zastrzega obowiązku osobistego wykonania przez Wykonawcę kluczowych części zamówienia.</w:t>
      </w:r>
    </w:p>
    <w:p w14:paraId="2137A401" w14:textId="77777777" w:rsidR="008556BD" w:rsidRPr="00267B2C" w:rsidRDefault="008556BD" w:rsidP="006A7DEB">
      <w:pPr>
        <w:pStyle w:val="pkt"/>
        <w:spacing w:before="0" w:after="0" w:line="276" w:lineRule="auto"/>
        <w:ind w:left="0" w:firstLine="0"/>
        <w:rPr>
          <w:rFonts w:cs="Liberation Serif"/>
          <w:sz w:val="22"/>
          <w:szCs w:val="22"/>
        </w:rPr>
      </w:pPr>
      <w:r>
        <w:rPr>
          <w:rFonts w:cs="Liberation Serif"/>
          <w:sz w:val="22"/>
          <w:szCs w:val="22"/>
        </w:rPr>
        <w:t xml:space="preserve">3. </w:t>
      </w:r>
      <w:r w:rsidRPr="00267B2C">
        <w:rPr>
          <w:rFonts w:cs="Liberation Serif"/>
          <w:sz w:val="22"/>
          <w:szCs w:val="22"/>
        </w:rPr>
        <w:t xml:space="preserve">Zamawiający wymaga, aby w przypadku powierzenia części zamówienia podwykonawcom, Wykonawca podał w ofercie i w JEDZ (o ile są mu wiadome na tym etapie) nazwy (firmy) tych podwykonawców oraz </w:t>
      </w:r>
      <w:r>
        <w:rPr>
          <w:rFonts w:cs="Liberation Serif"/>
          <w:sz w:val="22"/>
          <w:szCs w:val="22"/>
        </w:rPr>
        <w:br/>
      </w:r>
      <w:r w:rsidRPr="00267B2C">
        <w:rPr>
          <w:rFonts w:cs="Liberation Serif"/>
          <w:sz w:val="22"/>
          <w:szCs w:val="22"/>
        </w:rPr>
        <w:t xml:space="preserve">w ofercie zakres podwykonawstwa. </w:t>
      </w:r>
    </w:p>
    <w:p w14:paraId="6E9B7CD2" w14:textId="1D675887" w:rsidR="008556BD" w:rsidRDefault="008556BD" w:rsidP="006A7DEB">
      <w:pPr>
        <w:pStyle w:val="pkt"/>
        <w:tabs>
          <w:tab w:val="left" w:pos="0"/>
        </w:tabs>
        <w:spacing w:before="0" w:after="0" w:line="276" w:lineRule="auto"/>
        <w:ind w:left="0" w:firstLine="0"/>
        <w:rPr>
          <w:rStyle w:val="Domylnaczcionkaakapitu2"/>
          <w:rFonts w:cs="Liberation Serif"/>
          <w:sz w:val="22"/>
          <w:szCs w:val="22"/>
        </w:rPr>
      </w:pPr>
      <w:r>
        <w:rPr>
          <w:rStyle w:val="Domylnaczcionkaakapitu2"/>
          <w:rFonts w:cs="Liberation Serif"/>
          <w:sz w:val="22"/>
          <w:szCs w:val="22"/>
        </w:rPr>
        <w:t xml:space="preserve">4. </w:t>
      </w:r>
      <w:r w:rsidRPr="00267B2C">
        <w:rPr>
          <w:rStyle w:val="Domylnaczcionkaakapitu2"/>
          <w:rFonts w:cs="Liberation Serif"/>
          <w:sz w:val="22"/>
          <w:szCs w:val="22"/>
        </w:rPr>
        <w:t>Powierzenie części zamówienia podwykonawcom nie zwalnia Wykonawcy z odpowiedzialności za należyte wykonanie zamówienia.</w:t>
      </w:r>
    </w:p>
    <w:p w14:paraId="20BC06E4" w14:textId="7AB200B3" w:rsidR="00404468" w:rsidRPr="00267B2C" w:rsidRDefault="00404468" w:rsidP="006A7DEB">
      <w:pPr>
        <w:pStyle w:val="pkt"/>
        <w:tabs>
          <w:tab w:val="left" w:pos="0"/>
        </w:tabs>
        <w:spacing w:before="0" w:after="0" w:line="276" w:lineRule="auto"/>
        <w:ind w:left="0" w:firstLine="0"/>
        <w:rPr>
          <w:rStyle w:val="Domylnaczcionkaakapitu2"/>
          <w:rFonts w:cs="Liberation Serif"/>
        </w:rPr>
      </w:pPr>
    </w:p>
    <w:p w14:paraId="5E1088E9" w14:textId="77777777" w:rsidR="008556BD" w:rsidRPr="00267B2C" w:rsidRDefault="008556BD" w:rsidP="006A7DEB">
      <w:pPr>
        <w:pStyle w:val="Standard"/>
        <w:tabs>
          <w:tab w:val="left" w:pos="-30"/>
        </w:tabs>
        <w:spacing w:line="276" w:lineRule="auto"/>
        <w:rPr>
          <w:rStyle w:val="Domylnaczcionkaakapitu2"/>
          <w:rFonts w:cs="Liberation Serif"/>
          <w:b/>
          <w:bCs/>
          <w:sz w:val="22"/>
          <w:szCs w:val="22"/>
        </w:rPr>
      </w:pPr>
    </w:p>
    <w:p w14:paraId="3B613FF7" w14:textId="77777777" w:rsidR="008556BD" w:rsidRPr="00267B2C" w:rsidRDefault="008556BD" w:rsidP="006A7DEB">
      <w:pPr>
        <w:pStyle w:val="Standard"/>
        <w:tabs>
          <w:tab w:val="left" w:pos="-30"/>
        </w:tabs>
        <w:spacing w:line="276" w:lineRule="auto"/>
        <w:rPr>
          <w:rFonts w:cs="Liberation Serif"/>
        </w:rPr>
      </w:pPr>
      <w:r w:rsidRPr="00267B2C">
        <w:rPr>
          <w:rStyle w:val="Domylnaczcionkaakapitu2"/>
          <w:rFonts w:cs="Liberation Serif"/>
          <w:b/>
          <w:bCs/>
          <w:sz w:val="22"/>
          <w:szCs w:val="22"/>
        </w:rPr>
        <w:t>V. TERMIN WYKONANIA ZAMÓWIENIA</w:t>
      </w:r>
    </w:p>
    <w:p w14:paraId="1CDFC119" w14:textId="3C09CB4F" w:rsidR="008556BD" w:rsidRDefault="008556BD" w:rsidP="006A7DEB">
      <w:pPr>
        <w:pStyle w:val="Standard"/>
        <w:spacing w:line="276" w:lineRule="auto"/>
        <w:rPr>
          <w:rFonts w:cs="Liberation Serif"/>
          <w:sz w:val="22"/>
          <w:szCs w:val="22"/>
        </w:rPr>
      </w:pPr>
      <w:r w:rsidRPr="00AB1A46">
        <w:rPr>
          <w:rStyle w:val="Domylnaczcionkaakapitu2"/>
          <w:rFonts w:cs="Liberation Serif"/>
          <w:sz w:val="22"/>
          <w:szCs w:val="22"/>
        </w:rPr>
        <w:t xml:space="preserve">Termin realizacji zamówienia: </w:t>
      </w:r>
      <w:r w:rsidRPr="002D3A3F">
        <w:rPr>
          <w:rFonts w:cs="Liberation Serif"/>
          <w:b/>
          <w:bCs/>
          <w:sz w:val="22"/>
          <w:szCs w:val="22"/>
        </w:rPr>
        <w:t>12 miesięcy</w:t>
      </w:r>
      <w:r>
        <w:rPr>
          <w:rFonts w:cs="Liberation Serif"/>
          <w:sz w:val="22"/>
          <w:szCs w:val="22"/>
        </w:rPr>
        <w:t xml:space="preserve"> </w:t>
      </w:r>
      <w:r w:rsidR="002D3A3F">
        <w:rPr>
          <w:rFonts w:cs="Liberation Serif"/>
          <w:sz w:val="22"/>
          <w:szCs w:val="22"/>
        </w:rPr>
        <w:t>od dnia podpisania umowy lecz nie wcześniej niż od 01.01.2023r.</w:t>
      </w:r>
    </w:p>
    <w:p w14:paraId="3D896EBE" w14:textId="77777777" w:rsidR="008556BD" w:rsidRPr="00AB1A46" w:rsidRDefault="008556BD" w:rsidP="006A7DEB">
      <w:pPr>
        <w:pStyle w:val="Standard"/>
        <w:spacing w:line="276" w:lineRule="auto"/>
        <w:rPr>
          <w:rFonts w:cs="Liberation Serif"/>
          <w:sz w:val="22"/>
          <w:szCs w:val="22"/>
        </w:rPr>
      </w:pPr>
    </w:p>
    <w:p w14:paraId="5C6A3FDF" w14:textId="77777777" w:rsidR="008556BD" w:rsidRPr="00267B2C" w:rsidRDefault="008556BD" w:rsidP="006A7DEB">
      <w:pPr>
        <w:pStyle w:val="Standard"/>
        <w:tabs>
          <w:tab w:val="left" w:pos="-30"/>
        </w:tabs>
        <w:spacing w:line="276" w:lineRule="auto"/>
        <w:rPr>
          <w:rFonts w:cs="Liberation Serif"/>
        </w:rPr>
      </w:pPr>
      <w:r w:rsidRPr="00267B2C">
        <w:rPr>
          <w:rStyle w:val="Domylnaczcionkaakapitu2"/>
          <w:rFonts w:cs="Liberation Serif"/>
          <w:b/>
          <w:bCs/>
          <w:sz w:val="22"/>
          <w:szCs w:val="22"/>
        </w:rPr>
        <w:lastRenderedPageBreak/>
        <w:t>VI. WARUNKI UDZIAŁU W POSTĘPOWANIU</w:t>
      </w:r>
    </w:p>
    <w:p w14:paraId="73212779" w14:textId="77777777" w:rsidR="008556BD" w:rsidRPr="00267B2C" w:rsidRDefault="008556BD" w:rsidP="006A7DEB">
      <w:pPr>
        <w:pStyle w:val="Standard"/>
        <w:tabs>
          <w:tab w:val="left" w:pos="-30"/>
        </w:tabs>
        <w:spacing w:line="276" w:lineRule="auto"/>
        <w:jc w:val="both"/>
        <w:rPr>
          <w:rFonts w:cs="Liberation Serif"/>
        </w:rPr>
      </w:pPr>
      <w:r w:rsidRPr="00267B2C">
        <w:rPr>
          <w:rStyle w:val="Internetlink"/>
          <w:rFonts w:cs="Liberation Serif"/>
          <w:color w:val="auto"/>
          <w:sz w:val="22"/>
          <w:szCs w:val="22"/>
          <w:u w:val="none"/>
        </w:rPr>
        <w:t xml:space="preserve">1. O udzielenie zamówienia mogą ubiegać się Wykonawcy, którzy nie podlegają wykluczeniu na zasadach określonych w rozdziale VII SWZ oraz spełniają określone przez Zamawiającego warunki udziału </w:t>
      </w:r>
      <w:r w:rsidRPr="00267B2C">
        <w:rPr>
          <w:rStyle w:val="Internetlink"/>
          <w:rFonts w:cs="Liberation Serif"/>
          <w:color w:val="auto"/>
          <w:sz w:val="22"/>
          <w:szCs w:val="22"/>
          <w:u w:val="none"/>
        </w:rPr>
        <w:br/>
        <w:t>w postępowaniu.</w:t>
      </w:r>
    </w:p>
    <w:p w14:paraId="59F44883" w14:textId="77777777" w:rsidR="008556BD" w:rsidRPr="00267B2C" w:rsidRDefault="008556BD" w:rsidP="006A7DEB">
      <w:pPr>
        <w:pStyle w:val="Textbody"/>
        <w:tabs>
          <w:tab w:val="left" w:pos="285"/>
        </w:tabs>
        <w:spacing w:after="0"/>
        <w:jc w:val="both"/>
        <w:rPr>
          <w:rFonts w:cs="Liberation Serif"/>
        </w:rPr>
      </w:pPr>
      <w:r w:rsidRPr="00267B2C">
        <w:rPr>
          <w:rStyle w:val="Internetlink"/>
          <w:rFonts w:cs="Liberation Serif"/>
          <w:color w:val="auto"/>
          <w:sz w:val="22"/>
          <w:szCs w:val="22"/>
          <w:u w:val="none"/>
        </w:rPr>
        <w:t>2</w:t>
      </w:r>
      <w:r w:rsidRPr="00267B2C">
        <w:rPr>
          <w:rFonts w:cs="Liberation Serif"/>
          <w:sz w:val="22"/>
          <w:szCs w:val="22"/>
        </w:rPr>
        <w:t xml:space="preserve">. </w:t>
      </w:r>
      <w:bookmarkStart w:id="1" w:name="bookmark3"/>
      <w:r w:rsidRPr="00267B2C">
        <w:rPr>
          <w:rFonts w:cs="Liberation Serif"/>
          <w:sz w:val="22"/>
          <w:szCs w:val="22"/>
        </w:rPr>
        <w:t>O udzielenie zamówienia mogą ubiegać się Wykonawcy, którzy spełniają warunki dotyczące:</w:t>
      </w:r>
      <w:bookmarkEnd w:id="1"/>
    </w:p>
    <w:p w14:paraId="0B8EB7AA" w14:textId="77777777" w:rsidR="008556BD" w:rsidRPr="00267B2C" w:rsidRDefault="008556BD" w:rsidP="006A7DEB">
      <w:pPr>
        <w:pStyle w:val="Textbody"/>
        <w:spacing w:after="0"/>
        <w:jc w:val="both"/>
        <w:rPr>
          <w:rFonts w:cs="Liberation Serif"/>
        </w:rPr>
      </w:pPr>
      <w:r w:rsidRPr="00267B2C">
        <w:rPr>
          <w:rFonts w:eastAsia="Times New Roman" w:cs="Liberation Serif"/>
          <w:b/>
          <w:bCs/>
          <w:w w:val="91"/>
          <w:sz w:val="22"/>
          <w:szCs w:val="22"/>
        </w:rPr>
        <w:t>1)</w:t>
      </w:r>
      <w:r w:rsidRPr="00267B2C">
        <w:rPr>
          <w:rFonts w:eastAsia="Times New Roman" w:cs="Liberation Serif"/>
          <w:b/>
          <w:bCs/>
          <w:w w:val="91"/>
          <w:sz w:val="22"/>
          <w:szCs w:val="22"/>
        </w:rPr>
        <w:tab/>
      </w:r>
      <w:r w:rsidRPr="00267B2C">
        <w:rPr>
          <w:rFonts w:cs="Liberation Serif"/>
          <w:b/>
          <w:sz w:val="22"/>
          <w:szCs w:val="22"/>
        </w:rPr>
        <w:t>zdolności do występowania w obrocie gospodarczym:</w:t>
      </w:r>
    </w:p>
    <w:p w14:paraId="7D28A1B6" w14:textId="77777777" w:rsidR="008556BD" w:rsidRPr="00267B2C" w:rsidRDefault="008556BD" w:rsidP="006A7DEB">
      <w:pPr>
        <w:pStyle w:val="Textbody"/>
        <w:spacing w:after="0"/>
        <w:jc w:val="both"/>
        <w:rPr>
          <w:rFonts w:cs="Liberation Serif"/>
        </w:rPr>
      </w:pPr>
      <w:r w:rsidRPr="00267B2C">
        <w:rPr>
          <w:rFonts w:cs="Liberation Serif"/>
          <w:sz w:val="22"/>
          <w:szCs w:val="22"/>
        </w:rPr>
        <w:t>Zamawiający nie określa warunku w powyższym zakresie,</w:t>
      </w:r>
    </w:p>
    <w:p w14:paraId="6D419AB1" w14:textId="41913305" w:rsidR="002D3A3F" w:rsidRDefault="008556BD" w:rsidP="006A7DEB">
      <w:pPr>
        <w:pStyle w:val="Textbody"/>
        <w:spacing w:after="0"/>
        <w:jc w:val="both"/>
        <w:rPr>
          <w:rFonts w:cs="Liberation Serif"/>
          <w:b/>
          <w:sz w:val="22"/>
          <w:szCs w:val="22"/>
        </w:rPr>
      </w:pPr>
      <w:r w:rsidRPr="00267B2C">
        <w:rPr>
          <w:rFonts w:eastAsia="Times New Roman" w:cs="Liberation Serif"/>
          <w:b/>
          <w:bCs/>
          <w:w w:val="91"/>
          <w:sz w:val="22"/>
          <w:szCs w:val="22"/>
        </w:rPr>
        <w:t>2)</w:t>
      </w:r>
      <w:r w:rsidRPr="00267B2C">
        <w:rPr>
          <w:rFonts w:eastAsia="Times New Roman" w:cs="Liberation Serif"/>
          <w:b/>
          <w:bCs/>
          <w:w w:val="91"/>
          <w:sz w:val="22"/>
          <w:szCs w:val="22"/>
        </w:rPr>
        <w:tab/>
      </w:r>
      <w:r w:rsidRPr="00267B2C">
        <w:rPr>
          <w:rFonts w:cs="Liberation Serif"/>
          <w:b/>
          <w:sz w:val="22"/>
          <w:szCs w:val="22"/>
        </w:rPr>
        <w:t>uprawnień do prowadzenia określonej działalności gospodarczej lub zawodowej, o ile wynika to z odrębnych przepisów:</w:t>
      </w:r>
    </w:p>
    <w:p w14:paraId="7A5F2FDD" w14:textId="4345BD2C" w:rsidR="00143AFD" w:rsidRPr="00143AFD" w:rsidRDefault="00143AFD" w:rsidP="006A7DEB">
      <w:pPr>
        <w:pStyle w:val="Textbody"/>
        <w:spacing w:after="0"/>
        <w:jc w:val="both"/>
        <w:rPr>
          <w:rFonts w:cs="Liberation Serif"/>
          <w:sz w:val="22"/>
          <w:szCs w:val="22"/>
        </w:rPr>
      </w:pPr>
      <w:r w:rsidRPr="00143AFD">
        <w:rPr>
          <w:rFonts w:cs="Liberation Serif"/>
          <w:sz w:val="22"/>
          <w:szCs w:val="22"/>
        </w:rPr>
        <w:t>Zamawiający nie określa warunku w powyższym zakresie</w:t>
      </w:r>
    </w:p>
    <w:p w14:paraId="65EF0300" w14:textId="69FEC111" w:rsidR="008556BD" w:rsidRPr="00267B2C" w:rsidRDefault="008556BD" w:rsidP="006A7DEB">
      <w:pPr>
        <w:pStyle w:val="Textbody"/>
        <w:spacing w:after="0"/>
        <w:jc w:val="both"/>
        <w:rPr>
          <w:rFonts w:cs="Liberation Serif"/>
        </w:rPr>
      </w:pPr>
      <w:r w:rsidRPr="00267B2C">
        <w:rPr>
          <w:rFonts w:eastAsia="Times New Roman" w:cs="Liberation Serif"/>
          <w:b/>
          <w:bCs/>
          <w:w w:val="91"/>
          <w:sz w:val="22"/>
          <w:szCs w:val="22"/>
        </w:rPr>
        <w:t>3)</w:t>
      </w:r>
      <w:r w:rsidRPr="00267B2C">
        <w:rPr>
          <w:rFonts w:eastAsia="Times New Roman" w:cs="Liberation Serif"/>
          <w:b/>
          <w:bCs/>
          <w:w w:val="91"/>
          <w:sz w:val="22"/>
          <w:szCs w:val="22"/>
        </w:rPr>
        <w:tab/>
      </w:r>
      <w:r w:rsidRPr="00267B2C">
        <w:rPr>
          <w:rFonts w:cs="Liberation Serif"/>
          <w:b/>
          <w:sz w:val="22"/>
          <w:szCs w:val="22"/>
        </w:rPr>
        <w:t>sytuacji ekonomicznej lub finansowej:</w:t>
      </w:r>
    </w:p>
    <w:p w14:paraId="1D530479" w14:textId="77777777" w:rsidR="008556BD" w:rsidRPr="00267B2C" w:rsidRDefault="008556BD" w:rsidP="006A7DEB">
      <w:pPr>
        <w:pStyle w:val="Textbody"/>
        <w:spacing w:after="0"/>
        <w:jc w:val="both"/>
        <w:rPr>
          <w:rFonts w:cs="Liberation Serif"/>
        </w:rPr>
      </w:pPr>
      <w:bookmarkStart w:id="2" w:name="_Hlk106629484"/>
      <w:bookmarkStart w:id="3" w:name="_Hlk68165062"/>
      <w:r w:rsidRPr="00267B2C">
        <w:rPr>
          <w:rFonts w:cs="Liberation Serif"/>
          <w:sz w:val="22"/>
          <w:szCs w:val="22"/>
        </w:rPr>
        <w:t>Zamawiający nie określa warunku w powyższym zakresie</w:t>
      </w:r>
      <w:bookmarkEnd w:id="2"/>
      <w:r w:rsidRPr="00267B2C">
        <w:rPr>
          <w:rFonts w:cs="Liberation Serif"/>
          <w:sz w:val="22"/>
          <w:szCs w:val="22"/>
        </w:rPr>
        <w:t>,</w:t>
      </w:r>
    </w:p>
    <w:bookmarkEnd w:id="3"/>
    <w:p w14:paraId="14DF57E6" w14:textId="77777777" w:rsidR="008556BD" w:rsidRPr="00EE0F32" w:rsidRDefault="008556BD" w:rsidP="006A7DEB">
      <w:pPr>
        <w:pStyle w:val="Textbody"/>
        <w:spacing w:after="0"/>
        <w:jc w:val="both"/>
        <w:rPr>
          <w:rFonts w:cs="Liberation Serif"/>
        </w:rPr>
      </w:pPr>
      <w:r w:rsidRPr="00267B2C">
        <w:rPr>
          <w:rFonts w:eastAsia="Times New Roman" w:cs="Liberation Serif"/>
          <w:b/>
          <w:bCs/>
          <w:w w:val="91"/>
          <w:sz w:val="22"/>
          <w:szCs w:val="22"/>
        </w:rPr>
        <w:t>4)</w:t>
      </w:r>
      <w:r w:rsidRPr="00267B2C">
        <w:rPr>
          <w:rFonts w:eastAsia="Times New Roman" w:cs="Liberation Serif"/>
          <w:b/>
          <w:bCs/>
          <w:w w:val="91"/>
          <w:sz w:val="22"/>
          <w:szCs w:val="22"/>
        </w:rPr>
        <w:tab/>
      </w:r>
      <w:r w:rsidRPr="00267B2C">
        <w:rPr>
          <w:rFonts w:cs="Liberation Serif"/>
          <w:b/>
          <w:sz w:val="22"/>
          <w:szCs w:val="22"/>
        </w:rPr>
        <w:t>zdolności technicznej lub zawodowej:</w:t>
      </w:r>
    </w:p>
    <w:p w14:paraId="573BC009" w14:textId="23703CDD" w:rsidR="008556BD" w:rsidRPr="00AB1A46" w:rsidRDefault="008556BD" w:rsidP="006A7DEB">
      <w:pPr>
        <w:pStyle w:val="Standard"/>
        <w:spacing w:line="276" w:lineRule="auto"/>
        <w:jc w:val="both"/>
        <w:rPr>
          <w:rFonts w:cs="Liberation Serif"/>
        </w:rPr>
      </w:pPr>
      <w:r w:rsidRPr="00AB1A46">
        <w:rPr>
          <w:rFonts w:cs="Liberation Serif"/>
          <w:sz w:val="22"/>
          <w:szCs w:val="22"/>
        </w:rPr>
        <w:t xml:space="preserve">Zamawiający uzna warunek za spełniony, jeżeli Wykonawca wykaże, że w okresie ostatnich </w:t>
      </w:r>
      <w:r w:rsidRPr="00AB1A46">
        <w:rPr>
          <w:rStyle w:val="FootnoteSymbol"/>
          <w:rFonts w:cs="Liberation Serif"/>
          <w:sz w:val="22"/>
          <w:szCs w:val="22"/>
        </w:rPr>
        <w:t>pięciu</w:t>
      </w:r>
      <w:r w:rsidRPr="00AB1A46">
        <w:rPr>
          <w:rFonts w:cs="Liberation Serif"/>
          <w:sz w:val="22"/>
          <w:szCs w:val="22"/>
        </w:rPr>
        <w:t xml:space="preserve"> lat przed upływem terminu składania ofert, a jeżeli okres prowadzenia działalności jest krótszy - w tym okresie, wykonał należycie, a w przypadku świadczeń powtarzających się lub ciągłych również wykonuje należycie co najmniej</w:t>
      </w:r>
      <w:r>
        <w:rPr>
          <w:rFonts w:cs="Liberation Serif"/>
          <w:sz w:val="22"/>
          <w:szCs w:val="22"/>
        </w:rPr>
        <w:t xml:space="preserve"> (zakres zrealizowany)</w:t>
      </w:r>
      <w:r w:rsidRPr="00AB1A46">
        <w:rPr>
          <w:rFonts w:cs="Liberation Serif"/>
          <w:sz w:val="22"/>
          <w:szCs w:val="22"/>
        </w:rPr>
        <w:t>:</w:t>
      </w:r>
    </w:p>
    <w:p w14:paraId="585C34C6" w14:textId="44C36ADB" w:rsidR="00D025E6" w:rsidRPr="00D025E6" w:rsidRDefault="00D025E6" w:rsidP="00D025E6">
      <w:pPr>
        <w:pStyle w:val="Textbody"/>
        <w:tabs>
          <w:tab w:val="left" w:pos="0"/>
        </w:tabs>
        <w:ind w:left="360"/>
        <w:rPr>
          <w:rFonts w:ascii="Times New Roman" w:hAnsi="Times New Roman" w:cs="Times New Roman"/>
          <w:b/>
          <w:bCs/>
          <w:sz w:val="22"/>
          <w:szCs w:val="22"/>
        </w:rPr>
      </w:pPr>
      <w:r>
        <w:rPr>
          <w:rFonts w:cs="Liberation Serif"/>
          <w:sz w:val="22"/>
          <w:szCs w:val="22"/>
        </w:rPr>
        <w:tab/>
      </w:r>
      <w:r w:rsidR="00BC2DC1">
        <w:rPr>
          <w:rFonts w:ascii="Times New Roman" w:hAnsi="Times New Roman" w:cs="Times New Roman"/>
          <w:sz w:val="22"/>
          <w:szCs w:val="22"/>
        </w:rPr>
        <w:t>a)</w:t>
      </w:r>
      <w:r w:rsidRPr="00D025E6">
        <w:rPr>
          <w:rFonts w:ascii="Times New Roman" w:hAnsi="Times New Roman" w:cs="Times New Roman"/>
          <w:sz w:val="22"/>
          <w:szCs w:val="22"/>
        </w:rPr>
        <w:t xml:space="preserve"> w sposób ciągły przez okres co najmniej </w:t>
      </w:r>
      <w:r w:rsidR="00BC2DC1">
        <w:rPr>
          <w:rFonts w:ascii="Times New Roman" w:hAnsi="Times New Roman" w:cs="Times New Roman"/>
          <w:sz w:val="22"/>
          <w:szCs w:val="22"/>
        </w:rPr>
        <w:t>8</w:t>
      </w:r>
      <w:r w:rsidRPr="00D025E6">
        <w:rPr>
          <w:rFonts w:ascii="Times New Roman" w:hAnsi="Times New Roman" w:cs="Times New Roman"/>
          <w:sz w:val="22"/>
          <w:szCs w:val="22"/>
        </w:rPr>
        <w:t xml:space="preserve"> następujących po sobie miesięcy, usługę </w:t>
      </w:r>
      <w:r w:rsidRPr="00D025E6">
        <w:rPr>
          <w:rFonts w:ascii="Times New Roman" w:hAnsi="Times New Roman" w:cs="Times New Roman"/>
          <w:b/>
          <w:bCs/>
          <w:sz w:val="22"/>
          <w:szCs w:val="22"/>
        </w:rPr>
        <w:t xml:space="preserve"> polegającą na zagospodarowaniu zmieszanych odpadów komunalnych, o łącznej masie minimum</w:t>
      </w:r>
      <w:r w:rsidRPr="00D025E6">
        <w:rPr>
          <w:rFonts w:ascii="Times New Roman" w:hAnsi="Times New Roman" w:cs="Times New Roman"/>
          <w:b/>
          <w:sz w:val="22"/>
          <w:szCs w:val="22"/>
        </w:rPr>
        <w:t xml:space="preserve"> </w:t>
      </w:r>
      <w:r w:rsidR="00762B5A" w:rsidRPr="0053039C">
        <w:rPr>
          <w:rFonts w:ascii="Times New Roman" w:hAnsi="Times New Roman" w:cs="Times New Roman"/>
          <w:b/>
          <w:sz w:val="22"/>
          <w:szCs w:val="22"/>
        </w:rPr>
        <w:t xml:space="preserve">6,500 </w:t>
      </w:r>
      <w:r w:rsidR="0053039C" w:rsidRPr="0053039C">
        <w:rPr>
          <w:rFonts w:ascii="Times New Roman" w:hAnsi="Times New Roman" w:cs="Times New Roman"/>
          <w:b/>
          <w:sz w:val="22"/>
          <w:szCs w:val="22"/>
        </w:rPr>
        <w:t>Mg</w:t>
      </w:r>
      <w:r w:rsidRPr="00D025E6">
        <w:rPr>
          <w:rFonts w:ascii="Times New Roman" w:hAnsi="Times New Roman" w:cs="Times New Roman"/>
          <w:b/>
          <w:bCs/>
          <w:sz w:val="22"/>
          <w:szCs w:val="22"/>
          <w:lang w:bidi="en-US"/>
        </w:rPr>
        <w:t xml:space="preserve"> </w:t>
      </w:r>
      <w:r w:rsidRPr="00D025E6">
        <w:rPr>
          <w:rFonts w:ascii="Times New Roman" w:hAnsi="Times New Roman" w:cs="Times New Roman"/>
          <w:b/>
          <w:bCs/>
          <w:sz w:val="22"/>
          <w:szCs w:val="22"/>
        </w:rPr>
        <w:t xml:space="preserve"> </w:t>
      </w:r>
    </w:p>
    <w:p w14:paraId="168A04F2" w14:textId="55C39746" w:rsidR="005D18C2" w:rsidRDefault="00D025E6" w:rsidP="005D18C2">
      <w:pPr>
        <w:pStyle w:val="Textbody"/>
        <w:tabs>
          <w:tab w:val="left" w:pos="0"/>
        </w:tabs>
        <w:ind w:left="360"/>
        <w:rPr>
          <w:rFonts w:ascii="Times New Roman" w:hAnsi="Times New Roman" w:cs="Times New Roman"/>
          <w:bCs/>
          <w:sz w:val="22"/>
          <w:szCs w:val="22"/>
        </w:rPr>
      </w:pPr>
      <w:r w:rsidRPr="00D025E6">
        <w:rPr>
          <w:rFonts w:ascii="Times New Roman" w:hAnsi="Times New Roman" w:cs="Times New Roman"/>
          <w:b/>
          <w:bCs/>
          <w:sz w:val="22"/>
          <w:szCs w:val="22"/>
        </w:rPr>
        <w:tab/>
      </w:r>
      <w:r w:rsidR="005D18C2" w:rsidRPr="00D025E6">
        <w:rPr>
          <w:rFonts w:ascii="Times New Roman" w:hAnsi="Times New Roman" w:cs="Times New Roman"/>
          <w:bCs/>
          <w:sz w:val="22"/>
          <w:szCs w:val="22"/>
        </w:rPr>
        <w:t>L</w:t>
      </w:r>
      <w:r w:rsidRPr="00D025E6">
        <w:rPr>
          <w:rFonts w:ascii="Times New Roman" w:hAnsi="Times New Roman" w:cs="Times New Roman"/>
          <w:bCs/>
          <w:sz w:val="22"/>
          <w:szCs w:val="22"/>
        </w:rPr>
        <w:t>ub</w:t>
      </w:r>
    </w:p>
    <w:p w14:paraId="2A42FCED" w14:textId="194DFF1A" w:rsidR="008556BD" w:rsidRPr="00D025E6" w:rsidRDefault="00D025E6" w:rsidP="005D18C2">
      <w:pPr>
        <w:pStyle w:val="Textbody"/>
        <w:tabs>
          <w:tab w:val="left" w:pos="0"/>
        </w:tabs>
        <w:ind w:left="360"/>
        <w:rPr>
          <w:rFonts w:ascii="Times New Roman" w:hAnsi="Times New Roman" w:cs="Times New Roman"/>
        </w:rPr>
      </w:pPr>
      <w:r w:rsidRPr="00D025E6">
        <w:rPr>
          <w:rFonts w:ascii="Times New Roman" w:hAnsi="Times New Roman" w:cs="Times New Roman"/>
          <w:bCs/>
          <w:sz w:val="22"/>
          <w:szCs w:val="22"/>
        </w:rPr>
        <w:tab/>
      </w:r>
      <w:r w:rsidR="00BC2DC1">
        <w:rPr>
          <w:rFonts w:ascii="Times New Roman" w:hAnsi="Times New Roman" w:cs="Times New Roman"/>
          <w:bCs/>
          <w:sz w:val="22"/>
          <w:szCs w:val="22"/>
        </w:rPr>
        <w:t>b)</w:t>
      </w:r>
      <w:r w:rsidRPr="00D025E6">
        <w:rPr>
          <w:rFonts w:ascii="Times New Roman" w:hAnsi="Times New Roman" w:cs="Times New Roman"/>
          <w:bCs/>
          <w:sz w:val="22"/>
          <w:szCs w:val="22"/>
        </w:rPr>
        <w:t xml:space="preserve"> w sposób ciągły przez okres co najmniej </w:t>
      </w:r>
      <w:r w:rsidR="00BC2DC1">
        <w:rPr>
          <w:rFonts w:ascii="Times New Roman" w:hAnsi="Times New Roman" w:cs="Times New Roman"/>
          <w:bCs/>
          <w:sz w:val="22"/>
          <w:szCs w:val="22"/>
        </w:rPr>
        <w:t>8</w:t>
      </w:r>
      <w:r w:rsidRPr="00D025E6">
        <w:rPr>
          <w:rFonts w:ascii="Times New Roman" w:hAnsi="Times New Roman" w:cs="Times New Roman"/>
          <w:bCs/>
          <w:sz w:val="22"/>
          <w:szCs w:val="22"/>
        </w:rPr>
        <w:t xml:space="preserve"> następujących po sobie miesięcy usługę polegającą </w:t>
      </w:r>
      <w:r w:rsidRPr="00D025E6">
        <w:rPr>
          <w:rFonts w:ascii="Times New Roman" w:hAnsi="Times New Roman" w:cs="Times New Roman"/>
          <w:b/>
          <w:bCs/>
          <w:sz w:val="22"/>
          <w:szCs w:val="22"/>
        </w:rPr>
        <w:t xml:space="preserve"> na zagospodarowaniu zmieszanych odpadów komunalnych z terenu gminy zamieszkałej przez co najmniej </w:t>
      </w:r>
      <w:r w:rsidR="000337E9">
        <w:rPr>
          <w:rFonts w:ascii="Times New Roman" w:hAnsi="Times New Roman" w:cs="Times New Roman"/>
          <w:b/>
          <w:bCs/>
          <w:sz w:val="22"/>
          <w:szCs w:val="22"/>
        </w:rPr>
        <w:t>1</w:t>
      </w:r>
      <w:r w:rsidR="006C28BE">
        <w:rPr>
          <w:rFonts w:ascii="Times New Roman" w:hAnsi="Times New Roman" w:cs="Times New Roman"/>
          <w:b/>
          <w:bCs/>
          <w:sz w:val="22"/>
          <w:szCs w:val="22"/>
        </w:rPr>
        <w:t>5</w:t>
      </w:r>
      <w:r w:rsidRPr="00D025E6">
        <w:rPr>
          <w:rFonts w:ascii="Times New Roman" w:hAnsi="Times New Roman" w:cs="Times New Roman"/>
          <w:b/>
          <w:bCs/>
          <w:sz w:val="22"/>
          <w:szCs w:val="22"/>
        </w:rPr>
        <w:t xml:space="preserve"> tysięcy mieszkańców</w:t>
      </w:r>
      <w:r w:rsidR="008556BD" w:rsidRPr="00D025E6">
        <w:rPr>
          <w:rFonts w:ascii="Times New Roman" w:hAnsi="Times New Roman" w:cs="Times New Roman"/>
          <w:sz w:val="22"/>
          <w:szCs w:val="22"/>
        </w:rPr>
        <w:t xml:space="preserve">. </w:t>
      </w:r>
    </w:p>
    <w:p w14:paraId="66EDD9E6" w14:textId="77777777" w:rsidR="008556BD" w:rsidRPr="00AB1A46" w:rsidRDefault="008556BD" w:rsidP="006A7DEB">
      <w:pPr>
        <w:pStyle w:val="Standard"/>
        <w:spacing w:line="276" w:lineRule="auto"/>
        <w:jc w:val="both"/>
        <w:rPr>
          <w:rFonts w:cs="Liberation Serif"/>
          <w:sz w:val="22"/>
          <w:szCs w:val="22"/>
        </w:rPr>
      </w:pPr>
      <w:r w:rsidRPr="00AB1A46">
        <w:rPr>
          <w:rFonts w:cs="Liberation Serif"/>
          <w:sz w:val="22"/>
          <w:szCs w:val="22"/>
        </w:rPr>
        <w:t>Warunek udziału w postępowaniu musi być spełniony:</w:t>
      </w:r>
    </w:p>
    <w:p w14:paraId="4DCD4989" w14:textId="77777777" w:rsidR="008556BD" w:rsidRPr="00AB1A46" w:rsidRDefault="008556BD" w:rsidP="006A7DEB">
      <w:pPr>
        <w:pStyle w:val="Standard"/>
        <w:spacing w:line="276" w:lineRule="auto"/>
        <w:jc w:val="both"/>
        <w:rPr>
          <w:rFonts w:cs="Liberation Serif"/>
          <w:sz w:val="22"/>
          <w:szCs w:val="22"/>
        </w:rPr>
      </w:pPr>
      <w:r w:rsidRPr="00AB1A46">
        <w:rPr>
          <w:rFonts w:cs="Liberation Serif"/>
          <w:sz w:val="22"/>
          <w:szCs w:val="22"/>
        </w:rPr>
        <w:t>- przez Wykonawcę samodzielnie, lub</w:t>
      </w:r>
    </w:p>
    <w:p w14:paraId="578AE5B5" w14:textId="77777777" w:rsidR="008556BD" w:rsidRPr="00AB1A46" w:rsidRDefault="008556BD" w:rsidP="006A7DEB">
      <w:pPr>
        <w:pStyle w:val="Standard"/>
        <w:spacing w:line="276" w:lineRule="auto"/>
        <w:jc w:val="both"/>
        <w:rPr>
          <w:rFonts w:cs="Liberation Serif"/>
          <w:sz w:val="22"/>
          <w:szCs w:val="22"/>
        </w:rPr>
      </w:pPr>
      <w:r w:rsidRPr="00AB1A46">
        <w:rPr>
          <w:rFonts w:cs="Liberation Serif"/>
          <w:sz w:val="22"/>
          <w:szCs w:val="22"/>
        </w:rPr>
        <w:t>- w przypadku Wykonawców występujących wspólnie, samodzielnie przez jednego z Wykonawców występujących wspólnie, lub</w:t>
      </w:r>
    </w:p>
    <w:p w14:paraId="069B41E6" w14:textId="77777777" w:rsidR="008556BD" w:rsidRPr="006C7407" w:rsidRDefault="008556BD" w:rsidP="006A7DEB">
      <w:pPr>
        <w:pStyle w:val="Standard"/>
        <w:spacing w:line="276" w:lineRule="auto"/>
        <w:jc w:val="both"/>
        <w:rPr>
          <w:rFonts w:cs="Liberation Serif"/>
        </w:rPr>
      </w:pPr>
      <w:r w:rsidRPr="00AB1A46">
        <w:rPr>
          <w:rFonts w:cs="Liberation Serif"/>
          <w:sz w:val="22"/>
          <w:szCs w:val="22"/>
        </w:rPr>
        <w:t>- przez podmiot udostępniający samodzielnie.</w:t>
      </w:r>
    </w:p>
    <w:p w14:paraId="77677AE3" w14:textId="77777777" w:rsidR="008556BD" w:rsidRPr="00AB1A46" w:rsidRDefault="008556BD" w:rsidP="006A7DEB">
      <w:pPr>
        <w:pStyle w:val="Standard"/>
        <w:spacing w:line="276" w:lineRule="auto"/>
        <w:rPr>
          <w:rFonts w:cs="Liberation Serif"/>
        </w:rPr>
      </w:pPr>
    </w:p>
    <w:p w14:paraId="57E2594A" w14:textId="77777777" w:rsidR="008556BD" w:rsidRPr="00267B2C" w:rsidRDefault="008556BD" w:rsidP="006A7DEB">
      <w:pPr>
        <w:pStyle w:val="Textbody"/>
        <w:tabs>
          <w:tab w:val="left" w:pos="285"/>
        </w:tabs>
        <w:spacing w:after="0"/>
        <w:jc w:val="both"/>
        <w:rPr>
          <w:rStyle w:val="Domylnaczcionkaakapitu2"/>
          <w:rFonts w:cs="Liberation Serif"/>
          <w:sz w:val="22"/>
          <w:szCs w:val="22"/>
        </w:rPr>
      </w:pPr>
      <w:r w:rsidRPr="00267B2C">
        <w:rPr>
          <w:rStyle w:val="Domylnaczcionkaakapitu2"/>
          <w:rFonts w:cs="Liberation Serif"/>
          <w:sz w:val="22"/>
          <w:szCs w:val="22"/>
        </w:rPr>
        <w:t>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1884B6B" w14:textId="77777777" w:rsidR="008556BD" w:rsidRPr="00267B2C" w:rsidRDefault="008556BD" w:rsidP="006A7DEB">
      <w:pPr>
        <w:pStyle w:val="Textbody"/>
        <w:tabs>
          <w:tab w:val="left" w:pos="285"/>
        </w:tabs>
        <w:spacing w:after="0"/>
        <w:jc w:val="both"/>
        <w:rPr>
          <w:rFonts w:cs="Liberation Serif"/>
        </w:rPr>
      </w:pPr>
    </w:p>
    <w:p w14:paraId="04C2120E" w14:textId="77777777" w:rsidR="008556BD" w:rsidRPr="00267B2C" w:rsidRDefault="008556BD" w:rsidP="006A7DEB">
      <w:pPr>
        <w:pStyle w:val="pkt"/>
        <w:shd w:val="clear" w:color="auto" w:fill="FFFFFF"/>
        <w:tabs>
          <w:tab w:val="left" w:pos="-30"/>
        </w:tabs>
        <w:spacing w:before="0" w:after="0" w:line="276" w:lineRule="auto"/>
        <w:ind w:left="0" w:firstLine="0"/>
        <w:rPr>
          <w:rFonts w:cs="Liberation Serif"/>
        </w:rPr>
      </w:pPr>
      <w:r w:rsidRPr="00267B2C">
        <w:rPr>
          <w:rStyle w:val="Domylnaczcionkaakapitu2"/>
          <w:rFonts w:cs="Liberation Serif"/>
          <w:b/>
          <w:bCs/>
          <w:sz w:val="22"/>
          <w:szCs w:val="22"/>
        </w:rPr>
        <w:t>VII. PODSTAWY WYKLUCZENIA Z POSTĘPOWANIA</w:t>
      </w:r>
    </w:p>
    <w:p w14:paraId="243B4FD2" w14:textId="77777777" w:rsidR="008556BD" w:rsidRPr="00267B2C" w:rsidRDefault="008556BD" w:rsidP="006A7DEB">
      <w:pPr>
        <w:tabs>
          <w:tab w:val="left" w:pos="360"/>
          <w:tab w:val="left" w:pos="4878"/>
          <w:tab w:val="left" w:pos="6612"/>
        </w:tabs>
        <w:spacing w:line="276" w:lineRule="auto"/>
        <w:jc w:val="both"/>
        <w:textAlignment w:val="baseline"/>
        <w:rPr>
          <w:rFonts w:ascii="Liberation Serif" w:hAnsi="Liberation Serif" w:cs="Liberation Serif"/>
          <w:sz w:val="22"/>
          <w:szCs w:val="22"/>
          <w:lang w:eastAsia="zh-CN" w:bidi="hi-IN"/>
        </w:rPr>
      </w:pPr>
      <w:r w:rsidRPr="00267B2C">
        <w:rPr>
          <w:rFonts w:ascii="Liberation Serif" w:hAnsi="Liberation Serif" w:cs="Liberation Serif"/>
          <w:sz w:val="22"/>
          <w:szCs w:val="22"/>
          <w:lang w:eastAsia="zh-CN" w:bidi="hi-IN"/>
        </w:rPr>
        <w:t>1. Z postępowania o udzielenie zamówienia wyklucza się Wykonawców, w stosunku do których zachodzi którakolwiek z okoliczności wskazanych w:</w:t>
      </w:r>
    </w:p>
    <w:p w14:paraId="1271EFA0" w14:textId="77777777" w:rsidR="008556BD" w:rsidRPr="00267B2C" w:rsidRDefault="008556BD" w:rsidP="006A7DEB">
      <w:pPr>
        <w:tabs>
          <w:tab w:val="left" w:pos="360"/>
          <w:tab w:val="left" w:pos="4878"/>
          <w:tab w:val="left" w:pos="6612"/>
        </w:tabs>
        <w:spacing w:line="276" w:lineRule="auto"/>
        <w:jc w:val="both"/>
        <w:textAlignment w:val="baseline"/>
        <w:rPr>
          <w:rFonts w:ascii="Liberation Serif" w:hAnsi="Liberation Serif" w:cs="Liberation Serif"/>
          <w:sz w:val="22"/>
          <w:szCs w:val="22"/>
          <w:lang w:eastAsia="zh-CN" w:bidi="hi-IN"/>
        </w:rPr>
      </w:pPr>
      <w:r w:rsidRPr="00267B2C">
        <w:rPr>
          <w:rFonts w:ascii="Liberation Serif" w:hAnsi="Liberation Serif" w:cs="Liberation Serif"/>
          <w:sz w:val="22"/>
          <w:szCs w:val="22"/>
          <w:lang w:eastAsia="zh-CN" w:bidi="hi-IN"/>
        </w:rPr>
        <w:t xml:space="preserve">a) art. 108 ust. 1 ustawy </w:t>
      </w:r>
      <w:proofErr w:type="spellStart"/>
      <w:r w:rsidRPr="00267B2C">
        <w:rPr>
          <w:rFonts w:ascii="Liberation Serif" w:hAnsi="Liberation Serif" w:cs="Liberation Serif"/>
          <w:sz w:val="22"/>
          <w:szCs w:val="22"/>
          <w:lang w:eastAsia="zh-CN" w:bidi="hi-IN"/>
        </w:rPr>
        <w:t>Pzp</w:t>
      </w:r>
      <w:proofErr w:type="spellEnd"/>
      <w:r w:rsidRPr="00267B2C">
        <w:rPr>
          <w:rFonts w:ascii="Liberation Serif" w:hAnsi="Liberation Serif" w:cs="Liberation Serif"/>
          <w:sz w:val="22"/>
          <w:szCs w:val="22"/>
          <w:lang w:eastAsia="zh-CN" w:bidi="hi-IN"/>
        </w:rPr>
        <w:t>,</w:t>
      </w:r>
    </w:p>
    <w:p w14:paraId="380299C7" w14:textId="77777777" w:rsidR="008556BD" w:rsidRPr="00267B2C" w:rsidRDefault="008556BD" w:rsidP="006A7DEB">
      <w:pPr>
        <w:tabs>
          <w:tab w:val="left" w:pos="360"/>
          <w:tab w:val="left" w:pos="4878"/>
          <w:tab w:val="left" w:pos="6612"/>
        </w:tabs>
        <w:spacing w:line="276" w:lineRule="auto"/>
        <w:jc w:val="both"/>
        <w:textAlignment w:val="baseline"/>
        <w:rPr>
          <w:rFonts w:ascii="Liberation Serif" w:hAnsi="Liberation Serif" w:cs="Liberation Serif"/>
          <w:sz w:val="22"/>
          <w:szCs w:val="22"/>
          <w:lang w:eastAsia="zh-CN" w:bidi="hi-IN"/>
        </w:rPr>
      </w:pPr>
      <w:r w:rsidRPr="00267B2C">
        <w:rPr>
          <w:rFonts w:ascii="Liberation Serif" w:hAnsi="Liberation Serif" w:cs="Liberation Serif"/>
          <w:sz w:val="22"/>
          <w:szCs w:val="22"/>
          <w:lang w:eastAsia="zh-CN" w:bidi="hi-IN"/>
        </w:rPr>
        <w:t xml:space="preserve">b) </w:t>
      </w:r>
      <w:r w:rsidRPr="00267B2C">
        <w:rPr>
          <w:rFonts w:ascii="Liberation Serif" w:hAnsi="Liberation Serif" w:cs="Liberation Serif"/>
          <w:bCs/>
          <w:sz w:val="22"/>
          <w:szCs w:val="22"/>
          <w:lang w:eastAsia="zh-CN" w:bidi="hi-IN"/>
        </w:rPr>
        <w:t>art. 109 ust. 1 pkt 2 lit. a – b, pkt 3, pkt. 5, pkt. 7-8</w:t>
      </w:r>
      <w:r w:rsidRPr="00267B2C">
        <w:rPr>
          <w:rFonts w:ascii="Liberation Serif" w:hAnsi="Liberation Serif" w:cs="Liberation Serif"/>
          <w:sz w:val="22"/>
          <w:szCs w:val="22"/>
          <w:lang w:eastAsia="zh-CN" w:bidi="hi-IN"/>
        </w:rPr>
        <w:t xml:space="preserve"> ustawy </w:t>
      </w:r>
      <w:proofErr w:type="spellStart"/>
      <w:r w:rsidRPr="00267B2C">
        <w:rPr>
          <w:rFonts w:ascii="Liberation Serif" w:hAnsi="Liberation Serif" w:cs="Liberation Serif"/>
          <w:sz w:val="22"/>
          <w:szCs w:val="22"/>
          <w:lang w:eastAsia="zh-CN" w:bidi="hi-IN"/>
        </w:rPr>
        <w:t>Pzp</w:t>
      </w:r>
      <w:proofErr w:type="spellEnd"/>
      <w:r w:rsidRPr="00267B2C">
        <w:rPr>
          <w:rFonts w:ascii="Liberation Serif" w:hAnsi="Liberation Serif" w:cs="Liberation Serif"/>
          <w:sz w:val="22"/>
          <w:szCs w:val="22"/>
          <w:lang w:eastAsia="zh-CN" w:bidi="hi-IN"/>
        </w:rPr>
        <w:t>,</w:t>
      </w:r>
    </w:p>
    <w:p w14:paraId="56D23A2A" w14:textId="77777777" w:rsidR="008556BD" w:rsidRPr="00267B2C" w:rsidRDefault="008556BD" w:rsidP="006A7DEB">
      <w:pPr>
        <w:tabs>
          <w:tab w:val="left" w:pos="360"/>
          <w:tab w:val="left" w:pos="4878"/>
          <w:tab w:val="left" w:pos="6612"/>
        </w:tabs>
        <w:spacing w:line="276" w:lineRule="auto"/>
        <w:jc w:val="both"/>
        <w:textAlignment w:val="baseline"/>
        <w:rPr>
          <w:rFonts w:ascii="Liberation Serif" w:hAnsi="Liberation Serif" w:cs="Liberation Serif"/>
          <w:sz w:val="22"/>
          <w:szCs w:val="22"/>
          <w:lang w:eastAsia="zh-CN" w:bidi="hi-IN"/>
        </w:rPr>
      </w:pPr>
      <w:r w:rsidRPr="00267B2C">
        <w:rPr>
          <w:rFonts w:ascii="Liberation Serif" w:hAnsi="Liberation Serif" w:cs="Liberation Serif"/>
          <w:sz w:val="22"/>
          <w:szCs w:val="22"/>
          <w:lang w:eastAsia="zh-CN" w:bidi="hi-IN"/>
        </w:rPr>
        <w:t>c) art. 7 ust. 1 ustawy z dnia 13 kwietnia 2022 r. o szczególnych rozwiązaniach w zakresie przeciwdziałania wspieraniu agresji na Ukrainę oraz służących ochronie bezpieczeństwa narodowego (Dz.U.2022.835),</w:t>
      </w:r>
    </w:p>
    <w:p w14:paraId="5A0E330D" w14:textId="77777777" w:rsidR="008556BD" w:rsidRPr="00267B2C" w:rsidRDefault="008556BD" w:rsidP="006A7DEB">
      <w:pPr>
        <w:tabs>
          <w:tab w:val="left" w:pos="360"/>
          <w:tab w:val="left" w:pos="4878"/>
          <w:tab w:val="left" w:pos="6612"/>
        </w:tabs>
        <w:spacing w:line="276" w:lineRule="auto"/>
        <w:jc w:val="both"/>
        <w:textAlignment w:val="baseline"/>
        <w:rPr>
          <w:rFonts w:ascii="Liberation Serif" w:hAnsi="Liberation Serif" w:cs="Liberation Serif"/>
          <w:sz w:val="22"/>
          <w:szCs w:val="22"/>
          <w:lang w:eastAsia="zh-CN" w:bidi="hi-IN"/>
        </w:rPr>
      </w:pPr>
      <w:r w:rsidRPr="00267B2C">
        <w:rPr>
          <w:rFonts w:ascii="Liberation Serif" w:hAnsi="Liberation Serif" w:cs="Liberation Serif"/>
          <w:sz w:val="22"/>
          <w:szCs w:val="22"/>
          <w:lang w:eastAsia="zh-CN" w:bidi="hi-IN"/>
        </w:rPr>
        <w:t xml:space="preserve">d) art. 5 k rozporządzenia (UE) 833/2014 dotyczącego środków ograniczających w związku </w:t>
      </w:r>
      <w:r w:rsidRPr="00267B2C">
        <w:rPr>
          <w:rFonts w:ascii="Liberation Serif" w:hAnsi="Liberation Serif" w:cs="Liberation Serif"/>
          <w:sz w:val="22"/>
          <w:szCs w:val="22"/>
          <w:lang w:eastAsia="zh-CN" w:bidi="hi-IN"/>
        </w:rPr>
        <w:br/>
        <w:t>z działaniami Rosji destabilizującymi sytuację na Ukrainie w brzmieniu nadanym rozporządzeniem RADY (UE) 2022/576 z dnia 8 kwietnia 2022 r.</w:t>
      </w:r>
    </w:p>
    <w:p w14:paraId="6DC952BC" w14:textId="77777777" w:rsidR="008556BD" w:rsidRPr="00267B2C" w:rsidRDefault="008556BD" w:rsidP="006A7DEB">
      <w:pPr>
        <w:tabs>
          <w:tab w:val="left" w:pos="360"/>
          <w:tab w:val="left" w:pos="4878"/>
          <w:tab w:val="left" w:pos="6612"/>
        </w:tabs>
        <w:spacing w:line="276" w:lineRule="auto"/>
        <w:jc w:val="both"/>
        <w:textAlignment w:val="baseline"/>
        <w:rPr>
          <w:rFonts w:ascii="Liberation Serif" w:hAnsi="Liberation Serif" w:cs="Liberation Serif"/>
          <w:lang w:eastAsia="zh-CN" w:bidi="hi-IN"/>
        </w:rPr>
      </w:pPr>
    </w:p>
    <w:p w14:paraId="5F77EE68" w14:textId="77777777" w:rsidR="008556BD" w:rsidRPr="00267B2C" w:rsidRDefault="008556BD" w:rsidP="006A7DEB">
      <w:pPr>
        <w:tabs>
          <w:tab w:val="left" w:pos="4536"/>
        </w:tabs>
        <w:spacing w:line="276" w:lineRule="auto"/>
        <w:jc w:val="both"/>
        <w:textAlignment w:val="baseline"/>
        <w:rPr>
          <w:rFonts w:ascii="Liberation Serif" w:hAnsi="Liberation Serif" w:cs="Liberation Serif"/>
          <w:iCs/>
          <w:sz w:val="22"/>
          <w:szCs w:val="22"/>
          <w:lang w:eastAsia="zh-CN" w:bidi="hi-IN"/>
        </w:rPr>
      </w:pPr>
      <w:r w:rsidRPr="00267B2C">
        <w:rPr>
          <w:rFonts w:ascii="Liberation Serif" w:hAnsi="Liberation Serif" w:cs="Liberation Serif"/>
          <w:iCs/>
          <w:sz w:val="22"/>
          <w:szCs w:val="22"/>
          <w:lang w:eastAsia="zh-CN" w:bidi="hi-IN"/>
        </w:rPr>
        <w:t xml:space="preserve">1a. ustawa – Prawo zamówień publicznych </w:t>
      </w:r>
    </w:p>
    <w:p w14:paraId="1701EC37"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t xml:space="preserve">Art. 108 ustawy – Prawo zamówień publicznych  </w:t>
      </w:r>
    </w:p>
    <w:p w14:paraId="3FCFCB0E"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lastRenderedPageBreak/>
        <w:t>1. Z postępowania o udzielenie zamówienia wyklucza się wykonawcę:</w:t>
      </w:r>
    </w:p>
    <w:p w14:paraId="21ADA018"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t>1) będącego osobą fizyczną, którego prawomocnie skazano za przestępstwo:</w:t>
      </w:r>
    </w:p>
    <w:p w14:paraId="1CE3818D"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t>a) udziału w zorganizowanej grupie przestępczej albo związku mającym na celu popełnienie przestępstwa lub przestępstwa skarbowego, o którym mowa w art. 258 Kodeksu karnego,</w:t>
      </w:r>
    </w:p>
    <w:p w14:paraId="5EEDC6FA"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t>b) handlu ludźmi, o którym mowa w art. 189a Kodeksu karnego,</w:t>
      </w:r>
    </w:p>
    <w:p w14:paraId="62F74CF8"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
          <w:iCs/>
          <w:sz w:val="18"/>
          <w:szCs w:val="18"/>
          <w:lang w:eastAsia="zh-CN" w:bidi="hi-IN"/>
        </w:rPr>
      </w:pPr>
      <w:r w:rsidRPr="00993C3B">
        <w:rPr>
          <w:rFonts w:ascii="Liberation Serif" w:hAnsi="Liberation Serif" w:cs="Liberation Serif"/>
          <w:iCs/>
          <w:sz w:val="18"/>
          <w:szCs w:val="18"/>
          <w:lang w:eastAsia="zh-CN" w:bidi="hi-IN"/>
        </w:rPr>
        <w:t>c)</w:t>
      </w:r>
      <w:r w:rsidRPr="00993C3B">
        <w:rPr>
          <w:rFonts w:ascii="Liberation Serif" w:hAnsi="Liberation Serif" w:cs="Liberation Serif"/>
          <w:i/>
          <w:iCs/>
          <w:sz w:val="18"/>
          <w:szCs w:val="18"/>
          <w:lang w:eastAsia="zh-CN" w:bidi="hi-IN"/>
        </w:rPr>
        <w:t xml:space="preserve"> </w:t>
      </w:r>
      <w:r w:rsidRPr="00993C3B">
        <w:rPr>
          <w:rFonts w:ascii="Liberation Serif" w:hAnsi="Liberation Serif" w:cs="Liberation Serif"/>
          <w:iCs/>
          <w:sz w:val="18"/>
          <w:szCs w:val="18"/>
          <w:lang w:eastAsia="zh-CN" w:bidi="hi-IN"/>
        </w:rPr>
        <w:t xml:space="preserve">o którym mowa w art. 228-230a, art. 250a Kodeksu karnego, w art. 46-48 ustawy z dnia 25 czerwca 2010 r. o sporcie (Dz. U. </w:t>
      </w:r>
      <w:r>
        <w:rPr>
          <w:rFonts w:ascii="Liberation Serif" w:hAnsi="Liberation Serif" w:cs="Liberation Serif"/>
          <w:iCs/>
          <w:sz w:val="18"/>
          <w:szCs w:val="18"/>
          <w:lang w:eastAsia="zh-CN" w:bidi="hi-IN"/>
        </w:rPr>
        <w:br/>
      </w:r>
      <w:r w:rsidRPr="00993C3B">
        <w:rPr>
          <w:rFonts w:ascii="Liberation Serif" w:hAnsi="Liberation Serif" w:cs="Liberation Serif"/>
          <w:iCs/>
          <w:sz w:val="18"/>
          <w:szCs w:val="18"/>
          <w:lang w:eastAsia="zh-CN" w:bidi="hi-IN"/>
        </w:rPr>
        <w:t>z 2020 r. poz. 1133 oraz z 2021 r. poz. 2054) lub w art. 54 ust. 1-4 ustawy z dnia 12 maja 2011 r. o refundacji leków, środków spożywczych specjalnego przeznaczenia żywieniowego oraz wyrobów medycznych (Dz. U. z 2021 r. poz. 523, 1292, 1559 i 2054),</w:t>
      </w:r>
    </w:p>
    <w:p w14:paraId="4450B25D"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6D785AE"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t>e) o charakterze terrorystycznym, o którym mowa w art. 115 § 20 Kodeksu karnego, lub mające na celu popełnienie tego przestępstwa,</w:t>
      </w:r>
    </w:p>
    <w:p w14:paraId="753053A0"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t xml:space="preserve">f) powierzenia wykonywania pracy małoletniemu cudzoziemcowi, o którym mowa w art. 9 ust. 2 ustawy z dnia 15 czerwca 2012 r. </w:t>
      </w:r>
      <w:r>
        <w:rPr>
          <w:rFonts w:ascii="Liberation Serif" w:hAnsi="Liberation Serif" w:cs="Liberation Serif"/>
          <w:iCs/>
          <w:sz w:val="18"/>
          <w:szCs w:val="18"/>
          <w:lang w:eastAsia="zh-CN" w:bidi="hi-IN"/>
        </w:rPr>
        <w:br/>
      </w:r>
      <w:r w:rsidRPr="00993C3B">
        <w:rPr>
          <w:rFonts w:ascii="Liberation Serif" w:hAnsi="Liberation Serif" w:cs="Liberation Serif"/>
          <w:iCs/>
          <w:sz w:val="18"/>
          <w:szCs w:val="18"/>
          <w:lang w:eastAsia="zh-CN" w:bidi="hi-IN"/>
        </w:rPr>
        <w:t>o skutkach powierzania wykonywania pracy cudzoziemcom przebywającym wbrew przepisom na terytorium Rzeczypospolitej Polskiej (Dz. U. z 2012 r. poz. 769),</w:t>
      </w:r>
    </w:p>
    <w:p w14:paraId="5A052526"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t xml:space="preserve">g) przeciwko obrotowi gospodarczemu, o których mowa w art. 296-307 Kodeksu karnego, przestępstwo oszustwa, </w:t>
      </w:r>
      <w:r w:rsidRPr="00993C3B">
        <w:rPr>
          <w:rFonts w:ascii="Liberation Serif" w:hAnsi="Liberation Serif" w:cs="Liberation Serif"/>
          <w:iCs/>
          <w:sz w:val="18"/>
          <w:szCs w:val="18"/>
          <w:lang w:eastAsia="zh-CN" w:bidi="hi-IN"/>
        </w:rPr>
        <w:br/>
        <w:t>o którym mowa w art. 286 Kodeksu karnego, przestępstwo przeciwko wiarygodności dokumentów, o których mowa w art. 270-277d Kodeksu karnego, lub przestępstwo skarbowe,</w:t>
      </w:r>
    </w:p>
    <w:p w14:paraId="126EFEBF"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t>h) o którym mowa w art. 9 ust. 1 i 3 lub art. 10 ustawy z dnia 15 czerwca 2012 r. o skutkach powierzania wykonywania pracy cudzoziemcom przebywającym wbrew przepisom na terytorium Rzeczypospolitej Polskiej</w:t>
      </w:r>
    </w:p>
    <w:p w14:paraId="472F93FE"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t>- lub za odpowiedni czyn zabroniony określony w przepisach prawa obcego;</w:t>
      </w:r>
    </w:p>
    <w:p w14:paraId="074D505E"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C10D880"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D4E82BC"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t>4) wobec którego prawomocnie orzeczono zakaz ubiegania się o zamówienia publiczne;</w:t>
      </w:r>
    </w:p>
    <w:p w14:paraId="77FA5723"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9EDC8D5"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t xml:space="preserve">6) jeżeli, w przypadkach, o których mowa w art. 85 ust. 1, doszło do zakłócenia konkurencji wynikającego z wcześniejszego zaangażowania tego wykonawcy lub podmiotu, który należy z wykonawcą do tej samej grupy kapitałowej w rozumieniu ustawy </w:t>
      </w:r>
      <w:r>
        <w:rPr>
          <w:rFonts w:ascii="Liberation Serif" w:hAnsi="Liberation Serif" w:cs="Liberation Serif"/>
          <w:iCs/>
          <w:sz w:val="18"/>
          <w:szCs w:val="18"/>
          <w:lang w:eastAsia="zh-CN" w:bidi="hi-IN"/>
        </w:rPr>
        <w:br/>
      </w:r>
      <w:r w:rsidRPr="00993C3B">
        <w:rPr>
          <w:rFonts w:ascii="Liberation Serif" w:hAnsi="Liberation Serif" w:cs="Liberation Serif"/>
          <w:iCs/>
          <w:sz w:val="18"/>
          <w:szCs w:val="18"/>
          <w:lang w:eastAsia="zh-CN" w:bidi="hi-IN"/>
        </w:rPr>
        <w:t>z dnia 16 lutego 2007 r. o ochronie konkurencji i konsumentów, chyba że spowodowane tym zakłócenie konkurencji może być wyeliminowane w inny sposób niż przez wykluczenie wykonawcy z udziału w postępowaniu o udzielenie zamówienia.</w:t>
      </w:r>
    </w:p>
    <w:p w14:paraId="123E7B9B"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p>
    <w:p w14:paraId="0218B630"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t>Art. 109 ustawy – Prawo zamówień publicznych</w:t>
      </w:r>
    </w:p>
    <w:p w14:paraId="091210DB"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t>1. Z postępowania o udzielenie zamówienia zamawiający może wykluczyć wykonawcę:</w:t>
      </w:r>
    </w:p>
    <w:p w14:paraId="151D44A1"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t>2) który naruszył obowiązki w dziedzinie ochrony środowiska, prawa socjalnego lub prawa pracy:</w:t>
      </w:r>
    </w:p>
    <w:p w14:paraId="1EDE9F42"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t xml:space="preserve">a) będącego osobą fizyczną skazanego prawomocnie za przestępstwo przeciwko środowisku, o którym mowa </w:t>
      </w:r>
      <w:r w:rsidRPr="00993C3B">
        <w:rPr>
          <w:rFonts w:ascii="Liberation Serif" w:hAnsi="Liberation Serif" w:cs="Liberation Serif"/>
          <w:iCs/>
          <w:sz w:val="18"/>
          <w:szCs w:val="18"/>
          <w:lang w:eastAsia="zh-CN" w:bidi="hi-IN"/>
        </w:rPr>
        <w:br/>
        <w:t>w rozdziale XXII Kodeksu karnego lub za przestępstwo przeciwko prawom osób wykonujących pracę zarobkową, o którym mowa w rozdziale XXVIII Kodeksu karnego, lub za odpowiedni czyn zabroniony określony w przepisach prawa obcego,</w:t>
      </w:r>
    </w:p>
    <w:p w14:paraId="5D907C35"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t>b) będącego osobą fizyczną prawomocnie ukaranego za wykroczenie przeciwko prawom pracownika lub wykroczenie przeciwko środowisku, jeżeli za jego popełnienie wymierzono karę aresztu, ograniczenia wolności lub karę grzywny,</w:t>
      </w:r>
    </w:p>
    <w:p w14:paraId="0AF9DB8E"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t>3)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2E688DBC"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C123325"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1410814"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t xml:space="preserve">8) który w wyniku zamierzonego działania lub rażącego niedbalstwa wprowadził zamawiającego w błąd przy przedstawianiu informacji, że nie podlega wykluczeniu, spełnia warunki udziału w postępowaniu lub kryteria selekcji, co mogło mieć istotny wpływ </w:t>
      </w:r>
      <w:r w:rsidRPr="00993C3B">
        <w:rPr>
          <w:rFonts w:ascii="Liberation Serif" w:hAnsi="Liberation Serif" w:cs="Liberation Serif"/>
          <w:iCs/>
          <w:sz w:val="18"/>
          <w:szCs w:val="18"/>
          <w:lang w:eastAsia="zh-CN" w:bidi="hi-IN"/>
        </w:rPr>
        <w:lastRenderedPageBreak/>
        <w:t>na decyzje podejmowane przez zamawiającego w postępowaniu o udzielenie zamówienia, lub który zataił te informacje lub nie jest w stanie przedstawić wymaganych podmiotowych środków dowodowych.</w:t>
      </w:r>
    </w:p>
    <w:p w14:paraId="16DFC800" w14:textId="77777777" w:rsidR="008556BD" w:rsidRPr="00267B2C" w:rsidRDefault="008556BD" w:rsidP="006A7DEB">
      <w:pPr>
        <w:tabs>
          <w:tab w:val="left" w:pos="4536"/>
        </w:tabs>
        <w:spacing w:line="276" w:lineRule="auto"/>
        <w:jc w:val="both"/>
        <w:textAlignment w:val="baseline"/>
        <w:rPr>
          <w:rFonts w:ascii="Liberation Serif" w:hAnsi="Liberation Serif" w:cs="Liberation Serif"/>
          <w:iCs/>
          <w:sz w:val="20"/>
          <w:szCs w:val="20"/>
          <w:lang w:eastAsia="zh-CN" w:bidi="hi-IN"/>
        </w:rPr>
      </w:pPr>
    </w:p>
    <w:p w14:paraId="22086E96" w14:textId="77777777" w:rsidR="008556BD" w:rsidRPr="00267B2C" w:rsidRDefault="008556BD" w:rsidP="006A7DEB">
      <w:pPr>
        <w:tabs>
          <w:tab w:val="left" w:pos="4536"/>
        </w:tabs>
        <w:spacing w:line="276" w:lineRule="auto"/>
        <w:jc w:val="both"/>
        <w:textAlignment w:val="baseline"/>
        <w:rPr>
          <w:rFonts w:ascii="Liberation Serif" w:hAnsi="Liberation Serif" w:cs="Liberation Serif"/>
          <w:iCs/>
          <w:sz w:val="22"/>
          <w:szCs w:val="22"/>
          <w:lang w:eastAsia="zh-CN" w:bidi="hi-IN"/>
        </w:rPr>
      </w:pPr>
      <w:r w:rsidRPr="00267B2C">
        <w:rPr>
          <w:rFonts w:ascii="Liberation Serif" w:hAnsi="Liberation Serif" w:cs="Liberation Serif"/>
          <w:iCs/>
          <w:sz w:val="22"/>
          <w:szCs w:val="22"/>
          <w:lang w:eastAsia="zh-CN" w:bidi="hi-IN"/>
        </w:rPr>
        <w:t>1b. ustawa z dnia 13 kwietnia 2022 r. o szczególnych rozwiązaniach w zakresie przeciwdziałania wspieraniu agresji na Ukrainę oraz służących ochronie bezpieczeństwa narodowego (Dz.U.2022.835)</w:t>
      </w:r>
    </w:p>
    <w:p w14:paraId="38872804"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t xml:space="preserve">Art. 7. 1. Z postępowania o udzielenie zamówienia publicznego lub konkursu prowadzonego na podstawie ustawy z dnia 11 września 2019 r. – Prawo zamówień publicznych wyklucza się: </w:t>
      </w:r>
    </w:p>
    <w:p w14:paraId="3416EBC8"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t>1) wykonawcę oraz uczestnika konkursu wymienionego w wykazach określonych w rozporządzeniu 765/2006</w:t>
      </w:r>
      <w:r w:rsidRPr="00993C3B">
        <w:rPr>
          <w:rFonts w:ascii="Liberation Serif" w:hAnsi="Liberation Serif" w:cs="Liberation Serif"/>
          <w:iCs/>
          <w:sz w:val="18"/>
          <w:szCs w:val="18"/>
          <w:lang w:eastAsia="zh-CN" w:bidi="hi-IN"/>
        </w:rPr>
        <w:br/>
        <w:t xml:space="preserve">i rozporządzeniu 269/2014 albo wpisanego na listę na podstawie decyzji w sprawie wpisu na listę rozstrzygającej </w:t>
      </w:r>
      <w:r w:rsidRPr="00993C3B">
        <w:rPr>
          <w:rFonts w:ascii="Liberation Serif" w:hAnsi="Liberation Serif" w:cs="Liberation Serif"/>
          <w:iCs/>
          <w:sz w:val="18"/>
          <w:szCs w:val="18"/>
          <w:lang w:eastAsia="zh-CN" w:bidi="hi-IN"/>
        </w:rPr>
        <w:br/>
        <w:t xml:space="preserve">o zastosowaniu środka, o którym mowa w art. 1 pkt 3; </w:t>
      </w:r>
    </w:p>
    <w:p w14:paraId="6E6038B0"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t xml:space="preserve">2) wykonawcę oraz uczestnika konkursu, którego beneficjentem rzeczywistym w rozumieniu ustawy z dnia 1 marca 2018 r. </w:t>
      </w:r>
      <w:r>
        <w:rPr>
          <w:rFonts w:ascii="Liberation Serif" w:hAnsi="Liberation Serif" w:cs="Liberation Serif"/>
          <w:iCs/>
          <w:sz w:val="18"/>
          <w:szCs w:val="18"/>
          <w:lang w:eastAsia="zh-CN" w:bidi="hi-IN"/>
        </w:rPr>
        <w:br/>
      </w:r>
      <w:r w:rsidRPr="00993C3B">
        <w:rPr>
          <w:rFonts w:ascii="Liberation Serif" w:hAnsi="Liberation Serif" w:cs="Liberation Serif"/>
          <w:iCs/>
          <w:sz w:val="18"/>
          <w:szCs w:val="18"/>
          <w:lang w:eastAsia="zh-CN" w:bidi="hi-IN"/>
        </w:rP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Liberation Serif" w:hAnsi="Liberation Serif" w:cs="Liberation Serif"/>
          <w:iCs/>
          <w:sz w:val="18"/>
          <w:szCs w:val="18"/>
          <w:lang w:eastAsia="zh-CN" w:bidi="hi-IN"/>
        </w:rPr>
        <w:br/>
      </w:r>
      <w:r w:rsidRPr="00993C3B">
        <w:rPr>
          <w:rFonts w:ascii="Liberation Serif" w:hAnsi="Liberation Serif" w:cs="Liberation Serif"/>
          <w:iCs/>
          <w:sz w:val="18"/>
          <w:szCs w:val="18"/>
          <w:lang w:eastAsia="zh-CN" w:bidi="hi-IN"/>
        </w:rPr>
        <w:t xml:space="preserve">o zastosowaniu środka, o którym mowa w art. 1 pkt 3; </w:t>
      </w:r>
    </w:p>
    <w:p w14:paraId="7C6B9A64"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470EE23E"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t xml:space="preserve">2. Wykluczenie następuje na okres trwania okoliczności określonych w ust. 1. </w:t>
      </w:r>
    </w:p>
    <w:p w14:paraId="210A3E5D"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t xml:space="preserve">3. W przypadku wykonawcy lub uczestnika konkursu wykluczonego na podstawie ust. 1, zamawiający odrzuca wniosek </w:t>
      </w:r>
      <w:r>
        <w:rPr>
          <w:rFonts w:ascii="Liberation Serif" w:hAnsi="Liberation Serif" w:cs="Liberation Serif"/>
          <w:iCs/>
          <w:sz w:val="18"/>
          <w:szCs w:val="18"/>
          <w:lang w:eastAsia="zh-CN" w:bidi="hi-IN"/>
        </w:rPr>
        <w:br/>
      </w:r>
      <w:r w:rsidRPr="00993C3B">
        <w:rPr>
          <w:rFonts w:ascii="Liberation Serif" w:hAnsi="Liberation Serif" w:cs="Liberation Serif"/>
          <w:iCs/>
          <w:sz w:val="18"/>
          <w:szCs w:val="18"/>
          <w:lang w:eastAsia="zh-CN" w:bidi="hi-IN"/>
        </w:rPr>
        <w:t xml:space="preserve">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w:t>
      </w:r>
      <w:r>
        <w:rPr>
          <w:rFonts w:ascii="Liberation Serif" w:hAnsi="Liberation Serif" w:cs="Liberation Serif"/>
          <w:iCs/>
          <w:sz w:val="18"/>
          <w:szCs w:val="18"/>
          <w:lang w:eastAsia="zh-CN" w:bidi="hi-IN"/>
        </w:rPr>
        <w:br/>
      </w:r>
      <w:r w:rsidRPr="00993C3B">
        <w:rPr>
          <w:rFonts w:ascii="Liberation Serif" w:hAnsi="Liberation Serif" w:cs="Liberation Serif"/>
          <w:iCs/>
          <w:sz w:val="18"/>
          <w:szCs w:val="18"/>
          <w:lang w:eastAsia="zh-CN" w:bidi="hi-IN"/>
        </w:rPr>
        <w:t xml:space="preserve">o udzielenie zamówienia publicznego. </w:t>
      </w:r>
    </w:p>
    <w:p w14:paraId="21074776"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t xml:space="preserve">5.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 </w:t>
      </w:r>
    </w:p>
    <w:p w14:paraId="2F4D2CE5"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t xml:space="preserve">6. Osoba lub podmiot podlegające wykluczeniu na podstawie ust. 1, które w okresie tego wykluczenia ubiegają się </w:t>
      </w:r>
      <w:r w:rsidRPr="00993C3B">
        <w:rPr>
          <w:rFonts w:ascii="Liberation Serif" w:hAnsi="Liberation Serif" w:cs="Liberation Serif"/>
          <w:iCs/>
          <w:sz w:val="18"/>
          <w:szCs w:val="18"/>
          <w:lang w:eastAsia="zh-CN" w:bidi="hi-IN"/>
        </w:rPr>
        <w:br/>
        <w:t xml:space="preserve">o udzielenie zamówienia publicznego lub dopuszczenie do udziału w konkursie lub biorą udział w postępowaniu </w:t>
      </w:r>
      <w:r w:rsidRPr="00993C3B">
        <w:rPr>
          <w:rFonts w:ascii="Liberation Serif" w:hAnsi="Liberation Serif" w:cs="Liberation Serif"/>
          <w:iCs/>
          <w:sz w:val="18"/>
          <w:szCs w:val="18"/>
          <w:lang w:eastAsia="zh-CN" w:bidi="hi-IN"/>
        </w:rPr>
        <w:br/>
        <w:t xml:space="preserve">o udzielenie zamówienia publicznego lub w konkursie, podlegają karze pieniężnej. </w:t>
      </w:r>
    </w:p>
    <w:p w14:paraId="3EC01B6B"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t xml:space="preserve">7. Karę pieniężną, o której mowa w ust. 6, nakłada Prezes Urzędu Zamówień Publicznych, w drodze decyzji, </w:t>
      </w:r>
      <w:r w:rsidRPr="00993C3B">
        <w:rPr>
          <w:rFonts w:ascii="Liberation Serif" w:hAnsi="Liberation Serif" w:cs="Liberation Serif"/>
          <w:iCs/>
          <w:sz w:val="18"/>
          <w:szCs w:val="18"/>
          <w:lang w:eastAsia="zh-CN" w:bidi="hi-IN"/>
        </w:rPr>
        <w:br/>
        <w:t>w wysokości do 20 000 000 zł.</w:t>
      </w:r>
    </w:p>
    <w:p w14:paraId="6AE8A39F"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t xml:space="preserve">Art. 22. Przepisy art. 7 oraz środek, o którym mowa w art. 1 pkt 3, stosuje się również do postępowań o udzielenie zamówienia publicznego oraz konkursów wszczętych i niezakończonych do dnia wejścia w życie niniejszej ustawy, z tym że: </w:t>
      </w:r>
    </w:p>
    <w:p w14:paraId="79D9FD19"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t xml:space="preserve">1) okres wykluczenia, o którym mowa w art. 7 ust. 2, rozpoczyna się nie wcześniej niż po upływie 14 dni od dnia wejścia w życie niniejszej ustawy; </w:t>
      </w:r>
    </w:p>
    <w:p w14:paraId="3ACFAF7A"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t xml:space="preserve">2) zamawiający dostosowuje dokumentację zamówienia lub regulamin konkursu w terminie 14 dni od dnia wejścia </w:t>
      </w:r>
      <w:r w:rsidRPr="00993C3B">
        <w:rPr>
          <w:rFonts w:ascii="Liberation Serif" w:hAnsi="Liberation Serif" w:cs="Liberation Serif"/>
          <w:iCs/>
          <w:sz w:val="18"/>
          <w:szCs w:val="18"/>
          <w:lang w:eastAsia="zh-CN" w:bidi="hi-IN"/>
        </w:rPr>
        <w:br/>
        <w:t>w życie niniejszej ustawy.</w:t>
      </w:r>
    </w:p>
    <w:p w14:paraId="4C8BBDDA"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t>Art. 1. W celu przeciwdziałania wspieraniu agresji Federacji Rosyjskiej na Ukrainę rozpoczętej w dniu 24 lutego 2022 r., wobec osób i podmiotów wpisanych na listę, o której mowa w art. 2, stosuje się:</w:t>
      </w:r>
    </w:p>
    <w:p w14:paraId="27FF2891"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t xml:space="preserve">3) wykluczenie z postępowania o udzielenie zamówienia publicznego lub konkursu prowadzonego na podstawie ustawy z dnia </w:t>
      </w:r>
      <w:r>
        <w:rPr>
          <w:rFonts w:ascii="Liberation Serif" w:hAnsi="Liberation Serif" w:cs="Liberation Serif"/>
          <w:iCs/>
          <w:sz w:val="18"/>
          <w:szCs w:val="18"/>
          <w:lang w:eastAsia="zh-CN" w:bidi="hi-IN"/>
        </w:rPr>
        <w:br/>
      </w:r>
      <w:r w:rsidRPr="00993C3B">
        <w:rPr>
          <w:rFonts w:ascii="Liberation Serif" w:hAnsi="Liberation Serif" w:cs="Liberation Serif"/>
          <w:iCs/>
          <w:sz w:val="18"/>
          <w:szCs w:val="18"/>
          <w:lang w:eastAsia="zh-CN" w:bidi="hi-IN"/>
        </w:rPr>
        <w:t>11 września 2019 r. – Prawo zamówień publicznych (Dz. U. z 2021 r. poz. 1129, 1598, 2054 i 2269 oraz z 2022 r. poz. 25).</w:t>
      </w:r>
    </w:p>
    <w:p w14:paraId="02C40A63" w14:textId="77777777" w:rsidR="008556BD" w:rsidRPr="00267B2C" w:rsidRDefault="008556BD" w:rsidP="006A7DEB">
      <w:pPr>
        <w:tabs>
          <w:tab w:val="left" w:pos="4536"/>
        </w:tabs>
        <w:spacing w:line="276" w:lineRule="auto"/>
        <w:jc w:val="both"/>
        <w:textAlignment w:val="baseline"/>
        <w:rPr>
          <w:rFonts w:ascii="Liberation Serif" w:hAnsi="Liberation Serif" w:cs="Liberation Serif"/>
          <w:iCs/>
          <w:sz w:val="20"/>
          <w:szCs w:val="20"/>
          <w:lang w:val="cs-CZ" w:eastAsia="zh-CN" w:bidi="hi-IN"/>
        </w:rPr>
      </w:pPr>
    </w:p>
    <w:p w14:paraId="35CF24EC" w14:textId="77777777" w:rsidR="008556BD" w:rsidRPr="00267B2C" w:rsidRDefault="008556BD" w:rsidP="006A7DEB">
      <w:pPr>
        <w:tabs>
          <w:tab w:val="left" w:pos="4536"/>
        </w:tabs>
        <w:spacing w:line="276" w:lineRule="auto"/>
        <w:jc w:val="both"/>
        <w:textAlignment w:val="baseline"/>
        <w:rPr>
          <w:rFonts w:ascii="Liberation Serif" w:hAnsi="Liberation Serif" w:cs="Liberation Serif"/>
          <w:iCs/>
          <w:sz w:val="22"/>
          <w:szCs w:val="22"/>
          <w:lang w:eastAsia="zh-CN" w:bidi="hi-IN"/>
        </w:rPr>
      </w:pPr>
      <w:r w:rsidRPr="00267B2C">
        <w:rPr>
          <w:rFonts w:ascii="Liberation Serif" w:hAnsi="Liberation Serif" w:cs="Liberation Serif"/>
          <w:iCs/>
          <w:sz w:val="22"/>
          <w:szCs w:val="22"/>
          <w:lang w:eastAsia="zh-CN" w:bidi="hi-IN"/>
        </w:rPr>
        <w:t>Rozporządzenie (UE) 833/2014 dotyczącego środków ograniczających w związku z działaniami Rosji destabilizującymi sytuację na Ukrainie</w:t>
      </w:r>
    </w:p>
    <w:p w14:paraId="66C84AF9" w14:textId="77777777" w:rsidR="008556BD" w:rsidRPr="00267B2C" w:rsidRDefault="008556BD" w:rsidP="006A7DEB">
      <w:pPr>
        <w:tabs>
          <w:tab w:val="left" w:pos="4536"/>
        </w:tabs>
        <w:spacing w:line="276" w:lineRule="auto"/>
        <w:jc w:val="both"/>
        <w:textAlignment w:val="baseline"/>
        <w:rPr>
          <w:rFonts w:ascii="Liberation Serif" w:hAnsi="Liberation Serif" w:cs="Liberation Serif"/>
          <w:iCs/>
          <w:sz w:val="20"/>
          <w:szCs w:val="20"/>
          <w:lang w:eastAsia="zh-CN" w:bidi="hi-IN"/>
        </w:rPr>
      </w:pPr>
      <w:r w:rsidRPr="00267B2C">
        <w:rPr>
          <w:rFonts w:ascii="Liberation Serif" w:hAnsi="Liberation Serif" w:cs="Liberation Serif"/>
          <w:iCs/>
          <w:sz w:val="20"/>
          <w:szCs w:val="20"/>
          <w:lang w:eastAsia="zh-CN" w:bidi="hi-IN"/>
        </w:rPr>
        <w:t>Artykuł 5k</w:t>
      </w:r>
    </w:p>
    <w:p w14:paraId="2CF1301D"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t>1.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BCF9377"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t>a) obywateli rosyjskich lub osób fizycznych lub prawnych, podmiotów lub organów z siedzibą w Rosji;</w:t>
      </w:r>
    </w:p>
    <w:p w14:paraId="25590849"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t>b) osób prawnych, podmiotów lub organów, do których prawa własności bezpośrednio lub pośrednio w ponad 50 % należą do podmiotu, o którym mowa w lit. a) niniejszego ustępu; lub</w:t>
      </w:r>
    </w:p>
    <w:p w14:paraId="639F9A01"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t>c) osób fizycznych lub prawnych, podmiotów lub organów działających w imieniu lub pod kierunkiem podmiotu, o którym mowa w lit. a) lub b) niniejszego ustępu,</w:t>
      </w:r>
    </w:p>
    <w:p w14:paraId="7CE40F1F" w14:textId="77777777" w:rsidR="008556BD" w:rsidRPr="00993C3B" w:rsidRDefault="008556BD" w:rsidP="006A7DEB">
      <w:pPr>
        <w:tabs>
          <w:tab w:val="left" w:pos="4536"/>
        </w:tabs>
        <w:spacing w:line="276" w:lineRule="auto"/>
        <w:jc w:val="both"/>
        <w:textAlignment w:val="baseline"/>
        <w:rPr>
          <w:rFonts w:ascii="Liberation Serif" w:hAnsi="Liberation Serif" w:cs="Liberation Serif"/>
          <w:iCs/>
          <w:sz w:val="18"/>
          <w:szCs w:val="18"/>
          <w:lang w:eastAsia="zh-CN" w:bidi="hi-IN"/>
        </w:rPr>
      </w:pPr>
      <w:r w:rsidRPr="00993C3B">
        <w:rPr>
          <w:rFonts w:ascii="Liberation Serif" w:hAnsi="Liberation Serif" w:cs="Liberation Serif"/>
          <w:iCs/>
          <w:sz w:val="18"/>
          <w:szCs w:val="18"/>
          <w:lang w:eastAsia="zh-CN" w:bidi="hi-IN"/>
        </w:rPr>
        <w:lastRenderedPageBreak/>
        <w:t>w tym podwykonawców, dostawców lub podmiotów, na których zdolności polega się w rozumieniu dyrektyw w sprawie zamówień publicznych, w przypadku gdy przypada na nich ponad 10 % wartości zamówienia.</w:t>
      </w:r>
    </w:p>
    <w:p w14:paraId="542514A4" w14:textId="77777777" w:rsidR="008556BD" w:rsidRPr="00267B2C" w:rsidRDefault="008556BD" w:rsidP="006A7DEB">
      <w:pPr>
        <w:tabs>
          <w:tab w:val="left" w:pos="4536"/>
        </w:tabs>
        <w:spacing w:line="276" w:lineRule="auto"/>
        <w:jc w:val="both"/>
        <w:textAlignment w:val="baseline"/>
        <w:rPr>
          <w:rFonts w:ascii="Liberation Serif" w:hAnsi="Liberation Serif" w:cs="Liberation Serif"/>
          <w:iCs/>
          <w:sz w:val="20"/>
          <w:szCs w:val="20"/>
          <w:lang w:eastAsia="zh-CN" w:bidi="hi-IN"/>
        </w:rPr>
      </w:pPr>
    </w:p>
    <w:p w14:paraId="2D95C580" w14:textId="77777777" w:rsidR="008556BD" w:rsidRPr="00267B2C" w:rsidRDefault="008556BD" w:rsidP="006A7DEB">
      <w:pPr>
        <w:tabs>
          <w:tab w:val="left" w:pos="4536"/>
        </w:tabs>
        <w:spacing w:line="276" w:lineRule="auto"/>
        <w:jc w:val="both"/>
        <w:textAlignment w:val="baseline"/>
        <w:rPr>
          <w:rFonts w:ascii="Liberation Serif" w:hAnsi="Liberation Serif" w:cs="Liberation Serif"/>
          <w:iCs/>
          <w:sz w:val="22"/>
          <w:szCs w:val="22"/>
          <w:lang w:val="cs-CZ" w:eastAsia="zh-CN" w:bidi="hi-IN"/>
        </w:rPr>
      </w:pPr>
      <w:r w:rsidRPr="00267B2C">
        <w:rPr>
          <w:rFonts w:ascii="Liberation Serif" w:hAnsi="Liberation Serif" w:cs="Liberation Serif"/>
          <w:iCs/>
          <w:sz w:val="22"/>
          <w:szCs w:val="22"/>
          <w:lang w:val="cs-CZ" w:eastAsia="zh-CN" w:bidi="hi-IN"/>
        </w:rPr>
        <w:t xml:space="preserve">Zgodnie ze stanowiskiem przedstawionym na stronie Urzędu Zamówień Publicznych </w:t>
      </w:r>
    </w:p>
    <w:p w14:paraId="65C684E2" w14:textId="77777777" w:rsidR="008556BD" w:rsidRPr="00267B2C" w:rsidRDefault="008556BD" w:rsidP="006A7DEB">
      <w:pPr>
        <w:tabs>
          <w:tab w:val="left" w:pos="4536"/>
        </w:tabs>
        <w:spacing w:line="276" w:lineRule="auto"/>
        <w:jc w:val="both"/>
        <w:textAlignment w:val="baseline"/>
        <w:rPr>
          <w:rFonts w:ascii="Liberation Serif" w:hAnsi="Liberation Serif" w:cs="Liberation Serif"/>
          <w:iCs/>
          <w:sz w:val="22"/>
          <w:szCs w:val="22"/>
          <w:lang w:val="cs-CZ" w:eastAsia="zh-CN" w:bidi="hi-IN"/>
        </w:rPr>
      </w:pPr>
      <w:r w:rsidRPr="00267B2C">
        <w:rPr>
          <w:rFonts w:ascii="Liberation Serif" w:hAnsi="Liberation Serif" w:cs="Liberation Serif"/>
          <w:iCs/>
          <w:sz w:val="22"/>
          <w:szCs w:val="22"/>
          <w:lang w:val="cs-CZ" w:eastAsia="zh-CN" w:bidi="hi-IN"/>
        </w:rPr>
        <w:t xml:space="preserve">„Weryfikacji braku zaistnienia tej podstawy wykluczenia w stosunku do konkretnego podmiotu zamawiający może dokonać za pomocą wszelkich dostępnych środków. Jako przykład takich metod weryfikacji można wskazać chociażby ogólnodostępne rejestry takie jak Krajowy Rejestr Sądowy, Centralna Ewidencja i Informacja o Działalności Gospodarczej czy Centralny Rejestr Beneficjentów Rzeczywistych.“ - </w:t>
      </w:r>
    </w:p>
    <w:p w14:paraId="0BE4B396" w14:textId="77777777" w:rsidR="008556BD" w:rsidRPr="00267B2C" w:rsidRDefault="00000000" w:rsidP="006A7DEB">
      <w:pPr>
        <w:tabs>
          <w:tab w:val="left" w:pos="4536"/>
        </w:tabs>
        <w:spacing w:line="276" w:lineRule="auto"/>
        <w:jc w:val="both"/>
        <w:textAlignment w:val="baseline"/>
        <w:rPr>
          <w:rFonts w:ascii="Liberation Serif" w:hAnsi="Liberation Serif" w:cs="Liberation Serif"/>
          <w:iCs/>
          <w:sz w:val="22"/>
          <w:szCs w:val="22"/>
          <w:u w:val="single"/>
          <w:lang w:val="cs-CZ" w:eastAsia="zh-CN" w:bidi="hi-IN"/>
        </w:rPr>
      </w:pPr>
      <w:hyperlink r:id="rId10" w:history="1">
        <w:r w:rsidR="008556BD" w:rsidRPr="00267B2C">
          <w:rPr>
            <w:rStyle w:val="Hipercze"/>
            <w:rFonts w:ascii="Liberation Serif" w:hAnsi="Liberation Serif" w:cs="Liberation Serif"/>
            <w:iCs/>
            <w:color w:val="auto"/>
            <w:sz w:val="22"/>
            <w:szCs w:val="22"/>
            <w:lang w:val="cs-CZ" w:eastAsia="zh-CN" w:bidi="hi-IN"/>
          </w:rPr>
          <w:t>https://www.uzp.gov.pl/strona-glowna/slideraktualnosci/stosowanie-unijnego-zakazu-udzialu-wykonawcow-rosyjskich-w-zamowieniach/stosowanie-unijnego-zakazu-udzialu-wykonawcow-rosyjskich-w-zamowieniach</w:t>
        </w:r>
      </w:hyperlink>
      <w:r w:rsidR="008556BD" w:rsidRPr="00267B2C">
        <w:rPr>
          <w:rFonts w:ascii="Liberation Serif" w:hAnsi="Liberation Serif" w:cs="Liberation Serif"/>
          <w:iCs/>
          <w:sz w:val="22"/>
          <w:szCs w:val="22"/>
          <w:u w:val="single"/>
          <w:lang w:val="cs-CZ" w:eastAsia="zh-CN" w:bidi="hi-IN"/>
        </w:rPr>
        <w:t xml:space="preserve"> </w:t>
      </w:r>
    </w:p>
    <w:p w14:paraId="5FCA4108" w14:textId="77777777" w:rsidR="008556BD" w:rsidRPr="00E66F84" w:rsidRDefault="008556BD" w:rsidP="006A7DEB">
      <w:pPr>
        <w:tabs>
          <w:tab w:val="left" w:pos="4536"/>
        </w:tabs>
        <w:spacing w:line="276" w:lineRule="auto"/>
        <w:jc w:val="both"/>
        <w:textAlignment w:val="baseline"/>
        <w:rPr>
          <w:rFonts w:ascii="Liberation Serif" w:hAnsi="Liberation Serif" w:cs="Liberation Serif"/>
          <w:iCs/>
          <w:sz w:val="20"/>
          <w:szCs w:val="20"/>
          <w:u w:val="single"/>
          <w:lang w:val="cs-CZ" w:eastAsia="zh-CN" w:bidi="hi-IN"/>
        </w:rPr>
      </w:pPr>
    </w:p>
    <w:p w14:paraId="6D2DAAF1" w14:textId="77777777" w:rsidR="008556BD" w:rsidRPr="00267B2C" w:rsidRDefault="008556BD" w:rsidP="006A7DEB">
      <w:pPr>
        <w:tabs>
          <w:tab w:val="left" w:pos="285"/>
        </w:tabs>
        <w:spacing w:line="276" w:lineRule="auto"/>
        <w:jc w:val="both"/>
        <w:textAlignment w:val="baseline"/>
        <w:rPr>
          <w:rFonts w:ascii="Liberation Serif" w:hAnsi="Liberation Serif" w:cs="Liberation Serif"/>
          <w:sz w:val="22"/>
          <w:szCs w:val="22"/>
          <w:lang w:val="cs-CZ" w:eastAsia="zh-CN" w:bidi="hi-IN"/>
        </w:rPr>
      </w:pPr>
      <w:r w:rsidRPr="00267B2C">
        <w:rPr>
          <w:rFonts w:ascii="Liberation Serif" w:hAnsi="Liberation Serif" w:cs="Liberation Serif"/>
          <w:b/>
          <w:bCs/>
          <w:sz w:val="22"/>
          <w:szCs w:val="22"/>
          <w:lang w:eastAsia="zh-CN" w:bidi="hi-IN"/>
        </w:rPr>
        <w:t>2.</w:t>
      </w:r>
      <w:r w:rsidRPr="00267B2C">
        <w:rPr>
          <w:rFonts w:ascii="Liberation Serif" w:hAnsi="Liberation Serif" w:cs="Liberation Serif"/>
          <w:sz w:val="22"/>
          <w:szCs w:val="22"/>
          <w:lang w:eastAsia="zh-CN" w:bidi="hi-IN"/>
        </w:rPr>
        <w:tab/>
      </w:r>
      <w:r w:rsidRPr="00267B2C">
        <w:rPr>
          <w:rFonts w:ascii="Liberation Serif" w:hAnsi="Liberation Serif" w:cs="Liberation Serif"/>
          <w:sz w:val="22"/>
          <w:szCs w:val="22"/>
          <w:lang w:val="cs-CZ" w:eastAsia="zh-CN" w:bidi="hi-IN"/>
        </w:rPr>
        <w:t xml:space="preserve">Wykluczenie Wykonawcy (w zakresie art. 108 ust. 1 ustawy Pzp i </w:t>
      </w:r>
      <w:r w:rsidRPr="00267B2C">
        <w:rPr>
          <w:rFonts w:ascii="Liberation Serif" w:hAnsi="Liberation Serif" w:cs="Liberation Serif"/>
          <w:bCs/>
          <w:sz w:val="22"/>
          <w:szCs w:val="22"/>
          <w:lang w:val="cs-CZ" w:eastAsia="zh-CN" w:bidi="hi-IN"/>
        </w:rPr>
        <w:t>art. 109 ust. 1 pkt 2 lit. a – b, pkt 3, pkt. 5, pkt.7-8</w:t>
      </w:r>
      <w:r w:rsidRPr="00267B2C">
        <w:rPr>
          <w:rFonts w:ascii="Liberation Serif" w:hAnsi="Liberation Serif" w:cs="Liberation Serif"/>
          <w:sz w:val="22"/>
          <w:szCs w:val="22"/>
          <w:lang w:val="cs-CZ" w:eastAsia="zh-CN" w:bidi="hi-IN"/>
        </w:rPr>
        <w:t xml:space="preserve"> ustawy Pzp) następuje zgodnie z art. 111 ustawy Pzp.</w:t>
      </w:r>
    </w:p>
    <w:p w14:paraId="0C03D3FE" w14:textId="77777777" w:rsidR="008556BD" w:rsidRPr="00267B2C" w:rsidRDefault="008556BD" w:rsidP="006A7DEB">
      <w:pPr>
        <w:spacing w:line="276" w:lineRule="auto"/>
        <w:jc w:val="both"/>
        <w:textAlignment w:val="baseline"/>
        <w:rPr>
          <w:rFonts w:ascii="Liberation Serif" w:hAnsi="Liberation Serif" w:cs="Liberation Serif"/>
          <w:sz w:val="18"/>
          <w:szCs w:val="18"/>
          <w:lang w:eastAsia="zh-CN" w:bidi="hi-IN"/>
        </w:rPr>
      </w:pPr>
      <w:r w:rsidRPr="00267B2C">
        <w:rPr>
          <w:rFonts w:ascii="Liberation Serif" w:hAnsi="Liberation Serif" w:cs="Liberation Serif"/>
          <w:sz w:val="18"/>
          <w:szCs w:val="18"/>
          <w:lang w:eastAsia="zh-CN" w:bidi="hi-IN"/>
        </w:rPr>
        <w:t>Art. 111</w:t>
      </w:r>
      <w:r w:rsidRPr="00267B2C">
        <w:rPr>
          <w:rFonts w:ascii="Liberation Serif" w:hAnsi="Liberation Serif" w:cs="Liberation Serif"/>
          <w:b/>
          <w:sz w:val="18"/>
          <w:szCs w:val="18"/>
          <w:lang w:eastAsia="zh-CN" w:bidi="hi-IN"/>
        </w:rPr>
        <w:t xml:space="preserve"> </w:t>
      </w:r>
      <w:r w:rsidRPr="00267B2C">
        <w:rPr>
          <w:rFonts w:ascii="Liberation Serif" w:hAnsi="Liberation Serif" w:cs="Liberation Serif"/>
          <w:sz w:val="18"/>
          <w:szCs w:val="18"/>
          <w:lang w:eastAsia="zh-CN" w:bidi="hi-IN"/>
        </w:rPr>
        <w:t xml:space="preserve">ustawy – Prawo zamówień publicznych  </w:t>
      </w:r>
    </w:p>
    <w:p w14:paraId="09E8753E" w14:textId="77777777" w:rsidR="008556BD" w:rsidRPr="00267B2C" w:rsidRDefault="008556BD" w:rsidP="006A7DEB">
      <w:pPr>
        <w:spacing w:line="276" w:lineRule="auto"/>
        <w:jc w:val="both"/>
        <w:textAlignment w:val="baseline"/>
        <w:rPr>
          <w:rFonts w:ascii="Liberation Serif" w:hAnsi="Liberation Serif" w:cs="Liberation Serif"/>
          <w:sz w:val="18"/>
          <w:szCs w:val="18"/>
          <w:lang w:eastAsia="zh-CN" w:bidi="hi-IN"/>
        </w:rPr>
      </w:pPr>
      <w:r w:rsidRPr="00267B2C">
        <w:rPr>
          <w:rFonts w:ascii="Liberation Serif" w:hAnsi="Liberation Serif" w:cs="Liberation Serif"/>
          <w:sz w:val="18"/>
          <w:szCs w:val="18"/>
          <w:lang w:eastAsia="zh-CN" w:bidi="hi-IN"/>
        </w:rPr>
        <w:t>Wykluczenie wykonawcy następuje:</w:t>
      </w:r>
    </w:p>
    <w:p w14:paraId="35E68751" w14:textId="77777777" w:rsidR="008556BD" w:rsidRPr="00267B2C" w:rsidRDefault="008556BD" w:rsidP="006A7DEB">
      <w:pPr>
        <w:spacing w:line="276" w:lineRule="auto"/>
        <w:jc w:val="both"/>
        <w:textAlignment w:val="baseline"/>
        <w:rPr>
          <w:rFonts w:ascii="Liberation Serif" w:hAnsi="Liberation Serif" w:cs="Liberation Serif"/>
          <w:sz w:val="18"/>
          <w:szCs w:val="18"/>
          <w:lang w:eastAsia="zh-CN" w:bidi="hi-IN"/>
        </w:rPr>
      </w:pPr>
      <w:r w:rsidRPr="00267B2C">
        <w:rPr>
          <w:rFonts w:ascii="Liberation Serif" w:hAnsi="Liberation Serif" w:cs="Liberation Serif"/>
          <w:sz w:val="18"/>
          <w:szCs w:val="18"/>
          <w:lang w:eastAsia="zh-CN" w:bidi="hi-IN"/>
        </w:rPr>
        <w:t>1) w przypadkach, o których mowa w art. 108 ust. 1 pkt 1 lit. a-g i pkt 2, na okres 5 lat od dnia uprawomocnienia się wyroku potwierdzającego zaistnienie jednej z podstaw wykluczenia, chyba że w tym wyroku został określony inny okres wykluczenia;</w:t>
      </w:r>
    </w:p>
    <w:p w14:paraId="67E20651" w14:textId="77777777" w:rsidR="008556BD" w:rsidRPr="00267B2C" w:rsidRDefault="008556BD" w:rsidP="006A7DEB">
      <w:pPr>
        <w:spacing w:line="276" w:lineRule="auto"/>
        <w:jc w:val="both"/>
        <w:textAlignment w:val="baseline"/>
        <w:rPr>
          <w:rFonts w:ascii="Liberation Serif" w:hAnsi="Liberation Serif" w:cs="Liberation Serif"/>
          <w:sz w:val="18"/>
          <w:szCs w:val="18"/>
          <w:lang w:eastAsia="zh-CN" w:bidi="hi-IN"/>
        </w:rPr>
      </w:pPr>
      <w:r w:rsidRPr="00267B2C">
        <w:rPr>
          <w:rFonts w:ascii="Liberation Serif" w:hAnsi="Liberation Serif" w:cs="Liberation Serif"/>
          <w:sz w:val="18"/>
          <w:szCs w:val="18"/>
          <w:lang w:eastAsia="zh-CN" w:bidi="hi-IN"/>
        </w:rPr>
        <w:t>2) w przypadkach, o których mowa w:</w:t>
      </w:r>
    </w:p>
    <w:p w14:paraId="65192DBC" w14:textId="77777777" w:rsidR="008556BD" w:rsidRPr="00267B2C" w:rsidRDefault="008556BD" w:rsidP="006A7DEB">
      <w:pPr>
        <w:spacing w:line="276" w:lineRule="auto"/>
        <w:jc w:val="both"/>
        <w:textAlignment w:val="baseline"/>
        <w:rPr>
          <w:rFonts w:ascii="Liberation Serif" w:hAnsi="Liberation Serif" w:cs="Liberation Serif"/>
          <w:sz w:val="18"/>
          <w:szCs w:val="18"/>
          <w:lang w:eastAsia="zh-CN" w:bidi="hi-IN"/>
        </w:rPr>
      </w:pPr>
      <w:r w:rsidRPr="00267B2C">
        <w:rPr>
          <w:rFonts w:ascii="Liberation Serif" w:hAnsi="Liberation Serif" w:cs="Liberation Serif"/>
          <w:sz w:val="18"/>
          <w:szCs w:val="18"/>
          <w:lang w:eastAsia="zh-CN" w:bidi="hi-IN"/>
        </w:rPr>
        <w:t>a) art. 108 ust. 1 pkt 1 lit. h i pkt 2, gdy osoba, o której mowa w tych przepisach, została skazana za przestępstwo wymienione w art. 108 ust. 1 pkt 1 lit. h,</w:t>
      </w:r>
    </w:p>
    <w:p w14:paraId="11FC7D1C" w14:textId="77777777" w:rsidR="008556BD" w:rsidRPr="00267B2C" w:rsidRDefault="008556BD" w:rsidP="006A7DEB">
      <w:pPr>
        <w:spacing w:line="276" w:lineRule="auto"/>
        <w:jc w:val="both"/>
        <w:textAlignment w:val="baseline"/>
        <w:rPr>
          <w:rFonts w:ascii="Liberation Serif" w:hAnsi="Liberation Serif" w:cs="Liberation Serif"/>
          <w:sz w:val="18"/>
          <w:szCs w:val="18"/>
          <w:lang w:eastAsia="zh-CN" w:bidi="hi-IN"/>
        </w:rPr>
      </w:pPr>
      <w:r w:rsidRPr="00267B2C">
        <w:rPr>
          <w:rFonts w:ascii="Liberation Serif" w:hAnsi="Liberation Serif" w:cs="Liberation Serif"/>
          <w:sz w:val="18"/>
          <w:szCs w:val="18"/>
          <w:lang w:eastAsia="zh-CN" w:bidi="hi-IN"/>
        </w:rPr>
        <w:t>b) art. 109 ust. 1 pkt 2 i 3</w:t>
      </w:r>
    </w:p>
    <w:p w14:paraId="1E585FA9" w14:textId="77777777" w:rsidR="008556BD" w:rsidRPr="00267B2C" w:rsidRDefault="008556BD" w:rsidP="006A7DEB">
      <w:pPr>
        <w:spacing w:line="276" w:lineRule="auto"/>
        <w:jc w:val="both"/>
        <w:textAlignment w:val="baseline"/>
        <w:rPr>
          <w:rFonts w:ascii="Liberation Serif" w:hAnsi="Liberation Serif" w:cs="Liberation Serif"/>
          <w:sz w:val="18"/>
          <w:szCs w:val="18"/>
          <w:lang w:eastAsia="zh-CN" w:bidi="hi-IN"/>
        </w:rPr>
      </w:pPr>
      <w:r w:rsidRPr="00267B2C">
        <w:rPr>
          <w:rFonts w:ascii="Liberation Serif" w:hAnsi="Liberation Serif" w:cs="Liberation Serif"/>
          <w:sz w:val="18"/>
          <w:szCs w:val="18"/>
          <w:lang w:eastAsia="zh-CN" w:bidi="hi-IN"/>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3F5A8A9F" w14:textId="77777777" w:rsidR="008556BD" w:rsidRPr="00267B2C" w:rsidRDefault="008556BD" w:rsidP="006A7DEB">
      <w:pPr>
        <w:spacing w:line="276" w:lineRule="auto"/>
        <w:jc w:val="both"/>
        <w:textAlignment w:val="baseline"/>
        <w:rPr>
          <w:rFonts w:ascii="Liberation Serif" w:hAnsi="Liberation Serif" w:cs="Liberation Serif"/>
          <w:sz w:val="18"/>
          <w:szCs w:val="18"/>
          <w:lang w:eastAsia="zh-CN" w:bidi="hi-IN"/>
        </w:rPr>
      </w:pPr>
      <w:r w:rsidRPr="00267B2C">
        <w:rPr>
          <w:rFonts w:ascii="Liberation Serif" w:hAnsi="Liberation Serif" w:cs="Liberation Serif"/>
          <w:sz w:val="18"/>
          <w:szCs w:val="18"/>
          <w:lang w:eastAsia="zh-CN" w:bidi="hi-IN"/>
        </w:rPr>
        <w:t>3) w przypadku, o którym mowa w art. 108 ust. 1 pkt 4, na okres, na jaki został prawomocnie orzeczony zakaz ubiegania się o zamówienia publiczne;</w:t>
      </w:r>
    </w:p>
    <w:p w14:paraId="0F84C065" w14:textId="77777777" w:rsidR="008556BD" w:rsidRPr="00267B2C" w:rsidRDefault="008556BD" w:rsidP="006A7DEB">
      <w:pPr>
        <w:spacing w:line="276" w:lineRule="auto"/>
        <w:jc w:val="both"/>
        <w:textAlignment w:val="baseline"/>
        <w:rPr>
          <w:rFonts w:ascii="Liberation Serif" w:hAnsi="Liberation Serif" w:cs="Liberation Serif"/>
          <w:sz w:val="18"/>
          <w:szCs w:val="18"/>
          <w:lang w:eastAsia="zh-CN" w:bidi="hi-IN"/>
        </w:rPr>
      </w:pPr>
      <w:r w:rsidRPr="00267B2C">
        <w:rPr>
          <w:rFonts w:ascii="Liberation Serif" w:hAnsi="Liberation Serif" w:cs="Liberation Serif"/>
          <w:sz w:val="18"/>
          <w:szCs w:val="18"/>
          <w:lang w:eastAsia="zh-CN" w:bidi="hi-IN"/>
        </w:rPr>
        <w:t>4) w przypadkach, o których mowa w art. 108 ust. 1 pkt 5, art. 109 ust. 1 pkt 4, 5, 7 i 9, na okres 3 lat od zaistnienia zdarzenia będącego podstawą wykluczenia;</w:t>
      </w:r>
    </w:p>
    <w:p w14:paraId="72D592DE" w14:textId="77777777" w:rsidR="008556BD" w:rsidRPr="00267B2C" w:rsidRDefault="008556BD" w:rsidP="006A7DEB">
      <w:pPr>
        <w:spacing w:line="276" w:lineRule="auto"/>
        <w:jc w:val="both"/>
        <w:textAlignment w:val="baseline"/>
        <w:rPr>
          <w:rFonts w:ascii="Liberation Serif" w:hAnsi="Liberation Serif" w:cs="Liberation Serif"/>
          <w:sz w:val="18"/>
          <w:szCs w:val="18"/>
          <w:lang w:eastAsia="zh-CN" w:bidi="hi-IN"/>
        </w:rPr>
      </w:pPr>
      <w:r w:rsidRPr="00267B2C">
        <w:rPr>
          <w:rFonts w:ascii="Liberation Serif" w:hAnsi="Liberation Serif" w:cs="Liberation Serif"/>
          <w:sz w:val="18"/>
          <w:szCs w:val="18"/>
          <w:lang w:eastAsia="zh-CN" w:bidi="hi-IN"/>
        </w:rPr>
        <w:t>5) w przypadku, o którym mowa w art. 109 ust. 1 pkt 8, na okres 2 lat od zaistnienia zdarzenia będącego podstawą wykluczenia;</w:t>
      </w:r>
    </w:p>
    <w:p w14:paraId="067046FD" w14:textId="77777777" w:rsidR="008556BD" w:rsidRPr="00267B2C" w:rsidRDefault="008556BD" w:rsidP="006A7DEB">
      <w:pPr>
        <w:spacing w:line="276" w:lineRule="auto"/>
        <w:jc w:val="both"/>
        <w:textAlignment w:val="baseline"/>
        <w:rPr>
          <w:rFonts w:ascii="Liberation Serif" w:hAnsi="Liberation Serif" w:cs="Liberation Serif"/>
          <w:sz w:val="18"/>
          <w:szCs w:val="18"/>
          <w:lang w:eastAsia="zh-CN" w:bidi="hi-IN"/>
        </w:rPr>
      </w:pPr>
      <w:r w:rsidRPr="00267B2C">
        <w:rPr>
          <w:rFonts w:ascii="Liberation Serif" w:hAnsi="Liberation Serif" w:cs="Liberation Serif"/>
          <w:sz w:val="18"/>
          <w:szCs w:val="18"/>
          <w:lang w:eastAsia="zh-CN" w:bidi="hi-IN"/>
        </w:rPr>
        <w:t>6) w przypadku, o którym mowa w art. 109 ust. 1 pkt 10, na okres roku od zaistnienia zdarzenia będącego podstawą wykluczenia;</w:t>
      </w:r>
    </w:p>
    <w:p w14:paraId="1C600099" w14:textId="77777777" w:rsidR="008556BD" w:rsidRPr="00267B2C" w:rsidRDefault="008556BD" w:rsidP="006A7DEB">
      <w:pPr>
        <w:spacing w:line="276" w:lineRule="auto"/>
        <w:jc w:val="both"/>
        <w:textAlignment w:val="baseline"/>
        <w:rPr>
          <w:rFonts w:ascii="Liberation Serif" w:hAnsi="Liberation Serif" w:cs="Liberation Serif"/>
          <w:sz w:val="18"/>
          <w:szCs w:val="18"/>
          <w:lang w:eastAsia="zh-CN" w:bidi="hi-IN"/>
        </w:rPr>
      </w:pPr>
      <w:r w:rsidRPr="00267B2C">
        <w:rPr>
          <w:rFonts w:ascii="Liberation Serif" w:hAnsi="Liberation Serif" w:cs="Liberation Serif"/>
          <w:sz w:val="18"/>
          <w:szCs w:val="18"/>
          <w:lang w:eastAsia="zh-CN" w:bidi="hi-IN"/>
        </w:rPr>
        <w:t xml:space="preserve">7)  w przypadkach, o których mowa w art. 108 ust. 1 pkt 6 i art. 109 ust. 1 pkt 6, w postępowaniu o udzielenie zamówienia, </w:t>
      </w:r>
      <w:r w:rsidRPr="00267B2C">
        <w:rPr>
          <w:rFonts w:ascii="Liberation Serif" w:hAnsi="Liberation Serif" w:cs="Liberation Serif"/>
          <w:sz w:val="18"/>
          <w:szCs w:val="18"/>
          <w:lang w:eastAsia="zh-CN" w:bidi="hi-IN"/>
        </w:rPr>
        <w:br/>
        <w:t>w którym zaistniało zdarzenie będące podstawą wykluczenia.</w:t>
      </w:r>
    </w:p>
    <w:p w14:paraId="2A03B943" w14:textId="77777777" w:rsidR="008556BD" w:rsidRPr="00267B2C" w:rsidRDefault="008556BD" w:rsidP="006A7DEB">
      <w:pPr>
        <w:spacing w:line="276" w:lineRule="auto"/>
        <w:jc w:val="both"/>
        <w:textAlignment w:val="baseline"/>
        <w:rPr>
          <w:rFonts w:ascii="Liberation Serif" w:eastAsia="Times New Roman" w:hAnsi="Liberation Serif" w:cs="Liberation Serif"/>
          <w:sz w:val="18"/>
          <w:szCs w:val="18"/>
        </w:rPr>
      </w:pPr>
    </w:p>
    <w:p w14:paraId="6BE70459" w14:textId="77777777" w:rsidR="008556BD" w:rsidRPr="00267B2C" w:rsidRDefault="008556BD" w:rsidP="006A7DEB">
      <w:pPr>
        <w:tabs>
          <w:tab w:val="left" w:pos="285"/>
        </w:tabs>
        <w:spacing w:line="276" w:lineRule="auto"/>
        <w:jc w:val="both"/>
        <w:textAlignment w:val="baseline"/>
        <w:rPr>
          <w:rFonts w:ascii="Liberation Serif" w:hAnsi="Liberation Serif" w:cs="Liberation Serif"/>
          <w:lang w:eastAsia="zh-CN" w:bidi="hi-IN"/>
        </w:rPr>
      </w:pPr>
      <w:r w:rsidRPr="005B2BD5">
        <w:rPr>
          <w:rFonts w:ascii="Liberation Serif" w:hAnsi="Liberation Serif" w:cs="Liberation Serif"/>
          <w:sz w:val="22"/>
          <w:szCs w:val="22"/>
          <w:lang w:eastAsia="zh-CN" w:bidi="hi-IN"/>
        </w:rPr>
        <w:t>3.</w:t>
      </w:r>
      <w:r w:rsidRPr="00267B2C">
        <w:rPr>
          <w:rFonts w:ascii="Liberation Serif" w:hAnsi="Liberation Serif" w:cs="Liberation Serif"/>
          <w:sz w:val="22"/>
          <w:szCs w:val="22"/>
          <w:lang w:eastAsia="zh-CN" w:bidi="hi-IN"/>
        </w:rPr>
        <w:tab/>
        <w:t xml:space="preserve">Wykonawca nie podlega wykluczeniu w okolicznościach określonych w art. 108 ust. 1 pkt 1, 2 i 5 lub art. 109 ust. 1 pkt 2 </w:t>
      </w:r>
      <w:r w:rsidRPr="00267B2C">
        <w:rPr>
          <w:rFonts w:ascii="Liberation Serif" w:eastAsia="Times New Roman" w:hAnsi="Liberation Serif" w:cs="Liberation Serif"/>
          <w:bCs/>
          <w:sz w:val="22"/>
          <w:szCs w:val="22"/>
          <w:lang w:eastAsia="zh-CN" w:bidi="hi-IN"/>
        </w:rPr>
        <w:t xml:space="preserve">lit. a – b i pkt 3, pkt 5, pkt 7-8 </w:t>
      </w:r>
      <w:r w:rsidRPr="00267B2C">
        <w:rPr>
          <w:rFonts w:ascii="Liberation Serif" w:hAnsi="Liberation Serif" w:cs="Liberation Serif"/>
          <w:sz w:val="22"/>
          <w:szCs w:val="22"/>
          <w:lang w:eastAsia="zh-CN" w:bidi="hi-IN"/>
        </w:rPr>
        <w:t xml:space="preserve">ustawy </w:t>
      </w:r>
      <w:proofErr w:type="spellStart"/>
      <w:r w:rsidRPr="00267B2C">
        <w:rPr>
          <w:rFonts w:ascii="Liberation Serif" w:hAnsi="Liberation Serif" w:cs="Liberation Serif"/>
          <w:sz w:val="22"/>
          <w:szCs w:val="22"/>
          <w:lang w:eastAsia="zh-CN" w:bidi="hi-IN"/>
        </w:rPr>
        <w:t>Pzp</w:t>
      </w:r>
      <w:proofErr w:type="spellEnd"/>
      <w:r w:rsidRPr="00267B2C">
        <w:rPr>
          <w:rFonts w:ascii="Liberation Serif" w:hAnsi="Liberation Serif" w:cs="Liberation Serif"/>
          <w:sz w:val="22"/>
          <w:szCs w:val="22"/>
          <w:lang w:eastAsia="zh-CN" w:bidi="hi-IN"/>
        </w:rPr>
        <w:t xml:space="preserve">, jeżeli udowodni Zamawiającemu, że spełnił łącznie przesłanki wskazane w art. 110 ust. 2 ustawy </w:t>
      </w:r>
      <w:proofErr w:type="spellStart"/>
      <w:r w:rsidRPr="00267B2C">
        <w:rPr>
          <w:rFonts w:ascii="Liberation Serif" w:hAnsi="Liberation Serif" w:cs="Liberation Serif"/>
          <w:sz w:val="22"/>
          <w:szCs w:val="22"/>
          <w:lang w:eastAsia="zh-CN" w:bidi="hi-IN"/>
        </w:rPr>
        <w:t>Pzp</w:t>
      </w:r>
      <w:proofErr w:type="spellEnd"/>
      <w:r w:rsidRPr="00267B2C">
        <w:rPr>
          <w:rFonts w:ascii="Liberation Serif" w:hAnsi="Liberation Serif" w:cs="Liberation Serif"/>
          <w:sz w:val="22"/>
          <w:szCs w:val="22"/>
          <w:lang w:eastAsia="zh-CN" w:bidi="hi-IN"/>
        </w:rPr>
        <w:t>.</w:t>
      </w:r>
    </w:p>
    <w:p w14:paraId="189EAF57" w14:textId="77777777" w:rsidR="008556BD" w:rsidRPr="00267B2C" w:rsidRDefault="008556BD" w:rsidP="006A7DEB">
      <w:pPr>
        <w:pStyle w:val="Textbody"/>
        <w:tabs>
          <w:tab w:val="left" w:pos="285"/>
        </w:tabs>
        <w:spacing w:after="0"/>
        <w:jc w:val="both"/>
        <w:rPr>
          <w:rStyle w:val="Domylnaczcionkaakapitu2"/>
          <w:rFonts w:cs="Liberation Serif"/>
          <w:sz w:val="22"/>
          <w:szCs w:val="22"/>
          <w:shd w:val="clear" w:color="auto" w:fill="FFFFFF"/>
        </w:rPr>
      </w:pPr>
      <w:r w:rsidRPr="00267B2C">
        <w:rPr>
          <w:rStyle w:val="Domylnaczcionkaakapitu2"/>
          <w:rFonts w:cs="Liberation Serif"/>
          <w:sz w:val="22"/>
          <w:szCs w:val="22"/>
        </w:rPr>
        <w:t>4.</w:t>
      </w:r>
      <w:r w:rsidRPr="00267B2C">
        <w:rPr>
          <w:rStyle w:val="Domylnaczcionkaakapitu2"/>
          <w:rFonts w:cs="Liberation Serif"/>
          <w:sz w:val="22"/>
          <w:szCs w:val="22"/>
        </w:rPr>
        <w:tab/>
      </w:r>
      <w:r w:rsidRPr="00267B2C">
        <w:rPr>
          <w:rStyle w:val="Domylnaczcionkaakapitu2"/>
          <w:rFonts w:cs="Liberation Serif"/>
          <w:sz w:val="22"/>
          <w:szCs w:val="22"/>
          <w:shd w:val="clear" w:color="auto" w:fill="FFFFFF"/>
        </w:rPr>
        <w:t xml:space="preserve">Zamawiający oceni, czy podjęte przez Wykonawcę czynności, o których mowa w art. 110 ust. 2 </w:t>
      </w:r>
      <w:proofErr w:type="spellStart"/>
      <w:r w:rsidRPr="00267B2C">
        <w:rPr>
          <w:rStyle w:val="Domylnaczcionkaakapitu2"/>
          <w:rFonts w:cs="Liberation Serif"/>
          <w:sz w:val="22"/>
          <w:szCs w:val="22"/>
          <w:shd w:val="clear" w:color="auto" w:fill="FFFFFF"/>
        </w:rPr>
        <w:t>Pzp</w:t>
      </w:r>
      <w:proofErr w:type="spellEnd"/>
      <w:r w:rsidRPr="00267B2C">
        <w:rPr>
          <w:rStyle w:val="Domylnaczcionkaakapitu2"/>
          <w:rFonts w:cs="Liberation Serif"/>
          <w:sz w:val="22"/>
          <w:szCs w:val="22"/>
          <w:shd w:val="clear" w:color="auto" w:fill="FFFFFF"/>
        </w:rPr>
        <w:t>, są wystarczające do wykazania jego rzetelności, uwzględniając wagę i szczególne okoliczności czynu Wykonawcy. Jeżeli podjęte przez Wykonawcę czynności nie są wystarczające do wykazania jego rzetelności, Zamawiający wyklucza Wykonawcę.</w:t>
      </w:r>
    </w:p>
    <w:p w14:paraId="1AB94A64" w14:textId="77777777" w:rsidR="008556BD" w:rsidRPr="00267B2C" w:rsidRDefault="008556BD" w:rsidP="006A7DEB">
      <w:pPr>
        <w:pStyle w:val="Textbody"/>
        <w:tabs>
          <w:tab w:val="left" w:pos="285"/>
        </w:tabs>
        <w:spacing w:after="0"/>
        <w:jc w:val="both"/>
        <w:rPr>
          <w:rFonts w:cs="Liberation Serif"/>
          <w:sz w:val="22"/>
          <w:szCs w:val="22"/>
          <w:shd w:val="clear" w:color="auto" w:fill="FFFFFF"/>
        </w:rPr>
      </w:pPr>
    </w:p>
    <w:p w14:paraId="51679121" w14:textId="77777777" w:rsidR="008556BD" w:rsidRPr="00267B2C" w:rsidRDefault="008556BD" w:rsidP="006A7DEB">
      <w:pPr>
        <w:pStyle w:val="pkt"/>
        <w:shd w:val="clear" w:color="auto" w:fill="FFFFFF"/>
        <w:tabs>
          <w:tab w:val="left" w:pos="0"/>
        </w:tabs>
        <w:spacing w:before="0" w:after="0" w:line="276" w:lineRule="auto"/>
        <w:ind w:left="0" w:firstLine="0"/>
        <w:rPr>
          <w:rFonts w:cs="Liberation Serif"/>
        </w:rPr>
      </w:pPr>
      <w:r w:rsidRPr="00267B2C">
        <w:rPr>
          <w:rStyle w:val="Domylnaczcionkaakapitu2"/>
          <w:rFonts w:cs="Liberation Serif"/>
          <w:b/>
          <w:bCs/>
          <w:sz w:val="22"/>
          <w:szCs w:val="22"/>
          <w:shd w:val="clear" w:color="auto" w:fill="FFFFFF"/>
        </w:rPr>
        <w:t>VIII. OŚWIADCZENIA I DOKUMENTY, JAKIE ZOBOWIĄZANI SĄ DOSTARCZYĆ WYKONAWCY W CELU WYKAZANIA BRAKU PODSTAW WYKLUCZENIA ORAZ SPEŁNIANIA WARUNKÓW UDZIAŁU W POSTĘPOWANIU</w:t>
      </w:r>
    </w:p>
    <w:p w14:paraId="0D377EAD" w14:textId="77777777" w:rsidR="008556BD" w:rsidRPr="00267B2C" w:rsidRDefault="008556BD" w:rsidP="006A7DEB">
      <w:pPr>
        <w:pStyle w:val="Standard"/>
        <w:tabs>
          <w:tab w:val="left" w:pos="285"/>
        </w:tabs>
        <w:spacing w:line="276" w:lineRule="auto"/>
        <w:jc w:val="both"/>
        <w:rPr>
          <w:rFonts w:cs="Liberation Serif"/>
          <w:sz w:val="22"/>
          <w:szCs w:val="22"/>
        </w:rPr>
      </w:pPr>
      <w:r w:rsidRPr="00267B2C">
        <w:rPr>
          <w:rFonts w:cs="Liberation Serif"/>
          <w:sz w:val="22"/>
          <w:szCs w:val="22"/>
        </w:rPr>
        <w:t>1.</w:t>
      </w:r>
      <w:r w:rsidRPr="00267B2C">
        <w:rPr>
          <w:rFonts w:cs="Liberation Serif"/>
          <w:sz w:val="22"/>
          <w:szCs w:val="22"/>
        </w:rPr>
        <w:tab/>
        <w:t xml:space="preserve">Do oferty Wykonawca zobowiązany jest dołączyć aktualne na dzień składania ofert oświadczenie, że nie podlega wykluczeniu oraz spełnia warunki udziału w postępowaniu. Oświadczenie Wykonawca składa </w:t>
      </w:r>
      <w:r w:rsidRPr="00267B2C">
        <w:rPr>
          <w:rFonts w:cs="Liberation Serif"/>
          <w:sz w:val="22"/>
          <w:szCs w:val="22"/>
        </w:rPr>
        <w:br/>
        <w:t xml:space="preserve">w formie </w:t>
      </w:r>
      <w:r w:rsidRPr="00267B2C">
        <w:rPr>
          <w:rFonts w:cs="Liberation Serif"/>
          <w:b/>
          <w:sz w:val="22"/>
          <w:szCs w:val="22"/>
        </w:rPr>
        <w:t>Jednolitego Europejskiego Dokumentu Zamówienia (JEDZ)</w:t>
      </w:r>
      <w:r w:rsidRPr="00267B2C">
        <w:rPr>
          <w:rFonts w:cs="Liberation Serif"/>
          <w:sz w:val="22"/>
          <w:szCs w:val="22"/>
        </w:rPr>
        <w:t xml:space="preserve">, sporządzonego zgodnie ze wzorem standardowego formularza określonego w Rozporządzeniu Wykonawczym Komisji Europejskiej stanowiącym </w:t>
      </w:r>
      <w:r w:rsidRPr="00267B2C">
        <w:rPr>
          <w:rFonts w:cs="Liberation Serif"/>
          <w:b/>
          <w:bCs/>
          <w:sz w:val="22"/>
          <w:szCs w:val="22"/>
        </w:rPr>
        <w:t>załącznik nr 2</w:t>
      </w:r>
      <w:r w:rsidRPr="00267B2C">
        <w:rPr>
          <w:rFonts w:cs="Liberation Serif"/>
          <w:sz w:val="22"/>
          <w:szCs w:val="22"/>
        </w:rPr>
        <w:t xml:space="preserve"> do niniejszej SWZ.  Ponadto Wykonawca dołącza aktualne na dzień składania ofert oświadczenie stanowiące </w:t>
      </w:r>
      <w:r w:rsidRPr="00267B2C">
        <w:rPr>
          <w:rFonts w:cs="Liberation Serif"/>
          <w:b/>
          <w:bCs/>
          <w:sz w:val="22"/>
          <w:szCs w:val="22"/>
        </w:rPr>
        <w:t>załącznik nr 2a</w:t>
      </w:r>
      <w:r w:rsidRPr="00267B2C">
        <w:rPr>
          <w:rFonts w:cs="Liberation Serif"/>
          <w:sz w:val="22"/>
          <w:szCs w:val="22"/>
        </w:rPr>
        <w:t xml:space="preserve"> do niniejszej SWZ (oświadczenie o niepodleganiu wykluczeniu na podstawie art. 7 ust. 1 ustawy z dnia 13 kwietnia 2022 r. o szczególnych rozwiązaniach </w:t>
      </w:r>
      <w:r>
        <w:rPr>
          <w:rFonts w:cs="Liberation Serif"/>
          <w:sz w:val="22"/>
          <w:szCs w:val="22"/>
        </w:rPr>
        <w:br/>
      </w:r>
      <w:r w:rsidRPr="00267B2C">
        <w:rPr>
          <w:rFonts w:cs="Liberation Serif"/>
          <w:sz w:val="22"/>
          <w:szCs w:val="22"/>
        </w:rPr>
        <w:t xml:space="preserve">w zakresie przeciwdziałania wspieraniu agresji na Ukrainę oraz służących ochronie bezpieczeństwa narodowego i art. 5k rozporządzenia (UE) 833/2014 dotyczącego środków ograniczających w związku </w:t>
      </w:r>
      <w:r>
        <w:rPr>
          <w:rFonts w:cs="Liberation Serif"/>
          <w:sz w:val="22"/>
          <w:szCs w:val="22"/>
        </w:rPr>
        <w:br/>
      </w:r>
      <w:r w:rsidRPr="00267B2C">
        <w:rPr>
          <w:rFonts w:cs="Liberation Serif"/>
          <w:sz w:val="22"/>
          <w:szCs w:val="22"/>
        </w:rPr>
        <w:lastRenderedPageBreak/>
        <w:t>z działaniami Rosji destabilizującymi sytuację na Ukrainie, zwanym „Oświadczeniem w zakresie dodatkowych podstaw wykluczenia”).</w:t>
      </w:r>
    </w:p>
    <w:p w14:paraId="2503649A" w14:textId="77777777" w:rsidR="008556BD" w:rsidRPr="00267B2C" w:rsidRDefault="008556BD" w:rsidP="006A7DEB">
      <w:pPr>
        <w:pStyle w:val="Standard"/>
        <w:spacing w:line="276" w:lineRule="auto"/>
        <w:jc w:val="both"/>
        <w:rPr>
          <w:rFonts w:cs="Liberation Serif"/>
          <w:sz w:val="22"/>
          <w:szCs w:val="22"/>
        </w:rPr>
      </w:pPr>
      <w:r w:rsidRPr="00267B2C">
        <w:rPr>
          <w:rFonts w:cs="Liberation Serif"/>
          <w:sz w:val="22"/>
          <w:szCs w:val="22"/>
        </w:rPr>
        <w:t>Informacje zawarte w JEDZ oraz w oświadczeniu stanowią dowód potwierdzający brak podstaw wykluczenia, tymczasowo zastępujący wymagane przez Zamawiającego podmiotowe środki dowodowe.</w:t>
      </w:r>
    </w:p>
    <w:p w14:paraId="0E3732CD" w14:textId="77777777" w:rsidR="008556BD" w:rsidRPr="00267B2C" w:rsidRDefault="008556BD" w:rsidP="006A7DEB">
      <w:pPr>
        <w:pStyle w:val="Standard"/>
        <w:tabs>
          <w:tab w:val="left" w:pos="285"/>
        </w:tabs>
        <w:spacing w:line="276" w:lineRule="auto"/>
        <w:jc w:val="both"/>
        <w:rPr>
          <w:rFonts w:cs="Liberation Serif"/>
          <w:sz w:val="22"/>
          <w:szCs w:val="22"/>
        </w:rPr>
      </w:pPr>
      <w:r w:rsidRPr="00267B2C">
        <w:rPr>
          <w:rFonts w:cs="Liberation Serif"/>
          <w:sz w:val="22"/>
          <w:szCs w:val="22"/>
        </w:rPr>
        <w:t xml:space="preserve">Zamawiający dopuszcza, aby w zakresie  warunków udziału (kryteriów kwalifikacji) Wykonawca ograniczył się do wypełnienia tylko sekcji α w części IV JEDZ. Wykonawca może złożyć Zamawiającemu ogólne oświadczenie poprzez udzielenie odpowiedzi „tak/nie” na pytanie, czy spełnia wszystkie wymagane kryteria kwalifikacji, w konsekwencji nie musi wypełniać pozostałych sekcji w części IV JEDZ.  </w:t>
      </w:r>
    </w:p>
    <w:p w14:paraId="76A4A78E" w14:textId="77777777" w:rsidR="008556BD" w:rsidRPr="00267B2C" w:rsidRDefault="008556BD" w:rsidP="006A7DEB">
      <w:pPr>
        <w:pStyle w:val="Standard"/>
        <w:tabs>
          <w:tab w:val="left" w:pos="285"/>
        </w:tabs>
        <w:spacing w:line="276" w:lineRule="auto"/>
        <w:jc w:val="both"/>
        <w:rPr>
          <w:rFonts w:cs="Liberation Serif"/>
          <w:sz w:val="22"/>
          <w:szCs w:val="22"/>
        </w:rPr>
      </w:pPr>
      <w:r w:rsidRPr="00267B2C">
        <w:rPr>
          <w:rFonts w:cs="Liberation Serif"/>
          <w:sz w:val="22"/>
          <w:szCs w:val="22"/>
        </w:rPr>
        <w:t xml:space="preserve">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przestawienia </w:t>
      </w:r>
      <w:r w:rsidRPr="00267B2C">
        <w:rPr>
          <w:rFonts w:cs="Liberation Serif"/>
          <w:sz w:val="22"/>
          <w:szCs w:val="22"/>
        </w:rPr>
        <w:br/>
        <w:t>w odniesieniu do tych podwykonawców odrębnych JEDZ, zawierających informacje wymagane w Części II Sekcja A i B oraz w Części III; Część V (ograniczenie liczby kwalifikujących się kandydatów) należy pozostawić niewypełnioną.</w:t>
      </w:r>
    </w:p>
    <w:p w14:paraId="25BCDE8F" w14:textId="77777777" w:rsidR="008556BD" w:rsidRPr="00267B2C" w:rsidRDefault="008556BD" w:rsidP="006A7DEB">
      <w:pPr>
        <w:pStyle w:val="Standard"/>
        <w:tabs>
          <w:tab w:val="left" w:pos="285"/>
        </w:tabs>
        <w:spacing w:line="276" w:lineRule="auto"/>
        <w:jc w:val="both"/>
        <w:rPr>
          <w:rFonts w:cs="Liberation Serif"/>
          <w:color w:val="FF0000"/>
          <w:sz w:val="22"/>
          <w:szCs w:val="22"/>
        </w:rPr>
      </w:pPr>
    </w:p>
    <w:p w14:paraId="59B2E40C" w14:textId="77777777" w:rsidR="008556BD" w:rsidRPr="00267B2C" w:rsidRDefault="008556BD" w:rsidP="006A7DEB">
      <w:pPr>
        <w:pStyle w:val="pkt"/>
        <w:tabs>
          <w:tab w:val="left" w:pos="285"/>
        </w:tabs>
        <w:spacing w:before="0" w:after="0" w:line="276" w:lineRule="auto"/>
        <w:ind w:left="0" w:firstLine="0"/>
        <w:rPr>
          <w:rFonts w:cs="Liberation Serif"/>
          <w:sz w:val="22"/>
          <w:szCs w:val="22"/>
          <w:u w:val="single"/>
        </w:rPr>
      </w:pPr>
      <w:r w:rsidRPr="00267B2C">
        <w:rPr>
          <w:rFonts w:cs="Liberation Serif"/>
          <w:sz w:val="22"/>
          <w:szCs w:val="22"/>
        </w:rPr>
        <w:t>Zamawiający informuje, iż instrukcję wypełnienia JEDZ</w:t>
      </w:r>
      <w:r w:rsidRPr="00267B2C">
        <w:rPr>
          <w:rFonts w:cs="Liberation Serif"/>
          <w:b/>
          <w:bCs/>
          <w:sz w:val="22"/>
          <w:szCs w:val="22"/>
        </w:rPr>
        <w:t xml:space="preserve"> </w:t>
      </w:r>
      <w:r w:rsidRPr="00267B2C">
        <w:rPr>
          <w:rFonts w:cs="Liberation Serif"/>
          <w:sz w:val="22"/>
          <w:szCs w:val="22"/>
        </w:rPr>
        <w:t xml:space="preserve">oraz edytowalną wersję formularza JEDZ można znaleźć pod adresem: </w:t>
      </w:r>
      <w:hyperlink r:id="rId11" w:history="1">
        <w:r w:rsidRPr="00267B2C">
          <w:rPr>
            <w:rStyle w:val="Internetlink"/>
            <w:rFonts w:cs="Liberation Serif"/>
            <w:color w:val="auto"/>
            <w:sz w:val="22"/>
            <w:szCs w:val="22"/>
          </w:rPr>
          <w:t>https://www.uzp.gov.pl/baza-wiedzy/prawo-zamowien-publicznych-regulacje/prawo-</w:t>
        </w:r>
      </w:hyperlink>
      <w:hyperlink r:id="rId12" w:history="1">
        <w:r w:rsidRPr="00267B2C">
          <w:rPr>
            <w:rStyle w:val="Internetlink"/>
            <w:rFonts w:cs="Liberation Serif"/>
            <w:color w:val="auto"/>
            <w:sz w:val="22"/>
            <w:szCs w:val="22"/>
          </w:rPr>
          <w:t>krajowe/jednolity-europejski-dokument-zamowienia</w:t>
        </w:r>
      </w:hyperlink>
      <w:r w:rsidRPr="00267B2C">
        <w:rPr>
          <w:rFonts w:cs="Liberation Serif"/>
          <w:sz w:val="22"/>
          <w:szCs w:val="22"/>
        </w:rPr>
        <w:t>.</w:t>
      </w:r>
    </w:p>
    <w:p w14:paraId="3EE380DE" w14:textId="77777777" w:rsidR="008556BD" w:rsidRPr="00267B2C" w:rsidRDefault="008556BD" w:rsidP="006A7DEB">
      <w:pPr>
        <w:pStyle w:val="Standard"/>
        <w:widowControl w:val="0"/>
        <w:tabs>
          <w:tab w:val="left" w:pos="285"/>
        </w:tabs>
        <w:spacing w:line="276" w:lineRule="auto"/>
        <w:jc w:val="both"/>
        <w:rPr>
          <w:rFonts w:cs="Liberation Serif"/>
          <w:sz w:val="22"/>
          <w:szCs w:val="22"/>
        </w:rPr>
      </w:pPr>
      <w:r w:rsidRPr="00267B2C">
        <w:rPr>
          <w:rFonts w:cs="Liberation Serif"/>
          <w:sz w:val="22"/>
          <w:szCs w:val="22"/>
        </w:rPr>
        <w:t xml:space="preserve">2. W przypadku wspólnego ubiegania się przez Wykonawców o zamówienie oświadczenia, o których mowa w pkt 1 (załącznik nr 2 i załącznik nr 2a), składa każdy z Wykonawców wspólnie ubiegających się </w:t>
      </w:r>
      <w:r>
        <w:rPr>
          <w:rFonts w:cs="Liberation Serif"/>
          <w:sz w:val="22"/>
          <w:szCs w:val="22"/>
        </w:rPr>
        <w:br/>
      </w:r>
      <w:r w:rsidRPr="00267B2C">
        <w:rPr>
          <w:rFonts w:cs="Liberation Serif"/>
          <w:sz w:val="22"/>
          <w:szCs w:val="22"/>
        </w:rPr>
        <w:t>o zamówienie. Oświadczenia te:</w:t>
      </w:r>
    </w:p>
    <w:p w14:paraId="38D39CB1" w14:textId="77777777" w:rsidR="008556BD" w:rsidRPr="00267B2C" w:rsidRDefault="008556BD" w:rsidP="006A7DEB">
      <w:pPr>
        <w:pStyle w:val="Standard"/>
        <w:spacing w:line="276" w:lineRule="auto"/>
        <w:rPr>
          <w:rFonts w:cs="Liberation Serif"/>
          <w:sz w:val="22"/>
          <w:szCs w:val="22"/>
        </w:rPr>
      </w:pPr>
      <w:r w:rsidRPr="00267B2C">
        <w:rPr>
          <w:rFonts w:cs="Liberation Serif"/>
          <w:sz w:val="22"/>
          <w:szCs w:val="22"/>
        </w:rPr>
        <w:t>-  potwierdzają brak podstaw wykluczenia, oraz</w:t>
      </w:r>
    </w:p>
    <w:p w14:paraId="292EF630" w14:textId="77777777" w:rsidR="008556BD" w:rsidRPr="00267B2C" w:rsidRDefault="008556BD" w:rsidP="006A7DEB">
      <w:pPr>
        <w:pStyle w:val="Standard"/>
        <w:spacing w:line="276" w:lineRule="auto"/>
        <w:rPr>
          <w:rFonts w:cs="Liberation Serif"/>
          <w:sz w:val="22"/>
          <w:szCs w:val="22"/>
        </w:rPr>
      </w:pPr>
      <w:r w:rsidRPr="00267B2C">
        <w:rPr>
          <w:rFonts w:cs="Liberation Serif"/>
          <w:sz w:val="22"/>
          <w:szCs w:val="22"/>
        </w:rPr>
        <w:t>- spełnianie warunków udziału w postępowaniu w zakresie, w jakim każdy z Wykonawców wykazuje spełnianie warunków udziału w postępowaniu (JEDZ).</w:t>
      </w:r>
    </w:p>
    <w:p w14:paraId="09A758A5" w14:textId="77777777" w:rsidR="008556BD" w:rsidRPr="00267B2C" w:rsidRDefault="008556BD" w:rsidP="006A7DEB">
      <w:pPr>
        <w:pStyle w:val="pkt"/>
        <w:tabs>
          <w:tab w:val="left" w:pos="285"/>
        </w:tabs>
        <w:spacing w:before="0" w:after="0" w:line="276" w:lineRule="auto"/>
        <w:ind w:left="0" w:firstLine="0"/>
        <w:rPr>
          <w:rFonts w:cs="Liberation Serif"/>
        </w:rPr>
      </w:pPr>
      <w:r w:rsidRPr="00267B2C">
        <w:rPr>
          <w:rFonts w:cs="Liberation Serif"/>
          <w:sz w:val="22"/>
          <w:szCs w:val="22"/>
        </w:rPr>
        <w:t xml:space="preserve">3. Zamawiający w niniejszym postępowaniu nie żąda oświadczenia, o którym mowa w pkt 1 – załącznik nr 2 (JEDZ), od podwykonawców, </w:t>
      </w:r>
      <w:r w:rsidRPr="00267B2C">
        <w:rPr>
          <w:rFonts w:cs="Liberation Serif"/>
          <w:sz w:val="22"/>
          <w:szCs w:val="22"/>
          <w:u w:val="single"/>
        </w:rPr>
        <w:t>o ile nie są</w:t>
      </w:r>
      <w:r w:rsidRPr="00267B2C">
        <w:rPr>
          <w:rFonts w:cs="Liberation Serif"/>
          <w:sz w:val="22"/>
          <w:szCs w:val="22"/>
        </w:rPr>
        <w:t xml:space="preserve"> oni podmiotami, na zasoby których Wykonawca powołuje się </w:t>
      </w:r>
      <w:r>
        <w:rPr>
          <w:rFonts w:cs="Liberation Serif"/>
          <w:sz w:val="22"/>
          <w:szCs w:val="22"/>
        </w:rPr>
        <w:br/>
      </w:r>
      <w:r w:rsidRPr="00267B2C">
        <w:rPr>
          <w:rFonts w:cs="Liberation Serif"/>
          <w:sz w:val="22"/>
          <w:szCs w:val="22"/>
        </w:rPr>
        <w:t xml:space="preserve">w celu wykazania spełnienia warunków udziału w postępowaniu. </w:t>
      </w:r>
      <w:r w:rsidRPr="00267B2C">
        <w:rPr>
          <w:rFonts w:cs="Liberation Serif"/>
          <w:spacing w:val="-2"/>
          <w:sz w:val="22"/>
          <w:szCs w:val="22"/>
          <w:lang w:eastAsia="ar-SA" w:bidi="ar-SA"/>
        </w:rPr>
        <w:t>Wykonawca, który zamierza powierzyć wykonanie części zamówienia podwykonawcom, w celu wykazania braku istnienia wobec nich podstaw wykluczenia z udziału w postępowaniu zamieszcza informacje o podwykonawcach w oświadczeniu, o który mowa w pkt 1 (JEDZ).</w:t>
      </w:r>
    </w:p>
    <w:p w14:paraId="7400772C" w14:textId="77777777" w:rsidR="008556BD" w:rsidRPr="00267B2C" w:rsidRDefault="008556BD" w:rsidP="006A7DEB">
      <w:pPr>
        <w:pStyle w:val="Standard"/>
        <w:widowControl w:val="0"/>
        <w:spacing w:line="276" w:lineRule="auto"/>
        <w:jc w:val="both"/>
        <w:rPr>
          <w:rFonts w:cs="Liberation Serif"/>
        </w:rPr>
      </w:pPr>
      <w:r w:rsidRPr="00267B2C">
        <w:rPr>
          <w:rFonts w:cs="Liberation Serif"/>
          <w:sz w:val="22"/>
          <w:szCs w:val="22"/>
        </w:rPr>
        <w:t xml:space="preserve">4. Wykonawca, który powołuje się na zdolności lub sytuację podmiotów udostępniających zasoby, przedstawia wraz z </w:t>
      </w:r>
      <w:r w:rsidRPr="00267B2C">
        <w:rPr>
          <w:rFonts w:cs="Liberation Serif"/>
          <w:b/>
          <w:bCs/>
          <w:sz w:val="22"/>
          <w:szCs w:val="22"/>
        </w:rPr>
        <w:t>oświadczeniami</w:t>
      </w:r>
      <w:r w:rsidRPr="00267B2C">
        <w:rPr>
          <w:rFonts w:cs="Liberation Serif"/>
          <w:sz w:val="22"/>
          <w:szCs w:val="22"/>
        </w:rPr>
        <w:t>, o których mowa w pkt 1 – załącznik nr 2 (JEDZ) i załącznik nr 2a</w:t>
      </w:r>
      <w:r w:rsidRPr="00267B2C">
        <w:rPr>
          <w:rFonts w:cs="Liberation Serif"/>
          <w:b/>
          <w:bCs/>
          <w:sz w:val="22"/>
          <w:szCs w:val="22"/>
        </w:rPr>
        <w:t>,</w:t>
      </w:r>
      <w:r w:rsidRPr="00267B2C">
        <w:rPr>
          <w:rFonts w:cs="Liberation Serif"/>
          <w:sz w:val="22"/>
          <w:szCs w:val="22"/>
        </w:rPr>
        <w:t xml:space="preserve"> także oświadczenia podmiotu udostępniającego zasoby </w:t>
      </w:r>
      <w:r w:rsidRPr="00267B2C">
        <w:rPr>
          <w:rFonts w:cs="Liberation Serif"/>
          <w:b/>
          <w:bCs/>
          <w:sz w:val="22"/>
          <w:szCs w:val="22"/>
        </w:rPr>
        <w:t>(załącznik nr 2 i załącznik nr 2b)</w:t>
      </w:r>
      <w:r w:rsidRPr="00267B2C">
        <w:rPr>
          <w:rFonts w:cs="Liberation Serif"/>
          <w:sz w:val="22"/>
          <w:szCs w:val="22"/>
        </w:rPr>
        <w:t xml:space="preserve"> potwierdzające brak podstaw wykluczenia tego podmiotu oraz odpowiednio spełnienia warunków udziału w postępowaniu, w zakresie, w jakim Wykonawca powołuje się na jego zasoby. Niniejsze oświadczenia muszą być podpisane przez osoby uprawnione do reprezentacji podmiotu udostępniającego.</w:t>
      </w:r>
    </w:p>
    <w:p w14:paraId="50E8CCE4" w14:textId="77777777" w:rsidR="008556BD" w:rsidRPr="00267B2C" w:rsidRDefault="008556BD" w:rsidP="006A7DEB">
      <w:pPr>
        <w:pStyle w:val="pkt"/>
        <w:tabs>
          <w:tab w:val="left" w:pos="285"/>
        </w:tabs>
        <w:spacing w:before="0" w:after="0" w:line="276" w:lineRule="auto"/>
        <w:ind w:left="0" w:firstLine="0"/>
        <w:rPr>
          <w:rFonts w:cs="Liberation Serif"/>
        </w:rPr>
      </w:pPr>
      <w:r w:rsidRPr="00267B2C">
        <w:rPr>
          <w:rFonts w:cs="Liberation Serif"/>
          <w:sz w:val="22"/>
          <w:szCs w:val="22"/>
        </w:rPr>
        <w:t>5.</w:t>
      </w:r>
      <w:r w:rsidRPr="00267B2C">
        <w:rPr>
          <w:rFonts w:cs="Liberation Serif"/>
          <w:b/>
          <w:sz w:val="22"/>
          <w:szCs w:val="22"/>
        </w:rPr>
        <w:tab/>
      </w:r>
      <w:r w:rsidRPr="00267B2C">
        <w:rPr>
          <w:rFonts w:cs="Liberation Serif"/>
          <w:sz w:val="22"/>
          <w:szCs w:val="22"/>
          <w:shd w:val="clear" w:color="auto" w:fill="FFFFFF"/>
        </w:rPr>
        <w:t xml:space="preserve">Zamawiający przed wyborem najkorzystniejszej oferty wzywa Wykonawcę, którego oferta została najwyżej oceniona, </w:t>
      </w:r>
      <w:r w:rsidRPr="00267B2C">
        <w:rPr>
          <w:rFonts w:cs="Liberation Serif"/>
          <w:sz w:val="22"/>
          <w:szCs w:val="22"/>
        </w:rPr>
        <w:t>do</w:t>
      </w:r>
      <w:r w:rsidRPr="00267B2C">
        <w:rPr>
          <w:rFonts w:cs="Liberation Serif"/>
          <w:sz w:val="22"/>
          <w:szCs w:val="22"/>
          <w:shd w:val="clear" w:color="auto" w:fill="FFFFFF"/>
        </w:rPr>
        <w:t xml:space="preserve"> złożenia w wyznaczonym terminie, nie krótszym niż 10 dni, aktualnych na dzień złożenia podmiotowych środków dowodowych:</w:t>
      </w:r>
    </w:p>
    <w:p w14:paraId="0E09350D" w14:textId="0435FE7E" w:rsidR="008556BD" w:rsidRPr="00267B2C" w:rsidRDefault="008556BD" w:rsidP="006A7DEB">
      <w:pPr>
        <w:pStyle w:val="Standard"/>
        <w:spacing w:line="276" w:lineRule="auto"/>
        <w:ind w:left="567"/>
        <w:jc w:val="both"/>
        <w:rPr>
          <w:rFonts w:cs="Liberation Serif"/>
        </w:rPr>
      </w:pPr>
      <w:r w:rsidRPr="00267B2C">
        <w:rPr>
          <w:rFonts w:cs="Liberation Serif"/>
          <w:b/>
          <w:sz w:val="22"/>
          <w:szCs w:val="22"/>
        </w:rPr>
        <w:t>1)</w:t>
      </w:r>
      <w:r>
        <w:rPr>
          <w:rFonts w:cs="Liberation Serif"/>
          <w:b/>
          <w:sz w:val="22"/>
          <w:szCs w:val="22"/>
        </w:rPr>
        <w:t xml:space="preserve"> </w:t>
      </w:r>
      <w:r w:rsidRPr="00267B2C">
        <w:rPr>
          <w:rFonts w:cs="Liberation Serif"/>
          <w:b/>
          <w:bCs/>
          <w:sz w:val="22"/>
          <w:szCs w:val="22"/>
        </w:rPr>
        <w:t>Oświadczenie Wykonawcy</w:t>
      </w:r>
      <w:r w:rsidRPr="00267B2C">
        <w:rPr>
          <w:rFonts w:cs="Liberation Serif"/>
          <w:sz w:val="22"/>
          <w:szCs w:val="22"/>
        </w:rPr>
        <w:t xml:space="preserve">, w zakresie art. 108 ust. 1 pkt 5 </w:t>
      </w:r>
      <w:proofErr w:type="spellStart"/>
      <w:r w:rsidRPr="00267B2C">
        <w:rPr>
          <w:rFonts w:cs="Liberation Serif"/>
          <w:sz w:val="22"/>
          <w:szCs w:val="22"/>
        </w:rPr>
        <w:t>Pzp</w:t>
      </w:r>
      <w:proofErr w:type="spellEnd"/>
      <w:r w:rsidRPr="00267B2C">
        <w:rPr>
          <w:rFonts w:cs="Liberation Serif"/>
          <w:sz w:val="22"/>
          <w:szCs w:val="22"/>
        </w:rPr>
        <w:t>, o braku przynależności do tej samej grupy kapitałowej, w rozumieniu ustawy z dnia 16.02.2007 r. o ochronie konkurencji</w:t>
      </w:r>
      <w:r>
        <w:rPr>
          <w:rFonts w:cs="Liberation Serif"/>
          <w:sz w:val="22"/>
          <w:szCs w:val="22"/>
        </w:rPr>
        <w:br/>
      </w:r>
      <w:r w:rsidRPr="00267B2C">
        <w:rPr>
          <w:rFonts w:cs="Liberation Serif"/>
          <w:sz w:val="22"/>
          <w:szCs w:val="22"/>
        </w:rPr>
        <w:t xml:space="preserve"> i konsumentów </w:t>
      </w:r>
      <w:r w:rsidRPr="003572F4">
        <w:rPr>
          <w:rFonts w:cs="Liberation Serif"/>
          <w:sz w:val="22"/>
          <w:szCs w:val="22"/>
        </w:rPr>
        <w:t>(Dz. U. z 2021 r. poz. 275),</w:t>
      </w:r>
      <w:r w:rsidRPr="00267B2C">
        <w:rPr>
          <w:rFonts w:cs="Liberation Serif"/>
          <w:sz w:val="22"/>
          <w:szCs w:val="22"/>
        </w:rPr>
        <w:t xml:space="preserve"> z innym Wykonawcą, który złożył odrębną ofertę, ofertę częściową lub wniosek o dopuszczenie do udziału w postępowaniu, albo oświadczenia </w:t>
      </w:r>
      <w:r>
        <w:rPr>
          <w:rFonts w:cs="Liberation Serif"/>
          <w:sz w:val="22"/>
          <w:szCs w:val="22"/>
        </w:rPr>
        <w:br/>
      </w:r>
      <w:r w:rsidRPr="00267B2C">
        <w:rPr>
          <w:rFonts w:cs="Liberation Serif"/>
          <w:sz w:val="22"/>
          <w:szCs w:val="22"/>
        </w:rPr>
        <w:t xml:space="preserve">o przynależności do tej samej grupy kapitałowej wraz z dokumentami lub informacjami potwierdzającymi przygotowanie oferty, oferty częściowej lub wniosku o dopuszczenie do udziału </w:t>
      </w:r>
      <w:r>
        <w:rPr>
          <w:rFonts w:cs="Liberation Serif"/>
          <w:sz w:val="22"/>
          <w:szCs w:val="22"/>
        </w:rPr>
        <w:br/>
      </w:r>
      <w:r w:rsidRPr="00267B2C">
        <w:rPr>
          <w:rFonts w:cs="Liberation Serif"/>
          <w:sz w:val="22"/>
          <w:szCs w:val="22"/>
        </w:rPr>
        <w:t xml:space="preserve">w postępowaniu niezależnie od innego Wykonawcy należącego do tej samej grupy kapitałowej – </w:t>
      </w:r>
      <w:r w:rsidRPr="00267B2C">
        <w:rPr>
          <w:rFonts w:cs="Liberation Serif"/>
          <w:b/>
          <w:bCs/>
          <w:sz w:val="22"/>
          <w:szCs w:val="22"/>
        </w:rPr>
        <w:t xml:space="preserve">załącznik nr </w:t>
      </w:r>
      <w:r w:rsidR="0081695B">
        <w:rPr>
          <w:rFonts w:cs="Liberation Serif"/>
          <w:b/>
          <w:bCs/>
          <w:sz w:val="22"/>
          <w:szCs w:val="22"/>
        </w:rPr>
        <w:t>3</w:t>
      </w:r>
      <w:r w:rsidRPr="00267B2C">
        <w:rPr>
          <w:rFonts w:cs="Liberation Serif"/>
          <w:b/>
          <w:bCs/>
          <w:sz w:val="22"/>
          <w:szCs w:val="22"/>
        </w:rPr>
        <w:t xml:space="preserve"> do SWZ (wzór),</w:t>
      </w:r>
    </w:p>
    <w:p w14:paraId="1244EE9F" w14:textId="77777777" w:rsidR="008556BD" w:rsidRPr="00267B2C" w:rsidRDefault="008556BD" w:rsidP="006A7DEB">
      <w:pPr>
        <w:pStyle w:val="Standard"/>
        <w:spacing w:line="276" w:lineRule="auto"/>
        <w:ind w:left="567"/>
        <w:jc w:val="both"/>
        <w:rPr>
          <w:rFonts w:cs="Liberation Serif"/>
          <w:sz w:val="22"/>
          <w:szCs w:val="22"/>
        </w:rPr>
      </w:pPr>
      <w:r w:rsidRPr="00267B2C">
        <w:rPr>
          <w:rFonts w:cs="Liberation Serif"/>
          <w:sz w:val="22"/>
          <w:szCs w:val="22"/>
        </w:rPr>
        <w:t xml:space="preserve">2)   </w:t>
      </w:r>
      <w:r w:rsidRPr="00267B2C">
        <w:rPr>
          <w:rFonts w:cs="Liberation Serif"/>
          <w:b/>
          <w:bCs/>
          <w:sz w:val="22"/>
          <w:szCs w:val="22"/>
        </w:rPr>
        <w:t>Oświadczenie Wykonawcy o aktualności informacji</w:t>
      </w:r>
      <w:r w:rsidRPr="00267B2C">
        <w:rPr>
          <w:rFonts w:cs="Liberation Serif"/>
          <w:sz w:val="22"/>
          <w:szCs w:val="22"/>
        </w:rPr>
        <w:t xml:space="preserve"> zawartych w:</w:t>
      </w:r>
    </w:p>
    <w:p w14:paraId="7982F465" w14:textId="77777777" w:rsidR="008556BD" w:rsidRPr="00267B2C" w:rsidRDefault="008556BD" w:rsidP="006A7DEB">
      <w:pPr>
        <w:pStyle w:val="Standard"/>
        <w:spacing w:line="276" w:lineRule="auto"/>
        <w:ind w:left="567"/>
        <w:jc w:val="both"/>
        <w:rPr>
          <w:rFonts w:cs="Liberation Serif"/>
          <w:sz w:val="22"/>
          <w:szCs w:val="22"/>
        </w:rPr>
      </w:pPr>
      <w:r w:rsidRPr="00267B2C">
        <w:rPr>
          <w:rFonts w:cs="Liberation Serif"/>
          <w:sz w:val="22"/>
          <w:szCs w:val="22"/>
        </w:rPr>
        <w:lastRenderedPageBreak/>
        <w:t xml:space="preserve">- oświadczeniu, o którym mowa w art. 125 ust. 1 </w:t>
      </w:r>
      <w:proofErr w:type="spellStart"/>
      <w:r w:rsidRPr="00267B2C">
        <w:rPr>
          <w:rFonts w:cs="Liberation Serif"/>
          <w:sz w:val="22"/>
          <w:szCs w:val="22"/>
        </w:rPr>
        <w:t>Pzp</w:t>
      </w:r>
      <w:proofErr w:type="spellEnd"/>
      <w:r w:rsidRPr="00267B2C">
        <w:rPr>
          <w:rFonts w:cs="Liberation Serif"/>
          <w:sz w:val="22"/>
          <w:szCs w:val="22"/>
        </w:rPr>
        <w:t xml:space="preserve"> w zakresie odnoszącym się do podstaw wykluczenia wskazanych w art. 108 ust. 1 pkt 3-6 </w:t>
      </w:r>
      <w:proofErr w:type="spellStart"/>
      <w:r w:rsidRPr="00267B2C">
        <w:rPr>
          <w:rFonts w:cs="Liberation Serif"/>
          <w:sz w:val="22"/>
          <w:szCs w:val="22"/>
        </w:rPr>
        <w:t>Pzp</w:t>
      </w:r>
      <w:proofErr w:type="spellEnd"/>
      <w:r w:rsidRPr="00267B2C">
        <w:rPr>
          <w:rFonts w:cs="Liberation Serif"/>
          <w:sz w:val="22"/>
          <w:szCs w:val="22"/>
        </w:rPr>
        <w:t xml:space="preserve"> oraz art. 109 ust. 1 pkt 2 lit. b, pkt 3 oraz pkt 5, pkt. 7 i pkt. 8 ustawy </w:t>
      </w:r>
      <w:proofErr w:type="spellStart"/>
      <w:r w:rsidRPr="00267B2C">
        <w:rPr>
          <w:rFonts w:cs="Liberation Serif"/>
          <w:sz w:val="22"/>
          <w:szCs w:val="22"/>
        </w:rPr>
        <w:t>Pzp</w:t>
      </w:r>
      <w:proofErr w:type="spellEnd"/>
      <w:r w:rsidRPr="00267B2C">
        <w:rPr>
          <w:rFonts w:cs="Liberation Serif"/>
          <w:sz w:val="22"/>
          <w:szCs w:val="22"/>
        </w:rPr>
        <w:t xml:space="preserve">,  </w:t>
      </w:r>
    </w:p>
    <w:p w14:paraId="2FE6AE18" w14:textId="51BD81C0" w:rsidR="008556BD" w:rsidRPr="00D01481" w:rsidRDefault="008556BD" w:rsidP="006A7DEB">
      <w:pPr>
        <w:pStyle w:val="Standard"/>
        <w:spacing w:line="276" w:lineRule="auto"/>
        <w:ind w:left="567"/>
        <w:jc w:val="both"/>
        <w:rPr>
          <w:rFonts w:cs="Liberation Serif"/>
        </w:rPr>
      </w:pPr>
      <w:r w:rsidRPr="00267B2C">
        <w:rPr>
          <w:rFonts w:cs="Liberation Serif"/>
          <w:sz w:val="22"/>
          <w:szCs w:val="22"/>
        </w:rPr>
        <w:t xml:space="preserve">- oświadczeniu na podstawie art. 7 ust 1 ustawy </w:t>
      </w:r>
      <w:bookmarkStart w:id="4" w:name="_Hlk102552930"/>
      <w:bookmarkEnd w:id="4"/>
      <w:r w:rsidRPr="00267B2C">
        <w:rPr>
          <w:rFonts w:cs="Liberation Serif"/>
          <w:sz w:val="22"/>
          <w:szCs w:val="22"/>
        </w:rPr>
        <w:t xml:space="preserve">o szczególnych rozwiązaniach w zakresie przeciwdziałania wspieraniu agresji na Ukrainę oraz służących ochronie bezpieczeństwa narodowego oraz na podstawie art. 5k rozporządzenia 833/2014 </w:t>
      </w:r>
      <w:r w:rsidRPr="00267B2C">
        <w:rPr>
          <w:rFonts w:cs="Liberation Serif"/>
          <w:sz w:val="22"/>
          <w:szCs w:val="22"/>
          <w:u w:val="single"/>
        </w:rPr>
        <w:t xml:space="preserve">dotyczącego środków ograniczających w związku z działaniami Rosji destabilizującymi sytuację na Ukrainie </w:t>
      </w:r>
      <w:r w:rsidRPr="00267B2C">
        <w:rPr>
          <w:rFonts w:cs="Liberation Serif"/>
          <w:sz w:val="22"/>
          <w:szCs w:val="22"/>
        </w:rPr>
        <w:t>w brzmieniu nadanym rozporządzeniem 2022/576</w:t>
      </w:r>
      <w:r>
        <w:rPr>
          <w:rFonts w:cs="Liberation Serif"/>
          <w:sz w:val="22"/>
          <w:szCs w:val="22"/>
        </w:rPr>
        <w:t xml:space="preserve"> </w:t>
      </w:r>
      <w:r w:rsidRPr="00267B2C">
        <w:rPr>
          <w:rFonts w:cs="Liberation Serif"/>
          <w:b/>
          <w:bCs/>
          <w:sz w:val="22"/>
          <w:szCs w:val="22"/>
        </w:rPr>
        <w:t xml:space="preserve">- załącznik nr </w:t>
      </w:r>
      <w:r w:rsidR="0081695B">
        <w:rPr>
          <w:rFonts w:cs="Liberation Serif"/>
          <w:b/>
          <w:bCs/>
          <w:sz w:val="22"/>
          <w:szCs w:val="22"/>
        </w:rPr>
        <w:t>4</w:t>
      </w:r>
      <w:r w:rsidRPr="00267B2C">
        <w:rPr>
          <w:rFonts w:cs="Liberation Serif"/>
          <w:b/>
          <w:bCs/>
          <w:sz w:val="22"/>
          <w:szCs w:val="22"/>
        </w:rPr>
        <w:t xml:space="preserve"> do SWZ</w:t>
      </w:r>
      <w:r>
        <w:rPr>
          <w:rFonts w:cs="Liberation Serif"/>
          <w:b/>
          <w:bCs/>
          <w:sz w:val="22"/>
          <w:szCs w:val="22"/>
        </w:rPr>
        <w:t xml:space="preserve"> </w:t>
      </w:r>
      <w:r w:rsidRPr="00267B2C">
        <w:rPr>
          <w:rFonts w:cs="Liberation Serif"/>
          <w:b/>
          <w:bCs/>
          <w:sz w:val="22"/>
          <w:szCs w:val="22"/>
        </w:rPr>
        <w:t>(wzór),</w:t>
      </w:r>
    </w:p>
    <w:p w14:paraId="3FB19BAC" w14:textId="77777777" w:rsidR="008556BD" w:rsidRDefault="008556BD" w:rsidP="006A7DEB">
      <w:pPr>
        <w:pStyle w:val="Standard"/>
        <w:spacing w:line="276" w:lineRule="auto"/>
        <w:ind w:left="567"/>
        <w:jc w:val="both"/>
        <w:rPr>
          <w:rFonts w:cs="Liberation Serif"/>
          <w:sz w:val="22"/>
          <w:szCs w:val="22"/>
        </w:rPr>
      </w:pPr>
      <w:r w:rsidRPr="00267B2C">
        <w:rPr>
          <w:rFonts w:cs="Liberation Serif"/>
          <w:sz w:val="22"/>
          <w:szCs w:val="22"/>
        </w:rPr>
        <w:t xml:space="preserve">3) </w:t>
      </w:r>
      <w:r w:rsidRPr="00267B2C">
        <w:rPr>
          <w:rFonts w:cs="Liberation Serif"/>
          <w:b/>
          <w:bCs/>
          <w:sz w:val="22"/>
          <w:szCs w:val="22"/>
        </w:rPr>
        <w:t>Informacja z Krajowego Rejestru Karnego</w:t>
      </w:r>
      <w:r w:rsidRPr="00267B2C">
        <w:rPr>
          <w:rFonts w:cs="Liberation Serif"/>
          <w:sz w:val="22"/>
          <w:szCs w:val="22"/>
        </w:rPr>
        <w:t xml:space="preserve"> w zakresie dotyczącym podstaw wykluczenia wskazanych w art. 108 ust. 1 pkt 1, 2 i 4 oraz art. 109 ust. 1 pkt 2 lit. a i b, pkt 3 ustawy </w:t>
      </w:r>
      <w:proofErr w:type="spellStart"/>
      <w:r w:rsidRPr="00267B2C">
        <w:rPr>
          <w:rFonts w:cs="Liberation Serif"/>
          <w:sz w:val="22"/>
          <w:szCs w:val="22"/>
        </w:rPr>
        <w:t>Pzp</w:t>
      </w:r>
      <w:proofErr w:type="spellEnd"/>
      <w:r w:rsidRPr="00267B2C">
        <w:rPr>
          <w:rFonts w:cs="Liberation Serif"/>
          <w:sz w:val="22"/>
          <w:szCs w:val="22"/>
        </w:rPr>
        <w:t>, sporządzona nie wcześniej niż 6 miesięcy przed jej złożeniem,</w:t>
      </w:r>
    </w:p>
    <w:p w14:paraId="1BADDDDE" w14:textId="1BFE1271" w:rsidR="008556BD" w:rsidRDefault="008556BD" w:rsidP="006A7DEB">
      <w:pPr>
        <w:pStyle w:val="Standard"/>
        <w:spacing w:line="276" w:lineRule="auto"/>
        <w:ind w:left="567"/>
        <w:jc w:val="both"/>
        <w:rPr>
          <w:rFonts w:cs="Liberation Serif"/>
          <w:b/>
          <w:bCs/>
          <w:sz w:val="22"/>
          <w:szCs w:val="22"/>
        </w:rPr>
      </w:pPr>
      <w:r>
        <w:rPr>
          <w:rFonts w:cs="Liberation Serif"/>
          <w:sz w:val="22"/>
          <w:szCs w:val="22"/>
        </w:rPr>
        <w:t xml:space="preserve">4) </w:t>
      </w:r>
      <w:r w:rsidRPr="00AB1A46">
        <w:rPr>
          <w:rFonts w:cs="Liberation Serif"/>
          <w:b/>
          <w:bCs/>
          <w:sz w:val="22"/>
          <w:szCs w:val="22"/>
        </w:rPr>
        <w:t xml:space="preserve">wykaz usług </w:t>
      </w:r>
      <w:r w:rsidRPr="00AB1A46">
        <w:rPr>
          <w:rFonts w:cs="Liberation Serif"/>
          <w:bCs/>
          <w:sz w:val="22"/>
          <w:szCs w:val="22"/>
        </w:rPr>
        <w:t>wykonanych, a przypadku świadczeń powtarzających się lub ciągłych również wykonywanych,  w okresie ostatnich 5 lat,</w:t>
      </w:r>
      <w:r w:rsidRPr="00AB1A46">
        <w:rPr>
          <w:rFonts w:cs="Liberation Serif"/>
          <w:b/>
          <w:bCs/>
          <w:sz w:val="22"/>
          <w:szCs w:val="22"/>
        </w:rPr>
        <w:t xml:space="preserve"> </w:t>
      </w:r>
      <w:r w:rsidRPr="00AB1A46">
        <w:rPr>
          <w:rFonts w:cs="Liberation Serif"/>
          <w:sz w:val="22"/>
          <w:szCs w:val="22"/>
        </w:rPr>
        <w:t xml:space="preserve">a jeżeli okres prowadzenia działalności jest krótszy - w tym okresie, wraz z podaniem ich przedmiotu, dat wykonania i podmiotów, na rzecz których usługi zostały wykonane lub są wykonywane, </w:t>
      </w:r>
      <w:r w:rsidRPr="0081695B">
        <w:rPr>
          <w:rFonts w:cs="Liberation Serif"/>
          <w:b/>
          <w:bCs/>
          <w:sz w:val="22"/>
          <w:szCs w:val="22"/>
        </w:rPr>
        <w:t>oraz załączeniem dowodów określających</w:t>
      </w:r>
      <w:r w:rsidRPr="00AB1A46">
        <w:rPr>
          <w:rFonts w:cs="Liberation Serif"/>
          <w:sz w:val="22"/>
          <w:szCs w:val="22"/>
        </w:rPr>
        <w:t>,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w:t>
      </w:r>
      <w:r w:rsidRPr="00AB1A46">
        <w:rPr>
          <w:rFonts w:cs="Liberation Serif"/>
        </w:rPr>
        <w:t xml:space="preserve"> </w:t>
      </w:r>
      <w:r w:rsidRPr="00AB1A46">
        <w:rPr>
          <w:rFonts w:cs="Liberation Serif"/>
          <w:sz w:val="22"/>
          <w:szCs w:val="22"/>
        </w:rPr>
        <w:t xml:space="preserve">a jeżeli </w:t>
      </w:r>
      <w:r>
        <w:rPr>
          <w:rFonts w:cs="Liberation Serif"/>
          <w:sz w:val="22"/>
          <w:szCs w:val="22"/>
        </w:rPr>
        <w:t>W</w:t>
      </w:r>
      <w:r w:rsidRPr="00AB1A46">
        <w:rPr>
          <w:rFonts w:cs="Liberation Serif"/>
          <w:sz w:val="22"/>
          <w:szCs w:val="22"/>
        </w:rPr>
        <w:t xml:space="preserve">ykonawca z przyczyn niezależnych od niego nie jest w stanie uzyskać tych dokumentów - oświadczenie </w:t>
      </w:r>
      <w:r>
        <w:rPr>
          <w:rFonts w:cs="Liberation Serif"/>
          <w:sz w:val="22"/>
          <w:szCs w:val="22"/>
        </w:rPr>
        <w:t>W</w:t>
      </w:r>
      <w:r w:rsidRPr="00AB1A46">
        <w:rPr>
          <w:rFonts w:cs="Liberation Serif"/>
          <w:sz w:val="22"/>
          <w:szCs w:val="22"/>
        </w:rPr>
        <w:t>ykonawcy; w przypadku świadczeń powtarzających się lub ciągłych nadal wykonywanych referencje bądź inne dokumenty potwierdzające ich należyte wykonywanie powinny być wystawione w okresie ostatnich 3 miesięcy</w:t>
      </w:r>
      <w:r>
        <w:rPr>
          <w:rFonts w:cs="Liberation Serif"/>
          <w:sz w:val="22"/>
          <w:szCs w:val="22"/>
        </w:rPr>
        <w:t xml:space="preserve"> - </w:t>
      </w:r>
      <w:r w:rsidRPr="00605344">
        <w:rPr>
          <w:rFonts w:cs="Liberation Serif"/>
          <w:b/>
          <w:bCs/>
          <w:sz w:val="22"/>
          <w:szCs w:val="22"/>
        </w:rPr>
        <w:t>z</w:t>
      </w:r>
      <w:r w:rsidRPr="00AB1A46">
        <w:rPr>
          <w:rFonts w:cs="Liberation Serif"/>
          <w:b/>
          <w:bCs/>
          <w:sz w:val="22"/>
          <w:szCs w:val="22"/>
        </w:rPr>
        <w:t xml:space="preserve">ałącznik nr </w:t>
      </w:r>
      <w:r w:rsidR="0081695B">
        <w:rPr>
          <w:rFonts w:cs="Liberation Serif"/>
          <w:b/>
          <w:bCs/>
          <w:sz w:val="22"/>
          <w:szCs w:val="22"/>
        </w:rPr>
        <w:t>5</w:t>
      </w:r>
      <w:r w:rsidRPr="00AB1A46">
        <w:rPr>
          <w:rFonts w:cs="Liberation Serif"/>
          <w:b/>
          <w:bCs/>
          <w:sz w:val="22"/>
          <w:szCs w:val="22"/>
        </w:rPr>
        <w:t xml:space="preserve"> do SWZ</w:t>
      </w:r>
      <w:r>
        <w:rPr>
          <w:rFonts w:cs="Liberation Serif"/>
          <w:sz w:val="22"/>
          <w:szCs w:val="22"/>
        </w:rPr>
        <w:t xml:space="preserve"> </w:t>
      </w:r>
      <w:r w:rsidRPr="00267B2C">
        <w:rPr>
          <w:rFonts w:cs="Liberation Serif"/>
          <w:b/>
          <w:bCs/>
          <w:sz w:val="22"/>
          <w:szCs w:val="22"/>
        </w:rPr>
        <w:t>(wzór),</w:t>
      </w:r>
    </w:p>
    <w:p w14:paraId="66365203" w14:textId="17D87C96" w:rsidR="00762B5A" w:rsidRPr="00762B5A" w:rsidRDefault="00762B5A" w:rsidP="006A7DEB">
      <w:pPr>
        <w:pStyle w:val="Standard"/>
        <w:spacing w:line="276" w:lineRule="auto"/>
        <w:ind w:left="567"/>
        <w:jc w:val="both"/>
        <w:rPr>
          <w:rFonts w:cs="Liberation Serif"/>
          <w:color w:val="FF0000"/>
        </w:rPr>
      </w:pPr>
    </w:p>
    <w:p w14:paraId="4AEC5B84" w14:textId="77777777" w:rsidR="008556BD" w:rsidRPr="00267B2C" w:rsidRDefault="008556BD" w:rsidP="006A7DEB">
      <w:pPr>
        <w:pStyle w:val="Standard"/>
        <w:spacing w:line="276" w:lineRule="auto"/>
        <w:ind w:left="567"/>
        <w:jc w:val="both"/>
        <w:rPr>
          <w:rFonts w:cs="Liberation Serif"/>
        </w:rPr>
      </w:pPr>
    </w:p>
    <w:p w14:paraId="687FC0F9" w14:textId="77777777" w:rsidR="008556BD" w:rsidRPr="00267B2C" w:rsidRDefault="008556BD" w:rsidP="006A7DEB">
      <w:pPr>
        <w:pStyle w:val="pkt"/>
        <w:spacing w:before="0" w:after="0" w:line="276" w:lineRule="auto"/>
        <w:ind w:left="283" w:hanging="283"/>
        <w:rPr>
          <w:rFonts w:cs="Liberation Serif"/>
        </w:rPr>
      </w:pPr>
      <w:r w:rsidRPr="00267B2C">
        <w:rPr>
          <w:rFonts w:cs="Liberation Serif"/>
          <w:sz w:val="22"/>
          <w:szCs w:val="22"/>
        </w:rPr>
        <w:t>6.</w:t>
      </w:r>
      <w:r w:rsidRPr="00267B2C">
        <w:rPr>
          <w:rFonts w:cs="Liberation Serif"/>
          <w:sz w:val="22"/>
          <w:szCs w:val="22"/>
        </w:rPr>
        <w:tab/>
        <w:t>Jeżeli Wykonawca ma siedzibę lub miejsce zamieszkania poza granicami Rzeczypospolitej Polskiej:</w:t>
      </w:r>
    </w:p>
    <w:p w14:paraId="081B117D" w14:textId="77777777" w:rsidR="008556BD" w:rsidRPr="00267B2C" w:rsidRDefault="008556BD" w:rsidP="006A7DEB">
      <w:pPr>
        <w:pStyle w:val="Standard"/>
        <w:spacing w:line="276" w:lineRule="auto"/>
        <w:ind w:left="852" w:hanging="425"/>
        <w:jc w:val="both"/>
        <w:rPr>
          <w:rFonts w:cs="Liberation Serif"/>
        </w:rPr>
      </w:pPr>
      <w:r w:rsidRPr="00267B2C">
        <w:rPr>
          <w:rFonts w:cs="Liberation Serif"/>
          <w:bCs/>
          <w:sz w:val="22"/>
          <w:szCs w:val="22"/>
        </w:rPr>
        <w:t>1)</w:t>
      </w:r>
      <w:r w:rsidRPr="00267B2C">
        <w:rPr>
          <w:rFonts w:cs="Liberation Serif"/>
          <w:b/>
          <w:sz w:val="22"/>
          <w:szCs w:val="22"/>
        </w:rPr>
        <w:tab/>
      </w:r>
      <w:r w:rsidRPr="00267B2C">
        <w:rPr>
          <w:rFonts w:cs="Liberation Serif"/>
          <w:sz w:val="22"/>
          <w:szCs w:val="22"/>
        </w:rPr>
        <w:t xml:space="preserve">zamiast </w:t>
      </w:r>
      <w:r w:rsidRPr="00267B2C">
        <w:rPr>
          <w:rFonts w:cs="Liberation Serif"/>
          <w:b/>
          <w:bCs/>
          <w:sz w:val="22"/>
          <w:szCs w:val="22"/>
        </w:rPr>
        <w:t>Informacji z Krajowego Rejestru Karnego</w:t>
      </w:r>
      <w:r w:rsidRPr="00267B2C">
        <w:rPr>
          <w:rFonts w:cs="Liberation Serif"/>
          <w:sz w:val="22"/>
          <w:szCs w:val="22"/>
        </w:rPr>
        <w:t>,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5 pkt 3</w:t>
      </w:r>
      <w:r w:rsidRPr="00267B2C">
        <w:rPr>
          <w:rFonts w:cs="Liberation Serif"/>
          <w:color w:val="FF0000"/>
          <w:sz w:val="22"/>
          <w:szCs w:val="22"/>
        </w:rPr>
        <w:t xml:space="preserve"> </w:t>
      </w:r>
      <w:r w:rsidRPr="00267B2C">
        <w:rPr>
          <w:rFonts w:cs="Liberation Serif"/>
          <w:sz w:val="22"/>
          <w:szCs w:val="22"/>
        </w:rPr>
        <w:t>- wystawione nie wcześniej niż 6 miesięcy przed jego złożeniem.</w:t>
      </w:r>
    </w:p>
    <w:p w14:paraId="117A93A6" w14:textId="77777777" w:rsidR="008556BD" w:rsidRPr="00267B2C" w:rsidRDefault="008556BD" w:rsidP="006A7DEB">
      <w:pPr>
        <w:pStyle w:val="pkt"/>
        <w:tabs>
          <w:tab w:val="left" w:pos="285"/>
          <w:tab w:val="left" w:pos="2694"/>
        </w:tabs>
        <w:spacing w:before="0" w:after="0" w:line="276" w:lineRule="auto"/>
        <w:ind w:left="0" w:firstLine="0"/>
        <w:rPr>
          <w:rFonts w:cs="Liberation Serif"/>
        </w:rPr>
      </w:pPr>
      <w:r w:rsidRPr="00267B2C">
        <w:rPr>
          <w:rFonts w:cs="Liberation Serif"/>
          <w:sz w:val="22"/>
          <w:szCs w:val="22"/>
        </w:rPr>
        <w:t>7.</w:t>
      </w:r>
      <w:r w:rsidRPr="00267B2C">
        <w:rPr>
          <w:rFonts w:cs="Liberation Serif"/>
          <w:b/>
          <w:sz w:val="22"/>
          <w:szCs w:val="22"/>
        </w:rPr>
        <w:tab/>
      </w:r>
      <w:r w:rsidRPr="00267B2C">
        <w:rPr>
          <w:rFonts w:cs="Liberation Serif"/>
          <w:sz w:val="22"/>
          <w:szCs w:val="22"/>
        </w:rPr>
        <w:t xml:space="preserve">Jeżeli w kraju, w którym Wykonawca ma siedzibę lub miejsce zamieszkania, nie wydaje się dokumentów, o których mowa w ust. 5 pkt 3 lub gdy dokumenty te nie odnoszą się do wszystkich przypadków o których mowa w art. 108 ust. 1 pkt 1,2 i 4, art. 109 ust. 1 pkt 2 lit. a i b, pkt 3 ustawy </w:t>
      </w:r>
      <w:proofErr w:type="spellStart"/>
      <w:r w:rsidRPr="00267B2C">
        <w:rPr>
          <w:rFonts w:cs="Liberation Serif"/>
          <w:sz w:val="22"/>
          <w:szCs w:val="22"/>
        </w:rPr>
        <w:t>Pzp</w:t>
      </w:r>
      <w:proofErr w:type="spellEnd"/>
      <w:r w:rsidRPr="00267B2C">
        <w:rPr>
          <w:rFonts w:cs="Liberation Serif"/>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 wystawiony nie wcześniej, niż 6 miesięcy przed jego złożeniem.</w:t>
      </w:r>
    </w:p>
    <w:p w14:paraId="267EF35D" w14:textId="77777777" w:rsidR="008556BD" w:rsidRPr="00267B2C" w:rsidRDefault="008556BD" w:rsidP="006A7DEB">
      <w:pPr>
        <w:pStyle w:val="pkt"/>
        <w:tabs>
          <w:tab w:val="left" w:pos="285"/>
          <w:tab w:val="left" w:pos="2694"/>
        </w:tabs>
        <w:spacing w:before="0" w:after="0" w:line="276" w:lineRule="auto"/>
        <w:ind w:left="0" w:firstLine="0"/>
        <w:rPr>
          <w:rFonts w:cs="Liberation Serif"/>
        </w:rPr>
      </w:pPr>
      <w:r w:rsidRPr="00267B2C">
        <w:rPr>
          <w:rFonts w:cs="Liberation Serif"/>
          <w:bCs/>
          <w:sz w:val="22"/>
          <w:szCs w:val="22"/>
        </w:rPr>
        <w:t>8.</w:t>
      </w:r>
      <w:r w:rsidRPr="00267B2C">
        <w:rPr>
          <w:rFonts w:cs="Liberation Serif"/>
          <w:b/>
          <w:sz w:val="22"/>
          <w:szCs w:val="22"/>
        </w:rPr>
        <w:tab/>
      </w:r>
      <w:r w:rsidRPr="00267B2C">
        <w:rPr>
          <w:rFonts w:cs="Liberation Serif"/>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w:t>
      </w:r>
      <w:proofErr w:type="spellStart"/>
      <w:r w:rsidRPr="00267B2C">
        <w:rPr>
          <w:rFonts w:cs="Liberation Serif"/>
          <w:sz w:val="22"/>
          <w:szCs w:val="22"/>
        </w:rPr>
        <w:t>Pzp</w:t>
      </w:r>
      <w:proofErr w:type="spellEnd"/>
      <w:r w:rsidRPr="00267B2C">
        <w:rPr>
          <w:rFonts w:cs="Liberation Serif"/>
          <w:sz w:val="22"/>
          <w:szCs w:val="22"/>
        </w:rPr>
        <w:t>. Wykonawca nie jest zobowiązany do złożenia podmiotowych środków dowodowych, które Zamawiający posiada, jeżeli Wykonawca wskaże te środki oraz potwierdzi ich prawidłowość i aktualność.</w:t>
      </w:r>
    </w:p>
    <w:p w14:paraId="6F4B0921" w14:textId="77777777" w:rsidR="008556BD" w:rsidRPr="00267B2C" w:rsidRDefault="008556BD" w:rsidP="006A7DEB">
      <w:pPr>
        <w:pStyle w:val="pkt"/>
        <w:tabs>
          <w:tab w:val="left" w:pos="285"/>
          <w:tab w:val="left" w:pos="2694"/>
        </w:tabs>
        <w:spacing w:before="0" w:after="0" w:line="276" w:lineRule="auto"/>
        <w:ind w:left="0" w:firstLine="0"/>
        <w:rPr>
          <w:rFonts w:cs="Liberation Serif"/>
        </w:rPr>
      </w:pPr>
      <w:r w:rsidRPr="00267B2C">
        <w:rPr>
          <w:rStyle w:val="Domylnaczcionkaakapitu2"/>
          <w:rFonts w:eastAsia="Times New Roman" w:cs="Liberation Serif"/>
          <w:sz w:val="22"/>
          <w:szCs w:val="22"/>
          <w:shd w:val="clear" w:color="auto" w:fill="FFFFFF"/>
        </w:rPr>
        <w:t>9.</w:t>
      </w:r>
      <w:r w:rsidRPr="00267B2C">
        <w:rPr>
          <w:rFonts w:eastAsia="Times New Roman" w:cs="Liberation Serif"/>
          <w:b/>
          <w:bCs/>
          <w:sz w:val="22"/>
          <w:szCs w:val="22"/>
        </w:rPr>
        <w:t xml:space="preserve"> </w:t>
      </w:r>
      <w:r w:rsidRPr="00267B2C">
        <w:rPr>
          <w:rFonts w:eastAsia="Times New Roman" w:cs="Liberation Serif"/>
          <w:sz w:val="22"/>
          <w:szCs w:val="22"/>
        </w:rPr>
        <w:t xml:space="preserve">W zakresie nieuregulowanym ustawą </w:t>
      </w:r>
      <w:proofErr w:type="spellStart"/>
      <w:r w:rsidRPr="00267B2C">
        <w:rPr>
          <w:rFonts w:eastAsia="Times New Roman" w:cs="Liberation Serif"/>
          <w:sz w:val="22"/>
          <w:szCs w:val="22"/>
        </w:rPr>
        <w:t>Pzp</w:t>
      </w:r>
      <w:proofErr w:type="spellEnd"/>
      <w:r w:rsidRPr="00267B2C">
        <w:rPr>
          <w:rFonts w:eastAsia="Times New Roman" w:cs="Liberation Serif"/>
          <w:sz w:val="22"/>
          <w:szCs w:val="22"/>
        </w:rPr>
        <w:t xml:space="preserve"> lub niniejszą SWZ do oświadczeń i dokumentów składanych przez Wykonawcę w postępowaniu zastosowanie mają w szczególności przepisy rozporządzenia Ministra </w:t>
      </w:r>
      <w:r w:rsidRPr="00267B2C">
        <w:rPr>
          <w:rFonts w:eastAsia="Times New Roman" w:cs="Liberation Serif"/>
          <w:sz w:val="22"/>
          <w:szCs w:val="22"/>
        </w:rPr>
        <w:lastRenderedPageBreak/>
        <w:t xml:space="preserve">Rozwoju Pracy i Technologii z dnia 23 grudnia 2020 r. w sprawie podmiotowych środków dowodowych oraz innych dokumentów lub oświadczeń, jakich może żądać zamawiający od wykonawcy </w:t>
      </w:r>
      <w:bookmarkStart w:id="5" w:name="_Hlk68715325"/>
      <w:r w:rsidRPr="00267B2C">
        <w:rPr>
          <w:rFonts w:eastAsia="Times New Roman" w:cs="Liberation Serif"/>
          <w:sz w:val="22"/>
          <w:szCs w:val="22"/>
        </w:rPr>
        <w:t>(Dz. U. z 2020 r. poz. 2415) zwanym dalej „</w:t>
      </w:r>
      <w:proofErr w:type="spellStart"/>
      <w:r w:rsidRPr="00267B2C">
        <w:rPr>
          <w:rFonts w:eastAsia="Times New Roman" w:cs="Liberation Serif"/>
          <w:sz w:val="22"/>
          <w:szCs w:val="22"/>
        </w:rPr>
        <w:t>r.p.ś.d</w:t>
      </w:r>
      <w:proofErr w:type="spellEnd"/>
      <w:r w:rsidRPr="00267B2C">
        <w:rPr>
          <w:rFonts w:eastAsia="Times New Roman" w:cs="Liberation Serif"/>
          <w:sz w:val="22"/>
          <w:szCs w:val="22"/>
        </w:rPr>
        <w:t>.”</w:t>
      </w:r>
      <w:bookmarkEnd w:id="5"/>
      <w:r w:rsidRPr="00267B2C">
        <w:rPr>
          <w:rFonts w:eastAsia="Times New Roman" w:cs="Liberation Serif"/>
          <w:sz w:val="22"/>
          <w:szCs w:val="22"/>
        </w:rPr>
        <w:t xml:space="preserve">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zwanym dalej „</w:t>
      </w:r>
      <w:proofErr w:type="spellStart"/>
      <w:r w:rsidRPr="00267B2C">
        <w:rPr>
          <w:rFonts w:eastAsia="Times New Roman" w:cs="Liberation Serif"/>
          <w:sz w:val="22"/>
          <w:szCs w:val="22"/>
        </w:rPr>
        <w:t>r.d.e</w:t>
      </w:r>
      <w:proofErr w:type="spellEnd"/>
      <w:r w:rsidRPr="00267B2C">
        <w:rPr>
          <w:rFonts w:eastAsia="Times New Roman" w:cs="Liberation Serif"/>
          <w:sz w:val="22"/>
          <w:szCs w:val="22"/>
        </w:rPr>
        <w:t>.”.</w:t>
      </w:r>
    </w:p>
    <w:p w14:paraId="2CAA28BB" w14:textId="77777777" w:rsidR="008556BD" w:rsidRDefault="008556BD" w:rsidP="006A7DEB">
      <w:pPr>
        <w:pStyle w:val="pkt"/>
        <w:shd w:val="clear" w:color="auto" w:fill="FFFFFF"/>
        <w:tabs>
          <w:tab w:val="left" w:pos="-30"/>
        </w:tabs>
        <w:spacing w:before="0" w:after="0" w:line="276" w:lineRule="auto"/>
        <w:ind w:left="0" w:firstLine="0"/>
        <w:rPr>
          <w:rStyle w:val="Domylnaczcionkaakapitu2"/>
          <w:rFonts w:cs="Liberation Serif"/>
          <w:b/>
          <w:bCs/>
          <w:sz w:val="22"/>
          <w:szCs w:val="22"/>
          <w:shd w:val="clear" w:color="auto" w:fill="FFFFFF"/>
        </w:rPr>
      </w:pPr>
    </w:p>
    <w:p w14:paraId="16E95D96" w14:textId="77777777" w:rsidR="008556BD" w:rsidRPr="00267B2C" w:rsidRDefault="008556BD" w:rsidP="006A7DEB">
      <w:pPr>
        <w:pStyle w:val="pkt"/>
        <w:shd w:val="clear" w:color="auto" w:fill="FFFFFF"/>
        <w:tabs>
          <w:tab w:val="left" w:pos="-30"/>
        </w:tabs>
        <w:spacing w:before="0" w:after="0" w:line="276" w:lineRule="auto"/>
        <w:ind w:left="0" w:firstLine="0"/>
        <w:rPr>
          <w:rFonts w:cs="Liberation Serif"/>
        </w:rPr>
      </w:pPr>
      <w:r w:rsidRPr="00267B2C">
        <w:rPr>
          <w:rStyle w:val="Domylnaczcionkaakapitu2"/>
          <w:rFonts w:cs="Liberation Serif"/>
          <w:b/>
          <w:bCs/>
          <w:sz w:val="22"/>
          <w:szCs w:val="22"/>
          <w:shd w:val="clear" w:color="auto" w:fill="FFFFFF"/>
        </w:rPr>
        <w:t>IX. POLEGANIE NA ZASOBACH INNYCH PODMIOTÓW</w:t>
      </w:r>
    </w:p>
    <w:p w14:paraId="11B7FA31" w14:textId="77777777" w:rsidR="008556BD" w:rsidRPr="00267B2C" w:rsidRDefault="008556BD" w:rsidP="006A7DEB">
      <w:pPr>
        <w:pStyle w:val="Standard"/>
        <w:tabs>
          <w:tab w:val="left" w:pos="285"/>
        </w:tabs>
        <w:spacing w:line="276" w:lineRule="auto"/>
        <w:jc w:val="both"/>
        <w:rPr>
          <w:rFonts w:cs="Liberation Serif"/>
        </w:rPr>
      </w:pPr>
      <w:r w:rsidRPr="00267B2C">
        <w:rPr>
          <w:rFonts w:cs="Liberation Serif"/>
          <w:sz w:val="22"/>
          <w:szCs w:val="22"/>
          <w:shd w:val="clear" w:color="auto" w:fill="FFFFFF"/>
        </w:rPr>
        <w:t xml:space="preserve">1. </w:t>
      </w:r>
      <w:r w:rsidRPr="00267B2C">
        <w:rPr>
          <w:rFonts w:cs="Liberation Serif"/>
          <w:sz w:val="22"/>
          <w:szCs w:val="22"/>
          <w:shd w:val="clear" w:color="auto" w:fill="FFFFFF"/>
        </w:rPr>
        <w:tab/>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Pr="00267B2C">
        <w:rPr>
          <w:rFonts w:cs="Liberation Serif"/>
          <w:sz w:val="22"/>
          <w:szCs w:val="22"/>
        </w:rPr>
        <w:t>prawnych</w:t>
      </w:r>
      <w:r w:rsidRPr="00267B2C">
        <w:rPr>
          <w:rFonts w:cs="Liberation Serif"/>
          <w:sz w:val="22"/>
          <w:szCs w:val="22"/>
          <w:shd w:val="clear" w:color="auto" w:fill="FFFFFF"/>
        </w:rPr>
        <w:t>.</w:t>
      </w:r>
    </w:p>
    <w:p w14:paraId="5A05F434" w14:textId="77777777" w:rsidR="008556BD" w:rsidRPr="00267B2C" w:rsidRDefault="008556BD" w:rsidP="006A7DEB">
      <w:pPr>
        <w:pStyle w:val="pkt"/>
        <w:tabs>
          <w:tab w:val="left" w:pos="285"/>
        </w:tabs>
        <w:spacing w:before="0" w:after="0" w:line="276" w:lineRule="auto"/>
        <w:ind w:left="0" w:firstLine="0"/>
        <w:rPr>
          <w:rFonts w:cs="Liberation Serif"/>
        </w:rPr>
      </w:pPr>
      <w:r w:rsidRPr="00267B2C">
        <w:rPr>
          <w:rFonts w:cs="Liberation Serif"/>
          <w:sz w:val="22"/>
          <w:szCs w:val="22"/>
        </w:rPr>
        <w:t>2.</w:t>
      </w:r>
      <w:r w:rsidRPr="00267B2C">
        <w:rPr>
          <w:rFonts w:cs="Liberation Serif"/>
          <w:b/>
          <w:sz w:val="22"/>
          <w:szCs w:val="22"/>
        </w:rPr>
        <w:tab/>
      </w:r>
      <w:r w:rsidRPr="00267B2C">
        <w:rPr>
          <w:rFonts w:cs="Liberation Serif"/>
          <w:sz w:val="22"/>
          <w:szCs w:val="22"/>
        </w:rPr>
        <w:t xml:space="preserve">Wymagania dotyczące polegania na zdolnościach lub sytuacjach innych podmiotów, o których mowa </w:t>
      </w:r>
      <w:r w:rsidRPr="00267B2C">
        <w:rPr>
          <w:rFonts w:cs="Liberation Serif"/>
          <w:sz w:val="22"/>
          <w:szCs w:val="22"/>
        </w:rPr>
        <w:br/>
        <w:t>w ust.1:</w:t>
      </w:r>
    </w:p>
    <w:p w14:paraId="317656E4" w14:textId="77777777" w:rsidR="008556BD" w:rsidRPr="003572F4" w:rsidRDefault="008556BD" w:rsidP="006A7DEB">
      <w:pPr>
        <w:pStyle w:val="Standard"/>
        <w:spacing w:line="276" w:lineRule="auto"/>
        <w:ind w:left="567"/>
        <w:jc w:val="both"/>
        <w:rPr>
          <w:rFonts w:cs="Liberation Serif"/>
          <w:bCs/>
        </w:rPr>
      </w:pPr>
      <w:r w:rsidRPr="003572F4">
        <w:rPr>
          <w:rFonts w:cs="Liberation Serif"/>
          <w:bCs/>
          <w:sz w:val="22"/>
          <w:szCs w:val="22"/>
        </w:rPr>
        <w:t>1)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23F0472A" w14:textId="77777777" w:rsidR="008556BD" w:rsidRPr="003572F4" w:rsidRDefault="008556BD" w:rsidP="006A7DEB">
      <w:pPr>
        <w:pStyle w:val="Standard"/>
        <w:spacing w:line="276" w:lineRule="auto"/>
        <w:ind w:left="567"/>
        <w:jc w:val="both"/>
        <w:rPr>
          <w:rFonts w:cs="Liberation Serif"/>
          <w:bCs/>
        </w:rPr>
      </w:pPr>
      <w:r w:rsidRPr="003572F4">
        <w:rPr>
          <w:rFonts w:cs="Liberation Serif"/>
          <w:bCs/>
          <w:sz w:val="22"/>
          <w:szCs w:val="22"/>
        </w:rPr>
        <w:t xml:space="preserve">2) </w:t>
      </w:r>
      <w:r w:rsidRPr="003572F4">
        <w:rPr>
          <w:rFonts w:cs="Liberation Serif"/>
          <w:bCs/>
          <w:sz w:val="22"/>
          <w:szCs w:val="22"/>
          <w:shd w:val="clear" w:color="auto" w:fill="FFFFFF"/>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3E6E408" w14:textId="77777777" w:rsidR="008556BD" w:rsidRPr="003572F4" w:rsidRDefault="008556BD" w:rsidP="006A7DEB">
      <w:pPr>
        <w:pStyle w:val="Standard"/>
        <w:tabs>
          <w:tab w:val="left" w:pos="567"/>
        </w:tabs>
        <w:spacing w:line="276" w:lineRule="auto"/>
        <w:ind w:left="567"/>
        <w:jc w:val="both"/>
        <w:rPr>
          <w:rFonts w:cs="Liberation Serif"/>
          <w:bCs/>
        </w:rPr>
      </w:pPr>
      <w:r w:rsidRPr="003572F4">
        <w:rPr>
          <w:rFonts w:cs="Liberation Serif"/>
          <w:bCs/>
          <w:sz w:val="22"/>
          <w:szCs w:val="22"/>
        </w:rPr>
        <w:t xml:space="preserve">3) </w:t>
      </w:r>
      <w:r w:rsidRPr="003572F4">
        <w:rPr>
          <w:rFonts w:cs="Liberation Serif"/>
          <w:bCs/>
          <w:sz w:val="22"/>
          <w:szCs w:val="22"/>
          <w:shd w:val="clear" w:color="auto" w:fill="FFFFFF"/>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5BC6F593" w14:textId="77777777" w:rsidR="008556BD" w:rsidRPr="003572F4" w:rsidRDefault="008556BD" w:rsidP="006A7DEB">
      <w:pPr>
        <w:pStyle w:val="Standard"/>
        <w:tabs>
          <w:tab w:val="left" w:pos="567"/>
        </w:tabs>
        <w:spacing w:line="276" w:lineRule="auto"/>
        <w:ind w:left="567"/>
        <w:jc w:val="both"/>
        <w:rPr>
          <w:rFonts w:cs="Liberation Serif"/>
          <w:bCs/>
        </w:rPr>
      </w:pPr>
      <w:r w:rsidRPr="003572F4">
        <w:rPr>
          <w:rFonts w:cs="Liberation Serif"/>
          <w:bCs/>
          <w:sz w:val="22"/>
          <w:szCs w:val="22"/>
        </w:rPr>
        <w:t>4) p</w:t>
      </w:r>
      <w:r w:rsidRPr="003572F4">
        <w:rPr>
          <w:rFonts w:cs="Liberation Serif"/>
          <w:bCs/>
          <w:sz w:val="22"/>
          <w:szCs w:val="22"/>
          <w:shd w:val="clear" w:color="auto" w:fill="FFFFFF"/>
        </w:rPr>
        <w:t>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AC7ED1A" w14:textId="77777777" w:rsidR="008556BD" w:rsidRPr="00267B2C" w:rsidRDefault="008556BD" w:rsidP="006A7DEB">
      <w:pPr>
        <w:pStyle w:val="Standard"/>
        <w:tabs>
          <w:tab w:val="left" w:pos="567"/>
        </w:tabs>
        <w:spacing w:line="276" w:lineRule="auto"/>
        <w:ind w:left="567"/>
        <w:jc w:val="both"/>
        <w:rPr>
          <w:rFonts w:cs="Liberation Serif"/>
        </w:rPr>
      </w:pPr>
      <w:r w:rsidRPr="003572F4">
        <w:rPr>
          <w:rFonts w:cs="Liberation Serif"/>
          <w:bCs/>
          <w:sz w:val="22"/>
          <w:szCs w:val="22"/>
        </w:rPr>
        <w:t>5) j</w:t>
      </w:r>
      <w:r w:rsidRPr="003572F4">
        <w:rPr>
          <w:rFonts w:cs="Liberation Serif"/>
          <w:bCs/>
          <w:sz w:val="22"/>
          <w:szCs w:val="22"/>
          <w:shd w:val="clear" w:color="auto" w:fill="FFFFFF"/>
        </w:rPr>
        <w:t>eżeli zdolności</w:t>
      </w:r>
      <w:r w:rsidRPr="00267B2C">
        <w:rPr>
          <w:rFonts w:cs="Liberation Serif"/>
          <w:sz w:val="22"/>
          <w:szCs w:val="22"/>
          <w:shd w:val="clear" w:color="auto" w:fill="FFFFFF"/>
        </w:rPr>
        <w:t xml:space="preserve"> techniczne lub zawodowe, sytuacja ekonomiczna lub finansowa podmiotu udostępniającego zasoby nie potwierdzają spełniania przez Wykonawcę warunków udziału </w:t>
      </w:r>
      <w:r w:rsidRPr="00267B2C">
        <w:rPr>
          <w:rFonts w:cs="Liberation Serif"/>
          <w:sz w:val="22"/>
          <w:szCs w:val="22"/>
          <w:shd w:val="clear" w:color="auto" w:fill="FFFFFF"/>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62E00371" w14:textId="77777777" w:rsidR="008556BD" w:rsidRPr="00267B2C" w:rsidRDefault="008556BD" w:rsidP="006A7DEB">
      <w:pPr>
        <w:pStyle w:val="pkt"/>
        <w:tabs>
          <w:tab w:val="left" w:pos="285"/>
        </w:tabs>
        <w:spacing w:before="0" w:after="0" w:line="276" w:lineRule="auto"/>
        <w:ind w:left="0" w:firstLine="0"/>
        <w:rPr>
          <w:rFonts w:cs="Liberation Serif"/>
        </w:rPr>
      </w:pPr>
      <w:r w:rsidRPr="00267B2C">
        <w:rPr>
          <w:rFonts w:cs="Liberation Serif"/>
          <w:sz w:val="22"/>
          <w:szCs w:val="22"/>
        </w:rPr>
        <w:t>3.</w:t>
      </w:r>
      <w:r w:rsidRPr="00267B2C">
        <w:rPr>
          <w:rFonts w:cs="Liberation Serif"/>
          <w:sz w:val="22"/>
          <w:szCs w:val="22"/>
        </w:rPr>
        <w:tab/>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46F0EFC6" w14:textId="54C74ECC" w:rsidR="008556BD" w:rsidRPr="00267B2C" w:rsidRDefault="008556BD" w:rsidP="006A7DEB">
      <w:pPr>
        <w:pStyle w:val="Teksttreci"/>
        <w:spacing w:line="276" w:lineRule="auto"/>
        <w:ind w:left="567" w:right="20" w:firstLine="0"/>
        <w:jc w:val="both"/>
        <w:rPr>
          <w:rFonts w:ascii="Liberation Serif" w:hAnsi="Liberation Serif" w:cs="Liberation Serif"/>
        </w:rPr>
      </w:pPr>
      <w:r w:rsidRPr="00267B2C">
        <w:rPr>
          <w:rFonts w:ascii="Liberation Serif" w:hAnsi="Liberation Serif" w:cs="Liberation Serif"/>
          <w:b/>
          <w:sz w:val="22"/>
          <w:szCs w:val="22"/>
        </w:rPr>
        <w:t>1)</w:t>
      </w:r>
      <w:r>
        <w:rPr>
          <w:rFonts w:ascii="Liberation Serif" w:hAnsi="Liberation Serif" w:cs="Liberation Serif"/>
          <w:b/>
          <w:sz w:val="22"/>
          <w:szCs w:val="22"/>
        </w:rPr>
        <w:t xml:space="preserve"> </w:t>
      </w:r>
      <w:r w:rsidRPr="00267B2C">
        <w:rPr>
          <w:rFonts w:ascii="Liberation Serif" w:hAnsi="Liberation Serif" w:cs="Liberation Serif"/>
          <w:sz w:val="22"/>
          <w:szCs w:val="22"/>
        </w:rPr>
        <w:t>składa wraz z ofertą zobowiązanie innego podmiotu do udostępnienia niezbędnych zasobów Wykonawcy</w:t>
      </w:r>
      <w:r w:rsidR="009424C3">
        <w:rPr>
          <w:rFonts w:ascii="Liberation Serif" w:hAnsi="Liberation Serif" w:cs="Liberation Serif"/>
          <w:sz w:val="22"/>
          <w:szCs w:val="22"/>
        </w:rPr>
        <w:t>,</w:t>
      </w:r>
    </w:p>
    <w:p w14:paraId="242B6416" w14:textId="77777777" w:rsidR="008556BD" w:rsidRPr="00267B2C" w:rsidRDefault="008556BD" w:rsidP="006A7DEB">
      <w:pPr>
        <w:pStyle w:val="Teksttreci"/>
        <w:spacing w:line="276" w:lineRule="auto"/>
        <w:ind w:left="567" w:right="20" w:firstLine="0"/>
        <w:jc w:val="both"/>
        <w:rPr>
          <w:rFonts w:ascii="Liberation Serif" w:hAnsi="Liberation Serif" w:cs="Liberation Serif"/>
        </w:rPr>
      </w:pPr>
      <w:r w:rsidRPr="00267B2C">
        <w:rPr>
          <w:rFonts w:ascii="Liberation Serif" w:hAnsi="Liberation Serif" w:cs="Liberation Serif"/>
          <w:b/>
          <w:sz w:val="22"/>
          <w:szCs w:val="22"/>
        </w:rPr>
        <w:t>2)</w:t>
      </w:r>
      <w:r>
        <w:rPr>
          <w:rFonts w:ascii="Liberation Serif" w:hAnsi="Liberation Serif" w:cs="Liberation Serif"/>
          <w:b/>
          <w:sz w:val="22"/>
          <w:szCs w:val="22"/>
        </w:rPr>
        <w:t xml:space="preserve">  </w:t>
      </w:r>
      <w:r w:rsidRPr="00267B2C">
        <w:rPr>
          <w:rFonts w:ascii="Liberation Serif" w:hAnsi="Liberation Serif" w:cs="Liberation Serif"/>
          <w:sz w:val="22"/>
          <w:szCs w:val="22"/>
        </w:rPr>
        <w:t xml:space="preserve">składa wraz z ofertą </w:t>
      </w:r>
      <w:r w:rsidRPr="00267B2C">
        <w:rPr>
          <w:rFonts w:ascii="Liberation Serif" w:hAnsi="Liberation Serif" w:cs="Liberation Serif"/>
          <w:b/>
          <w:sz w:val="22"/>
          <w:szCs w:val="22"/>
        </w:rPr>
        <w:t>Jednolity Europejski Dokument Zamówienia (JEDZ)</w:t>
      </w:r>
      <w:r w:rsidRPr="00267B2C">
        <w:rPr>
          <w:rFonts w:ascii="Liberation Serif" w:hAnsi="Liberation Serif" w:cs="Liberation Serif"/>
          <w:sz w:val="22"/>
          <w:szCs w:val="22"/>
        </w:rPr>
        <w:t xml:space="preserve"> dotyczący tych podmiotów, w zakresie wskazanym w Części II Sekcji C JEDZ (</w:t>
      </w:r>
      <w:r w:rsidRPr="00267B2C">
        <w:rPr>
          <w:rFonts w:ascii="Liberation Serif" w:hAnsi="Liberation Serif" w:cs="Liberation Serif"/>
          <w:i/>
          <w:sz w:val="22"/>
          <w:szCs w:val="22"/>
        </w:rPr>
        <w:t xml:space="preserve">Informacje na temat polegania na </w:t>
      </w:r>
      <w:r w:rsidRPr="00267B2C">
        <w:rPr>
          <w:rFonts w:ascii="Liberation Serif" w:hAnsi="Liberation Serif" w:cs="Liberation Serif"/>
          <w:i/>
          <w:sz w:val="22"/>
          <w:szCs w:val="22"/>
        </w:rPr>
        <w:lastRenderedPageBreak/>
        <w:t>zdolności innych podmiotów</w:t>
      </w:r>
      <w:r w:rsidRPr="00267B2C">
        <w:rPr>
          <w:rFonts w:ascii="Liberation Serif" w:hAnsi="Liberation Serif" w:cs="Liberation Serif"/>
          <w:sz w:val="22"/>
          <w:szCs w:val="22"/>
        </w:rPr>
        <w:t xml:space="preserve">) oraz </w:t>
      </w:r>
      <w:r w:rsidRPr="00267B2C">
        <w:rPr>
          <w:rFonts w:ascii="Liberation Serif" w:hAnsi="Liberation Serif" w:cs="Liberation Serif"/>
          <w:b/>
          <w:bCs/>
          <w:sz w:val="22"/>
          <w:szCs w:val="22"/>
        </w:rPr>
        <w:t xml:space="preserve">załącznik nr 2b </w:t>
      </w:r>
      <w:r w:rsidRPr="00267B2C">
        <w:rPr>
          <w:rFonts w:ascii="Liberation Serif" w:hAnsi="Liberation Serif" w:cs="Liberation Serif"/>
          <w:sz w:val="22"/>
          <w:szCs w:val="22"/>
        </w:rPr>
        <w:t>(oświadczenie w zakresie dodatkowych podstaw wykluczenia podmiotu udostępniającego zasoby);</w:t>
      </w:r>
    </w:p>
    <w:p w14:paraId="2FAB5BB6" w14:textId="77777777" w:rsidR="008556BD" w:rsidRPr="00267B2C" w:rsidRDefault="008556BD" w:rsidP="006A7DEB">
      <w:pPr>
        <w:pStyle w:val="Teksttreci"/>
        <w:tabs>
          <w:tab w:val="left" w:pos="822"/>
        </w:tabs>
        <w:spacing w:line="276" w:lineRule="auto"/>
        <w:ind w:left="567" w:right="20" w:firstLine="0"/>
        <w:jc w:val="both"/>
        <w:rPr>
          <w:rFonts w:ascii="Liberation Serif" w:hAnsi="Liberation Serif" w:cs="Liberation Serif"/>
        </w:rPr>
      </w:pPr>
      <w:r w:rsidRPr="00267B2C">
        <w:rPr>
          <w:rStyle w:val="Domylnaczcionkaakapitu2"/>
          <w:rFonts w:ascii="Liberation Serif" w:hAnsi="Liberation Serif" w:cs="Liberation Serif"/>
          <w:b/>
          <w:bCs/>
          <w:sz w:val="22"/>
          <w:szCs w:val="22"/>
          <w:shd w:val="clear" w:color="auto" w:fill="FFFFFF"/>
        </w:rPr>
        <w:t>3)</w:t>
      </w:r>
      <w:r w:rsidRPr="00267B2C">
        <w:rPr>
          <w:rStyle w:val="Domylnaczcionkaakapitu2"/>
          <w:rFonts w:ascii="Liberation Serif" w:hAnsi="Liberation Serif" w:cs="Liberation Serif"/>
          <w:b/>
          <w:bCs/>
          <w:sz w:val="22"/>
          <w:szCs w:val="22"/>
          <w:shd w:val="clear" w:color="auto" w:fill="FFFFFF"/>
        </w:rPr>
        <w:tab/>
        <w:t xml:space="preserve">w terminie określonym w Rozdziale VIII ust. 5 SWZ, przedkłada w odniesieniu do tych podmiotów </w:t>
      </w:r>
      <w:r w:rsidRPr="00267B2C">
        <w:rPr>
          <w:rFonts w:ascii="Liberation Serif" w:hAnsi="Liberation Serif" w:cs="Liberation Serif"/>
          <w:b/>
          <w:bCs/>
          <w:sz w:val="22"/>
          <w:szCs w:val="22"/>
        </w:rPr>
        <w:t xml:space="preserve">oświadczenia i dokumenty, o których mowa w  Rozdziale VIII ust. 5 pkt 2 i 3 </w:t>
      </w:r>
      <w:r w:rsidRPr="00267B2C">
        <w:rPr>
          <w:rStyle w:val="Domylnaczcionkaakapitu2"/>
          <w:rFonts w:ascii="Liberation Serif" w:hAnsi="Liberation Serif" w:cs="Liberation Serif"/>
          <w:b/>
          <w:bCs/>
          <w:sz w:val="22"/>
          <w:szCs w:val="22"/>
          <w:shd w:val="clear" w:color="auto" w:fill="FFFFFF"/>
        </w:rPr>
        <w:t>SWZ</w:t>
      </w:r>
      <w:r w:rsidRPr="00267B2C">
        <w:rPr>
          <w:rStyle w:val="FootnoteSymbol"/>
          <w:rFonts w:ascii="Liberation Serif" w:hAnsi="Liberation Serif" w:cs="Liberation Serif"/>
          <w:b/>
          <w:bCs/>
          <w:sz w:val="22"/>
          <w:szCs w:val="22"/>
          <w:shd w:val="clear" w:color="auto" w:fill="FFFFFF"/>
        </w:rPr>
        <w:t>.</w:t>
      </w:r>
    </w:p>
    <w:p w14:paraId="5BEA260A" w14:textId="77777777" w:rsidR="008556BD" w:rsidRPr="00267B2C" w:rsidRDefault="008556BD" w:rsidP="006A7DEB">
      <w:pPr>
        <w:pStyle w:val="Standarduser"/>
        <w:spacing w:line="276" w:lineRule="auto"/>
        <w:rPr>
          <w:rFonts w:ascii="Liberation Serif" w:hAnsi="Liberation Serif" w:cs="Liberation Serif"/>
          <w:color w:val="auto"/>
        </w:rPr>
      </w:pPr>
      <w:r w:rsidRPr="00267B2C">
        <w:rPr>
          <w:rStyle w:val="Internetlink"/>
          <w:rFonts w:ascii="Liberation Serif" w:hAnsi="Liberation Serif" w:cs="Liberation Serif"/>
          <w:color w:val="auto"/>
          <w:sz w:val="22"/>
          <w:szCs w:val="22"/>
          <w:u w:val="none"/>
        </w:rPr>
        <w:t>4. Zobowiązanie podmiotu udostępniającego zasoby, potwierdza, że stosunek łączący Wykonawcę z podmiotami udostępniającymi zasoby gwarantuje rzeczywisty dostęp do tych zasobów oraz określa w szczególności:</w:t>
      </w:r>
    </w:p>
    <w:p w14:paraId="40C22E11" w14:textId="77777777" w:rsidR="008556BD" w:rsidRPr="00267B2C" w:rsidRDefault="008556BD" w:rsidP="006A7DEB">
      <w:pPr>
        <w:pStyle w:val="Standarduser"/>
        <w:spacing w:line="276" w:lineRule="auto"/>
        <w:ind w:left="567"/>
        <w:rPr>
          <w:rFonts w:ascii="Liberation Serif" w:hAnsi="Liberation Serif" w:cs="Liberation Serif"/>
          <w:color w:val="auto"/>
        </w:rPr>
      </w:pPr>
      <w:r w:rsidRPr="00267B2C">
        <w:rPr>
          <w:rStyle w:val="Internetlink"/>
          <w:rFonts w:ascii="Liberation Serif" w:hAnsi="Liberation Serif" w:cs="Liberation Serif"/>
          <w:color w:val="auto"/>
          <w:sz w:val="22"/>
          <w:szCs w:val="22"/>
          <w:u w:val="none"/>
        </w:rPr>
        <w:t>1) zakres dostępnych Wykonawcy zasobów podmiotu udostępniającego zasoby;</w:t>
      </w:r>
    </w:p>
    <w:p w14:paraId="746E133F" w14:textId="77777777" w:rsidR="008556BD" w:rsidRPr="00267B2C" w:rsidRDefault="008556BD" w:rsidP="006A7DEB">
      <w:pPr>
        <w:pStyle w:val="Standarduser"/>
        <w:spacing w:line="276" w:lineRule="auto"/>
        <w:ind w:left="567"/>
        <w:rPr>
          <w:rFonts w:ascii="Liberation Serif" w:hAnsi="Liberation Serif" w:cs="Liberation Serif"/>
          <w:color w:val="auto"/>
        </w:rPr>
      </w:pPr>
      <w:r w:rsidRPr="00267B2C">
        <w:rPr>
          <w:rStyle w:val="Internetlink"/>
          <w:rFonts w:ascii="Liberation Serif" w:hAnsi="Liberation Serif" w:cs="Liberation Serif"/>
          <w:color w:val="auto"/>
          <w:sz w:val="22"/>
          <w:szCs w:val="22"/>
          <w:u w:val="none"/>
        </w:rPr>
        <w:t>2) sposób i okres udostępnienia Wykonawcy i wykorzystania przez niego zasobów podmiotu udostępniającego te zasoby przy wykonywaniu zamówienia;</w:t>
      </w:r>
    </w:p>
    <w:p w14:paraId="3DE54642" w14:textId="77777777" w:rsidR="008556BD" w:rsidRPr="00267B2C" w:rsidRDefault="008556BD" w:rsidP="006A7DEB">
      <w:pPr>
        <w:pStyle w:val="Standarduser"/>
        <w:tabs>
          <w:tab w:val="left" w:pos="-30"/>
        </w:tabs>
        <w:spacing w:line="276" w:lineRule="auto"/>
        <w:ind w:left="567" w:right="20"/>
        <w:rPr>
          <w:rFonts w:ascii="Liberation Serif" w:hAnsi="Liberation Serif" w:cs="Liberation Serif"/>
          <w:color w:val="auto"/>
        </w:rPr>
      </w:pPr>
      <w:r w:rsidRPr="00267B2C">
        <w:rPr>
          <w:rStyle w:val="Internetlink"/>
          <w:rFonts w:ascii="Liberation Serif" w:hAnsi="Liberation Serif" w:cs="Liberation Serif"/>
          <w:color w:val="auto"/>
          <w:sz w:val="22"/>
          <w:szCs w:val="22"/>
          <w:u w:val="none"/>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FC51AE2" w14:textId="77777777" w:rsidR="008556BD" w:rsidRPr="00267B2C" w:rsidRDefault="008556BD" w:rsidP="006A7DEB">
      <w:pPr>
        <w:pStyle w:val="Teksttreci"/>
        <w:tabs>
          <w:tab w:val="left" w:pos="-405"/>
        </w:tabs>
        <w:spacing w:line="276" w:lineRule="auto"/>
        <w:ind w:right="57" w:firstLine="0"/>
        <w:jc w:val="both"/>
        <w:rPr>
          <w:rFonts w:ascii="Liberation Serif" w:hAnsi="Liberation Serif" w:cs="Liberation Serif"/>
          <w:color w:val="FF0000"/>
        </w:rPr>
      </w:pPr>
    </w:p>
    <w:p w14:paraId="67A51FD3" w14:textId="77777777" w:rsidR="008556BD" w:rsidRPr="00267B2C" w:rsidRDefault="008556BD" w:rsidP="006A7DEB">
      <w:pPr>
        <w:pStyle w:val="Teksttreci"/>
        <w:tabs>
          <w:tab w:val="left" w:pos="-405"/>
          <w:tab w:val="left" w:pos="2977"/>
        </w:tabs>
        <w:spacing w:line="276" w:lineRule="auto"/>
        <w:ind w:right="57" w:firstLine="0"/>
        <w:jc w:val="both"/>
        <w:rPr>
          <w:rFonts w:ascii="Liberation Serif" w:hAnsi="Liberation Serif" w:cs="Liberation Serif"/>
        </w:rPr>
      </w:pPr>
      <w:r w:rsidRPr="00267B2C">
        <w:rPr>
          <w:rStyle w:val="FootnoteSymbol"/>
          <w:rFonts w:ascii="Liberation Serif" w:hAnsi="Liberation Serif" w:cs="Liberation Serif"/>
          <w:b/>
          <w:bCs/>
          <w:sz w:val="22"/>
          <w:szCs w:val="22"/>
          <w:shd w:val="clear" w:color="auto" w:fill="FFFFFF"/>
        </w:rPr>
        <w:t>X. INFORMACJA DLA WYKONAWCÓW WSPÓLNIE UBIEGAJĄCYCH SIĘ O UDZIELENIE ZAMÓWIENIA (spółki cywilne/ konsorcja)</w:t>
      </w:r>
    </w:p>
    <w:p w14:paraId="44C2C5AF" w14:textId="77777777" w:rsidR="008556BD" w:rsidRPr="00267B2C" w:rsidRDefault="008556BD" w:rsidP="006A7DEB">
      <w:pPr>
        <w:pStyle w:val="Standard"/>
        <w:tabs>
          <w:tab w:val="left" w:pos="285"/>
          <w:tab w:val="left" w:pos="2977"/>
        </w:tabs>
        <w:spacing w:line="276" w:lineRule="auto"/>
        <w:jc w:val="both"/>
        <w:rPr>
          <w:rFonts w:cs="Liberation Serif"/>
        </w:rPr>
      </w:pPr>
      <w:r w:rsidRPr="00267B2C">
        <w:rPr>
          <w:rFonts w:cs="Liberation Serif"/>
          <w:sz w:val="22"/>
          <w:szCs w:val="22"/>
        </w:rPr>
        <w:t xml:space="preserve">1. </w:t>
      </w:r>
      <w:r w:rsidRPr="00267B2C">
        <w:rPr>
          <w:rFonts w:cs="Liberation Serif"/>
          <w:sz w:val="22"/>
          <w:szCs w:val="22"/>
        </w:rPr>
        <w:tab/>
        <w:t>Wykonawcy mogą wspólnie ubiegać się o udzielenie zamówienia. W takim przypadku Wykonawcy ustanawiają pełnomocnika do reprezentowania ich w postępowaniu  albo do reprezentowania i zawarcia umowy w sprawie zamówienia publicznego. Pełnomocnictwo</w:t>
      </w:r>
      <w:r w:rsidRPr="00267B2C">
        <w:rPr>
          <w:rFonts w:cs="Liberation Serif"/>
          <w:b/>
          <w:sz w:val="22"/>
          <w:szCs w:val="22"/>
        </w:rPr>
        <w:t xml:space="preserve"> </w:t>
      </w:r>
      <w:r w:rsidRPr="00267B2C">
        <w:rPr>
          <w:rFonts w:cs="Liberation Serif"/>
          <w:sz w:val="22"/>
          <w:szCs w:val="22"/>
        </w:rPr>
        <w:t>winno być załączone do oferty w postaci elektronicznej.</w:t>
      </w:r>
    </w:p>
    <w:p w14:paraId="7F2690DA" w14:textId="77777777" w:rsidR="008556BD" w:rsidRPr="00267B2C" w:rsidRDefault="008556BD" w:rsidP="006A7DEB">
      <w:pPr>
        <w:pStyle w:val="pkt"/>
        <w:tabs>
          <w:tab w:val="left" w:pos="285"/>
          <w:tab w:val="left" w:pos="2977"/>
        </w:tabs>
        <w:spacing w:before="0" w:after="0" w:line="276" w:lineRule="auto"/>
        <w:ind w:left="0" w:firstLine="0"/>
        <w:rPr>
          <w:rFonts w:cs="Liberation Serif"/>
        </w:rPr>
      </w:pPr>
      <w:r w:rsidRPr="00267B2C">
        <w:rPr>
          <w:rFonts w:cs="Liberation Serif"/>
          <w:sz w:val="22"/>
          <w:szCs w:val="22"/>
        </w:rPr>
        <w:t>2.</w:t>
      </w:r>
      <w:r w:rsidRPr="00267B2C">
        <w:rPr>
          <w:rFonts w:cs="Liberation Serif"/>
          <w:b/>
          <w:sz w:val="22"/>
          <w:szCs w:val="22"/>
        </w:rPr>
        <w:tab/>
      </w:r>
      <w:r w:rsidRPr="00267B2C">
        <w:rPr>
          <w:rFonts w:cs="Liberation Serif"/>
          <w:sz w:val="22"/>
          <w:szCs w:val="22"/>
        </w:rPr>
        <w:t>W przypadku Wykonawców wspólnie ubiegających się o udzielenie zamówienia, Jednolity Europejski Dokument Zamówienia (JEDZ) składa każdy z Wykonawców wspólnie ubiegających się</w:t>
      </w:r>
      <w:r w:rsidRPr="00267B2C">
        <w:rPr>
          <w:rFonts w:cs="Liberation Serif"/>
          <w:sz w:val="22"/>
          <w:szCs w:val="22"/>
        </w:rPr>
        <w:br/>
        <w:t xml:space="preserve">o zamówienie. </w:t>
      </w:r>
      <w:r w:rsidRPr="00267B2C">
        <w:rPr>
          <w:rFonts w:cs="Liberation Serif"/>
          <w:b/>
          <w:bCs/>
          <w:sz w:val="22"/>
          <w:szCs w:val="22"/>
        </w:rPr>
        <w:t xml:space="preserve">Ponadto każdy z Wykonawców składa „Oświadczenie w zakresie dodatkowych podstaw wykluczenia” - załącznik nr 2a. </w:t>
      </w:r>
      <w:r w:rsidRPr="00267B2C">
        <w:rPr>
          <w:rFonts w:cs="Liberation Serif"/>
          <w:sz w:val="22"/>
          <w:szCs w:val="22"/>
        </w:rPr>
        <w:t>Oświadczenia te wstępnie potwierdzają spełnianie warunków udziału w postępowaniu oraz brak podstaw do wykluczenia w zakresie, w którym każdy z Wykonawców wykazuje spełnianie warunków udziału w postępowaniu oraz brak podstaw do wykluczenia.</w:t>
      </w:r>
    </w:p>
    <w:p w14:paraId="059009F0" w14:textId="77777777" w:rsidR="008556BD" w:rsidRPr="00267B2C" w:rsidRDefault="008556BD" w:rsidP="006A7DEB">
      <w:pPr>
        <w:pStyle w:val="pkt"/>
        <w:tabs>
          <w:tab w:val="left" w:pos="285"/>
          <w:tab w:val="left" w:pos="2977"/>
        </w:tabs>
        <w:spacing w:before="0" w:after="0" w:line="276" w:lineRule="auto"/>
        <w:ind w:left="0" w:firstLine="0"/>
        <w:rPr>
          <w:rFonts w:cs="Liberation Serif"/>
        </w:rPr>
      </w:pPr>
      <w:r w:rsidRPr="00267B2C">
        <w:rPr>
          <w:rFonts w:cs="Liberation Serif"/>
          <w:sz w:val="22"/>
          <w:szCs w:val="22"/>
        </w:rPr>
        <w:t>3.</w:t>
      </w:r>
      <w:r w:rsidRPr="00267B2C">
        <w:rPr>
          <w:rFonts w:cs="Liberation Serif"/>
          <w:sz w:val="22"/>
          <w:szCs w:val="22"/>
        </w:rPr>
        <w:tab/>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01D9F0B7" w14:textId="77777777" w:rsidR="008556BD" w:rsidRPr="00267B2C" w:rsidRDefault="008556BD" w:rsidP="006A7DEB">
      <w:pPr>
        <w:pStyle w:val="pkt"/>
        <w:shd w:val="clear" w:color="auto" w:fill="FFFFFF"/>
        <w:tabs>
          <w:tab w:val="left" w:pos="285"/>
        </w:tabs>
        <w:spacing w:before="0" w:after="0" w:line="276" w:lineRule="auto"/>
        <w:ind w:left="0" w:firstLine="0"/>
        <w:rPr>
          <w:rFonts w:cs="Liberation Serif"/>
        </w:rPr>
      </w:pPr>
      <w:r w:rsidRPr="00267B2C">
        <w:rPr>
          <w:rStyle w:val="FootnoteSymbol"/>
          <w:rFonts w:cs="Liberation Serif"/>
          <w:sz w:val="22"/>
          <w:szCs w:val="22"/>
          <w:shd w:val="clear" w:color="auto" w:fill="FFFFFF"/>
        </w:rPr>
        <w:t>4.</w:t>
      </w:r>
      <w:r w:rsidRPr="00267B2C">
        <w:rPr>
          <w:rStyle w:val="FootnoteSymbol"/>
          <w:rFonts w:cs="Liberation Serif"/>
          <w:sz w:val="22"/>
          <w:szCs w:val="22"/>
          <w:shd w:val="clear" w:color="auto" w:fill="FFFFFF"/>
        </w:rPr>
        <w:tab/>
        <w:t>Wykonawcy wspólnie ubiegający się o udzielenie zamówienia wskazują w formularzu oferty, które usługi, dostawy, roboty budowlane wykonają poszczególni Wykonawcy.</w:t>
      </w:r>
    </w:p>
    <w:p w14:paraId="20F45C9F" w14:textId="77777777" w:rsidR="008556BD" w:rsidRPr="00267B2C" w:rsidRDefault="008556BD" w:rsidP="006A7DEB">
      <w:pPr>
        <w:pStyle w:val="pkt"/>
        <w:shd w:val="clear" w:color="auto" w:fill="FFFFFF"/>
        <w:tabs>
          <w:tab w:val="left" w:pos="285"/>
        </w:tabs>
        <w:spacing w:before="0" w:after="0" w:line="276" w:lineRule="auto"/>
        <w:ind w:left="0" w:firstLine="0"/>
        <w:rPr>
          <w:rFonts w:cs="Liberation Serif"/>
          <w:color w:val="FF0000"/>
        </w:rPr>
      </w:pPr>
    </w:p>
    <w:p w14:paraId="599205D2" w14:textId="77777777" w:rsidR="008556BD" w:rsidRPr="00267B2C" w:rsidRDefault="008556BD" w:rsidP="006A7DEB">
      <w:pPr>
        <w:pStyle w:val="pkt"/>
        <w:shd w:val="clear" w:color="auto" w:fill="FFFFFF"/>
        <w:tabs>
          <w:tab w:val="left" w:pos="-405"/>
        </w:tabs>
        <w:spacing w:before="0" w:after="0" w:line="276" w:lineRule="auto"/>
        <w:ind w:left="0" w:firstLine="0"/>
        <w:rPr>
          <w:rFonts w:cs="Liberation Serif"/>
        </w:rPr>
      </w:pPr>
      <w:r w:rsidRPr="00267B2C">
        <w:rPr>
          <w:rStyle w:val="FootnoteSymbol"/>
          <w:rFonts w:cs="Liberation Serif"/>
          <w:b/>
          <w:bCs/>
          <w:sz w:val="22"/>
          <w:szCs w:val="22"/>
          <w:shd w:val="clear" w:color="auto" w:fill="FFFFFF"/>
        </w:rPr>
        <w:t xml:space="preserve">XI. SPOSÓB KOMUNIKACJI ORAZ WYJAŚNIENIA TREŚCI SWZ </w:t>
      </w:r>
    </w:p>
    <w:p w14:paraId="51F633C3" w14:textId="77777777" w:rsidR="008556BD" w:rsidRPr="00267B2C" w:rsidRDefault="008556BD" w:rsidP="006A7DEB">
      <w:pPr>
        <w:pStyle w:val="Standarduser"/>
        <w:spacing w:line="276" w:lineRule="auto"/>
        <w:rPr>
          <w:rFonts w:ascii="Liberation Serif" w:hAnsi="Liberation Serif" w:cs="Liberation Serif"/>
          <w:color w:val="auto"/>
        </w:rPr>
      </w:pPr>
      <w:r w:rsidRPr="00267B2C">
        <w:rPr>
          <w:rStyle w:val="Internetlink"/>
          <w:rFonts w:ascii="Liberation Serif" w:hAnsi="Liberation Serif" w:cs="Liberation Serif"/>
          <w:color w:val="auto"/>
          <w:sz w:val="22"/>
          <w:szCs w:val="22"/>
          <w:u w:val="none"/>
        </w:rPr>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267B2C">
        <w:rPr>
          <w:rStyle w:val="Internetlink"/>
          <w:rFonts w:ascii="Liberation Serif" w:hAnsi="Liberation Serif" w:cs="Liberation Serif"/>
          <w:color w:val="auto"/>
          <w:sz w:val="22"/>
          <w:szCs w:val="22"/>
          <w:u w:val="none"/>
        </w:rPr>
        <w:t>Pzp</w:t>
      </w:r>
      <w:proofErr w:type="spellEnd"/>
      <w:r w:rsidRPr="00267B2C">
        <w:rPr>
          <w:rStyle w:val="Internetlink"/>
          <w:rFonts w:ascii="Liberation Serif" w:hAnsi="Liberation Serif" w:cs="Liberation Serif"/>
          <w:color w:val="auto"/>
          <w:sz w:val="22"/>
          <w:szCs w:val="22"/>
          <w:u w:val="none"/>
        </w:rPr>
        <w:t>, odbywa się przy użyciu środków komunikacji elektronicznej. Przez środki komunikacji elektronicznej rozumie się środki komunikacji elektronicznej zdefiniowane w ustawie z dnia 18 lipca 2002 r. o świadczeniu usług drogą elektroniczną (Dz.U. z 2020 r. poz. 344).</w:t>
      </w:r>
    </w:p>
    <w:p w14:paraId="6D2C9DF3" w14:textId="7B4F79C4" w:rsidR="008556BD" w:rsidRPr="00267B2C" w:rsidRDefault="008556BD" w:rsidP="006A7DEB">
      <w:pPr>
        <w:pStyle w:val="Standarduser"/>
        <w:spacing w:line="276" w:lineRule="auto"/>
        <w:rPr>
          <w:rFonts w:ascii="Liberation Serif" w:hAnsi="Liberation Serif" w:cs="Liberation Serif"/>
          <w:color w:val="auto"/>
        </w:rPr>
      </w:pPr>
      <w:r w:rsidRPr="00761489">
        <w:rPr>
          <w:rStyle w:val="Internetlink"/>
          <w:rFonts w:ascii="Times New Roman" w:hAnsi="Times New Roman" w:cs="Times New Roman"/>
          <w:color w:val="auto"/>
          <w:sz w:val="22"/>
          <w:szCs w:val="22"/>
          <w:u w:val="none"/>
        </w:rPr>
        <w:t xml:space="preserve">2. </w:t>
      </w:r>
      <w:r w:rsidR="00F927F6" w:rsidRPr="00F927F6">
        <w:rPr>
          <w:rFonts w:ascii="Times New Roman" w:hAnsi="Times New Roman" w:cs="Times New Roman"/>
          <w:bCs/>
          <w:sz w:val="22"/>
          <w:szCs w:val="22"/>
        </w:rPr>
        <w:t xml:space="preserve">Komunikacja w postępowaniu odbywa się w formie elektronicznej przy użyciu platformy zakupowej dostępnej pod adresem </w:t>
      </w:r>
      <w:hyperlink r:id="rId13" w:history="1">
        <w:r w:rsidR="00F927F6" w:rsidRPr="00D85A86">
          <w:rPr>
            <w:rStyle w:val="Hipercze"/>
            <w:rFonts w:ascii="Times New Roman" w:hAnsi="Times New Roman" w:cs="Times New Roman"/>
            <w:b/>
            <w:sz w:val="22"/>
            <w:szCs w:val="22"/>
          </w:rPr>
          <w:t>https://www.platformazakupowa.pl</w:t>
        </w:r>
      </w:hyperlink>
      <w:r w:rsidR="00F927F6">
        <w:rPr>
          <w:rFonts w:ascii="Times New Roman" w:hAnsi="Times New Roman" w:cs="Times New Roman"/>
          <w:b/>
          <w:sz w:val="22"/>
          <w:szCs w:val="22"/>
        </w:rPr>
        <w:t xml:space="preserve"> </w:t>
      </w:r>
      <w:r w:rsidR="00F927F6" w:rsidRPr="00F927F6">
        <w:rPr>
          <w:rFonts w:ascii="Times New Roman" w:hAnsi="Times New Roman" w:cs="Times New Roman"/>
          <w:bCs/>
          <w:sz w:val="22"/>
          <w:szCs w:val="22"/>
        </w:rPr>
        <w:t xml:space="preserve">za pośrednictwem formularza </w:t>
      </w:r>
      <w:r w:rsidR="00F927F6" w:rsidRPr="00F927F6">
        <w:rPr>
          <w:rFonts w:ascii="Times New Roman" w:hAnsi="Times New Roman" w:cs="Times New Roman"/>
          <w:b/>
          <w:sz w:val="22"/>
          <w:szCs w:val="22"/>
        </w:rPr>
        <w:t>„Wyślij wiadomość do Zamawiającego”</w:t>
      </w:r>
      <w:r w:rsidR="00F927F6" w:rsidRPr="00F927F6">
        <w:rPr>
          <w:rFonts w:ascii="Times New Roman" w:hAnsi="Times New Roman" w:cs="Times New Roman"/>
          <w:bCs/>
          <w:sz w:val="22"/>
          <w:szCs w:val="22"/>
        </w:rPr>
        <w:t xml:space="preserve">. </w:t>
      </w:r>
      <w:r w:rsidR="00F927F6" w:rsidRPr="00F927F6">
        <w:rPr>
          <w:rFonts w:ascii="Times New Roman" w:hAnsi="Times New Roman" w:cs="Times New Roman"/>
          <w:bCs/>
          <w:sz w:val="22"/>
          <w:szCs w:val="22"/>
          <w:u w:val="single"/>
        </w:rPr>
        <w:t>Moduł "Wyślij wiadomość" nie służy do składania ofert</w:t>
      </w:r>
      <w:r w:rsidR="00F927F6" w:rsidRPr="00F927F6">
        <w:rPr>
          <w:rFonts w:ascii="Times New Roman" w:hAnsi="Times New Roman" w:cs="Times New Roman"/>
          <w:bCs/>
          <w:sz w:val="22"/>
          <w:szCs w:val="22"/>
        </w:rPr>
        <w:t>.</w:t>
      </w:r>
    </w:p>
    <w:p w14:paraId="63B45282" w14:textId="77777777" w:rsidR="008556BD" w:rsidRPr="00267B2C" w:rsidRDefault="008556BD" w:rsidP="006A7DEB">
      <w:pPr>
        <w:pStyle w:val="Standarduser"/>
        <w:spacing w:line="276" w:lineRule="auto"/>
        <w:rPr>
          <w:rFonts w:ascii="Liberation Serif" w:hAnsi="Liberation Serif" w:cs="Liberation Serif"/>
          <w:color w:val="auto"/>
        </w:rPr>
      </w:pPr>
      <w:r w:rsidRPr="00267B2C">
        <w:rPr>
          <w:rStyle w:val="Internetlink"/>
          <w:rFonts w:ascii="Liberation Serif" w:hAnsi="Liberation Serif" w:cs="Liberation Serif"/>
          <w:color w:val="auto"/>
          <w:sz w:val="22"/>
          <w:szCs w:val="22"/>
          <w:u w:val="none"/>
        </w:rPr>
        <w:t xml:space="preserve">3. Ofertę, oświadczenie, o którym mowa w art. 125 ust. 1 ustawy </w:t>
      </w:r>
      <w:proofErr w:type="spellStart"/>
      <w:r w:rsidRPr="00267B2C">
        <w:rPr>
          <w:rStyle w:val="Internetlink"/>
          <w:rFonts w:ascii="Liberation Serif" w:hAnsi="Liberation Serif" w:cs="Liberation Serif"/>
          <w:color w:val="auto"/>
          <w:sz w:val="22"/>
          <w:szCs w:val="22"/>
          <w:u w:val="none"/>
        </w:rPr>
        <w:t>Pzp</w:t>
      </w:r>
      <w:proofErr w:type="spellEnd"/>
      <w:r w:rsidRPr="00267B2C">
        <w:rPr>
          <w:rStyle w:val="Internetlink"/>
          <w:rFonts w:ascii="Liberation Serif" w:hAnsi="Liberation Serif" w:cs="Liberation Serif"/>
          <w:color w:val="auto"/>
          <w:sz w:val="22"/>
          <w:szCs w:val="22"/>
          <w:u w:val="none"/>
        </w:rPr>
        <w:t xml:space="preserve">, podmiotowe środki dowodowe, pełnomocnictwa, zobowiązanie podmiotu udostępniającego zasoby, przedmiotowe środki dowodowe  sporządza się w postaci elektronicznej, w ogólnie dostępnych formatach danych, w szczególności </w:t>
      </w:r>
      <w:r w:rsidRPr="00267B2C">
        <w:rPr>
          <w:rStyle w:val="Internetlink"/>
          <w:rFonts w:ascii="Liberation Serif" w:hAnsi="Liberation Serif" w:cs="Liberation Serif"/>
          <w:color w:val="auto"/>
          <w:sz w:val="22"/>
          <w:szCs w:val="22"/>
          <w:u w:val="none"/>
        </w:rPr>
        <w:br/>
        <w:t>w formatach .txt, .rtf, .pdf, .</w:t>
      </w:r>
      <w:proofErr w:type="spellStart"/>
      <w:r w:rsidRPr="00267B2C">
        <w:rPr>
          <w:rStyle w:val="Internetlink"/>
          <w:rFonts w:ascii="Liberation Serif" w:hAnsi="Liberation Serif" w:cs="Liberation Serif"/>
          <w:color w:val="auto"/>
          <w:sz w:val="22"/>
          <w:szCs w:val="22"/>
          <w:u w:val="none"/>
        </w:rPr>
        <w:t>doc</w:t>
      </w:r>
      <w:proofErr w:type="spellEnd"/>
      <w:r w:rsidRPr="00267B2C">
        <w:rPr>
          <w:rStyle w:val="Internetlink"/>
          <w:rFonts w:ascii="Liberation Serif" w:hAnsi="Liberation Serif" w:cs="Liberation Serif"/>
          <w:color w:val="auto"/>
          <w:sz w:val="22"/>
          <w:szCs w:val="22"/>
          <w:u w:val="none"/>
        </w:rPr>
        <w:t>, .</w:t>
      </w:r>
      <w:proofErr w:type="spellStart"/>
      <w:r w:rsidRPr="00267B2C">
        <w:rPr>
          <w:rStyle w:val="Internetlink"/>
          <w:rFonts w:ascii="Liberation Serif" w:hAnsi="Liberation Serif" w:cs="Liberation Serif"/>
          <w:color w:val="auto"/>
          <w:sz w:val="22"/>
          <w:szCs w:val="22"/>
          <w:u w:val="none"/>
        </w:rPr>
        <w:t>docx</w:t>
      </w:r>
      <w:proofErr w:type="spellEnd"/>
      <w:r w:rsidRPr="00267B2C">
        <w:rPr>
          <w:rStyle w:val="Internetlink"/>
          <w:rFonts w:ascii="Liberation Serif" w:hAnsi="Liberation Serif" w:cs="Liberation Serif"/>
          <w:color w:val="auto"/>
          <w:sz w:val="22"/>
          <w:szCs w:val="22"/>
          <w:u w:val="none"/>
        </w:rPr>
        <w:t>, .</w:t>
      </w:r>
      <w:proofErr w:type="spellStart"/>
      <w:r w:rsidRPr="00267B2C">
        <w:rPr>
          <w:rStyle w:val="Internetlink"/>
          <w:rFonts w:ascii="Liberation Serif" w:hAnsi="Liberation Serif" w:cs="Liberation Serif"/>
          <w:color w:val="auto"/>
          <w:sz w:val="22"/>
          <w:szCs w:val="22"/>
          <w:u w:val="none"/>
        </w:rPr>
        <w:t>odt</w:t>
      </w:r>
      <w:proofErr w:type="spellEnd"/>
      <w:r w:rsidRPr="00267B2C">
        <w:rPr>
          <w:rStyle w:val="Internetlink"/>
          <w:rFonts w:ascii="Liberation Serif" w:hAnsi="Liberation Serif" w:cs="Liberation Serif"/>
          <w:color w:val="auto"/>
          <w:sz w:val="22"/>
          <w:szCs w:val="22"/>
          <w:u w:val="none"/>
        </w:rPr>
        <w:t xml:space="preserve">. Ofertę, a także oświadczenie, o którym mowa </w:t>
      </w:r>
      <w:r w:rsidRPr="00267B2C">
        <w:rPr>
          <w:rStyle w:val="Internetlink"/>
          <w:rFonts w:ascii="Liberation Serif" w:hAnsi="Liberation Serif" w:cs="Liberation Serif"/>
          <w:color w:val="auto"/>
          <w:sz w:val="22"/>
          <w:szCs w:val="22"/>
          <w:u w:val="none"/>
        </w:rPr>
        <w:br/>
        <w:t xml:space="preserve">w art. 125 ust. 1 ustawy </w:t>
      </w:r>
      <w:proofErr w:type="spellStart"/>
      <w:r w:rsidRPr="00267B2C">
        <w:rPr>
          <w:rStyle w:val="Internetlink"/>
          <w:rFonts w:ascii="Liberation Serif" w:hAnsi="Liberation Serif" w:cs="Liberation Serif"/>
          <w:color w:val="auto"/>
          <w:sz w:val="22"/>
          <w:szCs w:val="22"/>
          <w:u w:val="none"/>
        </w:rPr>
        <w:t>Pzp</w:t>
      </w:r>
      <w:proofErr w:type="spellEnd"/>
      <w:r w:rsidRPr="00267B2C">
        <w:rPr>
          <w:rStyle w:val="Internetlink"/>
          <w:rFonts w:ascii="Liberation Serif" w:hAnsi="Liberation Serif" w:cs="Liberation Serif"/>
          <w:color w:val="auto"/>
          <w:sz w:val="22"/>
          <w:szCs w:val="22"/>
          <w:u w:val="none"/>
        </w:rPr>
        <w:t xml:space="preserve"> składa się, pod rygorem nieważności, w formie elektronicznej (dokument </w:t>
      </w:r>
      <w:r w:rsidRPr="00267B2C">
        <w:rPr>
          <w:rStyle w:val="Internetlink"/>
          <w:rFonts w:ascii="Liberation Serif" w:hAnsi="Liberation Serif" w:cs="Liberation Serif"/>
          <w:color w:val="auto"/>
          <w:sz w:val="22"/>
          <w:szCs w:val="22"/>
          <w:u w:val="none"/>
        </w:rPr>
        <w:br/>
        <w:t>z podpisem kwalifikowanym).</w:t>
      </w:r>
    </w:p>
    <w:p w14:paraId="5E86E76D" w14:textId="2BAB42C2" w:rsidR="008556BD" w:rsidRPr="008E3C5B" w:rsidRDefault="008556BD" w:rsidP="00C154E6">
      <w:pPr>
        <w:pStyle w:val="Standarduser"/>
        <w:spacing w:line="276" w:lineRule="auto"/>
        <w:rPr>
          <w:rFonts w:ascii="Liberation Serif" w:hAnsi="Liberation Serif" w:cs="Liberation Serif"/>
          <w:sz w:val="22"/>
          <w:szCs w:val="22"/>
          <w:lang w:bidi="hi-IN"/>
        </w:rPr>
      </w:pPr>
      <w:r w:rsidRPr="00267B2C">
        <w:rPr>
          <w:rStyle w:val="Internetlink"/>
          <w:rFonts w:ascii="Liberation Serif" w:hAnsi="Liberation Serif" w:cs="Liberation Serif"/>
          <w:color w:val="auto"/>
          <w:sz w:val="22"/>
          <w:szCs w:val="22"/>
          <w:u w:val="none"/>
        </w:rPr>
        <w:lastRenderedPageBreak/>
        <w:t xml:space="preserve">4.  </w:t>
      </w:r>
      <w:r w:rsidR="00C154E6" w:rsidRPr="00C154E6">
        <w:rPr>
          <w:rFonts w:ascii="Liberation Serif" w:hAnsi="Liberation Serif" w:cs="Liberation Serif"/>
          <w:bCs/>
          <w:color w:val="auto"/>
          <w:sz w:val="22"/>
          <w:szCs w:val="22"/>
        </w:rPr>
        <w:t>Komunikacja poprzez Wyślij wiadomość umożliwia dodanie do treści wysyłanej</w:t>
      </w:r>
      <w:r w:rsidR="00C154E6">
        <w:rPr>
          <w:rFonts w:ascii="Liberation Serif" w:hAnsi="Liberation Serif" w:cs="Liberation Serif"/>
          <w:bCs/>
          <w:color w:val="auto"/>
          <w:sz w:val="22"/>
          <w:szCs w:val="22"/>
        </w:rPr>
        <w:t xml:space="preserve"> </w:t>
      </w:r>
      <w:r w:rsidR="00C154E6" w:rsidRPr="00C154E6">
        <w:rPr>
          <w:rFonts w:ascii="Liberation Serif" w:hAnsi="Liberation Serif" w:cs="Liberation Serif"/>
          <w:bCs/>
          <w:color w:val="auto"/>
          <w:sz w:val="22"/>
          <w:szCs w:val="22"/>
        </w:rPr>
        <w:t>wiadomości plików lub spakowanego katalogu (załączników). Występuje limit</w:t>
      </w:r>
      <w:r w:rsidR="00C154E6">
        <w:rPr>
          <w:rFonts w:ascii="Liberation Serif" w:hAnsi="Liberation Serif" w:cs="Liberation Serif"/>
          <w:bCs/>
          <w:color w:val="auto"/>
          <w:sz w:val="22"/>
          <w:szCs w:val="22"/>
        </w:rPr>
        <w:t xml:space="preserve"> </w:t>
      </w:r>
      <w:r w:rsidR="00C154E6" w:rsidRPr="00C154E6">
        <w:rPr>
          <w:rFonts w:ascii="Liberation Serif" w:hAnsi="Liberation Serif" w:cs="Liberation Serif"/>
          <w:bCs/>
          <w:color w:val="auto"/>
          <w:sz w:val="22"/>
          <w:szCs w:val="22"/>
        </w:rPr>
        <w:t>objętości plików lub spakowanych folderów do ilości 10 plików lub spakowanych</w:t>
      </w:r>
      <w:r w:rsidR="00C154E6">
        <w:rPr>
          <w:rFonts w:ascii="Liberation Serif" w:hAnsi="Liberation Serif" w:cs="Liberation Serif"/>
          <w:bCs/>
          <w:color w:val="auto"/>
          <w:sz w:val="22"/>
          <w:szCs w:val="22"/>
        </w:rPr>
        <w:t xml:space="preserve"> </w:t>
      </w:r>
      <w:r w:rsidR="00C154E6" w:rsidRPr="00C154E6">
        <w:rPr>
          <w:rFonts w:ascii="Liberation Serif" w:hAnsi="Liberation Serif" w:cs="Liberation Serif"/>
          <w:bCs/>
          <w:color w:val="auto"/>
          <w:sz w:val="22"/>
          <w:szCs w:val="22"/>
        </w:rPr>
        <w:t>folderów przy maksymalnej sumarycznej wielkości 500 MB.</w:t>
      </w:r>
    </w:p>
    <w:p w14:paraId="258BFE7D" w14:textId="5C1992CD" w:rsidR="00A97A93" w:rsidRPr="00A97A93" w:rsidRDefault="00A97A93" w:rsidP="00A97A93">
      <w:pPr>
        <w:pStyle w:val="Standarduser"/>
        <w:spacing w:line="276" w:lineRule="auto"/>
        <w:rPr>
          <w:rStyle w:val="Internetlink"/>
          <w:rFonts w:ascii="Liberation Serif" w:hAnsi="Liberation Serif" w:cs="Liberation Serif"/>
          <w:color w:val="auto"/>
          <w:sz w:val="22"/>
          <w:szCs w:val="22"/>
          <w:u w:val="none"/>
        </w:rPr>
      </w:pPr>
      <w:r w:rsidRPr="00A97A93">
        <w:rPr>
          <w:rStyle w:val="Internetlink"/>
          <w:rFonts w:ascii="Liberation Serif" w:hAnsi="Liberation Serif" w:cs="Liberation Serif"/>
          <w:color w:val="auto"/>
          <w:sz w:val="22"/>
          <w:szCs w:val="22"/>
          <w:u w:val="none"/>
        </w:rPr>
        <w:t>5.</w:t>
      </w:r>
      <w:r w:rsidRPr="00A97A93">
        <w:rPr>
          <w:rStyle w:val="Internetlink"/>
          <w:rFonts w:ascii="Liberation Serif" w:hAnsi="Liberation Serif" w:cs="Liberation Serif"/>
          <w:color w:val="auto"/>
          <w:sz w:val="22"/>
          <w:szCs w:val="22"/>
          <w:u w:val="none"/>
        </w:rPr>
        <w:tab/>
        <w:t xml:space="preserve">Szczegółowe informacje na temat zakładania kont podmiotów oraz zasady i warunki korzystania z </w:t>
      </w:r>
      <w:r w:rsidR="00C154E6">
        <w:rPr>
          <w:rStyle w:val="Internetlink"/>
          <w:rFonts w:ascii="Liberation Serif" w:hAnsi="Liberation Serif" w:cs="Liberation Serif"/>
          <w:color w:val="auto"/>
          <w:sz w:val="22"/>
          <w:szCs w:val="22"/>
          <w:u w:val="none"/>
        </w:rPr>
        <w:t>platformy zakupowej</w:t>
      </w:r>
      <w:r w:rsidRPr="00A97A93">
        <w:rPr>
          <w:rStyle w:val="Internetlink"/>
          <w:rFonts w:ascii="Liberation Serif" w:hAnsi="Liberation Serif" w:cs="Liberation Serif"/>
          <w:color w:val="auto"/>
          <w:sz w:val="22"/>
          <w:szCs w:val="22"/>
          <w:u w:val="none"/>
        </w:rPr>
        <w:t xml:space="preserve">, w tym minimalne wymagania techniczne dotyczące sprzętu używanego w celu korzystania z usług oraz informacje dotyczące specyfikacji połączenia określa </w:t>
      </w:r>
      <w:r w:rsidR="00C154E6">
        <w:rPr>
          <w:rStyle w:val="Internetlink"/>
          <w:rFonts w:ascii="Liberation Serif" w:hAnsi="Liberation Serif" w:cs="Liberation Serif"/>
          <w:color w:val="auto"/>
          <w:sz w:val="22"/>
          <w:szCs w:val="22"/>
          <w:u w:val="none"/>
        </w:rPr>
        <w:t xml:space="preserve">Pełna Instrukcja tekstowa składania ofert, wysyłania wiadomości w postepowania przetargowych dostępna pod linkiem  </w:t>
      </w:r>
      <w:hyperlink r:id="rId14" w:history="1">
        <w:r w:rsidR="00C154E6" w:rsidRPr="00D85A86">
          <w:rPr>
            <w:rStyle w:val="Hipercze"/>
            <w:rFonts w:ascii="Liberation Serif" w:hAnsi="Liberation Serif" w:cs="Liberation Serif"/>
            <w:sz w:val="22"/>
            <w:szCs w:val="22"/>
          </w:rPr>
          <w:t>https://drive.google.com/file/d/1Kd1DttbBeiNWt4q4slS4t76lZVKPbkyD/view</w:t>
        </w:r>
      </w:hyperlink>
      <w:r w:rsidR="00C154E6">
        <w:rPr>
          <w:rStyle w:val="Internetlink"/>
          <w:rFonts w:ascii="Liberation Serif" w:hAnsi="Liberation Serif" w:cs="Liberation Serif"/>
          <w:color w:val="auto"/>
          <w:sz w:val="22"/>
          <w:szCs w:val="22"/>
          <w:u w:val="none"/>
        </w:rPr>
        <w:t xml:space="preserve"> oraz inne instrukcje dostępne  pod linkiem </w:t>
      </w:r>
      <w:hyperlink r:id="rId15" w:history="1">
        <w:r w:rsidR="00C154E6" w:rsidRPr="00D85A86">
          <w:rPr>
            <w:rStyle w:val="Hipercze"/>
            <w:rFonts w:ascii="Liberation Serif" w:hAnsi="Liberation Serif" w:cs="Liberation Serif"/>
            <w:sz w:val="22"/>
            <w:szCs w:val="22"/>
          </w:rPr>
          <w:t>https://platformazakupowa.pl/strona/45-instrukcje</w:t>
        </w:r>
      </w:hyperlink>
      <w:r w:rsidR="00C154E6">
        <w:rPr>
          <w:rStyle w:val="Internetlink"/>
          <w:rFonts w:ascii="Liberation Serif" w:hAnsi="Liberation Serif" w:cs="Liberation Serif"/>
          <w:color w:val="auto"/>
          <w:sz w:val="22"/>
          <w:szCs w:val="22"/>
          <w:u w:val="none"/>
        </w:rPr>
        <w:t xml:space="preserve"> </w:t>
      </w:r>
      <w:r w:rsidRPr="00A97A93">
        <w:rPr>
          <w:rStyle w:val="Internetlink"/>
          <w:rFonts w:ascii="Liberation Serif" w:hAnsi="Liberation Serif" w:cs="Liberation Serif"/>
          <w:color w:val="auto"/>
          <w:sz w:val="22"/>
          <w:szCs w:val="22"/>
          <w:u w:val="none"/>
        </w:rPr>
        <w:t>.</w:t>
      </w:r>
    </w:p>
    <w:p w14:paraId="7A98958C" w14:textId="3B11C5FB" w:rsidR="00A97A93" w:rsidRPr="00A97A93" w:rsidRDefault="00C154E6" w:rsidP="00A97A93">
      <w:pPr>
        <w:pStyle w:val="Standarduser"/>
        <w:spacing w:line="276" w:lineRule="auto"/>
        <w:rPr>
          <w:rStyle w:val="Internetlink"/>
          <w:rFonts w:ascii="Liberation Serif" w:hAnsi="Liberation Serif" w:cs="Liberation Serif"/>
          <w:color w:val="auto"/>
          <w:sz w:val="22"/>
          <w:szCs w:val="22"/>
          <w:u w:val="none"/>
        </w:rPr>
      </w:pPr>
      <w:r>
        <w:rPr>
          <w:rStyle w:val="Internetlink"/>
          <w:rFonts w:ascii="Liberation Serif" w:hAnsi="Liberation Serif" w:cs="Liberation Serif"/>
          <w:color w:val="auto"/>
          <w:sz w:val="22"/>
          <w:szCs w:val="22"/>
          <w:u w:val="none"/>
        </w:rPr>
        <w:t xml:space="preserve">6. </w:t>
      </w:r>
      <w:r w:rsidR="00A97A93" w:rsidRPr="00A97A93">
        <w:rPr>
          <w:rStyle w:val="Internetlink"/>
          <w:rFonts w:ascii="Liberation Serif" w:hAnsi="Liberation Serif" w:cs="Liberation Serif"/>
          <w:color w:val="auto"/>
          <w:sz w:val="22"/>
          <w:szCs w:val="22"/>
          <w:u w:val="none"/>
        </w:rPr>
        <w:t>Sposób sporządzenia dokumentów elektronicznych musi być zgodny z wymaganiami określonymi w:</w:t>
      </w:r>
    </w:p>
    <w:p w14:paraId="4AAE1E89" w14:textId="77777777" w:rsidR="00A97A93" w:rsidRPr="00A97A93" w:rsidRDefault="00A97A93" w:rsidP="00A97A93">
      <w:pPr>
        <w:pStyle w:val="Standarduser"/>
        <w:spacing w:line="276" w:lineRule="auto"/>
        <w:rPr>
          <w:rStyle w:val="Internetlink"/>
          <w:rFonts w:ascii="Liberation Serif" w:hAnsi="Liberation Serif" w:cs="Liberation Serif"/>
          <w:color w:val="auto"/>
          <w:sz w:val="22"/>
          <w:szCs w:val="22"/>
          <w:u w:val="none"/>
        </w:rPr>
      </w:pPr>
      <w:r w:rsidRPr="00A97A93">
        <w:rPr>
          <w:rStyle w:val="Internetlink"/>
          <w:rFonts w:ascii="Liberation Serif" w:hAnsi="Liberation Serif" w:cs="Liberation Serif"/>
          <w:color w:val="auto"/>
          <w:sz w:val="22"/>
          <w:szCs w:val="22"/>
          <w:u w:val="none"/>
        </w:rPr>
        <w:t>−</w:t>
      </w:r>
      <w:r w:rsidRPr="00A97A93">
        <w:rPr>
          <w:rStyle w:val="Internetlink"/>
          <w:rFonts w:ascii="Liberation Serif" w:hAnsi="Liberation Serif" w:cs="Liberation Serif"/>
          <w:color w:val="auto"/>
          <w:sz w:val="22"/>
          <w:szCs w:val="22"/>
          <w:u w:val="none"/>
        </w:rPr>
        <w:tab/>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w:t>
      </w:r>
    </w:p>
    <w:p w14:paraId="14D63F38" w14:textId="77777777" w:rsidR="00A97A93" w:rsidRPr="00A97A93" w:rsidRDefault="00A97A93" w:rsidP="00A97A93">
      <w:pPr>
        <w:pStyle w:val="Standarduser"/>
        <w:spacing w:line="276" w:lineRule="auto"/>
        <w:rPr>
          <w:rStyle w:val="Internetlink"/>
          <w:rFonts w:ascii="Liberation Serif" w:hAnsi="Liberation Serif" w:cs="Liberation Serif"/>
          <w:color w:val="auto"/>
          <w:sz w:val="22"/>
          <w:szCs w:val="22"/>
          <w:u w:val="none"/>
        </w:rPr>
      </w:pPr>
      <w:r w:rsidRPr="00A97A93">
        <w:rPr>
          <w:rStyle w:val="Internetlink"/>
          <w:rFonts w:ascii="Liberation Serif" w:hAnsi="Liberation Serif" w:cs="Liberation Serif"/>
          <w:color w:val="auto"/>
          <w:sz w:val="22"/>
          <w:szCs w:val="22"/>
          <w:u w:val="none"/>
        </w:rPr>
        <w:t xml:space="preserve">oraz </w:t>
      </w:r>
    </w:p>
    <w:p w14:paraId="7A440BD3" w14:textId="13872663" w:rsidR="00A97A93" w:rsidRDefault="00A97A93" w:rsidP="00A97A93">
      <w:pPr>
        <w:pStyle w:val="Standarduser"/>
        <w:spacing w:line="276" w:lineRule="auto"/>
        <w:rPr>
          <w:rStyle w:val="Internetlink"/>
          <w:rFonts w:ascii="Liberation Serif" w:hAnsi="Liberation Serif" w:cs="Liberation Serif"/>
          <w:color w:val="auto"/>
          <w:sz w:val="22"/>
          <w:szCs w:val="22"/>
          <w:u w:val="none"/>
        </w:rPr>
      </w:pPr>
      <w:r w:rsidRPr="00A97A93">
        <w:rPr>
          <w:rStyle w:val="Internetlink"/>
          <w:rFonts w:ascii="Liberation Serif" w:hAnsi="Liberation Serif" w:cs="Liberation Serif"/>
          <w:color w:val="auto"/>
          <w:sz w:val="22"/>
          <w:szCs w:val="22"/>
          <w:u w:val="none"/>
        </w:rPr>
        <w:t>−</w:t>
      </w:r>
      <w:r w:rsidRPr="00A97A93">
        <w:rPr>
          <w:rStyle w:val="Internetlink"/>
          <w:rFonts w:ascii="Liberation Serif" w:hAnsi="Liberation Serif" w:cs="Liberation Serif"/>
          <w:color w:val="auto"/>
          <w:sz w:val="22"/>
          <w:szCs w:val="22"/>
          <w:u w:val="none"/>
        </w:rPr>
        <w:tab/>
        <w:t>rozporządzeniu Ministra Rozwoju, Pracy i Technologii z dnia 23 grudnia 2020 r. w sprawie podmiotowych środków dowodowych oraz innych dokumentów lub oświadczeń, jakich może żądać zamawiający od wykonawcy (Dz. U. poz. 2415).</w:t>
      </w:r>
    </w:p>
    <w:p w14:paraId="06C7692C" w14:textId="77777777" w:rsidR="001B4AD2" w:rsidRPr="001B4AD2" w:rsidRDefault="001B4AD2" w:rsidP="001B4AD2">
      <w:pPr>
        <w:pStyle w:val="Standarduser"/>
        <w:spacing w:line="276" w:lineRule="auto"/>
        <w:rPr>
          <w:rFonts w:ascii="Liberation Serif" w:hAnsi="Liberation Serif" w:cs="Liberation Serif"/>
          <w:sz w:val="22"/>
          <w:szCs w:val="22"/>
        </w:rPr>
      </w:pPr>
      <w:r>
        <w:rPr>
          <w:rStyle w:val="Internetlink"/>
          <w:rFonts w:ascii="Liberation Serif" w:hAnsi="Liberation Serif" w:cs="Liberation Serif"/>
          <w:color w:val="auto"/>
          <w:sz w:val="22"/>
          <w:szCs w:val="22"/>
          <w:u w:val="none"/>
        </w:rPr>
        <w:t xml:space="preserve">7. </w:t>
      </w:r>
      <w:r w:rsidRPr="001B4AD2">
        <w:rPr>
          <w:rFonts w:ascii="Liberation Serif" w:hAnsi="Liberation Serif" w:cs="Liberation Serif"/>
          <w:sz w:val="22"/>
          <w:szCs w:val="22"/>
        </w:rPr>
        <w:t>Wykonawca, przystępując do niniejszego postępowania o udzielenie zamówienia publicznego:</w:t>
      </w:r>
    </w:p>
    <w:p w14:paraId="2B1A6C6A" w14:textId="77777777" w:rsidR="001B4AD2" w:rsidRPr="001B4AD2" w:rsidRDefault="001B4AD2" w:rsidP="001B4AD2">
      <w:pPr>
        <w:pStyle w:val="Standarduser"/>
        <w:numPr>
          <w:ilvl w:val="1"/>
          <w:numId w:val="32"/>
        </w:numPr>
        <w:spacing w:line="276" w:lineRule="auto"/>
        <w:rPr>
          <w:rFonts w:ascii="Liberation Serif" w:hAnsi="Liberation Serif" w:cs="Liberation Serif"/>
          <w:sz w:val="22"/>
          <w:szCs w:val="22"/>
        </w:rPr>
      </w:pPr>
      <w:r w:rsidRPr="001B4AD2">
        <w:rPr>
          <w:rFonts w:ascii="Liberation Serif" w:hAnsi="Liberation Serif" w:cs="Liberation Serif"/>
          <w:sz w:val="22"/>
          <w:szCs w:val="22"/>
        </w:rPr>
        <w:t xml:space="preserve">akceptuje warunki korzystania z </w:t>
      </w:r>
      <w:hyperlink r:id="rId16" w:history="1">
        <w:r w:rsidRPr="001B4AD2">
          <w:rPr>
            <w:rStyle w:val="Hipercze"/>
            <w:rFonts w:ascii="Liberation Serif" w:hAnsi="Liberation Serif" w:cs="Liberation Serif"/>
            <w:sz w:val="22"/>
            <w:szCs w:val="22"/>
          </w:rPr>
          <w:t>platformazakupowa.pl</w:t>
        </w:r>
      </w:hyperlink>
      <w:r w:rsidRPr="001B4AD2">
        <w:rPr>
          <w:rFonts w:ascii="Liberation Serif" w:hAnsi="Liberation Serif" w:cs="Liberation Serif"/>
          <w:sz w:val="22"/>
          <w:szCs w:val="22"/>
        </w:rPr>
        <w:t xml:space="preserve"> określone w Regulaminie zamieszczonym na stronie internetowej </w:t>
      </w:r>
      <w:hyperlink r:id="rId17" w:history="1">
        <w:r w:rsidRPr="001B4AD2">
          <w:rPr>
            <w:rStyle w:val="Hipercze"/>
            <w:rFonts w:ascii="Liberation Serif" w:hAnsi="Liberation Serif" w:cs="Liberation Serif"/>
            <w:sz w:val="22"/>
            <w:szCs w:val="22"/>
          </w:rPr>
          <w:t>pod linkiem</w:t>
        </w:r>
      </w:hyperlink>
      <w:r w:rsidRPr="001B4AD2">
        <w:rPr>
          <w:rFonts w:ascii="Liberation Serif" w:hAnsi="Liberation Serif" w:cs="Liberation Serif"/>
          <w:sz w:val="22"/>
          <w:szCs w:val="22"/>
        </w:rPr>
        <w:t xml:space="preserve"> w zakładce „Regulamin" oraz uznaje go za wiążący,</w:t>
      </w:r>
    </w:p>
    <w:p w14:paraId="42D85F3C" w14:textId="47AF586F" w:rsidR="001B4AD2" w:rsidRPr="001B4AD2" w:rsidRDefault="001B4AD2" w:rsidP="00A35752">
      <w:pPr>
        <w:pStyle w:val="Standarduser"/>
        <w:numPr>
          <w:ilvl w:val="1"/>
          <w:numId w:val="32"/>
        </w:numPr>
        <w:spacing w:line="276" w:lineRule="auto"/>
        <w:rPr>
          <w:rStyle w:val="Internetlink"/>
          <w:rFonts w:ascii="Liberation Serif" w:hAnsi="Liberation Serif" w:cs="Liberation Serif"/>
          <w:color w:val="auto"/>
          <w:sz w:val="22"/>
          <w:szCs w:val="22"/>
          <w:u w:val="none"/>
        </w:rPr>
      </w:pPr>
      <w:r w:rsidRPr="001B4AD2">
        <w:rPr>
          <w:rFonts w:ascii="Liberation Serif" w:hAnsi="Liberation Serif" w:cs="Liberation Serif"/>
          <w:sz w:val="22"/>
          <w:szCs w:val="22"/>
        </w:rPr>
        <w:t>zapoznał i stosuje się do Instrukcji składania ofert/wniosków.</w:t>
      </w:r>
    </w:p>
    <w:p w14:paraId="40A00E22" w14:textId="3B5F0F36" w:rsidR="001B4AD2" w:rsidRDefault="001B4AD2" w:rsidP="001B4AD2">
      <w:pPr>
        <w:pStyle w:val="Standarduser"/>
        <w:spacing w:line="276" w:lineRule="auto"/>
        <w:rPr>
          <w:rFonts w:ascii="Liberation Serif" w:hAnsi="Liberation Serif" w:cs="Liberation Serif"/>
          <w:sz w:val="22"/>
          <w:szCs w:val="22"/>
        </w:rPr>
      </w:pPr>
      <w:r>
        <w:rPr>
          <w:rStyle w:val="Internetlink"/>
          <w:rFonts w:ascii="Liberation Serif" w:hAnsi="Liberation Serif" w:cs="Liberation Serif"/>
          <w:color w:val="auto"/>
          <w:sz w:val="22"/>
          <w:szCs w:val="22"/>
          <w:u w:val="none"/>
        </w:rPr>
        <w:t>8</w:t>
      </w:r>
      <w:r w:rsidR="00A97A93" w:rsidRPr="00A97A93">
        <w:rPr>
          <w:rStyle w:val="Internetlink"/>
          <w:rFonts w:ascii="Liberation Serif" w:hAnsi="Liberation Serif" w:cs="Liberation Serif"/>
          <w:color w:val="auto"/>
          <w:sz w:val="22"/>
          <w:szCs w:val="22"/>
          <w:u w:val="none"/>
        </w:rPr>
        <w:t>.</w:t>
      </w:r>
      <w:r>
        <w:rPr>
          <w:rStyle w:val="Internetlink"/>
          <w:rFonts w:ascii="Liberation Serif" w:hAnsi="Liberation Serif" w:cs="Liberation Serif"/>
          <w:color w:val="auto"/>
          <w:sz w:val="22"/>
          <w:szCs w:val="22"/>
          <w:u w:val="none"/>
        </w:rPr>
        <w:t xml:space="preserve"> </w:t>
      </w:r>
      <w:r w:rsidRPr="001B4AD2">
        <w:rPr>
          <w:rFonts w:ascii="Liberation Serif" w:hAnsi="Liberation Serif" w:cs="Liberation Serif"/>
          <w:sz w:val="22"/>
          <w:szCs w:val="22"/>
        </w:rPr>
        <w:t>Oznaczenie czasu odbioru danych przez platformę zakupową stanowi datę oraz dokładny czas (</w:t>
      </w:r>
      <w:proofErr w:type="spellStart"/>
      <w:r w:rsidRPr="001B4AD2">
        <w:rPr>
          <w:rFonts w:ascii="Liberation Serif" w:hAnsi="Liberation Serif" w:cs="Liberation Serif"/>
          <w:sz w:val="22"/>
          <w:szCs w:val="22"/>
        </w:rPr>
        <w:t>hh:mm:ss</w:t>
      </w:r>
      <w:proofErr w:type="spellEnd"/>
      <w:r w:rsidRPr="001B4AD2">
        <w:rPr>
          <w:rFonts w:ascii="Liberation Serif" w:hAnsi="Liberation Serif" w:cs="Liberation Serif"/>
          <w:sz w:val="22"/>
          <w:szCs w:val="22"/>
        </w:rPr>
        <w:t>) generowany wg. czasu lokalnego serwera synchronizowanego z zegarem Głównego Urzędu Miar</w:t>
      </w:r>
      <w:r>
        <w:rPr>
          <w:rFonts w:ascii="Liberation Serif" w:hAnsi="Liberation Serif" w:cs="Liberation Serif"/>
          <w:sz w:val="22"/>
          <w:szCs w:val="22"/>
        </w:rPr>
        <w:t>.</w:t>
      </w:r>
    </w:p>
    <w:p w14:paraId="1F869E9B" w14:textId="0B883D25" w:rsidR="00A97A93" w:rsidRPr="00A97A93" w:rsidRDefault="001B4AD2" w:rsidP="00A97A93">
      <w:pPr>
        <w:pStyle w:val="Standarduser"/>
        <w:spacing w:line="276" w:lineRule="auto"/>
        <w:rPr>
          <w:rStyle w:val="Internetlink"/>
          <w:rFonts w:ascii="Liberation Serif" w:hAnsi="Liberation Serif" w:cs="Liberation Serif"/>
          <w:color w:val="auto"/>
          <w:sz w:val="22"/>
          <w:szCs w:val="22"/>
          <w:u w:val="none"/>
        </w:rPr>
      </w:pPr>
      <w:r>
        <w:rPr>
          <w:rFonts w:ascii="Liberation Serif" w:hAnsi="Liberation Serif" w:cs="Liberation Serif"/>
          <w:sz w:val="22"/>
          <w:szCs w:val="22"/>
        </w:rPr>
        <w:t xml:space="preserve">9. </w:t>
      </w:r>
      <w:r w:rsidR="00A97A93" w:rsidRPr="00A97A93">
        <w:rPr>
          <w:rStyle w:val="Internetlink"/>
          <w:rFonts w:ascii="Liberation Serif" w:hAnsi="Liberation Serif" w:cs="Liberation Serif"/>
          <w:color w:val="auto"/>
          <w:sz w:val="22"/>
          <w:szCs w:val="22"/>
          <w:u w:val="none"/>
        </w:rPr>
        <w:t>Wykonawca może zwrócić się do Zamawiającego  z wnioskiem o wyjaśnienie treści SWZ.</w:t>
      </w:r>
    </w:p>
    <w:p w14:paraId="049206C7" w14:textId="03569853" w:rsidR="008556BD" w:rsidRPr="00267B2C" w:rsidRDefault="00A97A93" w:rsidP="00A97A93">
      <w:pPr>
        <w:pStyle w:val="Standarduser"/>
        <w:spacing w:line="276" w:lineRule="auto"/>
        <w:rPr>
          <w:rFonts w:ascii="Liberation Serif" w:hAnsi="Liberation Serif" w:cs="Liberation Serif"/>
          <w:color w:val="auto"/>
        </w:rPr>
      </w:pPr>
      <w:r w:rsidRPr="00A97A93">
        <w:rPr>
          <w:rStyle w:val="Internetlink"/>
          <w:rFonts w:ascii="Liberation Serif" w:hAnsi="Liberation Serif" w:cs="Liberation Serif"/>
          <w:color w:val="auto"/>
          <w:sz w:val="22"/>
          <w:szCs w:val="22"/>
          <w:u w:val="none"/>
        </w:rPr>
        <w:t>Zamawiający sugeruje, aby wraz z wnioskiem o wyjaśnienie treści przesyłać jego wersję edytowalną, co znacznie usprawni i przyśpieszy proces udzielania wyjaśnień.</w:t>
      </w:r>
      <w:r w:rsidR="008556BD" w:rsidRPr="00267B2C">
        <w:rPr>
          <w:rStyle w:val="Internetlink"/>
          <w:rFonts w:ascii="Liberation Serif" w:hAnsi="Liberation Serif" w:cs="Liberation Serif"/>
          <w:color w:val="auto"/>
          <w:sz w:val="22"/>
          <w:szCs w:val="22"/>
          <w:u w:val="none"/>
        </w:rPr>
        <w:t xml:space="preserve"> Zamawiający dopuszcza formaty danych określone w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(Dz.U. z 2017 r.  poz. 2247).</w:t>
      </w:r>
    </w:p>
    <w:p w14:paraId="711AADD9" w14:textId="510EDFE3" w:rsidR="008556BD" w:rsidRPr="00267B2C" w:rsidRDefault="001B4AD2" w:rsidP="006A7DEB">
      <w:pPr>
        <w:pStyle w:val="Standarduser"/>
        <w:spacing w:line="276" w:lineRule="auto"/>
        <w:rPr>
          <w:rFonts w:ascii="Liberation Serif" w:hAnsi="Liberation Serif" w:cs="Liberation Serif"/>
          <w:color w:val="auto"/>
        </w:rPr>
      </w:pPr>
      <w:r>
        <w:rPr>
          <w:rStyle w:val="Internetlink"/>
          <w:rFonts w:ascii="Liberation Serif" w:hAnsi="Liberation Serif" w:cs="Liberation Serif"/>
          <w:color w:val="auto"/>
          <w:sz w:val="22"/>
          <w:szCs w:val="22"/>
          <w:u w:val="none"/>
        </w:rPr>
        <w:t>10</w:t>
      </w:r>
      <w:r w:rsidR="008556BD" w:rsidRPr="00267B2C">
        <w:rPr>
          <w:rStyle w:val="Internetlink"/>
          <w:rFonts w:ascii="Liberation Serif" w:hAnsi="Liberation Serif" w:cs="Liberation Serif"/>
          <w:color w:val="auto"/>
          <w:sz w:val="22"/>
          <w:szCs w:val="22"/>
          <w:u w:val="none"/>
        </w:rPr>
        <w:t>. Osobami uprawnionymi przez Zamawiającego do porozumiewania się z Wykonawcami są:</w:t>
      </w:r>
    </w:p>
    <w:p w14:paraId="278C4875" w14:textId="3AC3C69F" w:rsidR="008556BD" w:rsidRPr="00133A32" w:rsidRDefault="008556BD" w:rsidP="006A7DEB">
      <w:pPr>
        <w:pStyle w:val="Standarduser"/>
        <w:spacing w:line="276" w:lineRule="auto"/>
        <w:rPr>
          <w:rStyle w:val="Internetlink"/>
          <w:rFonts w:ascii="Liberation Serif" w:hAnsi="Liberation Serif" w:cs="Liberation Serif"/>
          <w:color w:val="auto"/>
          <w:sz w:val="22"/>
          <w:szCs w:val="22"/>
          <w:u w:val="none"/>
        </w:rPr>
      </w:pPr>
      <w:r w:rsidRPr="00133A32">
        <w:rPr>
          <w:rStyle w:val="Internetlink"/>
          <w:rFonts w:ascii="Liberation Serif" w:hAnsi="Liberation Serif" w:cs="Liberation Serif"/>
          <w:color w:val="auto"/>
          <w:sz w:val="22"/>
          <w:szCs w:val="22"/>
          <w:u w:val="none"/>
        </w:rPr>
        <w:t xml:space="preserve">1) </w:t>
      </w:r>
      <w:r w:rsidR="00133A32">
        <w:rPr>
          <w:rStyle w:val="Internetlink"/>
          <w:rFonts w:ascii="Liberation Serif" w:hAnsi="Liberation Serif" w:cs="Liberation Serif"/>
          <w:color w:val="auto"/>
          <w:sz w:val="22"/>
          <w:szCs w:val="22"/>
          <w:u w:val="none"/>
        </w:rPr>
        <w:t xml:space="preserve"> - </w:t>
      </w:r>
      <w:r w:rsidR="00133A32" w:rsidRPr="00133A32">
        <w:rPr>
          <w:rStyle w:val="Internetlink"/>
          <w:rFonts w:ascii="Liberation Serif" w:hAnsi="Liberation Serif" w:cs="Liberation Serif"/>
          <w:color w:val="auto"/>
          <w:sz w:val="22"/>
          <w:szCs w:val="22"/>
          <w:u w:val="none"/>
        </w:rPr>
        <w:t xml:space="preserve"> Sebastian Hamerski</w:t>
      </w:r>
    </w:p>
    <w:p w14:paraId="787488B9" w14:textId="09389DB8" w:rsidR="005F65ED" w:rsidRPr="00EC1EEE" w:rsidRDefault="005F65ED" w:rsidP="006A7DEB">
      <w:pPr>
        <w:pStyle w:val="Standarduser"/>
        <w:spacing w:line="276" w:lineRule="auto"/>
        <w:rPr>
          <w:rFonts w:ascii="Liberation Serif" w:hAnsi="Liberation Serif" w:cs="Liberation Serif"/>
          <w:b/>
          <w:bCs/>
          <w:color w:val="FF0000"/>
        </w:rPr>
      </w:pPr>
    </w:p>
    <w:p w14:paraId="4AF9C64D" w14:textId="70719E5C" w:rsidR="008556BD" w:rsidRPr="00267B2C" w:rsidRDefault="00A97A93" w:rsidP="006A7DEB">
      <w:pPr>
        <w:pStyle w:val="Standarduser"/>
        <w:spacing w:line="276" w:lineRule="auto"/>
        <w:rPr>
          <w:rFonts w:ascii="Liberation Serif" w:hAnsi="Liberation Serif" w:cs="Liberation Serif"/>
          <w:color w:val="auto"/>
        </w:rPr>
      </w:pPr>
      <w:r>
        <w:rPr>
          <w:rStyle w:val="Internetlink"/>
          <w:rFonts w:ascii="Liberation Serif" w:hAnsi="Liberation Serif" w:cs="Liberation Serif"/>
          <w:color w:val="auto"/>
          <w:sz w:val="22"/>
          <w:szCs w:val="22"/>
          <w:u w:val="none"/>
        </w:rPr>
        <w:t>1</w:t>
      </w:r>
      <w:r w:rsidR="001B4AD2">
        <w:rPr>
          <w:rStyle w:val="Internetlink"/>
          <w:rFonts w:ascii="Liberation Serif" w:hAnsi="Liberation Serif" w:cs="Liberation Serif"/>
          <w:color w:val="auto"/>
          <w:sz w:val="22"/>
          <w:szCs w:val="22"/>
          <w:u w:val="none"/>
        </w:rPr>
        <w:t>1</w:t>
      </w:r>
      <w:r w:rsidR="008556BD" w:rsidRPr="00267B2C">
        <w:rPr>
          <w:rStyle w:val="Internetlink"/>
          <w:rFonts w:ascii="Liberation Serif" w:hAnsi="Liberation Serif" w:cs="Liberation Serif"/>
          <w:color w:val="auto"/>
          <w:sz w:val="22"/>
          <w:szCs w:val="22"/>
          <w:u w:val="none"/>
        </w:rPr>
        <w:t xml:space="preserve"> Jednocześnie Zamawiający informuje, że porozumiewanie się - zarówno z Zamawiającym, jak i z osobami uprawnionymi do porozumiewania się z Wykonawcami – jest dopuszczalne jedynie w formie wskazanej w niniejszym rozdziale SWZ. Oznacza to, że Zamawiający nie będzie reagował na inne formy kontaktowania się z nim, w szczególności na kontakt telefoniczny lub/i osobisty w swojej siedzibie.</w:t>
      </w:r>
    </w:p>
    <w:p w14:paraId="6B394944" w14:textId="399B89C8" w:rsidR="008556BD" w:rsidRPr="00267B2C" w:rsidRDefault="00A97A93" w:rsidP="006A7DEB">
      <w:pPr>
        <w:pStyle w:val="Standarduser"/>
        <w:spacing w:line="276" w:lineRule="auto"/>
        <w:rPr>
          <w:rFonts w:ascii="Liberation Serif" w:hAnsi="Liberation Serif" w:cs="Liberation Serif"/>
          <w:color w:val="auto"/>
        </w:rPr>
      </w:pPr>
      <w:r>
        <w:rPr>
          <w:rStyle w:val="Internetlink"/>
          <w:rFonts w:ascii="Liberation Serif" w:hAnsi="Liberation Serif" w:cs="Liberation Serif"/>
          <w:color w:val="auto"/>
          <w:sz w:val="22"/>
          <w:szCs w:val="22"/>
          <w:u w:val="none"/>
        </w:rPr>
        <w:t>1</w:t>
      </w:r>
      <w:r w:rsidR="001B4AD2">
        <w:rPr>
          <w:rStyle w:val="Internetlink"/>
          <w:rFonts w:ascii="Liberation Serif" w:hAnsi="Liberation Serif" w:cs="Liberation Serif"/>
          <w:color w:val="auto"/>
          <w:sz w:val="22"/>
          <w:szCs w:val="22"/>
          <w:u w:val="none"/>
        </w:rPr>
        <w:t>2</w:t>
      </w:r>
      <w:r w:rsidR="008556BD" w:rsidRPr="00267B2C">
        <w:rPr>
          <w:rStyle w:val="Internetlink"/>
          <w:rFonts w:ascii="Liberation Serif" w:hAnsi="Liberation Serif" w:cs="Liberation Serif"/>
          <w:color w:val="auto"/>
          <w:sz w:val="22"/>
          <w:szCs w:val="22"/>
          <w:u w:val="none"/>
        </w:rPr>
        <w:t xml:space="preserve"> Wykonawca może zwrócić się do Zamawiającego  z wnioskiem o wyjaśnienie treści SWZ.</w:t>
      </w:r>
    </w:p>
    <w:p w14:paraId="0FBCB8FB" w14:textId="1C1AA96E" w:rsidR="008556BD" w:rsidRPr="00267B2C" w:rsidRDefault="00A97A93" w:rsidP="006A7DEB">
      <w:pPr>
        <w:pStyle w:val="pkt"/>
        <w:tabs>
          <w:tab w:val="left" w:pos="285"/>
        </w:tabs>
        <w:spacing w:before="0" w:after="0" w:line="276" w:lineRule="auto"/>
        <w:ind w:left="0" w:firstLine="0"/>
        <w:rPr>
          <w:rFonts w:cs="Liberation Serif"/>
        </w:rPr>
      </w:pPr>
      <w:r>
        <w:rPr>
          <w:rFonts w:eastAsia="Times New Roman" w:cs="Liberation Serif"/>
          <w:sz w:val="22"/>
          <w:szCs w:val="22"/>
        </w:rPr>
        <w:t>1</w:t>
      </w:r>
      <w:r w:rsidR="001B4AD2">
        <w:rPr>
          <w:rFonts w:eastAsia="Times New Roman" w:cs="Liberation Serif"/>
          <w:sz w:val="22"/>
          <w:szCs w:val="22"/>
        </w:rPr>
        <w:t>3</w:t>
      </w:r>
      <w:r w:rsidR="008556BD" w:rsidRPr="00267B2C">
        <w:rPr>
          <w:rFonts w:eastAsia="Times New Roman" w:cs="Liberation Serif"/>
          <w:sz w:val="22"/>
          <w:szCs w:val="22"/>
        </w:rPr>
        <w:t xml:space="preserve">. </w:t>
      </w:r>
      <w:r w:rsidR="008556BD" w:rsidRPr="00267B2C">
        <w:rPr>
          <w:rFonts w:cs="Liberation Serif"/>
          <w:sz w:val="22"/>
          <w:szCs w:val="22"/>
        </w:rPr>
        <w:t>W korespondencji kierowanej do Zamawiającego Wykonawcy powinni posługiwać się numerem przedmiotowego postępowania.</w:t>
      </w:r>
    </w:p>
    <w:p w14:paraId="561131A6" w14:textId="2378FAED" w:rsidR="008556BD" w:rsidRPr="00267B2C" w:rsidRDefault="00A97A93" w:rsidP="006A7DEB">
      <w:pPr>
        <w:pStyle w:val="pkt"/>
        <w:tabs>
          <w:tab w:val="left" w:pos="285"/>
        </w:tabs>
        <w:spacing w:before="0" w:after="0" w:line="276" w:lineRule="auto"/>
        <w:ind w:left="0" w:firstLine="0"/>
        <w:rPr>
          <w:rFonts w:cs="Liberation Serif"/>
        </w:rPr>
      </w:pPr>
      <w:r>
        <w:rPr>
          <w:rFonts w:eastAsia="Times New Roman" w:cs="Liberation Serif"/>
          <w:sz w:val="22"/>
          <w:szCs w:val="22"/>
        </w:rPr>
        <w:t>1</w:t>
      </w:r>
      <w:r w:rsidR="001B4AD2">
        <w:rPr>
          <w:rFonts w:eastAsia="Times New Roman" w:cs="Liberation Serif"/>
          <w:sz w:val="22"/>
          <w:szCs w:val="22"/>
        </w:rPr>
        <w:t>4</w:t>
      </w:r>
      <w:r w:rsidR="008556BD" w:rsidRPr="00267B2C">
        <w:rPr>
          <w:rFonts w:eastAsia="Times New Roman" w:cs="Liberation Serif"/>
          <w:sz w:val="22"/>
          <w:szCs w:val="22"/>
        </w:rPr>
        <w:t xml:space="preserve">. </w:t>
      </w:r>
      <w:r w:rsidR="008556BD" w:rsidRPr="00267B2C">
        <w:rPr>
          <w:rFonts w:cs="Liberation Serif"/>
          <w:sz w:val="22"/>
          <w:szCs w:val="22"/>
        </w:rPr>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w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t>
      </w:r>
      <w:r w:rsidR="008556BD" w:rsidRPr="00267B2C">
        <w:rPr>
          <w:rFonts w:cs="Liberation Serif"/>
          <w:sz w:val="22"/>
          <w:szCs w:val="22"/>
        </w:rPr>
        <w:lastRenderedPageBreak/>
        <w:t>w terminie wskazanym w pierwszym zdaniu, Zamawiający nie ma obowiązku udzielania wyjaśnień SWZ oraz obowiązku przedłużenia terminu składania ofert.</w:t>
      </w:r>
    </w:p>
    <w:p w14:paraId="6CAA9D8B" w14:textId="1C6D0B34" w:rsidR="008556BD" w:rsidRPr="00267B2C" w:rsidRDefault="008556BD" w:rsidP="00A97A93">
      <w:pPr>
        <w:pStyle w:val="Standarduser"/>
        <w:tabs>
          <w:tab w:val="left" w:pos="285"/>
        </w:tabs>
        <w:spacing w:line="276" w:lineRule="auto"/>
        <w:rPr>
          <w:rFonts w:ascii="Liberation Serif" w:hAnsi="Liberation Serif" w:cs="Liberation Serif"/>
          <w:color w:val="auto"/>
        </w:rPr>
      </w:pPr>
      <w:r w:rsidRPr="00267B2C">
        <w:rPr>
          <w:rStyle w:val="Internetlink"/>
          <w:rFonts w:ascii="Liberation Serif" w:hAnsi="Liberation Serif" w:cs="Liberation Serif"/>
          <w:color w:val="auto"/>
          <w:sz w:val="22"/>
          <w:szCs w:val="22"/>
          <w:u w:val="none"/>
        </w:rPr>
        <w:t xml:space="preserve">Treść zapytań wraz z wyjaśnieniami Zamawiający udostępni Wykonawcom, bez ujawniania źródła zapytania,  za pośrednictwem </w:t>
      </w:r>
      <w:r w:rsidR="00BF0C6F">
        <w:rPr>
          <w:rFonts w:ascii="Liberation Serif" w:hAnsi="Liberation Serif" w:cs="Liberation Serif"/>
          <w:b/>
          <w:color w:val="auto"/>
          <w:sz w:val="22"/>
          <w:szCs w:val="22"/>
        </w:rPr>
        <w:t>platformy zakupowej</w:t>
      </w:r>
      <w:r w:rsidRPr="00267B2C">
        <w:rPr>
          <w:rStyle w:val="Internetlink"/>
          <w:rFonts w:ascii="Liberation Serif" w:hAnsi="Liberation Serif" w:cs="Liberation Serif"/>
          <w:color w:val="auto"/>
          <w:sz w:val="22"/>
          <w:szCs w:val="22"/>
          <w:u w:val="none"/>
        </w:rPr>
        <w:t>.</w:t>
      </w:r>
    </w:p>
    <w:p w14:paraId="686AE171" w14:textId="77777777" w:rsidR="008556BD" w:rsidRPr="00267B2C" w:rsidRDefault="008556BD" w:rsidP="006A7DEB">
      <w:pPr>
        <w:pStyle w:val="Standarduser"/>
        <w:tabs>
          <w:tab w:val="left" w:pos="285"/>
        </w:tabs>
        <w:spacing w:line="276" w:lineRule="auto"/>
        <w:rPr>
          <w:rFonts w:ascii="Liberation Serif" w:hAnsi="Liberation Serif" w:cs="Liberation Serif"/>
          <w:color w:val="auto"/>
        </w:rPr>
      </w:pPr>
      <w:r w:rsidRPr="00267B2C">
        <w:rPr>
          <w:rStyle w:val="Internetlink"/>
          <w:rFonts w:ascii="Liberation Serif" w:hAnsi="Liberation Serif" w:cs="Liberation Serif"/>
          <w:color w:val="auto"/>
          <w:sz w:val="22"/>
          <w:szCs w:val="22"/>
          <w:u w:val="none"/>
        </w:rPr>
        <w:t>W przypadku rozbieżności pomiędzy treścią niniejszej SWZ, a treścią udzielonych odpowiedzi, jako obowiązującą należy przyjąć treść pisma zawierającego późniejsze oświadczenie Zamawiającego.</w:t>
      </w:r>
    </w:p>
    <w:p w14:paraId="6757A74E" w14:textId="46BAFCCC" w:rsidR="008556BD" w:rsidRPr="00267B2C" w:rsidRDefault="00A97A93" w:rsidP="006A7DEB">
      <w:pPr>
        <w:pStyle w:val="pkt"/>
        <w:tabs>
          <w:tab w:val="left" w:pos="285"/>
        </w:tabs>
        <w:spacing w:before="0" w:after="0" w:line="276" w:lineRule="auto"/>
        <w:ind w:left="0" w:firstLine="0"/>
        <w:rPr>
          <w:rStyle w:val="FootnoteSymbol"/>
          <w:rFonts w:cs="Liberation Serif"/>
          <w:sz w:val="22"/>
          <w:szCs w:val="22"/>
          <w:shd w:val="clear" w:color="auto" w:fill="FFFFFF"/>
        </w:rPr>
      </w:pPr>
      <w:r>
        <w:rPr>
          <w:rStyle w:val="FootnoteSymbol"/>
          <w:rFonts w:eastAsia="Times New Roman" w:cs="Liberation Serif"/>
          <w:sz w:val="22"/>
          <w:szCs w:val="22"/>
          <w:shd w:val="clear" w:color="auto" w:fill="FFFFFF"/>
        </w:rPr>
        <w:t>1</w:t>
      </w:r>
      <w:r w:rsidR="001B4AD2">
        <w:rPr>
          <w:rStyle w:val="FootnoteSymbol"/>
          <w:rFonts w:eastAsia="Times New Roman" w:cs="Liberation Serif"/>
          <w:sz w:val="22"/>
          <w:szCs w:val="22"/>
          <w:shd w:val="clear" w:color="auto" w:fill="FFFFFF"/>
        </w:rPr>
        <w:t>5</w:t>
      </w:r>
      <w:r>
        <w:rPr>
          <w:rStyle w:val="FootnoteSymbol"/>
          <w:rFonts w:eastAsia="Times New Roman" w:cs="Liberation Serif"/>
          <w:sz w:val="22"/>
          <w:szCs w:val="22"/>
          <w:shd w:val="clear" w:color="auto" w:fill="FFFFFF"/>
        </w:rPr>
        <w:t>.</w:t>
      </w:r>
      <w:r w:rsidR="008556BD" w:rsidRPr="00267B2C">
        <w:rPr>
          <w:rStyle w:val="FootnoteSymbol"/>
          <w:rFonts w:eastAsia="Times New Roman" w:cs="Liberation Serif"/>
          <w:sz w:val="22"/>
          <w:szCs w:val="22"/>
          <w:shd w:val="clear" w:color="auto" w:fill="FFFFFF"/>
        </w:rPr>
        <w:tab/>
        <w:t xml:space="preserve"> </w:t>
      </w:r>
      <w:r w:rsidR="008556BD" w:rsidRPr="00267B2C">
        <w:rPr>
          <w:rStyle w:val="FootnoteSymbol"/>
          <w:rFonts w:cs="Liberation Serif"/>
          <w:sz w:val="22"/>
          <w:szCs w:val="22"/>
          <w:shd w:val="clear" w:color="auto" w:fill="FFFFFF"/>
        </w:rPr>
        <w:t>W uzasadnionych przypadkach Zamawiający może przed upływem terminu składania ofert zmienić treść SWZ.</w:t>
      </w:r>
    </w:p>
    <w:p w14:paraId="28BA53D3" w14:textId="77777777" w:rsidR="008556BD" w:rsidRPr="00267B2C" w:rsidRDefault="008556BD" w:rsidP="006A7DEB">
      <w:pPr>
        <w:pStyle w:val="pkt"/>
        <w:tabs>
          <w:tab w:val="left" w:pos="285"/>
        </w:tabs>
        <w:spacing w:before="0" w:after="0" w:line="276" w:lineRule="auto"/>
        <w:ind w:left="0" w:firstLine="0"/>
        <w:rPr>
          <w:rFonts w:cs="Liberation Serif"/>
          <w:color w:val="FF0000"/>
        </w:rPr>
      </w:pPr>
    </w:p>
    <w:p w14:paraId="0F2E7C21" w14:textId="77777777" w:rsidR="008556BD" w:rsidRPr="00267B2C" w:rsidRDefault="008556BD" w:rsidP="006A7DEB">
      <w:pPr>
        <w:pStyle w:val="Standard"/>
        <w:spacing w:line="276" w:lineRule="auto"/>
        <w:jc w:val="both"/>
        <w:rPr>
          <w:rFonts w:cs="Liberation Serif"/>
        </w:rPr>
      </w:pPr>
      <w:r w:rsidRPr="00267B2C">
        <w:rPr>
          <w:rFonts w:cs="Liberation Serif"/>
          <w:b/>
          <w:bCs/>
          <w:sz w:val="22"/>
          <w:szCs w:val="22"/>
        </w:rPr>
        <w:t>XII. OPIS SPOSOBU PRZYGOTOWANIA OFERT ORAZ WYMAGANIA FORMALNE DOTYCZĄCE SKŁADANYCH OŚWIADCZEŃ I DOKUMENTÓW</w:t>
      </w:r>
    </w:p>
    <w:p w14:paraId="055CB37E" w14:textId="77777777" w:rsidR="008556BD" w:rsidRPr="00267B2C" w:rsidRDefault="008556BD" w:rsidP="006A7DEB">
      <w:pPr>
        <w:pStyle w:val="Standard"/>
        <w:tabs>
          <w:tab w:val="left" w:pos="285"/>
        </w:tabs>
        <w:spacing w:line="276" w:lineRule="auto"/>
        <w:rPr>
          <w:rFonts w:cs="Liberation Serif"/>
        </w:rPr>
      </w:pPr>
      <w:r w:rsidRPr="00267B2C">
        <w:rPr>
          <w:rFonts w:eastAsia="Times New Roman" w:cs="Liberation Serif"/>
          <w:sz w:val="22"/>
          <w:szCs w:val="22"/>
        </w:rPr>
        <w:t xml:space="preserve">1. </w:t>
      </w:r>
      <w:r w:rsidRPr="00267B2C">
        <w:rPr>
          <w:rFonts w:eastAsia="Times New Roman" w:cs="Liberation Serif"/>
          <w:sz w:val="22"/>
          <w:szCs w:val="22"/>
        </w:rPr>
        <w:tab/>
        <w:t>Każdy Wykonawca może złożyć tylko jedną ofertę.</w:t>
      </w:r>
    </w:p>
    <w:p w14:paraId="505E9069" w14:textId="77777777" w:rsidR="008556BD" w:rsidRPr="00267B2C" w:rsidRDefault="008556BD" w:rsidP="006A7DEB">
      <w:pPr>
        <w:pStyle w:val="pkt"/>
        <w:tabs>
          <w:tab w:val="left" w:pos="285"/>
        </w:tabs>
        <w:spacing w:before="0" w:after="0" w:line="276" w:lineRule="auto"/>
        <w:ind w:left="0" w:firstLine="0"/>
        <w:rPr>
          <w:rFonts w:cs="Liberation Serif"/>
        </w:rPr>
      </w:pPr>
      <w:r w:rsidRPr="00267B2C">
        <w:rPr>
          <w:rFonts w:eastAsia="Times New Roman" w:cs="Liberation Serif"/>
          <w:bCs/>
          <w:sz w:val="22"/>
          <w:szCs w:val="22"/>
        </w:rPr>
        <w:t>2.</w:t>
      </w:r>
      <w:r w:rsidRPr="00267B2C">
        <w:rPr>
          <w:rFonts w:eastAsia="Times New Roman" w:cs="Liberation Serif"/>
          <w:b/>
          <w:sz w:val="22"/>
          <w:szCs w:val="22"/>
        </w:rPr>
        <w:tab/>
      </w:r>
      <w:r w:rsidRPr="00267B2C">
        <w:rPr>
          <w:rFonts w:eastAsia="Times New Roman" w:cs="Liberation Serif"/>
          <w:sz w:val="22"/>
          <w:szCs w:val="22"/>
        </w:rPr>
        <w:t>Treść oferty musi odpowiadać treści SWZ.</w:t>
      </w:r>
    </w:p>
    <w:p w14:paraId="56D6E95B" w14:textId="77777777" w:rsidR="008556BD" w:rsidRPr="00267B2C" w:rsidRDefault="008556BD" w:rsidP="006A7DEB">
      <w:pPr>
        <w:pStyle w:val="pkt"/>
        <w:tabs>
          <w:tab w:val="left" w:pos="285"/>
        </w:tabs>
        <w:spacing w:before="0" w:after="0" w:line="276" w:lineRule="auto"/>
        <w:ind w:left="0" w:firstLine="0"/>
        <w:rPr>
          <w:rFonts w:cs="Liberation Serif"/>
        </w:rPr>
      </w:pPr>
      <w:r w:rsidRPr="00267B2C">
        <w:rPr>
          <w:rFonts w:eastAsia="Times New Roman" w:cs="Liberation Serif"/>
          <w:sz w:val="22"/>
          <w:szCs w:val="22"/>
        </w:rPr>
        <w:t xml:space="preserve">3. </w:t>
      </w:r>
      <w:r w:rsidRPr="00267B2C">
        <w:rPr>
          <w:rFonts w:eastAsia="Times New Roman" w:cs="Liberation Serif"/>
          <w:sz w:val="22"/>
          <w:szCs w:val="22"/>
        </w:rPr>
        <w:tab/>
        <w:t>Ofertę należy złożyć w oryginale.</w:t>
      </w:r>
    </w:p>
    <w:p w14:paraId="0DC32067" w14:textId="77777777" w:rsidR="008556BD" w:rsidRPr="00267B2C" w:rsidRDefault="008556BD" w:rsidP="006A7DEB">
      <w:pPr>
        <w:pStyle w:val="pkt"/>
        <w:tabs>
          <w:tab w:val="left" w:pos="285"/>
        </w:tabs>
        <w:spacing w:before="0" w:after="0" w:line="276" w:lineRule="auto"/>
        <w:ind w:left="0" w:firstLine="0"/>
        <w:rPr>
          <w:rFonts w:cs="Liberation Serif"/>
        </w:rPr>
      </w:pPr>
      <w:r w:rsidRPr="00267B2C">
        <w:rPr>
          <w:rFonts w:eastAsia="Times New Roman" w:cs="Liberation Serif"/>
          <w:sz w:val="22"/>
          <w:szCs w:val="22"/>
        </w:rPr>
        <w:t xml:space="preserve">4. </w:t>
      </w:r>
      <w:r w:rsidRPr="00267B2C">
        <w:rPr>
          <w:rFonts w:eastAsia="Times New Roman" w:cs="Liberation Serif"/>
          <w:sz w:val="22"/>
          <w:szCs w:val="22"/>
        </w:rPr>
        <w:tab/>
      </w:r>
      <w:r w:rsidRPr="00267B2C">
        <w:rPr>
          <w:rFonts w:eastAsia="Times New Roman" w:cs="Liberation Serif"/>
          <w:sz w:val="22"/>
          <w:szCs w:val="22"/>
          <w:lang w:eastAsia="ar-SA" w:bidi="ar-SA"/>
        </w:rPr>
        <w:t>Zamawiający</w:t>
      </w:r>
      <w:r w:rsidRPr="00267B2C">
        <w:rPr>
          <w:rFonts w:eastAsia="Times New Roman" w:cs="Liberation Serif"/>
          <w:lang w:eastAsia="ar-SA" w:bidi="ar-SA"/>
        </w:rPr>
        <w:t xml:space="preserve"> </w:t>
      </w:r>
      <w:r w:rsidRPr="00267B2C">
        <w:rPr>
          <w:rFonts w:eastAsia="Times New Roman" w:cs="Liberation Serif"/>
          <w:sz w:val="22"/>
          <w:szCs w:val="22"/>
          <w:lang w:eastAsia="ar-SA" w:bidi="ar-SA"/>
        </w:rPr>
        <w:t>nie dopuszcza możliwości składania ofert częściowych.</w:t>
      </w:r>
    </w:p>
    <w:p w14:paraId="5F2AB2A5" w14:textId="2170751C" w:rsidR="008556BD" w:rsidRPr="00267B2C" w:rsidRDefault="008556BD" w:rsidP="006A7DEB">
      <w:pPr>
        <w:pStyle w:val="pkt"/>
        <w:tabs>
          <w:tab w:val="left" w:pos="285"/>
        </w:tabs>
        <w:spacing w:before="0" w:after="0" w:line="276" w:lineRule="auto"/>
        <w:ind w:left="0" w:firstLine="0"/>
        <w:rPr>
          <w:rFonts w:cs="Liberation Serif"/>
        </w:rPr>
      </w:pPr>
      <w:r w:rsidRPr="00267B2C">
        <w:rPr>
          <w:rFonts w:eastAsia="Times New Roman" w:cs="Liberation Serif"/>
          <w:bCs/>
          <w:sz w:val="22"/>
          <w:szCs w:val="22"/>
        </w:rPr>
        <w:t>5.</w:t>
      </w:r>
      <w:r w:rsidRPr="00267B2C">
        <w:rPr>
          <w:rFonts w:eastAsia="Times New Roman" w:cs="Liberation Serif"/>
          <w:b/>
          <w:sz w:val="22"/>
          <w:szCs w:val="22"/>
        </w:rPr>
        <w:tab/>
      </w:r>
      <w:r w:rsidRPr="00267B2C">
        <w:rPr>
          <w:rFonts w:eastAsia="Times New Roman" w:cs="Liberation Serif"/>
          <w:sz w:val="22"/>
          <w:szCs w:val="22"/>
        </w:rPr>
        <w:t>Ofertę sporządza się w języku polskim.</w:t>
      </w:r>
      <w:r w:rsidR="00F927F6" w:rsidRPr="00F927F6">
        <w:rPr>
          <w:rFonts w:ascii="Calibri" w:eastAsia="Arial" w:hAnsi="Calibri" w:cs="Times New Roman"/>
          <w:color w:val="00000A"/>
          <w:kern w:val="0"/>
          <w:sz w:val="22"/>
          <w:szCs w:val="22"/>
        </w:rPr>
        <w:t xml:space="preserve"> </w:t>
      </w:r>
      <w:r w:rsidR="00F927F6" w:rsidRPr="00F927F6">
        <w:rPr>
          <w:rFonts w:eastAsia="Times New Roman" w:cs="Liberation Serif"/>
          <w:sz w:val="22"/>
          <w:szCs w:val="22"/>
        </w:rPr>
        <w:t xml:space="preserve">Ofertę należy złożyć na Formularzu ofertowym stanowiącym załącznik nr 1 do SWZ. </w:t>
      </w:r>
      <w:r w:rsidRPr="00267B2C">
        <w:rPr>
          <w:rFonts w:eastAsia="Times New Roman" w:cs="Liberation Serif"/>
          <w:sz w:val="22"/>
          <w:szCs w:val="22"/>
        </w:rPr>
        <w:t xml:space="preserve">Wraz z ofertą Wykonawca jest zobowiązany </w:t>
      </w:r>
      <w:r w:rsidRPr="00267B2C">
        <w:rPr>
          <w:rFonts w:cs="Liberation Serif"/>
          <w:sz w:val="22"/>
          <w:szCs w:val="22"/>
        </w:rPr>
        <w:t>złożyć</w:t>
      </w:r>
      <w:r w:rsidRPr="00267B2C">
        <w:rPr>
          <w:rFonts w:eastAsia="Times New Roman" w:cs="Liberation Serif"/>
          <w:sz w:val="22"/>
          <w:szCs w:val="22"/>
        </w:rPr>
        <w:t>:</w:t>
      </w:r>
    </w:p>
    <w:p w14:paraId="0414510A" w14:textId="06B49FEF" w:rsidR="008556BD" w:rsidRDefault="001B4AD2" w:rsidP="006A7DEB">
      <w:pPr>
        <w:pStyle w:val="Standard"/>
        <w:numPr>
          <w:ilvl w:val="0"/>
          <w:numId w:val="20"/>
        </w:numPr>
        <w:spacing w:line="276" w:lineRule="auto"/>
        <w:jc w:val="both"/>
        <w:rPr>
          <w:rFonts w:eastAsia="Times New Roman" w:cs="Liberation Serif"/>
          <w:sz w:val="22"/>
          <w:szCs w:val="22"/>
        </w:rPr>
      </w:pPr>
      <w:r>
        <w:rPr>
          <w:rFonts w:eastAsia="Times New Roman" w:cs="Liberation Serif"/>
          <w:sz w:val="22"/>
          <w:szCs w:val="22"/>
        </w:rPr>
        <w:t xml:space="preserve"> </w:t>
      </w:r>
      <w:r w:rsidR="008556BD" w:rsidRPr="00267B2C">
        <w:rPr>
          <w:rFonts w:eastAsia="Times New Roman" w:cs="Liberation Serif"/>
          <w:sz w:val="22"/>
          <w:szCs w:val="22"/>
        </w:rPr>
        <w:t xml:space="preserve">oświadczenie w formie Jednolitego Europejskiego Dokumentu Zamówienia (JEDZ) – </w:t>
      </w:r>
      <w:r w:rsidR="008556BD" w:rsidRPr="00267B2C">
        <w:rPr>
          <w:rFonts w:eastAsia="Times New Roman" w:cs="Liberation Serif"/>
          <w:b/>
          <w:bCs/>
          <w:sz w:val="22"/>
          <w:szCs w:val="22"/>
        </w:rPr>
        <w:t xml:space="preserve">załącznik nr 2 </w:t>
      </w:r>
      <w:r w:rsidR="008556BD" w:rsidRPr="00F23BE9">
        <w:rPr>
          <w:rFonts w:eastAsia="Times New Roman" w:cs="Liberation Serif"/>
          <w:sz w:val="22"/>
          <w:szCs w:val="22"/>
        </w:rPr>
        <w:t>do SWZ oraz oświadczenie stanowiące</w:t>
      </w:r>
      <w:r w:rsidR="008556BD" w:rsidRPr="00267B2C">
        <w:rPr>
          <w:rFonts w:eastAsia="Times New Roman" w:cs="Liberation Serif"/>
          <w:b/>
          <w:bCs/>
          <w:sz w:val="22"/>
          <w:szCs w:val="22"/>
        </w:rPr>
        <w:t xml:space="preserve"> załącznik nr 2a </w:t>
      </w:r>
      <w:r w:rsidR="008556BD" w:rsidRPr="00F23BE9">
        <w:rPr>
          <w:rFonts w:eastAsia="Times New Roman" w:cs="Liberation Serif"/>
          <w:sz w:val="22"/>
          <w:szCs w:val="22"/>
        </w:rPr>
        <w:t>do SWZ</w:t>
      </w:r>
      <w:r w:rsidR="008556BD" w:rsidRPr="00267B2C">
        <w:rPr>
          <w:rFonts w:eastAsia="Times New Roman" w:cs="Liberation Serif"/>
          <w:sz w:val="22"/>
          <w:szCs w:val="22"/>
        </w:rPr>
        <w:t xml:space="preserve"> (oświadczenie o niepodleganiu wykluczeniu na podstawie art. 7 ust. 1 ustawy z dnia 13 kwietnia 2022 r. o szczególnych rozwiązaniach w zakresie przeciwdziałania wspieraniu agresji na Ukrainę oraz służących ochronie bezpieczeństwa narodowego i art. 5k rozporządzenia (UE) 833/2014 dotyczącego środków ograniczających w związku  z działaniami Rosji destabilizującymi sytuację na Ukrainie, zwanym „Oświadczeniem w zakresie dodatkowych podstaw wykluczenia”), o których mowa w Rozdziale VIII ust. 1 SWZ;</w:t>
      </w:r>
    </w:p>
    <w:p w14:paraId="303E04CF" w14:textId="0E81054A" w:rsidR="008556BD" w:rsidRPr="00267B2C" w:rsidRDefault="008556BD" w:rsidP="006A7DEB">
      <w:pPr>
        <w:pStyle w:val="Standard"/>
        <w:numPr>
          <w:ilvl w:val="0"/>
          <w:numId w:val="20"/>
        </w:numPr>
        <w:spacing w:line="276" w:lineRule="auto"/>
        <w:ind w:left="709" w:hanging="283"/>
        <w:jc w:val="both"/>
        <w:rPr>
          <w:rFonts w:eastAsia="Times New Roman" w:cs="Liberation Serif"/>
          <w:bCs/>
          <w:sz w:val="22"/>
          <w:szCs w:val="22"/>
        </w:rPr>
      </w:pPr>
      <w:r w:rsidRPr="00267B2C">
        <w:rPr>
          <w:rFonts w:eastAsia="Times New Roman" w:cs="Liberation Serif"/>
          <w:sz w:val="22"/>
          <w:szCs w:val="22"/>
        </w:rPr>
        <w:t xml:space="preserve">zobowiązanie innego podmiotu oraz oświadczenie w formie Jednolitego Europejskiego Dokumentu Zamówienia (JEDZ) oraz oświadczenie stanowiące </w:t>
      </w:r>
      <w:r w:rsidRPr="00267B2C">
        <w:rPr>
          <w:rFonts w:eastAsia="Times New Roman" w:cs="Liberation Serif"/>
          <w:b/>
          <w:bCs/>
          <w:sz w:val="22"/>
          <w:szCs w:val="22"/>
        </w:rPr>
        <w:t>załącznik nr 2b</w:t>
      </w:r>
      <w:r w:rsidRPr="00267B2C">
        <w:rPr>
          <w:rFonts w:eastAsia="Times New Roman" w:cs="Liberation Serif"/>
          <w:sz w:val="22"/>
          <w:szCs w:val="22"/>
        </w:rPr>
        <w:t xml:space="preserve"> do SWZ (oświadczenie o niepodleganiu wykluczeniu na podstawie art. 7 ust. 1 ustawy z dnia 13 kwietnia 2022 r. o szczególnych rozwiązaniach w zakresie przeciwdziałania wspieraniu agresji na Ukrainę oraz służących ochronie bezpieczeństwa narodowego i art. 5k rozporządzenia (UE) 833/2014 dotyczącego środków ograniczających w związku z działaniami Rosji destabilizującymi sytuację na Ukrainie, zwanym „Oświadczeniem w zakresie dodatkowych podstaw wykluczenia”), </w:t>
      </w:r>
      <w:r>
        <w:rPr>
          <w:rFonts w:eastAsia="Times New Roman" w:cs="Liberation Serif"/>
          <w:sz w:val="22"/>
          <w:szCs w:val="22"/>
        </w:rPr>
        <w:br/>
      </w:r>
      <w:r w:rsidRPr="00267B2C">
        <w:rPr>
          <w:rFonts w:eastAsia="Times New Roman" w:cs="Liberation Serif"/>
          <w:sz w:val="22"/>
          <w:szCs w:val="22"/>
        </w:rPr>
        <w:t>o których mowa w Rozdziale IX ust. 3 pkt 1 i 2 SWZ  (jeżeli  dotyczy);</w:t>
      </w:r>
    </w:p>
    <w:p w14:paraId="564B349E" w14:textId="77777777" w:rsidR="008556BD" w:rsidRPr="00267B2C" w:rsidRDefault="008556BD" w:rsidP="006A7DEB">
      <w:pPr>
        <w:pStyle w:val="Standard"/>
        <w:numPr>
          <w:ilvl w:val="0"/>
          <w:numId w:val="20"/>
        </w:numPr>
        <w:spacing w:line="276" w:lineRule="auto"/>
        <w:ind w:left="709" w:hanging="283"/>
        <w:jc w:val="both"/>
        <w:rPr>
          <w:rFonts w:eastAsia="Times New Roman" w:cs="Liberation Serif"/>
          <w:bCs/>
          <w:sz w:val="22"/>
          <w:szCs w:val="22"/>
        </w:rPr>
      </w:pPr>
      <w:r w:rsidRPr="00267B2C">
        <w:rPr>
          <w:rFonts w:eastAsia="Times New Roman" w:cs="Liberation Serif"/>
          <w:sz w:val="22"/>
          <w:szCs w:val="22"/>
        </w:rPr>
        <w:t>dowód wniesienia wadium (w przypadku wadium złożonego w formie poręczeń lub gwarancji) – (jeżeli dotyczy);</w:t>
      </w:r>
    </w:p>
    <w:p w14:paraId="1E2E6CD0" w14:textId="77777777" w:rsidR="008556BD" w:rsidRPr="00267B2C" w:rsidRDefault="008556BD" w:rsidP="006A7DEB">
      <w:pPr>
        <w:pStyle w:val="Standard"/>
        <w:numPr>
          <w:ilvl w:val="0"/>
          <w:numId w:val="20"/>
        </w:numPr>
        <w:spacing w:line="276" w:lineRule="auto"/>
        <w:ind w:left="709" w:hanging="283"/>
        <w:jc w:val="both"/>
        <w:rPr>
          <w:rFonts w:eastAsia="Times New Roman" w:cs="Liberation Serif"/>
          <w:bCs/>
          <w:sz w:val="22"/>
          <w:szCs w:val="22"/>
        </w:rPr>
      </w:pPr>
      <w:r w:rsidRPr="00267B2C">
        <w:rPr>
          <w:rFonts w:eastAsia="Times New Roman" w:cs="Liberation Serif"/>
          <w:sz w:val="22"/>
          <w:szCs w:val="22"/>
        </w:rPr>
        <w:t>dokumenty, z których wynika prawo do podpisania oferty, odpowiednie pełnomocnictwa (jeżeli dotyczy).</w:t>
      </w:r>
    </w:p>
    <w:p w14:paraId="7611321D" w14:textId="77777777" w:rsidR="008556BD" w:rsidRPr="00267B2C" w:rsidRDefault="008556BD" w:rsidP="006A7DEB">
      <w:pPr>
        <w:pStyle w:val="Standard"/>
        <w:spacing w:line="276" w:lineRule="auto"/>
        <w:ind w:right="20"/>
        <w:jc w:val="both"/>
        <w:rPr>
          <w:rFonts w:cs="Liberation Serif"/>
        </w:rPr>
      </w:pPr>
    </w:p>
    <w:p w14:paraId="0CBC787A" w14:textId="77777777" w:rsidR="008556BD" w:rsidRPr="00267B2C" w:rsidRDefault="008556BD" w:rsidP="006A7DEB">
      <w:pPr>
        <w:spacing w:line="276" w:lineRule="auto"/>
        <w:jc w:val="both"/>
        <w:textAlignment w:val="baseline"/>
        <w:rPr>
          <w:rFonts w:ascii="Liberation Serif" w:hAnsi="Liberation Serif" w:cs="Liberation Serif"/>
          <w:lang w:eastAsia="zh-CN" w:bidi="hi-IN"/>
        </w:rPr>
      </w:pPr>
      <w:r w:rsidRPr="00267B2C">
        <w:rPr>
          <w:rFonts w:ascii="Liberation Serif" w:eastAsia="Times New Roman" w:hAnsi="Liberation Serif" w:cs="Liberation Serif"/>
          <w:sz w:val="22"/>
          <w:szCs w:val="22"/>
        </w:rPr>
        <w:t>7.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kwestiach nieuregulowanych w niniejszym rozdziale zastosowanie mają przepisy §13 Rozporządzenia Ministra Rozwoju, Pracy i Technologii z dnia 30 grudnia 2020 r. w sprawie podmiotowych środków dowodowych oraz innych dokumentów lub oświadczeń, jakich może żądać zamawiający od wykonawcy.</w:t>
      </w:r>
    </w:p>
    <w:p w14:paraId="35669033" w14:textId="77777777" w:rsidR="008556BD" w:rsidRPr="00267B2C" w:rsidRDefault="008556BD" w:rsidP="006A7DEB">
      <w:pPr>
        <w:pStyle w:val="pkt"/>
        <w:tabs>
          <w:tab w:val="left" w:pos="285"/>
        </w:tabs>
        <w:spacing w:before="0" w:after="0" w:line="276" w:lineRule="auto"/>
        <w:ind w:left="0" w:firstLine="0"/>
        <w:rPr>
          <w:rFonts w:cs="Liberation Serif"/>
        </w:rPr>
      </w:pPr>
      <w:r w:rsidRPr="00267B2C">
        <w:rPr>
          <w:rFonts w:eastAsia="Times New Roman" w:cs="Liberation Serif"/>
          <w:bCs/>
          <w:sz w:val="22"/>
          <w:szCs w:val="22"/>
        </w:rPr>
        <w:t xml:space="preserve">8. </w:t>
      </w:r>
      <w:r w:rsidRPr="00267B2C">
        <w:rPr>
          <w:rFonts w:eastAsia="Times New Roman" w:cs="Liberation Serif"/>
          <w:sz w:val="22"/>
          <w:szCs w:val="22"/>
        </w:rPr>
        <w:t>Wszystkie pliki, o których mowa w pkt 5 zaleca się skompresować do jednego pliku archiwum (ZIP).</w:t>
      </w:r>
    </w:p>
    <w:p w14:paraId="3AB6D0FD" w14:textId="77777777" w:rsidR="008556BD" w:rsidRPr="00267B2C" w:rsidRDefault="008556BD" w:rsidP="006A7DEB">
      <w:pPr>
        <w:pStyle w:val="pkt"/>
        <w:tabs>
          <w:tab w:val="left" w:pos="285"/>
        </w:tabs>
        <w:spacing w:before="0" w:after="0" w:line="276" w:lineRule="auto"/>
        <w:ind w:left="0" w:firstLine="0"/>
        <w:rPr>
          <w:rFonts w:cs="Liberation Serif"/>
        </w:rPr>
      </w:pPr>
      <w:r w:rsidRPr="00267B2C">
        <w:rPr>
          <w:rFonts w:eastAsia="Times New Roman" w:cs="Liberation Serif"/>
          <w:bCs/>
          <w:sz w:val="22"/>
          <w:szCs w:val="22"/>
        </w:rPr>
        <w:t>9.</w:t>
      </w:r>
      <w:r w:rsidRPr="00267B2C">
        <w:rPr>
          <w:rFonts w:eastAsia="Times New Roman" w:cs="Liberation Serif"/>
          <w:b/>
          <w:sz w:val="22"/>
          <w:szCs w:val="22"/>
        </w:rPr>
        <w:t xml:space="preserve"> </w:t>
      </w:r>
      <w:r w:rsidRPr="00267B2C">
        <w:rPr>
          <w:rFonts w:eastAsia="Times New Roman" w:cs="Liberation Serif"/>
          <w:b/>
          <w:sz w:val="22"/>
          <w:szCs w:val="22"/>
        </w:rPr>
        <w:tab/>
      </w:r>
      <w:r w:rsidRPr="00267B2C">
        <w:rPr>
          <w:rFonts w:eastAsia="Times New Roman" w:cs="Liberation Serif"/>
          <w:sz w:val="22"/>
          <w:szCs w:val="22"/>
        </w:rPr>
        <w:t>Oferta oraz pozostałe oświadczenia i dokumenty, dla których Zamawiający określił wzory w formie formularzy zamieszczonych w załącznikach do SWZ, powinny być sporządzone zgodnie z tymi wzorami.</w:t>
      </w:r>
    </w:p>
    <w:p w14:paraId="127C594C" w14:textId="77777777" w:rsidR="008556BD" w:rsidRPr="00267B2C" w:rsidRDefault="008556BD" w:rsidP="006A7DEB">
      <w:pPr>
        <w:pStyle w:val="pkt"/>
        <w:tabs>
          <w:tab w:val="left" w:pos="285"/>
        </w:tabs>
        <w:spacing w:before="0" w:after="0" w:line="276" w:lineRule="auto"/>
        <w:ind w:left="0" w:firstLine="0"/>
        <w:rPr>
          <w:rFonts w:cs="Liberation Serif"/>
        </w:rPr>
      </w:pPr>
      <w:r w:rsidRPr="00267B2C">
        <w:rPr>
          <w:rFonts w:eastAsia="Times New Roman" w:cs="Liberation Serif"/>
          <w:bCs/>
          <w:sz w:val="22"/>
          <w:szCs w:val="22"/>
        </w:rPr>
        <w:t>10.</w:t>
      </w:r>
      <w:r w:rsidRPr="00267B2C">
        <w:rPr>
          <w:rFonts w:eastAsia="Times New Roman" w:cs="Liberation Serif"/>
          <w:b/>
          <w:sz w:val="22"/>
          <w:szCs w:val="22"/>
        </w:rPr>
        <w:t xml:space="preserve"> </w:t>
      </w:r>
      <w:r w:rsidRPr="00267B2C">
        <w:rPr>
          <w:rFonts w:eastAsia="Times New Roman" w:cs="Liberation Serif"/>
          <w:sz w:val="22"/>
          <w:szCs w:val="22"/>
        </w:rPr>
        <w:t xml:space="preserve">W przypadku gdy oferta nie została podpisana przez osobę uprawnioną do reprezentacji Wykonawcy określoną w odpowiednim rejestrze lub innym dokumencie właściwym dla danej formy organizacyjnej </w:t>
      </w:r>
      <w:r w:rsidRPr="00267B2C">
        <w:rPr>
          <w:rFonts w:eastAsia="Times New Roman" w:cs="Liberation Serif"/>
          <w:sz w:val="22"/>
          <w:szCs w:val="22"/>
        </w:rPr>
        <w:lastRenderedPageBreak/>
        <w:t>Wykonawcy, do oferty należy dołączyć dokument pełnomocnictwa, złożony w postaci elektronicznej, opatrzony kwalifikowanym podpisem elektronicznym lub elektronicznej kopii, poświadczonej kwalifikowanym podpisem elektronicznym przez notariusza.</w:t>
      </w:r>
    </w:p>
    <w:p w14:paraId="477A74DA" w14:textId="5AB5278B" w:rsidR="008556BD" w:rsidRPr="00267B2C" w:rsidRDefault="008556BD" w:rsidP="006A7DEB">
      <w:pPr>
        <w:pStyle w:val="pkt"/>
        <w:tabs>
          <w:tab w:val="left" w:pos="285"/>
        </w:tabs>
        <w:spacing w:before="0" w:after="0" w:line="276" w:lineRule="auto"/>
        <w:ind w:left="0" w:firstLine="0"/>
        <w:rPr>
          <w:rFonts w:cs="Liberation Serif"/>
        </w:rPr>
      </w:pPr>
      <w:r w:rsidRPr="00267B2C">
        <w:rPr>
          <w:rFonts w:eastAsia="Times New Roman" w:cs="Liberation Serif"/>
          <w:b/>
          <w:sz w:val="22"/>
          <w:szCs w:val="22"/>
        </w:rPr>
        <w:t>11. Ofertę, w tym Jednolity Europejski Dokument Zamówienia (JEDZ),</w:t>
      </w:r>
      <w:r>
        <w:rPr>
          <w:rFonts w:eastAsia="Times New Roman" w:cs="Liberation Serif"/>
          <w:b/>
          <w:sz w:val="22"/>
          <w:szCs w:val="22"/>
        </w:rPr>
        <w:t xml:space="preserve"> </w:t>
      </w:r>
      <w:r w:rsidRPr="00267B2C">
        <w:rPr>
          <w:rFonts w:eastAsia="Times New Roman" w:cs="Liberation Serif"/>
          <w:b/>
          <w:sz w:val="22"/>
          <w:szCs w:val="22"/>
        </w:rPr>
        <w:t>wszelkie oświadczenia sporządza się, pod rygorem nieważności, w formie elektronicznej (podpisanej kwalifikowanym podpisem elektronicznym). Złożenie oferty na nośniku danych lub w innej formie niż przewidziana powyżej jest niedopuszczalne, nie stanowi bowiem jej złożenia przy użyciu środków komunikacji elektronicznej.</w:t>
      </w:r>
    </w:p>
    <w:p w14:paraId="3FE1AA89" w14:textId="5464C141" w:rsidR="008556BD" w:rsidRDefault="008556BD" w:rsidP="006A7DEB">
      <w:pPr>
        <w:pStyle w:val="Standarduser"/>
        <w:tabs>
          <w:tab w:val="left" w:pos="285"/>
        </w:tabs>
        <w:spacing w:line="276" w:lineRule="auto"/>
        <w:rPr>
          <w:rStyle w:val="Internetlink"/>
          <w:rFonts w:ascii="Liberation Serif" w:eastAsia="Times New Roman" w:hAnsi="Liberation Serif" w:cs="Liberation Serif"/>
          <w:color w:val="auto"/>
          <w:sz w:val="22"/>
          <w:szCs w:val="22"/>
          <w:u w:val="none"/>
        </w:rPr>
      </w:pPr>
      <w:r w:rsidRPr="00267B2C">
        <w:rPr>
          <w:rStyle w:val="Internetlink"/>
          <w:rFonts w:ascii="Liberation Serif" w:eastAsia="Times New Roman" w:hAnsi="Liberation Serif" w:cs="Liberation Serif"/>
          <w:color w:val="auto"/>
          <w:sz w:val="22"/>
          <w:szCs w:val="22"/>
          <w:u w:val="none"/>
        </w:rPr>
        <w:t xml:space="preserve">12. Wykonawca składa  ofertę wraz z wymaganymi dokumentami za pośrednictwem </w:t>
      </w:r>
      <w:r w:rsidR="00807BBA">
        <w:rPr>
          <w:rStyle w:val="Internetlink"/>
          <w:rFonts w:ascii="Liberation Serif" w:eastAsia="Times New Roman" w:hAnsi="Liberation Serif" w:cs="Liberation Serif"/>
          <w:color w:val="auto"/>
          <w:sz w:val="22"/>
          <w:szCs w:val="22"/>
          <w:u w:val="none"/>
        </w:rPr>
        <w:t>p</w:t>
      </w:r>
      <w:r w:rsidRPr="00267B2C">
        <w:rPr>
          <w:rStyle w:val="Internetlink"/>
          <w:rFonts w:ascii="Liberation Serif" w:eastAsia="Times New Roman" w:hAnsi="Liberation Serif" w:cs="Liberation Serif"/>
          <w:color w:val="auto"/>
          <w:sz w:val="22"/>
          <w:szCs w:val="22"/>
          <w:u w:val="none"/>
        </w:rPr>
        <w:t xml:space="preserve">latformy </w:t>
      </w:r>
      <w:r w:rsidR="00807BBA">
        <w:rPr>
          <w:rStyle w:val="Internetlink"/>
          <w:rFonts w:ascii="Liberation Serif" w:eastAsia="Times New Roman" w:hAnsi="Liberation Serif" w:cs="Liberation Serif"/>
          <w:color w:val="auto"/>
          <w:sz w:val="22"/>
          <w:szCs w:val="22"/>
          <w:u w:val="none"/>
        </w:rPr>
        <w:t>z</w:t>
      </w:r>
      <w:r w:rsidRPr="00267B2C">
        <w:rPr>
          <w:rStyle w:val="Internetlink"/>
          <w:rFonts w:ascii="Liberation Serif" w:eastAsia="Times New Roman" w:hAnsi="Liberation Serif" w:cs="Liberation Serif"/>
          <w:color w:val="auto"/>
          <w:sz w:val="22"/>
          <w:szCs w:val="22"/>
          <w:u w:val="none"/>
        </w:rPr>
        <w:t xml:space="preserve">akupowej </w:t>
      </w:r>
      <w:hyperlink r:id="rId18" w:history="1">
        <w:r w:rsidR="00807BBA" w:rsidRPr="00E22382">
          <w:rPr>
            <w:rStyle w:val="Hipercze"/>
            <w:rFonts w:ascii="Liberation Serif" w:eastAsia="Times New Roman" w:hAnsi="Liberation Serif" w:cs="Liberation Serif"/>
            <w:sz w:val="22"/>
            <w:szCs w:val="22"/>
          </w:rPr>
          <w:t>https://www.platformazakupowa.pl</w:t>
        </w:r>
      </w:hyperlink>
      <w:r w:rsidR="00807BBA">
        <w:rPr>
          <w:rFonts w:ascii="Liberation Serif" w:eastAsia="Times New Roman" w:hAnsi="Liberation Serif" w:cs="Liberation Serif"/>
          <w:sz w:val="22"/>
          <w:szCs w:val="22"/>
          <w:u w:val="single"/>
        </w:rPr>
        <w:t xml:space="preserve"> </w:t>
      </w:r>
      <w:r w:rsidRPr="00267B2C">
        <w:rPr>
          <w:rStyle w:val="Internetlink"/>
          <w:rFonts w:ascii="Liberation Serif" w:eastAsia="Times New Roman" w:hAnsi="Liberation Serif" w:cs="Liberation Serif"/>
          <w:color w:val="auto"/>
          <w:sz w:val="22"/>
          <w:szCs w:val="22"/>
          <w:u w:val="none"/>
        </w:rPr>
        <w:t xml:space="preserve">w sposób określony w instrukcji dostępnej </w:t>
      </w:r>
      <w:r w:rsidR="00807BBA">
        <w:rPr>
          <w:rStyle w:val="Internetlink"/>
          <w:rFonts w:ascii="Liberation Serif" w:eastAsia="Times New Roman" w:hAnsi="Liberation Serif" w:cs="Liberation Serif"/>
          <w:color w:val="auto"/>
          <w:sz w:val="22"/>
          <w:szCs w:val="22"/>
          <w:u w:val="none"/>
        </w:rPr>
        <w:t>na stronie prowadzonego postępowania.</w:t>
      </w:r>
    </w:p>
    <w:p w14:paraId="2EDD2DA1" w14:textId="77777777" w:rsidR="00807BBA" w:rsidRPr="00807BBA" w:rsidRDefault="00807BBA" w:rsidP="00807BBA">
      <w:pPr>
        <w:pStyle w:val="Standarduser"/>
        <w:numPr>
          <w:ilvl w:val="0"/>
          <w:numId w:val="33"/>
        </w:numPr>
        <w:tabs>
          <w:tab w:val="left" w:pos="285"/>
        </w:tabs>
        <w:spacing w:line="276" w:lineRule="auto"/>
        <w:rPr>
          <w:rFonts w:ascii="Liberation Serif" w:hAnsi="Liberation Serif" w:cs="Liberation Serif"/>
          <w:sz w:val="22"/>
          <w:szCs w:val="22"/>
        </w:rPr>
      </w:pPr>
      <w:r w:rsidRPr="00807BBA">
        <w:rPr>
          <w:rFonts w:ascii="Liberation Serif" w:hAnsi="Liberation Serif" w:cs="Liberation Serif"/>
          <w:sz w:val="22"/>
          <w:szCs w:val="22"/>
        </w:rPr>
        <w:t>Ofertę wraz z załącznikami i wymaganymi dokumentami należy wczytać jako załączniki na Platformie zakupowej, według instrukcji korzystania z platformy.</w:t>
      </w:r>
    </w:p>
    <w:p w14:paraId="762C3C06" w14:textId="77777777" w:rsidR="00807BBA" w:rsidRPr="00807BBA" w:rsidRDefault="00807BBA" w:rsidP="00807BBA">
      <w:pPr>
        <w:pStyle w:val="Standarduser"/>
        <w:numPr>
          <w:ilvl w:val="0"/>
          <w:numId w:val="33"/>
        </w:numPr>
        <w:tabs>
          <w:tab w:val="left" w:pos="285"/>
        </w:tabs>
        <w:spacing w:line="276" w:lineRule="auto"/>
        <w:rPr>
          <w:rFonts w:ascii="Liberation Serif" w:hAnsi="Liberation Serif" w:cs="Liberation Serif"/>
          <w:sz w:val="22"/>
          <w:szCs w:val="22"/>
        </w:rPr>
      </w:pPr>
      <w:r w:rsidRPr="00807BBA">
        <w:rPr>
          <w:rFonts w:ascii="Liberation Serif" w:hAnsi="Liberation Serif" w:cs="Liberation Serif"/>
          <w:sz w:val="22"/>
          <w:szCs w:val="22"/>
        </w:rPr>
        <w:t>Po wypełnieniu formularza składania oferty lub wniosku i dołączenia wszystkich wymaganych załączników należy kliknąć przycisk „Przejdź do podsumowania”.</w:t>
      </w:r>
    </w:p>
    <w:p w14:paraId="1A079769" w14:textId="77777777" w:rsidR="00807BBA" w:rsidRPr="00807BBA" w:rsidRDefault="00807BBA" w:rsidP="00807BBA">
      <w:pPr>
        <w:pStyle w:val="Standarduser"/>
        <w:numPr>
          <w:ilvl w:val="0"/>
          <w:numId w:val="33"/>
        </w:numPr>
        <w:tabs>
          <w:tab w:val="left" w:pos="285"/>
        </w:tabs>
        <w:spacing w:line="276" w:lineRule="auto"/>
        <w:rPr>
          <w:rFonts w:ascii="Liberation Serif" w:hAnsi="Liberation Serif" w:cs="Liberation Serif"/>
          <w:sz w:val="22"/>
          <w:szCs w:val="22"/>
        </w:rPr>
      </w:pPr>
      <w:bookmarkStart w:id="6" w:name="_Hlk62022439"/>
      <w:bookmarkEnd w:id="6"/>
      <w:r w:rsidRPr="00807BBA">
        <w:rPr>
          <w:rFonts w:ascii="Liberation Serif" w:hAnsi="Liberation Serif" w:cs="Liberation Serif"/>
          <w:sz w:val="22"/>
          <w:szCs w:val="22"/>
        </w:rPr>
        <w:t xml:space="preserve">W procesie składania oferty za pośrednictwem </w:t>
      </w:r>
      <w:hyperlink r:id="rId19" w:history="1">
        <w:r w:rsidRPr="00807BBA">
          <w:rPr>
            <w:rStyle w:val="Hipercze"/>
            <w:rFonts w:ascii="Liberation Serif" w:hAnsi="Liberation Serif" w:cs="Liberation Serif"/>
            <w:sz w:val="22"/>
            <w:szCs w:val="22"/>
          </w:rPr>
          <w:t>platformazakupowa.pl</w:t>
        </w:r>
      </w:hyperlink>
      <w:r w:rsidRPr="00807BBA">
        <w:rPr>
          <w:rFonts w:ascii="Liberation Serif" w:hAnsi="Liberation Serif" w:cs="Liberation Serif"/>
          <w:sz w:val="22"/>
          <w:szCs w:val="22"/>
        </w:rPr>
        <w:t xml:space="preserve">, Wykonawca powinien złożyć podpis bezpośrednio na dokumentach przesłanych za pośrednictwem </w:t>
      </w:r>
      <w:hyperlink r:id="rId20" w:history="1">
        <w:r w:rsidRPr="00807BBA">
          <w:rPr>
            <w:rStyle w:val="Hipercze"/>
            <w:rFonts w:ascii="Liberation Serif" w:hAnsi="Liberation Serif" w:cs="Liberation Serif"/>
            <w:sz w:val="22"/>
            <w:szCs w:val="22"/>
          </w:rPr>
          <w:t>platformazakupowa.pl</w:t>
        </w:r>
      </w:hyperlink>
      <w:r w:rsidRPr="00807BBA">
        <w:rPr>
          <w:rFonts w:ascii="Liberation Serif" w:hAnsi="Liberation Serif" w:cs="Liberation Serif"/>
          <w:sz w:val="22"/>
          <w:szCs w:val="22"/>
        </w:rPr>
        <w:t xml:space="preserve">. Zalecamy stosowanie podpisu na każdym załączonym pliku osobno, w szczególności wskazanych w art. 63 ust 1 oraz ust.2 </w:t>
      </w:r>
      <w:proofErr w:type="spellStart"/>
      <w:r w:rsidRPr="00807BBA">
        <w:rPr>
          <w:rFonts w:ascii="Liberation Serif" w:hAnsi="Liberation Serif" w:cs="Liberation Serif"/>
          <w:sz w:val="22"/>
          <w:szCs w:val="22"/>
        </w:rPr>
        <w:t>Pzp</w:t>
      </w:r>
      <w:proofErr w:type="spellEnd"/>
      <w:r w:rsidRPr="00807BBA">
        <w:rPr>
          <w:rFonts w:ascii="Liberation Serif" w:hAnsi="Liberation Serif" w:cs="Liberation Serif"/>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04859E8" w14:textId="77777777" w:rsidR="00807BBA" w:rsidRPr="00807BBA" w:rsidRDefault="00807BBA" w:rsidP="00807BBA">
      <w:pPr>
        <w:pStyle w:val="Standarduser"/>
        <w:numPr>
          <w:ilvl w:val="0"/>
          <w:numId w:val="33"/>
        </w:numPr>
        <w:tabs>
          <w:tab w:val="left" w:pos="285"/>
        </w:tabs>
        <w:spacing w:line="276" w:lineRule="auto"/>
        <w:rPr>
          <w:rFonts w:ascii="Liberation Serif" w:hAnsi="Liberation Serif" w:cs="Liberation Serif"/>
          <w:sz w:val="22"/>
          <w:szCs w:val="22"/>
        </w:rPr>
      </w:pPr>
      <w:r w:rsidRPr="00807BBA">
        <w:rPr>
          <w:rFonts w:ascii="Liberation Serif" w:hAnsi="Liberation Serif" w:cs="Liberation Serif"/>
          <w:sz w:val="22"/>
          <w:szCs w:val="22"/>
        </w:rPr>
        <w:t>Za datę złożenia oferty przyjmuje się datę jej przekazania w systemie (platformie zakupowej) w drugim kroku składania oferty poprzez kliknięcie przycisku „Złóż ofertę” i wyświetlenie się komunikatu, że oferta została zaszyfrowana i złożona.</w:t>
      </w:r>
    </w:p>
    <w:p w14:paraId="62ADED0D" w14:textId="77777777" w:rsidR="00807BBA" w:rsidRPr="00807BBA" w:rsidRDefault="00807BBA" w:rsidP="00807BBA">
      <w:pPr>
        <w:pStyle w:val="Standarduser"/>
        <w:numPr>
          <w:ilvl w:val="0"/>
          <w:numId w:val="33"/>
        </w:numPr>
        <w:tabs>
          <w:tab w:val="left" w:pos="285"/>
        </w:tabs>
        <w:spacing w:line="276" w:lineRule="auto"/>
        <w:rPr>
          <w:rFonts w:ascii="Liberation Serif" w:hAnsi="Liberation Serif" w:cs="Liberation Serif"/>
          <w:sz w:val="22"/>
          <w:szCs w:val="22"/>
        </w:rPr>
      </w:pPr>
      <w:r w:rsidRPr="00807BBA">
        <w:rPr>
          <w:rFonts w:ascii="Liberation Serif" w:hAnsi="Liberation Serif" w:cs="Liberation Serif"/>
          <w:sz w:val="22"/>
          <w:szCs w:val="22"/>
        </w:rPr>
        <w:t xml:space="preserve">Wymagania techniczne i organizacyjne wysyłania odbierania dokumentów elektronicznych zawiera szczegółowa instrukcja dla Wykonawców dotycząca złożenia, zmiany i wycofania oferty na stronie internetowej pod adresem: </w:t>
      </w:r>
      <w:hyperlink r:id="rId21" w:history="1">
        <w:r w:rsidRPr="00807BBA">
          <w:rPr>
            <w:rStyle w:val="Hipercze"/>
            <w:rFonts w:ascii="Liberation Serif" w:hAnsi="Liberation Serif" w:cs="Liberation Serif"/>
            <w:sz w:val="22"/>
            <w:szCs w:val="22"/>
          </w:rPr>
          <w:t>https://platformazakupowa.pl/strona/45-instrukcje</w:t>
        </w:r>
      </w:hyperlink>
      <w:r w:rsidRPr="00807BBA">
        <w:rPr>
          <w:rFonts w:ascii="Liberation Serif" w:hAnsi="Liberation Serif" w:cs="Liberation Serif"/>
          <w:sz w:val="22"/>
          <w:szCs w:val="22"/>
        </w:rPr>
        <w:t>.</w:t>
      </w:r>
    </w:p>
    <w:p w14:paraId="456BE869" w14:textId="77777777" w:rsidR="00807BBA" w:rsidRPr="00807BBA" w:rsidRDefault="00807BBA" w:rsidP="00807BBA">
      <w:pPr>
        <w:pStyle w:val="Standarduser"/>
        <w:numPr>
          <w:ilvl w:val="0"/>
          <w:numId w:val="33"/>
        </w:numPr>
        <w:tabs>
          <w:tab w:val="left" w:pos="285"/>
        </w:tabs>
        <w:spacing w:line="276" w:lineRule="auto"/>
        <w:rPr>
          <w:rFonts w:ascii="Liberation Serif" w:hAnsi="Liberation Serif" w:cs="Liberation Serif"/>
          <w:sz w:val="22"/>
          <w:szCs w:val="22"/>
        </w:rPr>
      </w:pPr>
      <w:r w:rsidRPr="00807BBA">
        <w:rPr>
          <w:rFonts w:ascii="Liberation Serif" w:hAnsi="Liberation Serif" w:cs="Liberation Serif"/>
          <w:b/>
          <w:bCs/>
          <w:sz w:val="22"/>
          <w:szCs w:val="22"/>
        </w:rPr>
        <w:t>Rozszerzenia plików (formaty)</w:t>
      </w:r>
      <w:r w:rsidRPr="00807BBA">
        <w:rPr>
          <w:rFonts w:ascii="Liberation Serif" w:hAnsi="Liberation Serif" w:cs="Liberation Serif"/>
          <w:sz w:val="22"/>
          <w:szCs w:val="22"/>
        </w:rPr>
        <w:t xml:space="preserve">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w:t>
      </w:r>
    </w:p>
    <w:p w14:paraId="57BFD212" w14:textId="77777777" w:rsidR="00807BBA" w:rsidRPr="00807BBA" w:rsidRDefault="00807BBA" w:rsidP="00807BBA">
      <w:pPr>
        <w:pStyle w:val="Standarduser"/>
        <w:numPr>
          <w:ilvl w:val="0"/>
          <w:numId w:val="33"/>
        </w:numPr>
        <w:tabs>
          <w:tab w:val="left" w:pos="285"/>
        </w:tabs>
        <w:spacing w:line="276" w:lineRule="auto"/>
        <w:rPr>
          <w:rFonts w:ascii="Liberation Serif" w:hAnsi="Liberation Serif" w:cs="Liberation Serif"/>
          <w:sz w:val="22"/>
          <w:szCs w:val="22"/>
        </w:rPr>
      </w:pPr>
      <w:r w:rsidRPr="00807BBA">
        <w:rPr>
          <w:rFonts w:ascii="Liberation Serif" w:hAnsi="Liberation Serif" w:cs="Liberation Serif"/>
          <w:sz w:val="22"/>
          <w:szCs w:val="22"/>
        </w:rPr>
        <w:t>Zamawiający rekomenduje wykorzystanie formatów: .pdf .</w:t>
      </w:r>
      <w:proofErr w:type="spellStart"/>
      <w:r w:rsidRPr="00807BBA">
        <w:rPr>
          <w:rFonts w:ascii="Liberation Serif" w:hAnsi="Liberation Serif" w:cs="Liberation Serif"/>
          <w:sz w:val="22"/>
          <w:szCs w:val="22"/>
        </w:rPr>
        <w:t>doc</w:t>
      </w:r>
      <w:proofErr w:type="spellEnd"/>
      <w:r w:rsidRPr="00807BBA">
        <w:rPr>
          <w:rFonts w:ascii="Liberation Serif" w:hAnsi="Liberation Serif" w:cs="Liberation Serif"/>
          <w:sz w:val="22"/>
          <w:szCs w:val="22"/>
        </w:rPr>
        <w:t xml:space="preserve"> .</w:t>
      </w:r>
      <w:proofErr w:type="spellStart"/>
      <w:r w:rsidRPr="00807BBA">
        <w:rPr>
          <w:rFonts w:ascii="Liberation Serif" w:hAnsi="Liberation Serif" w:cs="Liberation Serif"/>
          <w:sz w:val="22"/>
          <w:szCs w:val="22"/>
        </w:rPr>
        <w:t>docx</w:t>
      </w:r>
      <w:proofErr w:type="spellEnd"/>
      <w:r w:rsidRPr="00807BBA">
        <w:rPr>
          <w:rFonts w:ascii="Liberation Serif" w:hAnsi="Liberation Serif" w:cs="Liberation Serif"/>
          <w:sz w:val="22"/>
          <w:szCs w:val="22"/>
        </w:rPr>
        <w:t xml:space="preserve"> .xls .</w:t>
      </w:r>
      <w:proofErr w:type="spellStart"/>
      <w:r w:rsidRPr="00807BBA">
        <w:rPr>
          <w:rFonts w:ascii="Liberation Serif" w:hAnsi="Liberation Serif" w:cs="Liberation Serif"/>
          <w:sz w:val="22"/>
          <w:szCs w:val="22"/>
        </w:rPr>
        <w:t>xlsx</w:t>
      </w:r>
      <w:proofErr w:type="spellEnd"/>
      <w:r w:rsidRPr="00807BBA">
        <w:rPr>
          <w:rFonts w:ascii="Liberation Serif" w:hAnsi="Liberation Serif" w:cs="Liberation Serif"/>
          <w:sz w:val="22"/>
          <w:szCs w:val="22"/>
        </w:rPr>
        <w:t xml:space="preserve"> .jpg (.</w:t>
      </w:r>
      <w:proofErr w:type="spellStart"/>
      <w:r w:rsidRPr="00807BBA">
        <w:rPr>
          <w:rFonts w:ascii="Liberation Serif" w:hAnsi="Liberation Serif" w:cs="Liberation Serif"/>
          <w:sz w:val="22"/>
          <w:szCs w:val="22"/>
        </w:rPr>
        <w:t>jpeg</w:t>
      </w:r>
      <w:proofErr w:type="spellEnd"/>
      <w:r w:rsidRPr="00807BBA">
        <w:rPr>
          <w:rFonts w:ascii="Liberation Serif" w:hAnsi="Liberation Serif" w:cs="Liberation Serif"/>
          <w:sz w:val="22"/>
          <w:szCs w:val="22"/>
        </w:rPr>
        <w:t xml:space="preserve">) </w:t>
      </w:r>
      <w:r w:rsidRPr="00807BBA">
        <w:rPr>
          <w:rFonts w:ascii="Liberation Serif" w:hAnsi="Liberation Serif" w:cs="Liberation Serif"/>
          <w:b/>
          <w:bCs/>
          <w:sz w:val="22"/>
          <w:szCs w:val="22"/>
        </w:rPr>
        <w:t>ze szczególnym wskazaniem na pdf</w:t>
      </w:r>
      <w:r w:rsidRPr="00807BBA">
        <w:rPr>
          <w:rFonts w:ascii="Liberation Serif" w:hAnsi="Liberation Serif" w:cs="Liberation Serif"/>
          <w:sz w:val="22"/>
          <w:szCs w:val="22"/>
        </w:rPr>
        <w:t>.</w:t>
      </w:r>
    </w:p>
    <w:p w14:paraId="74EAD2C7" w14:textId="77777777" w:rsidR="00807BBA" w:rsidRPr="00807BBA" w:rsidRDefault="00807BBA" w:rsidP="00807BBA">
      <w:pPr>
        <w:pStyle w:val="Standarduser"/>
        <w:numPr>
          <w:ilvl w:val="0"/>
          <w:numId w:val="33"/>
        </w:numPr>
        <w:tabs>
          <w:tab w:val="left" w:pos="285"/>
        </w:tabs>
        <w:spacing w:line="276" w:lineRule="auto"/>
        <w:rPr>
          <w:rFonts w:ascii="Liberation Serif" w:hAnsi="Liberation Serif" w:cs="Liberation Serif"/>
          <w:sz w:val="22"/>
          <w:szCs w:val="22"/>
        </w:rPr>
      </w:pPr>
      <w:r w:rsidRPr="00807BBA">
        <w:rPr>
          <w:rFonts w:ascii="Liberation Serif" w:hAnsi="Liberation Serif" w:cs="Liberation Serif"/>
          <w:sz w:val="22"/>
          <w:szCs w:val="22"/>
        </w:rPr>
        <w:t xml:space="preserve">W celu ewentualnej kompresji danych Zamawiający rekomenduje wykorzystanie jednego </w:t>
      </w:r>
      <w:r w:rsidRPr="00807BBA">
        <w:rPr>
          <w:rFonts w:ascii="Liberation Serif" w:hAnsi="Liberation Serif" w:cs="Liberation Serif"/>
          <w:sz w:val="22"/>
          <w:szCs w:val="22"/>
        </w:rPr>
        <w:br/>
        <w:t>z rozszerzeń:</w:t>
      </w:r>
    </w:p>
    <w:p w14:paraId="6FA51F1D" w14:textId="77777777" w:rsidR="00807BBA" w:rsidRPr="00807BBA" w:rsidRDefault="00807BBA" w:rsidP="00807BBA">
      <w:pPr>
        <w:pStyle w:val="Standarduser"/>
        <w:numPr>
          <w:ilvl w:val="1"/>
          <w:numId w:val="34"/>
        </w:numPr>
        <w:tabs>
          <w:tab w:val="left" w:pos="285"/>
        </w:tabs>
        <w:spacing w:line="276" w:lineRule="auto"/>
        <w:rPr>
          <w:rFonts w:ascii="Liberation Serif" w:hAnsi="Liberation Serif" w:cs="Liberation Serif"/>
          <w:sz w:val="22"/>
          <w:szCs w:val="22"/>
        </w:rPr>
      </w:pPr>
      <w:r w:rsidRPr="00807BBA">
        <w:rPr>
          <w:rFonts w:ascii="Liberation Serif" w:hAnsi="Liberation Serif" w:cs="Liberation Serif"/>
          <w:sz w:val="22"/>
          <w:szCs w:val="22"/>
        </w:rPr>
        <w:t xml:space="preserve">.zip </w:t>
      </w:r>
    </w:p>
    <w:p w14:paraId="2CA7A16F" w14:textId="77777777" w:rsidR="00807BBA" w:rsidRPr="00807BBA" w:rsidRDefault="00807BBA" w:rsidP="00807BBA">
      <w:pPr>
        <w:pStyle w:val="Standarduser"/>
        <w:numPr>
          <w:ilvl w:val="1"/>
          <w:numId w:val="34"/>
        </w:numPr>
        <w:tabs>
          <w:tab w:val="left" w:pos="285"/>
        </w:tabs>
        <w:spacing w:line="276" w:lineRule="auto"/>
        <w:rPr>
          <w:rFonts w:ascii="Liberation Serif" w:hAnsi="Liberation Serif" w:cs="Liberation Serif"/>
          <w:sz w:val="22"/>
          <w:szCs w:val="22"/>
        </w:rPr>
      </w:pPr>
      <w:r w:rsidRPr="00807BBA">
        <w:rPr>
          <w:rFonts w:ascii="Liberation Serif" w:hAnsi="Liberation Serif" w:cs="Liberation Serif"/>
          <w:sz w:val="22"/>
          <w:szCs w:val="22"/>
        </w:rPr>
        <w:t>.7Z</w:t>
      </w:r>
    </w:p>
    <w:p w14:paraId="35E8E994" w14:textId="77777777" w:rsidR="00807BBA" w:rsidRPr="00807BBA" w:rsidRDefault="00807BBA" w:rsidP="00807BBA">
      <w:pPr>
        <w:pStyle w:val="Standarduser"/>
        <w:numPr>
          <w:ilvl w:val="0"/>
          <w:numId w:val="35"/>
        </w:numPr>
        <w:tabs>
          <w:tab w:val="left" w:pos="285"/>
        </w:tabs>
        <w:spacing w:line="276" w:lineRule="auto"/>
        <w:rPr>
          <w:rFonts w:ascii="Liberation Serif" w:hAnsi="Liberation Serif" w:cs="Liberation Serif"/>
          <w:sz w:val="22"/>
          <w:szCs w:val="22"/>
        </w:rPr>
      </w:pPr>
      <w:r w:rsidRPr="00807BBA">
        <w:rPr>
          <w:rFonts w:ascii="Liberation Serif" w:hAnsi="Liberation Serif" w:cs="Liberation Serif"/>
          <w:sz w:val="22"/>
          <w:szCs w:val="22"/>
        </w:rPr>
        <w:t xml:space="preserve">Wśród rozszerzeń powszechnych a </w:t>
      </w:r>
      <w:r w:rsidRPr="00807BBA">
        <w:rPr>
          <w:rFonts w:ascii="Liberation Serif" w:hAnsi="Liberation Serif" w:cs="Liberation Serif"/>
          <w:b/>
          <w:bCs/>
          <w:sz w:val="22"/>
          <w:szCs w:val="22"/>
        </w:rPr>
        <w:t>nie występujących</w:t>
      </w:r>
      <w:r w:rsidRPr="00807BBA">
        <w:rPr>
          <w:rFonts w:ascii="Liberation Serif" w:hAnsi="Liberation Serif" w:cs="Liberation Serif"/>
          <w:sz w:val="22"/>
          <w:szCs w:val="22"/>
        </w:rPr>
        <w:t xml:space="preserve"> w rozporządzeniu, o którym mowa w pkt. 8 SWZ występują: .</w:t>
      </w:r>
      <w:proofErr w:type="spellStart"/>
      <w:r w:rsidRPr="00807BBA">
        <w:rPr>
          <w:rFonts w:ascii="Liberation Serif" w:hAnsi="Liberation Serif" w:cs="Liberation Serif"/>
          <w:sz w:val="22"/>
          <w:szCs w:val="22"/>
        </w:rPr>
        <w:t>rar</w:t>
      </w:r>
      <w:proofErr w:type="spellEnd"/>
      <w:r w:rsidRPr="00807BBA">
        <w:rPr>
          <w:rFonts w:ascii="Liberation Serif" w:hAnsi="Liberation Serif" w:cs="Liberation Serif"/>
          <w:sz w:val="22"/>
          <w:szCs w:val="22"/>
        </w:rPr>
        <w:t xml:space="preserve"> .gif .</w:t>
      </w:r>
      <w:proofErr w:type="spellStart"/>
      <w:r w:rsidRPr="00807BBA">
        <w:rPr>
          <w:rFonts w:ascii="Liberation Serif" w:hAnsi="Liberation Serif" w:cs="Liberation Serif"/>
          <w:sz w:val="22"/>
          <w:szCs w:val="22"/>
        </w:rPr>
        <w:t>bmp</w:t>
      </w:r>
      <w:proofErr w:type="spellEnd"/>
      <w:r w:rsidRPr="00807BBA">
        <w:rPr>
          <w:rFonts w:ascii="Liberation Serif" w:hAnsi="Liberation Serif" w:cs="Liberation Serif"/>
          <w:sz w:val="22"/>
          <w:szCs w:val="22"/>
        </w:rPr>
        <w:t xml:space="preserve"> .</w:t>
      </w:r>
      <w:proofErr w:type="spellStart"/>
      <w:r w:rsidRPr="00807BBA">
        <w:rPr>
          <w:rFonts w:ascii="Liberation Serif" w:hAnsi="Liberation Serif" w:cs="Liberation Serif"/>
          <w:sz w:val="22"/>
          <w:szCs w:val="22"/>
        </w:rPr>
        <w:t>numbers</w:t>
      </w:r>
      <w:proofErr w:type="spellEnd"/>
      <w:r w:rsidRPr="00807BBA">
        <w:rPr>
          <w:rFonts w:ascii="Liberation Serif" w:hAnsi="Liberation Serif" w:cs="Liberation Serif"/>
          <w:sz w:val="22"/>
          <w:szCs w:val="22"/>
        </w:rPr>
        <w:t xml:space="preserve"> .</w:t>
      </w:r>
      <w:proofErr w:type="spellStart"/>
      <w:r w:rsidRPr="00807BBA">
        <w:rPr>
          <w:rFonts w:ascii="Liberation Serif" w:hAnsi="Liberation Serif" w:cs="Liberation Serif"/>
          <w:sz w:val="22"/>
          <w:szCs w:val="22"/>
        </w:rPr>
        <w:t>pages</w:t>
      </w:r>
      <w:proofErr w:type="spellEnd"/>
      <w:r w:rsidRPr="00807BBA">
        <w:rPr>
          <w:rFonts w:ascii="Liberation Serif" w:hAnsi="Liberation Serif" w:cs="Liberation Serif"/>
          <w:sz w:val="22"/>
          <w:szCs w:val="22"/>
        </w:rPr>
        <w:t xml:space="preserve">. </w:t>
      </w:r>
      <w:r w:rsidRPr="00807BBA">
        <w:rPr>
          <w:rFonts w:ascii="Liberation Serif" w:hAnsi="Liberation Serif" w:cs="Liberation Serif"/>
          <w:b/>
          <w:bCs/>
          <w:sz w:val="22"/>
          <w:szCs w:val="22"/>
        </w:rPr>
        <w:t>Dokumenty złożone w takich plikach zostaną uznane za złożone nieskutecznie.</w:t>
      </w:r>
    </w:p>
    <w:p w14:paraId="6E2F8874" w14:textId="14345BA0" w:rsidR="00807BBA" w:rsidRPr="00807BBA" w:rsidRDefault="00807BBA" w:rsidP="00807BBA">
      <w:pPr>
        <w:pStyle w:val="Standarduser"/>
        <w:numPr>
          <w:ilvl w:val="0"/>
          <w:numId w:val="35"/>
        </w:numPr>
        <w:tabs>
          <w:tab w:val="left" w:pos="285"/>
        </w:tabs>
        <w:spacing w:line="276" w:lineRule="auto"/>
        <w:rPr>
          <w:rFonts w:ascii="Liberation Serif" w:hAnsi="Liberation Serif" w:cs="Liberation Serif"/>
          <w:sz w:val="22"/>
          <w:szCs w:val="22"/>
        </w:rPr>
      </w:pPr>
      <w:r w:rsidRPr="00807BBA">
        <w:rPr>
          <w:rFonts w:ascii="Liberation Serif" w:hAnsi="Liberation Serif" w:cs="Liberation Serif"/>
          <w:sz w:val="22"/>
          <w:szCs w:val="22"/>
        </w:rPr>
        <w:t xml:space="preserve">Zamawiający zwraca uwagę na ograniczenia wielkości plików podpisywanych profilem zaufanym, który wynosi max 10MB, oraz na ograniczenie wielkości plików podpisywanych w aplikacji </w:t>
      </w:r>
      <w:proofErr w:type="spellStart"/>
      <w:r w:rsidRPr="00807BBA">
        <w:rPr>
          <w:rFonts w:ascii="Liberation Serif" w:hAnsi="Liberation Serif" w:cs="Liberation Serif"/>
          <w:sz w:val="22"/>
          <w:szCs w:val="22"/>
        </w:rPr>
        <w:t>eDoApp</w:t>
      </w:r>
      <w:proofErr w:type="spellEnd"/>
      <w:r w:rsidRPr="00807BBA">
        <w:rPr>
          <w:rFonts w:ascii="Liberation Serif" w:hAnsi="Liberation Serif" w:cs="Liberation Serif"/>
          <w:sz w:val="22"/>
          <w:szCs w:val="22"/>
        </w:rPr>
        <w:t xml:space="preserve"> służącej do składania podpisu osobistego, który wynosi max 5MB.</w:t>
      </w:r>
      <w:r w:rsidRPr="00807BBA">
        <w:rPr>
          <w:rFonts w:ascii="Arial" w:eastAsia="Times New Roman" w:hAnsi="Arial" w:cs="Arial"/>
          <w:kern w:val="0"/>
          <w:sz w:val="22"/>
          <w:szCs w:val="22"/>
        </w:rPr>
        <w:t xml:space="preserve"> </w:t>
      </w:r>
      <w:r w:rsidRPr="00807BBA">
        <w:rPr>
          <w:rFonts w:ascii="Liberation Serif" w:hAnsi="Liberation Serif" w:cs="Liberation Serif"/>
          <w:sz w:val="22"/>
          <w:szCs w:val="22"/>
        </w:rPr>
        <w:t>W przypadku stosowania przez wykonawcę kwalifikowanego podpisu elektronicznego:</w:t>
      </w:r>
    </w:p>
    <w:p w14:paraId="3092BE95" w14:textId="77777777" w:rsidR="00807BBA" w:rsidRPr="00807BBA" w:rsidRDefault="00807BBA" w:rsidP="00271839">
      <w:pPr>
        <w:pStyle w:val="Standarduser"/>
        <w:numPr>
          <w:ilvl w:val="1"/>
          <w:numId w:val="35"/>
        </w:numPr>
        <w:tabs>
          <w:tab w:val="left" w:pos="285"/>
        </w:tabs>
        <w:spacing w:line="276" w:lineRule="auto"/>
        <w:rPr>
          <w:rFonts w:ascii="Liberation Serif" w:hAnsi="Liberation Serif" w:cs="Liberation Serif"/>
          <w:sz w:val="22"/>
          <w:szCs w:val="22"/>
        </w:rPr>
      </w:pPr>
      <w:r w:rsidRPr="00807BBA">
        <w:rPr>
          <w:rFonts w:ascii="Liberation Serif" w:hAnsi="Liberation Serif" w:cs="Liberation Serif"/>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07BBA">
        <w:rPr>
          <w:rFonts w:ascii="Liberation Serif" w:hAnsi="Liberation Serif" w:cs="Liberation Serif"/>
          <w:sz w:val="22"/>
          <w:szCs w:val="22"/>
        </w:rPr>
        <w:t>PAdES</w:t>
      </w:r>
      <w:proofErr w:type="spellEnd"/>
      <w:r w:rsidRPr="00807BBA">
        <w:rPr>
          <w:rFonts w:ascii="Liberation Serif" w:hAnsi="Liberation Serif" w:cs="Liberation Serif"/>
          <w:sz w:val="22"/>
          <w:szCs w:val="22"/>
        </w:rPr>
        <w:t>,</w:t>
      </w:r>
    </w:p>
    <w:p w14:paraId="08A61819" w14:textId="77777777" w:rsidR="00807BBA" w:rsidRPr="00807BBA" w:rsidRDefault="00807BBA" w:rsidP="00807BBA">
      <w:pPr>
        <w:pStyle w:val="Standarduser"/>
        <w:numPr>
          <w:ilvl w:val="0"/>
          <w:numId w:val="35"/>
        </w:numPr>
        <w:tabs>
          <w:tab w:val="left" w:pos="285"/>
        </w:tabs>
        <w:spacing w:line="276" w:lineRule="auto"/>
        <w:rPr>
          <w:rFonts w:ascii="Liberation Serif" w:hAnsi="Liberation Serif" w:cs="Liberation Serif"/>
          <w:sz w:val="22"/>
          <w:szCs w:val="22"/>
        </w:rPr>
      </w:pPr>
      <w:r w:rsidRPr="00807BBA">
        <w:rPr>
          <w:rFonts w:ascii="Liberation Serif" w:hAnsi="Liberation Serif" w:cs="Liberation Serif"/>
          <w:sz w:val="22"/>
          <w:szCs w:val="22"/>
        </w:rPr>
        <w:lastRenderedPageBreak/>
        <w:t xml:space="preserve">Pliki w innych formatach niż PDF zaleca się opatrzyć zewnętrznym podpisem </w:t>
      </w:r>
      <w:proofErr w:type="spellStart"/>
      <w:r w:rsidRPr="00807BBA">
        <w:rPr>
          <w:rFonts w:ascii="Liberation Serif" w:hAnsi="Liberation Serif" w:cs="Liberation Serif"/>
          <w:sz w:val="22"/>
          <w:szCs w:val="22"/>
        </w:rPr>
        <w:t>XAdES</w:t>
      </w:r>
      <w:proofErr w:type="spellEnd"/>
      <w:r w:rsidRPr="00807BBA">
        <w:rPr>
          <w:rFonts w:ascii="Liberation Serif" w:hAnsi="Liberation Serif" w:cs="Liberation Serif"/>
          <w:sz w:val="22"/>
          <w:szCs w:val="22"/>
        </w:rPr>
        <w:t xml:space="preserve"> o typie zewnętrznym. Wykonawca powinien pamiętać, aby plik z podpisem przekazywać łącznie z dokumentem podpisywanym.</w:t>
      </w:r>
    </w:p>
    <w:p w14:paraId="66F732DF" w14:textId="77777777" w:rsidR="00807BBA" w:rsidRPr="00807BBA" w:rsidRDefault="00807BBA" w:rsidP="00807BBA">
      <w:pPr>
        <w:pStyle w:val="Standarduser"/>
        <w:numPr>
          <w:ilvl w:val="0"/>
          <w:numId w:val="35"/>
        </w:numPr>
        <w:tabs>
          <w:tab w:val="left" w:pos="285"/>
        </w:tabs>
        <w:spacing w:line="276" w:lineRule="auto"/>
        <w:rPr>
          <w:rFonts w:ascii="Liberation Serif" w:hAnsi="Liberation Serif" w:cs="Liberation Serif"/>
          <w:sz w:val="22"/>
          <w:szCs w:val="22"/>
        </w:rPr>
      </w:pPr>
      <w:r w:rsidRPr="00807BBA">
        <w:rPr>
          <w:rFonts w:ascii="Liberation Serif" w:hAnsi="Liberation Serif" w:cs="Liberation Serif"/>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4679344" w14:textId="77777777" w:rsidR="00807BBA" w:rsidRPr="00807BBA" w:rsidRDefault="00807BBA" w:rsidP="00807BBA">
      <w:pPr>
        <w:pStyle w:val="Standarduser"/>
        <w:numPr>
          <w:ilvl w:val="0"/>
          <w:numId w:val="35"/>
        </w:numPr>
        <w:tabs>
          <w:tab w:val="left" w:pos="285"/>
        </w:tabs>
        <w:spacing w:line="276" w:lineRule="auto"/>
        <w:rPr>
          <w:rFonts w:ascii="Liberation Serif" w:hAnsi="Liberation Serif" w:cs="Liberation Serif"/>
          <w:sz w:val="22"/>
          <w:szCs w:val="22"/>
        </w:rPr>
      </w:pPr>
      <w:r w:rsidRPr="00807BBA">
        <w:rPr>
          <w:rFonts w:ascii="Liberation Serif" w:hAnsi="Liberation Serif" w:cs="Liberation Serif"/>
          <w:sz w:val="22"/>
          <w:szCs w:val="22"/>
        </w:rPr>
        <w:t>Zamawiający zaleca, aby Wykonawca z odpowiednim wyprzedzeniem przetestował możliwość prawidłowego wykorzystania wybranej metody podpisania plików oferty.</w:t>
      </w:r>
    </w:p>
    <w:p w14:paraId="04897405" w14:textId="77777777" w:rsidR="00807BBA" w:rsidRPr="00807BBA" w:rsidRDefault="00807BBA" w:rsidP="00807BBA">
      <w:pPr>
        <w:pStyle w:val="Standarduser"/>
        <w:numPr>
          <w:ilvl w:val="0"/>
          <w:numId w:val="35"/>
        </w:numPr>
        <w:tabs>
          <w:tab w:val="left" w:pos="285"/>
        </w:tabs>
        <w:spacing w:line="276" w:lineRule="auto"/>
        <w:rPr>
          <w:rFonts w:ascii="Liberation Serif" w:hAnsi="Liberation Serif" w:cs="Liberation Serif"/>
          <w:sz w:val="22"/>
          <w:szCs w:val="22"/>
        </w:rPr>
      </w:pPr>
      <w:r w:rsidRPr="00807BBA">
        <w:rPr>
          <w:rFonts w:ascii="Liberation Serif" w:hAnsi="Liberation Serif" w:cs="Liberation Serif"/>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28348EE7" w14:textId="77777777" w:rsidR="00807BBA" w:rsidRPr="00807BBA" w:rsidRDefault="00807BBA" w:rsidP="00807BBA">
      <w:pPr>
        <w:pStyle w:val="Standarduser"/>
        <w:numPr>
          <w:ilvl w:val="0"/>
          <w:numId w:val="35"/>
        </w:numPr>
        <w:tabs>
          <w:tab w:val="left" w:pos="285"/>
        </w:tabs>
        <w:spacing w:line="276" w:lineRule="auto"/>
        <w:rPr>
          <w:rFonts w:ascii="Liberation Serif" w:hAnsi="Liberation Serif" w:cs="Liberation Serif"/>
          <w:sz w:val="22"/>
          <w:szCs w:val="22"/>
        </w:rPr>
      </w:pPr>
      <w:r w:rsidRPr="00807BBA">
        <w:rPr>
          <w:rFonts w:ascii="Liberation Serif" w:hAnsi="Liberation Serif" w:cs="Liberation Serif"/>
          <w:sz w:val="22"/>
          <w:szCs w:val="22"/>
        </w:rPr>
        <w:t xml:space="preserve">Podczas podpisywania plików zaleca się stosowanie algorytmu skrótu SHA2 zamiast SHA1. </w:t>
      </w:r>
    </w:p>
    <w:p w14:paraId="035AF868" w14:textId="77777777" w:rsidR="00807BBA" w:rsidRPr="00807BBA" w:rsidRDefault="00807BBA" w:rsidP="00807BBA">
      <w:pPr>
        <w:pStyle w:val="Standarduser"/>
        <w:numPr>
          <w:ilvl w:val="0"/>
          <w:numId w:val="35"/>
        </w:numPr>
        <w:tabs>
          <w:tab w:val="left" w:pos="285"/>
        </w:tabs>
        <w:spacing w:line="276" w:lineRule="auto"/>
        <w:rPr>
          <w:rFonts w:ascii="Liberation Serif" w:hAnsi="Liberation Serif" w:cs="Liberation Serif"/>
          <w:sz w:val="22"/>
          <w:szCs w:val="22"/>
        </w:rPr>
      </w:pPr>
      <w:r w:rsidRPr="00807BBA">
        <w:rPr>
          <w:rFonts w:ascii="Liberation Serif" w:hAnsi="Liberation Serif" w:cs="Liberation Serif"/>
          <w:sz w:val="22"/>
          <w:szCs w:val="22"/>
        </w:rPr>
        <w:t xml:space="preserve">Jeśli Wykonawca pakuje dokumenty np. w plik ZIP zalecamy wcześniejsze podpisanie każdego ze skompresowanych plików. </w:t>
      </w:r>
    </w:p>
    <w:p w14:paraId="53F86201" w14:textId="77777777" w:rsidR="00807BBA" w:rsidRPr="00807BBA" w:rsidRDefault="00807BBA" w:rsidP="00807BBA">
      <w:pPr>
        <w:pStyle w:val="Standarduser"/>
        <w:numPr>
          <w:ilvl w:val="0"/>
          <w:numId w:val="35"/>
        </w:numPr>
        <w:tabs>
          <w:tab w:val="left" w:pos="285"/>
        </w:tabs>
        <w:spacing w:line="276" w:lineRule="auto"/>
        <w:rPr>
          <w:rFonts w:ascii="Liberation Serif" w:hAnsi="Liberation Serif" w:cs="Liberation Serif"/>
          <w:sz w:val="22"/>
          <w:szCs w:val="22"/>
        </w:rPr>
      </w:pPr>
      <w:r w:rsidRPr="00807BBA">
        <w:rPr>
          <w:rFonts w:ascii="Liberation Serif" w:hAnsi="Liberation Serif" w:cs="Liberation Serif"/>
          <w:sz w:val="22"/>
          <w:szCs w:val="22"/>
        </w:rPr>
        <w:t>Zamawiający rekomenduje wykorzystanie podpisu z kwalifikowanym znacznikiem czasu.</w:t>
      </w:r>
    </w:p>
    <w:p w14:paraId="7AD4B15A" w14:textId="77777777" w:rsidR="00807BBA" w:rsidRPr="00807BBA" w:rsidRDefault="00807BBA" w:rsidP="00807BBA">
      <w:pPr>
        <w:pStyle w:val="Standarduser"/>
        <w:numPr>
          <w:ilvl w:val="0"/>
          <w:numId w:val="35"/>
        </w:numPr>
        <w:tabs>
          <w:tab w:val="left" w:pos="285"/>
        </w:tabs>
        <w:spacing w:line="276" w:lineRule="auto"/>
        <w:rPr>
          <w:rFonts w:ascii="Liberation Serif" w:hAnsi="Liberation Serif" w:cs="Liberation Serif"/>
          <w:sz w:val="22"/>
          <w:szCs w:val="22"/>
        </w:rPr>
      </w:pPr>
      <w:r w:rsidRPr="00807BBA">
        <w:rPr>
          <w:rFonts w:ascii="Liberation Serif" w:hAnsi="Liberation Serif" w:cs="Liberation Serif"/>
          <w:sz w:val="22"/>
          <w:szCs w:val="22"/>
        </w:rPr>
        <w:t xml:space="preserve">Zamawiający zaleca, aby </w:t>
      </w:r>
      <w:r w:rsidRPr="00807BBA">
        <w:rPr>
          <w:rFonts w:ascii="Liberation Serif" w:hAnsi="Liberation Serif" w:cs="Liberation Serif"/>
          <w:b/>
          <w:bCs/>
          <w:sz w:val="22"/>
          <w:szCs w:val="22"/>
        </w:rPr>
        <w:t>nie wprowadzać jakichkolwiek zmian</w:t>
      </w:r>
      <w:r w:rsidRPr="00807BBA">
        <w:rPr>
          <w:rFonts w:ascii="Liberation Serif" w:hAnsi="Liberation Serif" w:cs="Liberation Serif"/>
          <w:sz w:val="22"/>
          <w:szCs w:val="22"/>
        </w:rPr>
        <w:t xml:space="preserve"> </w:t>
      </w:r>
      <w:r w:rsidRPr="00807BBA">
        <w:rPr>
          <w:rFonts w:ascii="Liberation Serif" w:hAnsi="Liberation Serif" w:cs="Liberation Serif"/>
          <w:b/>
          <w:bCs/>
          <w:sz w:val="22"/>
          <w:szCs w:val="22"/>
        </w:rPr>
        <w:t>w plikach po podpisaniu</w:t>
      </w:r>
      <w:r w:rsidRPr="00807BBA">
        <w:rPr>
          <w:rFonts w:ascii="Liberation Serif" w:hAnsi="Liberation Serif" w:cs="Liberation Serif"/>
          <w:sz w:val="22"/>
          <w:szCs w:val="22"/>
        </w:rPr>
        <w:t xml:space="preserve"> ich podpisem kwalifikowanym. Może to skutkować naruszeniem integralności plików co równoważne będzie z koniecznością odrzucenia oferty w postępowaniu.</w:t>
      </w:r>
    </w:p>
    <w:p w14:paraId="4CA4C69A" w14:textId="77777777" w:rsidR="00807BBA" w:rsidRPr="00807BBA" w:rsidRDefault="00807BBA" w:rsidP="00807BBA">
      <w:pPr>
        <w:pStyle w:val="Standarduser"/>
        <w:numPr>
          <w:ilvl w:val="0"/>
          <w:numId w:val="35"/>
        </w:numPr>
        <w:tabs>
          <w:tab w:val="left" w:pos="285"/>
        </w:tabs>
        <w:spacing w:line="276" w:lineRule="auto"/>
        <w:rPr>
          <w:rFonts w:ascii="Liberation Serif" w:hAnsi="Liberation Serif" w:cs="Liberation Serif"/>
          <w:sz w:val="22"/>
          <w:szCs w:val="22"/>
        </w:rPr>
      </w:pPr>
      <w:r w:rsidRPr="00807BBA">
        <w:rPr>
          <w:rFonts w:ascii="Liberation Serif" w:hAnsi="Liberation Serif" w:cs="Liberation Serif"/>
          <w:b/>
          <w:bCs/>
          <w:sz w:val="22"/>
          <w:szCs w:val="22"/>
        </w:rPr>
        <w:t>Podpisy kwalifikowane</w:t>
      </w:r>
      <w:r w:rsidRPr="00807BBA">
        <w:rPr>
          <w:rFonts w:ascii="Liberation Serif" w:hAnsi="Liberation Serif" w:cs="Liberation Serif"/>
          <w:sz w:val="22"/>
          <w:szCs w:val="22"/>
        </w:rPr>
        <w:t xml:space="preserv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807BBA">
        <w:rPr>
          <w:rFonts w:ascii="Liberation Serif" w:hAnsi="Liberation Serif" w:cs="Liberation Serif"/>
          <w:sz w:val="22"/>
          <w:szCs w:val="22"/>
        </w:rPr>
        <w:t>eIDAS</w:t>
      </w:r>
      <w:proofErr w:type="spellEnd"/>
      <w:r w:rsidRPr="00807BBA">
        <w:rPr>
          <w:rFonts w:ascii="Liberation Serif" w:hAnsi="Liberation Serif" w:cs="Liberation Serif"/>
          <w:sz w:val="22"/>
          <w:szCs w:val="22"/>
        </w:rPr>
        <w:t>) (UE) nr 910/2014 - od 1 lipca 2016 roku”.</w:t>
      </w:r>
    </w:p>
    <w:p w14:paraId="6863D3FD" w14:textId="77777777" w:rsidR="00807BBA" w:rsidRPr="00807BBA" w:rsidRDefault="00807BBA" w:rsidP="00807BBA">
      <w:pPr>
        <w:pStyle w:val="Standarduser"/>
        <w:numPr>
          <w:ilvl w:val="0"/>
          <w:numId w:val="35"/>
        </w:numPr>
        <w:tabs>
          <w:tab w:val="left" w:pos="285"/>
        </w:tabs>
        <w:spacing w:line="276" w:lineRule="auto"/>
        <w:rPr>
          <w:rFonts w:ascii="Liberation Serif" w:hAnsi="Liberation Serif" w:cs="Liberation Serif"/>
          <w:sz w:val="22"/>
          <w:szCs w:val="22"/>
        </w:rPr>
      </w:pPr>
      <w:r w:rsidRPr="00807BBA">
        <w:rPr>
          <w:rFonts w:ascii="Liberation Serif" w:hAnsi="Liberation Serif" w:cs="Liberation Serif"/>
          <w:sz w:val="22"/>
          <w:szCs w:val="22"/>
        </w:rPr>
        <w:t xml:space="preserve">W przypadku wykorzystania formatu podpisu </w:t>
      </w:r>
      <w:proofErr w:type="spellStart"/>
      <w:r w:rsidRPr="00807BBA">
        <w:rPr>
          <w:rFonts w:ascii="Liberation Serif" w:hAnsi="Liberation Serif" w:cs="Liberation Serif"/>
          <w:sz w:val="22"/>
          <w:szCs w:val="22"/>
        </w:rPr>
        <w:t>XAdES</w:t>
      </w:r>
      <w:proofErr w:type="spellEnd"/>
      <w:r w:rsidRPr="00807BBA">
        <w:rPr>
          <w:rFonts w:ascii="Liberation Serif" w:hAnsi="Liberation Serif" w:cs="Liberation Serif"/>
          <w:sz w:val="22"/>
          <w:szCs w:val="22"/>
        </w:rPr>
        <w:t xml:space="preserve"> zewnętrzny Zamawiający wymaga dołączenia odpowiedniej ilości plików tj. podpisywanych plików z danymi oraz plików </w:t>
      </w:r>
      <w:proofErr w:type="spellStart"/>
      <w:r w:rsidRPr="00807BBA">
        <w:rPr>
          <w:rFonts w:ascii="Liberation Serif" w:hAnsi="Liberation Serif" w:cs="Liberation Serif"/>
          <w:sz w:val="22"/>
          <w:szCs w:val="22"/>
        </w:rPr>
        <w:t>XAdES</w:t>
      </w:r>
      <w:proofErr w:type="spellEnd"/>
      <w:r w:rsidRPr="00807BBA">
        <w:rPr>
          <w:rFonts w:ascii="Liberation Serif" w:hAnsi="Liberation Serif" w:cs="Liberation Serif"/>
          <w:sz w:val="22"/>
          <w:szCs w:val="22"/>
        </w:rPr>
        <w:t>.</w:t>
      </w:r>
    </w:p>
    <w:p w14:paraId="58C88D24" w14:textId="77777777" w:rsidR="00807BBA" w:rsidRPr="00807BBA" w:rsidRDefault="00807BBA" w:rsidP="00807BBA">
      <w:pPr>
        <w:pStyle w:val="Standarduser"/>
        <w:numPr>
          <w:ilvl w:val="0"/>
          <w:numId w:val="35"/>
        </w:numPr>
        <w:tabs>
          <w:tab w:val="left" w:pos="285"/>
        </w:tabs>
        <w:spacing w:line="276" w:lineRule="auto"/>
        <w:rPr>
          <w:rFonts w:ascii="Liberation Serif" w:hAnsi="Liberation Serif" w:cs="Liberation Serif"/>
          <w:sz w:val="22"/>
          <w:szCs w:val="22"/>
        </w:rPr>
      </w:pPr>
      <w:r w:rsidRPr="00807BBA">
        <w:rPr>
          <w:rFonts w:ascii="Liberation Serif" w:hAnsi="Liberation Serif" w:cs="Liberation Serif"/>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0DB7E10" w14:textId="77777777" w:rsidR="00807BBA" w:rsidRPr="00807BBA" w:rsidRDefault="00807BBA" w:rsidP="00807BBA">
      <w:pPr>
        <w:pStyle w:val="Standarduser"/>
        <w:numPr>
          <w:ilvl w:val="0"/>
          <w:numId w:val="35"/>
        </w:numPr>
        <w:tabs>
          <w:tab w:val="left" w:pos="285"/>
        </w:tabs>
        <w:spacing w:line="276" w:lineRule="auto"/>
        <w:rPr>
          <w:rFonts w:ascii="Liberation Serif" w:hAnsi="Liberation Serif" w:cs="Liberation Serif"/>
          <w:sz w:val="22"/>
          <w:szCs w:val="22"/>
        </w:rPr>
      </w:pPr>
      <w:r w:rsidRPr="00807BBA">
        <w:rPr>
          <w:rFonts w:ascii="Liberation Serif" w:hAnsi="Liberation Serif" w:cs="Liberation Serif"/>
          <w:sz w:val="22"/>
          <w:szCs w:val="22"/>
        </w:rPr>
        <w:t>Maksymalny rozmiar jednego pliku przesyłanego za pośrednictwem dedykowanych formularzy do: złożenia, zmiany, wycofania oferty wynosi 150 MB natomiast przy komunikacji wielkość pliku to maksymalnie 500 MB.</w:t>
      </w:r>
    </w:p>
    <w:p w14:paraId="115C7587" w14:textId="09C5A316" w:rsidR="00807BBA" w:rsidRPr="00807BBA" w:rsidRDefault="00807BBA" w:rsidP="00807BBA">
      <w:pPr>
        <w:pStyle w:val="Standarduser"/>
        <w:numPr>
          <w:ilvl w:val="0"/>
          <w:numId w:val="35"/>
        </w:numPr>
        <w:tabs>
          <w:tab w:val="left" w:pos="285"/>
        </w:tabs>
        <w:spacing w:line="276" w:lineRule="auto"/>
        <w:rPr>
          <w:rFonts w:ascii="Liberation Serif" w:hAnsi="Liberation Serif" w:cs="Liberation Serif"/>
          <w:sz w:val="22"/>
          <w:szCs w:val="22"/>
          <w:u w:val="single"/>
        </w:rPr>
      </w:pPr>
      <w:r>
        <w:rPr>
          <w:rFonts w:ascii="Liberation Serif" w:hAnsi="Liberation Serif" w:cs="Liberation Serif"/>
          <w:sz w:val="22"/>
          <w:szCs w:val="22"/>
        </w:rPr>
        <w:t>.</w:t>
      </w:r>
      <w:r w:rsidRPr="00807BBA">
        <w:rPr>
          <w:rFonts w:ascii="Liberation Serif" w:hAnsi="Liberation Serif" w:cs="Liberation Serif"/>
          <w:sz w:val="22"/>
          <w:szCs w:val="22"/>
        </w:rPr>
        <w:t xml:space="preserve">Sposób dokonywania zmiany lub wycofania oferty zamieszczono w instrukcji pod adresem: </w:t>
      </w:r>
      <w:hyperlink r:id="rId22" w:history="1">
        <w:r w:rsidRPr="00807BBA">
          <w:rPr>
            <w:rStyle w:val="Hipercze"/>
            <w:rFonts w:ascii="Liberation Serif" w:hAnsi="Liberation Serif" w:cs="Liberation Serif"/>
            <w:sz w:val="22"/>
            <w:szCs w:val="22"/>
          </w:rPr>
          <w:t>https://platformazakupowa.pl/strona/45-instrukcje</w:t>
        </w:r>
      </w:hyperlink>
      <w:r w:rsidRPr="00807BBA">
        <w:rPr>
          <w:rFonts w:ascii="Liberation Serif" w:hAnsi="Liberation Serif" w:cs="Liberation Serif"/>
          <w:sz w:val="22"/>
          <w:szCs w:val="22"/>
          <w:u w:val="single"/>
        </w:rPr>
        <w:t>.</w:t>
      </w:r>
      <w:r w:rsidRPr="00807BBA">
        <w:rPr>
          <w:rFonts w:ascii="Liberation Serif" w:eastAsia="Times New Roman" w:hAnsi="Liberation Serif" w:cs="Liberation Serif"/>
          <w:b/>
          <w:bCs/>
          <w:color w:val="auto"/>
          <w:sz w:val="22"/>
          <w:szCs w:val="22"/>
        </w:rPr>
        <w:t xml:space="preserve"> </w:t>
      </w:r>
      <w:r w:rsidRPr="00807BBA">
        <w:rPr>
          <w:rFonts w:ascii="Liberation Serif" w:hAnsi="Liberation Serif" w:cs="Liberation Serif"/>
          <w:b/>
          <w:bCs/>
          <w:sz w:val="22"/>
          <w:szCs w:val="22"/>
          <w:u w:val="single"/>
        </w:rPr>
        <w:t>Za skutecznie złożoną zmianę lub wycofanie oferty Zamawiający uzna tylko tą, która została złożona zgodnie z instrukcją dostępną pod adresem przywołanym w zdaniu pierwszym.</w:t>
      </w:r>
    </w:p>
    <w:p w14:paraId="43CFCDE7" w14:textId="05C5A1D9" w:rsidR="00271839" w:rsidRPr="00271839" w:rsidRDefault="00271839" w:rsidP="00271839">
      <w:pPr>
        <w:pStyle w:val="Standarduser"/>
        <w:numPr>
          <w:ilvl w:val="0"/>
          <w:numId w:val="35"/>
        </w:numPr>
        <w:tabs>
          <w:tab w:val="left" w:pos="285"/>
        </w:tabs>
        <w:spacing w:line="276" w:lineRule="auto"/>
        <w:rPr>
          <w:rFonts w:ascii="Liberation Serif" w:hAnsi="Liberation Serif" w:cs="Liberation Serif"/>
          <w:sz w:val="22"/>
          <w:szCs w:val="22"/>
        </w:rPr>
      </w:pPr>
      <w:r w:rsidRPr="00271839">
        <w:rPr>
          <w:rFonts w:ascii="Liberation Serif" w:hAnsi="Liberation Serif" w:cs="Liberation Serif"/>
          <w:sz w:val="22"/>
          <w:szCs w:val="22"/>
        </w:rPr>
        <w:t xml:space="preserve">Założenie lub posiadanie na Platformie zakupowej konta użytkownika jest równoznaczne </w:t>
      </w:r>
      <w:r w:rsidRPr="00271839">
        <w:rPr>
          <w:rFonts w:ascii="Liberation Serif" w:hAnsi="Liberation Serif" w:cs="Liberation Serif"/>
          <w:sz w:val="22"/>
          <w:szCs w:val="22"/>
        </w:rPr>
        <w:br/>
        <w:t>z akceptacją przez</w:t>
      </w:r>
      <w:r w:rsidRPr="00271839">
        <w:rPr>
          <w:rFonts w:ascii="Liberation Serif" w:hAnsi="Liberation Serif" w:cs="Liberation Serif"/>
          <w:b/>
          <w:bCs/>
          <w:sz w:val="22"/>
          <w:szCs w:val="22"/>
        </w:rPr>
        <w:t xml:space="preserve"> </w:t>
      </w:r>
      <w:r w:rsidRPr="00271839">
        <w:rPr>
          <w:rFonts w:ascii="Liberation Serif" w:hAnsi="Liberation Serif" w:cs="Liberation Serif"/>
          <w:sz w:val="22"/>
          <w:szCs w:val="22"/>
        </w:rPr>
        <w:t xml:space="preserve">Wykonawcę „Regulaminu platformazakupowa.pl dla użytkowników (Wykonawców)” udostępnionego na stronie </w:t>
      </w:r>
      <w:hyperlink r:id="rId23" w:history="1">
        <w:r w:rsidRPr="00271839">
          <w:rPr>
            <w:rStyle w:val="Hipercze"/>
            <w:rFonts w:ascii="Liberation Serif" w:hAnsi="Liberation Serif" w:cs="Liberation Serif"/>
            <w:sz w:val="22"/>
            <w:szCs w:val="22"/>
          </w:rPr>
          <w:t>https://platformazakupowa.pl</w:t>
        </w:r>
      </w:hyperlink>
      <w:r w:rsidRPr="00271839">
        <w:rPr>
          <w:rFonts w:ascii="Liberation Serif" w:hAnsi="Liberation Serif" w:cs="Liberation Serif"/>
          <w:sz w:val="22"/>
          <w:szCs w:val="22"/>
        </w:rPr>
        <w:t xml:space="preserve"> w zakładce „Regulamin"</w:t>
      </w:r>
    </w:p>
    <w:p w14:paraId="00052FC2" w14:textId="0750C99D" w:rsidR="008556BD" w:rsidRPr="00267B2C" w:rsidRDefault="00271839" w:rsidP="006A7DEB">
      <w:pPr>
        <w:pStyle w:val="Standarduser"/>
        <w:spacing w:line="276" w:lineRule="auto"/>
        <w:rPr>
          <w:rFonts w:ascii="Liberation Serif" w:hAnsi="Liberation Serif" w:cs="Liberation Serif"/>
          <w:color w:val="auto"/>
        </w:rPr>
      </w:pPr>
      <w:r>
        <w:rPr>
          <w:rStyle w:val="Internetlink"/>
          <w:rFonts w:ascii="Liberation Serif" w:hAnsi="Liberation Serif" w:cs="Liberation Serif"/>
          <w:color w:val="auto"/>
          <w:sz w:val="22"/>
          <w:szCs w:val="22"/>
          <w:u w:val="none"/>
        </w:rPr>
        <w:t>13</w:t>
      </w:r>
      <w:r w:rsidR="008556BD" w:rsidRPr="00267B2C">
        <w:rPr>
          <w:rStyle w:val="Internetlink"/>
          <w:rFonts w:ascii="Liberation Serif" w:hAnsi="Liberation Serif" w:cs="Liberation Serif"/>
          <w:color w:val="auto"/>
          <w:sz w:val="22"/>
          <w:szCs w:val="22"/>
          <w:u w:val="none"/>
        </w:rPr>
        <w:t>. Wykonawca może zastrzec w ofercie (np. oświadczeniem zawartym w „Formularzu oferty”), że Zamawiający nie będzie mógł ujawnić informacji stanowiących tajemnicę przedsiębiorstwa</w:t>
      </w:r>
      <w:r w:rsidR="008556BD" w:rsidRPr="00267B2C">
        <w:rPr>
          <w:rStyle w:val="Internetlink"/>
          <w:rFonts w:ascii="Liberation Serif" w:hAnsi="Liberation Serif" w:cs="Liberation Serif"/>
          <w:color w:val="auto"/>
          <w:sz w:val="22"/>
          <w:szCs w:val="22"/>
          <w:u w:val="none"/>
        </w:rPr>
        <w:br/>
        <w:t xml:space="preserve">w rozumieniu przepisów o zwalczaniu nieuczciwej konkurencji, w szczególności art. 11 ust. 2 ustawy z dnia 16 kwietnia 1993 r. o zwalczaniu nieuczciwej konkurencji (Dz.U. z 2020 r., poz. 1913 ze zm.), </w:t>
      </w:r>
      <w:r w:rsidR="008556BD" w:rsidRPr="00267B2C">
        <w:rPr>
          <w:rStyle w:val="Internetlink"/>
          <w:rFonts w:ascii="Liberation Serif" w:hAnsi="Liberation Serif" w:cs="Liberation Serif"/>
          <w:color w:val="auto"/>
          <w:sz w:val="22"/>
          <w:szCs w:val="22"/>
        </w:rPr>
        <w:t>pod warunkiem jednak, że równocześnie wykaże, iż zastrzeżone informacje stanowią tajemnicę przedsiębiorstwa</w:t>
      </w:r>
      <w:r w:rsidR="008556BD" w:rsidRPr="00267B2C">
        <w:rPr>
          <w:rStyle w:val="Internetlink"/>
          <w:rFonts w:ascii="Liberation Serif" w:hAnsi="Liberation Serif" w:cs="Liberation Serif"/>
          <w:color w:val="auto"/>
          <w:sz w:val="22"/>
          <w:szCs w:val="22"/>
          <w:u w:val="none"/>
        </w:rPr>
        <w:t>. Ww. oświadczenie powinno być podpisane przez właściwą osobę zgodnie z zasadami reprezentacji.</w:t>
      </w:r>
    </w:p>
    <w:p w14:paraId="6205D4D4" w14:textId="77777777" w:rsidR="008556BD" w:rsidRPr="00267B2C" w:rsidRDefault="008556BD" w:rsidP="006A7DEB">
      <w:pPr>
        <w:pStyle w:val="Standard"/>
        <w:spacing w:line="276" w:lineRule="auto"/>
        <w:jc w:val="both"/>
        <w:rPr>
          <w:rFonts w:cs="Liberation Serif"/>
          <w:sz w:val="22"/>
          <w:szCs w:val="22"/>
        </w:rPr>
      </w:pPr>
      <w:r w:rsidRPr="00267B2C">
        <w:rPr>
          <w:rFonts w:cs="Liberation Serif"/>
          <w:sz w:val="22"/>
          <w:szCs w:val="22"/>
        </w:rPr>
        <w:t xml:space="preserve">Wszelkie informacje stanowiące tajemnicę przedsiębiorstwa, które Wykonawca zastrzeże jako tajemnicę przedsiębiorstwa, powinny zostać złożone w osobnym pliku wraz z jednoczesnym zaznaczeniem „Załącznik </w:t>
      </w:r>
      <w:r w:rsidRPr="00267B2C">
        <w:rPr>
          <w:rFonts w:cs="Liberation Serif"/>
          <w:sz w:val="22"/>
          <w:szCs w:val="22"/>
        </w:rPr>
        <w:lastRenderedPageBreak/>
        <w:t>stanowiący tajemnicę przedsiębiorstwa” lub klauzulą podobnej treści, a następnie wraz z plikami stanowiącymi jawną część skompresowane do jednego pliku archiwum (ZIP).</w:t>
      </w:r>
    </w:p>
    <w:p w14:paraId="14C2C16E" w14:textId="77777777" w:rsidR="008556BD" w:rsidRPr="00267B2C" w:rsidRDefault="008556BD" w:rsidP="006A7DEB">
      <w:pPr>
        <w:pStyle w:val="Standard"/>
        <w:spacing w:line="276" w:lineRule="auto"/>
        <w:jc w:val="both"/>
        <w:rPr>
          <w:rFonts w:cs="Liberation Serif"/>
          <w:sz w:val="22"/>
          <w:szCs w:val="22"/>
        </w:rPr>
      </w:pPr>
      <w:r w:rsidRPr="00267B2C">
        <w:rPr>
          <w:rFonts w:cs="Liberation Serif"/>
          <w:sz w:val="22"/>
          <w:szCs w:val="22"/>
        </w:rPr>
        <w:t>Zamawiający nie ponosi odpowiedzialności za niewłaściwe zabezpieczenie przez Wykonawcę dokumentów określonych jako tajne.</w:t>
      </w:r>
    </w:p>
    <w:p w14:paraId="0E835655" w14:textId="77777777" w:rsidR="008556BD" w:rsidRPr="00267B2C" w:rsidRDefault="008556BD" w:rsidP="006A7DEB">
      <w:pPr>
        <w:pStyle w:val="Standard"/>
        <w:spacing w:line="276" w:lineRule="auto"/>
        <w:jc w:val="both"/>
        <w:rPr>
          <w:rFonts w:cs="Liberation Serif"/>
          <w:sz w:val="22"/>
          <w:szCs w:val="22"/>
        </w:rPr>
      </w:pPr>
      <w:r w:rsidRPr="00267B2C">
        <w:rPr>
          <w:rFonts w:cs="Liberation Serif"/>
          <w:sz w:val="22"/>
          <w:szCs w:val="22"/>
        </w:rPr>
        <w:t xml:space="preserve">Jeżeli zastrzeżone przez Wykonawcę informacje nie stanowią tajemnicy przedsiębiorstwa lub są jawne na podstawie przepisów ustawy </w:t>
      </w:r>
      <w:proofErr w:type="spellStart"/>
      <w:r w:rsidRPr="00267B2C">
        <w:rPr>
          <w:rFonts w:cs="Liberation Serif"/>
          <w:sz w:val="22"/>
          <w:szCs w:val="22"/>
        </w:rPr>
        <w:t>Pzp</w:t>
      </w:r>
      <w:proofErr w:type="spellEnd"/>
      <w:r w:rsidRPr="00267B2C">
        <w:rPr>
          <w:rFonts w:cs="Liberation Serif"/>
          <w:sz w:val="22"/>
          <w:szCs w:val="22"/>
        </w:rPr>
        <w:t xml:space="preserve"> lub odrębnych przepisów, Zamawiający zobowiązany jest do ujawnienia tych informacji w ramach prowadzonego postępowania o udzielenie zamówienia publicznego.</w:t>
      </w:r>
    </w:p>
    <w:p w14:paraId="5F93A549" w14:textId="77777777" w:rsidR="008556BD" w:rsidRPr="00267B2C" w:rsidRDefault="008556BD" w:rsidP="006A7DEB">
      <w:pPr>
        <w:pStyle w:val="Standard"/>
        <w:spacing w:line="276" w:lineRule="auto"/>
        <w:jc w:val="both"/>
        <w:rPr>
          <w:rFonts w:cs="Liberation Serif"/>
          <w:sz w:val="22"/>
          <w:szCs w:val="22"/>
        </w:rPr>
      </w:pPr>
      <w:r w:rsidRPr="00267B2C">
        <w:rPr>
          <w:rFonts w:cs="Liberation Serif"/>
          <w:sz w:val="22"/>
          <w:szCs w:val="22"/>
        </w:rPr>
        <w:t>W przypadku, gdy w jednym dokumencie Wykonawca zawrze informacje stanowiące tajemnicę przedsiębiorstwa oraz informacje, do ujawnienia których Zamawiający będzie zobowiązany, Zamawiający ujawni cały dokument, zaś Wykonawca ponosił będzie odpowiedzialność za niewłaściwe zabezpieczenie informacji objętych tajemnicą przedsiębiorstwa.</w:t>
      </w:r>
    </w:p>
    <w:p w14:paraId="3E38DA61" w14:textId="77777777" w:rsidR="008556BD" w:rsidRPr="00267B2C" w:rsidRDefault="008556BD" w:rsidP="006A7DEB">
      <w:pPr>
        <w:pStyle w:val="Standarduser"/>
        <w:tabs>
          <w:tab w:val="left" w:pos="285"/>
        </w:tabs>
        <w:spacing w:line="276" w:lineRule="auto"/>
        <w:rPr>
          <w:rFonts w:ascii="Liberation Serif" w:hAnsi="Liberation Serif" w:cs="Liberation Serif"/>
          <w:color w:val="auto"/>
        </w:rPr>
      </w:pPr>
      <w:r w:rsidRPr="00267B2C">
        <w:rPr>
          <w:rStyle w:val="Internetlink"/>
          <w:rFonts w:ascii="Liberation Serif" w:eastAsia="Times New Roman" w:hAnsi="Liberation Serif" w:cs="Liberation Serif"/>
          <w:bCs/>
          <w:color w:val="auto"/>
          <w:sz w:val="22"/>
          <w:szCs w:val="22"/>
          <w:u w:val="none"/>
        </w:rPr>
        <w:t>Zamawiający informuje, że w przypadku kiedy Wykonawca otrzyma od niego wezwanie w trybie</w:t>
      </w:r>
      <w:r w:rsidRPr="00267B2C">
        <w:rPr>
          <w:rStyle w:val="Internetlink"/>
          <w:rFonts w:ascii="Liberation Serif" w:eastAsia="Times New Roman" w:hAnsi="Liberation Serif" w:cs="Liberation Serif"/>
          <w:bCs/>
          <w:color w:val="auto"/>
          <w:sz w:val="22"/>
          <w:szCs w:val="22"/>
          <w:u w:val="none"/>
        </w:rPr>
        <w:br/>
        <w:t xml:space="preserve">art. 224 ustawy </w:t>
      </w:r>
      <w:proofErr w:type="spellStart"/>
      <w:r w:rsidRPr="00267B2C">
        <w:rPr>
          <w:rStyle w:val="Internetlink"/>
          <w:rFonts w:ascii="Liberation Serif" w:eastAsia="Times New Roman" w:hAnsi="Liberation Serif" w:cs="Liberation Serif"/>
          <w:bCs/>
          <w:color w:val="auto"/>
          <w:sz w:val="22"/>
          <w:szCs w:val="22"/>
          <w:u w:val="none"/>
        </w:rPr>
        <w:t>Pzp</w:t>
      </w:r>
      <w:proofErr w:type="spellEnd"/>
      <w:r w:rsidRPr="00267B2C">
        <w:rPr>
          <w:rStyle w:val="Internetlink"/>
          <w:rFonts w:ascii="Liberation Serif" w:eastAsia="Times New Roman" w:hAnsi="Liberation Serif" w:cs="Liberation Serif"/>
          <w:bCs/>
          <w:color w:val="auto"/>
          <w:sz w:val="22"/>
          <w:szCs w:val="22"/>
          <w:u w:val="none"/>
        </w:rPr>
        <w:t>, a złożone przez Wykonawcę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261E948E" w14:textId="77777777" w:rsidR="008556BD" w:rsidRPr="00267B2C" w:rsidRDefault="008556BD" w:rsidP="006A7DEB">
      <w:pPr>
        <w:pStyle w:val="pkt"/>
        <w:tabs>
          <w:tab w:val="left" w:pos="285"/>
        </w:tabs>
        <w:spacing w:before="0" w:after="0" w:line="276" w:lineRule="auto"/>
        <w:ind w:left="0" w:firstLine="0"/>
        <w:rPr>
          <w:rFonts w:cs="Liberation Serif"/>
        </w:rPr>
      </w:pPr>
      <w:r w:rsidRPr="00267B2C">
        <w:rPr>
          <w:rFonts w:eastAsia="Times New Roman" w:cs="Liberation Serif"/>
          <w:bCs/>
          <w:sz w:val="22"/>
          <w:szCs w:val="22"/>
        </w:rPr>
        <w:t>14.</w:t>
      </w:r>
      <w:r w:rsidRPr="00267B2C">
        <w:rPr>
          <w:rFonts w:eastAsia="Times New Roman" w:cs="Liberation Serif"/>
          <w:bCs/>
          <w:sz w:val="22"/>
          <w:szCs w:val="22"/>
        </w:rPr>
        <w:tab/>
      </w:r>
      <w:r w:rsidRPr="00267B2C">
        <w:rPr>
          <w:rStyle w:val="Internetlink"/>
          <w:rFonts w:eastAsia="Times New Roman" w:cs="Liberation Serif"/>
          <w:bCs/>
          <w:color w:val="auto"/>
          <w:sz w:val="22"/>
          <w:szCs w:val="22"/>
          <w:u w:val="none"/>
        </w:rPr>
        <w:t xml:space="preserve"> </w:t>
      </w:r>
      <w:r w:rsidRPr="00267B2C">
        <w:rPr>
          <w:rFonts w:eastAsia="Times New Roman" w:cs="Liberation Serif"/>
          <w:sz w:val="22"/>
          <w:szCs w:val="22"/>
        </w:rPr>
        <w:t xml:space="preserve">Oferta musi być kompletna i jednoznaczna. Wszystkie koszty związane z uczestnictwem </w:t>
      </w:r>
      <w:r>
        <w:rPr>
          <w:rFonts w:eastAsia="Times New Roman" w:cs="Liberation Serif"/>
          <w:sz w:val="22"/>
          <w:szCs w:val="22"/>
        </w:rPr>
        <w:br/>
      </w:r>
      <w:r w:rsidRPr="00267B2C">
        <w:rPr>
          <w:rFonts w:eastAsia="Times New Roman" w:cs="Liberation Serif"/>
          <w:sz w:val="22"/>
          <w:szCs w:val="22"/>
        </w:rPr>
        <w:t>w postępowaniu, w szczególności z przygotowaniem i złożeniem ofert ponosi Wykonawca składający ofertę. Zamawiający nie przewiduje zwrotu kosztów udziału w postępowaniu.</w:t>
      </w:r>
    </w:p>
    <w:p w14:paraId="7E35D2D7" w14:textId="77777777" w:rsidR="008556BD" w:rsidRPr="00267B2C" w:rsidRDefault="008556BD" w:rsidP="006A7DEB">
      <w:pPr>
        <w:pStyle w:val="pkt"/>
        <w:tabs>
          <w:tab w:val="left" w:pos="285"/>
        </w:tabs>
        <w:spacing w:before="0" w:after="0" w:line="276" w:lineRule="auto"/>
        <w:ind w:left="0" w:firstLine="0"/>
        <w:rPr>
          <w:rFonts w:cs="Liberation Serif"/>
        </w:rPr>
      </w:pPr>
      <w:r w:rsidRPr="00267B2C">
        <w:rPr>
          <w:rFonts w:eastAsia="Times New Roman" w:cs="Liberation Serif"/>
          <w:sz w:val="22"/>
          <w:szCs w:val="22"/>
        </w:rPr>
        <w:t>15.</w:t>
      </w:r>
      <w:r w:rsidRPr="00267B2C">
        <w:rPr>
          <w:rFonts w:eastAsia="Times New Roman" w:cs="Liberation Serif"/>
          <w:sz w:val="22"/>
          <w:szCs w:val="22"/>
        </w:rPr>
        <w:tab/>
        <w:t xml:space="preserve"> Dokumenty lub oświadczenia, o których mowa w rozporządzeniu w sprawie dokumentów, sporządzone w języku obcym są składane wraz z tłumaczeniem na język polski.</w:t>
      </w:r>
    </w:p>
    <w:p w14:paraId="71E67857" w14:textId="77777777" w:rsidR="008556BD" w:rsidRPr="00267B2C" w:rsidRDefault="008556BD" w:rsidP="006A7DEB">
      <w:pPr>
        <w:pStyle w:val="pkt"/>
        <w:tabs>
          <w:tab w:val="left" w:pos="285"/>
        </w:tabs>
        <w:spacing w:before="0" w:after="0" w:line="276" w:lineRule="auto"/>
        <w:ind w:left="0" w:firstLine="0"/>
        <w:rPr>
          <w:rFonts w:cs="Liberation Serif"/>
          <w:color w:val="FF0000"/>
        </w:rPr>
      </w:pPr>
    </w:p>
    <w:p w14:paraId="31A393B9" w14:textId="77777777" w:rsidR="008556BD" w:rsidRPr="00267B2C" w:rsidRDefault="008556BD" w:rsidP="006A7DEB">
      <w:pPr>
        <w:pStyle w:val="pkt"/>
        <w:spacing w:before="0" w:after="0" w:line="276" w:lineRule="auto"/>
        <w:ind w:left="426" w:hanging="426"/>
        <w:rPr>
          <w:rFonts w:cs="Liberation Serif"/>
        </w:rPr>
      </w:pPr>
      <w:r w:rsidRPr="00267B2C">
        <w:rPr>
          <w:rFonts w:eastAsia="Times New Roman" w:cs="Liberation Serif"/>
          <w:b/>
          <w:bCs/>
          <w:sz w:val="22"/>
          <w:szCs w:val="22"/>
        </w:rPr>
        <w:t xml:space="preserve">XIII. OPIS SPOSOBU OBLICZENIA </w:t>
      </w:r>
      <w:r>
        <w:rPr>
          <w:rFonts w:eastAsia="Times New Roman" w:cs="Liberation Serif"/>
          <w:b/>
          <w:bCs/>
          <w:sz w:val="22"/>
          <w:szCs w:val="22"/>
        </w:rPr>
        <w:t>CENY</w:t>
      </w:r>
    </w:p>
    <w:p w14:paraId="6B66EC42" w14:textId="7CC3B470" w:rsidR="008556BD" w:rsidRPr="00E210CE" w:rsidRDefault="008556BD" w:rsidP="006A7DEB">
      <w:pPr>
        <w:pStyle w:val="Standard"/>
        <w:tabs>
          <w:tab w:val="left" w:pos="285"/>
        </w:tabs>
        <w:spacing w:line="276" w:lineRule="auto"/>
        <w:jc w:val="both"/>
        <w:rPr>
          <w:rFonts w:cs="Liberation Serif"/>
          <w:sz w:val="22"/>
          <w:szCs w:val="22"/>
        </w:rPr>
      </w:pPr>
      <w:r w:rsidRPr="00E210CE">
        <w:rPr>
          <w:rFonts w:cs="Liberation Serif"/>
          <w:color w:val="000000"/>
          <w:sz w:val="22"/>
          <w:szCs w:val="22"/>
        </w:rPr>
        <w:t xml:space="preserve">1. </w:t>
      </w:r>
      <w:r w:rsidRPr="00E210CE">
        <w:rPr>
          <w:rFonts w:cs="Liberation Serif"/>
          <w:color w:val="000000"/>
          <w:sz w:val="22"/>
          <w:szCs w:val="22"/>
        </w:rPr>
        <w:tab/>
        <w:t>Wykonawca składający ofertę poda cenę netto i brutto oraz stawkę podatku VAT</w:t>
      </w:r>
      <w:r w:rsidRPr="00E210CE">
        <w:rPr>
          <w:rFonts w:eastAsia="Times New Roman" w:cs="Liberation Serif"/>
          <w:color w:val="000000"/>
          <w:sz w:val="22"/>
          <w:szCs w:val="22"/>
        </w:rPr>
        <w:t xml:space="preserve"> </w:t>
      </w:r>
      <w:r w:rsidRPr="00E210CE">
        <w:rPr>
          <w:rFonts w:cs="Liberation Serif"/>
          <w:color w:val="000000"/>
          <w:sz w:val="22"/>
          <w:szCs w:val="22"/>
        </w:rPr>
        <w:t xml:space="preserve">zgodnie z  wypełnionym formularzem </w:t>
      </w:r>
      <w:r w:rsidR="0076610F">
        <w:rPr>
          <w:rFonts w:cs="Liberation Serif"/>
          <w:color w:val="000000"/>
          <w:sz w:val="22"/>
          <w:szCs w:val="22"/>
        </w:rPr>
        <w:t>ofertowym</w:t>
      </w:r>
      <w:r w:rsidRPr="00E210CE">
        <w:rPr>
          <w:rFonts w:cs="Liberation Serif"/>
          <w:color w:val="000000"/>
          <w:sz w:val="22"/>
          <w:szCs w:val="22"/>
        </w:rPr>
        <w:t xml:space="preserve"> stanowiącym załącznik </w:t>
      </w:r>
      <w:r>
        <w:rPr>
          <w:rFonts w:cs="Liberation Serif"/>
          <w:color w:val="000000"/>
          <w:sz w:val="22"/>
          <w:szCs w:val="22"/>
        </w:rPr>
        <w:t xml:space="preserve">nr </w:t>
      </w:r>
      <w:r w:rsidR="0081695B">
        <w:rPr>
          <w:rFonts w:cs="Liberation Serif"/>
          <w:color w:val="000000"/>
          <w:sz w:val="22"/>
          <w:szCs w:val="22"/>
        </w:rPr>
        <w:t>1</w:t>
      </w:r>
      <w:r>
        <w:rPr>
          <w:rFonts w:cs="Liberation Serif"/>
          <w:color w:val="000000"/>
          <w:sz w:val="22"/>
          <w:szCs w:val="22"/>
        </w:rPr>
        <w:t xml:space="preserve"> </w:t>
      </w:r>
      <w:r w:rsidRPr="00E210CE">
        <w:rPr>
          <w:rFonts w:cs="Liberation Serif"/>
          <w:color w:val="000000"/>
          <w:sz w:val="22"/>
          <w:szCs w:val="22"/>
        </w:rPr>
        <w:t>do SWZ.</w:t>
      </w:r>
    </w:p>
    <w:p w14:paraId="6892CBBB" w14:textId="2D99CFF1" w:rsidR="008556BD" w:rsidRPr="00E210CE" w:rsidRDefault="0076610F" w:rsidP="006A7DEB">
      <w:pPr>
        <w:pStyle w:val="Tekstpodstawowy22"/>
        <w:spacing w:line="276" w:lineRule="auto"/>
        <w:jc w:val="both"/>
        <w:rPr>
          <w:rFonts w:ascii="Liberation Serif" w:hAnsi="Liberation Serif" w:cs="Liberation Serif"/>
          <w:sz w:val="22"/>
          <w:szCs w:val="22"/>
        </w:rPr>
      </w:pPr>
      <w:r w:rsidRPr="0076610F">
        <w:rPr>
          <w:rFonts w:ascii="Liberation Serif" w:eastAsia="Times New Roman" w:hAnsi="Liberation Serif" w:cs="Liberation Serif"/>
          <w:color w:val="000000"/>
          <w:kern w:val="0"/>
          <w:sz w:val="22"/>
          <w:szCs w:val="22"/>
        </w:rPr>
        <w:t>Wykonawca określa cenę realizacji zamówienia poprzez wskazanie w Formularzu ofertowym sporządzonym wg. wzoru stanowiącego Załącznik Nr 2 do SIWZ oferowanej ceny za odbiór i zagospodarowanie 1 Mg odpadów komunalnych, uwzględniając przy tym oszacowane przez Zamawiającego i podane w projekcie umowy ilości odpadów przewidzianych do odbioru i zagospodarowania przez Zamawiającego w całym okresie świadczenia usługi</w:t>
      </w:r>
      <w:r w:rsidR="008556BD" w:rsidRPr="00E210CE">
        <w:rPr>
          <w:rFonts w:ascii="Liberation Serif" w:hAnsi="Liberation Serif" w:cs="Liberation Serif"/>
          <w:sz w:val="22"/>
          <w:szCs w:val="22"/>
        </w:rPr>
        <w:t>.</w:t>
      </w:r>
    </w:p>
    <w:p w14:paraId="0014A05B" w14:textId="77777777" w:rsidR="008556BD" w:rsidRPr="00E210CE" w:rsidRDefault="008556BD" w:rsidP="006A7DEB">
      <w:pPr>
        <w:pStyle w:val="Textbodyindent"/>
        <w:spacing w:line="276" w:lineRule="auto"/>
        <w:ind w:left="0"/>
        <w:rPr>
          <w:rFonts w:cs="Liberation Serif"/>
          <w:sz w:val="22"/>
          <w:szCs w:val="22"/>
        </w:rPr>
      </w:pPr>
      <w:r w:rsidRPr="00E210CE">
        <w:rPr>
          <w:rFonts w:cs="Liberation Serif"/>
          <w:sz w:val="22"/>
          <w:szCs w:val="22"/>
        </w:rPr>
        <w:t xml:space="preserve">2. </w:t>
      </w:r>
      <w:r w:rsidRPr="00E210CE">
        <w:rPr>
          <w:rFonts w:eastAsia="NSimSun" w:cs="Liberation Serif"/>
          <w:sz w:val="22"/>
          <w:szCs w:val="22"/>
        </w:rPr>
        <w:t xml:space="preserve">Cenę ofertową należy podać w </w:t>
      </w:r>
      <w:r>
        <w:rPr>
          <w:rFonts w:eastAsia="NSimSun" w:cs="Liberation Serif"/>
          <w:sz w:val="22"/>
          <w:szCs w:val="22"/>
        </w:rPr>
        <w:t>PLN</w:t>
      </w:r>
      <w:r w:rsidRPr="00E210CE">
        <w:rPr>
          <w:rFonts w:eastAsia="NSimSun" w:cs="Liberation Serif"/>
          <w:sz w:val="22"/>
          <w:szCs w:val="22"/>
        </w:rPr>
        <w:t xml:space="preserve">, z dokładnością </w:t>
      </w:r>
      <w:r w:rsidRPr="00E210CE">
        <w:rPr>
          <w:rFonts w:eastAsia="NSimSun" w:cs="Liberation Serif"/>
          <w:sz w:val="22"/>
          <w:szCs w:val="22"/>
          <w:u w:val="single"/>
        </w:rPr>
        <w:t>do dwóch miejsc po przecinku</w:t>
      </w:r>
      <w:r w:rsidRPr="00E210CE">
        <w:rPr>
          <w:rFonts w:eastAsia="NSimSun" w:cs="Liberation Serif"/>
          <w:sz w:val="22"/>
          <w:szCs w:val="22"/>
        </w:rPr>
        <w:t xml:space="preserve">. </w:t>
      </w:r>
      <w:r w:rsidRPr="00E210CE">
        <w:rPr>
          <w:rFonts w:eastAsia="NSimSun" w:cs="Liberation Serif"/>
          <w:bCs/>
          <w:sz w:val="22"/>
          <w:szCs w:val="22"/>
        </w:rPr>
        <w:t>Nie przewiduje się rozliczeń w walucie obcej.</w:t>
      </w:r>
    </w:p>
    <w:p w14:paraId="32587B7B" w14:textId="77C00B9B" w:rsidR="008556BD" w:rsidRPr="00AB1A46" w:rsidRDefault="008556BD" w:rsidP="006A7DEB">
      <w:pPr>
        <w:pStyle w:val="Textbodyindent"/>
        <w:spacing w:line="276" w:lineRule="auto"/>
        <w:ind w:left="0"/>
        <w:rPr>
          <w:rFonts w:cs="Liberation Serif"/>
        </w:rPr>
      </w:pPr>
      <w:r w:rsidRPr="00AB1A46">
        <w:rPr>
          <w:rFonts w:cs="Liberation Serif"/>
          <w:bCs/>
          <w:sz w:val="22"/>
          <w:szCs w:val="22"/>
        </w:rPr>
        <w:t>3</w:t>
      </w:r>
      <w:r w:rsidR="0076610F">
        <w:rPr>
          <w:rFonts w:cs="Liberation Serif"/>
          <w:bCs/>
          <w:sz w:val="22"/>
          <w:szCs w:val="22"/>
        </w:rPr>
        <w:t xml:space="preserve">. </w:t>
      </w:r>
      <w:r w:rsidR="0076610F" w:rsidRPr="0076610F">
        <w:rPr>
          <w:rFonts w:cs="Liberation Serif"/>
          <w:bCs/>
          <w:sz w:val="22"/>
          <w:szCs w:val="22"/>
        </w:rPr>
        <w:t>Obowiązującą formą wynagrodzenia Wykonawcy z tytułu należytego wykonania wszystkich obowiązków objętych przedmiotem zamówienia będzie wynagrodzenie stanowiące iloczyn ilości faktycznie odebranych i zagospodarowanych odpadów komunalnych oraz zaoferowanej przez Wykonawcę stawki za odbiór i zagospodarowanie 1 Mg odpadów</w:t>
      </w:r>
      <w:r w:rsidRPr="00AB1A46">
        <w:rPr>
          <w:rFonts w:eastAsia="NSimSun" w:cs="Liberation Serif"/>
          <w:spacing w:val="-2"/>
          <w:sz w:val="22"/>
          <w:szCs w:val="22"/>
        </w:rPr>
        <w:t>.</w:t>
      </w:r>
    </w:p>
    <w:p w14:paraId="0785EEE9" w14:textId="77777777" w:rsidR="008556BD" w:rsidRPr="00AB1A46" w:rsidRDefault="008556BD" w:rsidP="006A7DEB">
      <w:pPr>
        <w:pStyle w:val="Textbodyindent"/>
        <w:spacing w:line="276" w:lineRule="auto"/>
        <w:ind w:left="0"/>
        <w:rPr>
          <w:rFonts w:cs="Liberation Serif"/>
        </w:rPr>
      </w:pPr>
      <w:r w:rsidRPr="00AB1A46">
        <w:rPr>
          <w:rFonts w:eastAsia="Times New Roman" w:cs="Liberation Serif"/>
          <w:color w:val="000000"/>
          <w:spacing w:val="-2"/>
          <w:sz w:val="22"/>
          <w:szCs w:val="22"/>
          <w:lang w:eastAsia="ar-SA" w:bidi="ar-SA"/>
        </w:rPr>
        <w:t>4.</w:t>
      </w:r>
      <w:r w:rsidRPr="00AB1A46">
        <w:rPr>
          <w:rFonts w:eastAsia="Times New Roman" w:cs="Liberation Serif"/>
          <w:b/>
          <w:bCs/>
          <w:color w:val="000000"/>
          <w:spacing w:val="-2"/>
          <w:sz w:val="22"/>
          <w:szCs w:val="22"/>
          <w:lang w:eastAsia="ar-SA" w:bidi="ar-SA"/>
        </w:rPr>
        <w:t xml:space="preserve"> </w:t>
      </w:r>
      <w:r w:rsidRPr="00AB1A46">
        <w:rPr>
          <w:rFonts w:eastAsia="Times New Roman" w:cs="Liberation Serif"/>
          <w:color w:val="000000"/>
          <w:spacing w:val="-2"/>
          <w:sz w:val="22"/>
          <w:szCs w:val="22"/>
          <w:lang w:eastAsia="ar-SA" w:bidi="ar-SA"/>
        </w:rPr>
        <w:t xml:space="preserve">W razie wystąpienia omyłki Zamawiający poprawi ją w trybie art. 223 ust. 2 ustawy </w:t>
      </w:r>
      <w:proofErr w:type="spellStart"/>
      <w:r w:rsidRPr="00AB1A46">
        <w:rPr>
          <w:rFonts w:eastAsia="Times New Roman" w:cs="Liberation Serif"/>
          <w:color w:val="000000"/>
          <w:spacing w:val="-2"/>
          <w:sz w:val="22"/>
          <w:szCs w:val="22"/>
          <w:lang w:eastAsia="ar-SA" w:bidi="ar-SA"/>
        </w:rPr>
        <w:t>Pzp</w:t>
      </w:r>
      <w:proofErr w:type="spellEnd"/>
      <w:r w:rsidRPr="00AB1A46">
        <w:rPr>
          <w:rFonts w:cs="Liberation Serif"/>
          <w:b/>
          <w:sz w:val="22"/>
          <w:szCs w:val="22"/>
        </w:rPr>
        <w:tab/>
      </w:r>
    </w:p>
    <w:p w14:paraId="382B1DDD" w14:textId="77777777" w:rsidR="008556BD" w:rsidRPr="00AB1A46" w:rsidRDefault="008556BD" w:rsidP="006A7DEB">
      <w:pPr>
        <w:pStyle w:val="Standard"/>
        <w:spacing w:line="276" w:lineRule="auto"/>
        <w:jc w:val="both"/>
        <w:rPr>
          <w:rFonts w:cs="Liberation Serif"/>
        </w:rPr>
      </w:pPr>
      <w:r w:rsidRPr="00AB1A46">
        <w:rPr>
          <w:rFonts w:cs="Liberation Serif"/>
          <w:bCs/>
          <w:color w:val="000000"/>
          <w:sz w:val="22"/>
          <w:szCs w:val="22"/>
        </w:rPr>
        <w:t xml:space="preserve">5. </w:t>
      </w:r>
      <w:r w:rsidRPr="00AB1A46">
        <w:rPr>
          <w:rFonts w:cs="Liberation Serif"/>
          <w:color w:val="000000"/>
          <w:sz w:val="22"/>
          <w:szCs w:val="22"/>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r w:rsidRPr="00AB1A46">
        <w:rPr>
          <w:rFonts w:eastAsia="Times New Roman" w:cs="Liberation Serif"/>
          <w:color w:val="000000"/>
          <w:spacing w:val="-2"/>
          <w:sz w:val="22"/>
          <w:szCs w:val="22"/>
          <w:lang w:eastAsia="ar-SA" w:bidi="ar-SA"/>
        </w:rPr>
        <w:t>W ofercie, o której mowa w ust. 1, Wykonawca ma obowiązek:</w:t>
      </w:r>
    </w:p>
    <w:p w14:paraId="69256A1E" w14:textId="77777777" w:rsidR="008556BD" w:rsidRPr="00AB1A46" w:rsidRDefault="008556BD" w:rsidP="006A7DEB">
      <w:pPr>
        <w:pStyle w:val="Standard"/>
        <w:spacing w:line="276" w:lineRule="auto"/>
        <w:jc w:val="both"/>
        <w:rPr>
          <w:rFonts w:cs="Liberation Serif"/>
          <w:sz w:val="22"/>
          <w:szCs w:val="22"/>
        </w:rPr>
      </w:pPr>
      <w:r w:rsidRPr="00AB1A46">
        <w:rPr>
          <w:rFonts w:cs="Liberation Serif"/>
          <w:sz w:val="22"/>
          <w:szCs w:val="22"/>
        </w:rPr>
        <w:t>1) poinformowania Zamawiającego, że wybór jego oferty będzie prowadził do powstania u Zamawiającego obowiązku podatkowego;</w:t>
      </w:r>
    </w:p>
    <w:p w14:paraId="5B650200" w14:textId="77777777" w:rsidR="008556BD" w:rsidRPr="00AB1A46" w:rsidRDefault="008556BD" w:rsidP="006A7DEB">
      <w:pPr>
        <w:pStyle w:val="Standard"/>
        <w:spacing w:line="276" w:lineRule="auto"/>
        <w:jc w:val="both"/>
        <w:rPr>
          <w:rFonts w:cs="Liberation Serif"/>
          <w:sz w:val="22"/>
          <w:szCs w:val="22"/>
        </w:rPr>
      </w:pPr>
      <w:r w:rsidRPr="00AB1A46">
        <w:rPr>
          <w:rFonts w:cs="Liberation Serif"/>
          <w:sz w:val="22"/>
          <w:szCs w:val="22"/>
        </w:rPr>
        <w:t>2) wskazania nazwy (rodzaju) towaru lub usługi, których dostawa lub świadczenie będą prowadziły do powstania obowiązku podatkowego;</w:t>
      </w:r>
    </w:p>
    <w:p w14:paraId="4D0A9291" w14:textId="77777777" w:rsidR="008556BD" w:rsidRPr="00AB1A46" w:rsidRDefault="008556BD" w:rsidP="006A7DEB">
      <w:pPr>
        <w:pStyle w:val="Standard"/>
        <w:spacing w:line="276" w:lineRule="auto"/>
        <w:jc w:val="both"/>
        <w:rPr>
          <w:rFonts w:cs="Liberation Serif"/>
          <w:sz w:val="22"/>
          <w:szCs w:val="22"/>
        </w:rPr>
      </w:pPr>
      <w:r w:rsidRPr="00AB1A46">
        <w:rPr>
          <w:rFonts w:cs="Liberation Serif"/>
          <w:sz w:val="22"/>
          <w:szCs w:val="22"/>
        </w:rPr>
        <w:t>3) wskazania wartości towaru lub usługi objętego obowiązkiem podatkowym Zamawiającego, bez kwoty podatku;</w:t>
      </w:r>
    </w:p>
    <w:p w14:paraId="29A592FA" w14:textId="77777777" w:rsidR="008556BD" w:rsidRPr="00AB1A46" w:rsidRDefault="008556BD" w:rsidP="006A7DEB">
      <w:pPr>
        <w:pStyle w:val="Standard"/>
        <w:spacing w:line="276" w:lineRule="auto"/>
        <w:jc w:val="both"/>
        <w:rPr>
          <w:rFonts w:cs="Liberation Serif"/>
        </w:rPr>
      </w:pPr>
      <w:r w:rsidRPr="00AB1A46">
        <w:rPr>
          <w:rFonts w:eastAsia="Times New Roman" w:cs="Liberation Serif"/>
          <w:color w:val="000000"/>
          <w:spacing w:val="-2"/>
          <w:sz w:val="22"/>
          <w:szCs w:val="22"/>
          <w:lang w:eastAsia="ar-SA" w:bidi="ar-SA"/>
        </w:rPr>
        <w:lastRenderedPageBreak/>
        <w:t>4) wskazania stawki podatku od towarów i usług, która zgodnie z wiedzą Wykonawcy, będzie miała zastosowanie.</w:t>
      </w:r>
    </w:p>
    <w:p w14:paraId="5004538A" w14:textId="77777777" w:rsidR="008556BD" w:rsidRPr="00AB1A46" w:rsidRDefault="008556BD" w:rsidP="006A7DEB">
      <w:pPr>
        <w:pStyle w:val="Standard"/>
        <w:spacing w:line="276" w:lineRule="auto"/>
        <w:jc w:val="both"/>
        <w:rPr>
          <w:rFonts w:cs="Liberation Serif"/>
          <w:sz w:val="22"/>
          <w:szCs w:val="22"/>
        </w:rPr>
      </w:pPr>
      <w:r w:rsidRPr="00AB1A46">
        <w:rPr>
          <w:rFonts w:eastAsia="Times New Roman" w:cs="Liberation Serif"/>
          <w:b/>
          <w:bCs/>
          <w:color w:val="000000"/>
          <w:spacing w:val="-2"/>
          <w:sz w:val="22"/>
          <w:szCs w:val="22"/>
          <w:lang w:eastAsia="ar-SA" w:bidi="ar-SA"/>
        </w:rPr>
        <w:t>Uwaga!</w:t>
      </w:r>
      <w:r w:rsidRPr="00AB1A46">
        <w:rPr>
          <w:rFonts w:eastAsia="Times New Roman" w:cs="Liberation Serif"/>
          <w:color w:val="000000"/>
          <w:spacing w:val="-2"/>
          <w:sz w:val="22"/>
          <w:szCs w:val="22"/>
          <w:lang w:eastAsia="ar-SA" w:bidi="ar-SA"/>
        </w:rPr>
        <w:t xml:space="preserve"> Wykonawcy wystawiający faktury, których kwota należności ogółem stanowi kwotę równą lub przekraczającą 15 000 złotych brutto, za dostawę towarów lub świadczenia usług wymienionych w załączniku nr 15 do ustawy z dnia 9 sierpnia 2019 roku o zmianie ustawy o podatku od towarów i usług oraz niektórych innych ustaw, są zobligowani do zastosowania mechanizmu podzielonej płatności (</w:t>
      </w:r>
      <w:proofErr w:type="spellStart"/>
      <w:r w:rsidRPr="00AB1A46">
        <w:rPr>
          <w:rFonts w:eastAsia="Times New Roman" w:cs="Liberation Serif"/>
          <w:color w:val="000000"/>
          <w:spacing w:val="-2"/>
          <w:sz w:val="22"/>
          <w:szCs w:val="22"/>
          <w:lang w:eastAsia="ar-SA" w:bidi="ar-SA"/>
        </w:rPr>
        <w:t>split</w:t>
      </w:r>
      <w:proofErr w:type="spellEnd"/>
      <w:r w:rsidRPr="00AB1A46">
        <w:rPr>
          <w:rFonts w:eastAsia="Times New Roman" w:cs="Liberation Serif"/>
          <w:color w:val="000000"/>
          <w:spacing w:val="-2"/>
          <w:sz w:val="22"/>
          <w:szCs w:val="22"/>
          <w:lang w:eastAsia="ar-SA" w:bidi="ar-SA"/>
        </w:rPr>
        <w:t xml:space="preserve"> </w:t>
      </w:r>
      <w:proofErr w:type="spellStart"/>
      <w:r w:rsidRPr="00AB1A46">
        <w:rPr>
          <w:rFonts w:eastAsia="Times New Roman" w:cs="Liberation Serif"/>
          <w:color w:val="000000"/>
          <w:spacing w:val="-2"/>
          <w:sz w:val="22"/>
          <w:szCs w:val="22"/>
          <w:lang w:eastAsia="ar-SA" w:bidi="ar-SA"/>
        </w:rPr>
        <w:t>payment</w:t>
      </w:r>
      <w:proofErr w:type="spellEnd"/>
      <w:r w:rsidRPr="00AB1A46">
        <w:rPr>
          <w:rFonts w:eastAsia="Times New Roman" w:cs="Liberation Serif"/>
          <w:color w:val="000000"/>
          <w:spacing w:val="-2"/>
          <w:sz w:val="22"/>
          <w:szCs w:val="22"/>
          <w:lang w:eastAsia="ar-SA" w:bidi="ar-SA"/>
        </w:rPr>
        <w:t xml:space="preserve">) </w:t>
      </w:r>
      <w:r>
        <w:rPr>
          <w:rFonts w:eastAsia="Times New Roman" w:cs="Liberation Serif"/>
          <w:color w:val="000000"/>
          <w:spacing w:val="-2"/>
          <w:sz w:val="22"/>
          <w:szCs w:val="22"/>
          <w:lang w:eastAsia="ar-SA" w:bidi="ar-SA"/>
        </w:rPr>
        <w:br/>
      </w:r>
      <w:r w:rsidRPr="00AB1A46">
        <w:rPr>
          <w:rFonts w:eastAsia="Times New Roman" w:cs="Liberation Serif"/>
          <w:color w:val="000000"/>
          <w:spacing w:val="-2"/>
          <w:sz w:val="22"/>
          <w:szCs w:val="22"/>
          <w:lang w:eastAsia="ar-SA" w:bidi="ar-SA"/>
        </w:rPr>
        <w:t xml:space="preserve">i wystawienia </w:t>
      </w:r>
      <w:r w:rsidRPr="00AB1A46">
        <w:rPr>
          <w:rFonts w:eastAsia="Times New Roman" w:cs="Liberation Serif"/>
          <w:spacing w:val="-2"/>
          <w:sz w:val="22"/>
          <w:szCs w:val="22"/>
          <w:lang w:eastAsia="ar-SA" w:bidi="ar-SA"/>
        </w:rPr>
        <w:t>zwykłej faktury ze wskazanym podatkiem VAT.</w:t>
      </w:r>
    </w:p>
    <w:p w14:paraId="5105C35A" w14:textId="77777777" w:rsidR="008556BD" w:rsidRPr="00781CC8" w:rsidRDefault="008556BD" w:rsidP="006A7DEB">
      <w:pPr>
        <w:pStyle w:val="Standard"/>
        <w:spacing w:line="276" w:lineRule="auto"/>
        <w:jc w:val="both"/>
        <w:rPr>
          <w:rStyle w:val="StrongEmphasis"/>
          <w:rFonts w:cs="Liberation Serif"/>
          <w:sz w:val="22"/>
          <w:szCs w:val="22"/>
          <w:lang w:eastAsia="pl-PL"/>
        </w:rPr>
      </w:pPr>
    </w:p>
    <w:p w14:paraId="652434F3" w14:textId="77777777" w:rsidR="008556BD" w:rsidRPr="00267B2C" w:rsidRDefault="008556BD" w:rsidP="006A7DEB">
      <w:pPr>
        <w:pStyle w:val="pkt"/>
        <w:spacing w:before="0" w:after="0" w:line="276" w:lineRule="auto"/>
        <w:ind w:left="0" w:firstLine="0"/>
        <w:rPr>
          <w:rFonts w:eastAsia="Times New Roman" w:cs="Liberation Serif"/>
          <w:b/>
          <w:bCs/>
          <w:sz w:val="22"/>
          <w:szCs w:val="22"/>
        </w:rPr>
      </w:pPr>
      <w:r w:rsidRPr="00267B2C">
        <w:rPr>
          <w:rFonts w:eastAsia="Times New Roman" w:cs="Liberation Serif"/>
          <w:b/>
          <w:bCs/>
          <w:sz w:val="22"/>
          <w:szCs w:val="22"/>
        </w:rPr>
        <w:t>XIV. WYMAGANIA DOTYCZĄCE WADIUM</w:t>
      </w:r>
    </w:p>
    <w:p w14:paraId="391045A4" w14:textId="01CD09BB" w:rsidR="008556BD" w:rsidRPr="00E24482" w:rsidRDefault="008556BD" w:rsidP="006A7DEB">
      <w:pPr>
        <w:pStyle w:val="pkt"/>
        <w:tabs>
          <w:tab w:val="left" w:pos="285"/>
        </w:tabs>
        <w:spacing w:before="0" w:after="0" w:line="276" w:lineRule="auto"/>
        <w:ind w:left="0" w:firstLine="0"/>
        <w:rPr>
          <w:rFonts w:cs="Liberation Serif"/>
        </w:rPr>
      </w:pPr>
      <w:r w:rsidRPr="00267B2C">
        <w:rPr>
          <w:rFonts w:cs="Liberation Serif"/>
          <w:b/>
          <w:sz w:val="22"/>
          <w:szCs w:val="22"/>
        </w:rPr>
        <w:t>1.</w:t>
      </w:r>
      <w:r w:rsidRPr="00267B2C">
        <w:rPr>
          <w:rFonts w:cs="Liberation Serif"/>
          <w:b/>
          <w:sz w:val="22"/>
          <w:szCs w:val="22"/>
        </w:rPr>
        <w:tab/>
      </w:r>
      <w:r w:rsidRPr="00267B2C">
        <w:rPr>
          <w:rFonts w:cs="Liberation Serif"/>
          <w:sz w:val="22"/>
          <w:szCs w:val="22"/>
        </w:rPr>
        <w:t xml:space="preserve">Wykonawca zobowiązany jest do zabezpieczenia swojej oferty wadium w wysokości: </w:t>
      </w:r>
      <w:r w:rsidR="00E24482" w:rsidRPr="00E24482">
        <w:rPr>
          <w:rFonts w:cs="Liberation Serif"/>
          <w:b/>
          <w:bCs/>
          <w:sz w:val="22"/>
          <w:szCs w:val="22"/>
        </w:rPr>
        <w:t>40000</w:t>
      </w:r>
      <w:r w:rsidRPr="00E24482">
        <w:rPr>
          <w:rFonts w:cs="Liberation Serif"/>
          <w:b/>
          <w:bCs/>
          <w:caps/>
          <w:sz w:val="22"/>
          <w:szCs w:val="22"/>
        </w:rPr>
        <w:t xml:space="preserve"> </w:t>
      </w:r>
      <w:r w:rsidRPr="00E24482">
        <w:rPr>
          <w:rFonts w:cs="Liberation Serif"/>
          <w:b/>
          <w:bCs/>
          <w:sz w:val="22"/>
          <w:szCs w:val="22"/>
        </w:rPr>
        <w:t>zł</w:t>
      </w:r>
      <w:r w:rsidRPr="00E24482">
        <w:rPr>
          <w:rFonts w:cs="Liberation Serif"/>
          <w:sz w:val="22"/>
          <w:szCs w:val="22"/>
        </w:rPr>
        <w:t>.</w:t>
      </w:r>
      <w:r w:rsidR="00E24482" w:rsidRPr="00E24482">
        <w:rPr>
          <w:rFonts w:cs="Liberation Serif"/>
          <w:sz w:val="22"/>
          <w:szCs w:val="22"/>
        </w:rPr>
        <w:t xml:space="preserve"> (słownie czterdzieści tysięcy złotych)</w:t>
      </w:r>
    </w:p>
    <w:p w14:paraId="404C659E" w14:textId="77777777" w:rsidR="008556BD" w:rsidRPr="00267B2C" w:rsidRDefault="008556BD" w:rsidP="006A7DEB">
      <w:pPr>
        <w:pStyle w:val="pkt"/>
        <w:tabs>
          <w:tab w:val="left" w:pos="285"/>
        </w:tabs>
        <w:spacing w:before="0" w:after="0" w:line="276" w:lineRule="auto"/>
        <w:ind w:left="0" w:firstLine="0"/>
        <w:rPr>
          <w:rFonts w:cs="Liberation Serif"/>
        </w:rPr>
      </w:pPr>
      <w:r w:rsidRPr="00267B2C">
        <w:rPr>
          <w:rFonts w:cs="Liberation Serif"/>
          <w:b/>
          <w:sz w:val="22"/>
          <w:szCs w:val="22"/>
        </w:rPr>
        <w:t>2.</w:t>
      </w:r>
      <w:r w:rsidRPr="00267B2C">
        <w:rPr>
          <w:rFonts w:cs="Liberation Serif"/>
          <w:b/>
          <w:sz w:val="22"/>
          <w:szCs w:val="22"/>
        </w:rPr>
        <w:tab/>
      </w:r>
      <w:r w:rsidRPr="00267B2C">
        <w:rPr>
          <w:rFonts w:cs="Liberation Serif"/>
          <w:sz w:val="22"/>
          <w:szCs w:val="22"/>
        </w:rPr>
        <w:t>Wadium wnosi się przed upływem terminu składania ofert i utrzymuje nieprzerwanie do dnia upływu terminu związania ofertą, z wyjątkiem przypadków, o których mowa w art. 98 ust. 1 pkt 2 i 3 oraz ust. 2.</w:t>
      </w:r>
    </w:p>
    <w:p w14:paraId="4DE32B59" w14:textId="77777777" w:rsidR="008556BD" w:rsidRPr="00267B2C" w:rsidRDefault="008556BD" w:rsidP="006A7DEB">
      <w:pPr>
        <w:pStyle w:val="pkt"/>
        <w:tabs>
          <w:tab w:val="left" w:pos="285"/>
        </w:tabs>
        <w:spacing w:before="0" w:after="0" w:line="276" w:lineRule="auto"/>
        <w:ind w:left="0" w:firstLine="0"/>
        <w:rPr>
          <w:rFonts w:cs="Liberation Serif"/>
        </w:rPr>
      </w:pPr>
      <w:r w:rsidRPr="00267B2C">
        <w:rPr>
          <w:rFonts w:cs="Liberation Serif"/>
          <w:b/>
          <w:sz w:val="22"/>
          <w:szCs w:val="22"/>
        </w:rPr>
        <w:t>3.</w:t>
      </w:r>
      <w:r w:rsidRPr="00267B2C">
        <w:rPr>
          <w:rFonts w:cs="Liberation Serif"/>
          <w:b/>
          <w:sz w:val="22"/>
          <w:szCs w:val="22"/>
        </w:rPr>
        <w:tab/>
      </w:r>
      <w:r w:rsidRPr="00267B2C">
        <w:rPr>
          <w:rFonts w:cs="Liberation Serif"/>
          <w:sz w:val="22"/>
          <w:szCs w:val="22"/>
        </w:rPr>
        <w:t>Wadium może być wnoszone według wyboru Wykonawcy w jednej lub kilku następujących formach:</w:t>
      </w:r>
    </w:p>
    <w:p w14:paraId="1F02E414" w14:textId="77777777" w:rsidR="008556BD" w:rsidRPr="00267B2C" w:rsidRDefault="008556BD" w:rsidP="006A7DEB">
      <w:pPr>
        <w:pStyle w:val="Standard"/>
        <w:spacing w:line="276" w:lineRule="auto"/>
        <w:ind w:left="852" w:hanging="426"/>
        <w:jc w:val="both"/>
        <w:rPr>
          <w:rFonts w:cs="Liberation Serif"/>
          <w:bCs/>
        </w:rPr>
      </w:pPr>
      <w:r w:rsidRPr="00267B2C">
        <w:rPr>
          <w:rFonts w:cs="Liberation Serif"/>
          <w:bCs/>
          <w:sz w:val="22"/>
          <w:szCs w:val="22"/>
        </w:rPr>
        <w:t>1)</w:t>
      </w:r>
      <w:r w:rsidRPr="00267B2C">
        <w:rPr>
          <w:rFonts w:cs="Liberation Serif"/>
          <w:bCs/>
          <w:sz w:val="22"/>
          <w:szCs w:val="22"/>
        </w:rPr>
        <w:tab/>
        <w:t>pieniądzu;</w:t>
      </w:r>
    </w:p>
    <w:p w14:paraId="4CF49893" w14:textId="77777777" w:rsidR="008556BD" w:rsidRPr="00267B2C" w:rsidRDefault="008556BD" w:rsidP="006A7DEB">
      <w:pPr>
        <w:pStyle w:val="Standard"/>
        <w:spacing w:line="276" w:lineRule="auto"/>
        <w:ind w:left="852" w:hanging="426"/>
        <w:jc w:val="both"/>
        <w:rPr>
          <w:rFonts w:cs="Liberation Serif"/>
          <w:bCs/>
        </w:rPr>
      </w:pPr>
      <w:r w:rsidRPr="00267B2C">
        <w:rPr>
          <w:rFonts w:cs="Liberation Serif"/>
          <w:bCs/>
          <w:sz w:val="22"/>
          <w:szCs w:val="22"/>
        </w:rPr>
        <w:t>2)</w:t>
      </w:r>
      <w:r w:rsidRPr="00267B2C">
        <w:rPr>
          <w:rFonts w:cs="Liberation Serif"/>
          <w:bCs/>
          <w:sz w:val="22"/>
          <w:szCs w:val="22"/>
        </w:rPr>
        <w:tab/>
        <w:t>gwarancjach bankowych;</w:t>
      </w:r>
    </w:p>
    <w:p w14:paraId="5E8E19EA" w14:textId="77777777" w:rsidR="008556BD" w:rsidRPr="00267B2C" w:rsidRDefault="008556BD" w:rsidP="006A7DEB">
      <w:pPr>
        <w:pStyle w:val="Standard"/>
        <w:spacing w:line="276" w:lineRule="auto"/>
        <w:ind w:left="852" w:hanging="426"/>
        <w:jc w:val="both"/>
        <w:rPr>
          <w:rFonts w:cs="Liberation Serif"/>
          <w:bCs/>
        </w:rPr>
      </w:pPr>
      <w:r w:rsidRPr="00267B2C">
        <w:rPr>
          <w:rFonts w:cs="Liberation Serif"/>
          <w:bCs/>
          <w:sz w:val="22"/>
          <w:szCs w:val="22"/>
        </w:rPr>
        <w:t>3)</w:t>
      </w:r>
      <w:r w:rsidRPr="00267B2C">
        <w:rPr>
          <w:rFonts w:cs="Liberation Serif"/>
          <w:bCs/>
          <w:sz w:val="22"/>
          <w:szCs w:val="22"/>
        </w:rPr>
        <w:tab/>
        <w:t>gwarancjach ubezpieczeniowych;</w:t>
      </w:r>
    </w:p>
    <w:p w14:paraId="0C851009" w14:textId="77777777" w:rsidR="008556BD" w:rsidRPr="00267B2C" w:rsidRDefault="008556BD" w:rsidP="006A7DEB">
      <w:pPr>
        <w:pStyle w:val="Standard"/>
        <w:spacing w:line="276" w:lineRule="auto"/>
        <w:ind w:left="852" w:hanging="426"/>
        <w:jc w:val="both"/>
        <w:rPr>
          <w:rFonts w:cs="Liberation Serif"/>
        </w:rPr>
      </w:pPr>
      <w:r w:rsidRPr="00267B2C">
        <w:rPr>
          <w:rFonts w:cs="Liberation Serif"/>
          <w:bCs/>
          <w:sz w:val="22"/>
          <w:szCs w:val="22"/>
        </w:rPr>
        <w:t>4)</w:t>
      </w:r>
      <w:r w:rsidRPr="00267B2C">
        <w:rPr>
          <w:rFonts w:cs="Liberation Serif"/>
          <w:b/>
          <w:sz w:val="22"/>
          <w:szCs w:val="22"/>
        </w:rPr>
        <w:tab/>
      </w:r>
      <w:r w:rsidRPr="00267B2C">
        <w:rPr>
          <w:rFonts w:cs="Liberation Serif"/>
          <w:sz w:val="22"/>
          <w:szCs w:val="22"/>
        </w:rPr>
        <w:t>poręczeniach udzielanych przez podmioty, o których mowa w art. 6b ust. 5 pkt 2 ustawy z dnia 9 listopada 2000 r. o utworzeniu Polskiej Agencji Rozwoju Przedsiębiorczości (Dz. U. z 2020 r. poz. 299).</w:t>
      </w:r>
    </w:p>
    <w:p w14:paraId="67C4DD91" w14:textId="77777777" w:rsidR="008556BD" w:rsidRPr="00267B2C" w:rsidRDefault="008556BD" w:rsidP="006A7DEB">
      <w:pPr>
        <w:pStyle w:val="pkt"/>
        <w:tabs>
          <w:tab w:val="left" w:pos="285"/>
        </w:tabs>
        <w:spacing w:before="0" w:after="0" w:line="276" w:lineRule="auto"/>
        <w:ind w:left="0" w:firstLine="0"/>
        <w:rPr>
          <w:rFonts w:cs="Liberation Serif"/>
          <w:b/>
          <w:bCs/>
          <w:i/>
          <w:iCs/>
          <w:sz w:val="22"/>
          <w:szCs w:val="22"/>
        </w:rPr>
      </w:pPr>
      <w:r w:rsidRPr="00267B2C">
        <w:rPr>
          <w:rFonts w:cs="Liberation Serif"/>
          <w:b/>
          <w:sz w:val="22"/>
          <w:szCs w:val="22"/>
        </w:rPr>
        <w:t>4.</w:t>
      </w:r>
      <w:r w:rsidRPr="00267B2C">
        <w:rPr>
          <w:rFonts w:cs="Liberation Serif"/>
          <w:b/>
          <w:sz w:val="22"/>
          <w:szCs w:val="22"/>
        </w:rPr>
        <w:tab/>
      </w:r>
      <w:r w:rsidRPr="00267B2C">
        <w:rPr>
          <w:rFonts w:cs="Liberation Serif"/>
          <w:sz w:val="22"/>
          <w:szCs w:val="22"/>
        </w:rPr>
        <w:t>Wadium w formie pieniądza należy wnieść przelewem na rachunek bankowy</w:t>
      </w:r>
      <w:r w:rsidRPr="00267B2C">
        <w:rPr>
          <w:rFonts w:cs="Liberation Serif"/>
          <w:b/>
          <w:bCs/>
          <w:sz w:val="22"/>
          <w:szCs w:val="22"/>
        </w:rPr>
        <w:t xml:space="preserve"> </w:t>
      </w:r>
    </w:p>
    <w:p w14:paraId="10722BDB" w14:textId="77777777" w:rsidR="0041306D" w:rsidRPr="00E24482" w:rsidRDefault="00027DF1" w:rsidP="006A7DEB">
      <w:pPr>
        <w:pStyle w:val="Standard"/>
        <w:tabs>
          <w:tab w:val="left" w:pos="5976"/>
        </w:tabs>
        <w:spacing w:line="276" w:lineRule="auto"/>
        <w:ind w:left="1440"/>
        <w:rPr>
          <w:rFonts w:cs="Liberation Serif"/>
          <w:b/>
          <w:bCs/>
          <w:sz w:val="22"/>
          <w:szCs w:val="22"/>
        </w:rPr>
      </w:pPr>
      <w:r w:rsidRPr="00E24482">
        <w:rPr>
          <w:rFonts w:cs="Liberation Serif"/>
          <w:b/>
          <w:bCs/>
          <w:iCs/>
          <w:sz w:val="22"/>
          <w:szCs w:val="22"/>
        </w:rPr>
        <w:t xml:space="preserve">ZGK Świebodzice Spółka </w:t>
      </w:r>
      <w:r w:rsidR="0041306D" w:rsidRPr="00E24482">
        <w:rPr>
          <w:rFonts w:cs="Liberation Serif"/>
          <w:b/>
          <w:bCs/>
          <w:iCs/>
          <w:sz w:val="22"/>
          <w:szCs w:val="22"/>
        </w:rPr>
        <w:t xml:space="preserve">z </w:t>
      </w:r>
      <w:proofErr w:type="spellStart"/>
      <w:r w:rsidR="0041306D" w:rsidRPr="00E24482">
        <w:rPr>
          <w:rFonts w:cs="Liberation Serif"/>
          <w:b/>
          <w:bCs/>
          <w:iCs/>
          <w:sz w:val="22"/>
          <w:szCs w:val="22"/>
        </w:rPr>
        <w:t>o.o.o</w:t>
      </w:r>
      <w:proofErr w:type="spellEnd"/>
      <w:r w:rsidR="0041306D" w:rsidRPr="00E24482">
        <w:rPr>
          <w:rFonts w:cs="Liberation Serif"/>
          <w:b/>
          <w:bCs/>
          <w:iCs/>
          <w:sz w:val="22"/>
          <w:szCs w:val="22"/>
        </w:rPr>
        <w:t xml:space="preserve"> BNP </w:t>
      </w:r>
      <w:proofErr w:type="spellStart"/>
      <w:r w:rsidR="0041306D" w:rsidRPr="00E24482">
        <w:rPr>
          <w:rFonts w:cs="Liberation Serif"/>
          <w:b/>
          <w:bCs/>
          <w:iCs/>
          <w:sz w:val="22"/>
          <w:szCs w:val="22"/>
        </w:rPr>
        <w:t>Paribas</w:t>
      </w:r>
      <w:proofErr w:type="spellEnd"/>
      <w:r w:rsidR="0041306D" w:rsidRPr="00E24482">
        <w:rPr>
          <w:rFonts w:cs="Liberation Serif"/>
          <w:b/>
          <w:bCs/>
          <w:iCs/>
          <w:sz w:val="22"/>
          <w:szCs w:val="22"/>
        </w:rPr>
        <w:t xml:space="preserve"> Bank Polska SA</w:t>
      </w:r>
      <w:r w:rsidRPr="00E24482">
        <w:rPr>
          <w:rFonts w:cs="Liberation Serif"/>
          <w:b/>
          <w:bCs/>
          <w:sz w:val="22"/>
          <w:szCs w:val="22"/>
        </w:rPr>
        <w:t xml:space="preserve"> </w:t>
      </w:r>
    </w:p>
    <w:p w14:paraId="332F3590" w14:textId="14584B9E" w:rsidR="008556BD" w:rsidRPr="00E24482" w:rsidRDefault="00027DF1" w:rsidP="006A7DEB">
      <w:pPr>
        <w:pStyle w:val="Standard"/>
        <w:tabs>
          <w:tab w:val="left" w:pos="5976"/>
        </w:tabs>
        <w:spacing w:line="276" w:lineRule="auto"/>
        <w:ind w:left="1440"/>
        <w:rPr>
          <w:rFonts w:cs="Liberation Serif"/>
          <w:b/>
          <w:bCs/>
          <w:iCs/>
          <w:sz w:val="22"/>
          <w:szCs w:val="22"/>
          <w:lang w:val="cs-CZ"/>
        </w:rPr>
      </w:pPr>
      <w:r w:rsidRPr="00E24482">
        <w:rPr>
          <w:rFonts w:cs="Liberation Serif"/>
          <w:b/>
          <w:bCs/>
          <w:sz w:val="22"/>
          <w:szCs w:val="22"/>
        </w:rPr>
        <w:t xml:space="preserve">nr 30 </w:t>
      </w:r>
      <w:bookmarkStart w:id="7" w:name="bookmark18"/>
      <w:r w:rsidRPr="00E24482">
        <w:rPr>
          <w:rFonts w:cs="Liberation Serif"/>
          <w:b/>
          <w:bCs/>
          <w:sz w:val="22"/>
          <w:szCs w:val="22"/>
        </w:rPr>
        <w:t>2030 0045 1110 0000 0229 7010</w:t>
      </w:r>
      <w:bookmarkEnd w:id="7"/>
      <w:r w:rsidRPr="00E24482">
        <w:rPr>
          <w:rFonts w:cs="Liberation Serif"/>
          <w:b/>
          <w:bCs/>
          <w:sz w:val="22"/>
          <w:szCs w:val="22"/>
        </w:rPr>
        <w:t xml:space="preserve"> z adnotacją: "Wadium - nr sprawy: </w:t>
      </w:r>
      <w:r w:rsidR="00E24482" w:rsidRPr="00E24482">
        <w:rPr>
          <w:rFonts w:cs="Liberation Serif"/>
          <w:b/>
          <w:bCs/>
          <w:sz w:val="22"/>
          <w:szCs w:val="22"/>
        </w:rPr>
        <w:t>ZGK-ZP02-2022</w:t>
      </w:r>
      <w:r w:rsidR="00E24482" w:rsidRPr="00E24482">
        <w:rPr>
          <w:rFonts w:cs="Liberation Serif"/>
          <w:b/>
          <w:bCs/>
          <w:sz w:val="22"/>
          <w:szCs w:val="22"/>
        </w:rPr>
        <w:t xml:space="preserve"> </w:t>
      </w:r>
      <w:r w:rsidRPr="00E24482">
        <w:rPr>
          <w:rFonts w:cs="Liberation Serif"/>
          <w:b/>
          <w:bCs/>
          <w:sz w:val="22"/>
          <w:szCs w:val="22"/>
        </w:rPr>
        <w:t>/</w:t>
      </w:r>
      <w:r w:rsidR="008556BD" w:rsidRPr="00E24482">
        <w:rPr>
          <w:rFonts w:cs="Liberation Serif"/>
          <w:b/>
          <w:bCs/>
          <w:iCs/>
          <w:sz w:val="22"/>
          <w:szCs w:val="22"/>
        </w:rPr>
        <w:t>” +</w:t>
      </w:r>
      <w:r w:rsidR="008556BD" w:rsidRPr="00E24482">
        <w:rPr>
          <w:rFonts w:cs="Liberation Serif"/>
          <w:b/>
          <w:bCs/>
          <w:iCs/>
          <w:sz w:val="22"/>
          <w:szCs w:val="22"/>
          <w:lang w:val="cs-CZ"/>
        </w:rPr>
        <w:t xml:space="preserve"> nazwa Wykonawcy</w:t>
      </w:r>
    </w:p>
    <w:p w14:paraId="3526A0B1" w14:textId="77777777" w:rsidR="008556BD" w:rsidRPr="00C77A9D" w:rsidRDefault="008556BD" w:rsidP="006A7DEB">
      <w:pPr>
        <w:pStyle w:val="Standard"/>
        <w:tabs>
          <w:tab w:val="left" w:pos="5976"/>
        </w:tabs>
        <w:spacing w:line="276" w:lineRule="auto"/>
        <w:ind w:left="1440"/>
        <w:rPr>
          <w:rFonts w:cs="Liberation Serif"/>
          <w:sz w:val="22"/>
          <w:szCs w:val="22"/>
        </w:rPr>
      </w:pPr>
    </w:p>
    <w:p w14:paraId="25EF75CD" w14:textId="77777777" w:rsidR="008556BD" w:rsidRPr="00267B2C" w:rsidRDefault="008556BD" w:rsidP="006A7DEB">
      <w:pPr>
        <w:pStyle w:val="Standard"/>
        <w:spacing w:line="276" w:lineRule="auto"/>
        <w:jc w:val="both"/>
        <w:rPr>
          <w:rFonts w:cs="Liberation Serif"/>
        </w:rPr>
      </w:pPr>
      <w:r w:rsidRPr="001D6298">
        <w:rPr>
          <w:rFonts w:cs="Liberation Serif"/>
          <w:b/>
          <w:bCs/>
          <w:sz w:val="22"/>
          <w:szCs w:val="22"/>
        </w:rPr>
        <w:t>UWAGA:</w:t>
      </w:r>
      <w:r w:rsidRPr="001D6298">
        <w:rPr>
          <w:rFonts w:cs="Liberation Serif"/>
          <w:sz w:val="22"/>
          <w:szCs w:val="22"/>
        </w:rPr>
        <w:t xml:space="preserve"> Za termin wniesienia wadium w formie pieniężnej zostanie przyjęty termin uz</w:t>
      </w:r>
      <w:r w:rsidRPr="00267B2C">
        <w:rPr>
          <w:rFonts w:cs="Liberation Serif"/>
          <w:sz w:val="22"/>
          <w:szCs w:val="22"/>
        </w:rPr>
        <w:t>nania rachunku Zamawiającego.</w:t>
      </w:r>
    </w:p>
    <w:p w14:paraId="6E870898" w14:textId="77777777" w:rsidR="008556BD" w:rsidRPr="00267B2C" w:rsidRDefault="008556BD" w:rsidP="006A7DEB">
      <w:pPr>
        <w:pStyle w:val="pkt"/>
        <w:tabs>
          <w:tab w:val="left" w:pos="285"/>
        </w:tabs>
        <w:spacing w:before="0" w:after="0" w:line="276" w:lineRule="auto"/>
        <w:ind w:left="0" w:firstLine="0"/>
        <w:rPr>
          <w:rFonts w:cs="Liberation Serif"/>
        </w:rPr>
      </w:pPr>
      <w:r w:rsidRPr="00267B2C">
        <w:rPr>
          <w:rFonts w:cs="Liberation Serif"/>
          <w:b/>
          <w:sz w:val="22"/>
          <w:szCs w:val="22"/>
        </w:rPr>
        <w:t>5.</w:t>
      </w:r>
      <w:r w:rsidRPr="00267B2C">
        <w:rPr>
          <w:rFonts w:cs="Liberation Serif"/>
          <w:b/>
          <w:sz w:val="22"/>
          <w:szCs w:val="22"/>
        </w:rPr>
        <w:tab/>
      </w:r>
      <w:r w:rsidRPr="00267B2C">
        <w:rPr>
          <w:rFonts w:cs="Liberation Serif"/>
          <w:sz w:val="22"/>
          <w:szCs w:val="22"/>
        </w:rPr>
        <w:t>Wadium wnoszone w formie poręczeń lub gwarancji musi spełniać co najmniej poniższe wymagania:</w:t>
      </w:r>
    </w:p>
    <w:p w14:paraId="4D61A83A" w14:textId="77777777" w:rsidR="008556BD" w:rsidRPr="00267B2C" w:rsidRDefault="008556BD" w:rsidP="006A7DEB">
      <w:pPr>
        <w:pStyle w:val="Standard"/>
        <w:spacing w:line="276" w:lineRule="auto"/>
        <w:ind w:left="852" w:hanging="426"/>
        <w:jc w:val="both"/>
        <w:rPr>
          <w:rFonts w:cs="Liberation Serif"/>
        </w:rPr>
      </w:pPr>
      <w:r w:rsidRPr="00267B2C">
        <w:rPr>
          <w:rFonts w:cs="Liberation Serif"/>
          <w:b/>
          <w:sz w:val="22"/>
          <w:szCs w:val="22"/>
        </w:rPr>
        <w:t>1)</w:t>
      </w:r>
      <w:r w:rsidRPr="00267B2C">
        <w:rPr>
          <w:rFonts w:cs="Liberation Serif"/>
          <w:b/>
          <w:sz w:val="22"/>
          <w:szCs w:val="22"/>
        </w:rPr>
        <w:tab/>
      </w:r>
      <w:r w:rsidRPr="00267B2C">
        <w:rPr>
          <w:rFonts w:cs="Liberation Serif"/>
          <w:sz w:val="22"/>
          <w:szCs w:val="22"/>
        </w:rPr>
        <w:t xml:space="preserve">musi obejmować odpowiedzialność za wszystkie przypadki powodujące utratę wadium przez Wykonawcę określone w </w:t>
      </w:r>
      <w:proofErr w:type="spellStart"/>
      <w:r w:rsidRPr="00267B2C">
        <w:rPr>
          <w:rFonts w:cs="Liberation Serif"/>
          <w:sz w:val="22"/>
          <w:szCs w:val="22"/>
        </w:rPr>
        <w:t>Pzp</w:t>
      </w:r>
      <w:proofErr w:type="spellEnd"/>
      <w:r w:rsidRPr="00267B2C">
        <w:rPr>
          <w:rFonts w:cs="Liberation Serif"/>
          <w:sz w:val="22"/>
          <w:szCs w:val="22"/>
        </w:rPr>
        <w:t>, bez potwierdzania tych okoliczności;</w:t>
      </w:r>
    </w:p>
    <w:p w14:paraId="367FA066" w14:textId="77777777" w:rsidR="008556BD" w:rsidRPr="00267B2C" w:rsidRDefault="008556BD" w:rsidP="006A7DEB">
      <w:pPr>
        <w:pStyle w:val="Standard"/>
        <w:spacing w:line="276" w:lineRule="auto"/>
        <w:ind w:left="852" w:hanging="426"/>
        <w:jc w:val="both"/>
        <w:rPr>
          <w:rFonts w:cs="Liberation Serif"/>
        </w:rPr>
      </w:pPr>
      <w:r w:rsidRPr="00267B2C">
        <w:rPr>
          <w:rFonts w:cs="Liberation Serif"/>
          <w:b/>
          <w:sz w:val="22"/>
          <w:szCs w:val="22"/>
        </w:rPr>
        <w:t>2)</w:t>
      </w:r>
      <w:r w:rsidRPr="00267B2C">
        <w:rPr>
          <w:rFonts w:cs="Liberation Serif"/>
          <w:b/>
          <w:sz w:val="22"/>
          <w:szCs w:val="22"/>
        </w:rPr>
        <w:tab/>
      </w:r>
      <w:r w:rsidRPr="00267B2C">
        <w:rPr>
          <w:rFonts w:cs="Liberation Serif"/>
          <w:sz w:val="22"/>
          <w:szCs w:val="22"/>
        </w:rPr>
        <w:t>z jej treści powinno jednoznacznej wynikać zobowiązanie gwaranta do zapłaty całej kwoty wadium;</w:t>
      </w:r>
    </w:p>
    <w:p w14:paraId="59392F09" w14:textId="77777777" w:rsidR="008556BD" w:rsidRPr="00267B2C" w:rsidRDefault="008556BD" w:rsidP="006A7DEB">
      <w:pPr>
        <w:pStyle w:val="Standard"/>
        <w:spacing w:line="276" w:lineRule="auto"/>
        <w:ind w:left="852" w:hanging="426"/>
        <w:jc w:val="both"/>
        <w:rPr>
          <w:rFonts w:cs="Liberation Serif"/>
        </w:rPr>
      </w:pPr>
      <w:r w:rsidRPr="00267B2C">
        <w:rPr>
          <w:rFonts w:cs="Liberation Serif"/>
          <w:b/>
          <w:sz w:val="22"/>
          <w:szCs w:val="22"/>
        </w:rPr>
        <w:t>3)</w:t>
      </w:r>
      <w:r w:rsidRPr="00267B2C">
        <w:rPr>
          <w:rFonts w:cs="Liberation Serif"/>
          <w:b/>
          <w:sz w:val="22"/>
          <w:szCs w:val="22"/>
        </w:rPr>
        <w:tab/>
      </w:r>
      <w:r w:rsidRPr="00267B2C">
        <w:rPr>
          <w:rFonts w:cs="Liberation Serif"/>
          <w:sz w:val="22"/>
          <w:szCs w:val="22"/>
        </w:rPr>
        <w:t>powinno być nieodwołalne i bezwarunkowe oraz płatne na pierwsze żądanie;</w:t>
      </w:r>
    </w:p>
    <w:p w14:paraId="01CE5F24" w14:textId="77777777" w:rsidR="008556BD" w:rsidRPr="00267B2C" w:rsidRDefault="008556BD" w:rsidP="006A7DEB">
      <w:pPr>
        <w:pStyle w:val="Standard"/>
        <w:spacing w:line="276" w:lineRule="auto"/>
        <w:ind w:left="852" w:hanging="426"/>
        <w:jc w:val="both"/>
        <w:rPr>
          <w:rFonts w:cs="Liberation Serif"/>
        </w:rPr>
      </w:pPr>
      <w:r w:rsidRPr="00267B2C">
        <w:rPr>
          <w:rFonts w:cs="Liberation Serif"/>
          <w:b/>
          <w:sz w:val="22"/>
          <w:szCs w:val="22"/>
        </w:rPr>
        <w:t>4)</w:t>
      </w:r>
      <w:r w:rsidRPr="00267B2C">
        <w:rPr>
          <w:rFonts w:cs="Liberation Serif"/>
          <w:b/>
          <w:sz w:val="22"/>
          <w:szCs w:val="22"/>
        </w:rPr>
        <w:tab/>
      </w:r>
      <w:r w:rsidRPr="00267B2C">
        <w:rPr>
          <w:rFonts w:cs="Liberation Serif"/>
          <w:sz w:val="22"/>
          <w:szCs w:val="22"/>
        </w:rPr>
        <w:t>termin obowiązywania poręczenia lub gwarancji nie może być krótszy niż termin związania ofertą (z zastrzeżeniem iż pierwszym dniem związania ofertą jest dzień składania ofert);</w:t>
      </w:r>
    </w:p>
    <w:p w14:paraId="652486A6" w14:textId="77777777" w:rsidR="008556BD" w:rsidRPr="00267B2C" w:rsidRDefault="008556BD" w:rsidP="006A7DEB">
      <w:pPr>
        <w:pStyle w:val="Standard"/>
        <w:spacing w:line="276" w:lineRule="auto"/>
        <w:ind w:left="852" w:hanging="426"/>
        <w:jc w:val="both"/>
        <w:rPr>
          <w:rFonts w:cs="Liberation Serif"/>
        </w:rPr>
      </w:pPr>
      <w:r w:rsidRPr="00267B2C">
        <w:rPr>
          <w:rFonts w:cs="Liberation Serif"/>
          <w:b/>
          <w:sz w:val="22"/>
          <w:szCs w:val="22"/>
        </w:rPr>
        <w:t>5)</w:t>
      </w:r>
      <w:r w:rsidRPr="00267B2C">
        <w:rPr>
          <w:rFonts w:cs="Liberation Serif"/>
          <w:b/>
          <w:sz w:val="22"/>
          <w:szCs w:val="22"/>
        </w:rPr>
        <w:tab/>
      </w:r>
      <w:r w:rsidRPr="00267B2C">
        <w:rPr>
          <w:rFonts w:cs="Liberation Serif"/>
          <w:sz w:val="22"/>
          <w:szCs w:val="22"/>
        </w:rPr>
        <w:t>w treści poręczenia lub gwarancji powinna znaleźć się nazwa oraz numer przedmiotowego postępowania;</w:t>
      </w:r>
    </w:p>
    <w:p w14:paraId="454E6C58" w14:textId="77777777" w:rsidR="008556BD" w:rsidRPr="00267B2C" w:rsidRDefault="008556BD" w:rsidP="006A7DEB">
      <w:pPr>
        <w:pStyle w:val="Standard"/>
        <w:spacing w:line="276" w:lineRule="auto"/>
        <w:ind w:left="852" w:hanging="426"/>
        <w:jc w:val="both"/>
        <w:rPr>
          <w:rFonts w:cs="Liberation Serif"/>
        </w:rPr>
      </w:pPr>
      <w:r w:rsidRPr="00267B2C">
        <w:rPr>
          <w:rFonts w:cs="Liberation Serif"/>
          <w:b/>
          <w:sz w:val="22"/>
          <w:szCs w:val="22"/>
        </w:rPr>
        <w:t>6)</w:t>
      </w:r>
      <w:r w:rsidRPr="00267B2C">
        <w:rPr>
          <w:rFonts w:cs="Liberation Serif"/>
          <w:b/>
          <w:sz w:val="22"/>
          <w:szCs w:val="22"/>
        </w:rPr>
        <w:tab/>
      </w:r>
      <w:r w:rsidRPr="00267B2C">
        <w:rPr>
          <w:rFonts w:cs="Liberation Serif"/>
          <w:sz w:val="22"/>
          <w:szCs w:val="22"/>
        </w:rPr>
        <w:t>beneficjentem poręczenia lub gwarancji jest: Gmina Wałbrzych – Miasto na Prawach Powiatu</w:t>
      </w:r>
    </w:p>
    <w:p w14:paraId="6C9F34DF" w14:textId="77777777" w:rsidR="008556BD" w:rsidRPr="00267B2C" w:rsidRDefault="008556BD" w:rsidP="006A7DEB">
      <w:pPr>
        <w:pStyle w:val="Standard"/>
        <w:spacing w:line="276" w:lineRule="auto"/>
        <w:ind w:left="852" w:hanging="426"/>
        <w:jc w:val="both"/>
        <w:rPr>
          <w:rFonts w:cs="Liberation Serif"/>
        </w:rPr>
      </w:pPr>
      <w:r w:rsidRPr="00267B2C">
        <w:rPr>
          <w:rFonts w:cs="Liberation Serif"/>
          <w:b/>
          <w:sz w:val="22"/>
          <w:szCs w:val="22"/>
        </w:rPr>
        <w:t>7)</w:t>
      </w:r>
      <w:r w:rsidRPr="00267B2C">
        <w:rPr>
          <w:rFonts w:cs="Liberation Serif"/>
          <w:b/>
          <w:sz w:val="22"/>
          <w:szCs w:val="22"/>
        </w:rPr>
        <w:tab/>
      </w:r>
      <w:r w:rsidRPr="00267B2C">
        <w:rPr>
          <w:rFonts w:cs="Liberation Serif"/>
          <w:sz w:val="22"/>
          <w:szCs w:val="22"/>
        </w:rPr>
        <w:t xml:space="preserve">w przypadku Wykonawców wspólnie ubiegających się o udzielenie zamówienia (art. 58 </w:t>
      </w:r>
      <w:proofErr w:type="spellStart"/>
      <w:r w:rsidRPr="00267B2C">
        <w:rPr>
          <w:rFonts w:cs="Liberation Serif"/>
          <w:sz w:val="22"/>
          <w:szCs w:val="22"/>
        </w:rPr>
        <w:t>Pzp</w:t>
      </w:r>
      <w:proofErr w:type="spellEnd"/>
      <w:r w:rsidRPr="00267B2C">
        <w:rPr>
          <w:rFonts w:cs="Liberation Serif"/>
          <w:sz w:val="22"/>
          <w:szCs w:val="22"/>
        </w:rPr>
        <w:t xml:space="preserve">), Zamawiający wymaga aby poręczenie lub gwarancja obejmowała swą treścią (tj. zobowiązanych </w:t>
      </w:r>
      <w:r w:rsidRPr="00267B2C">
        <w:rPr>
          <w:rFonts w:cs="Liberation Serif"/>
          <w:sz w:val="22"/>
          <w:szCs w:val="22"/>
        </w:rPr>
        <w:br/>
        <w:t>z tytułu poręczenia lub gwarancji) wszystkich Wykonawców wspólnie ubiegających się o udzielenie zamówienia lub aby z jej treści wynikało, że zabezpiecza ofertę Wykonawców wspólnie ubiegających się o udzielenie zamówienia (konsorcjum);</w:t>
      </w:r>
    </w:p>
    <w:p w14:paraId="32BC451A" w14:textId="77777777" w:rsidR="008556BD" w:rsidRPr="00267B2C" w:rsidRDefault="008556BD" w:rsidP="006A7DEB">
      <w:pPr>
        <w:pStyle w:val="Standard"/>
        <w:spacing w:line="276" w:lineRule="auto"/>
        <w:ind w:left="852" w:hanging="426"/>
        <w:jc w:val="both"/>
        <w:rPr>
          <w:rFonts w:cs="Liberation Serif"/>
        </w:rPr>
      </w:pPr>
      <w:r w:rsidRPr="00267B2C">
        <w:rPr>
          <w:rFonts w:cs="Liberation Serif"/>
          <w:b/>
          <w:sz w:val="22"/>
          <w:szCs w:val="22"/>
        </w:rPr>
        <w:t>8)</w:t>
      </w:r>
      <w:r w:rsidRPr="00267B2C">
        <w:rPr>
          <w:rFonts w:cs="Liberation Serif"/>
          <w:b/>
          <w:sz w:val="22"/>
          <w:szCs w:val="22"/>
        </w:rPr>
        <w:tab/>
      </w:r>
      <w:r w:rsidRPr="00267B2C">
        <w:rPr>
          <w:rFonts w:cs="Liberation Serif"/>
          <w:b/>
          <w:bCs/>
          <w:sz w:val="22"/>
          <w:szCs w:val="22"/>
        </w:rPr>
        <w:t>musi zostać złożone w postaci elektronicznej, opatrzone kwalifikowanym podpisem elektronicznym przez wystawcę poręczenia lub gwarancji.</w:t>
      </w:r>
    </w:p>
    <w:p w14:paraId="7BB3B41C" w14:textId="77777777" w:rsidR="008556BD" w:rsidRPr="00267B2C" w:rsidRDefault="008556BD" w:rsidP="006A7DEB">
      <w:pPr>
        <w:pStyle w:val="pkt"/>
        <w:tabs>
          <w:tab w:val="left" w:pos="285"/>
        </w:tabs>
        <w:spacing w:before="0" w:after="0" w:line="276" w:lineRule="auto"/>
        <w:ind w:left="0" w:firstLine="0"/>
        <w:rPr>
          <w:rFonts w:cs="Liberation Serif"/>
        </w:rPr>
      </w:pPr>
      <w:r w:rsidRPr="00267B2C">
        <w:rPr>
          <w:rFonts w:cs="Liberation Serif"/>
          <w:b/>
          <w:sz w:val="22"/>
          <w:szCs w:val="22"/>
        </w:rPr>
        <w:t>6.</w:t>
      </w:r>
      <w:r w:rsidRPr="00267B2C">
        <w:rPr>
          <w:rFonts w:cs="Liberation Serif"/>
          <w:b/>
          <w:sz w:val="22"/>
          <w:szCs w:val="22"/>
        </w:rPr>
        <w:tab/>
      </w:r>
      <w:r w:rsidRPr="00267B2C">
        <w:rPr>
          <w:rFonts w:cs="Liberation Serif"/>
          <w:sz w:val="22"/>
          <w:szCs w:val="22"/>
        </w:rPr>
        <w:t>W przypadku wniesienia wadium w formie:</w:t>
      </w:r>
    </w:p>
    <w:p w14:paraId="381182D2" w14:textId="77777777" w:rsidR="008556BD" w:rsidRPr="00267B2C" w:rsidRDefault="008556BD" w:rsidP="006A7DEB">
      <w:pPr>
        <w:pStyle w:val="Standard"/>
        <w:spacing w:line="276" w:lineRule="auto"/>
        <w:ind w:left="851" w:hanging="425"/>
        <w:jc w:val="both"/>
        <w:rPr>
          <w:rFonts w:cs="Liberation Serif"/>
        </w:rPr>
      </w:pPr>
      <w:r w:rsidRPr="00267B2C">
        <w:rPr>
          <w:rFonts w:cs="Liberation Serif"/>
          <w:b/>
          <w:sz w:val="22"/>
          <w:szCs w:val="22"/>
        </w:rPr>
        <w:t>1)</w:t>
      </w:r>
      <w:r w:rsidRPr="00267B2C">
        <w:rPr>
          <w:rFonts w:cs="Liberation Serif"/>
          <w:b/>
          <w:sz w:val="22"/>
          <w:szCs w:val="22"/>
        </w:rPr>
        <w:tab/>
      </w:r>
      <w:r w:rsidRPr="00267B2C">
        <w:rPr>
          <w:rFonts w:cs="Liberation Serif"/>
          <w:sz w:val="22"/>
          <w:szCs w:val="22"/>
        </w:rPr>
        <w:t>pieniężnej - zaleca się, by dowód dokonania przelewu został dołączony do oferty;</w:t>
      </w:r>
    </w:p>
    <w:p w14:paraId="12D47474" w14:textId="77777777" w:rsidR="008556BD" w:rsidRPr="00267B2C" w:rsidRDefault="008556BD" w:rsidP="006A7DEB">
      <w:pPr>
        <w:pStyle w:val="Standard"/>
        <w:spacing w:line="276" w:lineRule="auto"/>
        <w:ind w:left="851" w:hanging="425"/>
        <w:jc w:val="both"/>
        <w:rPr>
          <w:rFonts w:cs="Liberation Serif"/>
        </w:rPr>
      </w:pPr>
      <w:r w:rsidRPr="00267B2C">
        <w:rPr>
          <w:rFonts w:cs="Liberation Serif"/>
          <w:b/>
          <w:sz w:val="22"/>
          <w:szCs w:val="22"/>
        </w:rPr>
        <w:t>2)</w:t>
      </w:r>
      <w:r w:rsidRPr="00267B2C">
        <w:rPr>
          <w:rFonts w:cs="Liberation Serif"/>
          <w:b/>
          <w:sz w:val="22"/>
          <w:szCs w:val="22"/>
        </w:rPr>
        <w:tab/>
      </w:r>
      <w:r w:rsidRPr="00267B2C">
        <w:rPr>
          <w:rFonts w:cs="Liberation Serif"/>
          <w:sz w:val="22"/>
          <w:szCs w:val="22"/>
        </w:rPr>
        <w:t>poręczeń lub gwarancji - wymaga się, by oryginał dokumentu został złożony wraz z ofertą.</w:t>
      </w:r>
    </w:p>
    <w:p w14:paraId="7B844886" w14:textId="77777777" w:rsidR="008556BD" w:rsidRPr="00267B2C" w:rsidRDefault="008556BD" w:rsidP="006A7DEB">
      <w:pPr>
        <w:pStyle w:val="pkt"/>
        <w:tabs>
          <w:tab w:val="left" w:pos="285"/>
        </w:tabs>
        <w:spacing w:before="0" w:after="0" w:line="276" w:lineRule="auto"/>
        <w:ind w:left="0" w:firstLine="0"/>
        <w:rPr>
          <w:rFonts w:cs="Liberation Serif"/>
        </w:rPr>
      </w:pPr>
      <w:r w:rsidRPr="00267B2C">
        <w:rPr>
          <w:rFonts w:cs="Liberation Serif"/>
          <w:b/>
          <w:sz w:val="22"/>
          <w:szCs w:val="22"/>
        </w:rPr>
        <w:lastRenderedPageBreak/>
        <w:t>7.</w:t>
      </w:r>
      <w:r w:rsidRPr="00267B2C">
        <w:rPr>
          <w:rFonts w:cs="Liberation Serif"/>
          <w:b/>
          <w:sz w:val="22"/>
          <w:szCs w:val="22"/>
        </w:rPr>
        <w:tab/>
      </w:r>
      <w:r w:rsidRPr="00267B2C">
        <w:rPr>
          <w:rFonts w:cs="Liberation Serif"/>
          <w:sz w:val="22"/>
          <w:szCs w:val="22"/>
        </w:rPr>
        <w:t xml:space="preserve">Oferta wykonawcy, który nie wniesie wadium </w:t>
      </w:r>
      <w:r w:rsidRPr="00267B2C">
        <w:rPr>
          <w:rFonts w:cs="Liberation Serif"/>
          <w:bCs/>
          <w:sz w:val="22"/>
          <w:szCs w:val="22"/>
        </w:rPr>
        <w:t>lub wniesie w sposób nieprawidłowy</w:t>
      </w:r>
      <w:r w:rsidRPr="00267B2C">
        <w:rPr>
          <w:rFonts w:cs="Liberation Serif"/>
          <w:sz w:val="22"/>
          <w:szCs w:val="22"/>
        </w:rPr>
        <w:t xml:space="preserve"> lub nie utrzyma wadium nieprzerwanie do upływu terminu związania ofertą lub złoży wniosek o zwrot wadium w przypadku, o którym mowa w art. 98 ust. 2 pkt 3 </w:t>
      </w:r>
      <w:proofErr w:type="spellStart"/>
      <w:r w:rsidRPr="00267B2C">
        <w:rPr>
          <w:rFonts w:cs="Liberation Serif"/>
          <w:sz w:val="22"/>
          <w:szCs w:val="22"/>
        </w:rPr>
        <w:t>Pzp</w:t>
      </w:r>
      <w:proofErr w:type="spellEnd"/>
      <w:r w:rsidRPr="00267B2C">
        <w:rPr>
          <w:rFonts w:cs="Liberation Serif"/>
          <w:sz w:val="22"/>
          <w:szCs w:val="22"/>
        </w:rPr>
        <w:t xml:space="preserve"> zostanie odrzucona.</w:t>
      </w:r>
    </w:p>
    <w:p w14:paraId="1CDF3A56" w14:textId="77777777" w:rsidR="008556BD" w:rsidRPr="00267B2C" w:rsidRDefault="008556BD" w:rsidP="006A7DEB">
      <w:pPr>
        <w:pStyle w:val="pkt"/>
        <w:tabs>
          <w:tab w:val="left" w:pos="285"/>
        </w:tabs>
        <w:spacing w:before="0" w:after="0" w:line="276" w:lineRule="auto"/>
        <w:ind w:left="0" w:firstLine="0"/>
        <w:rPr>
          <w:rFonts w:cs="Liberation Serif"/>
        </w:rPr>
      </w:pPr>
      <w:r w:rsidRPr="00267B2C">
        <w:rPr>
          <w:rFonts w:eastAsia="Times New Roman" w:cs="Liberation Serif"/>
          <w:b/>
          <w:bCs/>
          <w:sz w:val="22"/>
          <w:szCs w:val="22"/>
        </w:rPr>
        <w:t>8.</w:t>
      </w:r>
      <w:r w:rsidRPr="00267B2C">
        <w:rPr>
          <w:rFonts w:eastAsia="Times New Roman" w:cs="Liberation Serif"/>
          <w:b/>
          <w:bCs/>
          <w:sz w:val="22"/>
          <w:szCs w:val="22"/>
        </w:rPr>
        <w:tab/>
      </w:r>
      <w:r w:rsidRPr="00267B2C">
        <w:rPr>
          <w:rFonts w:eastAsia="Times New Roman" w:cs="Liberation Serif"/>
          <w:sz w:val="22"/>
          <w:szCs w:val="22"/>
        </w:rPr>
        <w:t xml:space="preserve">Zasady zwrotu oraz okoliczności zatrzymania wadium określa </w:t>
      </w:r>
      <w:proofErr w:type="spellStart"/>
      <w:r w:rsidRPr="00267B2C">
        <w:rPr>
          <w:rFonts w:eastAsia="Times New Roman" w:cs="Liberation Serif"/>
          <w:sz w:val="22"/>
          <w:szCs w:val="22"/>
        </w:rPr>
        <w:t>Pzp</w:t>
      </w:r>
      <w:proofErr w:type="spellEnd"/>
      <w:r w:rsidRPr="00267B2C">
        <w:rPr>
          <w:rFonts w:eastAsia="Times New Roman" w:cs="Liberation Serif"/>
          <w:sz w:val="22"/>
          <w:szCs w:val="22"/>
        </w:rPr>
        <w:t>.</w:t>
      </w:r>
    </w:p>
    <w:p w14:paraId="3ACDC03F" w14:textId="77777777" w:rsidR="008556BD" w:rsidRPr="00267B2C" w:rsidRDefault="008556BD" w:rsidP="006A7DEB">
      <w:pPr>
        <w:pStyle w:val="pkt"/>
        <w:spacing w:before="0" w:after="0" w:line="276" w:lineRule="auto"/>
        <w:ind w:left="0" w:firstLine="0"/>
        <w:rPr>
          <w:rFonts w:eastAsia="Times New Roman" w:cs="Liberation Serif"/>
          <w:b/>
          <w:bCs/>
          <w:color w:val="FF0000"/>
          <w:sz w:val="22"/>
          <w:szCs w:val="22"/>
        </w:rPr>
      </w:pPr>
    </w:p>
    <w:p w14:paraId="025503E9" w14:textId="77777777" w:rsidR="008556BD" w:rsidRPr="00267B2C" w:rsidRDefault="008556BD" w:rsidP="006A7DEB">
      <w:pPr>
        <w:pStyle w:val="pkt"/>
        <w:spacing w:before="0" w:after="0" w:line="276" w:lineRule="auto"/>
        <w:ind w:left="0" w:firstLine="0"/>
        <w:rPr>
          <w:rFonts w:eastAsia="Times New Roman" w:cs="Liberation Serif"/>
          <w:b/>
          <w:bCs/>
          <w:sz w:val="22"/>
          <w:szCs w:val="22"/>
        </w:rPr>
      </w:pPr>
      <w:r w:rsidRPr="00267B2C">
        <w:rPr>
          <w:rFonts w:eastAsia="Times New Roman" w:cs="Liberation Serif"/>
          <w:b/>
          <w:bCs/>
          <w:sz w:val="22"/>
          <w:szCs w:val="22"/>
        </w:rPr>
        <w:t>XV. TERMIN ZWIĄZANIA OFERTĄ</w:t>
      </w:r>
    </w:p>
    <w:p w14:paraId="1283BF04" w14:textId="32E31876" w:rsidR="008556BD" w:rsidRPr="00267B2C" w:rsidRDefault="008556BD" w:rsidP="006A7DEB">
      <w:pPr>
        <w:pStyle w:val="Standard"/>
        <w:tabs>
          <w:tab w:val="left" w:pos="285"/>
        </w:tabs>
        <w:spacing w:line="276" w:lineRule="auto"/>
        <w:jc w:val="both"/>
        <w:rPr>
          <w:rFonts w:cs="Liberation Serif"/>
        </w:rPr>
      </w:pPr>
      <w:r w:rsidRPr="00267B2C">
        <w:rPr>
          <w:rFonts w:cs="Liberation Serif"/>
          <w:sz w:val="22"/>
          <w:szCs w:val="22"/>
        </w:rPr>
        <w:t>1.</w:t>
      </w:r>
      <w:r w:rsidRPr="00267B2C">
        <w:rPr>
          <w:rFonts w:cs="Liberation Serif"/>
          <w:sz w:val="22"/>
          <w:szCs w:val="22"/>
        </w:rPr>
        <w:tab/>
        <w:t xml:space="preserve">Wykonawca będzie związany ofertą przez okres 90 dni, tj. </w:t>
      </w:r>
      <w:r w:rsidRPr="00267B2C">
        <w:rPr>
          <w:rFonts w:cs="Liberation Serif"/>
          <w:b/>
          <w:bCs/>
          <w:sz w:val="22"/>
          <w:szCs w:val="22"/>
        </w:rPr>
        <w:t xml:space="preserve">do </w:t>
      </w:r>
      <w:r w:rsidRPr="00E24482">
        <w:rPr>
          <w:rFonts w:cs="Liberation Serif"/>
          <w:b/>
          <w:bCs/>
          <w:sz w:val="22"/>
          <w:szCs w:val="22"/>
        </w:rPr>
        <w:t xml:space="preserve">dnia </w:t>
      </w:r>
      <w:r w:rsidR="00E24482" w:rsidRPr="00E24482">
        <w:rPr>
          <w:rFonts w:cs="Liberation Serif"/>
          <w:b/>
          <w:bCs/>
          <w:sz w:val="22"/>
          <w:szCs w:val="22"/>
        </w:rPr>
        <w:t>25.02.</w:t>
      </w:r>
      <w:r w:rsidRPr="00E24482">
        <w:rPr>
          <w:rFonts w:cs="Liberation Serif"/>
          <w:b/>
          <w:bCs/>
          <w:sz w:val="22"/>
          <w:szCs w:val="22"/>
        </w:rPr>
        <w:t>202</w:t>
      </w:r>
      <w:r w:rsidR="00E24482" w:rsidRPr="00E24482">
        <w:rPr>
          <w:rFonts w:cs="Liberation Serif"/>
          <w:b/>
          <w:bCs/>
          <w:sz w:val="22"/>
          <w:szCs w:val="22"/>
        </w:rPr>
        <w:t>3</w:t>
      </w:r>
      <w:r w:rsidRPr="00267B2C">
        <w:rPr>
          <w:rFonts w:cs="Liberation Serif"/>
          <w:b/>
          <w:bCs/>
          <w:sz w:val="22"/>
          <w:szCs w:val="22"/>
        </w:rPr>
        <w:t xml:space="preserve"> r. </w:t>
      </w:r>
      <w:r w:rsidRPr="00267B2C">
        <w:rPr>
          <w:rFonts w:cs="Liberation Serif"/>
          <w:sz w:val="22"/>
          <w:szCs w:val="22"/>
        </w:rPr>
        <w:t>licząc od dnia upływu terminu składania ofert, przy czym pierwszym dniem terminu związania ofertą jest dzień, w którym upływa termin składania ofert.</w:t>
      </w:r>
    </w:p>
    <w:p w14:paraId="6343A6DD" w14:textId="77777777" w:rsidR="008556BD" w:rsidRPr="00267B2C" w:rsidRDefault="008556BD" w:rsidP="006A7DEB">
      <w:pPr>
        <w:pStyle w:val="Standard"/>
        <w:tabs>
          <w:tab w:val="left" w:pos="285"/>
        </w:tabs>
        <w:spacing w:line="276" w:lineRule="auto"/>
        <w:jc w:val="both"/>
        <w:rPr>
          <w:rFonts w:cs="Liberation Serif"/>
        </w:rPr>
      </w:pPr>
      <w:r w:rsidRPr="00267B2C">
        <w:rPr>
          <w:rFonts w:cs="Liberation Serif"/>
          <w:sz w:val="22"/>
          <w:szCs w:val="22"/>
        </w:rPr>
        <w:t>2.</w:t>
      </w:r>
      <w:r w:rsidRPr="00267B2C">
        <w:rPr>
          <w:rFonts w:cs="Liberation Serif"/>
          <w:sz w:val="22"/>
          <w:szCs w:val="22"/>
        </w:rPr>
        <w:tab/>
        <w:t xml:space="preserve">W przypadku gdy wybór najkorzystniejszej oferty nie nastąpi przed upływem </w:t>
      </w:r>
      <w:r w:rsidRPr="00267B2C">
        <w:rPr>
          <w:rStyle w:val="Uwydatnienie"/>
          <w:rFonts w:cs="Liberation Serif"/>
          <w:i w:val="0"/>
          <w:iCs/>
          <w:sz w:val="22"/>
          <w:szCs w:val="22"/>
        </w:rPr>
        <w:t>terminu związania</w:t>
      </w:r>
      <w:r w:rsidRPr="00267B2C">
        <w:rPr>
          <w:rFonts w:cs="Liberation Serif"/>
          <w:sz w:val="22"/>
          <w:szCs w:val="22"/>
        </w:rPr>
        <w:t xml:space="preserve"> ofertą, </w:t>
      </w:r>
      <w:r w:rsidRPr="00267B2C">
        <w:rPr>
          <w:rFonts w:cs="Liberation Serif"/>
          <w:sz w:val="22"/>
          <w:szCs w:val="22"/>
        </w:rPr>
        <w:br/>
        <w:t xml:space="preserve">o którym mowa w pkt 1, Zamawiający przed upływem </w:t>
      </w:r>
      <w:r w:rsidRPr="00267B2C">
        <w:rPr>
          <w:rStyle w:val="Uwydatnienie"/>
          <w:rFonts w:cs="Liberation Serif"/>
          <w:i w:val="0"/>
          <w:iCs/>
          <w:sz w:val="22"/>
          <w:szCs w:val="22"/>
        </w:rPr>
        <w:t>terminu związania</w:t>
      </w:r>
      <w:r w:rsidRPr="00267B2C">
        <w:rPr>
          <w:rFonts w:cs="Liberation Serif"/>
          <w:sz w:val="22"/>
          <w:szCs w:val="22"/>
        </w:rPr>
        <w:t xml:space="preserve"> ofertą, zwróci się jednokrotnie do Wykonawców o wyrażenie zgody na przedłużenie tego terminu o wskazywany przez niego okres, nie dłuższy niż 60 dni.</w:t>
      </w:r>
    </w:p>
    <w:p w14:paraId="356555C9" w14:textId="77777777" w:rsidR="008556BD" w:rsidRPr="00267B2C" w:rsidRDefault="008556BD" w:rsidP="006A7DEB">
      <w:pPr>
        <w:pStyle w:val="Standard"/>
        <w:tabs>
          <w:tab w:val="left" w:pos="285"/>
        </w:tabs>
        <w:spacing w:line="276" w:lineRule="auto"/>
        <w:jc w:val="both"/>
        <w:rPr>
          <w:rFonts w:cs="Liberation Serif"/>
        </w:rPr>
      </w:pPr>
      <w:r w:rsidRPr="00267B2C">
        <w:rPr>
          <w:rFonts w:cs="Liberation Serif"/>
          <w:sz w:val="22"/>
          <w:szCs w:val="22"/>
        </w:rPr>
        <w:t>3.</w:t>
      </w:r>
      <w:r w:rsidRPr="00267B2C">
        <w:rPr>
          <w:rFonts w:cs="Liberation Serif"/>
          <w:sz w:val="22"/>
          <w:szCs w:val="22"/>
        </w:rPr>
        <w:tab/>
        <w:t xml:space="preserve">Przedłużenie </w:t>
      </w:r>
      <w:r w:rsidRPr="00267B2C">
        <w:rPr>
          <w:rStyle w:val="Uwydatnienie"/>
          <w:rFonts w:cs="Liberation Serif"/>
          <w:i w:val="0"/>
          <w:iCs/>
          <w:sz w:val="22"/>
          <w:szCs w:val="22"/>
        </w:rPr>
        <w:t>terminu</w:t>
      </w:r>
      <w:r w:rsidRPr="00267B2C">
        <w:rPr>
          <w:rStyle w:val="Uwydatnienie"/>
          <w:rFonts w:cs="Liberation Serif"/>
          <w:iCs/>
          <w:sz w:val="22"/>
          <w:szCs w:val="22"/>
        </w:rPr>
        <w:t xml:space="preserve"> </w:t>
      </w:r>
      <w:r w:rsidRPr="00267B2C">
        <w:rPr>
          <w:rStyle w:val="Uwydatnienie"/>
          <w:rFonts w:cs="Liberation Serif"/>
          <w:i w:val="0"/>
          <w:iCs/>
          <w:sz w:val="22"/>
          <w:szCs w:val="22"/>
        </w:rPr>
        <w:t>związania</w:t>
      </w:r>
      <w:r w:rsidRPr="00267B2C">
        <w:rPr>
          <w:rFonts w:cs="Liberation Serif"/>
          <w:sz w:val="22"/>
          <w:szCs w:val="22"/>
        </w:rPr>
        <w:t xml:space="preserve"> ofertą, o którym mowa w ust. 2, wymaga złożenia przez Wykonawcę pisemnego oświadczenia o wyrażeniu zgody na przedłużenie </w:t>
      </w:r>
      <w:r w:rsidRPr="00267B2C">
        <w:rPr>
          <w:rStyle w:val="Uwydatnienie"/>
          <w:rFonts w:cs="Liberation Serif"/>
          <w:i w:val="0"/>
          <w:iCs/>
          <w:sz w:val="22"/>
          <w:szCs w:val="22"/>
        </w:rPr>
        <w:t>terminu związania</w:t>
      </w:r>
      <w:r w:rsidRPr="00267B2C">
        <w:rPr>
          <w:rFonts w:cs="Liberation Serif"/>
          <w:sz w:val="22"/>
          <w:szCs w:val="22"/>
        </w:rPr>
        <w:t xml:space="preserve"> ofertą.</w:t>
      </w:r>
    </w:p>
    <w:p w14:paraId="0B98D045" w14:textId="77777777" w:rsidR="008556BD" w:rsidRPr="00267B2C" w:rsidRDefault="008556BD" w:rsidP="006A7DEB">
      <w:pPr>
        <w:pStyle w:val="Standard"/>
        <w:tabs>
          <w:tab w:val="left" w:pos="285"/>
        </w:tabs>
        <w:spacing w:line="276" w:lineRule="auto"/>
        <w:jc w:val="both"/>
        <w:rPr>
          <w:rFonts w:cs="Liberation Serif"/>
        </w:rPr>
      </w:pPr>
      <w:r w:rsidRPr="00267B2C">
        <w:rPr>
          <w:rFonts w:eastAsia="Times New Roman" w:cs="Liberation Serif"/>
          <w:sz w:val="22"/>
          <w:szCs w:val="22"/>
        </w:rPr>
        <w:t>4.</w:t>
      </w:r>
      <w:r w:rsidRPr="00267B2C">
        <w:rPr>
          <w:rFonts w:eastAsia="Times New Roman" w:cs="Liberation Serif"/>
          <w:sz w:val="22"/>
          <w:szCs w:val="22"/>
        </w:rPr>
        <w:tab/>
        <w:t xml:space="preserve">W przypadku gdy Zamawiający żąda wniesienia wadium, przedłużenie </w:t>
      </w:r>
      <w:r w:rsidRPr="00267B2C">
        <w:rPr>
          <w:rStyle w:val="Uwydatnienie"/>
          <w:rFonts w:eastAsia="Times New Roman" w:cs="Liberation Serif"/>
          <w:i w:val="0"/>
          <w:iCs/>
          <w:sz w:val="22"/>
          <w:szCs w:val="22"/>
        </w:rPr>
        <w:t>terminu związania</w:t>
      </w:r>
      <w:r w:rsidRPr="00267B2C">
        <w:rPr>
          <w:rFonts w:eastAsia="Times New Roman" w:cs="Liberation Serif"/>
          <w:sz w:val="22"/>
          <w:szCs w:val="22"/>
        </w:rPr>
        <w:t xml:space="preserve"> ofertą, </w:t>
      </w:r>
      <w:r w:rsidRPr="00267B2C">
        <w:rPr>
          <w:rFonts w:eastAsia="Times New Roman" w:cs="Liberation Serif"/>
          <w:sz w:val="22"/>
          <w:szCs w:val="22"/>
        </w:rPr>
        <w:br/>
        <w:t>o którym mowa w ust. 2, następuje wraz z przedłużeniem okresu ważności wadium albo, jeżeli nie jest to możliwe, z wniesieniem nowego wadium na przedłużony okres związania ofertą.</w:t>
      </w:r>
    </w:p>
    <w:p w14:paraId="007AAF27" w14:textId="77777777" w:rsidR="008556BD" w:rsidRDefault="008556BD" w:rsidP="006A7DEB">
      <w:pPr>
        <w:pStyle w:val="pkt"/>
        <w:spacing w:before="0" w:after="0" w:line="276" w:lineRule="auto"/>
        <w:ind w:left="0" w:firstLine="0"/>
        <w:rPr>
          <w:rFonts w:eastAsia="Times New Roman" w:cs="Liberation Serif"/>
          <w:b/>
          <w:bCs/>
          <w:sz w:val="22"/>
          <w:szCs w:val="22"/>
        </w:rPr>
      </w:pPr>
    </w:p>
    <w:p w14:paraId="7D9E149A" w14:textId="77777777" w:rsidR="008556BD" w:rsidRPr="00267B2C" w:rsidRDefault="008556BD" w:rsidP="006A7DEB">
      <w:pPr>
        <w:pStyle w:val="pkt"/>
        <w:spacing w:before="0" w:after="0" w:line="276" w:lineRule="auto"/>
        <w:ind w:left="426" w:hanging="426"/>
        <w:rPr>
          <w:rFonts w:eastAsia="Times New Roman" w:cs="Liberation Serif"/>
          <w:b/>
          <w:bCs/>
          <w:sz w:val="22"/>
          <w:szCs w:val="22"/>
        </w:rPr>
      </w:pPr>
      <w:r w:rsidRPr="00267B2C">
        <w:rPr>
          <w:rFonts w:eastAsia="Times New Roman" w:cs="Liberation Serif"/>
          <w:b/>
          <w:bCs/>
          <w:sz w:val="22"/>
          <w:szCs w:val="22"/>
        </w:rPr>
        <w:t>XVI. MIEJSCE I TERMIN SKŁADANIA I OTWARCIA OFERT</w:t>
      </w:r>
    </w:p>
    <w:p w14:paraId="348942F2" w14:textId="663B96C3" w:rsidR="008556BD" w:rsidRPr="00267B2C" w:rsidRDefault="008556BD" w:rsidP="006A7DEB">
      <w:pPr>
        <w:pStyle w:val="pkt"/>
        <w:tabs>
          <w:tab w:val="left" w:pos="285"/>
        </w:tabs>
        <w:spacing w:before="0" w:after="0" w:line="276" w:lineRule="auto"/>
        <w:ind w:left="0" w:firstLine="0"/>
        <w:rPr>
          <w:rFonts w:cs="Liberation Serif"/>
        </w:rPr>
      </w:pPr>
      <w:r w:rsidRPr="00267B2C">
        <w:rPr>
          <w:rFonts w:cs="Liberation Serif"/>
          <w:sz w:val="22"/>
          <w:szCs w:val="22"/>
        </w:rPr>
        <w:t>1.</w:t>
      </w:r>
      <w:r w:rsidRPr="00267B2C">
        <w:rPr>
          <w:rFonts w:cs="Liberation Serif"/>
          <w:b/>
          <w:sz w:val="22"/>
          <w:szCs w:val="22"/>
        </w:rPr>
        <w:tab/>
      </w:r>
      <w:r w:rsidRPr="00267B2C">
        <w:rPr>
          <w:rFonts w:cs="Liberation Serif"/>
          <w:sz w:val="22"/>
          <w:szCs w:val="22"/>
        </w:rPr>
        <w:t xml:space="preserve">Ofertę należy złożyć poprzez Platformę Zakupową </w:t>
      </w:r>
      <w:r w:rsidRPr="00267B2C">
        <w:rPr>
          <w:rFonts w:cs="Liberation Serif"/>
          <w:b/>
          <w:bCs/>
          <w:sz w:val="22"/>
          <w:szCs w:val="22"/>
        </w:rPr>
        <w:t xml:space="preserve">do dnia </w:t>
      </w:r>
      <w:r w:rsidR="00E24482">
        <w:rPr>
          <w:rFonts w:cs="Liberation Serif"/>
          <w:b/>
          <w:bCs/>
          <w:sz w:val="22"/>
          <w:szCs w:val="22"/>
        </w:rPr>
        <w:t>28.11.</w:t>
      </w:r>
      <w:r>
        <w:rPr>
          <w:rFonts w:cs="Liberation Serif"/>
          <w:b/>
          <w:bCs/>
          <w:sz w:val="22"/>
          <w:szCs w:val="22"/>
        </w:rPr>
        <w:t>2022</w:t>
      </w:r>
      <w:r w:rsidRPr="00267B2C">
        <w:rPr>
          <w:rFonts w:cs="Liberation Serif"/>
          <w:b/>
          <w:bCs/>
          <w:sz w:val="22"/>
          <w:szCs w:val="22"/>
        </w:rPr>
        <w:t xml:space="preserve"> r. do godziny 11:00.</w:t>
      </w:r>
    </w:p>
    <w:p w14:paraId="10DA0B9E" w14:textId="77777777" w:rsidR="008556BD" w:rsidRPr="00267B2C" w:rsidRDefault="008556BD" w:rsidP="006A7DEB">
      <w:pPr>
        <w:pStyle w:val="pkt"/>
        <w:tabs>
          <w:tab w:val="left" w:pos="285"/>
        </w:tabs>
        <w:spacing w:before="0" w:after="0" w:line="276" w:lineRule="auto"/>
        <w:ind w:left="0" w:firstLine="0"/>
        <w:rPr>
          <w:rFonts w:cs="Liberation Serif"/>
        </w:rPr>
      </w:pPr>
      <w:r w:rsidRPr="00267B2C">
        <w:rPr>
          <w:rFonts w:cs="Liberation Serif"/>
          <w:sz w:val="22"/>
          <w:szCs w:val="22"/>
        </w:rPr>
        <w:t>2.</w:t>
      </w:r>
      <w:r w:rsidRPr="00267B2C">
        <w:rPr>
          <w:rFonts w:cs="Liberation Serif"/>
          <w:b/>
          <w:sz w:val="22"/>
          <w:szCs w:val="22"/>
        </w:rPr>
        <w:tab/>
      </w:r>
      <w:r w:rsidRPr="00267B2C">
        <w:rPr>
          <w:rFonts w:eastAsia="Times New Roman" w:cs="Liberation Serif"/>
          <w:spacing w:val="-2"/>
          <w:sz w:val="22"/>
          <w:szCs w:val="22"/>
          <w:lang w:eastAsia="ar-SA" w:bidi="ar-SA"/>
        </w:rPr>
        <w:t>Uwaga! O terminie złożenia oferty decyduje czas ostatecznego wysłania oferty a nie czas rozpoczęcia jej wprowadzania.</w:t>
      </w:r>
    </w:p>
    <w:p w14:paraId="17FC6DBD" w14:textId="66759700" w:rsidR="008556BD" w:rsidRPr="00267B2C" w:rsidRDefault="008556BD" w:rsidP="006A7DEB">
      <w:pPr>
        <w:pStyle w:val="pkt"/>
        <w:tabs>
          <w:tab w:val="left" w:pos="285"/>
        </w:tabs>
        <w:spacing w:before="0" w:after="0" w:line="276" w:lineRule="auto"/>
        <w:ind w:left="0" w:firstLine="0"/>
        <w:rPr>
          <w:rFonts w:cs="Liberation Serif"/>
        </w:rPr>
      </w:pPr>
      <w:r w:rsidRPr="00267B2C">
        <w:rPr>
          <w:rFonts w:cs="Liberation Serif"/>
          <w:sz w:val="22"/>
          <w:szCs w:val="22"/>
        </w:rPr>
        <w:t>3.</w:t>
      </w:r>
      <w:r w:rsidRPr="00267B2C">
        <w:rPr>
          <w:rFonts w:cs="Liberation Serif"/>
          <w:sz w:val="22"/>
          <w:szCs w:val="22"/>
        </w:rPr>
        <w:tab/>
        <w:t xml:space="preserve">Otwarcie ofert nastąpi w dniu </w:t>
      </w:r>
      <w:r w:rsidR="00E24482">
        <w:rPr>
          <w:rFonts w:cs="Liberation Serif"/>
          <w:b/>
          <w:bCs/>
          <w:sz w:val="22"/>
          <w:szCs w:val="22"/>
        </w:rPr>
        <w:t>28.11.</w:t>
      </w:r>
      <w:r>
        <w:rPr>
          <w:rFonts w:cs="Liberation Serif"/>
          <w:b/>
          <w:bCs/>
          <w:sz w:val="22"/>
          <w:szCs w:val="22"/>
        </w:rPr>
        <w:t>2022</w:t>
      </w:r>
      <w:r w:rsidRPr="00267B2C">
        <w:rPr>
          <w:rFonts w:cs="Liberation Serif"/>
          <w:sz w:val="22"/>
          <w:szCs w:val="22"/>
        </w:rPr>
        <w:t xml:space="preserve"> </w:t>
      </w:r>
      <w:r w:rsidRPr="00267B2C">
        <w:rPr>
          <w:rFonts w:cs="Liberation Serif"/>
          <w:b/>
          <w:bCs/>
          <w:sz w:val="22"/>
          <w:szCs w:val="22"/>
        </w:rPr>
        <w:t>r. o godzinie 12:00.</w:t>
      </w:r>
    </w:p>
    <w:p w14:paraId="4A0AAE1F" w14:textId="77777777" w:rsidR="008556BD" w:rsidRPr="00267B2C" w:rsidRDefault="008556BD" w:rsidP="006A7DEB">
      <w:pPr>
        <w:pStyle w:val="pkt"/>
        <w:tabs>
          <w:tab w:val="left" w:pos="285"/>
        </w:tabs>
        <w:spacing w:before="0" w:after="0" w:line="276" w:lineRule="auto"/>
        <w:ind w:left="0" w:firstLine="0"/>
        <w:rPr>
          <w:rFonts w:cs="Liberation Serif"/>
        </w:rPr>
      </w:pPr>
      <w:r w:rsidRPr="00267B2C">
        <w:rPr>
          <w:rFonts w:cs="Liberation Serif"/>
          <w:sz w:val="22"/>
          <w:szCs w:val="22"/>
        </w:rPr>
        <w:t>4.</w:t>
      </w:r>
      <w:r w:rsidRPr="00267B2C">
        <w:rPr>
          <w:rFonts w:cs="Liberation Serif"/>
          <w:b/>
          <w:sz w:val="22"/>
          <w:szCs w:val="22"/>
        </w:rPr>
        <w:tab/>
      </w:r>
      <w:r w:rsidRPr="00267B2C">
        <w:rPr>
          <w:rFonts w:cs="Liberation Serif"/>
          <w:sz w:val="22"/>
          <w:szCs w:val="22"/>
        </w:rPr>
        <w:t>Otwarcie ofert nastąpi przy użyciu systemu teleinformatycznego – Platformy zakupowej. W przypadku awarii tego systemu, która spowoduje brak możliwości otwarcia ofert w terminie określonym przez Zamawiającego, otwarcie ofert nastąpi niezwłocznie po usunięciu awarii.</w:t>
      </w:r>
    </w:p>
    <w:p w14:paraId="16C6B986" w14:textId="77777777" w:rsidR="008556BD" w:rsidRPr="00267B2C" w:rsidRDefault="008556BD" w:rsidP="006A7DEB">
      <w:pPr>
        <w:pStyle w:val="pkt"/>
        <w:tabs>
          <w:tab w:val="left" w:pos="285"/>
        </w:tabs>
        <w:spacing w:before="0" w:after="0" w:line="276" w:lineRule="auto"/>
        <w:ind w:left="0" w:firstLine="0"/>
        <w:rPr>
          <w:rFonts w:cs="Liberation Serif"/>
        </w:rPr>
      </w:pPr>
      <w:r w:rsidRPr="00267B2C">
        <w:rPr>
          <w:rFonts w:cs="Liberation Serif"/>
          <w:sz w:val="22"/>
          <w:szCs w:val="22"/>
        </w:rPr>
        <w:t>5.</w:t>
      </w:r>
      <w:r w:rsidRPr="00267B2C">
        <w:rPr>
          <w:rFonts w:cs="Liberation Serif"/>
          <w:sz w:val="22"/>
          <w:szCs w:val="22"/>
        </w:rPr>
        <w:tab/>
        <w:t>Zamawiający, najpóźniej przed otwarciem ofert, udostępni na stronie internetowej prowadzonego postępowania informację o kwocie, jaką zamierza przeznaczyć na sfinansowanie zamówienia.</w:t>
      </w:r>
    </w:p>
    <w:p w14:paraId="60C8107C" w14:textId="77777777" w:rsidR="008556BD" w:rsidRPr="00267B2C" w:rsidRDefault="008556BD" w:rsidP="006A7DEB">
      <w:pPr>
        <w:pStyle w:val="pkt"/>
        <w:tabs>
          <w:tab w:val="left" w:pos="285"/>
        </w:tabs>
        <w:spacing w:before="0" w:after="0" w:line="276" w:lineRule="auto"/>
        <w:ind w:left="0" w:firstLine="0"/>
        <w:rPr>
          <w:rFonts w:cs="Liberation Serif"/>
        </w:rPr>
      </w:pPr>
      <w:r w:rsidRPr="00267B2C">
        <w:rPr>
          <w:rFonts w:cs="Liberation Serif"/>
          <w:sz w:val="22"/>
          <w:szCs w:val="22"/>
        </w:rPr>
        <w:t>6.</w:t>
      </w:r>
      <w:r w:rsidRPr="00267B2C">
        <w:rPr>
          <w:rFonts w:cs="Liberation Serif"/>
          <w:b/>
          <w:sz w:val="22"/>
          <w:szCs w:val="22"/>
        </w:rPr>
        <w:tab/>
      </w:r>
      <w:r w:rsidRPr="00267B2C">
        <w:rPr>
          <w:rFonts w:cs="Liberation Serif"/>
          <w:sz w:val="22"/>
          <w:szCs w:val="22"/>
        </w:rPr>
        <w:t>Zamawiający, niezwłocznie po otwarciu ofert, udostępni na Platformie informacje o:</w:t>
      </w:r>
    </w:p>
    <w:p w14:paraId="762D57D6" w14:textId="77777777" w:rsidR="008556BD" w:rsidRPr="00267B2C" w:rsidRDefault="008556BD" w:rsidP="006A7DEB">
      <w:pPr>
        <w:pStyle w:val="Standard"/>
        <w:spacing w:line="276" w:lineRule="auto"/>
        <w:ind w:left="852" w:hanging="426"/>
        <w:jc w:val="both"/>
        <w:rPr>
          <w:rFonts w:cs="Liberation Serif"/>
        </w:rPr>
      </w:pPr>
      <w:r w:rsidRPr="00267B2C">
        <w:rPr>
          <w:rFonts w:cs="Liberation Serif"/>
          <w:bCs/>
          <w:sz w:val="22"/>
          <w:szCs w:val="22"/>
        </w:rPr>
        <w:t>1)</w:t>
      </w:r>
      <w:r w:rsidRPr="00267B2C">
        <w:rPr>
          <w:rFonts w:cs="Liberation Serif"/>
          <w:b/>
          <w:sz w:val="22"/>
          <w:szCs w:val="22"/>
        </w:rPr>
        <w:tab/>
      </w:r>
      <w:r w:rsidRPr="00267B2C">
        <w:rPr>
          <w:rFonts w:cs="Liberation Serif"/>
          <w:sz w:val="22"/>
          <w:szCs w:val="22"/>
        </w:rPr>
        <w:t>nazwach albo imionach i nazwiskach oraz siedzibach lub miejscach prowadzonej działalności gospodarczej albo miejscach zamieszkania Wykonawców, których oferty zostały otwarte;</w:t>
      </w:r>
    </w:p>
    <w:p w14:paraId="52BD41C5" w14:textId="611C17E5" w:rsidR="008556BD" w:rsidRPr="00267B2C" w:rsidRDefault="008556BD" w:rsidP="006A7DEB">
      <w:pPr>
        <w:pStyle w:val="Standard"/>
        <w:spacing w:line="276" w:lineRule="auto"/>
        <w:ind w:left="852" w:hanging="426"/>
        <w:jc w:val="both"/>
        <w:rPr>
          <w:rFonts w:eastAsia="Times New Roman" w:cs="Liberation Serif"/>
          <w:sz w:val="22"/>
          <w:szCs w:val="22"/>
        </w:rPr>
      </w:pPr>
      <w:r w:rsidRPr="00267B2C">
        <w:rPr>
          <w:rFonts w:eastAsia="Times New Roman" w:cs="Liberation Serif"/>
          <w:sz w:val="22"/>
          <w:szCs w:val="22"/>
        </w:rPr>
        <w:t>2)</w:t>
      </w:r>
      <w:r w:rsidRPr="00267B2C">
        <w:rPr>
          <w:rFonts w:eastAsia="Times New Roman" w:cs="Liberation Serif"/>
          <w:b/>
          <w:bCs/>
          <w:sz w:val="22"/>
          <w:szCs w:val="22"/>
        </w:rPr>
        <w:tab/>
      </w:r>
      <w:r w:rsidRPr="00267B2C">
        <w:rPr>
          <w:rFonts w:eastAsia="Times New Roman" w:cs="Liberation Serif"/>
          <w:sz w:val="22"/>
          <w:szCs w:val="22"/>
        </w:rPr>
        <w:t>cenach lub kosztach zawartych w ofertach.</w:t>
      </w:r>
    </w:p>
    <w:p w14:paraId="4191016D" w14:textId="77777777" w:rsidR="008556BD" w:rsidRPr="00267B2C" w:rsidRDefault="008556BD" w:rsidP="006A7DEB">
      <w:pPr>
        <w:pStyle w:val="Standard"/>
        <w:spacing w:line="276" w:lineRule="auto"/>
        <w:jc w:val="both"/>
        <w:rPr>
          <w:rFonts w:eastAsia="Times New Roman" w:cs="Liberation Serif"/>
          <w:b/>
          <w:bCs/>
          <w:sz w:val="22"/>
          <w:szCs w:val="22"/>
        </w:rPr>
      </w:pPr>
      <w:r w:rsidRPr="00267B2C">
        <w:rPr>
          <w:rFonts w:eastAsia="Times New Roman" w:cs="Liberation Serif"/>
          <w:b/>
          <w:bCs/>
          <w:sz w:val="22"/>
          <w:szCs w:val="22"/>
        </w:rPr>
        <w:t>XVII. OPIS KRYTERIÓW, KTÓRYMI ZAMAWIAJĄCY BĘDZIE SIĘ KIEROWAŁ PRZY WYBORZE OFERTY, WRAZ Z PODANIEM WAG TYCH KRYTERIÓW I SPOSOBU OCENY OFERT</w:t>
      </w:r>
    </w:p>
    <w:p w14:paraId="72F08AC9" w14:textId="77777777" w:rsidR="008556BD" w:rsidRDefault="008556BD" w:rsidP="006A7DEB">
      <w:pPr>
        <w:pStyle w:val="Standard"/>
        <w:spacing w:line="276" w:lineRule="auto"/>
        <w:jc w:val="both"/>
        <w:rPr>
          <w:rFonts w:eastAsia="Times New Roman" w:cs="Liberation Serif"/>
          <w:spacing w:val="-2"/>
          <w:sz w:val="22"/>
          <w:szCs w:val="22"/>
          <w:lang w:eastAsia="ar-SA" w:bidi="ar-SA"/>
        </w:rPr>
      </w:pPr>
    </w:p>
    <w:p w14:paraId="11093935" w14:textId="77777777" w:rsidR="008556BD" w:rsidRPr="00AB1A46" w:rsidRDefault="008556BD" w:rsidP="006A7DEB">
      <w:pPr>
        <w:pStyle w:val="Textbodyindent"/>
        <w:widowControl w:val="0"/>
        <w:spacing w:after="120" w:line="276" w:lineRule="auto"/>
        <w:ind w:left="0"/>
        <w:rPr>
          <w:rFonts w:cs="Liberation Serif"/>
          <w:sz w:val="22"/>
          <w:szCs w:val="22"/>
        </w:rPr>
      </w:pPr>
      <w:r w:rsidRPr="00AB1A46">
        <w:rPr>
          <w:rFonts w:cs="Liberation Serif"/>
          <w:sz w:val="22"/>
          <w:szCs w:val="22"/>
        </w:rPr>
        <w:t>1. Przy wyborze najkorzystniejszej oferty Zamawiający będzie się kierował następującymi kryteriami oceny ofert:</w:t>
      </w:r>
    </w:p>
    <w:tbl>
      <w:tblPr>
        <w:tblW w:w="7705" w:type="dxa"/>
        <w:tblInd w:w="1297" w:type="dxa"/>
        <w:tblLayout w:type="fixed"/>
        <w:tblCellMar>
          <w:left w:w="10" w:type="dxa"/>
          <w:right w:w="10" w:type="dxa"/>
        </w:tblCellMar>
        <w:tblLook w:val="0000" w:firstRow="0" w:lastRow="0" w:firstColumn="0" w:lastColumn="0" w:noHBand="0" w:noVBand="0"/>
      </w:tblPr>
      <w:tblGrid>
        <w:gridCol w:w="541"/>
        <w:gridCol w:w="4273"/>
        <w:gridCol w:w="2891"/>
      </w:tblGrid>
      <w:tr w:rsidR="008556BD" w:rsidRPr="00AB1A46" w14:paraId="188678C1" w14:textId="77777777" w:rsidTr="000D6ECB">
        <w:trPr>
          <w:trHeight w:val="375"/>
        </w:trPr>
        <w:tc>
          <w:tcPr>
            <w:tcW w:w="541"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29E46738" w14:textId="77777777" w:rsidR="008556BD" w:rsidRPr="00AB1A46" w:rsidRDefault="008556BD" w:rsidP="006A7DEB">
            <w:pPr>
              <w:widowControl w:val="0"/>
              <w:tabs>
                <w:tab w:val="left" w:pos="-3060"/>
              </w:tabs>
              <w:spacing w:line="276" w:lineRule="auto"/>
              <w:jc w:val="center"/>
              <w:textAlignment w:val="baseline"/>
              <w:rPr>
                <w:rFonts w:ascii="Liberation Serif" w:eastAsia="Times New Roman" w:hAnsi="Liberation Serif" w:cs="Liberation Serif"/>
                <w:b/>
                <w:sz w:val="22"/>
                <w:szCs w:val="22"/>
                <w:lang w:eastAsia="zh-CN" w:bidi="hi-IN"/>
              </w:rPr>
            </w:pPr>
            <w:r w:rsidRPr="00AB1A46">
              <w:rPr>
                <w:rFonts w:ascii="Liberation Serif" w:eastAsia="Times New Roman" w:hAnsi="Liberation Serif" w:cs="Liberation Serif"/>
                <w:b/>
                <w:sz w:val="22"/>
                <w:szCs w:val="22"/>
                <w:lang w:eastAsia="zh-CN" w:bidi="hi-IN"/>
              </w:rPr>
              <w:t>l.p.</w:t>
            </w:r>
          </w:p>
        </w:tc>
        <w:tc>
          <w:tcPr>
            <w:tcW w:w="4273"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3A589554" w14:textId="77777777" w:rsidR="008556BD" w:rsidRPr="00AB1A46" w:rsidRDefault="008556BD" w:rsidP="006A7DEB">
            <w:pPr>
              <w:widowControl w:val="0"/>
              <w:tabs>
                <w:tab w:val="left" w:pos="-2700"/>
              </w:tabs>
              <w:spacing w:line="276" w:lineRule="auto"/>
              <w:ind w:left="360"/>
              <w:jc w:val="both"/>
              <w:textAlignment w:val="baseline"/>
              <w:rPr>
                <w:rFonts w:ascii="Liberation Serif" w:eastAsia="Times New Roman" w:hAnsi="Liberation Serif" w:cs="Liberation Serif"/>
                <w:b/>
                <w:sz w:val="22"/>
                <w:szCs w:val="22"/>
                <w:lang w:eastAsia="zh-CN" w:bidi="hi-IN"/>
              </w:rPr>
            </w:pPr>
            <w:r w:rsidRPr="00AB1A46">
              <w:rPr>
                <w:rFonts w:ascii="Liberation Serif" w:eastAsia="Times New Roman" w:hAnsi="Liberation Serif" w:cs="Liberation Serif"/>
                <w:b/>
                <w:sz w:val="22"/>
                <w:szCs w:val="22"/>
                <w:lang w:eastAsia="zh-CN" w:bidi="hi-IN"/>
              </w:rPr>
              <w:t>Kryterium</w:t>
            </w:r>
          </w:p>
        </w:tc>
        <w:tc>
          <w:tcPr>
            <w:tcW w:w="2891"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73658404" w14:textId="77777777" w:rsidR="008556BD" w:rsidRPr="00AB1A46" w:rsidRDefault="008556BD" w:rsidP="006A7DEB">
            <w:pPr>
              <w:widowControl w:val="0"/>
              <w:tabs>
                <w:tab w:val="left" w:pos="-2700"/>
              </w:tabs>
              <w:spacing w:line="276" w:lineRule="auto"/>
              <w:ind w:left="360"/>
              <w:jc w:val="center"/>
              <w:textAlignment w:val="baseline"/>
              <w:rPr>
                <w:rFonts w:ascii="Liberation Serif" w:hAnsi="Liberation Serif" w:cs="Liberation Serif"/>
                <w:lang w:eastAsia="zh-CN" w:bidi="hi-IN"/>
              </w:rPr>
            </w:pPr>
            <w:r w:rsidRPr="00AB1A46">
              <w:rPr>
                <w:rFonts w:ascii="Liberation Serif" w:eastAsia="Times New Roman" w:hAnsi="Liberation Serif" w:cs="Liberation Serif"/>
                <w:b/>
                <w:sz w:val="22"/>
                <w:szCs w:val="22"/>
                <w:lang w:eastAsia="zh-CN" w:bidi="hi-IN"/>
              </w:rPr>
              <w:t xml:space="preserve">Waga </w:t>
            </w:r>
            <w:r w:rsidRPr="00AB1A46">
              <w:rPr>
                <w:rFonts w:ascii="Liberation Serif" w:eastAsia="Times New Roman" w:hAnsi="Liberation Serif" w:cs="Liberation Serif"/>
                <w:b/>
                <w:sz w:val="22"/>
                <w:szCs w:val="22"/>
                <w:vertAlign w:val="superscript"/>
                <w:lang w:eastAsia="zh-CN" w:bidi="hi-IN"/>
              </w:rPr>
              <w:t>*</w:t>
            </w:r>
          </w:p>
        </w:tc>
      </w:tr>
      <w:tr w:rsidR="008556BD" w:rsidRPr="00AB1A46" w14:paraId="58E794A5" w14:textId="77777777" w:rsidTr="000D6ECB">
        <w:trPr>
          <w:trHeight w:val="375"/>
        </w:trPr>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9D33BC8" w14:textId="77777777" w:rsidR="008556BD" w:rsidRPr="00AB1A46" w:rsidRDefault="008556BD" w:rsidP="006A7DEB">
            <w:pPr>
              <w:widowControl w:val="0"/>
              <w:tabs>
                <w:tab w:val="left" w:pos="-3060"/>
              </w:tabs>
              <w:spacing w:line="276" w:lineRule="auto"/>
              <w:textAlignment w:val="baseline"/>
              <w:rPr>
                <w:rFonts w:ascii="Liberation Serif" w:eastAsia="Times New Roman" w:hAnsi="Liberation Serif" w:cs="Liberation Serif"/>
                <w:sz w:val="22"/>
                <w:szCs w:val="22"/>
                <w:lang w:eastAsia="zh-CN" w:bidi="hi-IN"/>
              </w:rPr>
            </w:pPr>
            <w:r w:rsidRPr="00AB1A46">
              <w:rPr>
                <w:rFonts w:ascii="Liberation Serif" w:eastAsia="Times New Roman" w:hAnsi="Liberation Serif" w:cs="Liberation Serif"/>
                <w:sz w:val="22"/>
                <w:szCs w:val="22"/>
                <w:lang w:eastAsia="zh-CN" w:bidi="hi-IN"/>
              </w:rPr>
              <w:t>1.</w:t>
            </w:r>
          </w:p>
        </w:tc>
        <w:tc>
          <w:tcPr>
            <w:tcW w:w="42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7A96649" w14:textId="3DDE97CA" w:rsidR="008556BD" w:rsidRPr="00AB1A46" w:rsidRDefault="00384536" w:rsidP="006A7DEB">
            <w:pPr>
              <w:widowControl w:val="0"/>
              <w:spacing w:line="276" w:lineRule="auto"/>
              <w:textAlignment w:val="baseline"/>
              <w:rPr>
                <w:rFonts w:ascii="Liberation Serif" w:eastAsia="Times New Roman" w:hAnsi="Liberation Serif" w:cs="Liberation Serif"/>
                <w:sz w:val="22"/>
                <w:szCs w:val="22"/>
                <w:lang w:eastAsia="zh-CN" w:bidi="hi-IN"/>
              </w:rPr>
            </w:pPr>
            <w:r w:rsidRPr="00384536">
              <w:rPr>
                <w:rFonts w:ascii="Liberation Serif" w:eastAsia="Times New Roman" w:hAnsi="Liberation Serif" w:cs="Liberation Serif"/>
                <w:b/>
                <w:bCs/>
                <w:iCs/>
                <w:sz w:val="22"/>
                <w:szCs w:val="22"/>
                <w:lang w:eastAsia="zh-CN" w:bidi="hi-IN"/>
              </w:rPr>
              <w:t>Koszt całkowity zamówienia</w:t>
            </w:r>
          </w:p>
        </w:tc>
        <w:tc>
          <w:tcPr>
            <w:tcW w:w="28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8C5D775" w14:textId="048400B4" w:rsidR="008556BD" w:rsidRPr="00AB1A46" w:rsidRDefault="00384536" w:rsidP="006A7DEB">
            <w:pPr>
              <w:widowControl w:val="0"/>
              <w:tabs>
                <w:tab w:val="left" w:pos="-3117"/>
              </w:tabs>
              <w:spacing w:line="276" w:lineRule="auto"/>
              <w:ind w:left="-57" w:right="-57"/>
              <w:jc w:val="center"/>
              <w:textAlignment w:val="baseline"/>
              <w:rPr>
                <w:rFonts w:ascii="Liberation Serif" w:eastAsia="Times New Roman" w:hAnsi="Liberation Serif" w:cs="Liberation Serif"/>
                <w:b/>
                <w:color w:val="000000"/>
                <w:sz w:val="22"/>
                <w:szCs w:val="22"/>
                <w:lang w:eastAsia="zh-CN" w:bidi="hi-IN"/>
              </w:rPr>
            </w:pPr>
            <w:r>
              <w:rPr>
                <w:rFonts w:ascii="Liberation Serif" w:eastAsia="Times New Roman" w:hAnsi="Liberation Serif" w:cs="Liberation Serif"/>
                <w:b/>
                <w:color w:val="000000"/>
                <w:sz w:val="22"/>
                <w:szCs w:val="22"/>
                <w:lang w:eastAsia="zh-CN" w:bidi="hi-IN"/>
              </w:rPr>
              <w:t>100</w:t>
            </w:r>
            <w:r w:rsidR="008556BD" w:rsidRPr="00AB1A46">
              <w:rPr>
                <w:rFonts w:ascii="Liberation Serif" w:eastAsia="Times New Roman" w:hAnsi="Liberation Serif" w:cs="Liberation Serif"/>
                <w:b/>
                <w:color w:val="000000"/>
                <w:sz w:val="22"/>
                <w:szCs w:val="22"/>
                <w:lang w:eastAsia="zh-CN" w:bidi="hi-IN"/>
              </w:rPr>
              <w:t>% (</w:t>
            </w:r>
            <w:r>
              <w:rPr>
                <w:rFonts w:ascii="Liberation Serif" w:eastAsia="Times New Roman" w:hAnsi="Liberation Serif" w:cs="Liberation Serif"/>
                <w:b/>
                <w:color w:val="000000"/>
                <w:sz w:val="22"/>
                <w:szCs w:val="22"/>
                <w:lang w:eastAsia="zh-CN" w:bidi="hi-IN"/>
              </w:rPr>
              <w:t>10</w:t>
            </w:r>
            <w:r w:rsidR="008556BD" w:rsidRPr="00AB1A46">
              <w:rPr>
                <w:rFonts w:ascii="Liberation Serif" w:eastAsia="Times New Roman" w:hAnsi="Liberation Serif" w:cs="Liberation Serif"/>
                <w:b/>
                <w:color w:val="000000"/>
                <w:sz w:val="22"/>
                <w:szCs w:val="22"/>
                <w:lang w:eastAsia="zh-CN" w:bidi="hi-IN"/>
              </w:rPr>
              <w:t xml:space="preserve">0% = </w:t>
            </w:r>
            <w:r>
              <w:rPr>
                <w:rFonts w:ascii="Liberation Serif" w:eastAsia="Times New Roman" w:hAnsi="Liberation Serif" w:cs="Liberation Serif"/>
                <w:b/>
                <w:color w:val="000000"/>
                <w:sz w:val="22"/>
                <w:szCs w:val="22"/>
                <w:lang w:eastAsia="zh-CN" w:bidi="hi-IN"/>
              </w:rPr>
              <w:t>10</w:t>
            </w:r>
            <w:r w:rsidR="008556BD" w:rsidRPr="00AB1A46">
              <w:rPr>
                <w:rFonts w:ascii="Liberation Serif" w:eastAsia="Times New Roman" w:hAnsi="Liberation Serif" w:cs="Liberation Serif"/>
                <w:b/>
                <w:color w:val="000000"/>
                <w:sz w:val="22"/>
                <w:szCs w:val="22"/>
                <w:lang w:eastAsia="zh-CN" w:bidi="hi-IN"/>
              </w:rPr>
              <w:t>0,00 pkt)</w:t>
            </w:r>
          </w:p>
        </w:tc>
      </w:tr>
    </w:tbl>
    <w:p w14:paraId="3704961E" w14:textId="77777777" w:rsidR="008556BD" w:rsidRPr="00AB1A46" w:rsidRDefault="008556BD" w:rsidP="006A7DEB">
      <w:pPr>
        <w:widowControl w:val="0"/>
        <w:tabs>
          <w:tab w:val="left" w:pos="-1642"/>
        </w:tabs>
        <w:spacing w:before="60" w:after="120" w:line="276" w:lineRule="auto"/>
        <w:ind w:left="1418"/>
        <w:jc w:val="both"/>
        <w:textAlignment w:val="baseline"/>
        <w:rPr>
          <w:rFonts w:ascii="Liberation Serif" w:eastAsia="SimSun" w:hAnsi="Liberation Serif" w:cs="Liberation Serif"/>
          <w:color w:val="000000"/>
          <w:sz w:val="22"/>
          <w:szCs w:val="22"/>
          <w:lang w:eastAsia="zh-CN" w:bidi="hi-IN"/>
        </w:rPr>
      </w:pPr>
      <w:r w:rsidRPr="00AB1A46">
        <w:rPr>
          <w:rFonts w:ascii="Liberation Serif" w:eastAsia="SimSun" w:hAnsi="Liberation Serif" w:cs="Liberation Serif"/>
          <w:color w:val="000000"/>
          <w:sz w:val="22"/>
          <w:szCs w:val="22"/>
          <w:lang w:eastAsia="zh-CN" w:bidi="hi-IN"/>
        </w:rPr>
        <w:t>* wg zasady 1% = 1 pkt</w:t>
      </w:r>
    </w:p>
    <w:p w14:paraId="45FFBBB0" w14:textId="4AEABE9E" w:rsidR="008556BD" w:rsidRPr="00AB1A46" w:rsidRDefault="008556BD" w:rsidP="006A7DEB">
      <w:pPr>
        <w:widowControl w:val="0"/>
        <w:tabs>
          <w:tab w:val="left" w:pos="-3060"/>
        </w:tabs>
        <w:spacing w:before="60" w:after="120" w:line="276" w:lineRule="auto"/>
        <w:jc w:val="both"/>
        <w:textAlignment w:val="baseline"/>
        <w:rPr>
          <w:rFonts w:ascii="Liberation Serif" w:eastAsia="SimSun" w:hAnsi="Liberation Serif" w:cs="Liberation Serif"/>
          <w:color w:val="000000"/>
          <w:sz w:val="22"/>
          <w:szCs w:val="22"/>
          <w:lang w:eastAsia="zh-CN" w:bidi="hi-IN"/>
        </w:rPr>
      </w:pPr>
      <w:r w:rsidRPr="00AB1A46">
        <w:rPr>
          <w:rFonts w:ascii="Liberation Serif" w:eastAsia="SimSun" w:hAnsi="Liberation Serif" w:cs="Liberation Serif"/>
          <w:color w:val="000000"/>
          <w:sz w:val="22"/>
          <w:szCs w:val="22"/>
          <w:lang w:eastAsia="zh-CN" w:bidi="hi-IN"/>
        </w:rPr>
        <w:t>2. Liczbę punktów (P), jaka zostanie przyznana ofercie, stanowi obliczona z dokładnością do dwóch miejsc po przecinku suma punktów uzyskanych w kryterium oceny ofert:</w:t>
      </w:r>
    </w:p>
    <w:p w14:paraId="46CD2412" w14:textId="77777777" w:rsidR="00384536" w:rsidRPr="00384536" w:rsidRDefault="00384536" w:rsidP="00384536">
      <w:pPr>
        <w:pStyle w:val="Akapitzlist"/>
        <w:widowControl w:val="0"/>
        <w:numPr>
          <w:ilvl w:val="0"/>
          <w:numId w:val="40"/>
        </w:numPr>
        <w:spacing w:line="276" w:lineRule="auto"/>
        <w:jc w:val="both"/>
        <w:rPr>
          <w:rFonts w:eastAsia="SimSun" w:cs="Liberation Serif"/>
          <w:b/>
          <w:bCs/>
          <w:vanish/>
          <w:sz w:val="22"/>
          <w:szCs w:val="22"/>
        </w:rPr>
      </w:pPr>
    </w:p>
    <w:p w14:paraId="27D7BC43" w14:textId="77777777" w:rsidR="00384536" w:rsidRPr="00384536" w:rsidRDefault="00384536" w:rsidP="00384536">
      <w:pPr>
        <w:pStyle w:val="Akapitzlist"/>
        <w:widowControl w:val="0"/>
        <w:numPr>
          <w:ilvl w:val="0"/>
          <w:numId w:val="40"/>
        </w:numPr>
        <w:spacing w:line="276" w:lineRule="auto"/>
        <w:jc w:val="both"/>
        <w:rPr>
          <w:rFonts w:eastAsia="SimSun" w:cs="Liberation Serif"/>
          <w:b/>
          <w:bCs/>
          <w:vanish/>
          <w:sz w:val="22"/>
          <w:szCs w:val="22"/>
        </w:rPr>
      </w:pPr>
    </w:p>
    <w:p w14:paraId="4517190C" w14:textId="46EDB223" w:rsidR="00384536" w:rsidRPr="00384536" w:rsidRDefault="00384536" w:rsidP="00384536">
      <w:pPr>
        <w:widowControl w:val="0"/>
        <w:numPr>
          <w:ilvl w:val="1"/>
          <w:numId w:val="40"/>
        </w:numPr>
        <w:tabs>
          <w:tab w:val="clear" w:pos="2280"/>
        </w:tabs>
        <w:spacing w:line="276" w:lineRule="auto"/>
        <w:jc w:val="both"/>
        <w:textAlignment w:val="baseline"/>
        <w:rPr>
          <w:rFonts w:ascii="Liberation Serif" w:eastAsia="SimSun" w:hAnsi="Liberation Serif" w:cs="Liberation Serif"/>
          <w:sz w:val="22"/>
          <w:szCs w:val="22"/>
          <w:lang w:eastAsia="zh-CN" w:bidi="hi-IN"/>
        </w:rPr>
      </w:pPr>
      <w:r w:rsidRPr="00384536">
        <w:rPr>
          <w:rFonts w:ascii="Liberation Serif" w:eastAsia="SimSun" w:hAnsi="Liberation Serif" w:cs="Liberation Serif"/>
          <w:sz w:val="22"/>
          <w:szCs w:val="22"/>
          <w:lang w:eastAsia="zh-CN" w:bidi="hi-IN"/>
        </w:rPr>
        <w:t>Koszt całkowity zamówienia stanowi sumę następujących kosztów:</w:t>
      </w:r>
    </w:p>
    <w:p w14:paraId="2228CD68" w14:textId="77777777" w:rsidR="00384536" w:rsidRPr="00384536" w:rsidRDefault="00384536" w:rsidP="00384536">
      <w:pPr>
        <w:widowControl w:val="0"/>
        <w:numPr>
          <w:ilvl w:val="0"/>
          <w:numId w:val="42"/>
        </w:numPr>
        <w:spacing w:line="276" w:lineRule="auto"/>
        <w:jc w:val="both"/>
        <w:textAlignment w:val="baseline"/>
        <w:rPr>
          <w:rFonts w:ascii="Liberation Serif" w:eastAsia="SimSun" w:hAnsi="Liberation Serif" w:cs="Liberation Serif"/>
          <w:sz w:val="22"/>
          <w:szCs w:val="22"/>
          <w:lang w:eastAsia="zh-CN" w:bidi="hi-IN"/>
        </w:rPr>
      </w:pPr>
      <w:r w:rsidRPr="00384536">
        <w:rPr>
          <w:rFonts w:ascii="Liberation Serif" w:eastAsia="SimSun" w:hAnsi="Liberation Serif" w:cs="Liberation Serif"/>
          <w:sz w:val="22"/>
          <w:szCs w:val="22"/>
          <w:lang w:eastAsia="zh-CN" w:bidi="hi-IN"/>
        </w:rPr>
        <w:t>Cenę brutto za realizację zamówienia (KOSZT odpady);</w:t>
      </w:r>
    </w:p>
    <w:p w14:paraId="125CE5C7" w14:textId="46596E40" w:rsidR="00384536" w:rsidRPr="00384536" w:rsidRDefault="00384536" w:rsidP="00384536">
      <w:pPr>
        <w:widowControl w:val="0"/>
        <w:numPr>
          <w:ilvl w:val="0"/>
          <w:numId w:val="41"/>
        </w:numPr>
        <w:tabs>
          <w:tab w:val="left" w:pos="283"/>
        </w:tabs>
        <w:spacing w:line="276" w:lineRule="auto"/>
        <w:jc w:val="both"/>
        <w:textAlignment w:val="baseline"/>
        <w:rPr>
          <w:rFonts w:ascii="Liberation Serif" w:eastAsia="SimSun" w:hAnsi="Liberation Serif" w:cs="Liberation Serif"/>
          <w:sz w:val="22"/>
          <w:szCs w:val="22"/>
          <w:lang w:eastAsia="zh-CN" w:bidi="hi-IN"/>
        </w:rPr>
      </w:pPr>
      <w:r w:rsidRPr="00384536">
        <w:rPr>
          <w:rFonts w:ascii="Liberation Serif" w:eastAsia="SimSun" w:hAnsi="Liberation Serif" w:cs="Liberation Serif"/>
          <w:sz w:val="22"/>
          <w:szCs w:val="22"/>
          <w:lang w:eastAsia="zh-CN" w:bidi="hi-IN"/>
        </w:rPr>
        <w:t xml:space="preserve">Koszty dojazdów do </w:t>
      </w:r>
      <w:r w:rsidR="002F78FB">
        <w:rPr>
          <w:rFonts w:ascii="Liberation Serif" w:eastAsia="SimSun" w:hAnsi="Liberation Serif" w:cs="Liberation Serif"/>
          <w:sz w:val="22"/>
          <w:szCs w:val="22"/>
          <w:lang w:eastAsia="zh-CN" w:bidi="hi-IN"/>
        </w:rPr>
        <w:t>składowiska odpadów</w:t>
      </w:r>
      <w:r w:rsidRPr="00384536">
        <w:rPr>
          <w:rFonts w:ascii="Liberation Serif" w:eastAsia="SimSun" w:hAnsi="Liberation Serif" w:cs="Liberation Serif"/>
          <w:sz w:val="22"/>
          <w:szCs w:val="22"/>
          <w:lang w:eastAsia="zh-CN" w:bidi="hi-IN"/>
        </w:rPr>
        <w:t xml:space="preserve"> oraz drogi powrotnej w całym okresie trwania Umowy </w:t>
      </w:r>
      <w:r w:rsidRPr="00384536">
        <w:rPr>
          <w:rFonts w:ascii="Liberation Serif" w:eastAsia="SimSun" w:hAnsi="Liberation Serif" w:cs="Liberation Serif"/>
          <w:sz w:val="22"/>
          <w:szCs w:val="22"/>
          <w:lang w:eastAsia="zh-CN" w:bidi="hi-IN"/>
        </w:rPr>
        <w:lastRenderedPageBreak/>
        <w:t>ponoszone przez zamawiającego. Zamawiający w kosztach dojazdu uwzględnił zarówno koszty zużycia paliwa, jak i eksploatacji używanych do transportu odpadów pojazdów oraz koszty wykorzystywanego do transportu odpadów personelu zamawiającego.</w:t>
      </w:r>
    </w:p>
    <w:p w14:paraId="10E7B25A" w14:textId="77777777"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Przez cenę realizacji zamówienia należy rozumieć całkowite wynagrodzenie brutto wykonawcy za realizację przedmiotu zamówienia.</w:t>
      </w:r>
    </w:p>
    <w:p w14:paraId="23B1DCDF" w14:textId="77777777"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bookmarkStart w:id="8" w:name="bookmark23"/>
      <w:r>
        <w:rPr>
          <w:rFonts w:ascii="Liberation Serif" w:eastAsia="SimSun" w:hAnsi="Liberation Serif" w:cs="Liberation Serif"/>
          <w:color w:val="000000"/>
          <w:sz w:val="22"/>
          <w:szCs w:val="22"/>
          <w:lang w:eastAsia="zh-CN" w:bidi="hi-IN"/>
        </w:rPr>
        <w:t>Obowiązujący algorytm obliczenia „Kosztu całkowitego zamówienia"</w:t>
      </w:r>
      <w:bookmarkEnd w:id="8"/>
    </w:p>
    <w:p w14:paraId="797316FF" w14:textId="14542AA1"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KOSZT całkowity = KOSZT odpady 2023 + 2 x (KOSZT bezpylny 1 + KOSZT</w:t>
      </w:r>
      <w:r w:rsidR="002F78FB">
        <w:rPr>
          <w:rFonts w:ascii="Liberation Serif" w:eastAsia="SimSun" w:hAnsi="Liberation Serif" w:cs="Liberation Serif"/>
          <w:color w:val="000000"/>
          <w:sz w:val="22"/>
          <w:szCs w:val="22"/>
          <w:lang w:eastAsia="zh-CN" w:bidi="hi-IN"/>
        </w:rPr>
        <w:t xml:space="preserve"> </w:t>
      </w:r>
      <w:r>
        <w:rPr>
          <w:rFonts w:ascii="Liberation Serif" w:eastAsia="SimSun" w:hAnsi="Liberation Serif" w:cs="Liberation Serif"/>
          <w:color w:val="000000"/>
          <w:sz w:val="22"/>
          <w:szCs w:val="22"/>
          <w:lang w:eastAsia="zh-CN" w:bidi="hi-IN"/>
        </w:rPr>
        <w:t>bezpy</w:t>
      </w:r>
      <w:r w:rsidR="002F78FB">
        <w:rPr>
          <w:rFonts w:ascii="Liberation Serif" w:eastAsia="SimSun" w:hAnsi="Liberation Serif" w:cs="Liberation Serif"/>
          <w:color w:val="000000"/>
          <w:sz w:val="22"/>
          <w:szCs w:val="22"/>
          <w:lang w:eastAsia="zh-CN" w:bidi="hi-IN"/>
        </w:rPr>
        <w:t>l</w:t>
      </w:r>
      <w:r>
        <w:rPr>
          <w:rFonts w:ascii="Liberation Serif" w:eastAsia="SimSun" w:hAnsi="Liberation Serif" w:cs="Liberation Serif"/>
          <w:color w:val="000000"/>
          <w:sz w:val="22"/>
          <w:szCs w:val="22"/>
          <w:lang w:eastAsia="zh-CN" w:bidi="hi-IN"/>
        </w:rPr>
        <w:t xml:space="preserve">ny 2 + KOSZT bezpylny 3 + KOSZT </w:t>
      </w:r>
      <w:proofErr w:type="spellStart"/>
      <w:r>
        <w:rPr>
          <w:rFonts w:ascii="Liberation Serif" w:eastAsia="SimSun" w:hAnsi="Liberation Serif" w:cs="Liberation Serif"/>
          <w:color w:val="000000"/>
          <w:sz w:val="22"/>
          <w:szCs w:val="22"/>
          <w:lang w:eastAsia="zh-CN" w:bidi="hi-IN"/>
        </w:rPr>
        <w:t>hakowiec</w:t>
      </w:r>
      <w:proofErr w:type="spellEnd"/>
      <w:r>
        <w:rPr>
          <w:rFonts w:ascii="Liberation Serif" w:eastAsia="SimSun" w:hAnsi="Liberation Serif" w:cs="Liberation Serif"/>
          <w:color w:val="000000"/>
          <w:sz w:val="22"/>
          <w:szCs w:val="22"/>
          <w:lang w:eastAsia="zh-CN" w:bidi="hi-IN"/>
        </w:rPr>
        <w:t xml:space="preserve"> 1 + KOSZT </w:t>
      </w:r>
      <w:proofErr w:type="spellStart"/>
      <w:r>
        <w:rPr>
          <w:rFonts w:ascii="Liberation Serif" w:eastAsia="SimSun" w:hAnsi="Liberation Serif" w:cs="Liberation Serif"/>
          <w:color w:val="000000"/>
          <w:sz w:val="22"/>
          <w:szCs w:val="22"/>
          <w:lang w:eastAsia="zh-CN" w:bidi="hi-IN"/>
        </w:rPr>
        <w:t>hakowiec</w:t>
      </w:r>
      <w:proofErr w:type="spellEnd"/>
      <w:r>
        <w:rPr>
          <w:rFonts w:ascii="Liberation Serif" w:eastAsia="SimSun" w:hAnsi="Liberation Serif" w:cs="Liberation Serif"/>
          <w:color w:val="000000"/>
          <w:sz w:val="22"/>
          <w:szCs w:val="22"/>
          <w:lang w:eastAsia="zh-CN" w:bidi="hi-IN"/>
        </w:rPr>
        <w:t xml:space="preserve"> 2)</w:t>
      </w:r>
    </w:p>
    <w:p w14:paraId="64886C4E" w14:textId="5FC68800"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KOSZT odpady 2023 - to całkowite wynagrodzenie brutto wykonawcy za realizację przedmiotu zamówienia, liczone wg następującego wzoru:</w:t>
      </w:r>
    </w:p>
    <w:p w14:paraId="60AFCF9D" w14:textId="7BF4131D"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KOSZT odpady 2023  =</w:t>
      </w:r>
      <w:bookmarkStart w:id="9" w:name="_Hlk116453833"/>
      <w:r>
        <w:rPr>
          <w:rFonts w:ascii="Liberation Serif" w:eastAsia="SimSun" w:hAnsi="Liberation Serif" w:cs="Liberation Serif"/>
          <w:color w:val="000000"/>
          <w:sz w:val="22"/>
          <w:szCs w:val="22"/>
          <w:lang w:eastAsia="zh-CN" w:bidi="hi-IN"/>
        </w:rPr>
        <w:t xml:space="preserve"> [CENA odpad 2023 (20 03 01) x </w:t>
      </w:r>
      <w:r w:rsidR="00551EFD">
        <w:rPr>
          <w:rFonts w:ascii="Liberation Serif" w:eastAsia="SimSun" w:hAnsi="Liberation Serif" w:cs="Liberation Serif"/>
          <w:color w:val="000000"/>
          <w:sz w:val="22"/>
          <w:szCs w:val="22"/>
          <w:lang w:eastAsia="zh-CN" w:bidi="hi-IN"/>
        </w:rPr>
        <w:t>7061</w:t>
      </w:r>
      <w:r>
        <w:rPr>
          <w:rFonts w:ascii="Liberation Serif" w:eastAsia="SimSun" w:hAnsi="Liberation Serif" w:cs="Liberation Serif"/>
          <w:color w:val="000000"/>
          <w:sz w:val="22"/>
          <w:szCs w:val="22"/>
          <w:lang w:eastAsia="zh-CN" w:bidi="hi-IN"/>
        </w:rPr>
        <w:t xml:space="preserve"> MG ]+ </w:t>
      </w:r>
      <w:bookmarkEnd w:id="9"/>
      <w:r>
        <w:rPr>
          <w:rFonts w:ascii="Liberation Serif" w:eastAsia="SimSun" w:hAnsi="Liberation Serif" w:cs="Liberation Serif"/>
          <w:color w:val="000000"/>
          <w:sz w:val="22"/>
          <w:szCs w:val="22"/>
          <w:lang w:eastAsia="zh-CN" w:bidi="hi-IN"/>
        </w:rPr>
        <w:t xml:space="preserve">[CENA odpad 2023 (20 02 01) x </w:t>
      </w:r>
      <w:r w:rsidR="00551EFD">
        <w:rPr>
          <w:rFonts w:ascii="Liberation Serif" w:eastAsia="SimSun" w:hAnsi="Liberation Serif" w:cs="Liberation Serif"/>
          <w:color w:val="000000"/>
          <w:sz w:val="22"/>
          <w:szCs w:val="22"/>
          <w:lang w:eastAsia="zh-CN" w:bidi="hi-IN"/>
        </w:rPr>
        <w:t xml:space="preserve">619 </w:t>
      </w:r>
      <w:r>
        <w:rPr>
          <w:rFonts w:ascii="Liberation Serif" w:eastAsia="SimSun" w:hAnsi="Liberation Serif" w:cs="Liberation Serif"/>
          <w:color w:val="000000"/>
          <w:sz w:val="22"/>
          <w:szCs w:val="22"/>
          <w:lang w:eastAsia="zh-CN" w:bidi="hi-IN"/>
        </w:rPr>
        <w:t>MG]+ [CENA odpad 2023 (20 03 07) x 4</w:t>
      </w:r>
      <w:r w:rsidR="00551EFD">
        <w:rPr>
          <w:rFonts w:ascii="Liberation Serif" w:eastAsia="SimSun" w:hAnsi="Liberation Serif" w:cs="Liberation Serif"/>
          <w:color w:val="000000"/>
          <w:sz w:val="22"/>
          <w:szCs w:val="22"/>
          <w:lang w:eastAsia="zh-CN" w:bidi="hi-IN"/>
        </w:rPr>
        <w:t>24</w:t>
      </w:r>
      <w:r>
        <w:rPr>
          <w:rFonts w:ascii="Liberation Serif" w:eastAsia="SimSun" w:hAnsi="Liberation Serif" w:cs="Liberation Serif"/>
          <w:color w:val="000000"/>
          <w:sz w:val="22"/>
          <w:szCs w:val="22"/>
          <w:lang w:eastAsia="zh-CN" w:bidi="hi-IN"/>
        </w:rPr>
        <w:t xml:space="preserve"> MG]+ [CENA odpad 2023 (15 01 01) x </w:t>
      </w:r>
      <w:r w:rsidR="00551EFD">
        <w:rPr>
          <w:rFonts w:ascii="Liberation Serif" w:eastAsia="SimSun" w:hAnsi="Liberation Serif" w:cs="Liberation Serif"/>
          <w:color w:val="000000"/>
          <w:sz w:val="22"/>
          <w:szCs w:val="22"/>
          <w:lang w:eastAsia="zh-CN" w:bidi="hi-IN"/>
        </w:rPr>
        <w:t>342</w:t>
      </w:r>
      <w:r>
        <w:rPr>
          <w:rFonts w:ascii="Liberation Serif" w:eastAsia="SimSun" w:hAnsi="Liberation Serif" w:cs="Liberation Serif"/>
          <w:color w:val="000000"/>
          <w:sz w:val="22"/>
          <w:szCs w:val="22"/>
          <w:lang w:eastAsia="zh-CN" w:bidi="hi-IN"/>
        </w:rPr>
        <w:t xml:space="preserve"> MG]+ [CENA odpad 2023 (15 01 02) x </w:t>
      </w:r>
      <w:r w:rsidR="00551EFD">
        <w:rPr>
          <w:rFonts w:ascii="Liberation Serif" w:eastAsia="SimSun" w:hAnsi="Liberation Serif" w:cs="Liberation Serif"/>
          <w:color w:val="000000"/>
          <w:sz w:val="22"/>
          <w:szCs w:val="22"/>
          <w:lang w:eastAsia="zh-CN" w:bidi="hi-IN"/>
        </w:rPr>
        <w:t>342</w:t>
      </w:r>
      <w:r>
        <w:rPr>
          <w:rFonts w:ascii="Liberation Serif" w:eastAsia="SimSun" w:hAnsi="Liberation Serif" w:cs="Liberation Serif"/>
          <w:color w:val="000000"/>
          <w:sz w:val="22"/>
          <w:szCs w:val="22"/>
          <w:lang w:eastAsia="zh-CN" w:bidi="hi-IN"/>
        </w:rPr>
        <w:t xml:space="preserve"> MG]</w:t>
      </w:r>
      <w:r w:rsidR="00551EFD">
        <w:rPr>
          <w:rFonts w:ascii="Liberation Serif" w:eastAsia="SimSun" w:hAnsi="Liberation Serif" w:cs="Liberation Serif"/>
          <w:color w:val="000000"/>
          <w:sz w:val="22"/>
          <w:szCs w:val="22"/>
          <w:lang w:eastAsia="zh-CN" w:bidi="hi-IN"/>
        </w:rPr>
        <w:t xml:space="preserve"> + [CENA odpad 2023 (15 01 0 7) x 378 MG ]</w:t>
      </w:r>
    </w:p>
    <w:p w14:paraId="53BCADB9" w14:textId="77777777"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Gdzie:</w:t>
      </w:r>
    </w:p>
    <w:p w14:paraId="08617D6F" w14:textId="5CEC8718"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 xml:space="preserve">CENA odpad 2023 (20 03 01) - cena za 1 MG niesegregowanych odpadów komunalnych w roku 2023   CENA odpad 2023 (20 02 01) - cena za 1 MG odpadów ulegających biodegradacji w roku 2023   </w:t>
      </w:r>
      <w:r w:rsidR="00551EFD">
        <w:rPr>
          <w:rFonts w:ascii="Liberation Serif" w:eastAsia="SimSun" w:hAnsi="Liberation Serif" w:cs="Liberation Serif"/>
          <w:color w:val="000000"/>
          <w:sz w:val="22"/>
          <w:szCs w:val="22"/>
          <w:lang w:eastAsia="zh-CN" w:bidi="hi-IN"/>
        </w:rPr>
        <w:t xml:space="preserve">         </w:t>
      </w:r>
      <w:r>
        <w:rPr>
          <w:rFonts w:ascii="Liberation Serif" w:eastAsia="SimSun" w:hAnsi="Liberation Serif" w:cs="Liberation Serif"/>
          <w:color w:val="000000"/>
          <w:sz w:val="22"/>
          <w:szCs w:val="22"/>
          <w:lang w:eastAsia="zh-CN" w:bidi="hi-IN"/>
        </w:rPr>
        <w:t>CENA odpad 2023 (20 03 07) - cena za 1 MG odpadów wielkogabarytowych w roku 2023                                 CENA odpad 2023 (15 01 01) - cena za 1 MG odpadów z papieru i tektury w roku 2023                                  CENA odpad 2023 (15 01 02) - cena za 1 MG odpadów tworzyw sztucznych i metalu w roku 2023</w:t>
      </w:r>
    </w:p>
    <w:p w14:paraId="4BEBA959" w14:textId="6390AA49" w:rsidR="00551EFD" w:rsidRDefault="00551EFD" w:rsidP="00551EFD">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 xml:space="preserve">CENA odpad 2023 (15 01 07) - cena za 1 MG odpadów </w:t>
      </w:r>
      <w:r w:rsidR="00EA7458">
        <w:rPr>
          <w:rFonts w:ascii="Liberation Serif" w:eastAsia="SimSun" w:hAnsi="Liberation Serif" w:cs="Liberation Serif"/>
          <w:color w:val="000000"/>
          <w:sz w:val="22"/>
          <w:szCs w:val="22"/>
          <w:lang w:eastAsia="zh-CN" w:bidi="hi-IN"/>
        </w:rPr>
        <w:t>opakowania ze szkła</w:t>
      </w:r>
      <w:r>
        <w:rPr>
          <w:rFonts w:ascii="Liberation Serif" w:eastAsia="SimSun" w:hAnsi="Liberation Serif" w:cs="Liberation Serif"/>
          <w:color w:val="000000"/>
          <w:sz w:val="22"/>
          <w:szCs w:val="22"/>
          <w:lang w:eastAsia="zh-CN" w:bidi="hi-IN"/>
        </w:rPr>
        <w:t xml:space="preserve"> w roku 2023</w:t>
      </w:r>
    </w:p>
    <w:p w14:paraId="79079010" w14:textId="77777777" w:rsidR="00551EFD" w:rsidRDefault="00551EFD"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p>
    <w:p w14:paraId="1F15BC08" w14:textId="77777777"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KOSZT bezpylny i - koszt związane z zużyciem paliwa i eksploatacją pojazdu (ciężarówka, podwozie dwuosiowe, zabudowa śmieciarka bezpylna) oraz kosztami wykorzystywanego do transportu odpadów w tym pojeździe personelu zamawiającego, liczony wg następującego wzoru:</w:t>
      </w:r>
    </w:p>
    <w:p w14:paraId="1FDB34EF" w14:textId="108A844E"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t xml:space="preserve">KOSZT bezpylny i = [2x odległość do </w:t>
      </w:r>
      <w:r w:rsidR="006E5827">
        <w:rPr>
          <w:rFonts w:ascii="Liberation Serif" w:eastAsia="SimSun" w:hAnsi="Liberation Serif" w:cs="Liberation Serif"/>
          <w:color w:val="000000"/>
          <w:sz w:val="22"/>
          <w:szCs w:val="22"/>
          <w:lang w:eastAsia="zh-CN" w:bidi="hi-IN"/>
        </w:rPr>
        <w:t>składowiska odpadów</w:t>
      </w:r>
      <w:r>
        <w:rPr>
          <w:rFonts w:ascii="Liberation Serif" w:eastAsia="SimSun" w:hAnsi="Liberation Serif" w:cs="Liberation Serif"/>
          <w:color w:val="000000"/>
          <w:sz w:val="22"/>
          <w:szCs w:val="22"/>
          <w:lang w:eastAsia="zh-CN" w:bidi="hi-IN"/>
        </w:rPr>
        <w:t xml:space="preserve"> x </w:t>
      </w:r>
      <w:r w:rsidR="00426E08">
        <w:rPr>
          <w:rFonts w:ascii="Liberation Serif" w:eastAsia="SimSun" w:hAnsi="Liberation Serif" w:cs="Liberation Serif"/>
          <w:color w:val="000000"/>
          <w:sz w:val="22"/>
          <w:szCs w:val="22"/>
          <w:lang w:eastAsia="zh-CN" w:bidi="hi-IN"/>
        </w:rPr>
        <w:t>7,40</w:t>
      </w:r>
      <w:r>
        <w:rPr>
          <w:rFonts w:ascii="Liberation Serif" w:eastAsia="SimSun" w:hAnsi="Liberation Serif" w:cs="Liberation Serif"/>
          <w:color w:val="000000"/>
          <w:sz w:val="22"/>
          <w:szCs w:val="22"/>
          <w:lang w:eastAsia="zh-CN" w:bidi="hi-IN"/>
        </w:rPr>
        <w:t xml:space="preserve"> x 345] + [2x </w:t>
      </w:r>
      <w:r w:rsidR="00426E08">
        <w:rPr>
          <w:rFonts w:ascii="Liberation Serif" w:eastAsia="SimSun" w:hAnsi="Liberation Serif" w:cs="Liberation Serif"/>
          <w:color w:val="000000"/>
          <w:sz w:val="22"/>
          <w:szCs w:val="22"/>
          <w:lang w:eastAsia="zh-CN" w:bidi="hi-IN"/>
        </w:rPr>
        <w:t>121,42</w:t>
      </w:r>
      <w:r>
        <w:rPr>
          <w:rFonts w:ascii="Liberation Serif" w:eastAsia="SimSun" w:hAnsi="Liberation Serif" w:cs="Liberation Serif"/>
          <w:color w:val="000000"/>
          <w:sz w:val="22"/>
          <w:szCs w:val="22"/>
          <w:lang w:eastAsia="zh-CN" w:bidi="hi-IN"/>
        </w:rPr>
        <w:t xml:space="preserve"> x Tl x 345] + [2x </w:t>
      </w:r>
      <w:r w:rsidR="00426E08">
        <w:rPr>
          <w:rFonts w:ascii="Liberation Serif" w:eastAsia="SimSun" w:hAnsi="Liberation Serif" w:cs="Liberation Serif"/>
          <w:color w:val="000000"/>
          <w:sz w:val="22"/>
          <w:szCs w:val="22"/>
          <w:lang w:eastAsia="zh-CN" w:bidi="hi-IN"/>
        </w:rPr>
        <w:t>182,13</w:t>
      </w:r>
      <w:r>
        <w:rPr>
          <w:rFonts w:ascii="Liberation Serif" w:eastAsia="SimSun" w:hAnsi="Liberation Serif" w:cs="Liberation Serif"/>
          <w:color w:val="000000"/>
          <w:sz w:val="22"/>
          <w:szCs w:val="22"/>
          <w:lang w:eastAsia="zh-CN" w:bidi="hi-IN"/>
        </w:rPr>
        <w:t xml:space="preserve"> x T2 x 345]</w:t>
      </w:r>
    </w:p>
    <w:p w14:paraId="378A66E1" w14:textId="5DADC892"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t xml:space="preserve">Gdzie: Odległość do </w:t>
      </w:r>
      <w:r w:rsidR="00CF3783">
        <w:rPr>
          <w:rFonts w:ascii="Liberation Serif" w:eastAsia="SimSun" w:hAnsi="Liberation Serif" w:cs="Liberation Serif"/>
          <w:color w:val="000000"/>
          <w:sz w:val="22"/>
          <w:szCs w:val="22"/>
          <w:lang w:eastAsia="zh-CN" w:bidi="hi-IN"/>
        </w:rPr>
        <w:t>składowiska odpadów</w:t>
      </w:r>
      <w:r>
        <w:rPr>
          <w:rFonts w:ascii="Liberation Serif" w:eastAsia="SimSun" w:hAnsi="Liberation Serif" w:cs="Liberation Serif"/>
          <w:color w:val="000000"/>
          <w:sz w:val="22"/>
          <w:szCs w:val="22"/>
          <w:lang w:eastAsia="zh-CN" w:bidi="hi-IN"/>
        </w:rPr>
        <w:t xml:space="preserve"> - oznacza odległość z zakładu zamawiającego (adres: ZGK Świebodzice Sp. z o. o. ul. Strzegomska 30, 58-160 Świebodzice) do wskazanego w ofercie </w:t>
      </w:r>
      <w:r w:rsidR="00EA7458">
        <w:rPr>
          <w:rFonts w:ascii="Liberation Serif" w:eastAsia="SimSun" w:hAnsi="Liberation Serif" w:cs="Liberation Serif"/>
          <w:color w:val="000000"/>
          <w:sz w:val="22"/>
          <w:szCs w:val="22"/>
          <w:lang w:eastAsia="zh-CN" w:bidi="hi-IN"/>
        </w:rPr>
        <w:t>wysypisko</w:t>
      </w:r>
      <w:r>
        <w:rPr>
          <w:rFonts w:ascii="Liberation Serif" w:eastAsia="SimSun" w:hAnsi="Liberation Serif" w:cs="Liberation Serif"/>
          <w:color w:val="000000"/>
          <w:sz w:val="22"/>
          <w:szCs w:val="22"/>
          <w:lang w:eastAsia="zh-CN" w:bidi="hi-IN"/>
        </w:rPr>
        <w:t xml:space="preserve"> (w jedną stronę), obliczoną za pomocą serwisu Mapy Google drogami głównymi, bez dodatkowych opłat w godz. od 8 do 12 w dzień powszedni;</w:t>
      </w:r>
    </w:p>
    <w:p w14:paraId="5399861A" w14:textId="43447EE1"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t xml:space="preserve">Stawka kilometrowa za l km przebiegu (koszty paliwa + zryczałtowane koszty eksploatacji pojazdu) </w:t>
      </w:r>
      <w:r w:rsidR="00426E08">
        <w:rPr>
          <w:rFonts w:ascii="Liberation Serif" w:eastAsia="SimSun" w:hAnsi="Liberation Serif" w:cs="Liberation Serif"/>
          <w:color w:val="000000"/>
          <w:sz w:val="22"/>
          <w:szCs w:val="22"/>
          <w:lang w:eastAsia="zh-CN" w:bidi="hi-IN"/>
        </w:rPr>
        <w:t>–</w:t>
      </w:r>
      <w:r>
        <w:rPr>
          <w:rFonts w:ascii="Liberation Serif" w:eastAsia="SimSun" w:hAnsi="Liberation Serif" w:cs="Liberation Serif"/>
          <w:color w:val="000000"/>
          <w:sz w:val="22"/>
          <w:szCs w:val="22"/>
          <w:lang w:eastAsia="zh-CN" w:bidi="hi-IN"/>
        </w:rPr>
        <w:t xml:space="preserve"> </w:t>
      </w:r>
      <w:r w:rsidR="00426E08">
        <w:rPr>
          <w:rFonts w:ascii="Liberation Serif" w:eastAsia="SimSun" w:hAnsi="Liberation Serif" w:cs="Liberation Serif"/>
          <w:color w:val="000000"/>
          <w:sz w:val="22"/>
          <w:szCs w:val="22"/>
          <w:lang w:eastAsia="zh-CN" w:bidi="hi-IN"/>
        </w:rPr>
        <w:t>7,40</w:t>
      </w:r>
      <w:r>
        <w:rPr>
          <w:rFonts w:ascii="Liberation Serif" w:eastAsia="SimSun" w:hAnsi="Liberation Serif" w:cs="Liberation Serif"/>
          <w:color w:val="000000"/>
          <w:sz w:val="22"/>
          <w:szCs w:val="22"/>
          <w:lang w:eastAsia="zh-CN" w:bidi="hi-IN"/>
        </w:rPr>
        <w:t xml:space="preserve"> zł Szacowana ilość przejazdów, liczonych jako droga z zakładu zamawiającego (adres: ZGK Świebodzice Sp. z o. o. ul. Strzegomska 30, 58-160 Świebodzice) do </w:t>
      </w:r>
      <w:r w:rsidR="006E5827">
        <w:rPr>
          <w:rFonts w:ascii="Liberation Serif" w:eastAsia="SimSun" w:hAnsi="Liberation Serif" w:cs="Liberation Serif"/>
          <w:color w:val="000000"/>
          <w:sz w:val="22"/>
          <w:szCs w:val="22"/>
          <w:lang w:eastAsia="zh-CN" w:bidi="hi-IN"/>
        </w:rPr>
        <w:t>składowiska</w:t>
      </w:r>
      <w:r w:rsidR="00CF3783">
        <w:rPr>
          <w:rFonts w:ascii="Liberation Serif" w:eastAsia="SimSun" w:hAnsi="Liberation Serif" w:cs="Liberation Serif"/>
          <w:color w:val="000000"/>
          <w:sz w:val="22"/>
          <w:szCs w:val="22"/>
          <w:lang w:eastAsia="zh-CN" w:bidi="hi-IN"/>
        </w:rPr>
        <w:t xml:space="preserve"> odpadów</w:t>
      </w:r>
      <w:r>
        <w:rPr>
          <w:rFonts w:ascii="Liberation Serif" w:eastAsia="SimSun" w:hAnsi="Liberation Serif" w:cs="Liberation Serif"/>
          <w:color w:val="000000"/>
          <w:sz w:val="22"/>
          <w:szCs w:val="22"/>
          <w:lang w:eastAsia="zh-CN" w:bidi="hi-IN"/>
        </w:rPr>
        <w:t xml:space="preserve"> i z powrotem- 345</w:t>
      </w:r>
    </w:p>
    <w:p w14:paraId="43BA6E69" w14:textId="5378CF72"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t xml:space="preserve">Stawka roboczogodziny x 3 pracowników = </w:t>
      </w:r>
      <w:r w:rsidR="00426E08">
        <w:rPr>
          <w:rFonts w:ascii="Liberation Serif" w:eastAsia="SimSun" w:hAnsi="Liberation Serif" w:cs="Liberation Serif"/>
          <w:color w:val="000000"/>
          <w:sz w:val="22"/>
          <w:szCs w:val="22"/>
          <w:lang w:eastAsia="zh-CN" w:bidi="hi-IN"/>
        </w:rPr>
        <w:t>121,42</w:t>
      </w:r>
      <w:r>
        <w:rPr>
          <w:rFonts w:ascii="Liberation Serif" w:eastAsia="SimSun" w:hAnsi="Liberation Serif" w:cs="Liberation Serif"/>
          <w:color w:val="000000"/>
          <w:sz w:val="22"/>
          <w:szCs w:val="22"/>
          <w:lang w:eastAsia="zh-CN" w:bidi="hi-IN"/>
        </w:rPr>
        <w:t xml:space="preserve"> zł</w:t>
      </w:r>
    </w:p>
    <w:p w14:paraId="622A7940" w14:textId="6A254E2F"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t xml:space="preserve">Stawka roboczogodziny (nadliczbowe </w:t>
      </w:r>
      <w:r w:rsidR="00850914">
        <w:rPr>
          <w:rFonts w:ascii="Liberation Serif" w:eastAsia="SimSun" w:hAnsi="Liberation Serif" w:cs="Liberation Serif"/>
          <w:color w:val="000000"/>
          <w:sz w:val="22"/>
          <w:szCs w:val="22"/>
          <w:lang w:eastAsia="zh-CN" w:bidi="hi-IN"/>
        </w:rPr>
        <w:t>1</w:t>
      </w:r>
      <w:r>
        <w:rPr>
          <w:rFonts w:ascii="Liberation Serif" w:eastAsia="SimSun" w:hAnsi="Liberation Serif" w:cs="Liberation Serif"/>
          <w:color w:val="000000"/>
          <w:sz w:val="22"/>
          <w:szCs w:val="22"/>
          <w:lang w:eastAsia="zh-CN" w:bidi="hi-IN"/>
        </w:rPr>
        <w:t>50%</w:t>
      </w:r>
      <w:r w:rsidR="00850914">
        <w:rPr>
          <w:rFonts w:ascii="Liberation Serif" w:eastAsia="SimSun" w:hAnsi="Liberation Serif" w:cs="Liberation Serif"/>
          <w:color w:val="000000"/>
          <w:sz w:val="22"/>
          <w:szCs w:val="22"/>
          <w:lang w:eastAsia="zh-CN" w:bidi="hi-IN"/>
        </w:rPr>
        <w:t xml:space="preserve"> stawki podstawowej</w:t>
      </w:r>
      <w:r>
        <w:rPr>
          <w:rFonts w:ascii="Liberation Serif" w:eastAsia="SimSun" w:hAnsi="Liberation Serif" w:cs="Liberation Serif"/>
          <w:color w:val="000000"/>
          <w:sz w:val="22"/>
          <w:szCs w:val="22"/>
          <w:lang w:eastAsia="zh-CN" w:bidi="hi-IN"/>
        </w:rPr>
        <w:t xml:space="preserve">) x 3 pracowników </w:t>
      </w:r>
      <w:r w:rsidR="000E05B2">
        <w:rPr>
          <w:rFonts w:ascii="Liberation Serif" w:eastAsia="SimSun" w:hAnsi="Liberation Serif" w:cs="Liberation Serif"/>
          <w:color w:val="000000"/>
          <w:sz w:val="22"/>
          <w:szCs w:val="22"/>
          <w:lang w:eastAsia="zh-CN" w:bidi="hi-IN"/>
        </w:rPr>
        <w:t>–</w:t>
      </w:r>
      <w:r>
        <w:rPr>
          <w:rFonts w:ascii="Liberation Serif" w:eastAsia="SimSun" w:hAnsi="Liberation Serif" w:cs="Liberation Serif"/>
          <w:color w:val="000000"/>
          <w:sz w:val="22"/>
          <w:szCs w:val="22"/>
          <w:lang w:eastAsia="zh-CN" w:bidi="hi-IN"/>
        </w:rPr>
        <w:t xml:space="preserve"> 1</w:t>
      </w:r>
      <w:r w:rsidR="000E05B2">
        <w:rPr>
          <w:rFonts w:ascii="Liberation Serif" w:eastAsia="SimSun" w:hAnsi="Liberation Serif" w:cs="Liberation Serif"/>
          <w:color w:val="000000"/>
          <w:sz w:val="22"/>
          <w:szCs w:val="22"/>
          <w:lang w:eastAsia="zh-CN" w:bidi="hi-IN"/>
        </w:rPr>
        <w:t>82,13</w:t>
      </w:r>
      <w:r>
        <w:rPr>
          <w:rFonts w:ascii="Liberation Serif" w:eastAsia="SimSun" w:hAnsi="Liberation Serif" w:cs="Liberation Serif"/>
          <w:color w:val="000000"/>
          <w:sz w:val="22"/>
          <w:szCs w:val="22"/>
          <w:lang w:eastAsia="zh-CN" w:bidi="hi-IN"/>
        </w:rPr>
        <w:t xml:space="preserve"> zł</w:t>
      </w:r>
    </w:p>
    <w:p w14:paraId="127A748E" w14:textId="77777777"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t>T- rzeczywisty czas dojazdu [liczony w godz. (h) za pomocą serwisu Mapy Google drogami głównymi, bez dodatkowych opłat w godz. od 8 do 12 w dzień powszedni]</w:t>
      </w:r>
    </w:p>
    <w:p w14:paraId="7ED61910" w14:textId="77777777"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t>Tl- najkrótszy możliwy czas dojazdu wynoszący 0,3 h, nie generujący konieczności wypłaty wynagrodzenia za godziny nadliczbowe pracownikom Zamawiającego.</w:t>
      </w:r>
    </w:p>
    <w:p w14:paraId="768C84D4" w14:textId="77777777"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t>T2 = T - Tl, tj. rzeczywisty czas dojazdu pomniejszony o 0,3 h [liczony w godzinach (h) w przypadku gdy T2 będzie równe lub mniejsze od 0 wpisujemy 0]</w:t>
      </w:r>
    </w:p>
    <w:p w14:paraId="07D0A956" w14:textId="77777777"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t>KOSZT bezpylny 2 - koszt związane z zużyciem paliwa i eksploatacją pojazdu (ciężarówka, podwozie dwuosiowe, zabudowa śmieciarka bezpylna) oraz kosztami wykorzystywanego do transportu odpadów personelu zamawiającego liczony wg następującego wzoru:</w:t>
      </w:r>
    </w:p>
    <w:p w14:paraId="6AFD0681" w14:textId="65432AA5"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t xml:space="preserve">KOSZT bezpylny 2= [2x odległość do </w:t>
      </w:r>
      <w:r w:rsidR="006E5827">
        <w:rPr>
          <w:rFonts w:ascii="Liberation Serif" w:eastAsia="SimSun" w:hAnsi="Liberation Serif" w:cs="Liberation Serif"/>
          <w:color w:val="000000"/>
          <w:sz w:val="22"/>
          <w:szCs w:val="22"/>
          <w:lang w:eastAsia="zh-CN" w:bidi="hi-IN"/>
        </w:rPr>
        <w:t>składowiska</w:t>
      </w:r>
      <w:r w:rsidR="00CF3783">
        <w:rPr>
          <w:rFonts w:ascii="Liberation Serif" w:eastAsia="SimSun" w:hAnsi="Liberation Serif" w:cs="Liberation Serif"/>
          <w:color w:val="000000"/>
          <w:sz w:val="22"/>
          <w:szCs w:val="22"/>
          <w:lang w:eastAsia="zh-CN" w:bidi="hi-IN"/>
        </w:rPr>
        <w:t xml:space="preserve"> odpadów</w:t>
      </w:r>
      <w:r>
        <w:rPr>
          <w:rFonts w:ascii="Liberation Serif" w:eastAsia="SimSun" w:hAnsi="Liberation Serif" w:cs="Liberation Serif"/>
          <w:color w:val="000000"/>
          <w:sz w:val="22"/>
          <w:szCs w:val="22"/>
          <w:lang w:eastAsia="zh-CN" w:bidi="hi-IN"/>
        </w:rPr>
        <w:t xml:space="preserve"> x </w:t>
      </w:r>
      <w:r w:rsidR="000E05B2">
        <w:rPr>
          <w:rFonts w:ascii="Liberation Serif" w:eastAsia="SimSun" w:hAnsi="Liberation Serif" w:cs="Liberation Serif"/>
          <w:color w:val="000000"/>
          <w:sz w:val="22"/>
          <w:szCs w:val="22"/>
          <w:lang w:eastAsia="zh-CN" w:bidi="hi-IN"/>
        </w:rPr>
        <w:t>7,40</w:t>
      </w:r>
      <w:r>
        <w:rPr>
          <w:rFonts w:ascii="Liberation Serif" w:eastAsia="SimSun" w:hAnsi="Liberation Serif" w:cs="Liberation Serif"/>
          <w:color w:val="000000"/>
          <w:sz w:val="22"/>
          <w:szCs w:val="22"/>
          <w:lang w:eastAsia="zh-CN" w:bidi="hi-IN"/>
        </w:rPr>
        <w:t xml:space="preserve"> x 395] + [2x </w:t>
      </w:r>
      <w:r w:rsidR="000E05B2">
        <w:rPr>
          <w:rFonts w:ascii="Liberation Serif" w:eastAsia="SimSun" w:hAnsi="Liberation Serif" w:cs="Liberation Serif"/>
          <w:color w:val="000000"/>
          <w:sz w:val="22"/>
          <w:szCs w:val="22"/>
          <w:lang w:eastAsia="zh-CN" w:bidi="hi-IN"/>
        </w:rPr>
        <w:t>121,42</w:t>
      </w:r>
      <w:r>
        <w:rPr>
          <w:rFonts w:ascii="Liberation Serif" w:eastAsia="SimSun" w:hAnsi="Liberation Serif" w:cs="Liberation Serif"/>
          <w:color w:val="000000"/>
          <w:sz w:val="22"/>
          <w:szCs w:val="22"/>
          <w:lang w:eastAsia="zh-CN" w:bidi="hi-IN"/>
        </w:rPr>
        <w:t xml:space="preserve"> x Tl x 395] + [2x </w:t>
      </w:r>
      <w:r w:rsidR="000E05B2">
        <w:rPr>
          <w:rFonts w:ascii="Liberation Serif" w:eastAsia="SimSun" w:hAnsi="Liberation Serif" w:cs="Liberation Serif"/>
          <w:color w:val="000000"/>
          <w:sz w:val="22"/>
          <w:szCs w:val="22"/>
          <w:lang w:eastAsia="zh-CN" w:bidi="hi-IN"/>
        </w:rPr>
        <w:t>182,13</w:t>
      </w:r>
      <w:r>
        <w:rPr>
          <w:rFonts w:ascii="Liberation Serif" w:eastAsia="SimSun" w:hAnsi="Liberation Serif" w:cs="Liberation Serif"/>
          <w:color w:val="000000"/>
          <w:sz w:val="22"/>
          <w:szCs w:val="22"/>
          <w:lang w:eastAsia="zh-CN" w:bidi="hi-IN"/>
        </w:rPr>
        <w:t xml:space="preserve"> x T2 x 395] Gdzie:</w:t>
      </w:r>
    </w:p>
    <w:p w14:paraId="07EF80E5" w14:textId="18603D62"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t xml:space="preserve">Odległość do </w:t>
      </w:r>
      <w:r w:rsidR="00CF3783">
        <w:rPr>
          <w:rFonts w:ascii="Liberation Serif" w:eastAsia="SimSun" w:hAnsi="Liberation Serif" w:cs="Liberation Serif"/>
          <w:color w:val="000000"/>
          <w:sz w:val="22"/>
          <w:szCs w:val="22"/>
          <w:lang w:eastAsia="zh-CN" w:bidi="hi-IN"/>
        </w:rPr>
        <w:t>wysypiska odpadów</w:t>
      </w:r>
      <w:r>
        <w:rPr>
          <w:rFonts w:ascii="Liberation Serif" w:eastAsia="SimSun" w:hAnsi="Liberation Serif" w:cs="Liberation Serif"/>
          <w:color w:val="000000"/>
          <w:sz w:val="22"/>
          <w:szCs w:val="22"/>
          <w:lang w:eastAsia="zh-CN" w:bidi="hi-IN"/>
        </w:rPr>
        <w:t xml:space="preserve"> - oznacza odległość z zakładu zamawiającego (adres: ZGK Świebodzice Sp. z o. o. ul. Strzegomska 30, 58-160 Świebodzice) do wskazanego w ofercie </w:t>
      </w:r>
      <w:r w:rsidR="004D42B1">
        <w:rPr>
          <w:rFonts w:ascii="Liberation Serif" w:eastAsia="SimSun" w:hAnsi="Liberation Serif" w:cs="Liberation Serif"/>
          <w:color w:val="000000"/>
          <w:sz w:val="22"/>
          <w:szCs w:val="22"/>
          <w:lang w:eastAsia="zh-CN" w:bidi="hi-IN"/>
        </w:rPr>
        <w:t>składowiska</w:t>
      </w:r>
      <w:r w:rsidR="00CF3783">
        <w:rPr>
          <w:rFonts w:ascii="Liberation Serif" w:eastAsia="SimSun" w:hAnsi="Liberation Serif" w:cs="Liberation Serif"/>
          <w:color w:val="000000"/>
          <w:sz w:val="22"/>
          <w:szCs w:val="22"/>
          <w:lang w:eastAsia="zh-CN" w:bidi="hi-IN"/>
        </w:rPr>
        <w:t xml:space="preserve"> odpadów</w:t>
      </w:r>
      <w:r>
        <w:rPr>
          <w:rFonts w:ascii="Liberation Serif" w:eastAsia="SimSun" w:hAnsi="Liberation Serif" w:cs="Liberation Serif"/>
          <w:color w:val="000000"/>
          <w:sz w:val="22"/>
          <w:szCs w:val="22"/>
          <w:lang w:eastAsia="zh-CN" w:bidi="hi-IN"/>
        </w:rPr>
        <w:t xml:space="preserve"> (w jedną stronę), obliczoną za pomocą serwisu Mapy Google drogami głównymi, bez dodatkowych </w:t>
      </w:r>
      <w:r>
        <w:rPr>
          <w:rFonts w:ascii="Liberation Serif" w:eastAsia="SimSun" w:hAnsi="Liberation Serif" w:cs="Liberation Serif"/>
          <w:color w:val="000000"/>
          <w:sz w:val="22"/>
          <w:szCs w:val="22"/>
          <w:lang w:eastAsia="zh-CN" w:bidi="hi-IN"/>
        </w:rPr>
        <w:lastRenderedPageBreak/>
        <w:t>opłat w godz. od 8 do 12 w dzień powszedni;</w:t>
      </w:r>
    </w:p>
    <w:p w14:paraId="0A3098C0" w14:textId="74B12BBD"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t>Stawka kilometrowa za l</w:t>
      </w:r>
      <w:r w:rsidR="00CF3783">
        <w:rPr>
          <w:rFonts w:ascii="Liberation Serif" w:eastAsia="SimSun" w:hAnsi="Liberation Serif" w:cs="Liberation Serif"/>
          <w:color w:val="000000"/>
          <w:sz w:val="22"/>
          <w:szCs w:val="22"/>
          <w:lang w:eastAsia="zh-CN" w:bidi="hi-IN"/>
        </w:rPr>
        <w:t xml:space="preserve"> </w:t>
      </w:r>
      <w:r>
        <w:rPr>
          <w:rFonts w:ascii="Liberation Serif" w:eastAsia="SimSun" w:hAnsi="Liberation Serif" w:cs="Liberation Serif"/>
          <w:color w:val="000000"/>
          <w:sz w:val="22"/>
          <w:szCs w:val="22"/>
          <w:lang w:eastAsia="zh-CN" w:bidi="hi-IN"/>
        </w:rPr>
        <w:t xml:space="preserve">km przebiegu (koszty paliwa + zryczałtowane koszty eksploatacji pojazdu)- </w:t>
      </w:r>
      <w:r w:rsidR="000E05B2">
        <w:rPr>
          <w:rFonts w:ascii="Liberation Serif" w:eastAsia="SimSun" w:hAnsi="Liberation Serif" w:cs="Liberation Serif"/>
          <w:color w:val="000000"/>
          <w:sz w:val="22"/>
          <w:szCs w:val="22"/>
          <w:lang w:eastAsia="zh-CN" w:bidi="hi-IN"/>
        </w:rPr>
        <w:t>7,40</w:t>
      </w:r>
      <w:r>
        <w:rPr>
          <w:rFonts w:ascii="Liberation Serif" w:eastAsia="SimSun" w:hAnsi="Liberation Serif" w:cs="Liberation Serif"/>
          <w:color w:val="000000"/>
          <w:sz w:val="22"/>
          <w:szCs w:val="22"/>
          <w:lang w:eastAsia="zh-CN" w:bidi="hi-IN"/>
        </w:rPr>
        <w:t xml:space="preserve"> zł; </w:t>
      </w:r>
      <w:r>
        <w:rPr>
          <w:rFonts w:ascii="Liberation Serif" w:eastAsia="SimSun" w:hAnsi="Liberation Serif" w:cs="Liberation Serif"/>
          <w:color w:val="000000"/>
          <w:sz w:val="22"/>
          <w:szCs w:val="22"/>
          <w:lang w:eastAsia="zh-CN" w:bidi="hi-IN"/>
        </w:rPr>
        <w:tab/>
      </w:r>
    </w:p>
    <w:p w14:paraId="0560C323" w14:textId="4AB307D0"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r>
      <w:r>
        <w:rPr>
          <w:rFonts w:ascii="Liberation Serif" w:eastAsia="SimSun" w:hAnsi="Liberation Serif" w:cs="Liberation Serif"/>
          <w:color w:val="000000"/>
          <w:sz w:val="22"/>
          <w:szCs w:val="22"/>
          <w:lang w:eastAsia="zh-CN" w:bidi="hi-IN"/>
        </w:rPr>
        <w:tab/>
        <w:t xml:space="preserve">Szacowana ilość przejazdów, liczonych jako droga z zakładu zamawiającego adres: ZGK Świebodzice Sp. z o. o. ul. Strzegomska 30, 58-160 Świebodzice ) do </w:t>
      </w:r>
      <w:r w:rsidR="004D42B1">
        <w:rPr>
          <w:rFonts w:ascii="Liberation Serif" w:eastAsia="SimSun" w:hAnsi="Liberation Serif" w:cs="Liberation Serif"/>
          <w:color w:val="000000"/>
          <w:sz w:val="22"/>
          <w:szCs w:val="22"/>
          <w:lang w:eastAsia="zh-CN" w:bidi="hi-IN"/>
        </w:rPr>
        <w:t>składowiska</w:t>
      </w:r>
      <w:r w:rsidR="00CF3783">
        <w:rPr>
          <w:rFonts w:ascii="Liberation Serif" w:eastAsia="SimSun" w:hAnsi="Liberation Serif" w:cs="Liberation Serif"/>
          <w:color w:val="000000"/>
          <w:sz w:val="22"/>
          <w:szCs w:val="22"/>
          <w:lang w:eastAsia="zh-CN" w:bidi="hi-IN"/>
        </w:rPr>
        <w:t xml:space="preserve"> odpadów</w:t>
      </w:r>
      <w:r>
        <w:rPr>
          <w:rFonts w:ascii="Liberation Serif" w:eastAsia="SimSun" w:hAnsi="Liberation Serif" w:cs="Liberation Serif"/>
          <w:color w:val="000000"/>
          <w:sz w:val="22"/>
          <w:szCs w:val="22"/>
          <w:lang w:eastAsia="zh-CN" w:bidi="hi-IN"/>
        </w:rPr>
        <w:t xml:space="preserve"> i z powrotem - 395;</w:t>
      </w:r>
    </w:p>
    <w:p w14:paraId="6C2AD0D5" w14:textId="54A09B2C"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t xml:space="preserve">Stawka roboczogodziny x 3 pracowników = </w:t>
      </w:r>
      <w:r w:rsidR="000E05B2">
        <w:rPr>
          <w:rFonts w:ascii="Liberation Serif" w:eastAsia="SimSun" w:hAnsi="Liberation Serif" w:cs="Liberation Serif"/>
          <w:color w:val="000000"/>
          <w:sz w:val="22"/>
          <w:szCs w:val="22"/>
          <w:lang w:eastAsia="zh-CN" w:bidi="hi-IN"/>
        </w:rPr>
        <w:t>121,42</w:t>
      </w:r>
      <w:r>
        <w:rPr>
          <w:rFonts w:ascii="Liberation Serif" w:eastAsia="SimSun" w:hAnsi="Liberation Serif" w:cs="Liberation Serif"/>
          <w:color w:val="000000"/>
          <w:sz w:val="22"/>
          <w:szCs w:val="22"/>
          <w:lang w:eastAsia="zh-CN" w:bidi="hi-IN"/>
        </w:rPr>
        <w:t xml:space="preserve"> zł;</w:t>
      </w:r>
    </w:p>
    <w:p w14:paraId="419A6148" w14:textId="48CEA55C"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t xml:space="preserve">Stawka roboczogodziny (nadliczbowe </w:t>
      </w:r>
      <w:r w:rsidR="00850914">
        <w:rPr>
          <w:rFonts w:ascii="Liberation Serif" w:eastAsia="SimSun" w:hAnsi="Liberation Serif" w:cs="Liberation Serif"/>
          <w:color w:val="000000"/>
          <w:sz w:val="22"/>
          <w:szCs w:val="22"/>
          <w:lang w:eastAsia="zh-CN" w:bidi="hi-IN"/>
        </w:rPr>
        <w:t>1</w:t>
      </w:r>
      <w:r>
        <w:rPr>
          <w:rFonts w:ascii="Liberation Serif" w:eastAsia="SimSun" w:hAnsi="Liberation Serif" w:cs="Liberation Serif"/>
          <w:color w:val="000000"/>
          <w:sz w:val="22"/>
          <w:szCs w:val="22"/>
          <w:lang w:eastAsia="zh-CN" w:bidi="hi-IN"/>
        </w:rPr>
        <w:t>50%</w:t>
      </w:r>
      <w:r w:rsidR="00850914">
        <w:rPr>
          <w:rFonts w:ascii="Liberation Serif" w:eastAsia="SimSun" w:hAnsi="Liberation Serif" w:cs="Liberation Serif"/>
          <w:color w:val="000000"/>
          <w:sz w:val="22"/>
          <w:szCs w:val="22"/>
          <w:lang w:eastAsia="zh-CN" w:bidi="hi-IN"/>
        </w:rPr>
        <w:t xml:space="preserve"> stawki podstawowej</w:t>
      </w:r>
      <w:r>
        <w:rPr>
          <w:rFonts w:ascii="Liberation Serif" w:eastAsia="SimSun" w:hAnsi="Liberation Serif" w:cs="Liberation Serif"/>
          <w:color w:val="000000"/>
          <w:sz w:val="22"/>
          <w:szCs w:val="22"/>
          <w:lang w:eastAsia="zh-CN" w:bidi="hi-IN"/>
        </w:rPr>
        <w:t xml:space="preserve">) x 3 pracowników </w:t>
      </w:r>
      <w:r w:rsidR="000E05B2">
        <w:rPr>
          <w:rFonts w:ascii="Liberation Serif" w:eastAsia="SimSun" w:hAnsi="Liberation Serif" w:cs="Liberation Serif"/>
          <w:color w:val="000000"/>
          <w:sz w:val="22"/>
          <w:szCs w:val="22"/>
          <w:lang w:eastAsia="zh-CN" w:bidi="hi-IN"/>
        </w:rPr>
        <w:t>–</w:t>
      </w:r>
      <w:r>
        <w:rPr>
          <w:rFonts w:ascii="Liberation Serif" w:eastAsia="SimSun" w:hAnsi="Liberation Serif" w:cs="Liberation Serif"/>
          <w:color w:val="000000"/>
          <w:sz w:val="22"/>
          <w:szCs w:val="22"/>
          <w:lang w:eastAsia="zh-CN" w:bidi="hi-IN"/>
        </w:rPr>
        <w:t xml:space="preserve"> </w:t>
      </w:r>
      <w:r w:rsidR="000E05B2">
        <w:rPr>
          <w:rFonts w:ascii="Liberation Serif" w:eastAsia="SimSun" w:hAnsi="Liberation Serif" w:cs="Liberation Serif"/>
          <w:color w:val="000000"/>
          <w:sz w:val="22"/>
          <w:szCs w:val="22"/>
          <w:lang w:eastAsia="zh-CN" w:bidi="hi-IN"/>
        </w:rPr>
        <w:t>182,13</w:t>
      </w:r>
      <w:r>
        <w:rPr>
          <w:rFonts w:ascii="Liberation Serif" w:eastAsia="SimSun" w:hAnsi="Liberation Serif" w:cs="Liberation Serif"/>
          <w:color w:val="000000"/>
          <w:sz w:val="22"/>
          <w:szCs w:val="22"/>
          <w:lang w:eastAsia="zh-CN" w:bidi="hi-IN"/>
        </w:rPr>
        <w:t xml:space="preserve"> zł;</w:t>
      </w:r>
    </w:p>
    <w:p w14:paraId="5A92E231" w14:textId="2DA7D51E"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t xml:space="preserve">T- rzeczywisty czas dojazdu z zakładu zamawiającego do </w:t>
      </w:r>
      <w:r w:rsidR="00CF3783">
        <w:rPr>
          <w:rFonts w:ascii="Liberation Serif" w:eastAsia="SimSun" w:hAnsi="Liberation Serif" w:cs="Liberation Serif"/>
          <w:color w:val="000000"/>
          <w:sz w:val="22"/>
          <w:szCs w:val="22"/>
          <w:lang w:eastAsia="zh-CN" w:bidi="hi-IN"/>
        </w:rPr>
        <w:t>wysypiska odpadów</w:t>
      </w:r>
      <w:r>
        <w:rPr>
          <w:rFonts w:ascii="Liberation Serif" w:eastAsia="SimSun" w:hAnsi="Liberation Serif" w:cs="Liberation Serif"/>
          <w:color w:val="000000"/>
          <w:sz w:val="22"/>
          <w:szCs w:val="22"/>
          <w:lang w:eastAsia="zh-CN" w:bidi="hi-IN"/>
        </w:rPr>
        <w:t xml:space="preserve"> [liczony w godz. (h) za pomocą serwisu Mapy Google drogami głównymi, bez dodatkowych opłat w godz. od 8 do 12 w dzień powszedni]</w:t>
      </w:r>
    </w:p>
    <w:p w14:paraId="4FFC663D" w14:textId="77777777"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t>Tl - najkrótszy możliwy czas dojazdu wynoszący 0,3 h, nie generujący konieczności wypłaty wynagrodzenia za godziny nadliczbowe pracownikom zamawiającego.</w:t>
      </w:r>
    </w:p>
    <w:p w14:paraId="20EB1657" w14:textId="77777777"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t>T2 = T - Tl, tj. rzeczywisty czas dojazdu pomniejszony o 0,3 h [liczony w godzinach (h) w przypadku gdy T2 będzie równe lub mniejsze od 0 wpisujemy 0]</w:t>
      </w:r>
    </w:p>
    <w:p w14:paraId="75C4DBD2" w14:textId="77777777"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t>KOSZT bezpylny 3 - koszt związane z zużyciem paliwa i eksploatacją pojazdu (ciężarówka, podwozie dwuosiowe, zabudowa śmieciarka bezpylna) oraz kosztami wykorzystywanego do transportu odpadów w tym pojeździe personelu zamawiającego liczony wg następującego wzoru:</w:t>
      </w:r>
    </w:p>
    <w:p w14:paraId="1C320DCA" w14:textId="547F61FA"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t xml:space="preserve">KOSZT bezpylny 3=[2x odległość do </w:t>
      </w:r>
      <w:r w:rsidR="00CF3783">
        <w:rPr>
          <w:rFonts w:ascii="Liberation Serif" w:eastAsia="SimSun" w:hAnsi="Liberation Serif" w:cs="Liberation Serif"/>
          <w:color w:val="000000"/>
          <w:sz w:val="22"/>
          <w:szCs w:val="22"/>
          <w:lang w:eastAsia="zh-CN" w:bidi="hi-IN"/>
        </w:rPr>
        <w:t>wysypiska odpadów</w:t>
      </w:r>
      <w:r>
        <w:rPr>
          <w:rFonts w:ascii="Liberation Serif" w:eastAsia="SimSun" w:hAnsi="Liberation Serif" w:cs="Liberation Serif"/>
          <w:color w:val="000000"/>
          <w:sz w:val="22"/>
          <w:szCs w:val="22"/>
          <w:lang w:eastAsia="zh-CN" w:bidi="hi-IN"/>
        </w:rPr>
        <w:t xml:space="preserve"> x </w:t>
      </w:r>
      <w:r w:rsidR="00A33D01">
        <w:rPr>
          <w:rFonts w:ascii="Liberation Serif" w:eastAsia="SimSun" w:hAnsi="Liberation Serif" w:cs="Liberation Serif"/>
          <w:color w:val="000000"/>
          <w:sz w:val="22"/>
          <w:szCs w:val="22"/>
          <w:lang w:eastAsia="zh-CN" w:bidi="hi-IN"/>
        </w:rPr>
        <w:t>14,80</w:t>
      </w:r>
      <w:r>
        <w:rPr>
          <w:rFonts w:ascii="Liberation Serif" w:eastAsia="SimSun" w:hAnsi="Liberation Serif" w:cs="Liberation Serif"/>
          <w:color w:val="000000"/>
          <w:sz w:val="22"/>
          <w:szCs w:val="22"/>
          <w:lang w:eastAsia="zh-CN" w:bidi="hi-IN"/>
        </w:rPr>
        <w:t xml:space="preserve"> x 380] + [2x 1</w:t>
      </w:r>
      <w:r w:rsidR="00A33D01">
        <w:rPr>
          <w:rFonts w:ascii="Liberation Serif" w:eastAsia="SimSun" w:hAnsi="Liberation Serif" w:cs="Liberation Serif"/>
          <w:color w:val="000000"/>
          <w:sz w:val="22"/>
          <w:szCs w:val="22"/>
          <w:lang w:eastAsia="zh-CN" w:bidi="hi-IN"/>
        </w:rPr>
        <w:t>21,42</w:t>
      </w:r>
      <w:r>
        <w:rPr>
          <w:rFonts w:ascii="Liberation Serif" w:eastAsia="SimSun" w:hAnsi="Liberation Serif" w:cs="Liberation Serif"/>
          <w:color w:val="000000"/>
          <w:sz w:val="22"/>
          <w:szCs w:val="22"/>
          <w:lang w:eastAsia="zh-CN" w:bidi="hi-IN"/>
        </w:rPr>
        <w:t xml:space="preserve"> x Tl x 380] + [2x 1</w:t>
      </w:r>
      <w:r w:rsidR="00A33D01">
        <w:rPr>
          <w:rFonts w:ascii="Liberation Serif" w:eastAsia="SimSun" w:hAnsi="Liberation Serif" w:cs="Liberation Serif"/>
          <w:color w:val="000000"/>
          <w:sz w:val="22"/>
          <w:szCs w:val="22"/>
          <w:lang w:eastAsia="zh-CN" w:bidi="hi-IN"/>
        </w:rPr>
        <w:t>82,13</w:t>
      </w:r>
      <w:r>
        <w:rPr>
          <w:rFonts w:ascii="Liberation Serif" w:eastAsia="SimSun" w:hAnsi="Liberation Serif" w:cs="Liberation Serif"/>
          <w:color w:val="000000"/>
          <w:sz w:val="22"/>
          <w:szCs w:val="22"/>
          <w:lang w:eastAsia="zh-CN" w:bidi="hi-IN"/>
        </w:rPr>
        <w:t xml:space="preserve"> x T2 x 380]</w:t>
      </w:r>
    </w:p>
    <w:p w14:paraId="4747B3A8" w14:textId="77777777"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t>Gdzie:</w:t>
      </w:r>
    </w:p>
    <w:p w14:paraId="24C4137E" w14:textId="628E3C20"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t xml:space="preserve">Odległość do </w:t>
      </w:r>
      <w:r w:rsidR="00CF3783">
        <w:rPr>
          <w:rFonts w:ascii="Liberation Serif" w:eastAsia="SimSun" w:hAnsi="Liberation Serif" w:cs="Liberation Serif"/>
          <w:color w:val="000000"/>
          <w:sz w:val="22"/>
          <w:szCs w:val="22"/>
          <w:lang w:eastAsia="zh-CN" w:bidi="hi-IN"/>
        </w:rPr>
        <w:t>wysypiska odpadów</w:t>
      </w:r>
      <w:r>
        <w:rPr>
          <w:rFonts w:ascii="Liberation Serif" w:eastAsia="SimSun" w:hAnsi="Liberation Serif" w:cs="Liberation Serif"/>
          <w:color w:val="000000"/>
          <w:sz w:val="22"/>
          <w:szCs w:val="22"/>
          <w:lang w:eastAsia="zh-CN" w:bidi="hi-IN"/>
        </w:rPr>
        <w:t xml:space="preserve"> - oznacza odległość z siedziby zamawiającego do wskazanego w ofercie RIPOK (w jedną stronę), obliczoną za pomocą serwisu Mapy Google drogami głównymi, bez dodatkowych opłat w godz. od 8 do 12 w dzień powszedni;</w:t>
      </w:r>
    </w:p>
    <w:p w14:paraId="112C8BFD" w14:textId="1AC700CF"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t>Stawka kilometrowa za l km przebiegu (koszty paliwa + zryczałtowane koszty eksploatacji pojazdu) – 1</w:t>
      </w:r>
      <w:r w:rsidR="00A33D01">
        <w:rPr>
          <w:rFonts w:ascii="Liberation Serif" w:eastAsia="SimSun" w:hAnsi="Liberation Serif" w:cs="Liberation Serif"/>
          <w:color w:val="000000"/>
          <w:sz w:val="22"/>
          <w:szCs w:val="22"/>
          <w:lang w:eastAsia="zh-CN" w:bidi="hi-IN"/>
        </w:rPr>
        <w:t>4,80</w:t>
      </w:r>
      <w:r>
        <w:rPr>
          <w:rFonts w:ascii="Liberation Serif" w:eastAsia="SimSun" w:hAnsi="Liberation Serif" w:cs="Liberation Serif"/>
          <w:color w:val="000000"/>
          <w:sz w:val="22"/>
          <w:szCs w:val="22"/>
          <w:lang w:eastAsia="zh-CN" w:bidi="hi-IN"/>
        </w:rPr>
        <w:t xml:space="preserve"> zł Szacowana ilość przejazdów liczonych jako droga z zakładu zamawiającego (adres: ZGK Świebodzice Sp. z o. o. ul. Strzegomska 30, 58-160 Świebodzice) do </w:t>
      </w:r>
      <w:r w:rsidR="00CF3783">
        <w:rPr>
          <w:rFonts w:ascii="Liberation Serif" w:eastAsia="SimSun" w:hAnsi="Liberation Serif" w:cs="Liberation Serif"/>
          <w:color w:val="000000"/>
          <w:sz w:val="22"/>
          <w:szCs w:val="22"/>
          <w:lang w:eastAsia="zh-CN" w:bidi="hi-IN"/>
        </w:rPr>
        <w:t>wysypiska odpadów</w:t>
      </w:r>
      <w:r>
        <w:rPr>
          <w:rFonts w:ascii="Liberation Serif" w:eastAsia="SimSun" w:hAnsi="Liberation Serif" w:cs="Liberation Serif"/>
          <w:color w:val="000000"/>
          <w:sz w:val="22"/>
          <w:szCs w:val="22"/>
          <w:lang w:eastAsia="zh-CN" w:bidi="hi-IN"/>
        </w:rPr>
        <w:t xml:space="preserve"> i z powrotem - 380</w:t>
      </w:r>
    </w:p>
    <w:p w14:paraId="750319C3" w14:textId="7EEF3D5E"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t xml:space="preserve">Stawka roboczogodziny x 3 pracowników </w:t>
      </w:r>
      <w:r w:rsidR="00A33D01">
        <w:rPr>
          <w:rFonts w:ascii="Liberation Serif" w:eastAsia="SimSun" w:hAnsi="Liberation Serif" w:cs="Liberation Serif"/>
          <w:color w:val="000000"/>
          <w:sz w:val="22"/>
          <w:szCs w:val="22"/>
          <w:lang w:eastAsia="zh-CN" w:bidi="hi-IN"/>
        </w:rPr>
        <w:t>–</w:t>
      </w:r>
      <w:r>
        <w:rPr>
          <w:rFonts w:ascii="Liberation Serif" w:eastAsia="SimSun" w:hAnsi="Liberation Serif" w:cs="Liberation Serif"/>
          <w:color w:val="000000"/>
          <w:sz w:val="22"/>
          <w:szCs w:val="22"/>
          <w:lang w:eastAsia="zh-CN" w:bidi="hi-IN"/>
        </w:rPr>
        <w:t xml:space="preserve"> 1</w:t>
      </w:r>
      <w:r w:rsidR="00A33D01">
        <w:rPr>
          <w:rFonts w:ascii="Liberation Serif" w:eastAsia="SimSun" w:hAnsi="Liberation Serif" w:cs="Liberation Serif"/>
          <w:color w:val="000000"/>
          <w:sz w:val="22"/>
          <w:szCs w:val="22"/>
          <w:lang w:eastAsia="zh-CN" w:bidi="hi-IN"/>
        </w:rPr>
        <w:t>21,42</w:t>
      </w:r>
      <w:r>
        <w:rPr>
          <w:rFonts w:ascii="Liberation Serif" w:eastAsia="SimSun" w:hAnsi="Liberation Serif" w:cs="Liberation Serif"/>
          <w:color w:val="000000"/>
          <w:sz w:val="22"/>
          <w:szCs w:val="22"/>
          <w:lang w:eastAsia="zh-CN" w:bidi="hi-IN"/>
        </w:rPr>
        <w:t xml:space="preserve"> zł</w:t>
      </w:r>
    </w:p>
    <w:p w14:paraId="1300382B" w14:textId="0C1C2EE4"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t xml:space="preserve">Stawka roboczogodziny (nadliczbowa, stanowiąca </w:t>
      </w:r>
      <w:r w:rsidR="00A33D01">
        <w:rPr>
          <w:rFonts w:ascii="Liberation Serif" w:eastAsia="SimSun" w:hAnsi="Liberation Serif" w:cs="Liberation Serif"/>
          <w:color w:val="000000"/>
          <w:sz w:val="22"/>
          <w:szCs w:val="22"/>
          <w:lang w:eastAsia="zh-CN" w:bidi="hi-IN"/>
        </w:rPr>
        <w:t>1</w:t>
      </w:r>
      <w:r>
        <w:rPr>
          <w:rFonts w:ascii="Liberation Serif" w:eastAsia="SimSun" w:hAnsi="Liberation Serif" w:cs="Liberation Serif"/>
          <w:color w:val="000000"/>
          <w:sz w:val="22"/>
          <w:szCs w:val="22"/>
          <w:lang w:eastAsia="zh-CN" w:bidi="hi-IN"/>
        </w:rPr>
        <w:t xml:space="preserve">50% stawki podstawowej) x 3 pracowników </w:t>
      </w:r>
      <w:r w:rsidR="00A33D01">
        <w:rPr>
          <w:rFonts w:ascii="Liberation Serif" w:eastAsia="SimSun" w:hAnsi="Liberation Serif" w:cs="Liberation Serif"/>
          <w:color w:val="000000"/>
          <w:sz w:val="22"/>
          <w:szCs w:val="22"/>
          <w:lang w:eastAsia="zh-CN" w:bidi="hi-IN"/>
        </w:rPr>
        <w:t>–</w:t>
      </w:r>
      <w:r>
        <w:rPr>
          <w:rFonts w:ascii="Liberation Serif" w:eastAsia="SimSun" w:hAnsi="Liberation Serif" w:cs="Liberation Serif"/>
          <w:color w:val="000000"/>
          <w:sz w:val="22"/>
          <w:szCs w:val="22"/>
          <w:lang w:eastAsia="zh-CN" w:bidi="hi-IN"/>
        </w:rPr>
        <w:t xml:space="preserve"> 1</w:t>
      </w:r>
      <w:r w:rsidR="00A33D01">
        <w:rPr>
          <w:rFonts w:ascii="Liberation Serif" w:eastAsia="SimSun" w:hAnsi="Liberation Serif" w:cs="Liberation Serif"/>
          <w:color w:val="000000"/>
          <w:sz w:val="22"/>
          <w:szCs w:val="22"/>
          <w:lang w:eastAsia="zh-CN" w:bidi="hi-IN"/>
        </w:rPr>
        <w:t>82,13</w:t>
      </w:r>
      <w:r>
        <w:rPr>
          <w:rFonts w:ascii="Liberation Serif" w:eastAsia="SimSun" w:hAnsi="Liberation Serif" w:cs="Liberation Serif"/>
          <w:color w:val="000000"/>
          <w:sz w:val="22"/>
          <w:szCs w:val="22"/>
          <w:lang w:eastAsia="zh-CN" w:bidi="hi-IN"/>
        </w:rPr>
        <w:t xml:space="preserve"> zł T- rzeczywisty czas dojazdu z zakładu zamawiającego do </w:t>
      </w:r>
      <w:r w:rsidR="00CF3783">
        <w:rPr>
          <w:rFonts w:ascii="Liberation Serif" w:eastAsia="SimSun" w:hAnsi="Liberation Serif" w:cs="Liberation Serif"/>
          <w:color w:val="000000"/>
          <w:sz w:val="22"/>
          <w:szCs w:val="22"/>
          <w:lang w:eastAsia="zh-CN" w:bidi="hi-IN"/>
        </w:rPr>
        <w:t>wysypiska odpadów</w:t>
      </w:r>
      <w:r>
        <w:rPr>
          <w:rFonts w:ascii="Liberation Serif" w:eastAsia="SimSun" w:hAnsi="Liberation Serif" w:cs="Liberation Serif"/>
          <w:color w:val="000000"/>
          <w:sz w:val="22"/>
          <w:szCs w:val="22"/>
          <w:lang w:eastAsia="zh-CN" w:bidi="hi-IN"/>
        </w:rPr>
        <w:t xml:space="preserve"> [liczony w godz. (h) za pomocą serwisu Mapy Google drogami głównymi, bez dodatkowych opłat w godz. od 8 do 12 w dzień powszedni]</w:t>
      </w:r>
    </w:p>
    <w:p w14:paraId="0A777382" w14:textId="77777777"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t>Tl - najkrótszy możliwy czas dojazdu wynoszący 0,3 h, nie generujący konieczności wypłaty wynagrodzenia za godziny nadliczbowe pracownikom zamawiającego.</w:t>
      </w:r>
    </w:p>
    <w:p w14:paraId="23970A4F" w14:textId="77777777"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t>T2 = T - Tl tj. rzeczywisty czas dojazdu pomniejszony o 0,3 h [liczony w godzinach (h) w przypadku gdy T2 będzie równe lub mniejsze od 0 wpisujemy 0]</w:t>
      </w:r>
    </w:p>
    <w:p w14:paraId="7473487F" w14:textId="77777777"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t xml:space="preserve">KOSZT </w:t>
      </w:r>
      <w:proofErr w:type="spellStart"/>
      <w:r>
        <w:rPr>
          <w:rFonts w:ascii="Liberation Serif" w:eastAsia="SimSun" w:hAnsi="Liberation Serif" w:cs="Liberation Serif"/>
          <w:color w:val="000000"/>
          <w:sz w:val="22"/>
          <w:szCs w:val="22"/>
          <w:lang w:eastAsia="zh-CN" w:bidi="hi-IN"/>
        </w:rPr>
        <w:t>hakowiec</w:t>
      </w:r>
      <w:proofErr w:type="spellEnd"/>
      <w:r>
        <w:rPr>
          <w:rFonts w:ascii="Liberation Serif" w:eastAsia="SimSun" w:hAnsi="Liberation Serif" w:cs="Liberation Serif"/>
          <w:color w:val="000000"/>
          <w:sz w:val="22"/>
          <w:szCs w:val="22"/>
          <w:lang w:eastAsia="zh-CN" w:bidi="hi-IN"/>
        </w:rPr>
        <w:t xml:space="preserve"> 1 - koszt związane z zużyciem paliwa i eksploatacją pojazdu (ciężarówka, podwozie dwuosiowe, zabudowa hakowa) oraz kosztami wykorzystywanego do transportu odpadów w tym pojeździe personelu zamawiającego liczony wg następującego wzoru:</w:t>
      </w:r>
    </w:p>
    <w:p w14:paraId="05B11B23" w14:textId="2BD587C5"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t xml:space="preserve">KOSZT </w:t>
      </w:r>
      <w:proofErr w:type="spellStart"/>
      <w:r>
        <w:rPr>
          <w:rFonts w:ascii="Liberation Serif" w:eastAsia="SimSun" w:hAnsi="Liberation Serif" w:cs="Liberation Serif"/>
          <w:color w:val="000000"/>
          <w:sz w:val="22"/>
          <w:szCs w:val="22"/>
          <w:lang w:eastAsia="zh-CN" w:bidi="hi-IN"/>
        </w:rPr>
        <w:t>hakowiec</w:t>
      </w:r>
      <w:proofErr w:type="spellEnd"/>
      <w:r>
        <w:rPr>
          <w:rFonts w:ascii="Liberation Serif" w:eastAsia="SimSun" w:hAnsi="Liberation Serif" w:cs="Liberation Serif"/>
          <w:color w:val="000000"/>
          <w:sz w:val="22"/>
          <w:szCs w:val="22"/>
          <w:lang w:eastAsia="zh-CN" w:bidi="hi-IN"/>
        </w:rPr>
        <w:t xml:space="preserve"> 1 = [2x odległość do </w:t>
      </w:r>
      <w:r w:rsidR="00CF3783">
        <w:rPr>
          <w:rFonts w:ascii="Liberation Serif" w:eastAsia="SimSun" w:hAnsi="Liberation Serif" w:cs="Liberation Serif"/>
          <w:color w:val="000000"/>
          <w:sz w:val="22"/>
          <w:szCs w:val="22"/>
          <w:lang w:eastAsia="zh-CN" w:bidi="hi-IN"/>
        </w:rPr>
        <w:t>wysypiska odpadów</w:t>
      </w:r>
      <w:r>
        <w:rPr>
          <w:rFonts w:ascii="Liberation Serif" w:eastAsia="SimSun" w:hAnsi="Liberation Serif" w:cs="Liberation Serif"/>
          <w:color w:val="000000"/>
          <w:sz w:val="22"/>
          <w:szCs w:val="22"/>
          <w:lang w:eastAsia="zh-CN" w:bidi="hi-IN"/>
        </w:rPr>
        <w:t xml:space="preserve"> x </w:t>
      </w:r>
      <w:r w:rsidR="005A1BC0">
        <w:rPr>
          <w:rFonts w:ascii="Liberation Serif" w:eastAsia="SimSun" w:hAnsi="Liberation Serif" w:cs="Liberation Serif"/>
          <w:color w:val="000000"/>
          <w:sz w:val="22"/>
          <w:szCs w:val="22"/>
          <w:lang w:eastAsia="zh-CN" w:bidi="hi-IN"/>
        </w:rPr>
        <w:t>7,40</w:t>
      </w:r>
      <w:r>
        <w:rPr>
          <w:rFonts w:ascii="Liberation Serif" w:eastAsia="SimSun" w:hAnsi="Liberation Serif" w:cs="Liberation Serif"/>
          <w:color w:val="000000"/>
          <w:sz w:val="22"/>
          <w:szCs w:val="22"/>
          <w:lang w:eastAsia="zh-CN" w:bidi="hi-IN"/>
        </w:rPr>
        <w:t xml:space="preserve"> x 245] + [2x </w:t>
      </w:r>
      <w:r w:rsidR="006147BE">
        <w:rPr>
          <w:rFonts w:ascii="Liberation Serif" w:eastAsia="SimSun" w:hAnsi="Liberation Serif" w:cs="Liberation Serif"/>
          <w:color w:val="000000"/>
          <w:sz w:val="22"/>
          <w:szCs w:val="22"/>
          <w:lang w:eastAsia="zh-CN" w:bidi="hi-IN"/>
        </w:rPr>
        <w:t>44,00</w:t>
      </w:r>
      <w:r>
        <w:rPr>
          <w:rFonts w:ascii="Liberation Serif" w:eastAsia="SimSun" w:hAnsi="Liberation Serif" w:cs="Liberation Serif"/>
          <w:color w:val="000000"/>
          <w:sz w:val="22"/>
          <w:szCs w:val="22"/>
          <w:lang w:eastAsia="zh-CN" w:bidi="hi-IN"/>
        </w:rPr>
        <w:t xml:space="preserve"> x Tl x 245] + [2x </w:t>
      </w:r>
      <w:r w:rsidR="006147BE">
        <w:rPr>
          <w:rFonts w:ascii="Liberation Serif" w:eastAsia="SimSun" w:hAnsi="Liberation Serif" w:cs="Liberation Serif"/>
          <w:color w:val="000000"/>
          <w:sz w:val="22"/>
          <w:szCs w:val="22"/>
          <w:lang w:eastAsia="zh-CN" w:bidi="hi-IN"/>
        </w:rPr>
        <w:t>66,00</w:t>
      </w:r>
      <w:r>
        <w:rPr>
          <w:rFonts w:ascii="Liberation Serif" w:eastAsia="SimSun" w:hAnsi="Liberation Serif" w:cs="Liberation Serif"/>
          <w:color w:val="000000"/>
          <w:sz w:val="22"/>
          <w:szCs w:val="22"/>
          <w:lang w:eastAsia="zh-CN" w:bidi="hi-IN"/>
        </w:rPr>
        <w:t xml:space="preserve"> x T2 x 245]</w:t>
      </w:r>
    </w:p>
    <w:p w14:paraId="766ACFE0" w14:textId="77777777"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t>Gdzie:</w:t>
      </w:r>
    </w:p>
    <w:p w14:paraId="7AB5AD1F" w14:textId="440A621E"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t>Odległość do</w:t>
      </w:r>
      <w:r w:rsidR="00CF3783">
        <w:rPr>
          <w:rFonts w:ascii="Liberation Serif" w:eastAsia="SimSun" w:hAnsi="Liberation Serif" w:cs="Liberation Serif"/>
          <w:color w:val="000000"/>
          <w:sz w:val="22"/>
          <w:szCs w:val="22"/>
          <w:lang w:eastAsia="zh-CN" w:bidi="hi-IN"/>
        </w:rPr>
        <w:t xml:space="preserve"> </w:t>
      </w:r>
      <w:r w:rsidR="004D42B1">
        <w:rPr>
          <w:rFonts w:ascii="Liberation Serif" w:eastAsia="SimSun" w:hAnsi="Liberation Serif" w:cs="Liberation Serif"/>
          <w:color w:val="000000"/>
          <w:sz w:val="22"/>
          <w:szCs w:val="22"/>
          <w:lang w:eastAsia="zh-CN" w:bidi="hi-IN"/>
        </w:rPr>
        <w:t>składowiska</w:t>
      </w:r>
      <w:r w:rsidR="00CF3783">
        <w:rPr>
          <w:rFonts w:ascii="Liberation Serif" w:eastAsia="SimSun" w:hAnsi="Liberation Serif" w:cs="Liberation Serif"/>
          <w:color w:val="000000"/>
          <w:sz w:val="22"/>
          <w:szCs w:val="22"/>
          <w:lang w:eastAsia="zh-CN" w:bidi="hi-IN"/>
        </w:rPr>
        <w:t xml:space="preserve"> odpadów</w:t>
      </w:r>
      <w:r>
        <w:rPr>
          <w:rFonts w:ascii="Liberation Serif" w:eastAsia="SimSun" w:hAnsi="Liberation Serif" w:cs="Liberation Serif"/>
          <w:color w:val="000000"/>
          <w:sz w:val="22"/>
          <w:szCs w:val="22"/>
          <w:lang w:eastAsia="zh-CN" w:bidi="hi-IN"/>
        </w:rPr>
        <w:t xml:space="preserve"> oznacza odległość z siedziby zamawiającego do wskazanego w ofercie </w:t>
      </w:r>
      <w:r w:rsidR="00CF3783">
        <w:rPr>
          <w:rFonts w:ascii="Liberation Serif" w:eastAsia="SimSun" w:hAnsi="Liberation Serif" w:cs="Liberation Serif"/>
          <w:color w:val="000000"/>
          <w:sz w:val="22"/>
          <w:szCs w:val="22"/>
          <w:lang w:eastAsia="zh-CN" w:bidi="hi-IN"/>
        </w:rPr>
        <w:t>wysypiska odpadów</w:t>
      </w:r>
      <w:r>
        <w:rPr>
          <w:rFonts w:ascii="Liberation Serif" w:eastAsia="SimSun" w:hAnsi="Liberation Serif" w:cs="Liberation Serif"/>
          <w:color w:val="000000"/>
          <w:sz w:val="22"/>
          <w:szCs w:val="22"/>
          <w:lang w:eastAsia="zh-CN" w:bidi="hi-IN"/>
        </w:rPr>
        <w:t xml:space="preserve"> obliczoną za pomocą serwisu Mapy Google drogami głównymi, bez dodatkowych opłat w godz. od 8 do 12 w dzień powszedni;</w:t>
      </w:r>
    </w:p>
    <w:p w14:paraId="26BF7C11" w14:textId="0217FA59"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t xml:space="preserve">Stawka kilometrowa za l km przebiegu (koszty paliwa + zryczałtowane koszty eksploatacji pojazdu) </w:t>
      </w:r>
      <w:r w:rsidR="006147BE">
        <w:rPr>
          <w:rFonts w:ascii="Liberation Serif" w:eastAsia="SimSun" w:hAnsi="Liberation Serif" w:cs="Liberation Serif"/>
          <w:color w:val="000000"/>
          <w:sz w:val="22"/>
          <w:szCs w:val="22"/>
          <w:lang w:eastAsia="zh-CN" w:bidi="hi-IN"/>
        </w:rPr>
        <w:t>–</w:t>
      </w:r>
      <w:r>
        <w:rPr>
          <w:rFonts w:ascii="Liberation Serif" w:eastAsia="SimSun" w:hAnsi="Liberation Serif" w:cs="Liberation Serif"/>
          <w:color w:val="000000"/>
          <w:sz w:val="22"/>
          <w:szCs w:val="22"/>
          <w:lang w:eastAsia="zh-CN" w:bidi="hi-IN"/>
        </w:rPr>
        <w:t xml:space="preserve"> </w:t>
      </w:r>
      <w:r w:rsidR="006147BE">
        <w:rPr>
          <w:rFonts w:ascii="Liberation Serif" w:eastAsia="SimSun" w:hAnsi="Liberation Serif" w:cs="Liberation Serif"/>
          <w:color w:val="000000"/>
          <w:sz w:val="22"/>
          <w:szCs w:val="22"/>
          <w:lang w:eastAsia="zh-CN" w:bidi="hi-IN"/>
        </w:rPr>
        <w:t>7,40</w:t>
      </w:r>
      <w:r>
        <w:rPr>
          <w:rFonts w:ascii="Liberation Serif" w:eastAsia="SimSun" w:hAnsi="Liberation Serif" w:cs="Liberation Serif"/>
          <w:color w:val="000000"/>
          <w:sz w:val="22"/>
          <w:szCs w:val="22"/>
          <w:lang w:eastAsia="zh-CN" w:bidi="hi-IN"/>
        </w:rPr>
        <w:t xml:space="preserve"> zł; Szacowana ilość przejazdów liczonych jako droga z zakładu zamawiającego (adres: adres: ZGK Świebodzice Sp. z o. o. ul. Strzegomska 30, 58-160 Świebodzice) do </w:t>
      </w:r>
      <w:r w:rsidR="004D42B1">
        <w:rPr>
          <w:rFonts w:ascii="Liberation Serif" w:eastAsia="SimSun" w:hAnsi="Liberation Serif" w:cs="Liberation Serif"/>
          <w:color w:val="000000"/>
          <w:sz w:val="22"/>
          <w:szCs w:val="22"/>
          <w:lang w:eastAsia="zh-CN" w:bidi="hi-IN"/>
        </w:rPr>
        <w:t>składowi</w:t>
      </w:r>
      <w:r w:rsidR="00CF3783">
        <w:rPr>
          <w:rFonts w:ascii="Liberation Serif" w:eastAsia="SimSun" w:hAnsi="Liberation Serif" w:cs="Liberation Serif"/>
          <w:color w:val="000000"/>
          <w:sz w:val="22"/>
          <w:szCs w:val="22"/>
          <w:lang w:eastAsia="zh-CN" w:bidi="hi-IN"/>
        </w:rPr>
        <w:t>ska odpadów</w:t>
      </w:r>
      <w:r>
        <w:rPr>
          <w:rFonts w:ascii="Liberation Serif" w:eastAsia="SimSun" w:hAnsi="Liberation Serif" w:cs="Liberation Serif"/>
          <w:color w:val="000000"/>
          <w:sz w:val="22"/>
          <w:szCs w:val="22"/>
          <w:lang w:eastAsia="zh-CN" w:bidi="hi-IN"/>
        </w:rPr>
        <w:t xml:space="preserve"> i z powrotem - 245;</w:t>
      </w:r>
    </w:p>
    <w:p w14:paraId="1B07711E" w14:textId="709D12AD"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lastRenderedPageBreak/>
        <w:tab/>
        <w:t xml:space="preserve">stawka roboczogodziny x 1 pracownik </w:t>
      </w:r>
      <w:r w:rsidR="006147BE">
        <w:rPr>
          <w:rFonts w:ascii="Liberation Serif" w:eastAsia="SimSun" w:hAnsi="Liberation Serif" w:cs="Liberation Serif"/>
          <w:color w:val="000000"/>
          <w:sz w:val="22"/>
          <w:szCs w:val="22"/>
          <w:lang w:eastAsia="zh-CN" w:bidi="hi-IN"/>
        </w:rPr>
        <w:t>–</w:t>
      </w:r>
      <w:r>
        <w:rPr>
          <w:rFonts w:ascii="Liberation Serif" w:eastAsia="SimSun" w:hAnsi="Liberation Serif" w:cs="Liberation Serif"/>
          <w:color w:val="000000"/>
          <w:sz w:val="22"/>
          <w:szCs w:val="22"/>
          <w:lang w:eastAsia="zh-CN" w:bidi="hi-IN"/>
        </w:rPr>
        <w:t xml:space="preserve"> </w:t>
      </w:r>
      <w:r w:rsidR="006147BE">
        <w:rPr>
          <w:rFonts w:ascii="Liberation Serif" w:eastAsia="SimSun" w:hAnsi="Liberation Serif" w:cs="Liberation Serif"/>
          <w:color w:val="000000"/>
          <w:sz w:val="22"/>
          <w:szCs w:val="22"/>
          <w:lang w:eastAsia="zh-CN" w:bidi="hi-IN"/>
        </w:rPr>
        <w:t>44,00</w:t>
      </w:r>
      <w:r>
        <w:rPr>
          <w:rFonts w:ascii="Liberation Serif" w:eastAsia="SimSun" w:hAnsi="Liberation Serif" w:cs="Liberation Serif"/>
          <w:color w:val="000000"/>
          <w:sz w:val="22"/>
          <w:szCs w:val="22"/>
          <w:lang w:eastAsia="zh-CN" w:bidi="hi-IN"/>
        </w:rPr>
        <w:t xml:space="preserve"> zł</w:t>
      </w:r>
    </w:p>
    <w:p w14:paraId="078B56AE" w14:textId="2F1AA675"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t xml:space="preserve">Stawka roboczogodziny (nadliczbowa, stanowiąca 150% stawki podstawowej) x 1 pracownik- </w:t>
      </w:r>
      <w:r w:rsidR="006147BE">
        <w:rPr>
          <w:rFonts w:ascii="Liberation Serif" w:eastAsia="SimSun" w:hAnsi="Liberation Serif" w:cs="Liberation Serif"/>
          <w:color w:val="000000"/>
          <w:sz w:val="22"/>
          <w:szCs w:val="22"/>
          <w:lang w:eastAsia="zh-CN" w:bidi="hi-IN"/>
        </w:rPr>
        <w:t>66,00</w:t>
      </w:r>
      <w:r>
        <w:rPr>
          <w:rFonts w:ascii="Liberation Serif" w:eastAsia="SimSun" w:hAnsi="Liberation Serif" w:cs="Liberation Serif"/>
          <w:color w:val="000000"/>
          <w:sz w:val="22"/>
          <w:szCs w:val="22"/>
          <w:lang w:eastAsia="zh-CN" w:bidi="hi-IN"/>
        </w:rPr>
        <w:t xml:space="preserve"> zł T- rzeczywisty czas dojazdu z zakładu zamawiającego do </w:t>
      </w:r>
      <w:r w:rsidR="00CF3783">
        <w:rPr>
          <w:rFonts w:ascii="Liberation Serif" w:eastAsia="SimSun" w:hAnsi="Liberation Serif" w:cs="Liberation Serif"/>
          <w:color w:val="000000"/>
          <w:sz w:val="22"/>
          <w:szCs w:val="22"/>
          <w:lang w:eastAsia="zh-CN" w:bidi="hi-IN"/>
        </w:rPr>
        <w:t>wysypiska odpadów</w:t>
      </w:r>
      <w:r>
        <w:rPr>
          <w:rFonts w:ascii="Liberation Serif" w:eastAsia="SimSun" w:hAnsi="Liberation Serif" w:cs="Liberation Serif"/>
          <w:color w:val="000000"/>
          <w:sz w:val="22"/>
          <w:szCs w:val="22"/>
          <w:lang w:eastAsia="zh-CN" w:bidi="hi-IN"/>
        </w:rPr>
        <w:t xml:space="preserve"> [liczony w godz. (h) za pomocą serwisu Mapy Google drogami głównymi, bez dodatkowych opłat w godz. od 8 do 12 w dzień powszedni]</w:t>
      </w:r>
    </w:p>
    <w:p w14:paraId="07890F55" w14:textId="77777777"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t>Tl- najkrótszy możliwy czas dojazdu wynoszący 0,3 h, nie generujący konieczności wypłaty wynagrodzenia za godziny nadliczbowe pracownikom zamawiającego.</w:t>
      </w:r>
    </w:p>
    <w:p w14:paraId="301DD33F" w14:textId="77777777"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t>T2 = T —Tl, tj. rzeczywisty czas dojazdu pomniejszony o 0,3 h [liczony w godzinach (h) w przypadku gdy Tl będzie mniejsze lub równe 0 wpisujemy 0]</w:t>
      </w:r>
    </w:p>
    <w:p w14:paraId="033DE78A" w14:textId="77777777"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t xml:space="preserve">KOSZT </w:t>
      </w:r>
      <w:proofErr w:type="spellStart"/>
      <w:r>
        <w:rPr>
          <w:rFonts w:ascii="Liberation Serif" w:eastAsia="SimSun" w:hAnsi="Liberation Serif" w:cs="Liberation Serif"/>
          <w:color w:val="000000"/>
          <w:sz w:val="22"/>
          <w:szCs w:val="22"/>
          <w:lang w:eastAsia="zh-CN" w:bidi="hi-IN"/>
        </w:rPr>
        <w:t>hakowiec</w:t>
      </w:r>
      <w:proofErr w:type="spellEnd"/>
      <w:r>
        <w:rPr>
          <w:rFonts w:ascii="Liberation Serif" w:eastAsia="SimSun" w:hAnsi="Liberation Serif" w:cs="Liberation Serif"/>
          <w:color w:val="000000"/>
          <w:sz w:val="22"/>
          <w:szCs w:val="22"/>
          <w:lang w:eastAsia="zh-CN" w:bidi="hi-IN"/>
        </w:rPr>
        <w:t xml:space="preserve"> 2 - koszt związane z zużyciem paliwa i eksploatacją pojazdu (ciężarówka, podwozie dwuosiowe, zabudowa hakowa) oraz kosztami wykorzystywanego do transportu odpadów w tym pojeździe personelu zamawiającego liczony wg następującego wzoru:</w:t>
      </w:r>
    </w:p>
    <w:p w14:paraId="78E84FD4" w14:textId="0E5D0BA2"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t xml:space="preserve">KOSZT </w:t>
      </w:r>
      <w:proofErr w:type="spellStart"/>
      <w:r>
        <w:rPr>
          <w:rFonts w:ascii="Liberation Serif" w:eastAsia="SimSun" w:hAnsi="Liberation Serif" w:cs="Liberation Serif"/>
          <w:color w:val="000000"/>
          <w:sz w:val="22"/>
          <w:szCs w:val="22"/>
          <w:lang w:eastAsia="zh-CN" w:bidi="hi-IN"/>
        </w:rPr>
        <w:t>hakowiec</w:t>
      </w:r>
      <w:proofErr w:type="spellEnd"/>
      <w:r>
        <w:rPr>
          <w:rFonts w:ascii="Liberation Serif" w:eastAsia="SimSun" w:hAnsi="Liberation Serif" w:cs="Liberation Serif"/>
          <w:color w:val="000000"/>
          <w:sz w:val="22"/>
          <w:szCs w:val="22"/>
          <w:lang w:eastAsia="zh-CN" w:bidi="hi-IN"/>
        </w:rPr>
        <w:t xml:space="preserve"> 2 = [2x odległość do </w:t>
      </w:r>
      <w:r w:rsidR="00950C7B">
        <w:rPr>
          <w:rFonts w:ascii="Liberation Serif" w:eastAsia="SimSun" w:hAnsi="Liberation Serif" w:cs="Liberation Serif"/>
          <w:color w:val="000000"/>
          <w:sz w:val="22"/>
          <w:szCs w:val="22"/>
          <w:lang w:eastAsia="zh-CN" w:bidi="hi-IN"/>
        </w:rPr>
        <w:t>składowiska</w:t>
      </w:r>
      <w:r w:rsidR="00CF3783">
        <w:rPr>
          <w:rFonts w:ascii="Liberation Serif" w:eastAsia="SimSun" w:hAnsi="Liberation Serif" w:cs="Liberation Serif"/>
          <w:color w:val="000000"/>
          <w:sz w:val="22"/>
          <w:szCs w:val="22"/>
          <w:lang w:eastAsia="zh-CN" w:bidi="hi-IN"/>
        </w:rPr>
        <w:t xml:space="preserve"> odpadów</w:t>
      </w:r>
      <w:r>
        <w:rPr>
          <w:rFonts w:ascii="Liberation Serif" w:eastAsia="SimSun" w:hAnsi="Liberation Serif" w:cs="Liberation Serif"/>
          <w:color w:val="000000"/>
          <w:sz w:val="22"/>
          <w:szCs w:val="22"/>
          <w:lang w:eastAsia="zh-CN" w:bidi="hi-IN"/>
        </w:rPr>
        <w:t xml:space="preserve"> x 1</w:t>
      </w:r>
      <w:r w:rsidR="00AD6A1F">
        <w:rPr>
          <w:rFonts w:ascii="Liberation Serif" w:eastAsia="SimSun" w:hAnsi="Liberation Serif" w:cs="Liberation Serif"/>
          <w:color w:val="000000"/>
          <w:sz w:val="22"/>
          <w:szCs w:val="22"/>
          <w:lang w:eastAsia="zh-CN" w:bidi="hi-IN"/>
        </w:rPr>
        <w:t>3.65</w:t>
      </w:r>
      <w:r>
        <w:rPr>
          <w:rFonts w:ascii="Liberation Serif" w:eastAsia="SimSun" w:hAnsi="Liberation Serif" w:cs="Liberation Serif"/>
          <w:color w:val="000000"/>
          <w:sz w:val="22"/>
          <w:szCs w:val="22"/>
          <w:lang w:eastAsia="zh-CN" w:bidi="hi-IN"/>
        </w:rPr>
        <w:t xml:space="preserve"> x 240] + [2x </w:t>
      </w:r>
      <w:r w:rsidR="00AD6A1F">
        <w:rPr>
          <w:rFonts w:ascii="Liberation Serif" w:eastAsia="SimSun" w:hAnsi="Liberation Serif" w:cs="Liberation Serif"/>
          <w:color w:val="000000"/>
          <w:sz w:val="22"/>
          <w:szCs w:val="22"/>
          <w:lang w:eastAsia="zh-CN" w:bidi="hi-IN"/>
        </w:rPr>
        <w:t>44,00</w:t>
      </w:r>
      <w:r>
        <w:rPr>
          <w:rFonts w:ascii="Liberation Serif" w:eastAsia="SimSun" w:hAnsi="Liberation Serif" w:cs="Liberation Serif"/>
          <w:color w:val="000000"/>
          <w:sz w:val="22"/>
          <w:szCs w:val="22"/>
          <w:lang w:eastAsia="zh-CN" w:bidi="hi-IN"/>
        </w:rPr>
        <w:t xml:space="preserve"> x Tl x 240] + [2x </w:t>
      </w:r>
      <w:r w:rsidR="00AD6A1F">
        <w:rPr>
          <w:rFonts w:ascii="Liberation Serif" w:eastAsia="SimSun" w:hAnsi="Liberation Serif" w:cs="Liberation Serif"/>
          <w:color w:val="000000"/>
          <w:sz w:val="22"/>
          <w:szCs w:val="22"/>
          <w:lang w:eastAsia="zh-CN" w:bidi="hi-IN"/>
        </w:rPr>
        <w:t>66,00</w:t>
      </w:r>
      <w:r>
        <w:rPr>
          <w:rFonts w:ascii="Liberation Serif" w:eastAsia="SimSun" w:hAnsi="Liberation Serif" w:cs="Liberation Serif"/>
          <w:color w:val="000000"/>
          <w:sz w:val="22"/>
          <w:szCs w:val="22"/>
          <w:lang w:eastAsia="zh-CN" w:bidi="hi-IN"/>
        </w:rPr>
        <w:t xml:space="preserve"> x T2 x 240]</w:t>
      </w:r>
    </w:p>
    <w:p w14:paraId="034B68CA" w14:textId="77777777"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t>Gdzie:</w:t>
      </w:r>
    </w:p>
    <w:p w14:paraId="0A15E570" w14:textId="74591B20"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t xml:space="preserve">Odległość do </w:t>
      </w:r>
      <w:r w:rsidR="00950C7B">
        <w:rPr>
          <w:rFonts w:ascii="Liberation Serif" w:eastAsia="SimSun" w:hAnsi="Liberation Serif" w:cs="Liberation Serif"/>
          <w:color w:val="000000"/>
          <w:sz w:val="22"/>
          <w:szCs w:val="22"/>
          <w:lang w:eastAsia="zh-CN" w:bidi="hi-IN"/>
        </w:rPr>
        <w:t>składowiska</w:t>
      </w:r>
      <w:r w:rsidR="00CF3783">
        <w:rPr>
          <w:rFonts w:ascii="Liberation Serif" w:eastAsia="SimSun" w:hAnsi="Liberation Serif" w:cs="Liberation Serif"/>
          <w:color w:val="000000"/>
          <w:sz w:val="22"/>
          <w:szCs w:val="22"/>
          <w:lang w:eastAsia="zh-CN" w:bidi="hi-IN"/>
        </w:rPr>
        <w:t xml:space="preserve"> odpadów</w:t>
      </w:r>
      <w:r>
        <w:rPr>
          <w:rFonts w:ascii="Liberation Serif" w:eastAsia="SimSun" w:hAnsi="Liberation Serif" w:cs="Liberation Serif"/>
          <w:color w:val="000000"/>
          <w:sz w:val="22"/>
          <w:szCs w:val="22"/>
          <w:lang w:eastAsia="zh-CN" w:bidi="hi-IN"/>
        </w:rPr>
        <w:t xml:space="preserve"> oznacza odległość z siedziby zamawiającego do wskazanego w ofercie </w:t>
      </w:r>
      <w:r w:rsidR="00950C7B">
        <w:rPr>
          <w:rFonts w:ascii="Liberation Serif" w:eastAsia="SimSun" w:hAnsi="Liberation Serif" w:cs="Liberation Serif"/>
          <w:color w:val="000000"/>
          <w:sz w:val="22"/>
          <w:szCs w:val="22"/>
          <w:lang w:eastAsia="zh-CN" w:bidi="hi-IN"/>
        </w:rPr>
        <w:t>składowiska</w:t>
      </w:r>
      <w:r w:rsidR="00CF3783">
        <w:rPr>
          <w:rFonts w:ascii="Liberation Serif" w:eastAsia="SimSun" w:hAnsi="Liberation Serif" w:cs="Liberation Serif"/>
          <w:color w:val="000000"/>
          <w:sz w:val="22"/>
          <w:szCs w:val="22"/>
          <w:lang w:eastAsia="zh-CN" w:bidi="hi-IN"/>
        </w:rPr>
        <w:t xml:space="preserve"> odpadów</w:t>
      </w:r>
      <w:r>
        <w:rPr>
          <w:rFonts w:ascii="Liberation Serif" w:eastAsia="SimSun" w:hAnsi="Liberation Serif" w:cs="Liberation Serif"/>
          <w:color w:val="000000"/>
          <w:sz w:val="22"/>
          <w:szCs w:val="22"/>
          <w:lang w:eastAsia="zh-CN" w:bidi="hi-IN"/>
        </w:rPr>
        <w:t xml:space="preserve"> obliczoną za pomocą serwisu Mapy Google drogami głównymi, bez dodatkowych opłat w godz</w:t>
      </w:r>
      <w:r>
        <w:rPr>
          <w:rFonts w:ascii="Liberation Serif" w:eastAsia="SimSun" w:hAnsi="Liberation Serif" w:cs="Liberation Serif"/>
          <w:b/>
          <w:bCs/>
          <w:color w:val="000000"/>
          <w:sz w:val="22"/>
          <w:szCs w:val="22"/>
          <w:lang w:eastAsia="zh-CN" w:bidi="hi-IN"/>
        </w:rPr>
        <w:t>.</w:t>
      </w:r>
      <w:r>
        <w:rPr>
          <w:rFonts w:ascii="Verdana" w:eastAsia="Times New Roman" w:hAnsi="Verdana"/>
          <w:color w:val="000000"/>
          <w:kern w:val="0"/>
          <w:sz w:val="18"/>
          <w:szCs w:val="18"/>
        </w:rPr>
        <w:t xml:space="preserve"> </w:t>
      </w:r>
      <w:r>
        <w:rPr>
          <w:rFonts w:ascii="Liberation Serif" w:eastAsia="SimSun" w:hAnsi="Liberation Serif" w:cs="Liberation Serif"/>
          <w:color w:val="000000"/>
          <w:sz w:val="22"/>
          <w:szCs w:val="22"/>
          <w:lang w:eastAsia="zh-CN" w:bidi="hi-IN"/>
        </w:rPr>
        <w:t>od 8 do 12 w dzień powszedni;</w:t>
      </w:r>
    </w:p>
    <w:p w14:paraId="050FAB5E" w14:textId="1F21734D"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t xml:space="preserve">Stawka kilometrowa za l km przebiegu (koszty paliwa + zryczałtowane koszty eksploatacji pojazdu) </w:t>
      </w:r>
      <w:r w:rsidR="00AD6A1F">
        <w:rPr>
          <w:rFonts w:ascii="Liberation Serif" w:eastAsia="SimSun" w:hAnsi="Liberation Serif" w:cs="Liberation Serif"/>
          <w:color w:val="000000"/>
          <w:sz w:val="22"/>
          <w:szCs w:val="22"/>
          <w:lang w:eastAsia="zh-CN" w:bidi="hi-IN"/>
        </w:rPr>
        <w:t>–</w:t>
      </w:r>
      <w:r>
        <w:rPr>
          <w:rFonts w:ascii="Liberation Serif" w:eastAsia="SimSun" w:hAnsi="Liberation Serif" w:cs="Liberation Serif"/>
          <w:color w:val="000000"/>
          <w:sz w:val="22"/>
          <w:szCs w:val="22"/>
          <w:lang w:eastAsia="zh-CN" w:bidi="hi-IN"/>
        </w:rPr>
        <w:t xml:space="preserve"> 1</w:t>
      </w:r>
      <w:r w:rsidR="00AD6A1F">
        <w:rPr>
          <w:rFonts w:ascii="Liberation Serif" w:eastAsia="SimSun" w:hAnsi="Liberation Serif" w:cs="Liberation Serif"/>
          <w:color w:val="000000"/>
          <w:sz w:val="22"/>
          <w:szCs w:val="22"/>
          <w:lang w:eastAsia="zh-CN" w:bidi="hi-IN"/>
        </w:rPr>
        <w:t>3,65</w:t>
      </w:r>
      <w:r>
        <w:rPr>
          <w:rFonts w:ascii="Liberation Serif" w:eastAsia="SimSun" w:hAnsi="Liberation Serif" w:cs="Liberation Serif"/>
          <w:color w:val="000000"/>
          <w:sz w:val="22"/>
          <w:szCs w:val="22"/>
          <w:lang w:eastAsia="zh-CN" w:bidi="hi-IN"/>
        </w:rPr>
        <w:t xml:space="preserve"> zł; Szacowana ilość przejazdów liczonych jako droga z zakładu zamawiającego (adres: adres: ZGK Świebodzice Sp. z o. o. ul. Strzegomska 30, 58-160 Świebodzice) do </w:t>
      </w:r>
      <w:r w:rsidR="004651E9">
        <w:rPr>
          <w:rFonts w:ascii="Liberation Serif" w:eastAsia="SimSun" w:hAnsi="Liberation Serif" w:cs="Liberation Serif"/>
          <w:color w:val="000000"/>
          <w:sz w:val="22"/>
          <w:szCs w:val="22"/>
          <w:lang w:eastAsia="zh-CN" w:bidi="hi-IN"/>
        </w:rPr>
        <w:t>składowiska odpadów</w:t>
      </w:r>
      <w:r>
        <w:rPr>
          <w:rFonts w:ascii="Liberation Serif" w:eastAsia="SimSun" w:hAnsi="Liberation Serif" w:cs="Liberation Serif"/>
          <w:color w:val="000000"/>
          <w:sz w:val="22"/>
          <w:szCs w:val="22"/>
          <w:lang w:eastAsia="zh-CN" w:bidi="hi-IN"/>
        </w:rPr>
        <w:t xml:space="preserve"> i z powrotem - 240;</w:t>
      </w:r>
    </w:p>
    <w:p w14:paraId="452DF909" w14:textId="33E487E1"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t xml:space="preserve">stawka roboczogodziny x 1 pracownik </w:t>
      </w:r>
      <w:r w:rsidR="00AD6A1F">
        <w:rPr>
          <w:rFonts w:ascii="Liberation Serif" w:eastAsia="SimSun" w:hAnsi="Liberation Serif" w:cs="Liberation Serif"/>
          <w:color w:val="000000"/>
          <w:sz w:val="22"/>
          <w:szCs w:val="22"/>
          <w:lang w:eastAsia="zh-CN" w:bidi="hi-IN"/>
        </w:rPr>
        <w:t>–</w:t>
      </w:r>
      <w:r>
        <w:rPr>
          <w:rFonts w:ascii="Liberation Serif" w:eastAsia="SimSun" w:hAnsi="Liberation Serif" w:cs="Liberation Serif"/>
          <w:color w:val="000000"/>
          <w:sz w:val="22"/>
          <w:szCs w:val="22"/>
          <w:lang w:eastAsia="zh-CN" w:bidi="hi-IN"/>
        </w:rPr>
        <w:t xml:space="preserve"> </w:t>
      </w:r>
      <w:r w:rsidR="00AD6A1F">
        <w:rPr>
          <w:rFonts w:ascii="Liberation Serif" w:eastAsia="SimSun" w:hAnsi="Liberation Serif" w:cs="Liberation Serif"/>
          <w:color w:val="000000"/>
          <w:sz w:val="22"/>
          <w:szCs w:val="22"/>
          <w:lang w:eastAsia="zh-CN" w:bidi="hi-IN"/>
        </w:rPr>
        <w:t>44,00</w:t>
      </w:r>
      <w:r>
        <w:rPr>
          <w:rFonts w:ascii="Liberation Serif" w:eastAsia="SimSun" w:hAnsi="Liberation Serif" w:cs="Liberation Serif"/>
          <w:color w:val="000000"/>
          <w:sz w:val="22"/>
          <w:szCs w:val="22"/>
          <w:lang w:eastAsia="zh-CN" w:bidi="hi-IN"/>
        </w:rPr>
        <w:t xml:space="preserve"> zł</w:t>
      </w:r>
    </w:p>
    <w:p w14:paraId="0FB7977A" w14:textId="00516531"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t xml:space="preserve">Stawka roboczogodziny (nadliczbowa, stanowiąca 150% stawki podstawowej) x 1 pracownik- </w:t>
      </w:r>
      <w:r w:rsidR="00AD6A1F">
        <w:rPr>
          <w:rFonts w:ascii="Liberation Serif" w:eastAsia="SimSun" w:hAnsi="Liberation Serif" w:cs="Liberation Serif"/>
          <w:color w:val="000000"/>
          <w:sz w:val="22"/>
          <w:szCs w:val="22"/>
          <w:lang w:eastAsia="zh-CN" w:bidi="hi-IN"/>
        </w:rPr>
        <w:t>66,00</w:t>
      </w:r>
      <w:r>
        <w:rPr>
          <w:rFonts w:ascii="Liberation Serif" w:eastAsia="SimSun" w:hAnsi="Liberation Serif" w:cs="Liberation Serif"/>
          <w:color w:val="000000"/>
          <w:sz w:val="22"/>
          <w:szCs w:val="22"/>
          <w:lang w:eastAsia="zh-CN" w:bidi="hi-IN"/>
        </w:rPr>
        <w:t xml:space="preserve"> zł T- rzeczywisty czas dojazdu z zakładu zamawiającego do </w:t>
      </w:r>
      <w:r w:rsidR="004651E9">
        <w:rPr>
          <w:rFonts w:ascii="Liberation Serif" w:eastAsia="SimSun" w:hAnsi="Liberation Serif" w:cs="Liberation Serif"/>
          <w:color w:val="000000"/>
          <w:sz w:val="22"/>
          <w:szCs w:val="22"/>
          <w:lang w:eastAsia="zh-CN" w:bidi="hi-IN"/>
        </w:rPr>
        <w:t>składowiska odpadów</w:t>
      </w:r>
      <w:r>
        <w:rPr>
          <w:rFonts w:ascii="Liberation Serif" w:eastAsia="SimSun" w:hAnsi="Liberation Serif" w:cs="Liberation Serif"/>
          <w:color w:val="000000"/>
          <w:sz w:val="22"/>
          <w:szCs w:val="22"/>
          <w:lang w:eastAsia="zh-CN" w:bidi="hi-IN"/>
        </w:rPr>
        <w:t xml:space="preserve"> [liczony w godz. (h) za pomocą serwisu Mapy Google drogami głównymi, bez dodatkowych opłat w godz. od 8 do 12 w dzień powszedni]</w:t>
      </w:r>
    </w:p>
    <w:p w14:paraId="113AE88F" w14:textId="77777777"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t>Tl- najkrótszy możliwy czas dojazdu wynoszący 0,3 h, nie generujący konieczności wypłaty wynagrodzenia za godziny nadliczbowe pracownikom zamawiającego.</w:t>
      </w:r>
    </w:p>
    <w:p w14:paraId="1BF86322" w14:textId="77777777" w:rsidR="00384536" w:rsidRDefault="00384536"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Pr>
          <w:rFonts w:ascii="Liberation Serif" w:eastAsia="SimSun" w:hAnsi="Liberation Serif" w:cs="Liberation Serif"/>
          <w:color w:val="000000"/>
          <w:sz w:val="22"/>
          <w:szCs w:val="22"/>
          <w:lang w:eastAsia="zh-CN" w:bidi="hi-IN"/>
        </w:rPr>
        <w:tab/>
        <w:t>T2 = T — Tl, tj. rzeczywisty czas dojazdu pomniejszony o 0,3 h [liczony w godzinach (h) w przypadku gdy Tl będzie mniejsze lub równe 0 wpisujemy 0]</w:t>
      </w:r>
    </w:p>
    <w:p w14:paraId="22FFD723" w14:textId="77777777" w:rsidR="00384536" w:rsidRPr="00384536" w:rsidRDefault="00384536" w:rsidP="00384536">
      <w:pPr>
        <w:widowControl w:val="0"/>
        <w:spacing w:line="276" w:lineRule="auto"/>
        <w:jc w:val="both"/>
        <w:textAlignment w:val="baseline"/>
        <w:rPr>
          <w:rFonts w:ascii="Liberation Serif" w:eastAsia="SimSun" w:hAnsi="Liberation Serif" w:cs="Liberation Serif"/>
          <w:sz w:val="22"/>
          <w:szCs w:val="22"/>
          <w:lang w:eastAsia="zh-CN" w:bidi="hi-IN"/>
        </w:rPr>
      </w:pPr>
      <w:r w:rsidRPr="00384536">
        <w:rPr>
          <w:rFonts w:ascii="Liberation Serif" w:eastAsia="SimSun" w:hAnsi="Liberation Serif" w:cs="Liberation Serif"/>
          <w:sz w:val="22"/>
          <w:szCs w:val="22"/>
          <w:lang w:eastAsia="zh-CN" w:bidi="hi-IN"/>
        </w:rPr>
        <w:tab/>
        <w:t>W zależności od wysokości kosztów jakie zostaną obliczone w sposób podany powyżej, zamawiający przyzna wykonawcom punkty, wg następującego wzoru:</w:t>
      </w:r>
    </w:p>
    <w:p w14:paraId="4BED0DA4" w14:textId="77777777" w:rsidR="00384536" w:rsidRPr="00384536" w:rsidRDefault="00384536" w:rsidP="00384536">
      <w:pPr>
        <w:widowControl w:val="0"/>
        <w:spacing w:line="276" w:lineRule="auto"/>
        <w:jc w:val="both"/>
        <w:textAlignment w:val="baseline"/>
        <w:rPr>
          <w:rFonts w:ascii="Liberation Serif" w:eastAsia="SimSun" w:hAnsi="Liberation Serif" w:cs="Liberation Serif"/>
          <w:sz w:val="22"/>
          <w:szCs w:val="22"/>
          <w:lang w:eastAsia="zh-CN" w:bidi="hi-IN"/>
        </w:rPr>
      </w:pPr>
      <w:r w:rsidRPr="00384536">
        <w:rPr>
          <w:rFonts w:ascii="Liberation Serif" w:eastAsia="SimSun" w:hAnsi="Liberation Serif" w:cs="Liberation Serif"/>
          <w:sz w:val="22"/>
          <w:szCs w:val="22"/>
          <w:lang w:eastAsia="zh-CN" w:bidi="hi-IN"/>
        </w:rPr>
        <w:tab/>
        <w:t xml:space="preserve">KRYTERIUM KOSZTU = </w:t>
      </w:r>
      <w:r w:rsidRPr="00384536">
        <w:rPr>
          <w:rFonts w:ascii="Liberation Serif" w:eastAsia="SimSun" w:hAnsi="Liberation Serif" w:cs="Liberation Serif"/>
          <w:sz w:val="22"/>
          <w:szCs w:val="22"/>
          <w:lang w:eastAsia="zh-CN" w:bidi="hi-IN"/>
        </w:rPr>
        <w:tab/>
      </w:r>
      <w:r w:rsidRPr="00384536">
        <w:rPr>
          <w:rFonts w:ascii="Liberation Serif" w:eastAsia="SimSun" w:hAnsi="Liberation Serif" w:cs="Liberation Serif"/>
          <w:i/>
          <w:iCs/>
          <w:sz w:val="22"/>
          <w:szCs w:val="22"/>
          <w:lang w:eastAsia="zh-CN" w:bidi="hi-IN"/>
        </w:rPr>
        <w:t>“koszt badany /najniższy koszt ”</w:t>
      </w:r>
      <w:r w:rsidRPr="00384536">
        <w:rPr>
          <w:rFonts w:ascii="Liberation Serif" w:eastAsia="SimSun" w:hAnsi="Liberation Serif" w:cs="Liberation Serif"/>
          <w:i/>
          <w:iCs/>
          <w:sz w:val="22"/>
          <w:szCs w:val="22"/>
          <w:lang w:eastAsia="zh-CN" w:bidi="hi-IN"/>
        </w:rPr>
        <w:tab/>
      </w:r>
      <w:r w:rsidRPr="00384536">
        <w:rPr>
          <w:rFonts w:ascii="Liberation Serif" w:eastAsia="SimSun" w:hAnsi="Liberation Serif" w:cs="Liberation Serif"/>
          <w:sz w:val="22"/>
          <w:szCs w:val="22"/>
          <w:lang w:eastAsia="zh-CN" w:bidi="hi-IN"/>
        </w:rPr>
        <w:t xml:space="preserve"> X 100 %</w:t>
      </w:r>
    </w:p>
    <w:p w14:paraId="4AC7C2C0" w14:textId="603121B2" w:rsidR="008556BD" w:rsidRDefault="008556BD" w:rsidP="00384536">
      <w:pPr>
        <w:widowControl w:val="0"/>
        <w:spacing w:line="276" w:lineRule="auto"/>
        <w:jc w:val="both"/>
        <w:textAlignment w:val="baseline"/>
        <w:rPr>
          <w:rFonts w:ascii="Liberation Serif" w:eastAsia="SimSun" w:hAnsi="Liberation Serif" w:cs="Liberation Serif"/>
          <w:color w:val="000000"/>
          <w:sz w:val="22"/>
          <w:szCs w:val="22"/>
          <w:lang w:eastAsia="zh-CN" w:bidi="hi-IN"/>
        </w:rPr>
      </w:pPr>
    </w:p>
    <w:p w14:paraId="6C871E3B" w14:textId="77777777" w:rsidR="008556BD" w:rsidRPr="00AB1A46" w:rsidRDefault="008556BD" w:rsidP="006A7DEB">
      <w:pPr>
        <w:widowControl w:val="0"/>
        <w:spacing w:line="276" w:lineRule="auto"/>
        <w:jc w:val="both"/>
        <w:textAlignment w:val="baseline"/>
        <w:rPr>
          <w:rFonts w:ascii="Liberation Serif" w:eastAsia="SimSun" w:hAnsi="Liberation Serif" w:cs="Liberation Serif"/>
          <w:color w:val="000000"/>
          <w:sz w:val="22"/>
          <w:szCs w:val="22"/>
          <w:lang w:eastAsia="zh-CN" w:bidi="hi-IN"/>
        </w:rPr>
      </w:pPr>
      <w:r w:rsidRPr="00AB1A46">
        <w:rPr>
          <w:rFonts w:ascii="Liberation Serif" w:eastAsia="SimSun" w:hAnsi="Liberation Serif" w:cs="Liberation Serif"/>
          <w:color w:val="000000"/>
          <w:sz w:val="22"/>
          <w:szCs w:val="22"/>
          <w:lang w:eastAsia="zh-CN" w:bidi="hi-IN"/>
        </w:rPr>
        <w:t>5. Oceny ofert będzie dokonywała komisja przetargowa.</w:t>
      </w:r>
    </w:p>
    <w:p w14:paraId="169FBF83" w14:textId="77777777" w:rsidR="008556BD" w:rsidRPr="00AB1A46" w:rsidRDefault="008556BD" w:rsidP="006A7DEB">
      <w:pPr>
        <w:pStyle w:val="Standard"/>
        <w:spacing w:line="276" w:lineRule="auto"/>
        <w:jc w:val="both"/>
        <w:rPr>
          <w:rFonts w:cs="Liberation Serif"/>
        </w:rPr>
      </w:pPr>
      <w:r w:rsidRPr="00AB1A46">
        <w:rPr>
          <w:rFonts w:cs="Liberation Serif"/>
          <w:sz w:val="22"/>
          <w:szCs w:val="22"/>
        </w:rPr>
        <w:t xml:space="preserve">6. </w:t>
      </w:r>
      <w:r w:rsidRPr="00AB1A46">
        <w:rPr>
          <w:rFonts w:eastAsia="Times New Roman" w:cs="Liberation Serif"/>
          <w:color w:val="000000"/>
          <w:spacing w:val="-2"/>
          <w:sz w:val="22"/>
          <w:szCs w:val="22"/>
          <w:lang w:eastAsia="ar-SA" w:bidi="ar-SA"/>
        </w:rPr>
        <w:t xml:space="preserve">W toku badania i oceny ofert Zamawiający może żądać od Wykonawcy wyjaśnień dotyczących treści złożonej oferty w tym zaoferowanej ceny zgodnie z art. 224 ustawy </w:t>
      </w:r>
      <w:proofErr w:type="spellStart"/>
      <w:r w:rsidRPr="00AB1A46">
        <w:rPr>
          <w:rFonts w:eastAsia="Times New Roman" w:cs="Liberation Serif"/>
          <w:color w:val="000000"/>
          <w:spacing w:val="-2"/>
          <w:sz w:val="22"/>
          <w:szCs w:val="22"/>
          <w:lang w:eastAsia="ar-SA" w:bidi="ar-SA"/>
        </w:rPr>
        <w:t>Pzp</w:t>
      </w:r>
      <w:proofErr w:type="spellEnd"/>
      <w:r w:rsidRPr="00AB1A46">
        <w:rPr>
          <w:rFonts w:eastAsia="Times New Roman" w:cs="Liberation Serif"/>
          <w:color w:val="000000"/>
          <w:spacing w:val="-2"/>
          <w:sz w:val="22"/>
          <w:szCs w:val="22"/>
          <w:lang w:eastAsia="ar-SA" w:bidi="ar-SA"/>
        </w:rPr>
        <w:t>.</w:t>
      </w:r>
    </w:p>
    <w:p w14:paraId="0982C4A8" w14:textId="77777777" w:rsidR="008556BD" w:rsidRPr="00AB1A46" w:rsidRDefault="008556BD" w:rsidP="006A7DEB">
      <w:pPr>
        <w:pStyle w:val="Standard"/>
        <w:spacing w:line="276" w:lineRule="auto"/>
        <w:jc w:val="both"/>
        <w:rPr>
          <w:rFonts w:cs="Liberation Serif"/>
        </w:rPr>
      </w:pPr>
      <w:r w:rsidRPr="00AB1A46">
        <w:rPr>
          <w:rFonts w:eastAsia="Times New Roman" w:cs="Liberation Serif"/>
          <w:color w:val="000000"/>
          <w:spacing w:val="-2"/>
          <w:sz w:val="22"/>
          <w:szCs w:val="22"/>
          <w:lang w:eastAsia="ar-SA" w:bidi="ar-SA"/>
        </w:rPr>
        <w:t xml:space="preserve">7. Zamawiający poprawi w ofercie oczywiste omyłki pisarskie, oczywiste omyłki rachunkowe </w:t>
      </w:r>
      <w:r w:rsidRPr="00AB1A46">
        <w:rPr>
          <w:rFonts w:eastAsia="Times New Roman" w:cs="Liberation Serif"/>
          <w:color w:val="000000"/>
          <w:spacing w:val="-2"/>
          <w:sz w:val="22"/>
          <w:szCs w:val="22"/>
          <w:lang w:eastAsia="ar-SA" w:bidi="ar-SA"/>
        </w:rPr>
        <w:br/>
        <w:t>(z uwzględnieniem konsekwencji rachunkowych dokonanych poprawek) oraz inne omyłki polegające na niezgodności oferty z niniejszą SWZ, niepowodujące istotnych zmian w treści oferty – niezwłocznie zawiadamiając o tym Wykonawcę, którego oferta została poprawiona.</w:t>
      </w:r>
    </w:p>
    <w:p w14:paraId="78BF201E" w14:textId="77777777" w:rsidR="008556BD" w:rsidRPr="00AB1A46" w:rsidRDefault="008556BD" w:rsidP="006A7DEB">
      <w:pPr>
        <w:pStyle w:val="Standard"/>
        <w:spacing w:line="276" w:lineRule="auto"/>
        <w:jc w:val="both"/>
        <w:rPr>
          <w:rFonts w:cs="Liberation Serif"/>
        </w:rPr>
      </w:pPr>
      <w:r w:rsidRPr="00AB1A46">
        <w:rPr>
          <w:rFonts w:cs="Liberation Serif"/>
          <w:sz w:val="22"/>
          <w:szCs w:val="22"/>
        </w:rPr>
        <w:t xml:space="preserve">8. Zamawiający informuje, że w stosunku do kryteriów oceny ofert nie znajdują zastosowania przepisy art. 128 </w:t>
      </w:r>
      <w:proofErr w:type="spellStart"/>
      <w:r w:rsidRPr="00AB1A46">
        <w:rPr>
          <w:rFonts w:cs="Liberation Serif"/>
          <w:sz w:val="22"/>
          <w:szCs w:val="22"/>
        </w:rPr>
        <w:t>Pzp</w:t>
      </w:r>
      <w:proofErr w:type="spellEnd"/>
      <w:r w:rsidRPr="00AB1A46">
        <w:rPr>
          <w:rFonts w:cs="Liberation Serif"/>
          <w:sz w:val="22"/>
          <w:szCs w:val="22"/>
        </w:rPr>
        <w:t xml:space="preserve"> tj. żądanie złożenia, uzupełnienia lub poprawienia.</w:t>
      </w:r>
    </w:p>
    <w:p w14:paraId="57401CDA" w14:textId="77777777" w:rsidR="008556BD" w:rsidRPr="00AB1A46" w:rsidRDefault="008556BD" w:rsidP="006A7DEB">
      <w:pPr>
        <w:pStyle w:val="Standard"/>
        <w:spacing w:line="276" w:lineRule="auto"/>
        <w:jc w:val="both"/>
        <w:rPr>
          <w:rFonts w:cs="Liberation Serif"/>
        </w:rPr>
      </w:pPr>
      <w:r w:rsidRPr="00AB1A46">
        <w:rPr>
          <w:rFonts w:eastAsia="Times New Roman" w:cs="Liberation Serif"/>
          <w:sz w:val="22"/>
          <w:szCs w:val="22"/>
        </w:rPr>
        <w:t xml:space="preserve">9.1. </w:t>
      </w:r>
      <w:r w:rsidRPr="00AB1A46">
        <w:rPr>
          <w:rFonts w:cs="Liberation Serif"/>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519FBE12" w14:textId="77777777" w:rsidR="008556BD" w:rsidRPr="00AB1A46" w:rsidRDefault="008556BD" w:rsidP="006A7DEB">
      <w:pPr>
        <w:suppressAutoHyphens w:val="0"/>
        <w:spacing w:line="276" w:lineRule="auto"/>
        <w:jc w:val="both"/>
        <w:rPr>
          <w:rFonts w:ascii="Liberation Serif" w:hAnsi="Liberation Serif" w:cs="Liberation Serif"/>
          <w:lang w:eastAsia="zh-CN" w:bidi="hi-IN"/>
        </w:rPr>
      </w:pPr>
      <w:r w:rsidRPr="00AB1A46">
        <w:rPr>
          <w:rFonts w:ascii="Liberation Serif" w:eastAsia="Times New Roman" w:hAnsi="Liberation Serif" w:cs="Liberation Serif"/>
          <w:kern w:val="0"/>
          <w:sz w:val="22"/>
          <w:szCs w:val="22"/>
        </w:rPr>
        <w:t>9.2.Jeżeli oferty otrzymały taką samą ocenę w kryterium o najwyższej wadze, Zamawiający wybiera ofertę z najniższą ceną lub najniższym kosztem.</w:t>
      </w:r>
    </w:p>
    <w:p w14:paraId="784BA170" w14:textId="77777777" w:rsidR="008556BD" w:rsidRPr="00AB1A46" w:rsidRDefault="008556BD" w:rsidP="006A7DEB">
      <w:pPr>
        <w:suppressAutoHyphens w:val="0"/>
        <w:spacing w:line="276" w:lineRule="auto"/>
        <w:jc w:val="both"/>
        <w:rPr>
          <w:rFonts w:ascii="Liberation Serif" w:hAnsi="Liberation Serif" w:cs="Liberation Serif"/>
          <w:lang w:eastAsia="zh-CN" w:bidi="hi-IN"/>
        </w:rPr>
      </w:pPr>
      <w:r w:rsidRPr="00AB1A46">
        <w:rPr>
          <w:rFonts w:ascii="Liberation Serif" w:eastAsia="Times New Roman" w:hAnsi="Liberation Serif" w:cs="Liberation Serif"/>
          <w:kern w:val="0"/>
          <w:sz w:val="22"/>
          <w:szCs w:val="22"/>
        </w:rPr>
        <w:lastRenderedPageBreak/>
        <w:t>9.3. Jeżeli nie można dokonać wyboru oferty w sposób, o którym mowa w ust. 9.2, Zamawiający wzywa Wykonawców, którzy złożyli te oferty, do złożenia w terminie określonym przez Zamawiającego ofert dodatkowych zawierających nową cenę lub koszt.</w:t>
      </w:r>
    </w:p>
    <w:p w14:paraId="087D2AEB" w14:textId="77777777" w:rsidR="008556BD" w:rsidRPr="00AB1A46" w:rsidRDefault="008556BD" w:rsidP="006A7DEB">
      <w:pPr>
        <w:pStyle w:val="pkt"/>
        <w:tabs>
          <w:tab w:val="left" w:pos="285"/>
        </w:tabs>
        <w:spacing w:before="0" w:after="0" w:line="276" w:lineRule="auto"/>
        <w:ind w:left="0" w:firstLine="0"/>
        <w:rPr>
          <w:rFonts w:cs="Liberation Serif"/>
        </w:rPr>
      </w:pPr>
      <w:r w:rsidRPr="00AB1A46">
        <w:rPr>
          <w:rFonts w:eastAsia="Times New Roman" w:cs="Liberation Serif"/>
          <w:sz w:val="22"/>
          <w:szCs w:val="22"/>
        </w:rPr>
        <w:t>10.</w:t>
      </w:r>
      <w:r w:rsidRPr="00AB1A46">
        <w:rPr>
          <w:rFonts w:eastAsia="Times New Roman" w:cs="Liberation Serif"/>
          <w:sz w:val="22"/>
          <w:szCs w:val="22"/>
        </w:rPr>
        <w:tab/>
      </w:r>
      <w:r w:rsidRPr="00AB1A46">
        <w:rPr>
          <w:rFonts w:eastAsia="Times New Roman" w:cs="Liberation Serif"/>
          <w:color w:val="000000"/>
          <w:spacing w:val="-2"/>
          <w:sz w:val="22"/>
          <w:szCs w:val="22"/>
          <w:lang w:eastAsia="ar-SA" w:bidi="ar-SA"/>
        </w:rPr>
        <w:t>Zamawiający udzieli zamówienia Wykonawcy, którego oferta odpowiadać będzie wszystkim wymaganiom przedstawionym w ustawie oraz w niniejszej SWZ i zostanie oceniona jako najkorzystniejsza w oparciu o podane kryteria oceny ofert</w:t>
      </w:r>
      <w:r w:rsidRPr="00AB1A46">
        <w:rPr>
          <w:rFonts w:eastAsia="Times New Roman" w:cs="Liberation Serif"/>
          <w:sz w:val="22"/>
          <w:szCs w:val="22"/>
        </w:rPr>
        <w:t>.</w:t>
      </w:r>
    </w:p>
    <w:p w14:paraId="44E43C22" w14:textId="77777777" w:rsidR="008556BD" w:rsidRPr="00267B2C" w:rsidRDefault="008556BD" w:rsidP="006A7DEB">
      <w:pPr>
        <w:pStyle w:val="Standard"/>
        <w:spacing w:line="276" w:lineRule="auto"/>
        <w:jc w:val="both"/>
        <w:rPr>
          <w:rFonts w:cs="Liberation Serif"/>
          <w:sz w:val="22"/>
          <w:szCs w:val="22"/>
        </w:rPr>
      </w:pPr>
    </w:p>
    <w:p w14:paraId="02E3B820" w14:textId="77777777" w:rsidR="008556BD" w:rsidRPr="00267B2C" w:rsidRDefault="008556BD" w:rsidP="006A7DEB">
      <w:pPr>
        <w:pStyle w:val="pkt"/>
        <w:spacing w:before="0" w:after="0" w:line="276" w:lineRule="auto"/>
        <w:ind w:left="0" w:firstLine="0"/>
        <w:rPr>
          <w:rFonts w:eastAsia="Times New Roman" w:cs="Liberation Serif"/>
          <w:b/>
          <w:bCs/>
          <w:sz w:val="22"/>
          <w:szCs w:val="22"/>
        </w:rPr>
      </w:pPr>
      <w:r w:rsidRPr="00267B2C">
        <w:rPr>
          <w:rFonts w:eastAsia="Times New Roman" w:cs="Liberation Serif"/>
          <w:b/>
          <w:bCs/>
          <w:sz w:val="22"/>
          <w:szCs w:val="22"/>
        </w:rPr>
        <w:t>XVIII. INFORMACJE O FORMALNOŚCIACH, JAKIE MUSZĄ ZOSTAĆ DOPEŁNIONE PO WYBORZE OFERTY W CELU ZAWARCIA UMOWY W SPRAWIE ZAMÓWIENIA PUBLICZNEGO</w:t>
      </w:r>
    </w:p>
    <w:p w14:paraId="751B59F2" w14:textId="77777777" w:rsidR="008556BD" w:rsidRPr="00267B2C" w:rsidRDefault="008556BD" w:rsidP="006A7DEB">
      <w:pPr>
        <w:pStyle w:val="Standard"/>
        <w:tabs>
          <w:tab w:val="left" w:pos="285"/>
        </w:tabs>
        <w:spacing w:line="276" w:lineRule="auto"/>
        <w:rPr>
          <w:rFonts w:cs="Liberation Serif"/>
          <w:sz w:val="22"/>
          <w:szCs w:val="22"/>
        </w:rPr>
      </w:pPr>
      <w:r w:rsidRPr="00267B2C">
        <w:rPr>
          <w:rFonts w:cs="Liberation Serif"/>
          <w:sz w:val="22"/>
          <w:szCs w:val="22"/>
        </w:rPr>
        <w:t>1.</w:t>
      </w:r>
      <w:r w:rsidRPr="00267B2C">
        <w:rPr>
          <w:rFonts w:cs="Liberation Serif"/>
          <w:sz w:val="22"/>
          <w:szCs w:val="22"/>
        </w:rPr>
        <w:tab/>
        <w:t xml:space="preserve">Zamawiający  zawrze umowę w sprawie zamówienia publicznego z Wykonawcą, którego oferta zostanie uznana za najkorzystniejszą, w terminach określonych w art. 264 ustawy </w:t>
      </w:r>
      <w:proofErr w:type="spellStart"/>
      <w:r w:rsidRPr="00267B2C">
        <w:rPr>
          <w:rFonts w:cs="Liberation Serif"/>
          <w:sz w:val="22"/>
          <w:szCs w:val="22"/>
        </w:rPr>
        <w:t>Pzp</w:t>
      </w:r>
      <w:proofErr w:type="spellEnd"/>
      <w:r w:rsidRPr="00267B2C">
        <w:rPr>
          <w:rFonts w:cs="Liberation Serif"/>
          <w:sz w:val="22"/>
          <w:szCs w:val="22"/>
        </w:rPr>
        <w:t>.</w:t>
      </w:r>
    </w:p>
    <w:p w14:paraId="35568D35" w14:textId="77777777" w:rsidR="008556BD" w:rsidRPr="00267B2C" w:rsidRDefault="008556BD" w:rsidP="006A7DEB">
      <w:pPr>
        <w:pStyle w:val="pkt"/>
        <w:tabs>
          <w:tab w:val="left" w:pos="285"/>
        </w:tabs>
        <w:spacing w:before="0" w:after="0" w:line="276" w:lineRule="auto"/>
        <w:ind w:left="0" w:firstLine="0"/>
        <w:rPr>
          <w:rFonts w:cs="Liberation Serif"/>
          <w:sz w:val="22"/>
          <w:szCs w:val="22"/>
        </w:rPr>
      </w:pPr>
      <w:r w:rsidRPr="00267B2C">
        <w:rPr>
          <w:rFonts w:cs="Liberation Serif"/>
          <w:sz w:val="22"/>
          <w:szCs w:val="22"/>
        </w:rPr>
        <w:t>2.</w:t>
      </w:r>
      <w:r w:rsidRPr="00267B2C">
        <w:rPr>
          <w:rFonts w:cs="Liberation Serif"/>
          <w:sz w:val="22"/>
          <w:szCs w:val="22"/>
        </w:rPr>
        <w:tab/>
        <w:t>Wykonawca będzie zobowiązany do podpisania umowy w miejscu i terminie wskazanym przez Zamawiającego.</w:t>
      </w:r>
    </w:p>
    <w:p w14:paraId="5473F136" w14:textId="77777777" w:rsidR="008556BD" w:rsidRDefault="008556BD" w:rsidP="006A7DEB">
      <w:pPr>
        <w:pStyle w:val="pkt"/>
        <w:tabs>
          <w:tab w:val="left" w:pos="285"/>
        </w:tabs>
        <w:spacing w:before="0" w:after="0" w:line="276" w:lineRule="auto"/>
        <w:ind w:left="0" w:firstLine="0"/>
        <w:rPr>
          <w:rFonts w:cs="Liberation Serif"/>
          <w:sz w:val="22"/>
          <w:szCs w:val="22"/>
        </w:rPr>
      </w:pPr>
      <w:r w:rsidRPr="00267B2C">
        <w:rPr>
          <w:rFonts w:cs="Liberation Serif"/>
          <w:sz w:val="22"/>
          <w:szCs w:val="22"/>
        </w:rPr>
        <w:t>3.</w:t>
      </w:r>
      <w:r w:rsidRPr="00267B2C">
        <w:rPr>
          <w:rFonts w:cs="Liberation Serif"/>
          <w:sz w:val="22"/>
          <w:szCs w:val="22"/>
        </w:rPr>
        <w:tab/>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7EF97EFA" w14:textId="77777777" w:rsidR="008556BD" w:rsidRPr="00AB1A46" w:rsidRDefault="008556BD" w:rsidP="006A7DEB">
      <w:pPr>
        <w:pStyle w:val="pkt"/>
        <w:tabs>
          <w:tab w:val="left" w:pos="285"/>
        </w:tabs>
        <w:spacing w:before="0" w:after="0" w:line="276" w:lineRule="auto"/>
        <w:ind w:left="0" w:firstLine="0"/>
        <w:rPr>
          <w:rFonts w:cs="Liberation Serif"/>
        </w:rPr>
      </w:pPr>
      <w:r>
        <w:rPr>
          <w:rFonts w:cs="Liberation Serif"/>
          <w:sz w:val="22"/>
          <w:szCs w:val="22"/>
        </w:rPr>
        <w:t>4</w:t>
      </w:r>
      <w:r w:rsidRPr="00AB1A46">
        <w:rPr>
          <w:rFonts w:cs="Liberation Serif"/>
          <w:sz w:val="22"/>
          <w:szCs w:val="22"/>
        </w:rPr>
        <w:t>.</w:t>
      </w:r>
      <w:r w:rsidRPr="00AB1A46">
        <w:rPr>
          <w:rFonts w:cs="Liberation Serif"/>
          <w:sz w:val="22"/>
          <w:szCs w:val="22"/>
        </w:rPr>
        <w:tab/>
        <w:t xml:space="preserve">Wykonawca, którego oferta zostanie uznana za najkorzystniejszą, będzie zobowiązany przed podpisaniem umowy do wniesienia zabezpieczenia należytego wykonania umowy w wysokości i formie określonej </w:t>
      </w:r>
      <w:r>
        <w:rPr>
          <w:rFonts w:cs="Liberation Serif"/>
          <w:sz w:val="22"/>
          <w:szCs w:val="22"/>
        </w:rPr>
        <w:br/>
      </w:r>
      <w:r w:rsidRPr="00AB1A46">
        <w:rPr>
          <w:rFonts w:cs="Liberation Serif"/>
          <w:sz w:val="22"/>
          <w:szCs w:val="22"/>
        </w:rPr>
        <w:t>w Rozdziale XIX. SWZ.</w:t>
      </w:r>
    </w:p>
    <w:p w14:paraId="44893F45" w14:textId="77777777" w:rsidR="008556BD" w:rsidRPr="00AB1A46" w:rsidRDefault="008556BD" w:rsidP="006A7DEB">
      <w:pPr>
        <w:spacing w:line="276" w:lineRule="auto"/>
        <w:jc w:val="both"/>
        <w:textAlignment w:val="baseline"/>
        <w:rPr>
          <w:rFonts w:ascii="Liberation Serif" w:hAnsi="Liberation Serif" w:cs="Liberation Serif"/>
          <w:sz w:val="22"/>
          <w:szCs w:val="22"/>
          <w:lang w:eastAsia="zh-CN" w:bidi="hi-IN"/>
        </w:rPr>
      </w:pPr>
      <w:r w:rsidRPr="00AB1A46">
        <w:rPr>
          <w:rFonts w:ascii="Liberation Serif" w:hAnsi="Liberation Serif" w:cs="Liberation Serif"/>
          <w:sz w:val="22"/>
          <w:szCs w:val="22"/>
          <w:lang w:eastAsia="zh-CN" w:bidi="hi-IN"/>
        </w:rPr>
        <w:t>5. Wykonawca, przed podpisaniem umowy zobowiązany będzie:</w:t>
      </w:r>
    </w:p>
    <w:p w14:paraId="604D1D0C" w14:textId="77777777" w:rsidR="008556BD" w:rsidRPr="00AB1A46" w:rsidRDefault="008556BD" w:rsidP="006A7DEB">
      <w:pPr>
        <w:spacing w:line="276" w:lineRule="auto"/>
        <w:jc w:val="both"/>
        <w:textAlignment w:val="baseline"/>
        <w:rPr>
          <w:rFonts w:ascii="Liberation Serif" w:hAnsi="Liberation Serif" w:cs="Liberation Serif"/>
          <w:lang w:eastAsia="zh-CN" w:bidi="hi-IN"/>
        </w:rPr>
      </w:pPr>
      <w:r w:rsidRPr="00AB1A46">
        <w:rPr>
          <w:rFonts w:ascii="Liberation Serif" w:hAnsi="Liberation Serif" w:cs="Liberation Serif"/>
          <w:sz w:val="22"/>
          <w:szCs w:val="22"/>
          <w:lang w:eastAsia="zh-CN" w:bidi="hi-IN"/>
        </w:rPr>
        <w:t xml:space="preserve">1) przedstawić opłacone dokumenty ubezpieczeniowe (aktualne polisy), potwierdzające, że Wykonawca jest ubezpieczony od odpowiedzialności cywilnej w zakresie prowadzonej </w:t>
      </w:r>
      <w:r w:rsidRPr="00AB1A46">
        <w:rPr>
          <w:rFonts w:ascii="Liberation Serif" w:hAnsi="Liberation Serif" w:cs="Liberation Serif"/>
          <w:color w:val="000000"/>
          <w:sz w:val="22"/>
          <w:szCs w:val="22"/>
          <w:lang w:eastAsia="zh-CN" w:bidi="hi-IN"/>
        </w:rPr>
        <w:t xml:space="preserve">działalności gospodarczej zgodnej </w:t>
      </w:r>
      <w:r>
        <w:rPr>
          <w:rFonts w:ascii="Liberation Serif" w:hAnsi="Liberation Serif" w:cs="Liberation Serif"/>
          <w:color w:val="000000"/>
          <w:sz w:val="22"/>
          <w:szCs w:val="22"/>
          <w:lang w:eastAsia="zh-CN" w:bidi="hi-IN"/>
        </w:rPr>
        <w:br/>
      </w:r>
      <w:r w:rsidRPr="00AB1A46">
        <w:rPr>
          <w:rFonts w:ascii="Liberation Serif" w:hAnsi="Liberation Serif" w:cs="Liberation Serif"/>
          <w:color w:val="000000"/>
          <w:sz w:val="22"/>
          <w:szCs w:val="22"/>
          <w:lang w:eastAsia="zh-CN" w:bidi="hi-IN"/>
        </w:rPr>
        <w:t>z przedmiotem zamówienia na kwotę określoną w</w:t>
      </w:r>
      <w:r>
        <w:rPr>
          <w:rFonts w:ascii="Liberation Serif" w:hAnsi="Liberation Serif" w:cs="Liberation Serif"/>
          <w:color w:val="000000"/>
          <w:sz w:val="22"/>
          <w:szCs w:val="22"/>
          <w:lang w:eastAsia="zh-CN" w:bidi="hi-IN"/>
        </w:rPr>
        <w:t xml:space="preserve"> projekcie </w:t>
      </w:r>
      <w:r w:rsidRPr="00AB1A46">
        <w:rPr>
          <w:rFonts w:ascii="Liberation Serif" w:hAnsi="Liberation Serif" w:cs="Liberation Serif"/>
          <w:color w:val="000000"/>
          <w:sz w:val="22"/>
          <w:szCs w:val="22"/>
          <w:lang w:eastAsia="zh-CN" w:bidi="hi-IN"/>
        </w:rPr>
        <w:t>umowy</w:t>
      </w:r>
      <w:r w:rsidRPr="00AB1A46">
        <w:rPr>
          <w:rFonts w:ascii="Liberation Serif" w:hAnsi="Liberation Serif" w:cs="Liberation Serif"/>
          <w:sz w:val="22"/>
          <w:szCs w:val="22"/>
          <w:lang w:eastAsia="zh-CN" w:bidi="hi-IN"/>
        </w:rPr>
        <w:t>,</w:t>
      </w:r>
    </w:p>
    <w:p w14:paraId="09602D2E" w14:textId="77777777" w:rsidR="008556BD" w:rsidRPr="00AB1A46" w:rsidRDefault="008556BD" w:rsidP="006A7DEB">
      <w:pPr>
        <w:pStyle w:val="Standard"/>
        <w:spacing w:line="276" w:lineRule="auto"/>
        <w:jc w:val="both"/>
        <w:rPr>
          <w:rFonts w:cs="Liberation Serif"/>
          <w:sz w:val="22"/>
          <w:szCs w:val="22"/>
        </w:rPr>
      </w:pPr>
      <w:r w:rsidRPr="00AB1A46">
        <w:rPr>
          <w:rFonts w:cs="Liberation Serif"/>
          <w:color w:val="000000"/>
          <w:sz w:val="22"/>
          <w:szCs w:val="22"/>
        </w:rPr>
        <w:t xml:space="preserve">2) przedstawić oryginał dokumentu potwierdzającego prawo dysponowania, w okresie realizacji umowy, terenem - bazą na terenie Wałbrzycha </w:t>
      </w:r>
      <w:r w:rsidRPr="00AB1A46">
        <w:rPr>
          <w:rFonts w:cs="Liberation Serif"/>
          <w:sz w:val="22"/>
          <w:szCs w:val="22"/>
        </w:rPr>
        <w:t>lub oryginał umowy z właścicielem terenu na dzierżawę /użyczenie/najem  terenu pod bazę na terenie Wałbrzycha. Umowa musi być zawarta na okres realizacji zamówienia. W przypadku, gdy strony przewidują możliwość jej wypowiedzenia, okres wypowiedzenia musi być co najmniej 3 – miesięczny. Na terenie bazy musi znajdować się pomieszczenie garażowo – magazynowe,</w:t>
      </w:r>
    </w:p>
    <w:p w14:paraId="49B1ECB1" w14:textId="77777777" w:rsidR="008556BD" w:rsidRPr="00AB1A46" w:rsidRDefault="008556BD" w:rsidP="006A7DEB">
      <w:pPr>
        <w:pStyle w:val="Standard"/>
        <w:tabs>
          <w:tab w:val="left" w:pos="1097"/>
        </w:tabs>
        <w:spacing w:line="276" w:lineRule="auto"/>
        <w:jc w:val="both"/>
        <w:rPr>
          <w:rFonts w:cs="Liberation Serif"/>
          <w:sz w:val="22"/>
          <w:szCs w:val="22"/>
        </w:rPr>
      </w:pPr>
      <w:r w:rsidRPr="00AB1A46">
        <w:rPr>
          <w:rFonts w:cs="Liberation Serif"/>
          <w:sz w:val="22"/>
          <w:szCs w:val="22"/>
        </w:rPr>
        <w:t xml:space="preserve">3) Wykonawca zobowiązany będzie okazać Zamawiającemu bazę spełniającą wymogi określone w </w:t>
      </w:r>
      <w:proofErr w:type="spellStart"/>
      <w:r w:rsidRPr="00AB1A46">
        <w:rPr>
          <w:rFonts w:cs="Liberation Serif"/>
          <w:sz w:val="22"/>
          <w:szCs w:val="22"/>
        </w:rPr>
        <w:t>ppkt</w:t>
      </w:r>
      <w:proofErr w:type="spellEnd"/>
      <w:r w:rsidRPr="00AB1A46">
        <w:rPr>
          <w:rFonts w:cs="Liberation Serif"/>
          <w:sz w:val="22"/>
          <w:szCs w:val="22"/>
        </w:rPr>
        <w:t xml:space="preserve">. 2 </w:t>
      </w:r>
      <w:r>
        <w:rPr>
          <w:rFonts w:cs="Liberation Serif"/>
          <w:sz w:val="22"/>
          <w:szCs w:val="22"/>
        </w:rPr>
        <w:br/>
      </w:r>
      <w:r w:rsidRPr="00AB1A46">
        <w:rPr>
          <w:rFonts w:cs="Liberation Serif"/>
          <w:sz w:val="22"/>
          <w:szCs w:val="22"/>
        </w:rPr>
        <w:t xml:space="preserve">i wyposażoną  w narzędzia, wyposażenie zakładu i urządzenia techniczne wymienione w ofercie (zgodne </w:t>
      </w:r>
      <w:r>
        <w:rPr>
          <w:rFonts w:cs="Liberation Serif"/>
          <w:sz w:val="22"/>
          <w:szCs w:val="22"/>
        </w:rPr>
        <w:br/>
      </w:r>
      <w:r w:rsidRPr="00AB1A46">
        <w:rPr>
          <w:rFonts w:cs="Liberation Serif"/>
          <w:sz w:val="22"/>
          <w:szCs w:val="22"/>
        </w:rPr>
        <w:t>z rozdziałem V</w:t>
      </w:r>
      <w:r>
        <w:rPr>
          <w:rFonts w:cs="Liberation Serif"/>
          <w:sz w:val="22"/>
          <w:szCs w:val="22"/>
        </w:rPr>
        <w:t>I</w:t>
      </w:r>
      <w:r w:rsidRPr="00AB1A46">
        <w:rPr>
          <w:rFonts w:cs="Liberation Serif"/>
          <w:sz w:val="22"/>
          <w:szCs w:val="22"/>
        </w:rPr>
        <w:t>. SIWZ).</w:t>
      </w:r>
    </w:p>
    <w:p w14:paraId="49D217DE" w14:textId="77777777" w:rsidR="008556BD" w:rsidRPr="00AB1A46" w:rsidRDefault="008556BD" w:rsidP="006A7DEB">
      <w:pPr>
        <w:pStyle w:val="Standard"/>
        <w:tabs>
          <w:tab w:val="left" w:pos="1097"/>
        </w:tabs>
        <w:spacing w:line="276" w:lineRule="auto"/>
        <w:jc w:val="both"/>
        <w:rPr>
          <w:rFonts w:cs="Liberation Serif"/>
          <w:sz w:val="22"/>
          <w:szCs w:val="22"/>
        </w:rPr>
      </w:pPr>
      <w:r w:rsidRPr="00AB1A46">
        <w:rPr>
          <w:rFonts w:cs="Liberation Serif"/>
          <w:sz w:val="22"/>
          <w:szCs w:val="22"/>
        </w:rPr>
        <w:t>W przypadku sprzętu, którego Wykonawca nie jest właścicielem należy na piśmie wskazać miejsce jego lokalizacji.</w:t>
      </w:r>
    </w:p>
    <w:p w14:paraId="1BEA8A20" w14:textId="77777777" w:rsidR="008556BD" w:rsidRPr="00AB1A46" w:rsidRDefault="008556BD" w:rsidP="006A7DEB">
      <w:pPr>
        <w:pStyle w:val="Standard"/>
        <w:spacing w:line="276" w:lineRule="auto"/>
        <w:jc w:val="both"/>
        <w:rPr>
          <w:rFonts w:cs="Liberation Serif"/>
          <w:sz w:val="22"/>
          <w:szCs w:val="22"/>
        </w:rPr>
      </w:pPr>
      <w:r w:rsidRPr="00AB1A46">
        <w:rPr>
          <w:rFonts w:cs="Liberation Serif"/>
          <w:sz w:val="22"/>
          <w:szCs w:val="22"/>
        </w:rPr>
        <w:t>6. Brak bazy na terenie Wałbrzycha Zamawiający uzna za niespełnienie przez Wykonawcę warunku zawarcia umowy.</w:t>
      </w:r>
    </w:p>
    <w:p w14:paraId="0FC1A560" w14:textId="77777777" w:rsidR="008556BD" w:rsidRPr="00AB1A46" w:rsidRDefault="008556BD" w:rsidP="006A7DEB">
      <w:pPr>
        <w:pStyle w:val="Standard"/>
        <w:spacing w:line="276" w:lineRule="auto"/>
        <w:jc w:val="both"/>
        <w:rPr>
          <w:rFonts w:cs="Liberation Serif"/>
          <w:sz w:val="22"/>
          <w:szCs w:val="22"/>
        </w:rPr>
      </w:pPr>
      <w:r w:rsidRPr="00AB1A46">
        <w:rPr>
          <w:rFonts w:cs="Liberation Serif"/>
          <w:sz w:val="22"/>
          <w:szCs w:val="22"/>
        </w:rPr>
        <w:t>Baza wyposażona niezgodnie z ofertą i postanowieniami SWZ będzie uznana przez Zamawiającego za niespełnienie przez Wykonawcę warunku zawarcia umowy.</w:t>
      </w:r>
    </w:p>
    <w:p w14:paraId="12F20CC0" w14:textId="77777777" w:rsidR="008556BD" w:rsidRPr="00AB1A46" w:rsidRDefault="008556BD" w:rsidP="006A7DEB">
      <w:pPr>
        <w:pStyle w:val="Standard"/>
        <w:spacing w:line="276" w:lineRule="auto"/>
        <w:jc w:val="both"/>
        <w:rPr>
          <w:rFonts w:cs="Liberation Serif"/>
          <w:sz w:val="22"/>
          <w:szCs w:val="22"/>
        </w:rPr>
      </w:pPr>
      <w:r w:rsidRPr="00AB1A46">
        <w:rPr>
          <w:rFonts w:cs="Liberation Serif"/>
          <w:sz w:val="22"/>
          <w:szCs w:val="22"/>
        </w:rPr>
        <w:t>Baza na terenie której nie będzie znajdować się pomieszczenie  garażowo – magazynowe będzie uznana przez Zamawiającego za niespełnienie przez Wykonawcę warunku zawarcia umowy.</w:t>
      </w:r>
    </w:p>
    <w:p w14:paraId="6ADFD00E" w14:textId="197289BF" w:rsidR="008556BD" w:rsidRPr="00267B2C" w:rsidRDefault="008556BD" w:rsidP="006A7DEB">
      <w:pPr>
        <w:pStyle w:val="Standard"/>
        <w:spacing w:line="276" w:lineRule="auto"/>
        <w:jc w:val="both"/>
        <w:rPr>
          <w:rFonts w:cs="Liberation Serif"/>
          <w:sz w:val="22"/>
          <w:szCs w:val="22"/>
        </w:rPr>
      </w:pPr>
      <w:r w:rsidRPr="00AB1A46">
        <w:rPr>
          <w:rFonts w:cs="Liberation Serif"/>
          <w:sz w:val="22"/>
          <w:szCs w:val="22"/>
        </w:rPr>
        <w:t>Wystąpienie okoliczności wymienionych w poprzednich zdaniach (co najmniej jednej z okoliczności) skutkować będzie nie</w:t>
      </w:r>
      <w:r w:rsidR="00950C7B">
        <w:rPr>
          <w:rFonts w:cs="Liberation Serif"/>
          <w:sz w:val="22"/>
          <w:szCs w:val="22"/>
        </w:rPr>
        <w:t xml:space="preserve"> </w:t>
      </w:r>
      <w:r w:rsidRPr="00AB1A46">
        <w:rPr>
          <w:rFonts w:cs="Liberation Serif"/>
          <w:sz w:val="22"/>
          <w:szCs w:val="22"/>
        </w:rPr>
        <w:t>zawarciem umowy z przyczyn leżących po stronie Wykonawcy,</w:t>
      </w:r>
    </w:p>
    <w:p w14:paraId="273D8CAB" w14:textId="77777777" w:rsidR="008556BD" w:rsidRPr="00267B2C" w:rsidRDefault="008556BD" w:rsidP="006A7DEB">
      <w:pPr>
        <w:pStyle w:val="pkt"/>
        <w:tabs>
          <w:tab w:val="left" w:pos="285"/>
        </w:tabs>
        <w:spacing w:before="0" w:after="0" w:line="276" w:lineRule="auto"/>
        <w:ind w:left="0" w:firstLine="0"/>
        <w:rPr>
          <w:rFonts w:eastAsia="Times New Roman" w:cs="Liberation Serif"/>
          <w:sz w:val="22"/>
          <w:szCs w:val="22"/>
        </w:rPr>
      </w:pPr>
      <w:r>
        <w:rPr>
          <w:rFonts w:eastAsia="Times New Roman" w:cs="Liberation Serif"/>
          <w:sz w:val="22"/>
          <w:szCs w:val="22"/>
        </w:rPr>
        <w:t>6</w:t>
      </w:r>
      <w:r w:rsidRPr="00267B2C">
        <w:rPr>
          <w:rFonts w:eastAsia="Times New Roman" w:cs="Liberation Serif"/>
          <w:sz w:val="22"/>
          <w:szCs w:val="22"/>
        </w:rPr>
        <w:t>.</w:t>
      </w:r>
      <w:r w:rsidRPr="00267B2C">
        <w:rPr>
          <w:rFonts w:eastAsia="Times New Roman" w:cs="Liberation Serif"/>
          <w:sz w:val="22"/>
          <w:szCs w:val="22"/>
        </w:rPr>
        <w:tab/>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t>
      </w:r>
      <w:r w:rsidRPr="00267B2C">
        <w:rPr>
          <w:rFonts w:eastAsia="Times New Roman" w:cs="Liberation Serif"/>
          <w:sz w:val="22"/>
          <w:szCs w:val="22"/>
        </w:rPr>
        <w:br/>
        <w:t>w postępowaniu Wykonawców oraz wybrać najkorzystniejszą ofertę albo unieważnić postępowanie.</w:t>
      </w:r>
    </w:p>
    <w:p w14:paraId="7F4A3F07" w14:textId="77777777" w:rsidR="008556BD" w:rsidRPr="00267B2C" w:rsidRDefault="008556BD" w:rsidP="006A7DEB">
      <w:pPr>
        <w:pStyle w:val="pkt"/>
        <w:spacing w:before="0" w:after="0" w:line="276" w:lineRule="auto"/>
        <w:ind w:left="426" w:hanging="426"/>
        <w:rPr>
          <w:rFonts w:eastAsia="Times New Roman" w:cs="Liberation Serif"/>
          <w:color w:val="FF0000"/>
          <w:sz w:val="22"/>
          <w:szCs w:val="22"/>
        </w:rPr>
      </w:pPr>
    </w:p>
    <w:p w14:paraId="5E60F79C" w14:textId="77777777" w:rsidR="008556BD" w:rsidRPr="00267B2C" w:rsidRDefault="008556BD" w:rsidP="006A7DEB">
      <w:pPr>
        <w:pStyle w:val="pkt"/>
        <w:spacing w:before="0" w:after="0" w:line="276" w:lineRule="auto"/>
        <w:ind w:left="426" w:hanging="426"/>
        <w:rPr>
          <w:rFonts w:eastAsia="Times New Roman" w:cs="Liberation Serif"/>
          <w:b/>
          <w:bCs/>
          <w:sz w:val="22"/>
          <w:szCs w:val="22"/>
        </w:rPr>
      </w:pPr>
      <w:r w:rsidRPr="00267B2C">
        <w:rPr>
          <w:rFonts w:eastAsia="Times New Roman" w:cs="Liberation Serif"/>
          <w:b/>
          <w:bCs/>
          <w:sz w:val="22"/>
          <w:szCs w:val="22"/>
        </w:rPr>
        <w:t xml:space="preserve">XIX. WYMAGANIA DOTYCZĄCE ZABEZPIECZENIA NALEŻYTEGO WYKONANIA UMOWY </w:t>
      </w:r>
    </w:p>
    <w:p w14:paraId="4908167B" w14:textId="52F01CE3" w:rsidR="008556BD" w:rsidRPr="00AB1A46" w:rsidRDefault="008556BD" w:rsidP="006A7DEB">
      <w:pPr>
        <w:pStyle w:val="Tekstpodstawowy31"/>
        <w:tabs>
          <w:tab w:val="left" w:pos="285"/>
        </w:tabs>
        <w:spacing w:line="276" w:lineRule="auto"/>
        <w:rPr>
          <w:rFonts w:cs="Liberation Serif"/>
        </w:rPr>
      </w:pPr>
      <w:r w:rsidRPr="00AB1A46">
        <w:rPr>
          <w:rFonts w:cs="Liberation Serif"/>
          <w:sz w:val="22"/>
          <w:szCs w:val="22"/>
        </w:rPr>
        <w:lastRenderedPageBreak/>
        <w:t>1.</w:t>
      </w:r>
      <w:r w:rsidRPr="00AB1A46">
        <w:rPr>
          <w:rFonts w:cs="Liberation Serif"/>
          <w:sz w:val="22"/>
          <w:szCs w:val="22"/>
        </w:rPr>
        <w:tab/>
      </w:r>
      <w:r w:rsidRPr="00AB1A46">
        <w:rPr>
          <w:rFonts w:cs="Liberation Serif"/>
          <w:b w:val="0"/>
          <w:sz w:val="22"/>
          <w:szCs w:val="22"/>
        </w:rPr>
        <w:t xml:space="preserve">Wykonawca, którego oferta została wybrana w zakresie zobowiązany jest do wniesienia zabezpieczenia należytego wykonania umowy (dalej "zabezpieczenie") w wysokości </w:t>
      </w:r>
      <w:r w:rsidR="002A3EEF" w:rsidRPr="002A3EEF">
        <w:rPr>
          <w:rFonts w:cs="Liberation Serif"/>
          <w:b w:val="0"/>
          <w:sz w:val="22"/>
          <w:szCs w:val="22"/>
        </w:rPr>
        <w:t xml:space="preserve">1,5% </w:t>
      </w:r>
      <w:r w:rsidRPr="00AB1A46">
        <w:rPr>
          <w:rFonts w:cs="Liberation Serif"/>
          <w:b w:val="0"/>
          <w:sz w:val="22"/>
          <w:szCs w:val="22"/>
        </w:rPr>
        <w:t xml:space="preserve"> ceny całkowitej brutto wskazanej w ofercie.</w:t>
      </w:r>
    </w:p>
    <w:p w14:paraId="56533B5B" w14:textId="77777777" w:rsidR="008556BD" w:rsidRPr="00AB1A46" w:rsidRDefault="008556BD" w:rsidP="006A7DEB">
      <w:pPr>
        <w:pStyle w:val="Tekstpodstawowy31"/>
        <w:tabs>
          <w:tab w:val="left" w:pos="285"/>
        </w:tabs>
        <w:spacing w:line="276" w:lineRule="auto"/>
        <w:rPr>
          <w:rFonts w:cs="Liberation Serif"/>
        </w:rPr>
      </w:pPr>
      <w:r w:rsidRPr="00AB1A46">
        <w:rPr>
          <w:rFonts w:cs="Liberation Serif"/>
          <w:sz w:val="22"/>
          <w:szCs w:val="22"/>
        </w:rPr>
        <w:t>2.</w:t>
      </w:r>
      <w:r w:rsidRPr="00AB1A46">
        <w:rPr>
          <w:rFonts w:cs="Liberation Serif"/>
          <w:sz w:val="22"/>
          <w:szCs w:val="22"/>
        </w:rPr>
        <w:tab/>
      </w:r>
      <w:r w:rsidRPr="00AB1A46">
        <w:rPr>
          <w:rFonts w:cs="Liberation Serif"/>
          <w:b w:val="0"/>
          <w:sz w:val="22"/>
          <w:szCs w:val="22"/>
        </w:rPr>
        <w:t>Zabezpieczenie służy pokryciu roszczeń z tytułu niewykonania lub nienależytego wykonania umowy.</w:t>
      </w:r>
    </w:p>
    <w:p w14:paraId="5219079F" w14:textId="77777777" w:rsidR="008556BD" w:rsidRPr="00AB1A46" w:rsidRDefault="008556BD" w:rsidP="006A7DEB">
      <w:pPr>
        <w:pStyle w:val="Tekstpodstawowy31"/>
        <w:tabs>
          <w:tab w:val="left" w:pos="285"/>
        </w:tabs>
        <w:spacing w:line="276" w:lineRule="auto"/>
        <w:rPr>
          <w:rFonts w:cs="Liberation Serif"/>
        </w:rPr>
      </w:pPr>
      <w:r w:rsidRPr="00AB1A46">
        <w:rPr>
          <w:rFonts w:cs="Liberation Serif"/>
          <w:sz w:val="22"/>
          <w:szCs w:val="22"/>
        </w:rPr>
        <w:t>3.</w:t>
      </w:r>
      <w:r w:rsidRPr="00AB1A46">
        <w:rPr>
          <w:rFonts w:cs="Liberation Serif"/>
          <w:sz w:val="22"/>
          <w:szCs w:val="22"/>
        </w:rPr>
        <w:tab/>
      </w:r>
      <w:r w:rsidRPr="00AB1A46">
        <w:rPr>
          <w:rFonts w:cs="Liberation Serif"/>
          <w:b w:val="0"/>
          <w:sz w:val="22"/>
          <w:szCs w:val="22"/>
        </w:rPr>
        <w:t>Zabezpieczenie może być wnoszone według wyboru Wykonawcy w jednej lub kilku następujących formach:</w:t>
      </w:r>
    </w:p>
    <w:p w14:paraId="25463861" w14:textId="77777777" w:rsidR="008556BD" w:rsidRPr="00AB1A46" w:rsidRDefault="008556BD" w:rsidP="006A7DEB">
      <w:pPr>
        <w:pStyle w:val="Tekstpodstawowy31"/>
        <w:spacing w:line="276" w:lineRule="auto"/>
        <w:ind w:left="852" w:hanging="426"/>
        <w:rPr>
          <w:rFonts w:cs="Liberation Serif"/>
        </w:rPr>
      </w:pPr>
      <w:r w:rsidRPr="00AB1A46">
        <w:rPr>
          <w:rFonts w:cs="Liberation Serif"/>
          <w:sz w:val="22"/>
          <w:szCs w:val="22"/>
        </w:rPr>
        <w:t>1)</w:t>
      </w:r>
      <w:r w:rsidRPr="00AB1A46">
        <w:rPr>
          <w:rFonts w:cs="Liberation Serif"/>
          <w:sz w:val="22"/>
          <w:szCs w:val="22"/>
        </w:rPr>
        <w:tab/>
      </w:r>
      <w:r w:rsidRPr="00AB1A46">
        <w:rPr>
          <w:rFonts w:cs="Liberation Serif"/>
          <w:b w:val="0"/>
          <w:sz w:val="22"/>
          <w:szCs w:val="22"/>
        </w:rPr>
        <w:t>pieniądzu;</w:t>
      </w:r>
    </w:p>
    <w:p w14:paraId="11ED9E02" w14:textId="77777777" w:rsidR="008556BD" w:rsidRPr="00AB1A46" w:rsidRDefault="008556BD" w:rsidP="006A7DEB">
      <w:pPr>
        <w:pStyle w:val="Tekstpodstawowy31"/>
        <w:spacing w:line="276" w:lineRule="auto"/>
        <w:ind w:left="852" w:hanging="426"/>
        <w:rPr>
          <w:rFonts w:cs="Liberation Serif"/>
        </w:rPr>
      </w:pPr>
      <w:r w:rsidRPr="00AB1A46">
        <w:rPr>
          <w:rFonts w:cs="Liberation Serif"/>
          <w:sz w:val="22"/>
          <w:szCs w:val="22"/>
        </w:rPr>
        <w:t>2)</w:t>
      </w:r>
      <w:r w:rsidRPr="00AB1A46">
        <w:rPr>
          <w:rFonts w:cs="Liberation Serif"/>
          <w:sz w:val="22"/>
          <w:szCs w:val="22"/>
        </w:rPr>
        <w:tab/>
      </w:r>
      <w:r w:rsidRPr="00AB1A46">
        <w:rPr>
          <w:rFonts w:cs="Liberation Serif"/>
          <w:b w:val="0"/>
          <w:sz w:val="22"/>
          <w:szCs w:val="22"/>
        </w:rPr>
        <w:t>poręczeniach bankowych lub poręczeniach spółdzielczej kasy oszczędnościowo-kredytowej, z tym że zobowiązanie kasy jest zawsze zobowiązaniem pieniężnym;</w:t>
      </w:r>
    </w:p>
    <w:p w14:paraId="63D3721D" w14:textId="77777777" w:rsidR="008556BD" w:rsidRPr="00AB1A46" w:rsidRDefault="008556BD" w:rsidP="006A7DEB">
      <w:pPr>
        <w:pStyle w:val="Tekstpodstawowy31"/>
        <w:spacing w:line="276" w:lineRule="auto"/>
        <w:ind w:left="852" w:hanging="426"/>
        <w:rPr>
          <w:rFonts w:cs="Liberation Serif"/>
        </w:rPr>
      </w:pPr>
      <w:r w:rsidRPr="00AB1A46">
        <w:rPr>
          <w:rFonts w:cs="Liberation Serif"/>
          <w:sz w:val="22"/>
          <w:szCs w:val="22"/>
        </w:rPr>
        <w:t>3)</w:t>
      </w:r>
      <w:r w:rsidRPr="00AB1A46">
        <w:rPr>
          <w:rFonts w:cs="Liberation Serif"/>
          <w:sz w:val="22"/>
          <w:szCs w:val="22"/>
        </w:rPr>
        <w:tab/>
      </w:r>
      <w:r w:rsidRPr="00AB1A46">
        <w:rPr>
          <w:rFonts w:cs="Liberation Serif"/>
          <w:b w:val="0"/>
          <w:sz w:val="22"/>
          <w:szCs w:val="22"/>
        </w:rPr>
        <w:t>gwarancjach bankowych;</w:t>
      </w:r>
    </w:p>
    <w:p w14:paraId="41CDB600" w14:textId="77777777" w:rsidR="008556BD" w:rsidRPr="00AB1A46" w:rsidRDefault="008556BD" w:rsidP="006A7DEB">
      <w:pPr>
        <w:pStyle w:val="Tekstpodstawowy31"/>
        <w:spacing w:line="276" w:lineRule="auto"/>
        <w:ind w:left="852" w:hanging="426"/>
        <w:rPr>
          <w:rFonts w:cs="Liberation Serif"/>
        </w:rPr>
      </w:pPr>
      <w:r w:rsidRPr="00AB1A46">
        <w:rPr>
          <w:rFonts w:cs="Liberation Serif"/>
          <w:sz w:val="22"/>
          <w:szCs w:val="22"/>
        </w:rPr>
        <w:t>4)</w:t>
      </w:r>
      <w:r w:rsidRPr="00AB1A46">
        <w:rPr>
          <w:rFonts w:cs="Liberation Serif"/>
          <w:sz w:val="22"/>
          <w:szCs w:val="22"/>
        </w:rPr>
        <w:tab/>
      </w:r>
      <w:r w:rsidRPr="00AB1A46">
        <w:rPr>
          <w:rFonts w:cs="Liberation Serif"/>
          <w:b w:val="0"/>
          <w:sz w:val="22"/>
          <w:szCs w:val="22"/>
        </w:rPr>
        <w:t>gwarancjach ubezpieczeniowych;</w:t>
      </w:r>
    </w:p>
    <w:p w14:paraId="0BCBF452" w14:textId="77777777" w:rsidR="008556BD" w:rsidRPr="00AB1A46" w:rsidRDefault="008556BD" w:rsidP="006A7DEB">
      <w:pPr>
        <w:pStyle w:val="Tekstpodstawowy31"/>
        <w:spacing w:line="276" w:lineRule="auto"/>
        <w:ind w:left="852" w:hanging="426"/>
        <w:rPr>
          <w:rFonts w:cs="Liberation Serif"/>
        </w:rPr>
      </w:pPr>
      <w:r w:rsidRPr="00AB1A46">
        <w:rPr>
          <w:rFonts w:cs="Liberation Serif"/>
          <w:sz w:val="22"/>
          <w:szCs w:val="22"/>
        </w:rPr>
        <w:t>5)</w:t>
      </w:r>
      <w:r w:rsidRPr="00AB1A46">
        <w:rPr>
          <w:rFonts w:cs="Liberation Serif"/>
          <w:sz w:val="22"/>
          <w:szCs w:val="22"/>
        </w:rPr>
        <w:tab/>
      </w:r>
      <w:r w:rsidRPr="00AB1A46">
        <w:rPr>
          <w:rFonts w:cs="Liberation Serif"/>
          <w:b w:val="0"/>
          <w:sz w:val="22"/>
          <w:szCs w:val="22"/>
        </w:rPr>
        <w:t>poręczeniach udzielanych przez podmioty, o których mowa w art. 6b ust. 5 pkt 2 ustawy z dnia 09.11.2000 r. o utworzeniu Polskiej Agencji Rozwoju Przedsiębiorczości (Dz. U. z 2020 r. poz. 299).</w:t>
      </w:r>
    </w:p>
    <w:p w14:paraId="2A68AADB" w14:textId="77777777" w:rsidR="008556BD" w:rsidRPr="00AB1A46" w:rsidRDefault="008556BD" w:rsidP="006A7DEB">
      <w:pPr>
        <w:pStyle w:val="Tekstpodstawowy31"/>
        <w:tabs>
          <w:tab w:val="left" w:pos="285"/>
        </w:tabs>
        <w:spacing w:line="276" w:lineRule="auto"/>
        <w:rPr>
          <w:rFonts w:cs="Liberation Serif"/>
        </w:rPr>
      </w:pPr>
      <w:r w:rsidRPr="00AB1A46">
        <w:rPr>
          <w:rFonts w:cs="Liberation Serif"/>
          <w:sz w:val="22"/>
          <w:szCs w:val="22"/>
        </w:rPr>
        <w:t>4.</w:t>
      </w:r>
      <w:r w:rsidRPr="00AB1A46">
        <w:rPr>
          <w:rFonts w:cs="Liberation Serif"/>
          <w:sz w:val="22"/>
          <w:szCs w:val="22"/>
        </w:rPr>
        <w:tab/>
      </w:r>
      <w:r w:rsidRPr="00AB1A46">
        <w:rPr>
          <w:rFonts w:cs="Liberation Serif"/>
          <w:b w:val="0"/>
          <w:sz w:val="22"/>
          <w:szCs w:val="22"/>
        </w:rPr>
        <w:t>Zabezpieczenie w formie pieniądza należy wnieść przelewem na konto, którego numer zostanie podany Wykonawcy przed podpisaniem umowy. W przypadku wniesienia wadium w pieniądzu Wykonawca może wyrazić zgodę na zaliczenie kwoty wadium na poczet zabezpieczenia.</w:t>
      </w:r>
    </w:p>
    <w:p w14:paraId="0C6F6ED3" w14:textId="77777777" w:rsidR="008556BD" w:rsidRPr="00AB1A46" w:rsidRDefault="008556BD" w:rsidP="006A7DEB">
      <w:pPr>
        <w:pStyle w:val="Tekstpodstawowy31"/>
        <w:tabs>
          <w:tab w:val="left" w:pos="285"/>
        </w:tabs>
        <w:spacing w:line="276" w:lineRule="auto"/>
        <w:rPr>
          <w:rFonts w:cs="Liberation Serif"/>
        </w:rPr>
      </w:pPr>
      <w:r w:rsidRPr="00AB1A46">
        <w:rPr>
          <w:rFonts w:cs="Liberation Serif"/>
          <w:sz w:val="22"/>
          <w:szCs w:val="22"/>
        </w:rPr>
        <w:t>5.</w:t>
      </w:r>
      <w:r w:rsidRPr="00AB1A46">
        <w:rPr>
          <w:rFonts w:cs="Liberation Serif"/>
          <w:sz w:val="22"/>
          <w:szCs w:val="22"/>
        </w:rPr>
        <w:tab/>
        <w:t>Uwaga:</w:t>
      </w:r>
      <w:r w:rsidRPr="00AB1A46">
        <w:rPr>
          <w:rFonts w:cs="Liberation Serif"/>
          <w:b w:val="0"/>
          <w:sz w:val="22"/>
          <w:szCs w:val="22"/>
        </w:rPr>
        <w:t xml:space="preserve"> Przed złożeniem poręczenia lub gwarancji Wykonawca winien przedstawić projekt dokumentu Zamawiającemu w celu uzyskania akceptacji jego treści. Zabezpieczenie wnoszone w formie poręczeń lub gwarancji musi spełniać co najmniej poniższe wymagania:</w:t>
      </w:r>
    </w:p>
    <w:p w14:paraId="29FB5145" w14:textId="77777777" w:rsidR="008556BD" w:rsidRPr="00AB1A46" w:rsidRDefault="008556BD" w:rsidP="006A7DEB">
      <w:pPr>
        <w:pStyle w:val="Tekstpodstawowy31"/>
        <w:spacing w:line="276" w:lineRule="auto"/>
        <w:ind w:left="852" w:hanging="426"/>
        <w:rPr>
          <w:rFonts w:cs="Liberation Serif"/>
        </w:rPr>
      </w:pPr>
      <w:r w:rsidRPr="00AB1A46">
        <w:rPr>
          <w:rFonts w:cs="Liberation Serif"/>
          <w:sz w:val="22"/>
          <w:szCs w:val="22"/>
        </w:rPr>
        <w:t>1)</w:t>
      </w:r>
      <w:r w:rsidRPr="00AB1A46">
        <w:rPr>
          <w:rFonts w:cs="Liberation Serif"/>
          <w:sz w:val="22"/>
          <w:szCs w:val="22"/>
        </w:rPr>
        <w:tab/>
      </w:r>
      <w:r w:rsidRPr="00AB1A46">
        <w:rPr>
          <w:rFonts w:cs="Liberation Serif"/>
          <w:b w:val="0"/>
          <w:sz w:val="22"/>
          <w:szCs w:val="22"/>
        </w:rPr>
        <w:t>musi obejmować odpowiedzialność za wszystkie okoliczności związane z niewykonaniem lub nienależytym wykonaniem umowy (w tym pokryciu naliczonych kar umownych), bez potwierdzania tych okoliczności;</w:t>
      </w:r>
    </w:p>
    <w:p w14:paraId="29699BE2" w14:textId="77777777" w:rsidR="008556BD" w:rsidRPr="00AB1A46" w:rsidRDefault="008556BD" w:rsidP="006A7DEB">
      <w:pPr>
        <w:pStyle w:val="Tekstpodstawowy31"/>
        <w:spacing w:line="276" w:lineRule="auto"/>
        <w:ind w:left="852" w:hanging="426"/>
        <w:rPr>
          <w:rFonts w:cs="Liberation Serif"/>
        </w:rPr>
      </w:pPr>
      <w:r w:rsidRPr="00AB1A46">
        <w:rPr>
          <w:rFonts w:cs="Liberation Serif"/>
          <w:sz w:val="22"/>
          <w:szCs w:val="22"/>
        </w:rPr>
        <w:t>2)</w:t>
      </w:r>
      <w:r w:rsidRPr="00AB1A46">
        <w:rPr>
          <w:rFonts w:cs="Liberation Serif"/>
          <w:sz w:val="22"/>
          <w:szCs w:val="22"/>
        </w:rPr>
        <w:tab/>
      </w:r>
      <w:r w:rsidRPr="00AB1A46">
        <w:rPr>
          <w:rFonts w:cs="Liberation Serif"/>
          <w:b w:val="0"/>
          <w:sz w:val="22"/>
          <w:szCs w:val="22"/>
        </w:rPr>
        <w:t>wszelkie zmiany, uzupełnienia lub modyfikacje warunków umowy lub przedmiotu zamówienia nie mogą zwalniać gwaranta z odpowiedzialności wynikającej z poręczenia lub gwarancji;</w:t>
      </w:r>
    </w:p>
    <w:p w14:paraId="538E0272" w14:textId="77777777" w:rsidR="008556BD" w:rsidRPr="00AB1A46" w:rsidRDefault="008556BD" w:rsidP="006A7DEB">
      <w:pPr>
        <w:pStyle w:val="Tekstpodstawowy31"/>
        <w:spacing w:line="276" w:lineRule="auto"/>
        <w:ind w:left="852" w:hanging="426"/>
        <w:rPr>
          <w:rFonts w:cs="Liberation Serif"/>
        </w:rPr>
      </w:pPr>
      <w:r w:rsidRPr="00AB1A46">
        <w:rPr>
          <w:rFonts w:cs="Liberation Serif"/>
          <w:sz w:val="22"/>
          <w:szCs w:val="22"/>
        </w:rPr>
        <w:t>3)</w:t>
      </w:r>
      <w:r w:rsidRPr="00AB1A46">
        <w:rPr>
          <w:rFonts w:cs="Liberation Serif"/>
          <w:sz w:val="22"/>
          <w:szCs w:val="22"/>
        </w:rPr>
        <w:tab/>
      </w:r>
      <w:r w:rsidRPr="00AB1A46">
        <w:rPr>
          <w:rFonts w:cs="Liberation Serif"/>
          <w:b w:val="0"/>
          <w:sz w:val="22"/>
          <w:szCs w:val="22"/>
        </w:rPr>
        <w:t>z jej treści powinno jednoznacznie wynikać zobowiązanie gwaranta lub poręczyciela do zapłaty całej kwoty zabezpieczenia;</w:t>
      </w:r>
    </w:p>
    <w:p w14:paraId="0A00A4FC" w14:textId="77777777" w:rsidR="008556BD" w:rsidRPr="00AB1A46" w:rsidRDefault="008556BD" w:rsidP="006A7DEB">
      <w:pPr>
        <w:pStyle w:val="Tekstpodstawowy31"/>
        <w:spacing w:line="276" w:lineRule="auto"/>
        <w:ind w:left="852" w:hanging="426"/>
        <w:rPr>
          <w:rFonts w:cs="Liberation Serif"/>
        </w:rPr>
      </w:pPr>
      <w:r w:rsidRPr="00AB1A46">
        <w:rPr>
          <w:rFonts w:cs="Liberation Serif"/>
          <w:sz w:val="22"/>
          <w:szCs w:val="22"/>
        </w:rPr>
        <w:t>4)</w:t>
      </w:r>
      <w:r w:rsidRPr="00AB1A46">
        <w:rPr>
          <w:rFonts w:cs="Liberation Serif"/>
          <w:sz w:val="22"/>
          <w:szCs w:val="22"/>
        </w:rPr>
        <w:tab/>
      </w:r>
      <w:r w:rsidRPr="00AB1A46">
        <w:rPr>
          <w:rFonts w:cs="Liberation Serif"/>
          <w:b w:val="0"/>
          <w:sz w:val="22"/>
          <w:szCs w:val="22"/>
        </w:rPr>
        <w:t>powinna być nieodwołalna i bezwarunkowa oraz płatna na pierwsze żądanie;</w:t>
      </w:r>
    </w:p>
    <w:p w14:paraId="55C61BA8" w14:textId="77777777" w:rsidR="008556BD" w:rsidRPr="00AB1A46" w:rsidRDefault="008556BD" w:rsidP="006A7DEB">
      <w:pPr>
        <w:pStyle w:val="Tekstpodstawowy31"/>
        <w:spacing w:line="276" w:lineRule="auto"/>
        <w:ind w:left="852" w:hanging="426"/>
        <w:rPr>
          <w:rFonts w:cs="Liberation Serif"/>
        </w:rPr>
      </w:pPr>
      <w:r w:rsidRPr="00AB1A46">
        <w:rPr>
          <w:rFonts w:cs="Liberation Serif"/>
          <w:sz w:val="22"/>
          <w:szCs w:val="22"/>
        </w:rPr>
        <w:t>5)</w:t>
      </w:r>
      <w:r w:rsidRPr="00AB1A46">
        <w:rPr>
          <w:rFonts w:cs="Liberation Serif"/>
          <w:sz w:val="22"/>
          <w:szCs w:val="22"/>
        </w:rPr>
        <w:tab/>
      </w:r>
      <w:r w:rsidRPr="00AB1A46">
        <w:rPr>
          <w:rFonts w:cs="Liberation Serif"/>
          <w:b w:val="0"/>
          <w:sz w:val="22"/>
          <w:szCs w:val="22"/>
        </w:rPr>
        <w:t>musi jednoznacznie określać termin obowiązywania poręczenia lub gwarancji;</w:t>
      </w:r>
    </w:p>
    <w:p w14:paraId="2C1FDA25" w14:textId="77777777" w:rsidR="008556BD" w:rsidRPr="00AB1A46" w:rsidRDefault="008556BD" w:rsidP="006A7DEB">
      <w:pPr>
        <w:pStyle w:val="Tekstpodstawowy31"/>
        <w:spacing w:line="276" w:lineRule="auto"/>
        <w:ind w:left="852" w:hanging="426"/>
        <w:rPr>
          <w:rFonts w:cs="Liberation Serif"/>
        </w:rPr>
      </w:pPr>
      <w:r w:rsidRPr="00AB1A46">
        <w:rPr>
          <w:rFonts w:cs="Liberation Serif"/>
          <w:sz w:val="22"/>
          <w:szCs w:val="22"/>
        </w:rPr>
        <w:t>6)</w:t>
      </w:r>
      <w:r w:rsidRPr="00AB1A46">
        <w:rPr>
          <w:rFonts w:cs="Liberation Serif"/>
          <w:sz w:val="22"/>
          <w:szCs w:val="22"/>
        </w:rPr>
        <w:tab/>
      </w:r>
      <w:r w:rsidRPr="00AB1A46">
        <w:rPr>
          <w:rFonts w:cs="Liberation Serif"/>
          <w:b w:val="0"/>
          <w:sz w:val="22"/>
          <w:szCs w:val="22"/>
        </w:rPr>
        <w:t>w treści poręczenia lub gwarancji powinna znaleźć się nazwa przedmiotowego postępowania;</w:t>
      </w:r>
    </w:p>
    <w:p w14:paraId="5D00764F" w14:textId="6F24DD2E" w:rsidR="008556BD" w:rsidRPr="00AB1A46" w:rsidRDefault="008556BD" w:rsidP="006A7DEB">
      <w:pPr>
        <w:pStyle w:val="Tekstpodstawowy31"/>
        <w:spacing w:line="276" w:lineRule="auto"/>
        <w:ind w:left="852" w:hanging="426"/>
        <w:rPr>
          <w:rFonts w:cs="Liberation Serif"/>
        </w:rPr>
      </w:pPr>
      <w:r w:rsidRPr="00AB1A46">
        <w:rPr>
          <w:rFonts w:cs="Liberation Serif"/>
          <w:sz w:val="22"/>
          <w:szCs w:val="22"/>
        </w:rPr>
        <w:t>7)</w:t>
      </w:r>
      <w:r w:rsidRPr="00AB1A46">
        <w:rPr>
          <w:rFonts w:cs="Liberation Serif"/>
          <w:sz w:val="22"/>
          <w:szCs w:val="22"/>
        </w:rPr>
        <w:tab/>
      </w:r>
      <w:r w:rsidRPr="00AB1A46">
        <w:rPr>
          <w:rFonts w:cs="Liberation Serif"/>
          <w:b w:val="0"/>
          <w:sz w:val="22"/>
          <w:szCs w:val="22"/>
        </w:rPr>
        <w:t xml:space="preserve">beneficjentem poręczenia lub gwarancji jest: </w:t>
      </w:r>
      <w:r w:rsidR="002A3EEF" w:rsidRPr="002A3EEF">
        <w:rPr>
          <w:rFonts w:cs="Liberation Serif"/>
          <w:bCs/>
          <w:iCs/>
          <w:sz w:val="22"/>
          <w:szCs w:val="22"/>
        </w:rPr>
        <w:t xml:space="preserve">ZGK Świebodzice Spółka z o.o., </w:t>
      </w:r>
      <w:r w:rsidR="002A3EEF" w:rsidRPr="002A3EEF">
        <w:rPr>
          <w:rFonts w:cs="Liberation Serif"/>
          <w:bCs/>
          <w:sz w:val="22"/>
          <w:szCs w:val="22"/>
        </w:rPr>
        <w:t>ul. Strzegomska 30, 58-160 Świebodzice</w:t>
      </w:r>
      <w:r w:rsidRPr="00AB1A46">
        <w:rPr>
          <w:rFonts w:cs="Liberation Serif"/>
          <w:b w:val="0"/>
          <w:sz w:val="22"/>
          <w:szCs w:val="22"/>
        </w:rPr>
        <w:t>;</w:t>
      </w:r>
    </w:p>
    <w:p w14:paraId="75C7AFBA" w14:textId="77777777" w:rsidR="008556BD" w:rsidRPr="006A7DEB" w:rsidRDefault="008556BD" w:rsidP="006A7DEB">
      <w:pPr>
        <w:pStyle w:val="Tekstpodstawowy31"/>
        <w:spacing w:line="276" w:lineRule="auto"/>
        <w:ind w:left="852" w:hanging="426"/>
        <w:rPr>
          <w:rFonts w:cs="Liberation Serif"/>
        </w:rPr>
      </w:pPr>
      <w:r w:rsidRPr="00AB1A46">
        <w:rPr>
          <w:rFonts w:eastAsia="Times New Roman" w:cs="Liberation Serif"/>
          <w:bCs/>
          <w:sz w:val="22"/>
          <w:szCs w:val="22"/>
        </w:rPr>
        <w:t>8)</w:t>
      </w:r>
      <w:r w:rsidRPr="00AB1A46">
        <w:rPr>
          <w:rFonts w:eastAsia="Times New Roman" w:cs="Liberation Serif"/>
          <w:bCs/>
          <w:sz w:val="22"/>
          <w:szCs w:val="22"/>
        </w:rPr>
        <w:tab/>
      </w:r>
      <w:r w:rsidRPr="00AB1A46">
        <w:rPr>
          <w:rFonts w:eastAsia="Times New Roman" w:cs="Liberation Serif"/>
          <w:b w:val="0"/>
          <w:bCs/>
          <w:sz w:val="22"/>
          <w:szCs w:val="22"/>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08AD7C84" w14:textId="77777777" w:rsidR="008556BD" w:rsidRPr="00267B2C" w:rsidRDefault="008556BD" w:rsidP="006A7DEB">
      <w:pPr>
        <w:pStyle w:val="pkt"/>
        <w:spacing w:before="0" w:after="0" w:line="276" w:lineRule="auto"/>
        <w:ind w:left="426" w:hanging="426"/>
        <w:rPr>
          <w:rFonts w:eastAsia="Times New Roman" w:cs="Liberation Serif"/>
          <w:b/>
          <w:bCs/>
          <w:sz w:val="22"/>
          <w:szCs w:val="22"/>
        </w:rPr>
      </w:pPr>
    </w:p>
    <w:p w14:paraId="028E96DE" w14:textId="77777777" w:rsidR="008556BD" w:rsidRPr="00267B2C" w:rsidRDefault="008556BD" w:rsidP="006A7DEB">
      <w:pPr>
        <w:pStyle w:val="Tekstpodstawowy31"/>
        <w:spacing w:line="276" w:lineRule="auto"/>
        <w:rPr>
          <w:rFonts w:eastAsia="Times New Roman" w:cs="Liberation Serif"/>
          <w:bCs/>
          <w:sz w:val="22"/>
          <w:szCs w:val="22"/>
        </w:rPr>
      </w:pPr>
      <w:r w:rsidRPr="00267B2C">
        <w:rPr>
          <w:rFonts w:eastAsia="Times New Roman" w:cs="Liberation Serif"/>
          <w:bCs/>
          <w:sz w:val="22"/>
          <w:szCs w:val="22"/>
        </w:rPr>
        <w:t>XX</w:t>
      </w:r>
      <w:r>
        <w:rPr>
          <w:rFonts w:eastAsia="Times New Roman" w:cs="Liberation Serif"/>
          <w:bCs/>
          <w:sz w:val="22"/>
          <w:szCs w:val="22"/>
        </w:rPr>
        <w:t>.</w:t>
      </w:r>
      <w:r w:rsidRPr="00267B2C">
        <w:rPr>
          <w:rFonts w:eastAsia="Times New Roman" w:cs="Liberation Serif"/>
          <w:bCs/>
          <w:sz w:val="22"/>
          <w:szCs w:val="22"/>
        </w:rPr>
        <w:t xml:space="preserve"> INFORMACJE O TREŚCI ZAWIERANEJ UMOWY </w:t>
      </w:r>
    </w:p>
    <w:p w14:paraId="333E7DFE" w14:textId="03020B18" w:rsidR="008556BD" w:rsidRPr="00267B2C" w:rsidRDefault="008556BD" w:rsidP="006A7DEB">
      <w:pPr>
        <w:pStyle w:val="Standard"/>
        <w:tabs>
          <w:tab w:val="left" w:pos="285"/>
        </w:tabs>
        <w:spacing w:line="276" w:lineRule="auto"/>
        <w:jc w:val="both"/>
        <w:rPr>
          <w:rFonts w:cs="Liberation Serif"/>
        </w:rPr>
      </w:pPr>
      <w:r w:rsidRPr="00267B2C">
        <w:rPr>
          <w:rFonts w:cs="Liberation Serif"/>
          <w:sz w:val="22"/>
          <w:szCs w:val="22"/>
        </w:rPr>
        <w:t xml:space="preserve">1. </w:t>
      </w:r>
      <w:r w:rsidRPr="00267B2C">
        <w:rPr>
          <w:rFonts w:cs="Liberation Serif"/>
          <w:sz w:val="22"/>
          <w:szCs w:val="22"/>
        </w:rPr>
        <w:tab/>
        <w:t xml:space="preserve">Wybrany Wykonawca jest zobowiązany do zawarcia umowy w sprawie zamówienia publicznego na warunkach określonych w projekcie umowy stanowiącym załącznik nr </w:t>
      </w:r>
      <w:r w:rsidR="00E24482">
        <w:rPr>
          <w:rFonts w:cs="Liberation Serif"/>
          <w:sz w:val="22"/>
          <w:szCs w:val="22"/>
        </w:rPr>
        <w:t>7</w:t>
      </w:r>
      <w:r w:rsidRPr="00267B2C">
        <w:rPr>
          <w:rFonts w:cs="Liberation Serif"/>
          <w:sz w:val="22"/>
          <w:szCs w:val="22"/>
        </w:rPr>
        <w:t xml:space="preserve"> do SWZ.</w:t>
      </w:r>
    </w:p>
    <w:p w14:paraId="7F744DB7" w14:textId="77777777" w:rsidR="008556BD" w:rsidRPr="00267B2C" w:rsidRDefault="008556BD" w:rsidP="006A7DEB">
      <w:pPr>
        <w:pStyle w:val="Standard"/>
        <w:tabs>
          <w:tab w:val="left" w:pos="285"/>
        </w:tabs>
        <w:spacing w:line="276" w:lineRule="auto"/>
        <w:jc w:val="both"/>
        <w:rPr>
          <w:rFonts w:cs="Liberation Serif"/>
          <w:sz w:val="22"/>
          <w:szCs w:val="22"/>
        </w:rPr>
      </w:pPr>
      <w:r w:rsidRPr="00267B2C">
        <w:rPr>
          <w:rFonts w:cs="Liberation Serif"/>
          <w:sz w:val="22"/>
          <w:szCs w:val="22"/>
        </w:rPr>
        <w:t>2.</w:t>
      </w:r>
      <w:r w:rsidRPr="00267B2C">
        <w:rPr>
          <w:rFonts w:cs="Liberation Serif"/>
          <w:sz w:val="22"/>
          <w:szCs w:val="22"/>
        </w:rPr>
        <w:tab/>
        <w:t xml:space="preserve">Zakres świadczenia Wykonawcy wynikający z umowy jest tożsamy z jego zobowiązaniem zawartym </w:t>
      </w:r>
      <w:r w:rsidRPr="00267B2C">
        <w:rPr>
          <w:rFonts w:cs="Liberation Serif"/>
          <w:sz w:val="22"/>
          <w:szCs w:val="22"/>
        </w:rPr>
        <w:br/>
        <w:t>w ofercie.</w:t>
      </w:r>
    </w:p>
    <w:p w14:paraId="2BD67186" w14:textId="77777777" w:rsidR="008556BD" w:rsidRPr="00267B2C" w:rsidRDefault="008556BD" w:rsidP="006A7DEB">
      <w:pPr>
        <w:pStyle w:val="Standard"/>
        <w:tabs>
          <w:tab w:val="left" w:pos="285"/>
        </w:tabs>
        <w:spacing w:line="276" w:lineRule="auto"/>
        <w:jc w:val="both"/>
        <w:rPr>
          <w:rFonts w:cs="Liberation Serif"/>
          <w:sz w:val="22"/>
          <w:szCs w:val="22"/>
        </w:rPr>
      </w:pPr>
      <w:r w:rsidRPr="00267B2C">
        <w:rPr>
          <w:rFonts w:cs="Liberation Serif"/>
          <w:sz w:val="22"/>
          <w:szCs w:val="22"/>
        </w:rPr>
        <w:t>3.</w:t>
      </w:r>
      <w:r w:rsidRPr="00267B2C">
        <w:rPr>
          <w:rFonts w:cs="Liberation Serif"/>
          <w:sz w:val="22"/>
          <w:szCs w:val="22"/>
        </w:rPr>
        <w:tab/>
        <w:t xml:space="preserve">Zmiana umowy podlega unieważnieniu, jeżeli została dokonana z naruszeniem art. 454 i art. 455 </w:t>
      </w:r>
      <w:proofErr w:type="spellStart"/>
      <w:r w:rsidRPr="00267B2C">
        <w:rPr>
          <w:rFonts w:cs="Liberation Serif"/>
          <w:sz w:val="22"/>
          <w:szCs w:val="22"/>
        </w:rPr>
        <w:t>Pzp</w:t>
      </w:r>
      <w:proofErr w:type="spellEnd"/>
      <w:r w:rsidRPr="00267B2C">
        <w:rPr>
          <w:rFonts w:cs="Liberation Serif"/>
          <w:sz w:val="22"/>
          <w:szCs w:val="22"/>
        </w:rPr>
        <w:t>.</w:t>
      </w:r>
    </w:p>
    <w:p w14:paraId="5CCDE7E3" w14:textId="77777777" w:rsidR="008556BD" w:rsidRPr="00267B2C" w:rsidRDefault="008556BD" w:rsidP="006A7DEB">
      <w:pPr>
        <w:pStyle w:val="Standard"/>
        <w:tabs>
          <w:tab w:val="left" w:pos="285"/>
        </w:tabs>
        <w:spacing w:line="276" w:lineRule="auto"/>
        <w:jc w:val="both"/>
        <w:rPr>
          <w:rFonts w:cs="Liberation Serif"/>
          <w:sz w:val="22"/>
          <w:szCs w:val="22"/>
        </w:rPr>
      </w:pPr>
      <w:r w:rsidRPr="00267B2C">
        <w:rPr>
          <w:rFonts w:cs="Liberation Serif"/>
          <w:sz w:val="22"/>
          <w:szCs w:val="22"/>
        </w:rPr>
        <w:t>4.</w:t>
      </w:r>
      <w:r w:rsidRPr="00267B2C">
        <w:rPr>
          <w:rFonts w:cs="Liberation Serif"/>
          <w:sz w:val="22"/>
          <w:szCs w:val="22"/>
        </w:rPr>
        <w:tab/>
        <w:t xml:space="preserve">Zamawiający przewiduje możliwość zmiany zawartej umowy w stosunku do treści wybranej oferty </w:t>
      </w:r>
      <w:r w:rsidRPr="00267B2C">
        <w:rPr>
          <w:rFonts w:cs="Liberation Serif"/>
          <w:sz w:val="22"/>
          <w:szCs w:val="22"/>
        </w:rPr>
        <w:br/>
        <w:t>w zakresie wskazanym w projekcie umowy.</w:t>
      </w:r>
    </w:p>
    <w:p w14:paraId="6245D0DF" w14:textId="77777777" w:rsidR="008556BD" w:rsidRPr="00267B2C" w:rsidRDefault="008556BD" w:rsidP="006A7DEB">
      <w:pPr>
        <w:pStyle w:val="Standard"/>
        <w:tabs>
          <w:tab w:val="left" w:pos="285"/>
        </w:tabs>
        <w:spacing w:line="276" w:lineRule="auto"/>
        <w:jc w:val="both"/>
        <w:rPr>
          <w:rFonts w:eastAsia="Times New Roman" w:cs="Liberation Serif"/>
          <w:sz w:val="22"/>
          <w:szCs w:val="22"/>
        </w:rPr>
      </w:pPr>
      <w:r w:rsidRPr="00267B2C">
        <w:rPr>
          <w:rFonts w:eastAsia="Times New Roman" w:cs="Liberation Serif"/>
          <w:sz w:val="22"/>
          <w:szCs w:val="22"/>
        </w:rPr>
        <w:t>5.</w:t>
      </w:r>
      <w:r w:rsidRPr="00267B2C">
        <w:rPr>
          <w:rFonts w:eastAsia="Times New Roman" w:cs="Liberation Serif"/>
          <w:sz w:val="22"/>
          <w:szCs w:val="22"/>
        </w:rPr>
        <w:tab/>
        <w:t>Zmiana umowy wymaga dla swej ważności, pod rygorem nieważności, zachowania formy pisemnej.</w:t>
      </w:r>
    </w:p>
    <w:p w14:paraId="2B6AD9F3" w14:textId="77777777" w:rsidR="008556BD" w:rsidRPr="00267B2C" w:rsidRDefault="008556BD" w:rsidP="006A7DEB">
      <w:pPr>
        <w:pStyle w:val="Tekstpodstawowy31"/>
        <w:spacing w:line="276" w:lineRule="auto"/>
        <w:rPr>
          <w:rFonts w:eastAsia="Times New Roman" w:cs="Liberation Serif"/>
          <w:b w:val="0"/>
          <w:sz w:val="22"/>
          <w:szCs w:val="22"/>
        </w:rPr>
      </w:pPr>
    </w:p>
    <w:p w14:paraId="3D37F813" w14:textId="77777777" w:rsidR="008556BD" w:rsidRPr="00267B2C" w:rsidRDefault="008556BD" w:rsidP="006A7DEB">
      <w:pPr>
        <w:spacing w:line="276" w:lineRule="auto"/>
        <w:jc w:val="both"/>
        <w:textAlignment w:val="baseline"/>
        <w:rPr>
          <w:rFonts w:ascii="Liberation Serif" w:hAnsi="Liberation Serif" w:cs="Liberation Serif"/>
          <w:lang w:eastAsia="zh-CN" w:bidi="hi-IN"/>
        </w:rPr>
      </w:pPr>
      <w:r w:rsidRPr="00267B2C">
        <w:rPr>
          <w:rFonts w:ascii="Liberation Serif" w:eastAsia="Times New Roman" w:hAnsi="Liberation Serif" w:cs="Liberation Serif"/>
          <w:b/>
          <w:bCs/>
          <w:spacing w:val="-2"/>
          <w:sz w:val="22"/>
          <w:szCs w:val="22"/>
          <w:lang w:eastAsia="ar-SA"/>
        </w:rPr>
        <w:t>XX</w:t>
      </w:r>
      <w:r>
        <w:rPr>
          <w:rFonts w:ascii="Liberation Serif" w:eastAsia="Times New Roman" w:hAnsi="Liberation Serif" w:cs="Liberation Serif"/>
          <w:b/>
          <w:bCs/>
          <w:spacing w:val="-2"/>
          <w:sz w:val="22"/>
          <w:szCs w:val="22"/>
          <w:lang w:eastAsia="ar-SA"/>
        </w:rPr>
        <w:t>I.</w:t>
      </w:r>
      <w:r w:rsidRPr="00267B2C">
        <w:rPr>
          <w:rFonts w:ascii="Liberation Serif" w:eastAsia="Times New Roman" w:hAnsi="Liberation Serif" w:cs="Liberation Serif"/>
          <w:b/>
          <w:bCs/>
          <w:spacing w:val="-2"/>
          <w:sz w:val="22"/>
          <w:szCs w:val="22"/>
          <w:lang w:eastAsia="ar-SA"/>
        </w:rPr>
        <w:t xml:space="preserve"> AUKCJA ELEKTRONICZNA </w:t>
      </w:r>
    </w:p>
    <w:p w14:paraId="2734BE9B" w14:textId="77777777" w:rsidR="008556BD" w:rsidRPr="00267B2C" w:rsidRDefault="008556BD" w:rsidP="006A7DEB">
      <w:pPr>
        <w:spacing w:line="276" w:lineRule="auto"/>
        <w:jc w:val="both"/>
        <w:textAlignment w:val="baseline"/>
        <w:rPr>
          <w:rFonts w:ascii="Liberation Serif" w:hAnsi="Liberation Serif" w:cs="Liberation Serif"/>
          <w:lang w:eastAsia="zh-CN" w:bidi="hi-IN"/>
        </w:rPr>
      </w:pPr>
      <w:r w:rsidRPr="00267B2C">
        <w:rPr>
          <w:rFonts w:ascii="Liberation Serif" w:eastAsia="Times New Roman" w:hAnsi="Liberation Serif" w:cs="Liberation Serif"/>
          <w:spacing w:val="-2"/>
          <w:sz w:val="22"/>
          <w:szCs w:val="22"/>
          <w:lang w:eastAsia="ar-SA"/>
        </w:rPr>
        <w:t xml:space="preserve">Zamawiający nie przewiduje zastosowania aukcji elektronicznej.  </w:t>
      </w:r>
    </w:p>
    <w:p w14:paraId="2D8101A6" w14:textId="77777777" w:rsidR="008556BD" w:rsidRPr="00267B2C" w:rsidRDefault="008556BD" w:rsidP="006A7DEB">
      <w:pPr>
        <w:spacing w:line="276" w:lineRule="auto"/>
        <w:jc w:val="both"/>
        <w:textAlignment w:val="baseline"/>
        <w:rPr>
          <w:rFonts w:ascii="Liberation Serif" w:hAnsi="Liberation Serif" w:cs="Liberation Serif"/>
          <w:lang w:eastAsia="zh-CN" w:bidi="hi-IN"/>
        </w:rPr>
      </w:pPr>
    </w:p>
    <w:p w14:paraId="4928FFC4" w14:textId="77777777" w:rsidR="008556BD" w:rsidRPr="00267B2C" w:rsidRDefault="008556BD" w:rsidP="006A7DEB">
      <w:pPr>
        <w:pStyle w:val="Tekstpodstawowy31"/>
        <w:spacing w:line="276" w:lineRule="auto"/>
        <w:rPr>
          <w:rFonts w:eastAsia="Times New Roman" w:cs="Liberation Serif"/>
          <w:bCs/>
          <w:sz w:val="22"/>
          <w:szCs w:val="22"/>
        </w:rPr>
      </w:pPr>
      <w:r w:rsidRPr="00267B2C">
        <w:rPr>
          <w:rFonts w:eastAsia="Times New Roman" w:cs="Liberation Serif"/>
          <w:bCs/>
          <w:sz w:val="22"/>
          <w:szCs w:val="22"/>
        </w:rPr>
        <w:t>XXI</w:t>
      </w:r>
      <w:r>
        <w:rPr>
          <w:rFonts w:eastAsia="Times New Roman" w:cs="Liberation Serif"/>
          <w:bCs/>
          <w:sz w:val="22"/>
          <w:szCs w:val="22"/>
        </w:rPr>
        <w:t>I.</w:t>
      </w:r>
      <w:r w:rsidRPr="00267B2C">
        <w:rPr>
          <w:rFonts w:eastAsia="Times New Roman" w:cs="Liberation Serif"/>
          <w:bCs/>
          <w:sz w:val="22"/>
          <w:szCs w:val="22"/>
        </w:rPr>
        <w:t xml:space="preserve"> POUCZENIE O ŚRODKACH OCHRONY PRAWNEJ</w:t>
      </w:r>
    </w:p>
    <w:p w14:paraId="44E8E077" w14:textId="77777777" w:rsidR="008556BD" w:rsidRPr="00267B2C" w:rsidRDefault="008556BD" w:rsidP="006A7DEB">
      <w:pPr>
        <w:pStyle w:val="Standard"/>
        <w:tabs>
          <w:tab w:val="left" w:pos="285"/>
        </w:tabs>
        <w:spacing w:line="276" w:lineRule="auto"/>
        <w:jc w:val="both"/>
        <w:rPr>
          <w:rFonts w:cs="Liberation Serif"/>
          <w:sz w:val="22"/>
          <w:szCs w:val="22"/>
        </w:rPr>
      </w:pPr>
      <w:r w:rsidRPr="00267B2C">
        <w:rPr>
          <w:rFonts w:cs="Liberation Serif"/>
          <w:sz w:val="22"/>
          <w:szCs w:val="22"/>
        </w:rPr>
        <w:t>1.</w:t>
      </w:r>
      <w:r w:rsidRPr="00267B2C">
        <w:rPr>
          <w:rFonts w:cs="Liberation Serif"/>
          <w:sz w:val="22"/>
          <w:szCs w:val="22"/>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267B2C">
        <w:rPr>
          <w:rFonts w:cs="Liberation Serif"/>
          <w:sz w:val="22"/>
          <w:szCs w:val="22"/>
        </w:rPr>
        <w:t>Pzp</w:t>
      </w:r>
      <w:proofErr w:type="spellEnd"/>
      <w:r w:rsidRPr="00267B2C">
        <w:rPr>
          <w:rFonts w:cs="Liberation Serif"/>
          <w:sz w:val="22"/>
          <w:szCs w:val="22"/>
        </w:rPr>
        <w:t>.</w:t>
      </w:r>
    </w:p>
    <w:p w14:paraId="34F7FC0A" w14:textId="77777777" w:rsidR="008556BD" w:rsidRPr="00267B2C" w:rsidRDefault="008556BD" w:rsidP="006A7DEB">
      <w:pPr>
        <w:pStyle w:val="Standard"/>
        <w:tabs>
          <w:tab w:val="left" w:pos="285"/>
        </w:tabs>
        <w:spacing w:line="276" w:lineRule="auto"/>
        <w:jc w:val="both"/>
        <w:rPr>
          <w:rFonts w:cs="Liberation Serif"/>
          <w:sz w:val="22"/>
          <w:szCs w:val="22"/>
        </w:rPr>
      </w:pPr>
      <w:r w:rsidRPr="00267B2C">
        <w:rPr>
          <w:rFonts w:cs="Liberation Serif"/>
          <w:sz w:val="22"/>
          <w:szCs w:val="22"/>
        </w:rPr>
        <w:t>2.</w:t>
      </w:r>
      <w:r w:rsidRPr="00267B2C">
        <w:rPr>
          <w:rFonts w:cs="Liberation Serif"/>
          <w:sz w:val="22"/>
          <w:szCs w:val="22"/>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267B2C">
        <w:rPr>
          <w:rFonts w:cs="Liberation Serif"/>
          <w:sz w:val="22"/>
          <w:szCs w:val="22"/>
        </w:rPr>
        <w:t>Pzp</w:t>
      </w:r>
      <w:proofErr w:type="spellEnd"/>
      <w:r w:rsidRPr="00267B2C">
        <w:rPr>
          <w:rFonts w:cs="Liberation Serif"/>
          <w:sz w:val="22"/>
          <w:szCs w:val="22"/>
        </w:rPr>
        <w:t xml:space="preserve"> oraz Rzecznikowi Małych i Średnich Przedsiębiorców.</w:t>
      </w:r>
    </w:p>
    <w:p w14:paraId="288CD810" w14:textId="77777777" w:rsidR="008556BD" w:rsidRPr="00267B2C" w:rsidRDefault="008556BD" w:rsidP="006A7DEB">
      <w:pPr>
        <w:pStyle w:val="Standard"/>
        <w:tabs>
          <w:tab w:val="left" w:pos="285"/>
        </w:tabs>
        <w:spacing w:line="276" w:lineRule="auto"/>
        <w:jc w:val="both"/>
        <w:rPr>
          <w:rFonts w:cs="Liberation Serif"/>
          <w:sz w:val="22"/>
          <w:szCs w:val="22"/>
        </w:rPr>
      </w:pPr>
      <w:r w:rsidRPr="00267B2C">
        <w:rPr>
          <w:rFonts w:cs="Liberation Serif"/>
          <w:sz w:val="22"/>
          <w:szCs w:val="22"/>
        </w:rPr>
        <w:t>3.</w:t>
      </w:r>
      <w:r w:rsidRPr="00267B2C">
        <w:rPr>
          <w:rFonts w:cs="Liberation Serif"/>
          <w:sz w:val="22"/>
          <w:szCs w:val="22"/>
        </w:rPr>
        <w:tab/>
        <w:t>Odwołanie przysługuje na:</w:t>
      </w:r>
    </w:p>
    <w:p w14:paraId="3E499BC7" w14:textId="77777777" w:rsidR="008556BD" w:rsidRPr="00267B2C" w:rsidRDefault="008556BD" w:rsidP="006A7DEB">
      <w:pPr>
        <w:pStyle w:val="Standard"/>
        <w:spacing w:line="276" w:lineRule="auto"/>
        <w:ind w:left="852" w:hanging="426"/>
        <w:jc w:val="both"/>
        <w:rPr>
          <w:rFonts w:cs="Liberation Serif"/>
          <w:sz w:val="22"/>
          <w:szCs w:val="22"/>
        </w:rPr>
      </w:pPr>
      <w:r w:rsidRPr="00267B2C">
        <w:rPr>
          <w:rFonts w:cs="Liberation Serif"/>
          <w:sz w:val="22"/>
          <w:szCs w:val="22"/>
        </w:rPr>
        <w:t>1)</w:t>
      </w:r>
      <w:r w:rsidRPr="00267B2C">
        <w:rPr>
          <w:rFonts w:cs="Liberation Serif"/>
          <w:sz w:val="22"/>
          <w:szCs w:val="22"/>
        </w:rPr>
        <w:tab/>
        <w:t>niezgodną z przepisami ustawy czynność Zamawiającego, podjętą w postępowaniu o udzielenie zamówienia, w tym na projektowane postanowienie umowy;</w:t>
      </w:r>
    </w:p>
    <w:p w14:paraId="28EA0373" w14:textId="77777777" w:rsidR="008556BD" w:rsidRPr="00267B2C" w:rsidRDefault="008556BD" w:rsidP="006A7DEB">
      <w:pPr>
        <w:pStyle w:val="Standard"/>
        <w:spacing w:line="276" w:lineRule="auto"/>
        <w:ind w:left="852" w:hanging="426"/>
        <w:jc w:val="both"/>
        <w:rPr>
          <w:rFonts w:cs="Liberation Serif"/>
          <w:sz w:val="22"/>
          <w:szCs w:val="22"/>
        </w:rPr>
      </w:pPr>
      <w:r w:rsidRPr="00267B2C">
        <w:rPr>
          <w:rFonts w:cs="Liberation Serif"/>
          <w:sz w:val="22"/>
          <w:szCs w:val="22"/>
        </w:rPr>
        <w:t>2)</w:t>
      </w:r>
      <w:r w:rsidRPr="00267B2C">
        <w:rPr>
          <w:rFonts w:cs="Liberation Serif"/>
          <w:sz w:val="22"/>
          <w:szCs w:val="22"/>
        </w:rPr>
        <w:tab/>
        <w:t>zaniechanie czynności w postępowaniu o udzielenie zamówienia do której Zamawiający był obowiązany na podstawie ustawy;</w:t>
      </w:r>
    </w:p>
    <w:p w14:paraId="34932AAB" w14:textId="77777777" w:rsidR="008556BD" w:rsidRPr="00267B2C" w:rsidRDefault="008556BD" w:rsidP="006A7DEB">
      <w:pPr>
        <w:pStyle w:val="Standard"/>
        <w:tabs>
          <w:tab w:val="left" w:pos="285"/>
        </w:tabs>
        <w:spacing w:line="276" w:lineRule="auto"/>
        <w:jc w:val="both"/>
        <w:rPr>
          <w:rFonts w:cs="Liberation Serif"/>
        </w:rPr>
      </w:pPr>
      <w:r w:rsidRPr="00267B2C">
        <w:rPr>
          <w:rFonts w:cs="Liberation Serif"/>
          <w:sz w:val="22"/>
          <w:szCs w:val="22"/>
        </w:rPr>
        <w:t>4.</w:t>
      </w:r>
      <w:r w:rsidRPr="00267B2C">
        <w:rPr>
          <w:rFonts w:cs="Liberation Serif"/>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0CD8BE70" w14:textId="77777777" w:rsidR="008556BD" w:rsidRPr="00267B2C" w:rsidRDefault="008556BD" w:rsidP="006A7DEB">
      <w:pPr>
        <w:pStyle w:val="Standard"/>
        <w:tabs>
          <w:tab w:val="left" w:pos="285"/>
        </w:tabs>
        <w:spacing w:line="276" w:lineRule="auto"/>
        <w:jc w:val="both"/>
        <w:rPr>
          <w:rFonts w:cs="Liberation Serif"/>
          <w:sz w:val="22"/>
          <w:szCs w:val="22"/>
        </w:rPr>
      </w:pPr>
      <w:r w:rsidRPr="00267B2C">
        <w:rPr>
          <w:rFonts w:cs="Liberation Serif"/>
          <w:sz w:val="22"/>
          <w:szCs w:val="22"/>
        </w:rPr>
        <w:t>5.</w:t>
      </w:r>
      <w:r w:rsidRPr="00267B2C">
        <w:rPr>
          <w:rFonts w:cs="Liberation Serif"/>
          <w:sz w:val="22"/>
          <w:szCs w:val="22"/>
        </w:rPr>
        <w:tab/>
        <w:t>Odwołanie wobec treści ogłoszenia lub treści SWZ wnosi się w terminie 10 dni od dnia publikacji ogłoszenia w Dzienniku Urzędowym Unii Europejskiej lub zamieszczenia dokumentów zamówienia na stronie internetowej.</w:t>
      </w:r>
    </w:p>
    <w:p w14:paraId="720E79C5" w14:textId="77777777" w:rsidR="008556BD" w:rsidRPr="00267B2C" w:rsidRDefault="008556BD" w:rsidP="006A7DEB">
      <w:pPr>
        <w:pStyle w:val="Standard"/>
        <w:tabs>
          <w:tab w:val="left" w:pos="285"/>
        </w:tabs>
        <w:spacing w:line="276" w:lineRule="auto"/>
        <w:jc w:val="both"/>
        <w:rPr>
          <w:rFonts w:cs="Liberation Serif"/>
          <w:sz w:val="22"/>
          <w:szCs w:val="22"/>
        </w:rPr>
      </w:pPr>
      <w:r w:rsidRPr="00267B2C">
        <w:rPr>
          <w:rFonts w:cs="Liberation Serif"/>
          <w:sz w:val="22"/>
          <w:szCs w:val="22"/>
        </w:rPr>
        <w:t>6.</w:t>
      </w:r>
      <w:r w:rsidRPr="00267B2C">
        <w:rPr>
          <w:rFonts w:cs="Liberation Serif"/>
          <w:sz w:val="22"/>
          <w:szCs w:val="22"/>
        </w:rPr>
        <w:tab/>
        <w:t>Odwołanie wnosi się w terminie:</w:t>
      </w:r>
    </w:p>
    <w:p w14:paraId="3062656A" w14:textId="77777777" w:rsidR="008556BD" w:rsidRPr="00267B2C" w:rsidRDefault="008556BD" w:rsidP="006A7DEB">
      <w:pPr>
        <w:pStyle w:val="Standard"/>
        <w:spacing w:line="276" w:lineRule="auto"/>
        <w:ind w:left="852" w:hanging="426"/>
        <w:jc w:val="both"/>
        <w:rPr>
          <w:rFonts w:cs="Liberation Serif"/>
          <w:sz w:val="22"/>
          <w:szCs w:val="22"/>
        </w:rPr>
      </w:pPr>
      <w:r w:rsidRPr="00267B2C">
        <w:rPr>
          <w:rFonts w:cs="Liberation Serif"/>
          <w:sz w:val="22"/>
          <w:szCs w:val="22"/>
        </w:rPr>
        <w:t>1)</w:t>
      </w:r>
      <w:r w:rsidRPr="00267B2C">
        <w:rPr>
          <w:rFonts w:cs="Liberation Serif"/>
          <w:sz w:val="22"/>
          <w:szCs w:val="22"/>
        </w:rPr>
        <w:tab/>
        <w:t>10 dni od dnia przekazania informacji o czynności zamawiającego stanowiącej podstawę jego wniesienia, jeżeli informacja została przekazana przy użyciu środków komunikacji elektronicznej,</w:t>
      </w:r>
    </w:p>
    <w:p w14:paraId="49D96E3F" w14:textId="77777777" w:rsidR="008556BD" w:rsidRPr="00267B2C" w:rsidRDefault="008556BD" w:rsidP="006A7DEB">
      <w:pPr>
        <w:pStyle w:val="Standard"/>
        <w:spacing w:line="276" w:lineRule="auto"/>
        <w:ind w:left="852" w:hanging="426"/>
        <w:jc w:val="both"/>
        <w:rPr>
          <w:rFonts w:cs="Liberation Serif"/>
          <w:sz w:val="22"/>
          <w:szCs w:val="22"/>
        </w:rPr>
      </w:pPr>
      <w:r w:rsidRPr="00267B2C">
        <w:rPr>
          <w:rFonts w:cs="Liberation Serif"/>
          <w:sz w:val="22"/>
          <w:szCs w:val="22"/>
        </w:rPr>
        <w:t>2)</w:t>
      </w:r>
      <w:r w:rsidRPr="00267B2C">
        <w:rPr>
          <w:rFonts w:cs="Liberation Serif"/>
          <w:sz w:val="22"/>
          <w:szCs w:val="22"/>
        </w:rPr>
        <w:tab/>
        <w:t>15 dni od dnia przekazania informacji o czynności zamawiającego stanowiącej podstawę jego wniesienia, jeżeli informacja została przekazana w sposób inny niż określony w pkt 1).</w:t>
      </w:r>
    </w:p>
    <w:p w14:paraId="35673F74" w14:textId="77777777" w:rsidR="008556BD" w:rsidRPr="00267B2C" w:rsidRDefault="008556BD" w:rsidP="006A7DEB">
      <w:pPr>
        <w:pStyle w:val="Standard"/>
        <w:tabs>
          <w:tab w:val="left" w:pos="285"/>
        </w:tabs>
        <w:spacing w:line="276" w:lineRule="auto"/>
        <w:jc w:val="both"/>
        <w:rPr>
          <w:rFonts w:cs="Liberation Serif"/>
          <w:sz w:val="22"/>
          <w:szCs w:val="22"/>
        </w:rPr>
      </w:pPr>
      <w:r w:rsidRPr="00267B2C">
        <w:rPr>
          <w:rFonts w:cs="Liberation Serif"/>
          <w:sz w:val="22"/>
          <w:szCs w:val="22"/>
        </w:rPr>
        <w:t>7.</w:t>
      </w:r>
      <w:r w:rsidRPr="00267B2C">
        <w:rPr>
          <w:rFonts w:cs="Liberation Serif"/>
          <w:sz w:val="22"/>
          <w:szCs w:val="22"/>
        </w:rPr>
        <w:tab/>
        <w:t>Odwołanie w przypadkach innych niż określone w pkt 5 i 6 wnosi się w terminie 10 dni od dnia, w którym powzięto lub przy zachowaniu należytej staranności można było powziąć wiadomość o okolicznościach stanowiących podstawę jego wniesienia.</w:t>
      </w:r>
    </w:p>
    <w:p w14:paraId="54FA1371" w14:textId="77777777" w:rsidR="008556BD" w:rsidRPr="00267B2C" w:rsidRDefault="008556BD" w:rsidP="006A7DEB">
      <w:pPr>
        <w:pStyle w:val="Standard"/>
        <w:tabs>
          <w:tab w:val="left" w:pos="285"/>
        </w:tabs>
        <w:spacing w:line="276" w:lineRule="auto"/>
        <w:jc w:val="both"/>
        <w:rPr>
          <w:rFonts w:cs="Liberation Serif"/>
          <w:sz w:val="22"/>
          <w:szCs w:val="22"/>
        </w:rPr>
      </w:pPr>
      <w:r w:rsidRPr="00267B2C">
        <w:rPr>
          <w:rFonts w:cs="Liberation Serif"/>
          <w:sz w:val="22"/>
          <w:szCs w:val="22"/>
        </w:rPr>
        <w:t>8.</w:t>
      </w:r>
      <w:r w:rsidRPr="00267B2C">
        <w:rPr>
          <w:rFonts w:cs="Liberation Serif"/>
          <w:sz w:val="22"/>
          <w:szCs w:val="22"/>
        </w:rPr>
        <w:tab/>
        <w:t xml:space="preserve">Na orzeczenie Izby oraz postanowienie Prezesa Izby, o którym mowa w art. 519 ust. 1 ustawy </w:t>
      </w:r>
      <w:proofErr w:type="spellStart"/>
      <w:r w:rsidRPr="00267B2C">
        <w:rPr>
          <w:rFonts w:cs="Liberation Serif"/>
          <w:sz w:val="22"/>
          <w:szCs w:val="22"/>
        </w:rPr>
        <w:t>Pzp</w:t>
      </w:r>
      <w:proofErr w:type="spellEnd"/>
      <w:r w:rsidRPr="00267B2C">
        <w:rPr>
          <w:rFonts w:cs="Liberation Serif"/>
          <w:sz w:val="22"/>
          <w:szCs w:val="22"/>
        </w:rPr>
        <w:t>, stronom oraz uczestnikom postępowania odwoławczego przysługuje skarga do sądu.</w:t>
      </w:r>
    </w:p>
    <w:p w14:paraId="18C8A8C6" w14:textId="77777777" w:rsidR="008556BD" w:rsidRPr="00267B2C" w:rsidRDefault="008556BD" w:rsidP="006A7DEB">
      <w:pPr>
        <w:pStyle w:val="Standard"/>
        <w:tabs>
          <w:tab w:val="left" w:pos="285"/>
        </w:tabs>
        <w:spacing w:line="276" w:lineRule="auto"/>
        <w:jc w:val="both"/>
        <w:rPr>
          <w:rFonts w:cs="Liberation Serif"/>
          <w:sz w:val="22"/>
          <w:szCs w:val="22"/>
        </w:rPr>
      </w:pPr>
      <w:r w:rsidRPr="00267B2C">
        <w:rPr>
          <w:rFonts w:cs="Liberation Serif"/>
          <w:sz w:val="22"/>
          <w:szCs w:val="22"/>
        </w:rPr>
        <w:t>9.</w:t>
      </w:r>
      <w:r w:rsidRPr="00267B2C">
        <w:rPr>
          <w:rFonts w:cs="Liberation Serif"/>
          <w:sz w:val="22"/>
          <w:szCs w:val="22"/>
        </w:rPr>
        <w:tab/>
        <w:t>W postępowaniu toczącym się wskutek wniesienia skargi stosuje się odpowiednio przepisy ustawy z dnia 17.11.1964 r. - Kodeks postępowania cywilnego o apelacji, jeżeli przepisy niniejszego rozdziału nie stanowią inaczej.</w:t>
      </w:r>
    </w:p>
    <w:p w14:paraId="64FF7BC9" w14:textId="77777777" w:rsidR="008556BD" w:rsidRPr="00267B2C" w:rsidRDefault="008556BD" w:rsidP="006A7DEB">
      <w:pPr>
        <w:pStyle w:val="Standard"/>
        <w:tabs>
          <w:tab w:val="left" w:pos="285"/>
        </w:tabs>
        <w:spacing w:line="276" w:lineRule="auto"/>
        <w:jc w:val="both"/>
        <w:rPr>
          <w:rFonts w:cs="Liberation Serif"/>
          <w:sz w:val="22"/>
          <w:szCs w:val="22"/>
        </w:rPr>
      </w:pPr>
      <w:r w:rsidRPr="00267B2C">
        <w:rPr>
          <w:rFonts w:cs="Liberation Serif"/>
          <w:sz w:val="22"/>
          <w:szCs w:val="22"/>
        </w:rPr>
        <w:t>10.</w:t>
      </w:r>
      <w:r w:rsidRPr="00267B2C">
        <w:rPr>
          <w:rFonts w:cs="Liberation Serif"/>
          <w:sz w:val="22"/>
          <w:szCs w:val="22"/>
        </w:rPr>
        <w:tab/>
        <w:t>Skargę wnosi się do Sądu Okręgowego w Warszawie - sądu zamówień publicznych, zwanego dalej "sądem zamówień publicznych".</w:t>
      </w:r>
    </w:p>
    <w:p w14:paraId="383CAF47" w14:textId="77777777" w:rsidR="008556BD" w:rsidRPr="00267B2C" w:rsidRDefault="008556BD" w:rsidP="006A7DEB">
      <w:pPr>
        <w:pStyle w:val="Standard"/>
        <w:tabs>
          <w:tab w:val="left" w:pos="285"/>
        </w:tabs>
        <w:spacing w:line="276" w:lineRule="auto"/>
        <w:jc w:val="both"/>
        <w:rPr>
          <w:rFonts w:cs="Liberation Serif"/>
          <w:sz w:val="22"/>
          <w:szCs w:val="22"/>
        </w:rPr>
      </w:pPr>
      <w:r w:rsidRPr="00267B2C">
        <w:rPr>
          <w:rFonts w:cs="Liberation Serif"/>
          <w:sz w:val="22"/>
          <w:szCs w:val="22"/>
        </w:rPr>
        <w:t>11.</w:t>
      </w:r>
      <w:r w:rsidRPr="00267B2C">
        <w:rPr>
          <w:rFonts w:cs="Liberation Serif"/>
          <w:sz w:val="22"/>
          <w:szCs w:val="22"/>
        </w:rPr>
        <w:tab/>
        <w:t xml:space="preserve">Skargę wnosi się za pośrednictwem Prezesa Izby, w terminie 14 dni od dnia doręczenia orzeczenia Izby lub postanowienia Prezesa Izby, o którym mowa w art. 519 ust. 1 ustawy </w:t>
      </w:r>
      <w:proofErr w:type="spellStart"/>
      <w:r w:rsidRPr="00267B2C">
        <w:rPr>
          <w:rFonts w:cs="Liberation Serif"/>
          <w:sz w:val="22"/>
          <w:szCs w:val="22"/>
        </w:rPr>
        <w:t>Pzp</w:t>
      </w:r>
      <w:proofErr w:type="spellEnd"/>
      <w:r w:rsidRPr="00267B2C">
        <w:rPr>
          <w:rFonts w:cs="Liberation Serif"/>
          <w:sz w:val="22"/>
          <w:szCs w:val="22"/>
        </w:rPr>
        <w:t>, przesyłając jednocześnie jej odpis przeciwnikowi skargi. Złożenie skargi w placówce pocztowej operatora wyznaczonego w rozumieniu ustawy z dnia 23.11.2012 r. - Prawo pocztowe jest równoznaczne z jej wniesieniem.</w:t>
      </w:r>
    </w:p>
    <w:p w14:paraId="0B1D07CB" w14:textId="77777777" w:rsidR="008556BD" w:rsidRPr="00267B2C" w:rsidRDefault="008556BD" w:rsidP="006A7DEB">
      <w:pPr>
        <w:pStyle w:val="Standard"/>
        <w:tabs>
          <w:tab w:val="left" w:pos="285"/>
        </w:tabs>
        <w:spacing w:line="276" w:lineRule="auto"/>
        <w:jc w:val="both"/>
        <w:rPr>
          <w:rFonts w:eastAsia="Times New Roman" w:cs="Liberation Serif"/>
          <w:sz w:val="22"/>
          <w:szCs w:val="22"/>
        </w:rPr>
      </w:pPr>
      <w:r w:rsidRPr="00267B2C">
        <w:rPr>
          <w:rFonts w:eastAsia="Times New Roman" w:cs="Liberation Serif"/>
          <w:sz w:val="22"/>
          <w:szCs w:val="22"/>
        </w:rPr>
        <w:t>12.</w:t>
      </w:r>
      <w:r w:rsidRPr="00267B2C">
        <w:rPr>
          <w:rFonts w:eastAsia="Times New Roman" w:cs="Liberation Serif"/>
          <w:sz w:val="22"/>
          <w:szCs w:val="22"/>
        </w:rPr>
        <w:tab/>
        <w:t>Prezes Izby przekazuje skargę wraz z aktami postępowania odwoławczego do sądu zamówień publicznych w terminie 7 dni od dnia jej otrzymania.</w:t>
      </w:r>
    </w:p>
    <w:p w14:paraId="73C0B7C8" w14:textId="77777777" w:rsidR="008556BD" w:rsidRPr="00267B2C" w:rsidRDefault="008556BD" w:rsidP="006A7DEB">
      <w:pPr>
        <w:pStyle w:val="Standard"/>
        <w:tabs>
          <w:tab w:val="left" w:pos="285"/>
        </w:tabs>
        <w:spacing w:line="276" w:lineRule="auto"/>
        <w:jc w:val="both"/>
        <w:rPr>
          <w:rFonts w:eastAsia="Times New Roman" w:cs="Liberation Serif"/>
          <w:color w:val="FF0000"/>
          <w:sz w:val="22"/>
          <w:szCs w:val="22"/>
        </w:rPr>
      </w:pPr>
    </w:p>
    <w:p w14:paraId="435766F9" w14:textId="77777777" w:rsidR="008556BD" w:rsidRPr="00267B2C" w:rsidRDefault="008556BD" w:rsidP="006A7DEB">
      <w:pPr>
        <w:pStyle w:val="Nagwek4"/>
        <w:widowControl w:val="0"/>
        <w:spacing w:line="276" w:lineRule="auto"/>
        <w:rPr>
          <w:rFonts w:ascii="Liberation Serif" w:hAnsi="Liberation Serif" w:cs="Liberation Serif"/>
          <w:bCs w:val="0"/>
          <w:sz w:val="22"/>
          <w:szCs w:val="22"/>
        </w:rPr>
      </w:pPr>
      <w:r w:rsidRPr="00267B2C">
        <w:rPr>
          <w:rFonts w:ascii="Liberation Serif" w:hAnsi="Liberation Serif" w:cs="Liberation Serif"/>
          <w:bCs w:val="0"/>
          <w:sz w:val="22"/>
          <w:szCs w:val="22"/>
        </w:rPr>
        <w:t>XX</w:t>
      </w:r>
      <w:r>
        <w:rPr>
          <w:rFonts w:ascii="Liberation Serif" w:hAnsi="Liberation Serif" w:cs="Liberation Serif"/>
          <w:bCs w:val="0"/>
          <w:sz w:val="22"/>
          <w:szCs w:val="22"/>
        </w:rPr>
        <w:t>I</w:t>
      </w:r>
      <w:r w:rsidRPr="00267B2C">
        <w:rPr>
          <w:rFonts w:ascii="Liberation Serif" w:hAnsi="Liberation Serif" w:cs="Liberation Serif"/>
          <w:bCs w:val="0"/>
          <w:sz w:val="22"/>
          <w:szCs w:val="22"/>
        </w:rPr>
        <w:t>II. INFORMACJE DOTYCZĄCE PRZETWARZANIA DANYCH OSOBOWYCH</w:t>
      </w:r>
    </w:p>
    <w:p w14:paraId="496D709E" w14:textId="77777777" w:rsidR="002A3EEF" w:rsidRPr="002A3EEF" w:rsidRDefault="002A3EEF" w:rsidP="002A3EEF">
      <w:pPr>
        <w:pStyle w:val="Standard"/>
        <w:widowControl w:val="0"/>
        <w:numPr>
          <w:ilvl w:val="0"/>
          <w:numId w:val="43"/>
        </w:numPr>
        <w:tabs>
          <w:tab w:val="clear" w:pos="720"/>
          <w:tab w:val="left" w:pos="709"/>
        </w:tabs>
        <w:spacing w:line="276" w:lineRule="auto"/>
        <w:jc w:val="both"/>
        <w:rPr>
          <w:rFonts w:cs="Liberation Serif"/>
          <w:sz w:val="22"/>
          <w:szCs w:val="22"/>
        </w:rPr>
      </w:pPr>
      <w:r w:rsidRPr="002A3EEF">
        <w:rPr>
          <w:rFonts w:cs="Liberation Serif"/>
          <w:sz w:val="22"/>
          <w:szCs w:val="22"/>
        </w:rPr>
        <w:t>Administratorem Pani/Pana danych osobowych jest ZGK Świebodzice Sp. z o.o., z siedzibą w Świebodzicach, ul. Strzegomska 30, 58-160 Świebodzice.</w:t>
      </w:r>
    </w:p>
    <w:p w14:paraId="06864627" w14:textId="77777777" w:rsidR="002A3EEF" w:rsidRPr="002A3EEF" w:rsidRDefault="002A3EEF" w:rsidP="002A3EEF">
      <w:pPr>
        <w:pStyle w:val="Standard"/>
        <w:widowControl w:val="0"/>
        <w:numPr>
          <w:ilvl w:val="0"/>
          <w:numId w:val="43"/>
        </w:numPr>
        <w:tabs>
          <w:tab w:val="clear" w:pos="720"/>
          <w:tab w:val="left" w:pos="709"/>
        </w:tabs>
        <w:spacing w:line="276" w:lineRule="auto"/>
        <w:jc w:val="both"/>
        <w:rPr>
          <w:rFonts w:cs="Liberation Serif"/>
          <w:sz w:val="22"/>
          <w:szCs w:val="22"/>
        </w:rPr>
      </w:pPr>
      <w:r w:rsidRPr="002A3EEF">
        <w:rPr>
          <w:rFonts w:cs="Liberation Serif"/>
          <w:sz w:val="22"/>
          <w:szCs w:val="22"/>
        </w:rPr>
        <w:t xml:space="preserve">Administrator wyznaczył Inspektora Danych Osobowych, z którym można się kontaktować pod adresem e-mail: </w:t>
      </w:r>
      <w:hyperlink r:id="rId24" w:history="1">
        <w:r w:rsidRPr="002A3EEF">
          <w:rPr>
            <w:rStyle w:val="Hipercze"/>
            <w:rFonts w:cs="Liberation Serif"/>
            <w:sz w:val="22"/>
            <w:szCs w:val="22"/>
          </w:rPr>
          <w:t>zgk@zgk.swiebodzice.pl</w:t>
        </w:r>
      </w:hyperlink>
    </w:p>
    <w:p w14:paraId="683DF718" w14:textId="02157325" w:rsidR="002A3EEF" w:rsidRPr="002A3EEF" w:rsidRDefault="002A3EEF" w:rsidP="002A3EEF">
      <w:pPr>
        <w:pStyle w:val="Standard"/>
        <w:widowControl w:val="0"/>
        <w:numPr>
          <w:ilvl w:val="0"/>
          <w:numId w:val="43"/>
        </w:numPr>
        <w:tabs>
          <w:tab w:val="clear" w:pos="720"/>
          <w:tab w:val="left" w:pos="709"/>
        </w:tabs>
        <w:spacing w:line="276" w:lineRule="auto"/>
        <w:jc w:val="both"/>
        <w:rPr>
          <w:rFonts w:cs="Liberation Serif"/>
          <w:sz w:val="22"/>
          <w:szCs w:val="22"/>
        </w:rPr>
      </w:pPr>
      <w:bookmarkStart w:id="10" w:name="_Hlk516580400"/>
      <w:bookmarkEnd w:id="10"/>
      <w:r w:rsidRPr="002A3EEF">
        <w:rPr>
          <w:rFonts w:cs="Liberation Serif"/>
          <w:sz w:val="22"/>
          <w:szCs w:val="22"/>
        </w:rPr>
        <w:t>Pani/Pana dane osobowe będą przetwarzane na podstawie art. 6 ust. 1 lit. c RODO w celu związanym z przedmiotowym postępowaniem o udzielenie zamówienia</w:t>
      </w:r>
      <w:r w:rsidRPr="002A3EEF">
        <w:rPr>
          <w:rFonts w:cs="Liberation Serif"/>
          <w:b/>
          <w:bCs/>
          <w:sz w:val="22"/>
          <w:szCs w:val="22"/>
        </w:rPr>
        <w:t>.</w:t>
      </w:r>
    </w:p>
    <w:p w14:paraId="2C3D4503" w14:textId="77777777" w:rsidR="002A3EEF" w:rsidRPr="002A3EEF" w:rsidRDefault="002A3EEF" w:rsidP="002A3EEF">
      <w:pPr>
        <w:pStyle w:val="Standard"/>
        <w:widowControl w:val="0"/>
        <w:numPr>
          <w:ilvl w:val="0"/>
          <w:numId w:val="43"/>
        </w:numPr>
        <w:tabs>
          <w:tab w:val="clear" w:pos="720"/>
          <w:tab w:val="left" w:pos="709"/>
        </w:tabs>
        <w:spacing w:line="276" w:lineRule="auto"/>
        <w:jc w:val="both"/>
        <w:rPr>
          <w:rFonts w:cs="Liberation Serif"/>
          <w:sz w:val="22"/>
          <w:szCs w:val="22"/>
        </w:rPr>
      </w:pPr>
      <w:r w:rsidRPr="002A3EEF">
        <w:rPr>
          <w:rFonts w:cs="Liberation Serif"/>
          <w:sz w:val="22"/>
          <w:szCs w:val="22"/>
        </w:rPr>
        <w:t xml:space="preserve">Odbiorcami Pani/Pana danych osobowych będą osoby lub podmioty, którym udostępniona zostanie </w:t>
      </w:r>
      <w:r w:rsidRPr="002A3EEF">
        <w:rPr>
          <w:rFonts w:cs="Liberation Serif"/>
          <w:sz w:val="22"/>
          <w:szCs w:val="22"/>
        </w:rPr>
        <w:lastRenderedPageBreak/>
        <w:t xml:space="preserve">dokumentacja postępowania w oparciu o art. 74 ustawy </w:t>
      </w:r>
      <w:proofErr w:type="spellStart"/>
      <w:r w:rsidRPr="002A3EEF">
        <w:rPr>
          <w:rFonts w:cs="Liberation Serif"/>
          <w:sz w:val="22"/>
          <w:szCs w:val="22"/>
        </w:rPr>
        <w:t>Pzp</w:t>
      </w:r>
      <w:proofErr w:type="spellEnd"/>
      <w:r w:rsidRPr="002A3EEF">
        <w:rPr>
          <w:rFonts w:cs="Liberation Serif"/>
          <w:sz w:val="22"/>
          <w:szCs w:val="22"/>
        </w:rPr>
        <w:t>.</w:t>
      </w:r>
    </w:p>
    <w:p w14:paraId="458D5024" w14:textId="77777777" w:rsidR="002A3EEF" w:rsidRPr="002A3EEF" w:rsidRDefault="002A3EEF" w:rsidP="002A3EEF">
      <w:pPr>
        <w:pStyle w:val="Standard"/>
        <w:widowControl w:val="0"/>
        <w:numPr>
          <w:ilvl w:val="0"/>
          <w:numId w:val="43"/>
        </w:numPr>
        <w:tabs>
          <w:tab w:val="clear" w:pos="720"/>
          <w:tab w:val="left" w:pos="709"/>
        </w:tabs>
        <w:spacing w:line="276" w:lineRule="auto"/>
        <w:jc w:val="both"/>
        <w:rPr>
          <w:rFonts w:cs="Liberation Serif"/>
          <w:sz w:val="22"/>
          <w:szCs w:val="22"/>
        </w:rPr>
      </w:pPr>
      <w:r w:rsidRPr="002A3EEF">
        <w:rPr>
          <w:rFonts w:cs="Liberation Serif"/>
          <w:sz w:val="22"/>
          <w:szCs w:val="22"/>
        </w:rPr>
        <w:t>Pani/Pana dane osobowe będą przechowywane przez okres 4 lat od dnia zakończenia postępowania o udzielenie zamówienia, a jeżeli czas trwania umowy przekracza 4 lata, okres przechowywania obejmuje cały czas trwania umowy.</w:t>
      </w:r>
    </w:p>
    <w:p w14:paraId="59485CED" w14:textId="77777777" w:rsidR="002A3EEF" w:rsidRPr="002A3EEF" w:rsidRDefault="002A3EEF" w:rsidP="002A3EEF">
      <w:pPr>
        <w:pStyle w:val="Standard"/>
        <w:widowControl w:val="0"/>
        <w:numPr>
          <w:ilvl w:val="0"/>
          <w:numId w:val="43"/>
        </w:numPr>
        <w:tabs>
          <w:tab w:val="clear" w:pos="720"/>
          <w:tab w:val="left" w:pos="709"/>
        </w:tabs>
        <w:spacing w:line="276" w:lineRule="auto"/>
        <w:jc w:val="both"/>
        <w:rPr>
          <w:rFonts w:cs="Liberation Serif"/>
          <w:sz w:val="22"/>
          <w:szCs w:val="22"/>
        </w:rPr>
      </w:pPr>
      <w:r w:rsidRPr="002A3EEF">
        <w:rPr>
          <w:rFonts w:cs="Liberation Serif"/>
          <w:sz w:val="22"/>
          <w:szCs w:val="22"/>
        </w:rPr>
        <w:t xml:space="preserve">Obowiązek podania przez Panią/Pana danych osobowych bezpośrednio Pani/Pana dotyczących jest wymogiem ustawowym określonym w przepisach ustawy </w:t>
      </w:r>
      <w:proofErr w:type="spellStart"/>
      <w:r w:rsidRPr="002A3EEF">
        <w:rPr>
          <w:rFonts w:cs="Liberation Serif"/>
          <w:sz w:val="22"/>
          <w:szCs w:val="22"/>
        </w:rPr>
        <w:t>Pzp</w:t>
      </w:r>
      <w:proofErr w:type="spellEnd"/>
      <w:r w:rsidRPr="002A3EEF">
        <w:rPr>
          <w:rFonts w:cs="Liberation Serif"/>
          <w:sz w:val="22"/>
          <w:szCs w:val="22"/>
        </w:rPr>
        <w:t>, związanym z udziałem w postępowaniu o udzielenie zamówienia publicznego.</w:t>
      </w:r>
    </w:p>
    <w:p w14:paraId="4821E6DC" w14:textId="77777777" w:rsidR="002A3EEF" w:rsidRPr="002A3EEF" w:rsidRDefault="002A3EEF" w:rsidP="002A3EEF">
      <w:pPr>
        <w:pStyle w:val="Standard"/>
        <w:widowControl w:val="0"/>
        <w:numPr>
          <w:ilvl w:val="0"/>
          <w:numId w:val="43"/>
        </w:numPr>
        <w:tabs>
          <w:tab w:val="clear" w:pos="720"/>
          <w:tab w:val="left" w:pos="709"/>
        </w:tabs>
        <w:spacing w:line="276" w:lineRule="auto"/>
        <w:jc w:val="both"/>
        <w:rPr>
          <w:rFonts w:cs="Liberation Serif"/>
          <w:sz w:val="22"/>
          <w:szCs w:val="22"/>
        </w:rPr>
      </w:pPr>
      <w:r w:rsidRPr="002A3EEF">
        <w:rPr>
          <w:rFonts w:cs="Liberation Serif"/>
          <w:sz w:val="22"/>
          <w:szCs w:val="22"/>
        </w:rPr>
        <w:t>W odniesieniu do Pani/Pana danych osobowych decyzje nie będą podejmowane w sposób zautomatyzowany, stosownie do art. 22 RODO.</w:t>
      </w:r>
    </w:p>
    <w:p w14:paraId="57A25BF0" w14:textId="77777777" w:rsidR="002A3EEF" w:rsidRPr="002A3EEF" w:rsidRDefault="002A3EEF" w:rsidP="002A3EEF">
      <w:pPr>
        <w:pStyle w:val="Standard"/>
        <w:widowControl w:val="0"/>
        <w:numPr>
          <w:ilvl w:val="0"/>
          <w:numId w:val="43"/>
        </w:numPr>
        <w:tabs>
          <w:tab w:val="clear" w:pos="720"/>
          <w:tab w:val="left" w:pos="709"/>
        </w:tabs>
        <w:spacing w:line="276" w:lineRule="auto"/>
        <w:jc w:val="both"/>
        <w:rPr>
          <w:rFonts w:cs="Liberation Serif"/>
          <w:sz w:val="22"/>
          <w:szCs w:val="22"/>
        </w:rPr>
      </w:pPr>
      <w:r w:rsidRPr="002A3EEF">
        <w:rPr>
          <w:rFonts w:cs="Liberation Serif"/>
          <w:sz w:val="22"/>
          <w:szCs w:val="22"/>
        </w:rPr>
        <w:t>Posiada Pani/Pan:</w:t>
      </w:r>
    </w:p>
    <w:p w14:paraId="0AADF41C" w14:textId="77777777" w:rsidR="002A3EEF" w:rsidRPr="002A3EEF" w:rsidRDefault="002A3EEF" w:rsidP="002A3EEF">
      <w:pPr>
        <w:pStyle w:val="Standard"/>
        <w:widowControl w:val="0"/>
        <w:tabs>
          <w:tab w:val="left" w:pos="709"/>
        </w:tabs>
        <w:spacing w:line="276" w:lineRule="auto"/>
        <w:jc w:val="both"/>
        <w:rPr>
          <w:rFonts w:cs="Liberation Serif"/>
          <w:sz w:val="22"/>
          <w:szCs w:val="22"/>
        </w:rPr>
      </w:pPr>
      <w:r w:rsidRPr="002A3EEF">
        <w:rPr>
          <w:rFonts w:cs="Liberation Serif"/>
          <w:b/>
          <w:bCs/>
          <w:sz w:val="22"/>
          <w:szCs w:val="22"/>
        </w:rPr>
        <w:t>a)</w:t>
      </w:r>
      <w:r w:rsidRPr="002A3EEF">
        <w:rPr>
          <w:rFonts w:cs="Liberation Serif"/>
          <w:sz w:val="22"/>
          <w:szCs w:val="22"/>
        </w:rPr>
        <w:t xml:space="preserve"> na podstawie art. 15 RODO prawo dostępu do danych osobowych Pani/Pana dotyczących </w:t>
      </w:r>
      <w:r w:rsidRPr="002A3EEF">
        <w:rPr>
          <w:rFonts w:cs="Liberation Serif"/>
          <w:i/>
          <w:iCs/>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r w:rsidRPr="002A3EEF">
        <w:rPr>
          <w:rFonts w:cs="Liberation Serif"/>
          <w:sz w:val="22"/>
          <w:szCs w:val="22"/>
        </w:rPr>
        <w:t>),</w:t>
      </w:r>
    </w:p>
    <w:p w14:paraId="4E7A9B8E" w14:textId="77777777" w:rsidR="002A3EEF" w:rsidRPr="002A3EEF" w:rsidRDefault="002A3EEF" w:rsidP="002A3EEF">
      <w:pPr>
        <w:pStyle w:val="Standard"/>
        <w:widowControl w:val="0"/>
        <w:tabs>
          <w:tab w:val="left" w:pos="709"/>
        </w:tabs>
        <w:spacing w:line="276" w:lineRule="auto"/>
        <w:jc w:val="both"/>
        <w:rPr>
          <w:rFonts w:cs="Liberation Serif"/>
          <w:sz w:val="22"/>
          <w:szCs w:val="22"/>
        </w:rPr>
      </w:pPr>
      <w:r w:rsidRPr="002A3EEF">
        <w:rPr>
          <w:rFonts w:cs="Liberation Serif"/>
          <w:b/>
          <w:bCs/>
          <w:sz w:val="22"/>
          <w:szCs w:val="22"/>
        </w:rPr>
        <w:t>b)</w:t>
      </w:r>
      <w:r w:rsidRPr="002A3EEF">
        <w:rPr>
          <w:rFonts w:cs="Liberation Serif"/>
          <w:sz w:val="22"/>
          <w:szCs w:val="22"/>
        </w:rPr>
        <w:t xml:space="preserve"> na podstawie art. 16 RODO prawo do sprostowania Pani/Pana danych osobowych </w:t>
      </w:r>
      <w:r w:rsidRPr="002A3EEF">
        <w:rPr>
          <w:rFonts w:cs="Liberation Serif"/>
          <w:i/>
          <w:iCs/>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0AE7811" w14:textId="77777777" w:rsidR="002A3EEF" w:rsidRPr="002A3EEF" w:rsidRDefault="002A3EEF" w:rsidP="002A3EEF">
      <w:pPr>
        <w:pStyle w:val="Standard"/>
        <w:widowControl w:val="0"/>
        <w:tabs>
          <w:tab w:val="left" w:pos="709"/>
        </w:tabs>
        <w:spacing w:line="276" w:lineRule="auto"/>
        <w:jc w:val="both"/>
        <w:rPr>
          <w:rFonts w:cs="Liberation Serif"/>
          <w:sz w:val="22"/>
          <w:szCs w:val="22"/>
        </w:rPr>
      </w:pPr>
      <w:r w:rsidRPr="002A3EEF">
        <w:rPr>
          <w:rFonts w:cs="Liberation Serif"/>
          <w:b/>
          <w:bCs/>
          <w:sz w:val="22"/>
          <w:szCs w:val="22"/>
        </w:rPr>
        <w:t>c)</w:t>
      </w:r>
      <w:r w:rsidRPr="002A3EEF">
        <w:rPr>
          <w:rFonts w:cs="Liberation Serif"/>
          <w:sz w:val="22"/>
          <w:szCs w:val="22"/>
        </w:rPr>
        <w:t xml:space="preserve"> na podstawie art. 18 RODO prawo żądania od administratora ograniczenia przetwarzania danych osobowych z zastrzeżeniem okresu trwania postępowania o udzielenie zamówienia publicznego lub konkursu oraz przypadków, o których mowa w art. 18 ust. 2 RODO (</w:t>
      </w:r>
      <w:r w:rsidRPr="002A3EEF">
        <w:rPr>
          <w:rFonts w:cs="Liberation Serif"/>
          <w:i/>
          <w:iCs/>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A3EEF">
        <w:rPr>
          <w:rFonts w:cs="Liberation Serif"/>
          <w:sz w:val="22"/>
          <w:szCs w:val="22"/>
        </w:rPr>
        <w:t>),</w:t>
      </w:r>
    </w:p>
    <w:p w14:paraId="50410A14" w14:textId="77777777" w:rsidR="002A3EEF" w:rsidRPr="002A3EEF" w:rsidRDefault="002A3EEF" w:rsidP="002A3EEF">
      <w:pPr>
        <w:pStyle w:val="Standard"/>
        <w:widowControl w:val="0"/>
        <w:tabs>
          <w:tab w:val="left" w:pos="709"/>
        </w:tabs>
        <w:spacing w:line="276" w:lineRule="auto"/>
        <w:jc w:val="both"/>
        <w:rPr>
          <w:rFonts w:cs="Liberation Serif"/>
          <w:sz w:val="22"/>
          <w:szCs w:val="22"/>
        </w:rPr>
      </w:pPr>
      <w:r w:rsidRPr="002A3EEF">
        <w:rPr>
          <w:rFonts w:cs="Liberation Serif"/>
          <w:b/>
          <w:bCs/>
          <w:sz w:val="22"/>
          <w:szCs w:val="22"/>
        </w:rPr>
        <w:t>d)</w:t>
      </w:r>
      <w:r w:rsidRPr="002A3EEF">
        <w:rPr>
          <w:rFonts w:cs="Liberation Serif"/>
          <w:sz w:val="22"/>
          <w:szCs w:val="22"/>
        </w:rPr>
        <w:t xml:space="preserve"> prawo do wniesienia skargi do Prezesa Urzędu Ochrony Danych Osobowych, gdy uzna Pani/Pan, że przetwarzanie danych osobowych Pani/Pana dotyczących narusza przepisy RODO.</w:t>
      </w:r>
    </w:p>
    <w:p w14:paraId="6A2C7C4D" w14:textId="77777777" w:rsidR="002A3EEF" w:rsidRPr="002A3EEF" w:rsidRDefault="002A3EEF" w:rsidP="002A3EEF">
      <w:pPr>
        <w:pStyle w:val="Standard"/>
        <w:widowControl w:val="0"/>
        <w:tabs>
          <w:tab w:val="left" w:pos="709"/>
        </w:tabs>
        <w:spacing w:line="276" w:lineRule="auto"/>
        <w:jc w:val="both"/>
        <w:rPr>
          <w:rFonts w:cs="Liberation Serif"/>
          <w:sz w:val="22"/>
          <w:szCs w:val="22"/>
        </w:rPr>
      </w:pPr>
      <w:r w:rsidRPr="002A3EEF">
        <w:rPr>
          <w:rFonts w:cs="Liberation Serif"/>
          <w:b/>
          <w:bCs/>
          <w:sz w:val="22"/>
          <w:szCs w:val="22"/>
        </w:rPr>
        <w:t>8)</w:t>
      </w:r>
      <w:r w:rsidRPr="002A3EEF">
        <w:rPr>
          <w:rFonts w:cs="Liberation Serif"/>
          <w:sz w:val="22"/>
          <w:szCs w:val="22"/>
        </w:rPr>
        <w:t xml:space="preserve"> Nie przysługuje Pani/Panu: </w:t>
      </w:r>
    </w:p>
    <w:p w14:paraId="47A98A69" w14:textId="77777777" w:rsidR="002A3EEF" w:rsidRPr="002A3EEF" w:rsidRDefault="002A3EEF" w:rsidP="002A3EEF">
      <w:pPr>
        <w:pStyle w:val="Standard"/>
        <w:widowControl w:val="0"/>
        <w:tabs>
          <w:tab w:val="left" w:pos="709"/>
        </w:tabs>
        <w:spacing w:line="276" w:lineRule="auto"/>
        <w:jc w:val="both"/>
        <w:rPr>
          <w:rFonts w:cs="Liberation Serif"/>
          <w:sz w:val="22"/>
          <w:szCs w:val="22"/>
        </w:rPr>
      </w:pPr>
      <w:r w:rsidRPr="002A3EEF">
        <w:rPr>
          <w:rFonts w:cs="Liberation Serif"/>
          <w:b/>
          <w:bCs/>
          <w:sz w:val="22"/>
          <w:szCs w:val="22"/>
        </w:rPr>
        <w:t xml:space="preserve">a) </w:t>
      </w:r>
      <w:r w:rsidRPr="002A3EEF">
        <w:rPr>
          <w:rFonts w:cs="Liberation Serif"/>
          <w:sz w:val="22"/>
          <w:szCs w:val="22"/>
        </w:rPr>
        <w:t>w związku z art. 17 ust. 3 lit. b, d lub e RODO prawo do usunięcia danych osobowych,</w:t>
      </w:r>
    </w:p>
    <w:p w14:paraId="4E2FC253" w14:textId="77777777" w:rsidR="002A3EEF" w:rsidRPr="002A3EEF" w:rsidRDefault="002A3EEF" w:rsidP="002A3EEF">
      <w:pPr>
        <w:pStyle w:val="Standard"/>
        <w:widowControl w:val="0"/>
        <w:tabs>
          <w:tab w:val="left" w:pos="709"/>
        </w:tabs>
        <w:spacing w:line="276" w:lineRule="auto"/>
        <w:jc w:val="both"/>
        <w:rPr>
          <w:rFonts w:cs="Liberation Serif"/>
          <w:sz w:val="22"/>
          <w:szCs w:val="22"/>
        </w:rPr>
      </w:pPr>
      <w:r w:rsidRPr="002A3EEF">
        <w:rPr>
          <w:rFonts w:cs="Liberation Serif"/>
          <w:b/>
          <w:bCs/>
          <w:sz w:val="22"/>
          <w:szCs w:val="22"/>
        </w:rPr>
        <w:t xml:space="preserve">b) </w:t>
      </w:r>
      <w:r w:rsidRPr="002A3EEF">
        <w:rPr>
          <w:rFonts w:cs="Liberation Serif"/>
          <w:sz w:val="22"/>
          <w:szCs w:val="22"/>
        </w:rPr>
        <w:t xml:space="preserve">prawo do przenoszenia danych osobowych, o którym mowa w art. 20 RODO, </w:t>
      </w:r>
    </w:p>
    <w:p w14:paraId="193EBE60" w14:textId="77777777" w:rsidR="002A3EEF" w:rsidRPr="002A3EEF" w:rsidRDefault="002A3EEF" w:rsidP="002A3EEF">
      <w:pPr>
        <w:pStyle w:val="Standard"/>
        <w:widowControl w:val="0"/>
        <w:tabs>
          <w:tab w:val="left" w:pos="709"/>
        </w:tabs>
        <w:spacing w:line="276" w:lineRule="auto"/>
        <w:jc w:val="both"/>
        <w:rPr>
          <w:rFonts w:cs="Liberation Serif"/>
          <w:sz w:val="22"/>
          <w:szCs w:val="22"/>
        </w:rPr>
      </w:pPr>
      <w:r w:rsidRPr="002A3EEF">
        <w:rPr>
          <w:rFonts w:cs="Liberation Serif"/>
          <w:b/>
          <w:bCs/>
          <w:sz w:val="22"/>
          <w:szCs w:val="22"/>
        </w:rPr>
        <w:t xml:space="preserve">c) </w:t>
      </w:r>
      <w:r w:rsidRPr="002A3EEF">
        <w:rPr>
          <w:rFonts w:cs="Liberation Serif"/>
          <w:sz w:val="22"/>
          <w:szCs w:val="22"/>
        </w:rPr>
        <w:t xml:space="preserve">na podstawie art. 21 RODO prawo sprzeciwu, wobec przetwarzania danych osobowych, gdyż podstawą prawną przetwarzania Pani/Pana danych osobowych jest art. 6 ust. 1 lit. c RODO. </w:t>
      </w:r>
    </w:p>
    <w:p w14:paraId="171A22A6" w14:textId="77777777" w:rsidR="002A3EEF" w:rsidRPr="002A3EEF" w:rsidRDefault="002A3EEF" w:rsidP="002A3EEF">
      <w:pPr>
        <w:pStyle w:val="Standard"/>
        <w:widowControl w:val="0"/>
        <w:tabs>
          <w:tab w:val="left" w:pos="709"/>
        </w:tabs>
        <w:spacing w:line="276" w:lineRule="auto"/>
        <w:jc w:val="both"/>
        <w:rPr>
          <w:rFonts w:cs="Liberation Serif"/>
          <w:sz w:val="22"/>
          <w:szCs w:val="22"/>
        </w:rPr>
      </w:pPr>
      <w:r w:rsidRPr="002A3EEF">
        <w:rPr>
          <w:rFonts w:cs="Liberation Serif"/>
          <w:b/>
          <w:bCs/>
          <w:sz w:val="22"/>
          <w:szCs w:val="22"/>
        </w:rPr>
        <w:t xml:space="preserve">9) </w:t>
      </w:r>
      <w:r w:rsidRPr="002A3EEF">
        <w:rPr>
          <w:rFonts w:cs="Liberation Serif"/>
          <w:sz w:val="22"/>
          <w:szCs w:val="22"/>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60AFEF81" w14:textId="77777777" w:rsidR="002A3EEF" w:rsidRPr="002A3EEF" w:rsidRDefault="002A3EEF" w:rsidP="002A3EEF">
      <w:pPr>
        <w:pStyle w:val="Standard"/>
        <w:widowControl w:val="0"/>
        <w:tabs>
          <w:tab w:val="left" w:pos="709"/>
        </w:tabs>
        <w:spacing w:line="276" w:lineRule="auto"/>
        <w:jc w:val="both"/>
        <w:rPr>
          <w:rFonts w:cs="Liberation Serif"/>
          <w:sz w:val="22"/>
          <w:szCs w:val="22"/>
        </w:rPr>
      </w:pPr>
      <w:r w:rsidRPr="002A3EEF">
        <w:rPr>
          <w:rFonts w:cs="Liberation Serif"/>
          <w:b/>
          <w:bCs/>
          <w:sz w:val="22"/>
          <w:szCs w:val="22"/>
        </w:rPr>
        <w:t xml:space="preserve">a) </w:t>
      </w:r>
      <w:r w:rsidRPr="002A3EEF">
        <w:rPr>
          <w:rFonts w:cs="Liberation Serif"/>
          <w:sz w:val="22"/>
          <w:szCs w:val="22"/>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5884005A" w14:textId="77777777" w:rsidR="002A3EEF" w:rsidRPr="002A3EEF" w:rsidRDefault="002A3EEF" w:rsidP="002A3EEF">
      <w:pPr>
        <w:pStyle w:val="Standard"/>
        <w:widowControl w:val="0"/>
        <w:tabs>
          <w:tab w:val="left" w:pos="709"/>
        </w:tabs>
        <w:spacing w:line="276" w:lineRule="auto"/>
        <w:jc w:val="both"/>
        <w:rPr>
          <w:rFonts w:cs="Liberation Serif"/>
          <w:sz w:val="22"/>
          <w:szCs w:val="22"/>
        </w:rPr>
      </w:pPr>
      <w:r w:rsidRPr="002A3EEF">
        <w:rPr>
          <w:rFonts w:cs="Liberation Serif"/>
          <w:b/>
          <w:bCs/>
          <w:sz w:val="22"/>
          <w:szCs w:val="22"/>
        </w:rPr>
        <w:t xml:space="preserve">b) </w:t>
      </w:r>
      <w:r w:rsidRPr="002A3EEF">
        <w:rPr>
          <w:rFonts w:cs="Liberation Serif"/>
          <w:sz w:val="22"/>
          <w:szCs w:val="22"/>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5B0E6A64" w14:textId="77777777" w:rsidR="002A3EEF" w:rsidRPr="002A3EEF" w:rsidRDefault="002A3EEF" w:rsidP="002A3EEF">
      <w:pPr>
        <w:pStyle w:val="Standard"/>
        <w:widowControl w:val="0"/>
        <w:tabs>
          <w:tab w:val="left" w:pos="709"/>
        </w:tabs>
        <w:spacing w:line="276" w:lineRule="auto"/>
        <w:jc w:val="both"/>
        <w:rPr>
          <w:rFonts w:cs="Liberation Serif"/>
          <w:sz w:val="22"/>
          <w:szCs w:val="22"/>
        </w:rPr>
      </w:pPr>
      <w:r w:rsidRPr="002A3EEF">
        <w:rPr>
          <w:rFonts w:cs="Liberation Serif"/>
          <w:b/>
          <w:bCs/>
          <w:sz w:val="22"/>
          <w:szCs w:val="22"/>
        </w:rPr>
        <w:t xml:space="preserve">10) </w:t>
      </w:r>
      <w:r w:rsidRPr="002A3EEF">
        <w:rPr>
          <w:rFonts w:cs="Liberation Serif"/>
          <w:sz w:val="22"/>
          <w:szCs w:val="22"/>
        </w:rPr>
        <w:t>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 załączniku nr 1 do SWZ.</w:t>
      </w:r>
    </w:p>
    <w:p w14:paraId="5314552B" w14:textId="77777777" w:rsidR="002A3EEF" w:rsidRPr="002A3EEF" w:rsidRDefault="002A3EEF" w:rsidP="002A3EEF">
      <w:pPr>
        <w:pStyle w:val="Standard"/>
        <w:widowControl w:val="0"/>
        <w:tabs>
          <w:tab w:val="left" w:pos="709"/>
        </w:tabs>
        <w:spacing w:line="276" w:lineRule="auto"/>
        <w:jc w:val="both"/>
        <w:rPr>
          <w:rFonts w:cs="Liberation Serif"/>
          <w:sz w:val="22"/>
          <w:szCs w:val="22"/>
        </w:rPr>
      </w:pPr>
      <w:r w:rsidRPr="002A3EEF">
        <w:rPr>
          <w:rFonts w:cs="Liberation Serif"/>
          <w:b/>
          <w:bCs/>
          <w:sz w:val="22"/>
          <w:szCs w:val="22"/>
        </w:rPr>
        <w:t xml:space="preserve">11) </w:t>
      </w:r>
      <w:r w:rsidRPr="002A3EEF">
        <w:rPr>
          <w:rFonts w:cs="Liberation Serif"/>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E144077" w14:textId="77777777" w:rsidR="002A3EEF" w:rsidRPr="002A3EEF" w:rsidRDefault="002A3EEF" w:rsidP="002A3EEF">
      <w:pPr>
        <w:pStyle w:val="Standard"/>
        <w:widowControl w:val="0"/>
        <w:tabs>
          <w:tab w:val="left" w:pos="709"/>
        </w:tabs>
        <w:spacing w:line="276" w:lineRule="auto"/>
        <w:jc w:val="both"/>
        <w:rPr>
          <w:rFonts w:cs="Liberation Serif"/>
          <w:sz w:val="22"/>
          <w:szCs w:val="22"/>
        </w:rPr>
      </w:pPr>
      <w:r w:rsidRPr="002A3EEF">
        <w:rPr>
          <w:rFonts w:cs="Liberation Serif"/>
          <w:b/>
          <w:bCs/>
          <w:sz w:val="22"/>
          <w:szCs w:val="22"/>
        </w:rPr>
        <w:t>12)</w:t>
      </w:r>
      <w:r w:rsidRPr="002A3EEF">
        <w:rPr>
          <w:rFonts w:cs="Liberation Serif"/>
          <w:sz w:val="22"/>
          <w:szCs w:val="22"/>
        </w:rPr>
        <w:t xml:space="preserve"> Pani/Pana dane osobowe mogą być udostępniane zgodnie z odrębnymi przepisami służbom, organom </w:t>
      </w:r>
      <w:r w:rsidRPr="002A3EEF">
        <w:rPr>
          <w:rFonts w:cs="Liberation Serif"/>
          <w:sz w:val="22"/>
          <w:szCs w:val="22"/>
        </w:rPr>
        <w:lastRenderedPageBreak/>
        <w:t>administracji publicznej, prokuraturze oraz innym podmiotom, jeżeli wykażą w tym interes prawny w otrzymaniu danych.</w:t>
      </w:r>
    </w:p>
    <w:p w14:paraId="79F9FA01" w14:textId="77777777" w:rsidR="002A3EEF" w:rsidRPr="002A3EEF" w:rsidRDefault="002A3EEF" w:rsidP="002A3EEF">
      <w:pPr>
        <w:pStyle w:val="Standard"/>
        <w:widowControl w:val="0"/>
        <w:tabs>
          <w:tab w:val="left" w:pos="709"/>
        </w:tabs>
        <w:spacing w:line="276" w:lineRule="auto"/>
        <w:jc w:val="both"/>
        <w:rPr>
          <w:rFonts w:cs="Liberation Serif"/>
          <w:sz w:val="22"/>
          <w:szCs w:val="22"/>
        </w:rPr>
      </w:pPr>
      <w:r w:rsidRPr="002A3EEF">
        <w:rPr>
          <w:rFonts w:cs="Liberation Serif"/>
          <w:b/>
          <w:bCs/>
          <w:sz w:val="22"/>
          <w:szCs w:val="22"/>
        </w:rPr>
        <w:t xml:space="preserve">13) </w:t>
      </w:r>
      <w:r w:rsidRPr="002A3EEF">
        <w:rPr>
          <w:rFonts w:cs="Liberation Serif"/>
          <w:sz w:val="22"/>
          <w:szCs w:val="22"/>
        </w:rPr>
        <w:t>Informacja na podstawie art. 19 ust. 4 ustawy – Prawo zamówień publicznych art. 18 ust. 1 rozporządzenia 2016/679</w:t>
      </w:r>
    </w:p>
    <w:p w14:paraId="05F90455" w14:textId="77777777" w:rsidR="002A3EEF" w:rsidRPr="002A3EEF" w:rsidRDefault="002A3EEF" w:rsidP="002A3EEF">
      <w:pPr>
        <w:pStyle w:val="Standard"/>
        <w:widowControl w:val="0"/>
        <w:tabs>
          <w:tab w:val="left" w:pos="709"/>
        </w:tabs>
        <w:spacing w:line="276" w:lineRule="auto"/>
        <w:jc w:val="both"/>
        <w:rPr>
          <w:rFonts w:cs="Liberation Serif"/>
          <w:sz w:val="22"/>
          <w:szCs w:val="22"/>
        </w:rPr>
      </w:pPr>
      <w:r w:rsidRPr="002A3EEF">
        <w:rPr>
          <w:rFonts w:cs="Liberation Serif"/>
          <w:sz w:val="22"/>
          <w:szCs w:val="22"/>
        </w:rPr>
        <w:t>Osoba, której dane dotyczą, ma prawo żądania od administratora ograniczenia przetwarzania w następujących przypadkach:</w:t>
      </w:r>
    </w:p>
    <w:p w14:paraId="3D27F00B" w14:textId="77777777" w:rsidR="002A3EEF" w:rsidRPr="002A3EEF" w:rsidRDefault="002A3EEF" w:rsidP="002A3EEF">
      <w:pPr>
        <w:pStyle w:val="Standard"/>
        <w:widowControl w:val="0"/>
        <w:tabs>
          <w:tab w:val="left" w:pos="709"/>
        </w:tabs>
        <w:spacing w:line="276" w:lineRule="auto"/>
        <w:jc w:val="both"/>
        <w:rPr>
          <w:rFonts w:cs="Liberation Serif"/>
          <w:sz w:val="22"/>
          <w:szCs w:val="22"/>
        </w:rPr>
      </w:pPr>
      <w:r w:rsidRPr="002A3EEF">
        <w:rPr>
          <w:rFonts w:cs="Liberation Serif"/>
          <w:b/>
          <w:bCs/>
          <w:sz w:val="22"/>
          <w:szCs w:val="22"/>
        </w:rPr>
        <w:t>a)</w:t>
      </w:r>
      <w:r w:rsidRPr="002A3EEF">
        <w:rPr>
          <w:rFonts w:cs="Liberation Serif"/>
          <w:sz w:val="22"/>
          <w:szCs w:val="22"/>
        </w:rPr>
        <w:t xml:space="preserve"> osoba, której dane dotyczą, kwestionuje prawidłowość danych osobowych - na okres pozwalający administratorowi sprawdzić prawidłowość tych danych;</w:t>
      </w:r>
    </w:p>
    <w:p w14:paraId="4030B48E" w14:textId="77777777" w:rsidR="002A3EEF" w:rsidRPr="002A3EEF" w:rsidRDefault="002A3EEF" w:rsidP="002A3EEF">
      <w:pPr>
        <w:pStyle w:val="Standard"/>
        <w:widowControl w:val="0"/>
        <w:tabs>
          <w:tab w:val="left" w:pos="709"/>
        </w:tabs>
        <w:spacing w:line="276" w:lineRule="auto"/>
        <w:jc w:val="both"/>
        <w:rPr>
          <w:rFonts w:cs="Liberation Serif"/>
          <w:sz w:val="22"/>
          <w:szCs w:val="22"/>
        </w:rPr>
      </w:pPr>
      <w:r w:rsidRPr="002A3EEF">
        <w:rPr>
          <w:rFonts w:cs="Liberation Serif"/>
          <w:b/>
          <w:bCs/>
          <w:sz w:val="22"/>
          <w:szCs w:val="22"/>
        </w:rPr>
        <w:t>b)</w:t>
      </w:r>
      <w:r w:rsidRPr="002A3EEF">
        <w:rPr>
          <w:rFonts w:cs="Liberation Serif"/>
          <w:sz w:val="22"/>
          <w:szCs w:val="22"/>
        </w:rPr>
        <w:t xml:space="preserve"> przetwarzanie jest niezgodne z prawem, a osoba, której dane dotyczą, sprzeciwia się usunięciu danych osobowych, żądając w zamian ograniczenia ich wykorzystywania;</w:t>
      </w:r>
    </w:p>
    <w:p w14:paraId="278B8E45" w14:textId="77777777" w:rsidR="002A3EEF" w:rsidRPr="002A3EEF" w:rsidRDefault="002A3EEF" w:rsidP="002A3EEF">
      <w:pPr>
        <w:pStyle w:val="Standard"/>
        <w:widowControl w:val="0"/>
        <w:tabs>
          <w:tab w:val="left" w:pos="709"/>
        </w:tabs>
        <w:spacing w:line="276" w:lineRule="auto"/>
        <w:jc w:val="both"/>
        <w:rPr>
          <w:rFonts w:cs="Liberation Serif"/>
          <w:sz w:val="22"/>
          <w:szCs w:val="22"/>
        </w:rPr>
      </w:pPr>
      <w:r w:rsidRPr="002A3EEF">
        <w:rPr>
          <w:rFonts w:cs="Liberation Serif"/>
          <w:b/>
          <w:bCs/>
          <w:sz w:val="22"/>
          <w:szCs w:val="22"/>
        </w:rPr>
        <w:t>c)</w:t>
      </w:r>
      <w:r w:rsidRPr="002A3EEF">
        <w:rPr>
          <w:rFonts w:cs="Liberation Serif"/>
          <w:sz w:val="22"/>
          <w:szCs w:val="22"/>
        </w:rPr>
        <w:t xml:space="preserve"> administrator nie potrzebuje już danych osobowych do celów przetwarzania, ale są one potrzebne osobie, której dane dotyczą, do ustalenia, dochodzenia lub obrony roszczeń;</w:t>
      </w:r>
    </w:p>
    <w:p w14:paraId="2FDDA903" w14:textId="77777777" w:rsidR="002A3EEF" w:rsidRPr="002A3EEF" w:rsidRDefault="002A3EEF" w:rsidP="002A3EEF">
      <w:pPr>
        <w:pStyle w:val="Standard"/>
        <w:widowControl w:val="0"/>
        <w:tabs>
          <w:tab w:val="left" w:pos="709"/>
        </w:tabs>
        <w:spacing w:line="276" w:lineRule="auto"/>
        <w:jc w:val="both"/>
        <w:rPr>
          <w:rFonts w:cs="Liberation Serif"/>
          <w:sz w:val="22"/>
          <w:szCs w:val="22"/>
        </w:rPr>
      </w:pPr>
      <w:r w:rsidRPr="002A3EEF">
        <w:rPr>
          <w:rFonts w:cs="Liberation Serif"/>
          <w:b/>
          <w:bCs/>
          <w:sz w:val="22"/>
          <w:szCs w:val="22"/>
        </w:rPr>
        <w:t>d)</w:t>
      </w:r>
      <w:r w:rsidRPr="002A3EEF">
        <w:rPr>
          <w:rFonts w:cs="Liberation Serif"/>
          <w:sz w:val="22"/>
          <w:szCs w:val="22"/>
        </w:rPr>
        <w:t xml:space="preserve"> osoba, której dane dotyczą, wniosła sprzeciw na mocy art. 21 ust. 1 wobec przetwarzania - do czasu stwierdzenia, czy prawnie uzasadnione podstawy po stronie administratora są nadrzędne wobec podstaw sprzeciwu osoby, której dane dotyczą.</w:t>
      </w:r>
    </w:p>
    <w:p w14:paraId="2B2171F0" w14:textId="77777777" w:rsidR="008556BD" w:rsidRDefault="008556BD" w:rsidP="006A7DEB">
      <w:pPr>
        <w:pStyle w:val="Standard"/>
        <w:widowControl w:val="0"/>
        <w:tabs>
          <w:tab w:val="left" w:pos="709"/>
        </w:tabs>
        <w:spacing w:line="276" w:lineRule="auto"/>
        <w:jc w:val="both"/>
        <w:rPr>
          <w:rFonts w:eastAsia="Times New Roman" w:cs="Liberation Serif"/>
          <w:b/>
          <w:sz w:val="22"/>
          <w:szCs w:val="22"/>
        </w:rPr>
      </w:pPr>
    </w:p>
    <w:p w14:paraId="3D1CD616" w14:textId="77777777" w:rsidR="008556BD" w:rsidRPr="00267B2C" w:rsidRDefault="008556BD" w:rsidP="006A7DEB">
      <w:pPr>
        <w:pStyle w:val="Standard"/>
        <w:widowControl w:val="0"/>
        <w:tabs>
          <w:tab w:val="left" w:pos="709"/>
        </w:tabs>
        <w:spacing w:line="276" w:lineRule="auto"/>
        <w:jc w:val="both"/>
        <w:rPr>
          <w:rFonts w:cs="Liberation Serif"/>
        </w:rPr>
      </w:pPr>
      <w:r w:rsidRPr="00267B2C">
        <w:rPr>
          <w:rFonts w:eastAsia="Times New Roman" w:cs="Liberation Serif"/>
          <w:b/>
          <w:sz w:val="22"/>
          <w:szCs w:val="22"/>
        </w:rPr>
        <w:t>XXI</w:t>
      </w:r>
      <w:r>
        <w:rPr>
          <w:rFonts w:eastAsia="Times New Roman" w:cs="Liberation Serif"/>
          <w:b/>
          <w:sz w:val="22"/>
          <w:szCs w:val="22"/>
        </w:rPr>
        <w:t>V.</w:t>
      </w:r>
      <w:r w:rsidRPr="00267B2C">
        <w:rPr>
          <w:rFonts w:eastAsia="Times New Roman" w:cs="Liberation Serif"/>
          <w:b/>
          <w:sz w:val="22"/>
          <w:szCs w:val="22"/>
        </w:rPr>
        <w:t xml:space="preserve"> INFORMACJE NA PODSTAWIE USTAWY – PRAWO ZAMÓWIEŃ PUBLICZNYCH</w:t>
      </w:r>
      <w:r w:rsidRPr="00267B2C">
        <w:rPr>
          <w:rFonts w:eastAsia="Times New Roman" w:cs="Liberation Serif"/>
          <w:b/>
          <w:bCs/>
          <w:sz w:val="22"/>
          <w:szCs w:val="22"/>
        </w:rPr>
        <w:t xml:space="preserve"> </w:t>
      </w:r>
    </w:p>
    <w:p w14:paraId="164DD1ED" w14:textId="77777777" w:rsidR="008556BD" w:rsidRPr="00B741E7" w:rsidRDefault="008556BD" w:rsidP="000B75BD">
      <w:pPr>
        <w:pStyle w:val="Standard"/>
        <w:jc w:val="both"/>
        <w:rPr>
          <w:rFonts w:cs="Liberation Serif"/>
          <w:b/>
          <w:bCs/>
          <w:sz w:val="18"/>
          <w:szCs w:val="18"/>
        </w:rPr>
      </w:pPr>
      <w:r w:rsidRPr="00B741E7">
        <w:rPr>
          <w:rFonts w:cs="Liberation Serif"/>
          <w:b/>
          <w:bCs/>
          <w:sz w:val="18"/>
          <w:szCs w:val="18"/>
        </w:rPr>
        <w:t>art. 18 ust. 1 rozporządzenia 2016/679</w:t>
      </w:r>
    </w:p>
    <w:p w14:paraId="427B32F6" w14:textId="77777777" w:rsidR="008556BD" w:rsidRPr="00B741E7" w:rsidRDefault="008556BD" w:rsidP="000B75BD">
      <w:pPr>
        <w:pStyle w:val="Standard"/>
        <w:jc w:val="both"/>
        <w:rPr>
          <w:rFonts w:cs="Liberation Serif"/>
          <w:bCs/>
          <w:sz w:val="18"/>
          <w:szCs w:val="18"/>
        </w:rPr>
      </w:pPr>
      <w:r w:rsidRPr="00B741E7">
        <w:rPr>
          <w:rFonts w:cs="Liberation Serif"/>
          <w:bCs/>
          <w:sz w:val="18"/>
          <w:szCs w:val="18"/>
        </w:rPr>
        <w:t xml:space="preserve">1.  Osoba, której dane dotyczą, ma prawo żądania od administratora ograniczenia przetwarzania </w:t>
      </w:r>
      <w:r w:rsidRPr="00B741E7">
        <w:rPr>
          <w:rFonts w:cs="Liberation Serif"/>
          <w:bCs/>
          <w:sz w:val="18"/>
          <w:szCs w:val="18"/>
        </w:rPr>
        <w:br/>
        <w:t>w następujących przypadkach:</w:t>
      </w:r>
    </w:p>
    <w:p w14:paraId="0B5ED43F" w14:textId="77777777" w:rsidR="008556BD" w:rsidRPr="00B741E7" w:rsidRDefault="008556BD" w:rsidP="000B75BD">
      <w:pPr>
        <w:pStyle w:val="Standard"/>
        <w:jc w:val="both"/>
        <w:rPr>
          <w:rFonts w:cs="Liberation Serif"/>
          <w:bCs/>
          <w:sz w:val="18"/>
          <w:szCs w:val="18"/>
        </w:rPr>
      </w:pPr>
      <w:r w:rsidRPr="00B741E7">
        <w:rPr>
          <w:rFonts w:cs="Liberation Serif"/>
          <w:bCs/>
          <w:sz w:val="18"/>
          <w:szCs w:val="18"/>
        </w:rPr>
        <w:t>a) osoba, której dane dotyczą, kwestionuje prawidłowość danych osobowych - na okres pozwalający administratorowi sprawdzić</w:t>
      </w:r>
      <w:r>
        <w:rPr>
          <w:rFonts w:cs="Liberation Serif"/>
          <w:bCs/>
          <w:sz w:val="18"/>
          <w:szCs w:val="18"/>
        </w:rPr>
        <w:t xml:space="preserve"> </w:t>
      </w:r>
      <w:r w:rsidRPr="00B741E7">
        <w:rPr>
          <w:rFonts w:cs="Liberation Serif"/>
          <w:bCs/>
          <w:sz w:val="18"/>
          <w:szCs w:val="18"/>
        </w:rPr>
        <w:t>prawidłowość tych danych;</w:t>
      </w:r>
    </w:p>
    <w:p w14:paraId="5001364C" w14:textId="77777777" w:rsidR="008556BD" w:rsidRPr="00B741E7" w:rsidRDefault="008556BD" w:rsidP="000B75BD">
      <w:pPr>
        <w:pStyle w:val="Standard"/>
        <w:jc w:val="both"/>
        <w:rPr>
          <w:rFonts w:cs="Liberation Serif"/>
          <w:bCs/>
          <w:sz w:val="18"/>
          <w:szCs w:val="18"/>
        </w:rPr>
      </w:pPr>
      <w:r w:rsidRPr="00B741E7">
        <w:rPr>
          <w:rFonts w:cs="Liberation Serif"/>
          <w:bCs/>
          <w:sz w:val="18"/>
          <w:szCs w:val="18"/>
        </w:rPr>
        <w:t>b) przetwarzanie jest niezgodne z prawem, a osoba, której dane dotyczą, sprzeciwia się usunięciu danych osobowych, żądając w zamian ograniczenia ich wykorzystywania;</w:t>
      </w:r>
    </w:p>
    <w:p w14:paraId="598CF167" w14:textId="77777777" w:rsidR="008556BD" w:rsidRPr="00B741E7" w:rsidRDefault="008556BD" w:rsidP="000B75BD">
      <w:pPr>
        <w:pStyle w:val="Standard"/>
        <w:jc w:val="both"/>
        <w:rPr>
          <w:rFonts w:cs="Liberation Serif"/>
          <w:bCs/>
          <w:sz w:val="18"/>
          <w:szCs w:val="18"/>
        </w:rPr>
      </w:pPr>
      <w:r w:rsidRPr="00B741E7">
        <w:rPr>
          <w:rFonts w:cs="Liberation Serif"/>
          <w:bCs/>
          <w:sz w:val="18"/>
          <w:szCs w:val="18"/>
        </w:rPr>
        <w:t>c) administrator nie potrzebuje już danych osobowych do celów przetwarzania, ale są one potrzebne osobie, której dane dotyczą, do ustalenia, dochodzenia lub obrony roszczeń;</w:t>
      </w:r>
    </w:p>
    <w:p w14:paraId="0F15D68F" w14:textId="77777777" w:rsidR="008556BD" w:rsidRPr="00B741E7" w:rsidRDefault="008556BD" w:rsidP="000B75BD">
      <w:pPr>
        <w:pStyle w:val="Standard"/>
        <w:jc w:val="both"/>
        <w:rPr>
          <w:rFonts w:cs="Liberation Serif"/>
          <w:bCs/>
          <w:sz w:val="18"/>
          <w:szCs w:val="18"/>
        </w:rPr>
      </w:pPr>
      <w:r w:rsidRPr="00B741E7">
        <w:rPr>
          <w:rFonts w:cs="Liberation Serif"/>
          <w:bCs/>
          <w:sz w:val="18"/>
          <w:szCs w:val="18"/>
        </w:rPr>
        <w:t>d) osoba, której dane dotyczą, wniosła sprzeciw na mocy art. 21 ust. 1 wobec przetwarzania - do czasu stwierdzenia, czy prawnie uzasadnione podstawy po stronie administratora są nadrzędne wobec podstaw sprzeciwu osoby, której dane dotyczą.</w:t>
      </w:r>
    </w:p>
    <w:p w14:paraId="53D4F321" w14:textId="77777777" w:rsidR="008556BD" w:rsidRPr="00B741E7" w:rsidRDefault="008556BD" w:rsidP="000B75BD">
      <w:pPr>
        <w:pStyle w:val="Standard"/>
        <w:jc w:val="both"/>
        <w:rPr>
          <w:rFonts w:cs="Liberation Serif"/>
          <w:b/>
          <w:bCs/>
          <w:sz w:val="18"/>
          <w:szCs w:val="18"/>
        </w:rPr>
      </w:pPr>
      <w:r w:rsidRPr="00B741E7">
        <w:rPr>
          <w:rFonts w:cs="Liberation Serif"/>
          <w:b/>
          <w:bCs/>
          <w:sz w:val="18"/>
          <w:szCs w:val="18"/>
        </w:rPr>
        <w:t>art. 22 ust. 1 - ust. 4 rozporządzenia 2016/679</w:t>
      </w:r>
    </w:p>
    <w:p w14:paraId="2B802842" w14:textId="77777777" w:rsidR="008556BD" w:rsidRPr="00B741E7" w:rsidRDefault="008556BD" w:rsidP="000B75BD">
      <w:pPr>
        <w:pStyle w:val="Standard"/>
        <w:jc w:val="both"/>
        <w:rPr>
          <w:rFonts w:cs="Liberation Serif"/>
          <w:bCs/>
          <w:sz w:val="18"/>
          <w:szCs w:val="18"/>
        </w:rPr>
      </w:pPr>
      <w:r w:rsidRPr="00B741E7">
        <w:rPr>
          <w:rFonts w:cs="Liberation Serif"/>
          <w:bCs/>
          <w:sz w:val="18"/>
          <w:szCs w:val="18"/>
        </w:rPr>
        <w:t>1.  Osoba, której dane dotyczą, ma prawo do tego, by nie podlegać decyzji, która opiera się wyłącznie na zautomatyzowanym przetwarzaniu, w tym profilowaniu, i wywołuje wobec tej osoby skutki prawne lub w podobny sposób istotnie na nią wpływa.</w:t>
      </w:r>
    </w:p>
    <w:p w14:paraId="6E953BB3" w14:textId="77777777" w:rsidR="008556BD" w:rsidRPr="00B741E7" w:rsidRDefault="008556BD" w:rsidP="000B75BD">
      <w:pPr>
        <w:pStyle w:val="Standard"/>
        <w:jc w:val="both"/>
        <w:rPr>
          <w:rFonts w:cs="Liberation Serif"/>
          <w:bCs/>
          <w:sz w:val="18"/>
          <w:szCs w:val="18"/>
        </w:rPr>
      </w:pPr>
      <w:r w:rsidRPr="00B741E7">
        <w:rPr>
          <w:rFonts w:cs="Liberation Serif"/>
          <w:bCs/>
          <w:sz w:val="18"/>
          <w:szCs w:val="18"/>
        </w:rPr>
        <w:t>2.  Ust. 1 nie ma zastosowania, jeżeli ta decyzja:</w:t>
      </w:r>
    </w:p>
    <w:p w14:paraId="6E20260E" w14:textId="77777777" w:rsidR="008556BD" w:rsidRPr="00B741E7" w:rsidRDefault="008556BD" w:rsidP="000B75BD">
      <w:pPr>
        <w:pStyle w:val="Standard"/>
        <w:jc w:val="both"/>
        <w:rPr>
          <w:rFonts w:cs="Liberation Serif"/>
          <w:bCs/>
          <w:sz w:val="18"/>
          <w:szCs w:val="18"/>
        </w:rPr>
      </w:pPr>
      <w:r w:rsidRPr="00B741E7">
        <w:rPr>
          <w:rFonts w:cs="Liberation Serif"/>
          <w:bCs/>
          <w:sz w:val="18"/>
          <w:szCs w:val="18"/>
        </w:rPr>
        <w:t>a) jest niezbędna do zawarcia lub wykonania umowy między osobą, której dane dotyczą, a administratorem;</w:t>
      </w:r>
    </w:p>
    <w:p w14:paraId="6260D3CE" w14:textId="77777777" w:rsidR="008556BD" w:rsidRPr="00B741E7" w:rsidRDefault="008556BD" w:rsidP="000B75BD">
      <w:pPr>
        <w:pStyle w:val="Standard"/>
        <w:jc w:val="both"/>
        <w:rPr>
          <w:rFonts w:cs="Liberation Serif"/>
          <w:bCs/>
          <w:sz w:val="18"/>
          <w:szCs w:val="18"/>
        </w:rPr>
      </w:pPr>
      <w:r w:rsidRPr="00B741E7">
        <w:rPr>
          <w:rFonts w:cs="Liberation Serif"/>
          <w:bCs/>
          <w:sz w:val="18"/>
          <w:szCs w:val="18"/>
        </w:rPr>
        <w:t>b) jest dozwolona prawem Unii lub prawem państwa członkowskiego, któremu podlega administrator i które przewiduje właściwe środki ochrony praw, wolności i prawnie uzasadnionych interesów osoby, której dane dotyczą; lub</w:t>
      </w:r>
    </w:p>
    <w:p w14:paraId="37AA7541" w14:textId="77777777" w:rsidR="008556BD" w:rsidRPr="00B741E7" w:rsidRDefault="008556BD" w:rsidP="000B75BD">
      <w:pPr>
        <w:pStyle w:val="Standard"/>
        <w:jc w:val="both"/>
        <w:rPr>
          <w:rFonts w:cs="Liberation Serif"/>
          <w:bCs/>
          <w:sz w:val="18"/>
          <w:szCs w:val="18"/>
        </w:rPr>
      </w:pPr>
      <w:r w:rsidRPr="00B741E7">
        <w:rPr>
          <w:rFonts w:cs="Liberation Serif"/>
          <w:bCs/>
          <w:sz w:val="18"/>
          <w:szCs w:val="18"/>
        </w:rPr>
        <w:t>c) opiera się na wyraźnej zgodzie osoby, której dane dotyczą.</w:t>
      </w:r>
    </w:p>
    <w:p w14:paraId="21611C47" w14:textId="77777777" w:rsidR="008556BD" w:rsidRPr="00B741E7" w:rsidRDefault="008556BD" w:rsidP="000B75BD">
      <w:pPr>
        <w:pStyle w:val="Standard"/>
        <w:jc w:val="both"/>
        <w:rPr>
          <w:rFonts w:cs="Liberation Serif"/>
          <w:bCs/>
          <w:sz w:val="18"/>
          <w:szCs w:val="18"/>
        </w:rPr>
      </w:pPr>
      <w:r w:rsidRPr="00B741E7">
        <w:rPr>
          <w:rFonts w:cs="Liberation Serif"/>
          <w:bCs/>
          <w:sz w:val="18"/>
          <w:szCs w:val="18"/>
        </w:rPr>
        <w:t>3.  W przypadkach, o których mowa w ust. 2 lit. a) i c), administrator wdraża właściwe środki ochrony praw, wolności</w:t>
      </w:r>
      <w:r w:rsidRPr="00B741E7">
        <w:rPr>
          <w:rFonts w:cs="Liberation Serif"/>
          <w:bCs/>
          <w:sz w:val="18"/>
          <w:szCs w:val="18"/>
        </w:rPr>
        <w:br/>
        <w:t xml:space="preserve"> i prawnie uzasadnionych interesów osoby, której dane dotyczą, a co najmniej prawa do uzyskania interwencji ludzkiej ze strony administratora, do wyrażenia własnego stanowiska i do zakwestionowania tej decyzji.</w:t>
      </w:r>
    </w:p>
    <w:p w14:paraId="25868538" w14:textId="77777777" w:rsidR="008556BD" w:rsidRPr="00B741E7" w:rsidRDefault="008556BD" w:rsidP="000B75BD">
      <w:pPr>
        <w:pStyle w:val="Standard"/>
        <w:jc w:val="both"/>
        <w:rPr>
          <w:rFonts w:cs="Liberation Serif"/>
          <w:bCs/>
          <w:sz w:val="18"/>
          <w:szCs w:val="18"/>
        </w:rPr>
      </w:pPr>
      <w:r w:rsidRPr="00B741E7">
        <w:rPr>
          <w:rFonts w:cs="Liberation Serif"/>
          <w:bCs/>
          <w:sz w:val="18"/>
          <w:szCs w:val="18"/>
        </w:rPr>
        <w:t>4.  Decyzje, o których mowa w ust. 2, nie mogą opierać się na szczególnych kategoriach danych osobowych, o których mowa w art. 9 ust. 1, chyba że zastosowanie ma art. 9 ust. 2 lit. a) lub g) i istnieją właściwe środki ochrony praw, wolności i prawnie uzasadnionych interesów osoby, której dane dotyczą.</w:t>
      </w:r>
    </w:p>
    <w:p w14:paraId="34B17C60" w14:textId="77777777" w:rsidR="008556BD" w:rsidRPr="00B741E7" w:rsidRDefault="008556BD" w:rsidP="000B75BD">
      <w:pPr>
        <w:pStyle w:val="Standard"/>
        <w:jc w:val="both"/>
        <w:rPr>
          <w:rFonts w:cs="Liberation Serif"/>
          <w:b/>
          <w:bCs/>
          <w:sz w:val="18"/>
          <w:szCs w:val="18"/>
        </w:rPr>
      </w:pPr>
      <w:r w:rsidRPr="00B741E7">
        <w:rPr>
          <w:rFonts w:cs="Liberation Serif"/>
          <w:b/>
          <w:bCs/>
          <w:sz w:val="18"/>
          <w:szCs w:val="18"/>
        </w:rPr>
        <w:t>art. 46 rozporządzenia 2016/679</w:t>
      </w:r>
    </w:p>
    <w:p w14:paraId="17FD5036" w14:textId="77777777" w:rsidR="008556BD" w:rsidRPr="00B741E7" w:rsidRDefault="008556BD" w:rsidP="000B75BD">
      <w:pPr>
        <w:pStyle w:val="Standard"/>
        <w:jc w:val="both"/>
        <w:rPr>
          <w:rFonts w:cs="Liberation Serif"/>
          <w:bCs/>
          <w:sz w:val="18"/>
          <w:szCs w:val="18"/>
        </w:rPr>
      </w:pPr>
      <w:r w:rsidRPr="00B741E7">
        <w:rPr>
          <w:rFonts w:cs="Liberation Serif"/>
          <w:bCs/>
          <w:sz w:val="18"/>
          <w:szCs w:val="18"/>
        </w:rPr>
        <w:t>1.  W razie braku decyzji na mocy art. 45 ust. 3 administrator lub podmiot przetwarzający mogą przekazać dane osobowe do państwa trzeciego lub organizacji międzynarodowej wyłącznie, gdy zapewnią odpowiednie zabezpieczenia, i pod warunkiem, że obowiązują egzekwowalne prawa osób, których dane dotyczą, i skuteczne środki ochrony prawnej.</w:t>
      </w:r>
    </w:p>
    <w:p w14:paraId="6BFAD938" w14:textId="77777777" w:rsidR="008556BD" w:rsidRPr="00B741E7" w:rsidRDefault="008556BD" w:rsidP="000B75BD">
      <w:pPr>
        <w:pStyle w:val="Standard"/>
        <w:jc w:val="both"/>
        <w:rPr>
          <w:rFonts w:cs="Liberation Serif"/>
          <w:bCs/>
          <w:sz w:val="18"/>
          <w:szCs w:val="18"/>
        </w:rPr>
      </w:pPr>
      <w:r w:rsidRPr="00B741E7">
        <w:rPr>
          <w:rFonts w:cs="Liberation Serif"/>
          <w:bCs/>
          <w:sz w:val="18"/>
          <w:szCs w:val="18"/>
        </w:rPr>
        <w:t>2.  Odpowiednie zabezpieczenia, o których mowa w ust. 1, można zapewnić - bez konieczności uzyskania specjalnego zezwolenia ze strony organu nadzorczego - za pomocą:</w:t>
      </w:r>
    </w:p>
    <w:p w14:paraId="116C1CA0" w14:textId="77777777" w:rsidR="008556BD" w:rsidRPr="00B741E7" w:rsidRDefault="008556BD" w:rsidP="000B75BD">
      <w:pPr>
        <w:pStyle w:val="Standard"/>
        <w:jc w:val="both"/>
        <w:rPr>
          <w:rFonts w:cs="Liberation Serif"/>
          <w:bCs/>
          <w:sz w:val="18"/>
          <w:szCs w:val="18"/>
        </w:rPr>
      </w:pPr>
      <w:r w:rsidRPr="00B741E7">
        <w:rPr>
          <w:rFonts w:cs="Liberation Serif"/>
          <w:bCs/>
          <w:sz w:val="18"/>
          <w:szCs w:val="18"/>
        </w:rPr>
        <w:t>a) prawnie wiążącego i egzekwowalnego instrumentu między organami lub podmiotami publicznymi;</w:t>
      </w:r>
    </w:p>
    <w:p w14:paraId="7B92F386" w14:textId="77777777" w:rsidR="008556BD" w:rsidRPr="00B741E7" w:rsidRDefault="008556BD" w:rsidP="000B75BD">
      <w:pPr>
        <w:pStyle w:val="Standard"/>
        <w:jc w:val="both"/>
        <w:rPr>
          <w:rFonts w:cs="Liberation Serif"/>
          <w:bCs/>
          <w:sz w:val="18"/>
          <w:szCs w:val="18"/>
        </w:rPr>
      </w:pPr>
      <w:r w:rsidRPr="00B741E7">
        <w:rPr>
          <w:rFonts w:cs="Liberation Serif"/>
          <w:bCs/>
          <w:sz w:val="18"/>
          <w:szCs w:val="18"/>
        </w:rPr>
        <w:t>b) wiążących reguł korporacyjnych zgodnie z art. 47;</w:t>
      </w:r>
    </w:p>
    <w:p w14:paraId="4F954DDF" w14:textId="77777777" w:rsidR="008556BD" w:rsidRPr="00B741E7" w:rsidRDefault="008556BD" w:rsidP="000B75BD">
      <w:pPr>
        <w:pStyle w:val="Standard"/>
        <w:jc w:val="both"/>
        <w:rPr>
          <w:rFonts w:cs="Liberation Serif"/>
          <w:bCs/>
          <w:sz w:val="18"/>
          <w:szCs w:val="18"/>
        </w:rPr>
      </w:pPr>
      <w:r w:rsidRPr="00B741E7">
        <w:rPr>
          <w:rFonts w:cs="Liberation Serif"/>
          <w:bCs/>
          <w:sz w:val="18"/>
          <w:szCs w:val="18"/>
        </w:rPr>
        <w:t xml:space="preserve">c) standardowych klauzul ochrony danych przyjętych przez Komisję zgodnie z procedurą sprawdzającą, </w:t>
      </w:r>
      <w:r w:rsidRPr="00B741E7">
        <w:rPr>
          <w:rFonts w:cs="Liberation Serif"/>
          <w:bCs/>
          <w:sz w:val="18"/>
          <w:szCs w:val="18"/>
        </w:rPr>
        <w:br/>
        <w:t>o której mowa w art. 93 ust. 2;</w:t>
      </w:r>
    </w:p>
    <w:p w14:paraId="2DD936F5" w14:textId="77777777" w:rsidR="008556BD" w:rsidRPr="00B741E7" w:rsidRDefault="008556BD" w:rsidP="000B75BD">
      <w:pPr>
        <w:pStyle w:val="Standard"/>
        <w:jc w:val="both"/>
        <w:rPr>
          <w:rFonts w:cs="Liberation Serif"/>
          <w:bCs/>
          <w:sz w:val="18"/>
          <w:szCs w:val="18"/>
        </w:rPr>
      </w:pPr>
      <w:r w:rsidRPr="00B741E7">
        <w:rPr>
          <w:rFonts w:cs="Liberation Serif"/>
          <w:bCs/>
          <w:sz w:val="18"/>
          <w:szCs w:val="18"/>
        </w:rPr>
        <w:t xml:space="preserve">d) standardowych klauzul ochrony danych przyjętych przez organ nadzorczy i zatwierdzonych przez Komisję zgodnie </w:t>
      </w:r>
      <w:r w:rsidRPr="00B741E7">
        <w:rPr>
          <w:rFonts w:cs="Liberation Serif"/>
          <w:bCs/>
          <w:sz w:val="18"/>
          <w:szCs w:val="18"/>
        </w:rPr>
        <w:br/>
        <w:t>z procedurą sprawdzającą, o której mowa w art. 93 ust. 2;</w:t>
      </w:r>
    </w:p>
    <w:p w14:paraId="011E31C5" w14:textId="77777777" w:rsidR="008556BD" w:rsidRPr="00B741E7" w:rsidRDefault="008556BD" w:rsidP="000B75BD">
      <w:pPr>
        <w:pStyle w:val="Standard"/>
        <w:jc w:val="both"/>
        <w:rPr>
          <w:rFonts w:cs="Liberation Serif"/>
          <w:bCs/>
          <w:sz w:val="18"/>
          <w:szCs w:val="18"/>
        </w:rPr>
      </w:pPr>
      <w:r w:rsidRPr="00B741E7">
        <w:rPr>
          <w:rFonts w:cs="Liberation Serif"/>
          <w:bCs/>
          <w:sz w:val="18"/>
          <w:szCs w:val="18"/>
        </w:rPr>
        <w:t>e) zatwierdzonego kodeksu postępowania zgodnie z art. 40 wraz z wiążącymi i egzekwowalnymi zobowiązaniami administratora lub podmiotu przetwarzającego w państwie trzecim do stosowania odpowiednich zabezpieczeń, w tym w odniesieniu do praw osób, których dane dotyczą; lub</w:t>
      </w:r>
    </w:p>
    <w:p w14:paraId="7E680118" w14:textId="77777777" w:rsidR="008556BD" w:rsidRPr="00B741E7" w:rsidRDefault="008556BD" w:rsidP="000B75BD">
      <w:pPr>
        <w:pStyle w:val="Standard"/>
        <w:jc w:val="both"/>
        <w:rPr>
          <w:rFonts w:cs="Liberation Serif"/>
          <w:bCs/>
          <w:sz w:val="18"/>
          <w:szCs w:val="18"/>
        </w:rPr>
      </w:pPr>
      <w:r w:rsidRPr="00B741E7">
        <w:rPr>
          <w:rFonts w:cs="Liberation Serif"/>
          <w:bCs/>
          <w:sz w:val="18"/>
          <w:szCs w:val="18"/>
        </w:rPr>
        <w:t>f) zatwierdzonego mechanizmu certyfikacji zgodnie z art. 42 wraz z wiążącymi i egzekwowalnymi zobowiązaniami administratora lub podmiotu przetwarzającego w państwie trzecim do stosowania odpowiednich zabezpieczeń, w tym w odniesieniu do praw osób, których dane dotyczą.</w:t>
      </w:r>
    </w:p>
    <w:p w14:paraId="76FEEE34" w14:textId="77777777" w:rsidR="008556BD" w:rsidRPr="00B741E7" w:rsidRDefault="008556BD" w:rsidP="000B75BD">
      <w:pPr>
        <w:pStyle w:val="Standard"/>
        <w:jc w:val="both"/>
        <w:rPr>
          <w:rFonts w:cs="Liberation Serif"/>
          <w:bCs/>
          <w:sz w:val="18"/>
          <w:szCs w:val="18"/>
        </w:rPr>
      </w:pPr>
      <w:r w:rsidRPr="00B741E7">
        <w:rPr>
          <w:rFonts w:cs="Liberation Serif"/>
          <w:bCs/>
          <w:sz w:val="18"/>
          <w:szCs w:val="18"/>
        </w:rPr>
        <w:t>3.  Pod warunkiem uzyskania zezwolenia właściwego organu nadzorczego odpowiednie zabezpieczenia, o których mowa w ust. 1, można także zapewnić w szczególności za pomocą:</w:t>
      </w:r>
    </w:p>
    <w:p w14:paraId="2D052944" w14:textId="77777777" w:rsidR="008556BD" w:rsidRPr="00B741E7" w:rsidRDefault="008556BD" w:rsidP="000B75BD">
      <w:pPr>
        <w:pStyle w:val="Standard"/>
        <w:jc w:val="both"/>
        <w:rPr>
          <w:rFonts w:cs="Liberation Serif"/>
          <w:bCs/>
          <w:sz w:val="18"/>
          <w:szCs w:val="18"/>
        </w:rPr>
      </w:pPr>
      <w:r w:rsidRPr="00B741E7">
        <w:rPr>
          <w:rFonts w:cs="Liberation Serif"/>
          <w:bCs/>
          <w:sz w:val="18"/>
          <w:szCs w:val="18"/>
        </w:rPr>
        <w:lastRenderedPageBreak/>
        <w:t>a) klauzul umownych między administratorem lub podmiotem przetwarzającym a administratorem, podmiotem przetwarzającym lub odbiorcą danych osobowych w państwie trzecim lub organizacji międzynarodowej; lub</w:t>
      </w:r>
    </w:p>
    <w:p w14:paraId="3A0CF098" w14:textId="77777777" w:rsidR="008556BD" w:rsidRPr="00B741E7" w:rsidRDefault="008556BD" w:rsidP="000B75BD">
      <w:pPr>
        <w:pStyle w:val="Standard"/>
        <w:jc w:val="both"/>
        <w:rPr>
          <w:rFonts w:cs="Liberation Serif"/>
          <w:bCs/>
          <w:sz w:val="18"/>
          <w:szCs w:val="18"/>
        </w:rPr>
      </w:pPr>
      <w:r w:rsidRPr="00B741E7">
        <w:rPr>
          <w:rFonts w:cs="Liberation Serif"/>
          <w:bCs/>
          <w:sz w:val="18"/>
          <w:szCs w:val="18"/>
        </w:rPr>
        <w:t>b) postanowień uzgodnień administracyjnych między organami lub podmiotami publicznymi, w których przewidziane będą egzekwowalne i skuteczne prawa osób, których dane dotyczą.</w:t>
      </w:r>
    </w:p>
    <w:p w14:paraId="1D76B75C" w14:textId="77777777" w:rsidR="008556BD" w:rsidRPr="00B741E7" w:rsidRDefault="008556BD" w:rsidP="000B75BD">
      <w:pPr>
        <w:pStyle w:val="Standard"/>
        <w:jc w:val="both"/>
        <w:rPr>
          <w:rFonts w:cs="Liberation Serif"/>
          <w:bCs/>
          <w:sz w:val="18"/>
          <w:szCs w:val="18"/>
        </w:rPr>
      </w:pPr>
      <w:r w:rsidRPr="00B741E7">
        <w:rPr>
          <w:rFonts w:cs="Liberation Serif"/>
          <w:bCs/>
          <w:sz w:val="18"/>
          <w:szCs w:val="18"/>
        </w:rPr>
        <w:t xml:space="preserve">4.  W przypadkach, o których mowa w ust. 3 niniejszego artykułu, organ nadzorczy stosuje mechanizm spójności, </w:t>
      </w:r>
      <w:r w:rsidRPr="00B741E7">
        <w:rPr>
          <w:rFonts w:cs="Liberation Serif"/>
          <w:bCs/>
          <w:sz w:val="18"/>
          <w:szCs w:val="18"/>
        </w:rPr>
        <w:br/>
        <w:t>o którym mowa w art. 63.</w:t>
      </w:r>
    </w:p>
    <w:p w14:paraId="6E650A7A" w14:textId="77777777" w:rsidR="008556BD" w:rsidRPr="00B741E7" w:rsidRDefault="008556BD" w:rsidP="000B75BD">
      <w:pPr>
        <w:pStyle w:val="Standard"/>
        <w:jc w:val="both"/>
        <w:rPr>
          <w:rFonts w:cs="Liberation Serif"/>
          <w:bCs/>
          <w:sz w:val="18"/>
          <w:szCs w:val="18"/>
        </w:rPr>
      </w:pPr>
      <w:r w:rsidRPr="00B741E7">
        <w:rPr>
          <w:rFonts w:cs="Liberation Serif"/>
          <w:bCs/>
          <w:sz w:val="18"/>
          <w:szCs w:val="18"/>
        </w:rPr>
        <w:t>5.  Zezwolenia wydane przez państwo członkowskie lub organ nadzorczy na podstawie art. 26 ust. 2 dyrektywy 95/46/WE zachowują ważność do czasu ich zmiany, zastąpienia lub uchylenia w razie potrzeby przez ten organ. Decyzje przyjęte przez Komisję na mocy art. 26 ust. 4 dyrektywy 95/46/WE pozostają w mocy do czasu ich zmiany, zastąpienia lub uchylenia w razie potrzeby decyzją Komisji przyjętą zgodnie z ust. 2 niniejszego artykułu.</w:t>
      </w:r>
    </w:p>
    <w:p w14:paraId="354FE428" w14:textId="77777777" w:rsidR="008556BD" w:rsidRPr="00B741E7" w:rsidRDefault="008556BD" w:rsidP="000B75BD">
      <w:pPr>
        <w:pStyle w:val="Standard"/>
        <w:jc w:val="both"/>
        <w:rPr>
          <w:rFonts w:cs="Liberation Serif"/>
          <w:b/>
          <w:bCs/>
          <w:sz w:val="18"/>
          <w:szCs w:val="18"/>
        </w:rPr>
      </w:pPr>
      <w:r w:rsidRPr="00B741E7">
        <w:rPr>
          <w:rFonts w:cs="Liberation Serif"/>
          <w:b/>
          <w:bCs/>
          <w:sz w:val="18"/>
          <w:szCs w:val="18"/>
        </w:rPr>
        <w:t>art. 21 ust. 1 rozporządzenia 2016/679</w:t>
      </w:r>
    </w:p>
    <w:p w14:paraId="54F0937E" w14:textId="77777777" w:rsidR="008556BD" w:rsidRPr="00B741E7" w:rsidRDefault="008556BD" w:rsidP="000B75BD">
      <w:pPr>
        <w:pStyle w:val="Standard"/>
        <w:widowControl w:val="0"/>
        <w:tabs>
          <w:tab w:val="left" w:pos="709"/>
        </w:tabs>
        <w:jc w:val="both"/>
        <w:rPr>
          <w:rFonts w:eastAsia="Times New Roman" w:cs="Liberation Serif"/>
          <w:sz w:val="18"/>
          <w:szCs w:val="18"/>
        </w:rPr>
      </w:pPr>
      <w:r w:rsidRPr="00B741E7">
        <w:rPr>
          <w:rFonts w:eastAsia="Times New Roman" w:cs="Liberation Serif"/>
          <w:sz w:val="18"/>
          <w:szCs w:val="18"/>
        </w:rPr>
        <w:t xml:space="preserve">1.  Osoba, której dane dotyczą, ma prawo w dowolnym momencie wnieść sprzeciw - z przyczyn związanych </w:t>
      </w:r>
      <w:r w:rsidRPr="00B741E7">
        <w:rPr>
          <w:rFonts w:eastAsia="Times New Roman" w:cs="Liberation Serif"/>
          <w:sz w:val="18"/>
          <w:szCs w:val="18"/>
        </w:rPr>
        <w:br/>
        <w:t>z jej szczególną sytuacją - wobec przetwarzania dotyczących jej danych osobowych opartego na art. 6 ust. 1 lit. e) lub f), w tym profilowania na podstawie tych przepisów. Administratorowi nie wolno już przetwarzać tych danych osobowych, chyba że wykaże on istnienie ważnych prawnie uzasadnionych podstaw do przetwarzania, nadrzędnych wobec interesów, praw i wolności osoby, której dane dotyczą, lub podstaw do ustalenia, dochodzenia lub obrony roszczeń.</w:t>
      </w:r>
    </w:p>
    <w:p w14:paraId="2C57351F" w14:textId="77777777" w:rsidR="008556BD" w:rsidRPr="00267B2C" w:rsidRDefault="008556BD" w:rsidP="006A7DEB">
      <w:pPr>
        <w:pStyle w:val="Standard"/>
        <w:spacing w:line="276" w:lineRule="auto"/>
        <w:jc w:val="both"/>
        <w:rPr>
          <w:rFonts w:cs="Liberation Serif"/>
          <w:b/>
          <w:bCs/>
          <w:sz w:val="22"/>
          <w:szCs w:val="22"/>
        </w:rPr>
      </w:pPr>
    </w:p>
    <w:p w14:paraId="289DB2C4" w14:textId="77777777" w:rsidR="008556BD" w:rsidRPr="00267B2C" w:rsidRDefault="008556BD" w:rsidP="006A7DEB">
      <w:pPr>
        <w:pStyle w:val="Standard"/>
        <w:spacing w:line="276" w:lineRule="auto"/>
        <w:jc w:val="both"/>
        <w:rPr>
          <w:rFonts w:cs="Liberation Serif"/>
        </w:rPr>
      </w:pPr>
      <w:r w:rsidRPr="00267B2C">
        <w:rPr>
          <w:rFonts w:cs="Liberation Serif"/>
          <w:b/>
          <w:bCs/>
          <w:sz w:val="22"/>
          <w:szCs w:val="22"/>
        </w:rPr>
        <w:t>XXV</w:t>
      </w:r>
      <w:r>
        <w:rPr>
          <w:rFonts w:cs="Liberation Serif"/>
          <w:b/>
          <w:bCs/>
          <w:sz w:val="22"/>
          <w:szCs w:val="22"/>
        </w:rPr>
        <w:t>.</w:t>
      </w:r>
      <w:r w:rsidRPr="00267B2C">
        <w:rPr>
          <w:rFonts w:cs="Liberation Serif"/>
          <w:b/>
          <w:bCs/>
          <w:sz w:val="22"/>
          <w:szCs w:val="22"/>
        </w:rPr>
        <w:t xml:space="preserve"> INFORMACJE DODATKOWE </w:t>
      </w:r>
    </w:p>
    <w:p w14:paraId="44DFCE23" w14:textId="77777777" w:rsidR="008556BD" w:rsidRPr="00267B2C" w:rsidRDefault="008556BD" w:rsidP="006A7DEB">
      <w:pPr>
        <w:pStyle w:val="Standard"/>
        <w:spacing w:line="276" w:lineRule="auto"/>
        <w:jc w:val="both"/>
        <w:rPr>
          <w:rFonts w:cs="Liberation Serif"/>
          <w:sz w:val="22"/>
          <w:szCs w:val="22"/>
        </w:rPr>
      </w:pPr>
      <w:r w:rsidRPr="00267B2C">
        <w:rPr>
          <w:rFonts w:cs="Liberation Serif"/>
          <w:sz w:val="22"/>
          <w:szCs w:val="22"/>
        </w:rPr>
        <w:t>1. Zamawiający przewiduje możliwość unieważnienia niniejszego postępowania przed upływem terminu składania ofert, jeżeli wystąpiły okoliczności powodujące, że dalsze prowadzenie postępowania jest nieuzasadnione.</w:t>
      </w:r>
    </w:p>
    <w:p w14:paraId="58F3F2C0" w14:textId="77777777" w:rsidR="008556BD" w:rsidRPr="00267B2C" w:rsidRDefault="008556BD" w:rsidP="006A7DEB">
      <w:pPr>
        <w:pStyle w:val="Standard"/>
        <w:widowControl w:val="0"/>
        <w:spacing w:line="276" w:lineRule="auto"/>
        <w:jc w:val="both"/>
        <w:rPr>
          <w:rFonts w:cs="Liberation Serif"/>
          <w:sz w:val="22"/>
          <w:szCs w:val="22"/>
        </w:rPr>
      </w:pPr>
      <w:r>
        <w:rPr>
          <w:rFonts w:cs="Liberation Serif"/>
          <w:sz w:val="22"/>
          <w:szCs w:val="22"/>
        </w:rPr>
        <w:t>2</w:t>
      </w:r>
      <w:r w:rsidRPr="00267B2C">
        <w:rPr>
          <w:rFonts w:cs="Liberation Serif"/>
          <w:sz w:val="22"/>
          <w:szCs w:val="22"/>
        </w:rPr>
        <w:t xml:space="preserve">. Zamawiający nie zastrzega możliwości ubiegania się o udzielenie zamówienia wyłącznie przez Wykonawców, o których mowa w art. 94 ustawy </w:t>
      </w:r>
      <w:proofErr w:type="spellStart"/>
      <w:r w:rsidRPr="00267B2C">
        <w:rPr>
          <w:rFonts w:cs="Liberation Serif"/>
          <w:sz w:val="22"/>
          <w:szCs w:val="22"/>
        </w:rPr>
        <w:t>Pzp</w:t>
      </w:r>
      <w:proofErr w:type="spellEnd"/>
      <w:r w:rsidRPr="00267B2C">
        <w:rPr>
          <w:rFonts w:cs="Liberation Serif"/>
          <w:sz w:val="22"/>
          <w:szCs w:val="22"/>
        </w:rPr>
        <w:t>.</w:t>
      </w:r>
    </w:p>
    <w:p w14:paraId="21B48805" w14:textId="77777777" w:rsidR="008556BD" w:rsidRDefault="008556BD" w:rsidP="006A7DEB">
      <w:pPr>
        <w:pStyle w:val="Standard"/>
        <w:widowControl w:val="0"/>
        <w:spacing w:line="276" w:lineRule="auto"/>
        <w:jc w:val="both"/>
        <w:rPr>
          <w:rStyle w:val="Internetlink"/>
          <w:rFonts w:cs="Liberation Serif"/>
          <w:color w:val="auto"/>
          <w:sz w:val="22"/>
          <w:szCs w:val="22"/>
          <w:u w:val="none"/>
          <w:lang w:eastAsia="pl-PL" w:bidi="ar-SA"/>
        </w:rPr>
      </w:pPr>
      <w:r>
        <w:rPr>
          <w:rFonts w:cs="Liberation Serif"/>
          <w:sz w:val="22"/>
          <w:szCs w:val="22"/>
        </w:rPr>
        <w:t>3</w:t>
      </w:r>
      <w:r w:rsidRPr="00267B2C">
        <w:rPr>
          <w:rFonts w:cs="Liberation Serif"/>
          <w:sz w:val="22"/>
          <w:szCs w:val="22"/>
        </w:rPr>
        <w:t xml:space="preserve">. </w:t>
      </w:r>
      <w:r w:rsidRPr="00267B2C">
        <w:rPr>
          <w:rStyle w:val="Internetlink"/>
          <w:rFonts w:cs="Liberation Serif"/>
          <w:color w:val="auto"/>
          <w:sz w:val="22"/>
          <w:szCs w:val="22"/>
          <w:u w:val="none"/>
          <w:lang w:eastAsia="pl-PL" w:bidi="ar-SA"/>
        </w:rPr>
        <w:t>Zamawiający nie przewiduje  przeprowadzenia wizji lokalnej.</w:t>
      </w:r>
    </w:p>
    <w:p w14:paraId="25D2DA3F" w14:textId="77777777" w:rsidR="008556BD" w:rsidRPr="00267B2C" w:rsidRDefault="008556BD" w:rsidP="006A7DEB">
      <w:pPr>
        <w:pStyle w:val="Standard"/>
        <w:tabs>
          <w:tab w:val="left" w:pos="-30"/>
        </w:tabs>
        <w:spacing w:line="276" w:lineRule="auto"/>
        <w:jc w:val="both"/>
        <w:rPr>
          <w:rFonts w:cs="Liberation Serif"/>
          <w:sz w:val="22"/>
          <w:szCs w:val="22"/>
        </w:rPr>
      </w:pPr>
      <w:r>
        <w:rPr>
          <w:rFonts w:cs="Liberation Serif"/>
          <w:sz w:val="22"/>
          <w:szCs w:val="22"/>
        </w:rPr>
        <w:t>4</w:t>
      </w:r>
      <w:r w:rsidRPr="00267B2C">
        <w:rPr>
          <w:rFonts w:cs="Liberation Serif"/>
          <w:sz w:val="22"/>
          <w:szCs w:val="22"/>
        </w:rPr>
        <w:t xml:space="preserve">. Zamawiający nie prowadzi postępowania w celu zawarcia umowy ramowej. </w:t>
      </w:r>
    </w:p>
    <w:p w14:paraId="250B5FBB" w14:textId="77777777" w:rsidR="008556BD" w:rsidRPr="00267B2C" w:rsidRDefault="008556BD" w:rsidP="006A7DEB">
      <w:pPr>
        <w:pStyle w:val="Standard"/>
        <w:tabs>
          <w:tab w:val="left" w:pos="-30"/>
        </w:tabs>
        <w:spacing w:line="276" w:lineRule="auto"/>
        <w:jc w:val="both"/>
        <w:rPr>
          <w:rFonts w:cs="Liberation Serif"/>
          <w:sz w:val="22"/>
          <w:szCs w:val="22"/>
        </w:rPr>
      </w:pPr>
      <w:r>
        <w:rPr>
          <w:rFonts w:cs="Liberation Serif"/>
          <w:sz w:val="22"/>
          <w:szCs w:val="22"/>
        </w:rPr>
        <w:t>5</w:t>
      </w:r>
      <w:r w:rsidRPr="00267B2C">
        <w:rPr>
          <w:rFonts w:cs="Liberation Serif"/>
          <w:sz w:val="22"/>
          <w:szCs w:val="22"/>
        </w:rPr>
        <w:t>. Zamawiający nie dopuszcza składania ofert wariantowych oraz w postaci katalogów elektronicznych.</w:t>
      </w:r>
    </w:p>
    <w:p w14:paraId="40644F4B" w14:textId="77777777" w:rsidR="008556BD" w:rsidRPr="00267B2C" w:rsidRDefault="008556BD" w:rsidP="006A7DEB">
      <w:pPr>
        <w:pStyle w:val="Standard"/>
        <w:widowControl w:val="0"/>
        <w:spacing w:line="276" w:lineRule="auto"/>
        <w:jc w:val="both"/>
        <w:rPr>
          <w:rFonts w:eastAsia="Times New Roman" w:cs="Liberation Serif"/>
          <w:b/>
          <w:bCs/>
          <w:color w:val="FF0000"/>
          <w:sz w:val="22"/>
          <w:szCs w:val="22"/>
        </w:rPr>
      </w:pPr>
    </w:p>
    <w:p w14:paraId="6342B939" w14:textId="77777777" w:rsidR="008556BD" w:rsidRPr="00267B2C" w:rsidRDefault="008556BD" w:rsidP="006A7DEB">
      <w:pPr>
        <w:pStyle w:val="Akapitzlist"/>
        <w:widowControl w:val="0"/>
        <w:spacing w:line="276" w:lineRule="auto"/>
        <w:ind w:left="0"/>
        <w:jc w:val="both"/>
        <w:rPr>
          <w:rFonts w:cs="Liberation Serif"/>
        </w:rPr>
      </w:pPr>
      <w:r w:rsidRPr="00267B2C">
        <w:rPr>
          <w:rFonts w:eastAsia="Times New Roman" w:cs="Liberation Serif"/>
          <w:b/>
          <w:bCs/>
          <w:sz w:val="22"/>
          <w:szCs w:val="22"/>
        </w:rPr>
        <w:t>XXV</w:t>
      </w:r>
      <w:r>
        <w:rPr>
          <w:rFonts w:eastAsia="Times New Roman" w:cs="Liberation Serif"/>
          <w:b/>
          <w:bCs/>
          <w:sz w:val="22"/>
          <w:szCs w:val="22"/>
        </w:rPr>
        <w:t>I.</w:t>
      </w:r>
      <w:r w:rsidRPr="00267B2C">
        <w:rPr>
          <w:rFonts w:eastAsia="Times New Roman" w:cs="Liberation Serif"/>
          <w:b/>
          <w:bCs/>
          <w:sz w:val="22"/>
          <w:szCs w:val="22"/>
        </w:rPr>
        <w:t xml:space="preserve"> ZAŁĄCZNIKI</w:t>
      </w:r>
    </w:p>
    <w:p w14:paraId="11C8BCC4" w14:textId="77777777" w:rsidR="008556BD" w:rsidRPr="00267B2C" w:rsidRDefault="008556BD" w:rsidP="006A7DEB">
      <w:pPr>
        <w:pStyle w:val="Standard"/>
        <w:widowControl w:val="0"/>
        <w:spacing w:line="276" w:lineRule="auto"/>
        <w:jc w:val="both"/>
        <w:rPr>
          <w:rFonts w:cs="Liberation Serif"/>
          <w:sz w:val="22"/>
          <w:szCs w:val="22"/>
        </w:rPr>
      </w:pPr>
      <w:r w:rsidRPr="00267B2C">
        <w:rPr>
          <w:rFonts w:cs="Liberation Serif"/>
          <w:sz w:val="22"/>
          <w:szCs w:val="22"/>
        </w:rPr>
        <w:t xml:space="preserve">Załącznik nr </w:t>
      </w:r>
      <w:r>
        <w:rPr>
          <w:rFonts w:cs="Liberation Serif"/>
          <w:sz w:val="22"/>
          <w:szCs w:val="22"/>
        </w:rPr>
        <w:t>1</w:t>
      </w:r>
      <w:r w:rsidRPr="00267B2C">
        <w:rPr>
          <w:rFonts w:cs="Liberation Serif"/>
          <w:sz w:val="22"/>
          <w:szCs w:val="22"/>
        </w:rPr>
        <w:t xml:space="preserve"> </w:t>
      </w:r>
      <w:r>
        <w:rPr>
          <w:rFonts w:cs="Liberation Serif"/>
          <w:sz w:val="22"/>
          <w:szCs w:val="22"/>
        </w:rPr>
        <w:t>–</w:t>
      </w:r>
      <w:r w:rsidRPr="00267B2C">
        <w:rPr>
          <w:rFonts w:cs="Liberation Serif"/>
          <w:sz w:val="22"/>
          <w:szCs w:val="22"/>
        </w:rPr>
        <w:t xml:space="preserve"> </w:t>
      </w:r>
      <w:r>
        <w:rPr>
          <w:rFonts w:cs="Liberation Serif"/>
          <w:sz w:val="22"/>
          <w:szCs w:val="22"/>
        </w:rPr>
        <w:t xml:space="preserve">Formularz oferty </w:t>
      </w:r>
    </w:p>
    <w:p w14:paraId="5CFE64BF" w14:textId="77777777" w:rsidR="008556BD" w:rsidRPr="00267B2C" w:rsidRDefault="008556BD" w:rsidP="006A7DEB">
      <w:pPr>
        <w:pStyle w:val="Standard"/>
        <w:spacing w:line="276" w:lineRule="auto"/>
        <w:jc w:val="both"/>
        <w:rPr>
          <w:rFonts w:eastAsia="Times New Roman" w:cs="Liberation Serif"/>
          <w:sz w:val="22"/>
          <w:szCs w:val="22"/>
        </w:rPr>
      </w:pPr>
      <w:r w:rsidRPr="00267B2C">
        <w:rPr>
          <w:rFonts w:cs="Liberation Serif"/>
          <w:sz w:val="22"/>
          <w:szCs w:val="22"/>
        </w:rPr>
        <w:t>Załącznik nr 2 – JEDZ</w:t>
      </w:r>
      <w:r w:rsidRPr="00267B2C">
        <w:rPr>
          <w:rFonts w:eastAsia="Times New Roman" w:cs="Liberation Serif"/>
          <w:sz w:val="22"/>
          <w:szCs w:val="22"/>
        </w:rPr>
        <w:t xml:space="preserve"> </w:t>
      </w:r>
    </w:p>
    <w:p w14:paraId="266BE069" w14:textId="77777777" w:rsidR="008556BD" w:rsidRPr="00267B2C" w:rsidRDefault="008556BD" w:rsidP="006A7DEB">
      <w:pPr>
        <w:pStyle w:val="Standard"/>
        <w:spacing w:line="276" w:lineRule="auto"/>
        <w:jc w:val="both"/>
        <w:rPr>
          <w:rFonts w:eastAsia="Times New Roman" w:cs="Liberation Serif"/>
          <w:sz w:val="22"/>
          <w:szCs w:val="22"/>
        </w:rPr>
      </w:pPr>
      <w:r w:rsidRPr="00267B2C">
        <w:rPr>
          <w:rFonts w:eastAsia="Times New Roman" w:cs="Liberation Serif"/>
          <w:sz w:val="22"/>
          <w:szCs w:val="22"/>
        </w:rPr>
        <w:t>Załącznik nr 2a – Oświadczenie w zakresie dodatkowych podstaw wykluczenia - Wykonawca</w:t>
      </w:r>
    </w:p>
    <w:p w14:paraId="138CDAA3" w14:textId="77777777" w:rsidR="008556BD" w:rsidRPr="00267B2C" w:rsidRDefault="008556BD" w:rsidP="006A7DEB">
      <w:pPr>
        <w:pStyle w:val="Standard"/>
        <w:spacing w:line="276" w:lineRule="auto"/>
        <w:jc w:val="both"/>
        <w:rPr>
          <w:rFonts w:eastAsia="Times New Roman" w:cs="Liberation Serif"/>
          <w:sz w:val="22"/>
          <w:szCs w:val="22"/>
        </w:rPr>
      </w:pPr>
      <w:r w:rsidRPr="00267B2C">
        <w:rPr>
          <w:rFonts w:eastAsia="Times New Roman" w:cs="Liberation Serif"/>
          <w:sz w:val="22"/>
          <w:szCs w:val="22"/>
        </w:rPr>
        <w:t xml:space="preserve">Załącznik nr 2b </w:t>
      </w:r>
      <w:r>
        <w:rPr>
          <w:rFonts w:eastAsia="Times New Roman" w:cs="Liberation Serif"/>
          <w:sz w:val="22"/>
          <w:szCs w:val="22"/>
        </w:rPr>
        <w:t>–</w:t>
      </w:r>
      <w:r w:rsidRPr="00267B2C">
        <w:rPr>
          <w:rFonts w:eastAsia="Times New Roman" w:cs="Liberation Serif"/>
          <w:sz w:val="22"/>
          <w:szCs w:val="22"/>
        </w:rPr>
        <w:t xml:space="preserve"> Oświadczenie w zakresie dodatkowych podstaw wykluczenia - podmiot udostępniający zasoby</w:t>
      </w:r>
    </w:p>
    <w:p w14:paraId="79BBC1A3" w14:textId="6A362BE4" w:rsidR="008556BD" w:rsidRPr="00267B2C" w:rsidRDefault="008556BD" w:rsidP="006A7DEB">
      <w:pPr>
        <w:pStyle w:val="Standard"/>
        <w:spacing w:line="276" w:lineRule="auto"/>
        <w:jc w:val="both"/>
        <w:rPr>
          <w:rFonts w:cs="Liberation Serif"/>
          <w:sz w:val="22"/>
          <w:szCs w:val="22"/>
        </w:rPr>
      </w:pPr>
      <w:r w:rsidRPr="00267B2C">
        <w:rPr>
          <w:rFonts w:cs="Liberation Serif"/>
          <w:sz w:val="22"/>
          <w:szCs w:val="22"/>
        </w:rPr>
        <w:t xml:space="preserve">Załączniki nr </w:t>
      </w:r>
      <w:r w:rsidR="002A3EEF">
        <w:rPr>
          <w:rFonts w:cs="Liberation Serif"/>
          <w:sz w:val="22"/>
          <w:szCs w:val="22"/>
        </w:rPr>
        <w:t>3</w:t>
      </w:r>
      <w:r w:rsidRPr="00267B2C">
        <w:rPr>
          <w:rFonts w:cs="Liberation Serif"/>
          <w:sz w:val="22"/>
          <w:szCs w:val="22"/>
        </w:rPr>
        <w:t xml:space="preserve"> – Oświadczenie dotyczące przynależności lub braku przynależności do tej samej grupy kapitałowej</w:t>
      </w:r>
    </w:p>
    <w:p w14:paraId="33008F83" w14:textId="6F77D17E" w:rsidR="008556BD" w:rsidRPr="00267B2C" w:rsidRDefault="008556BD" w:rsidP="006A7DEB">
      <w:pPr>
        <w:pStyle w:val="Standard"/>
        <w:spacing w:line="276" w:lineRule="auto"/>
        <w:jc w:val="both"/>
        <w:rPr>
          <w:rFonts w:cs="Liberation Serif"/>
          <w:sz w:val="22"/>
          <w:szCs w:val="22"/>
        </w:rPr>
      </w:pPr>
      <w:r w:rsidRPr="00267B2C">
        <w:rPr>
          <w:rFonts w:cs="Liberation Serif"/>
          <w:sz w:val="22"/>
          <w:szCs w:val="22"/>
        </w:rPr>
        <w:t xml:space="preserve">Załącznik nr </w:t>
      </w:r>
      <w:r w:rsidR="002A3EEF">
        <w:rPr>
          <w:rFonts w:cs="Liberation Serif"/>
          <w:sz w:val="22"/>
          <w:szCs w:val="22"/>
        </w:rPr>
        <w:t>4</w:t>
      </w:r>
      <w:r w:rsidRPr="00267B2C">
        <w:rPr>
          <w:rFonts w:cs="Liberation Serif"/>
          <w:sz w:val="22"/>
          <w:szCs w:val="22"/>
        </w:rPr>
        <w:t xml:space="preserve"> – Oświadczenie o aktualności danych zawartych w oświadczeniach</w:t>
      </w:r>
    </w:p>
    <w:p w14:paraId="378E73D3" w14:textId="1147705D" w:rsidR="008556BD" w:rsidRDefault="008556BD" w:rsidP="006A7DEB">
      <w:pPr>
        <w:pStyle w:val="Standard"/>
        <w:widowControl w:val="0"/>
        <w:spacing w:line="276" w:lineRule="auto"/>
        <w:jc w:val="both"/>
        <w:rPr>
          <w:rFonts w:cs="Liberation Serif"/>
          <w:color w:val="000000"/>
          <w:sz w:val="22"/>
          <w:szCs w:val="22"/>
        </w:rPr>
      </w:pPr>
      <w:r w:rsidRPr="00267B2C">
        <w:rPr>
          <w:rFonts w:cs="Liberation Serif"/>
          <w:color w:val="000000"/>
          <w:sz w:val="22"/>
          <w:szCs w:val="22"/>
        </w:rPr>
        <w:t xml:space="preserve">Załącznik nr </w:t>
      </w:r>
      <w:r w:rsidR="00A16F23">
        <w:rPr>
          <w:rFonts w:cs="Liberation Serif"/>
          <w:color w:val="000000"/>
          <w:sz w:val="22"/>
          <w:szCs w:val="22"/>
        </w:rPr>
        <w:t>5</w:t>
      </w:r>
      <w:r w:rsidRPr="00267B2C">
        <w:rPr>
          <w:rFonts w:cs="Liberation Serif"/>
          <w:color w:val="000000"/>
          <w:sz w:val="22"/>
          <w:szCs w:val="22"/>
        </w:rPr>
        <w:t xml:space="preserve"> </w:t>
      </w:r>
      <w:r w:rsidRPr="00267B2C">
        <w:rPr>
          <w:rFonts w:cs="Liberation Serif"/>
          <w:sz w:val="22"/>
          <w:szCs w:val="22"/>
        </w:rPr>
        <w:t>–</w:t>
      </w:r>
      <w:r w:rsidRPr="00267B2C">
        <w:rPr>
          <w:rFonts w:cs="Liberation Serif"/>
          <w:color w:val="000000"/>
          <w:sz w:val="22"/>
          <w:szCs w:val="22"/>
        </w:rPr>
        <w:t xml:space="preserve"> Wykaz </w:t>
      </w:r>
      <w:r>
        <w:rPr>
          <w:rFonts w:cs="Liberation Serif"/>
          <w:color w:val="000000"/>
          <w:sz w:val="22"/>
          <w:szCs w:val="22"/>
        </w:rPr>
        <w:t>usług</w:t>
      </w:r>
    </w:p>
    <w:p w14:paraId="6EFE3A52" w14:textId="45DFACF8" w:rsidR="008556BD" w:rsidRPr="0022375E" w:rsidRDefault="008556BD" w:rsidP="006A7DEB">
      <w:pPr>
        <w:pStyle w:val="Standard"/>
        <w:spacing w:line="276" w:lineRule="auto"/>
        <w:jc w:val="both"/>
        <w:rPr>
          <w:rFonts w:cs="Liberation Serif"/>
          <w:color w:val="000000"/>
          <w:sz w:val="22"/>
          <w:szCs w:val="22"/>
        </w:rPr>
      </w:pPr>
      <w:r w:rsidRPr="00AB1A46">
        <w:rPr>
          <w:rFonts w:cs="Liberation Serif"/>
          <w:color w:val="000000"/>
          <w:sz w:val="22"/>
          <w:szCs w:val="22"/>
        </w:rPr>
        <w:t xml:space="preserve">Załącznik nr </w:t>
      </w:r>
      <w:r w:rsidR="00A16F23">
        <w:rPr>
          <w:rFonts w:cs="Liberation Serif"/>
          <w:color w:val="000000"/>
          <w:sz w:val="22"/>
          <w:szCs w:val="22"/>
        </w:rPr>
        <w:t>6</w:t>
      </w:r>
      <w:r w:rsidRPr="00AB1A46">
        <w:rPr>
          <w:rFonts w:cs="Liberation Serif"/>
          <w:color w:val="000000"/>
          <w:sz w:val="22"/>
          <w:szCs w:val="22"/>
        </w:rPr>
        <w:t xml:space="preserve"> </w:t>
      </w:r>
      <w:r>
        <w:rPr>
          <w:rFonts w:cs="Liberation Serif"/>
          <w:color w:val="000000"/>
          <w:sz w:val="22"/>
          <w:szCs w:val="22"/>
        </w:rPr>
        <w:t>–</w:t>
      </w:r>
      <w:r w:rsidRPr="00AB1A46">
        <w:rPr>
          <w:rFonts w:cs="Liberation Serif"/>
          <w:color w:val="000000"/>
          <w:sz w:val="22"/>
          <w:szCs w:val="22"/>
        </w:rPr>
        <w:t xml:space="preserve"> </w:t>
      </w:r>
      <w:r w:rsidR="0069208D">
        <w:rPr>
          <w:rFonts w:cs="Liberation Serif"/>
          <w:color w:val="000000"/>
          <w:sz w:val="22"/>
          <w:szCs w:val="22"/>
        </w:rPr>
        <w:t>Opis przedmiotu zamówienia</w:t>
      </w:r>
    </w:p>
    <w:p w14:paraId="7ABD8C62" w14:textId="18356AEE" w:rsidR="008556BD" w:rsidRDefault="008556BD" w:rsidP="006A7DEB">
      <w:pPr>
        <w:pStyle w:val="Standard"/>
        <w:spacing w:line="276" w:lineRule="auto"/>
        <w:jc w:val="both"/>
        <w:rPr>
          <w:rFonts w:cs="Liberation Serif"/>
          <w:color w:val="000000"/>
          <w:sz w:val="22"/>
          <w:szCs w:val="22"/>
        </w:rPr>
      </w:pPr>
      <w:r w:rsidRPr="00267B2C">
        <w:rPr>
          <w:rFonts w:cs="Liberation Serif"/>
          <w:color w:val="000000"/>
          <w:sz w:val="22"/>
          <w:szCs w:val="22"/>
        </w:rPr>
        <w:t xml:space="preserve">Załącznik nr </w:t>
      </w:r>
      <w:r w:rsidR="00A16F23">
        <w:rPr>
          <w:rFonts w:cs="Liberation Serif"/>
          <w:color w:val="000000"/>
          <w:sz w:val="22"/>
          <w:szCs w:val="22"/>
        </w:rPr>
        <w:t>7</w:t>
      </w:r>
      <w:r w:rsidRPr="00267B2C">
        <w:rPr>
          <w:rFonts w:cs="Liberation Serif"/>
          <w:color w:val="000000"/>
          <w:sz w:val="22"/>
          <w:szCs w:val="22"/>
        </w:rPr>
        <w:t xml:space="preserve"> – Projekt umowy </w:t>
      </w:r>
    </w:p>
    <w:p w14:paraId="5484BB34" w14:textId="77777777" w:rsidR="008556BD" w:rsidRPr="00267B2C" w:rsidRDefault="008556BD" w:rsidP="006A7DEB">
      <w:pPr>
        <w:pStyle w:val="Standard"/>
        <w:spacing w:line="276" w:lineRule="auto"/>
        <w:jc w:val="both"/>
        <w:rPr>
          <w:rFonts w:cs="Liberation Serif"/>
          <w:sz w:val="22"/>
          <w:szCs w:val="22"/>
        </w:rPr>
      </w:pPr>
    </w:p>
    <w:p w14:paraId="030E8B0B" w14:textId="77777777" w:rsidR="008556BD" w:rsidRPr="00267B2C" w:rsidRDefault="008556BD" w:rsidP="006A7DEB">
      <w:pPr>
        <w:pStyle w:val="Standard"/>
        <w:spacing w:line="276" w:lineRule="auto"/>
        <w:jc w:val="both"/>
        <w:rPr>
          <w:rFonts w:cs="Liberation Serif"/>
        </w:rPr>
      </w:pPr>
      <w:r w:rsidRPr="00267B2C">
        <w:rPr>
          <w:rFonts w:eastAsia="Times New Roman" w:cs="Liberation Serif"/>
          <w:b/>
          <w:bCs/>
          <w:spacing w:val="-2"/>
          <w:sz w:val="22"/>
          <w:szCs w:val="22"/>
          <w:lang w:eastAsia="ar-SA" w:bidi="ar-SA"/>
        </w:rPr>
        <w:tab/>
      </w:r>
      <w:r w:rsidRPr="00267B2C">
        <w:rPr>
          <w:rFonts w:eastAsia="Times New Roman" w:cs="Liberation Serif"/>
          <w:b/>
          <w:bCs/>
          <w:spacing w:val="-2"/>
          <w:sz w:val="22"/>
          <w:szCs w:val="22"/>
          <w:lang w:eastAsia="ar-SA" w:bidi="ar-SA"/>
        </w:rPr>
        <w:tab/>
      </w:r>
      <w:r w:rsidRPr="00267B2C">
        <w:rPr>
          <w:rFonts w:eastAsia="Times New Roman" w:cs="Liberation Serif"/>
          <w:b/>
          <w:bCs/>
          <w:spacing w:val="-2"/>
          <w:sz w:val="22"/>
          <w:szCs w:val="22"/>
          <w:lang w:eastAsia="ar-SA" w:bidi="ar-SA"/>
        </w:rPr>
        <w:tab/>
      </w:r>
      <w:r w:rsidRPr="00267B2C">
        <w:rPr>
          <w:rFonts w:eastAsia="Times New Roman" w:cs="Liberation Serif"/>
          <w:b/>
          <w:bCs/>
          <w:spacing w:val="-2"/>
          <w:sz w:val="22"/>
          <w:szCs w:val="22"/>
          <w:lang w:eastAsia="ar-SA" w:bidi="ar-SA"/>
        </w:rPr>
        <w:tab/>
      </w:r>
      <w:r w:rsidRPr="00267B2C">
        <w:rPr>
          <w:rFonts w:eastAsia="Times New Roman" w:cs="Liberation Serif"/>
          <w:b/>
          <w:bCs/>
          <w:spacing w:val="-2"/>
          <w:sz w:val="22"/>
          <w:szCs w:val="22"/>
          <w:lang w:eastAsia="ar-SA" w:bidi="ar-SA"/>
        </w:rPr>
        <w:tab/>
      </w:r>
      <w:r w:rsidRPr="00267B2C">
        <w:rPr>
          <w:rFonts w:eastAsia="Times New Roman" w:cs="Liberation Serif"/>
          <w:b/>
          <w:bCs/>
          <w:spacing w:val="-2"/>
          <w:sz w:val="22"/>
          <w:szCs w:val="22"/>
          <w:lang w:eastAsia="ar-SA" w:bidi="ar-SA"/>
        </w:rPr>
        <w:tab/>
      </w:r>
      <w:r w:rsidRPr="00267B2C">
        <w:rPr>
          <w:rFonts w:eastAsia="Times New Roman" w:cs="Liberation Serif"/>
          <w:b/>
          <w:bCs/>
          <w:spacing w:val="-2"/>
          <w:sz w:val="22"/>
          <w:szCs w:val="22"/>
          <w:lang w:eastAsia="ar-SA" w:bidi="ar-SA"/>
        </w:rPr>
        <w:tab/>
      </w:r>
      <w:r w:rsidRPr="00267B2C">
        <w:rPr>
          <w:rFonts w:eastAsia="Times New Roman" w:cs="Liberation Serif"/>
          <w:b/>
          <w:bCs/>
          <w:spacing w:val="-2"/>
          <w:sz w:val="22"/>
          <w:szCs w:val="22"/>
          <w:lang w:eastAsia="ar-SA" w:bidi="ar-SA"/>
        </w:rPr>
        <w:tab/>
      </w:r>
      <w:r w:rsidRPr="00267B2C">
        <w:rPr>
          <w:rFonts w:eastAsia="Times New Roman" w:cs="Liberation Serif"/>
          <w:b/>
          <w:bCs/>
          <w:spacing w:val="-2"/>
          <w:sz w:val="22"/>
          <w:szCs w:val="22"/>
          <w:lang w:eastAsia="ar-SA" w:bidi="ar-SA"/>
        </w:rPr>
        <w:tab/>
        <w:t>Zatwierdzam:</w:t>
      </w:r>
    </w:p>
    <w:p w14:paraId="5FF8CD9B" w14:textId="77777777" w:rsidR="008556BD" w:rsidRPr="00267B2C" w:rsidRDefault="008556BD" w:rsidP="006A7DEB">
      <w:pPr>
        <w:pStyle w:val="Standard"/>
        <w:spacing w:line="276" w:lineRule="auto"/>
        <w:jc w:val="both"/>
        <w:rPr>
          <w:rFonts w:cs="Liberation Serif"/>
          <w:sz w:val="22"/>
          <w:szCs w:val="22"/>
        </w:rPr>
      </w:pPr>
    </w:p>
    <w:p w14:paraId="66F49E62" w14:textId="77777777" w:rsidR="008556BD" w:rsidRPr="00267B2C" w:rsidRDefault="008556BD" w:rsidP="006A7DEB">
      <w:pPr>
        <w:pStyle w:val="Standard"/>
        <w:spacing w:line="276" w:lineRule="auto"/>
        <w:jc w:val="both"/>
        <w:rPr>
          <w:rFonts w:cs="Liberation Serif"/>
        </w:rPr>
      </w:pPr>
      <w:r w:rsidRPr="00267B2C">
        <w:rPr>
          <w:rFonts w:eastAsia="Times New Roman" w:cs="Liberation Serif"/>
          <w:b/>
          <w:bCs/>
          <w:spacing w:val="-2"/>
          <w:sz w:val="22"/>
          <w:szCs w:val="22"/>
          <w:lang w:eastAsia="ar-SA" w:bidi="ar-SA"/>
        </w:rPr>
        <w:tab/>
      </w:r>
      <w:r w:rsidRPr="00267B2C">
        <w:rPr>
          <w:rFonts w:eastAsia="Times New Roman" w:cs="Liberation Serif"/>
          <w:b/>
          <w:bCs/>
          <w:spacing w:val="-2"/>
          <w:sz w:val="22"/>
          <w:szCs w:val="22"/>
          <w:lang w:eastAsia="ar-SA" w:bidi="ar-SA"/>
        </w:rPr>
        <w:tab/>
      </w:r>
      <w:r w:rsidRPr="00267B2C">
        <w:rPr>
          <w:rFonts w:eastAsia="Times New Roman" w:cs="Liberation Serif"/>
          <w:b/>
          <w:bCs/>
          <w:spacing w:val="-2"/>
          <w:sz w:val="22"/>
          <w:szCs w:val="22"/>
          <w:lang w:eastAsia="ar-SA" w:bidi="ar-SA"/>
        </w:rPr>
        <w:tab/>
      </w:r>
      <w:r w:rsidRPr="00267B2C">
        <w:rPr>
          <w:rFonts w:eastAsia="Times New Roman" w:cs="Liberation Serif"/>
          <w:b/>
          <w:bCs/>
          <w:spacing w:val="-2"/>
          <w:sz w:val="22"/>
          <w:szCs w:val="22"/>
          <w:lang w:eastAsia="ar-SA" w:bidi="ar-SA"/>
        </w:rPr>
        <w:tab/>
      </w:r>
      <w:r w:rsidRPr="00267B2C">
        <w:rPr>
          <w:rFonts w:eastAsia="Times New Roman" w:cs="Liberation Serif"/>
          <w:b/>
          <w:bCs/>
          <w:spacing w:val="-2"/>
          <w:sz w:val="22"/>
          <w:szCs w:val="22"/>
          <w:lang w:eastAsia="ar-SA" w:bidi="ar-SA"/>
        </w:rPr>
        <w:tab/>
      </w:r>
      <w:r w:rsidRPr="00267B2C">
        <w:rPr>
          <w:rFonts w:eastAsia="Times New Roman" w:cs="Liberation Serif"/>
          <w:b/>
          <w:bCs/>
          <w:spacing w:val="-2"/>
          <w:sz w:val="22"/>
          <w:szCs w:val="22"/>
          <w:lang w:eastAsia="ar-SA" w:bidi="ar-SA"/>
        </w:rPr>
        <w:tab/>
      </w:r>
      <w:r w:rsidRPr="00267B2C">
        <w:rPr>
          <w:rFonts w:eastAsia="Times New Roman" w:cs="Liberation Serif"/>
          <w:b/>
          <w:bCs/>
          <w:spacing w:val="-2"/>
          <w:sz w:val="22"/>
          <w:szCs w:val="22"/>
          <w:lang w:eastAsia="ar-SA" w:bidi="ar-SA"/>
        </w:rPr>
        <w:tab/>
        <w:t xml:space="preserve">         ……………...……………………...……..……</w:t>
      </w:r>
    </w:p>
    <w:p w14:paraId="516CF5BC" w14:textId="77777777" w:rsidR="008556BD" w:rsidRPr="00267B2C" w:rsidRDefault="008556BD" w:rsidP="006A7DEB">
      <w:pPr>
        <w:pStyle w:val="Standard"/>
        <w:spacing w:line="276" w:lineRule="auto"/>
        <w:jc w:val="both"/>
        <w:rPr>
          <w:rFonts w:cs="Liberation Serif"/>
        </w:rPr>
      </w:pPr>
      <w:r w:rsidRPr="00267B2C">
        <w:rPr>
          <w:rFonts w:eastAsia="Times New Roman" w:cs="Liberation Serif"/>
          <w:spacing w:val="-2"/>
          <w:sz w:val="22"/>
          <w:szCs w:val="22"/>
          <w:lang w:eastAsia="ar-SA" w:bidi="ar-SA"/>
        </w:rPr>
        <w:tab/>
      </w:r>
      <w:r w:rsidRPr="00267B2C">
        <w:rPr>
          <w:rFonts w:eastAsia="Times New Roman" w:cs="Liberation Serif"/>
          <w:spacing w:val="-2"/>
          <w:sz w:val="22"/>
          <w:szCs w:val="22"/>
          <w:lang w:eastAsia="ar-SA" w:bidi="ar-SA"/>
        </w:rPr>
        <w:tab/>
      </w:r>
      <w:r w:rsidRPr="00267B2C">
        <w:rPr>
          <w:rFonts w:eastAsia="Times New Roman" w:cs="Liberation Serif"/>
          <w:spacing w:val="-2"/>
          <w:sz w:val="22"/>
          <w:szCs w:val="22"/>
          <w:lang w:eastAsia="ar-SA" w:bidi="ar-SA"/>
        </w:rPr>
        <w:tab/>
      </w:r>
      <w:r w:rsidRPr="00267B2C">
        <w:rPr>
          <w:rFonts w:eastAsia="Times New Roman" w:cs="Liberation Serif"/>
          <w:spacing w:val="-2"/>
          <w:sz w:val="22"/>
          <w:szCs w:val="22"/>
          <w:lang w:eastAsia="ar-SA" w:bidi="ar-SA"/>
        </w:rPr>
        <w:tab/>
      </w:r>
      <w:r w:rsidRPr="00267B2C">
        <w:rPr>
          <w:rFonts w:eastAsia="Times New Roman" w:cs="Liberation Serif"/>
          <w:spacing w:val="-2"/>
          <w:sz w:val="22"/>
          <w:szCs w:val="22"/>
          <w:lang w:eastAsia="ar-SA" w:bidi="ar-SA"/>
        </w:rPr>
        <w:tab/>
      </w:r>
      <w:r w:rsidRPr="00267B2C">
        <w:rPr>
          <w:rFonts w:eastAsia="Times New Roman" w:cs="Liberation Serif"/>
          <w:spacing w:val="-2"/>
          <w:sz w:val="22"/>
          <w:szCs w:val="22"/>
          <w:lang w:eastAsia="ar-SA" w:bidi="ar-SA"/>
        </w:rPr>
        <w:tab/>
      </w:r>
      <w:r w:rsidRPr="00267B2C">
        <w:rPr>
          <w:rFonts w:eastAsia="Times New Roman" w:cs="Liberation Serif"/>
          <w:spacing w:val="-2"/>
          <w:sz w:val="22"/>
          <w:szCs w:val="22"/>
          <w:lang w:eastAsia="ar-SA" w:bidi="ar-SA"/>
        </w:rPr>
        <w:tab/>
      </w:r>
      <w:r w:rsidRPr="00267B2C">
        <w:rPr>
          <w:rFonts w:eastAsia="Times New Roman" w:cs="Liberation Serif"/>
          <w:spacing w:val="-2"/>
          <w:sz w:val="22"/>
          <w:szCs w:val="22"/>
          <w:lang w:eastAsia="ar-SA" w:bidi="ar-SA"/>
        </w:rPr>
        <w:tab/>
        <w:t>(Kierownik Zamawiającego</w:t>
      </w:r>
    </w:p>
    <w:p w14:paraId="5C1C08DC" w14:textId="77777777" w:rsidR="008556BD" w:rsidRPr="00267B2C" w:rsidRDefault="008556BD" w:rsidP="006A7DEB">
      <w:pPr>
        <w:pStyle w:val="Standard"/>
        <w:widowControl w:val="0"/>
        <w:spacing w:line="276" w:lineRule="auto"/>
        <w:jc w:val="both"/>
        <w:rPr>
          <w:rFonts w:cs="Liberation Serif"/>
        </w:rPr>
      </w:pPr>
      <w:r w:rsidRPr="00267B2C">
        <w:rPr>
          <w:rFonts w:eastAsia="Times New Roman" w:cs="Liberation Serif"/>
          <w:spacing w:val="-2"/>
          <w:sz w:val="22"/>
          <w:szCs w:val="22"/>
          <w:lang w:eastAsia="ar-SA" w:bidi="ar-SA"/>
        </w:rPr>
        <w:tab/>
      </w:r>
      <w:r w:rsidRPr="00267B2C">
        <w:rPr>
          <w:rFonts w:eastAsia="Times New Roman" w:cs="Liberation Serif"/>
          <w:spacing w:val="-2"/>
          <w:sz w:val="22"/>
          <w:szCs w:val="22"/>
          <w:lang w:eastAsia="ar-SA" w:bidi="ar-SA"/>
        </w:rPr>
        <w:tab/>
      </w:r>
      <w:r w:rsidRPr="00267B2C">
        <w:rPr>
          <w:rFonts w:eastAsia="Times New Roman" w:cs="Liberation Serif"/>
          <w:spacing w:val="-2"/>
          <w:sz w:val="22"/>
          <w:szCs w:val="22"/>
          <w:lang w:eastAsia="ar-SA" w:bidi="ar-SA"/>
        </w:rPr>
        <w:tab/>
      </w:r>
      <w:r w:rsidRPr="00267B2C">
        <w:rPr>
          <w:rFonts w:eastAsia="Times New Roman" w:cs="Liberation Serif"/>
          <w:spacing w:val="-2"/>
          <w:sz w:val="22"/>
          <w:szCs w:val="22"/>
          <w:lang w:eastAsia="ar-SA" w:bidi="ar-SA"/>
        </w:rPr>
        <w:tab/>
      </w:r>
      <w:r w:rsidRPr="00267B2C">
        <w:rPr>
          <w:rFonts w:eastAsia="Times New Roman" w:cs="Liberation Serif"/>
          <w:spacing w:val="-2"/>
          <w:sz w:val="22"/>
          <w:szCs w:val="22"/>
          <w:lang w:eastAsia="ar-SA" w:bidi="ar-SA"/>
        </w:rPr>
        <w:tab/>
      </w:r>
      <w:r w:rsidRPr="00267B2C">
        <w:rPr>
          <w:rFonts w:eastAsia="Times New Roman" w:cs="Liberation Serif"/>
          <w:spacing w:val="-2"/>
          <w:sz w:val="22"/>
          <w:szCs w:val="22"/>
          <w:lang w:eastAsia="ar-SA" w:bidi="ar-SA"/>
        </w:rPr>
        <w:tab/>
      </w:r>
      <w:r w:rsidRPr="00267B2C">
        <w:rPr>
          <w:rFonts w:eastAsia="Times New Roman" w:cs="Liberation Serif"/>
          <w:spacing w:val="-2"/>
          <w:sz w:val="22"/>
          <w:szCs w:val="22"/>
          <w:lang w:eastAsia="ar-SA" w:bidi="ar-SA"/>
        </w:rPr>
        <w:tab/>
      </w:r>
      <w:r w:rsidRPr="00267B2C">
        <w:rPr>
          <w:rFonts w:eastAsia="Times New Roman" w:cs="Liberation Serif"/>
          <w:spacing w:val="-2"/>
          <w:sz w:val="22"/>
          <w:szCs w:val="22"/>
          <w:lang w:eastAsia="ar-SA" w:bidi="ar-SA"/>
        </w:rPr>
        <w:tab/>
        <w:t>lub osoba przez niego upoważniona)</w:t>
      </w:r>
    </w:p>
    <w:sectPr w:rsidR="008556BD" w:rsidRPr="00267B2C" w:rsidSect="006A7DEB">
      <w:footerReference w:type="default" r:id="rId25"/>
      <w:pgSz w:w="11906" w:h="16838"/>
      <w:pgMar w:top="708" w:right="1134" w:bottom="1843"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1EA3B" w14:textId="77777777" w:rsidR="00064B05" w:rsidRDefault="00064B05">
      <w:pPr>
        <w:textAlignment w:val="baseline"/>
        <w:rPr>
          <w:rFonts w:ascii="Liberation Serif" w:hAnsi="Liberation Serif" w:cs="Lucida Sans"/>
          <w:lang w:eastAsia="zh-CN" w:bidi="hi-IN"/>
        </w:rPr>
      </w:pPr>
      <w:r>
        <w:rPr>
          <w:rFonts w:ascii="Liberation Serif" w:hAnsi="Liberation Serif" w:cs="Lucida Sans"/>
          <w:lang w:eastAsia="zh-CN" w:bidi="hi-IN"/>
        </w:rPr>
        <w:separator/>
      </w:r>
    </w:p>
  </w:endnote>
  <w:endnote w:type="continuationSeparator" w:id="0">
    <w:p w14:paraId="553CFCD8" w14:textId="77777777" w:rsidR="00064B05" w:rsidRDefault="00064B05">
      <w:pPr>
        <w:textAlignment w:val="baseline"/>
        <w:rPr>
          <w:rFonts w:ascii="Liberation Serif" w:hAnsi="Liberation Serif" w:cs="Lucida Sans"/>
          <w:lang w:eastAsia="zh-CN" w:bidi="hi-IN"/>
        </w:rPr>
      </w:pPr>
      <w:r>
        <w:rPr>
          <w:rFonts w:ascii="Liberation Serif" w:hAnsi="Liberation Serif" w:cs="Lucida Sans"/>
          <w:lang w:eastAsia="zh-CN" w:bidi="hi-I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Liberation Serif">
    <w:altName w:val="Times New Roman"/>
    <w:panose1 w:val="02020603050405020304"/>
    <w:charset w:val="01"/>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Sans">
    <w:panose1 w:val="020B0602040502020204"/>
    <w:charset w:val="00"/>
    <w:family w:val="swiss"/>
    <w:pitch w:val="variable"/>
    <w:sig w:usb0="8100AAF7" w:usb1="0000807B" w:usb2="00000008" w:usb3="00000000" w:csb0="0000009F" w:csb1="00000000"/>
  </w:font>
  <w:font w:name="Verdana">
    <w:panose1 w:val="020B0604030504040204"/>
    <w:charset w:val="EE"/>
    <w:family w:val="swiss"/>
    <w:pitch w:val="variable"/>
    <w:sig w:usb0="A00006FF" w:usb1="4000205B" w:usb2="00000010" w:usb3="00000000" w:csb0="0000019F" w:csb1="00000000"/>
  </w:font>
  <w:font w:name="Tahoma, Tahoma">
    <w:altName w:val="Tahoma"/>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Courier">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B1CB" w14:textId="77777777" w:rsidR="008556BD" w:rsidRDefault="00000000">
    <w:pPr>
      <w:pStyle w:val="Stopka"/>
      <w:jc w:val="center"/>
    </w:pPr>
    <w:r>
      <w:fldChar w:fldCharType="begin"/>
    </w:r>
    <w:r>
      <w:instrText>PAGE   \* MERGEFORMAT</w:instrText>
    </w:r>
    <w:r>
      <w:fldChar w:fldCharType="separate"/>
    </w:r>
    <w:r w:rsidR="008556BD">
      <w:rPr>
        <w:noProof/>
      </w:rPr>
      <w:t>3</w:t>
    </w:r>
    <w:r>
      <w:rPr>
        <w:noProof/>
      </w:rPr>
      <w:fldChar w:fldCharType="end"/>
    </w:r>
  </w:p>
  <w:p w14:paraId="103A97E9" w14:textId="77777777" w:rsidR="008556BD" w:rsidRDefault="008556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0051F" w14:textId="77777777" w:rsidR="00064B05" w:rsidRDefault="00064B05">
      <w:pPr>
        <w:textAlignment w:val="baseline"/>
        <w:rPr>
          <w:rFonts w:ascii="Liberation Serif" w:hAnsi="Liberation Serif" w:cs="Lucida Sans"/>
          <w:lang w:eastAsia="zh-CN" w:bidi="hi-IN"/>
        </w:rPr>
      </w:pPr>
      <w:r>
        <w:rPr>
          <w:rFonts w:ascii="Liberation Serif" w:hAnsi="Liberation Serif" w:cs="Lucida Sans"/>
          <w:color w:val="000000"/>
          <w:lang w:eastAsia="zh-CN" w:bidi="hi-IN"/>
        </w:rPr>
        <w:separator/>
      </w:r>
    </w:p>
  </w:footnote>
  <w:footnote w:type="continuationSeparator" w:id="0">
    <w:p w14:paraId="7FE2785F" w14:textId="77777777" w:rsidR="00064B05" w:rsidRDefault="00064B05">
      <w:pPr>
        <w:textAlignment w:val="baseline"/>
        <w:rPr>
          <w:rFonts w:ascii="Liberation Serif" w:hAnsi="Liberation Serif" w:cs="Lucida Sans"/>
          <w:lang w:eastAsia="zh-CN" w:bidi="hi-IN"/>
        </w:rPr>
      </w:pPr>
      <w:r>
        <w:rPr>
          <w:rFonts w:ascii="Liberation Serif" w:hAnsi="Liberation Serif" w:cs="Lucida Sans"/>
          <w:lang w:eastAsia="zh-CN" w:bidi="hi-I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708"/>
    <w:multiLevelType w:val="multilevel"/>
    <w:tmpl w:val="0E0AD1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478E5"/>
    <w:multiLevelType w:val="multilevel"/>
    <w:tmpl w:val="827E960C"/>
    <w:styleLink w:val="WWNum1"/>
    <w:lvl w:ilvl="0">
      <w:start w:val="1"/>
      <w:numFmt w:val="none"/>
      <w:lvlText w:val="%1​"/>
      <w:lvlJc w:val="left"/>
      <w:rPr>
        <w:rFonts w:cs="Times New Roman"/>
      </w:rPr>
    </w:lvl>
    <w:lvl w:ilvl="1">
      <w:start w:val="1"/>
      <w:numFmt w:val="none"/>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 w15:restartNumberingAfterBreak="0">
    <w:nsid w:val="07CF345E"/>
    <w:multiLevelType w:val="multilevel"/>
    <w:tmpl w:val="6C7E9924"/>
    <w:styleLink w:val="WWNum37"/>
    <w:lvl w:ilvl="0">
      <w:numFmt w:val="bullet"/>
      <w:lvlText w:val="–"/>
      <w:lvlJc w:val="left"/>
      <w:pPr>
        <w:ind w:left="1854" w:hanging="360"/>
      </w:pPr>
      <w:rPr>
        <w:rFonts w:ascii="Calibri" w:hAnsi="Calibri"/>
        <w:sz w:val="22"/>
      </w:rPr>
    </w:lvl>
    <w:lvl w:ilvl="1">
      <w:numFmt w:val="bullet"/>
      <w:lvlText w:val="o"/>
      <w:lvlJc w:val="left"/>
      <w:pPr>
        <w:ind w:left="2574" w:hanging="360"/>
      </w:pPr>
      <w:rPr>
        <w:rFonts w:ascii="Courier New" w:hAnsi="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rPr>
    </w:lvl>
    <w:lvl w:ilvl="8">
      <w:numFmt w:val="bullet"/>
      <w:lvlText w:val=""/>
      <w:lvlJc w:val="left"/>
      <w:pPr>
        <w:ind w:left="7614" w:hanging="360"/>
      </w:pPr>
      <w:rPr>
        <w:rFonts w:ascii="Wingdings" w:hAnsi="Wingdings"/>
      </w:rPr>
    </w:lvl>
  </w:abstractNum>
  <w:abstractNum w:abstractNumId="3" w15:restartNumberingAfterBreak="0">
    <w:nsid w:val="0A383AE4"/>
    <w:multiLevelType w:val="multilevel"/>
    <w:tmpl w:val="0CF4580E"/>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1.%2.%3"/>
      <w:lvlJc w:val="left"/>
      <w:pPr>
        <w:tabs>
          <w:tab w:val="num" w:pos="850"/>
        </w:tabs>
        <w:ind w:left="850" w:hanging="283"/>
      </w:pPr>
    </w:lvl>
    <w:lvl w:ilvl="3">
      <w:start w:val="1"/>
      <w:numFmt w:val="decimal"/>
      <w:lvlText w:val="%1.%2.%3.%4"/>
      <w:lvlJc w:val="left"/>
      <w:pPr>
        <w:tabs>
          <w:tab w:val="num" w:pos="1134"/>
        </w:tabs>
        <w:ind w:left="1134" w:hanging="283"/>
      </w:pPr>
    </w:lvl>
    <w:lvl w:ilvl="4">
      <w:start w:val="1"/>
      <w:numFmt w:val="decimal"/>
      <w:lvlText w:val="%1.%2.%3.%4.%5"/>
      <w:lvlJc w:val="left"/>
      <w:pPr>
        <w:tabs>
          <w:tab w:val="num" w:pos="1417"/>
        </w:tabs>
        <w:ind w:left="1417" w:hanging="283"/>
      </w:pPr>
    </w:lvl>
    <w:lvl w:ilvl="5">
      <w:start w:val="1"/>
      <w:numFmt w:val="decimal"/>
      <w:lvlText w:val="%1.%2.%3.%4.%5.%6"/>
      <w:lvlJc w:val="left"/>
      <w:pPr>
        <w:tabs>
          <w:tab w:val="num" w:pos="1701"/>
        </w:tabs>
        <w:ind w:left="1701" w:hanging="283"/>
      </w:pPr>
    </w:lvl>
    <w:lvl w:ilvl="6">
      <w:start w:val="1"/>
      <w:numFmt w:val="decimal"/>
      <w:lvlText w:val="%1.%2.%3.%4.%5.%6.%7"/>
      <w:lvlJc w:val="left"/>
      <w:pPr>
        <w:tabs>
          <w:tab w:val="num" w:pos="1984"/>
        </w:tabs>
        <w:ind w:left="1984" w:hanging="283"/>
      </w:pPr>
    </w:lvl>
    <w:lvl w:ilvl="7">
      <w:start w:val="1"/>
      <w:numFmt w:val="decimal"/>
      <w:lvlText w:val="%1.%2.%3.%4.%5.%6.%7.%8"/>
      <w:lvlJc w:val="left"/>
      <w:pPr>
        <w:tabs>
          <w:tab w:val="num" w:pos="2268"/>
        </w:tabs>
        <w:ind w:left="2268" w:hanging="283"/>
      </w:pPr>
    </w:lvl>
    <w:lvl w:ilvl="8">
      <w:start w:val="1"/>
      <w:numFmt w:val="decimal"/>
      <w:lvlText w:val="%1.%2.%3.%4.%5.%6.%7.%8.%9"/>
      <w:lvlJc w:val="left"/>
      <w:pPr>
        <w:tabs>
          <w:tab w:val="num" w:pos="2551"/>
        </w:tabs>
        <w:ind w:left="2551" w:hanging="283"/>
      </w:pPr>
    </w:lvl>
  </w:abstractNum>
  <w:abstractNum w:abstractNumId="4" w15:restartNumberingAfterBreak="0">
    <w:nsid w:val="0DE07C69"/>
    <w:multiLevelType w:val="multilevel"/>
    <w:tmpl w:val="114E5A1A"/>
    <w:styleLink w:val="WW8Num9"/>
    <w:lvl w:ilvl="0">
      <w:start w:val="1"/>
      <w:numFmt w:val="decimal"/>
      <w:lvlText w:val="%1."/>
      <w:lvlJc w:val="left"/>
      <w:rPr>
        <w:rFonts w:ascii="Times New Roman" w:hAnsi="Times New Roman" w:cs="Times New Roman"/>
        <w:sz w:val="22"/>
        <w:szCs w:val="22"/>
      </w:rPr>
    </w:lvl>
    <w:lvl w:ilvl="1">
      <w:start w:val="1"/>
      <w:numFmt w:val="decimal"/>
      <w:lvlText w:val="%2)"/>
      <w:lvlJc w:val="left"/>
      <w:rPr>
        <w:rFonts w:cs="Times New Roman"/>
      </w:rPr>
    </w:lvl>
    <w:lvl w:ilvl="2">
      <w:numFmt w:val="bullet"/>
      <w:lvlText w:val=""/>
      <w:lvlJc w:val="left"/>
    </w:lvl>
    <w:lvl w:ilvl="3">
      <w:start w:val="9"/>
      <w:numFmt w:val="upperRoman"/>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15:restartNumberingAfterBreak="0">
    <w:nsid w:val="119705D3"/>
    <w:multiLevelType w:val="multilevel"/>
    <w:tmpl w:val="2EF2401E"/>
    <w:styleLink w:val="WWNum35"/>
    <w:lvl w:ilvl="0">
      <w:numFmt w:val="bullet"/>
      <w:lvlText w:val=""/>
      <w:lvlJc w:val="left"/>
      <w:pPr>
        <w:ind w:left="1854" w:hanging="360"/>
      </w:pPr>
      <w:rPr>
        <w:rFonts w:ascii="Symbol" w:hAnsi="Symbol"/>
        <w:sz w:val="22"/>
      </w:rPr>
    </w:lvl>
    <w:lvl w:ilvl="1">
      <w:numFmt w:val="bullet"/>
      <w:lvlText w:val="o"/>
      <w:lvlJc w:val="left"/>
      <w:pPr>
        <w:ind w:left="2574" w:hanging="360"/>
      </w:pPr>
      <w:rPr>
        <w:rFonts w:ascii="Courier New" w:hAnsi="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rPr>
    </w:lvl>
    <w:lvl w:ilvl="8">
      <w:numFmt w:val="bullet"/>
      <w:lvlText w:val=""/>
      <w:lvlJc w:val="left"/>
      <w:pPr>
        <w:ind w:left="7614" w:hanging="360"/>
      </w:pPr>
      <w:rPr>
        <w:rFonts w:ascii="Wingdings" w:hAnsi="Wingdings"/>
      </w:rPr>
    </w:lvl>
  </w:abstractNum>
  <w:abstractNum w:abstractNumId="6" w15:restartNumberingAfterBreak="0">
    <w:nsid w:val="12964771"/>
    <w:multiLevelType w:val="multilevel"/>
    <w:tmpl w:val="1C2ABF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2EB6BA0"/>
    <w:multiLevelType w:val="multilevel"/>
    <w:tmpl w:val="62221C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4058A"/>
    <w:multiLevelType w:val="multilevel"/>
    <w:tmpl w:val="5A40C6C4"/>
    <w:styleLink w:val="WWNum13"/>
    <w:lvl w:ilvl="0">
      <w:start w:val="1"/>
      <w:numFmt w:val="decimal"/>
      <w:lvlText w:val="%1."/>
      <w:lvlJc w:val="left"/>
      <w:rPr>
        <w:rFonts w:ascii="Symbol" w:hAnsi="Symbol" w:cs="Symbol"/>
        <w:sz w:val="22"/>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 w15:restartNumberingAfterBreak="0">
    <w:nsid w:val="18CA2B8B"/>
    <w:multiLevelType w:val="multilevel"/>
    <w:tmpl w:val="4DB0E658"/>
    <w:styleLink w:val="WW8Num4"/>
    <w:lvl w:ilvl="0">
      <w:start w:val="1"/>
      <w:numFmt w:val="lowerLetter"/>
      <w:lvlText w:val="%1)"/>
      <w:lvlJc w:val="left"/>
      <w:rPr>
        <w:rFonts w:ascii="Times New Roman" w:hAnsi="Times New Roman" w:cs="Times New Roman"/>
        <w:bCs/>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0" w15:restartNumberingAfterBreak="0">
    <w:nsid w:val="212E07F2"/>
    <w:multiLevelType w:val="multilevel"/>
    <w:tmpl w:val="E5129C40"/>
    <w:styleLink w:val="WW8Num2"/>
    <w:lvl w:ilvl="0">
      <w:start w:val="1"/>
      <w:numFmt w:val="decimal"/>
      <w:lvlText w:val="%1."/>
      <w:lvlJc w:val="left"/>
      <w:rPr>
        <w:rFonts w:ascii="Calibri" w:hAnsi="Calibri" w:cs="Calibri"/>
        <w:i/>
        <w:iCs/>
        <w:sz w:val="22"/>
        <w:szCs w:val="22"/>
      </w:rPr>
    </w:lvl>
    <w:lvl w:ilvl="1">
      <w:start w:val="1"/>
      <w:numFmt w:val="decimal"/>
      <w:lvlText w:val="%2."/>
      <w:lvlJc w:val="left"/>
      <w:rPr>
        <w:rFonts w:ascii="Calibri" w:hAnsi="Calibri" w:cs="Calibri"/>
        <w:i/>
        <w:iCs/>
        <w:sz w:val="22"/>
        <w:szCs w:val="22"/>
      </w:rPr>
    </w:lvl>
    <w:lvl w:ilvl="2">
      <w:start w:val="1"/>
      <w:numFmt w:val="decimal"/>
      <w:lvlText w:val="%3."/>
      <w:lvlJc w:val="left"/>
      <w:rPr>
        <w:rFonts w:ascii="Calibri" w:hAnsi="Calibri" w:cs="Calibri"/>
        <w:i/>
        <w:iCs/>
        <w:sz w:val="22"/>
        <w:szCs w:val="22"/>
      </w:rPr>
    </w:lvl>
    <w:lvl w:ilvl="3">
      <w:start w:val="1"/>
      <w:numFmt w:val="decimal"/>
      <w:lvlText w:val="%4)"/>
      <w:lvlJc w:val="left"/>
      <w:rPr>
        <w:rFonts w:cs="Times New Roman"/>
      </w:rPr>
    </w:lvl>
    <w:lvl w:ilvl="4">
      <w:start w:val="1"/>
      <w:numFmt w:val="decimal"/>
      <w:lvlText w:val="%5."/>
      <w:lvlJc w:val="left"/>
      <w:rPr>
        <w:rFonts w:ascii="Calibri" w:hAnsi="Calibri" w:cs="Calibri"/>
        <w:i/>
        <w:iCs/>
        <w:sz w:val="22"/>
        <w:szCs w:val="22"/>
      </w:rPr>
    </w:lvl>
    <w:lvl w:ilvl="5">
      <w:start w:val="1"/>
      <w:numFmt w:val="decimal"/>
      <w:lvlText w:val="(%6)"/>
      <w:lvlJc w:val="left"/>
      <w:rPr>
        <w:rFonts w:cs="Times New Roman"/>
      </w:rPr>
    </w:lvl>
    <w:lvl w:ilvl="6">
      <w:start w:val="1"/>
      <w:numFmt w:val="decimal"/>
      <w:lvlText w:val="%7."/>
      <w:lvlJc w:val="left"/>
      <w:rPr>
        <w:rFonts w:ascii="Calibri" w:hAnsi="Calibri" w:cs="Calibri"/>
        <w:i/>
        <w:iCs/>
        <w:sz w:val="22"/>
        <w:szCs w:val="22"/>
      </w:rPr>
    </w:lvl>
    <w:lvl w:ilvl="7">
      <w:start w:val="1"/>
      <w:numFmt w:val="decimal"/>
      <w:lvlText w:val="%8."/>
      <w:lvlJc w:val="left"/>
      <w:rPr>
        <w:rFonts w:ascii="Calibri" w:hAnsi="Calibri" w:cs="Calibri"/>
        <w:i/>
        <w:iCs/>
        <w:sz w:val="22"/>
        <w:szCs w:val="22"/>
      </w:rPr>
    </w:lvl>
    <w:lvl w:ilvl="8">
      <w:start w:val="1"/>
      <w:numFmt w:val="decimal"/>
      <w:lvlText w:val="%9."/>
      <w:lvlJc w:val="left"/>
      <w:rPr>
        <w:rFonts w:ascii="Calibri" w:hAnsi="Calibri" w:cs="Calibri"/>
        <w:i/>
        <w:iCs/>
        <w:sz w:val="22"/>
        <w:szCs w:val="22"/>
      </w:rPr>
    </w:lvl>
  </w:abstractNum>
  <w:abstractNum w:abstractNumId="11" w15:restartNumberingAfterBreak="0">
    <w:nsid w:val="21CF38A7"/>
    <w:multiLevelType w:val="multilevel"/>
    <w:tmpl w:val="5FBAB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32688A"/>
    <w:multiLevelType w:val="multilevel"/>
    <w:tmpl w:val="A838141E"/>
    <w:styleLink w:val="WWNum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7"/>
      <w:numFmt w:val="upperRoman"/>
      <w:lvlText w:val="%4."/>
      <w:lvlJc w:val="left"/>
      <w:rPr>
        <w:rFonts w:cs="Times New Roman"/>
      </w:rPr>
    </w:lvl>
    <w:lvl w:ilvl="4">
      <w:start w:val="1"/>
      <w:numFmt w:val="decim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371601E3"/>
    <w:multiLevelType w:val="multilevel"/>
    <w:tmpl w:val="0BB45528"/>
    <w:styleLink w:val="WW8Num3"/>
    <w:lvl w:ilvl="0">
      <w:start w:val="1"/>
      <w:numFmt w:val="decimal"/>
      <w:lvlText w:val="%1."/>
      <w:lvlJc w:val="left"/>
      <w:rPr>
        <w:rFonts w:ascii="Times New Roman" w:hAnsi="Times New Roman" w:cs="Times New Roman"/>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 w15:restartNumberingAfterBreak="0">
    <w:nsid w:val="37E04110"/>
    <w:multiLevelType w:val="multilevel"/>
    <w:tmpl w:val="AAC83FF4"/>
    <w:styleLink w:val="WWNum45"/>
    <w:lvl w:ilvl="0">
      <w:start w:val="1"/>
      <w:numFmt w:val="decimal"/>
      <w:lvlText w:val="%1"/>
      <w:lvlJc w:val="left"/>
      <w:pPr>
        <w:ind w:left="1440" w:hanging="360"/>
      </w:pPr>
      <w:rPr>
        <w:b w:val="0"/>
        <w:sz w:val="18"/>
      </w:rPr>
    </w:lvl>
    <w:lvl w:ilvl="1">
      <w:start w:val="1"/>
      <w:numFmt w:val="decimal"/>
      <w:lvlText w:val="%1.%2"/>
      <w:lvlJc w:val="left"/>
      <w:pPr>
        <w:ind w:left="1440" w:hanging="360"/>
      </w:pPr>
      <w:rPr>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3B1711DB"/>
    <w:multiLevelType w:val="multilevel"/>
    <w:tmpl w:val="6750FE1A"/>
    <w:styleLink w:val="WWNum39"/>
    <w:lvl w:ilvl="0">
      <w:start w:val="1"/>
      <w:numFmt w:val="lowerLetter"/>
      <w:lvlText w:val="%1"/>
      <w:lvlJc w:val="left"/>
      <w:pPr>
        <w:ind w:left="360" w:hanging="360"/>
      </w:pPr>
      <w:rPr>
        <w:b w:val="0"/>
        <w:sz w:val="18"/>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15:restartNumberingAfterBreak="0">
    <w:nsid w:val="3ECD076D"/>
    <w:multiLevelType w:val="multilevel"/>
    <w:tmpl w:val="2230D2F4"/>
    <w:styleLink w:val="WWNum36"/>
    <w:lvl w:ilvl="0">
      <w:numFmt w:val="bullet"/>
      <w:lvlText w:val=""/>
      <w:lvlJc w:val="left"/>
      <w:pPr>
        <w:ind w:left="720" w:hanging="360"/>
      </w:pPr>
      <w:rPr>
        <w:rFonts w:ascii="Symbol" w:hAnsi="Symbol"/>
        <w:sz w:val="22"/>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0553EC1"/>
    <w:multiLevelType w:val="multilevel"/>
    <w:tmpl w:val="559A805A"/>
    <w:styleLink w:val="WWNum4"/>
    <w:lvl w:ilvl="0">
      <w:start w:val="1"/>
      <w:numFmt w:val="decimal"/>
      <w:lvlText w:val="%1."/>
      <w:lvlJc w:val="left"/>
      <w:rPr>
        <w:rFonts w:ascii="Calibri" w:hAnsi="Calibri" w:cs="Times New Roman"/>
        <w:b/>
        <w:sz w:val="22"/>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8" w15:restartNumberingAfterBreak="0">
    <w:nsid w:val="42E04D71"/>
    <w:multiLevelType w:val="multilevel"/>
    <w:tmpl w:val="4D08C410"/>
    <w:lvl w:ilvl="0">
      <w:start w:val="1"/>
      <w:numFmt w:val="decimal"/>
      <w:lvlText w:val="%1"/>
      <w:lvlJc w:val="left"/>
      <w:pPr>
        <w:tabs>
          <w:tab w:val="num" w:pos="405"/>
        </w:tabs>
        <w:ind w:left="405" w:hanging="405"/>
      </w:pPr>
    </w:lvl>
    <w:lvl w:ilvl="1">
      <w:start w:val="1"/>
      <w:numFmt w:val="decimal"/>
      <w:lvlText w:val="%1.%2"/>
      <w:lvlJc w:val="left"/>
      <w:pPr>
        <w:tabs>
          <w:tab w:val="num" w:pos="2280"/>
        </w:tabs>
        <w:ind w:left="228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9" w15:restartNumberingAfterBreak="0">
    <w:nsid w:val="46822117"/>
    <w:multiLevelType w:val="multilevel"/>
    <w:tmpl w:val="2C448102"/>
    <w:styleLink w:val="WWNum3"/>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48760874"/>
    <w:multiLevelType w:val="hybridMultilevel"/>
    <w:tmpl w:val="3EF49D10"/>
    <w:lvl w:ilvl="0" w:tplc="20360AFA">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7D1391"/>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4BD85333"/>
    <w:multiLevelType w:val="multilevel"/>
    <w:tmpl w:val="0A106006"/>
    <w:styleLink w:val="WWNum53"/>
    <w:lvl w:ilvl="0">
      <w:start w:val="1"/>
      <w:numFmt w:val="decimal"/>
      <w:lvlText w:val="%1"/>
      <w:lvlJc w:val="left"/>
      <w:pPr>
        <w:ind w:left="720" w:hanging="360"/>
      </w:pPr>
      <w:rPr>
        <w:rFonts w:cs="Calibri"/>
        <w:color w:val="000000"/>
        <w:sz w:val="18"/>
        <w:szCs w:val="18"/>
        <w:lang w:eastAsia="pl-PL"/>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3" w15:restartNumberingAfterBreak="0">
    <w:nsid w:val="577E3949"/>
    <w:multiLevelType w:val="multilevel"/>
    <w:tmpl w:val="C0702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1214C9"/>
    <w:multiLevelType w:val="multilevel"/>
    <w:tmpl w:val="481005FE"/>
    <w:styleLink w:val="WWNum8"/>
    <w:lvl w:ilvl="0">
      <w:start w:val="1"/>
      <w:numFmt w:val="upperRoman"/>
      <w:lvlText w:val="%1."/>
      <w:lvlJc w:val="left"/>
      <w:pPr>
        <w:ind w:left="1080" w:hanging="720"/>
      </w:pPr>
      <w:rPr>
        <w:rFonts w:ascii="Calibri" w:hAnsi="Calibri" w:cs="Times New Roman"/>
        <w:b w:val="0"/>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5C520EA0"/>
    <w:multiLevelType w:val="multilevel"/>
    <w:tmpl w:val="80BE7940"/>
    <w:styleLink w:val="WWNum16"/>
    <w:lvl w:ilvl="0">
      <w:start w:val="2"/>
      <w:numFmt w:val="decimal"/>
      <w:lvlText w:val="%1."/>
      <w:lvlJc w:val="left"/>
      <w:pPr>
        <w:ind w:left="786" w:hanging="360"/>
      </w:pPr>
      <w:rPr>
        <w:rFonts w:cs="Times New Roman"/>
      </w:rPr>
    </w:lvl>
    <w:lvl w:ilvl="1">
      <w:start w:val="1"/>
      <w:numFmt w:val="decimal"/>
      <w:lvlText w:val="%2)"/>
      <w:lvlJc w:val="left"/>
      <w:rPr>
        <w:rFonts w:cs="Times New Roman"/>
      </w:rPr>
    </w:lvl>
    <w:lvl w:ilvl="2">
      <w:start w:val="1"/>
      <w:numFmt w:val="none"/>
      <w:suff w:val="nothing"/>
      <w:lvlText w:val="%3"/>
      <w:lvlJc w:val="left"/>
      <w:rPr>
        <w:rFonts w:cs="Times New Roman"/>
      </w:rPr>
    </w:lvl>
    <w:lvl w:ilvl="3">
      <w:start w:val="1"/>
      <w:numFmt w:val="none"/>
      <w:suff w:val="nothing"/>
      <w:lvlText w:val="%4"/>
      <w:lvlJc w:val="left"/>
      <w:rPr>
        <w:rFonts w:cs="Times New Roman"/>
      </w:rPr>
    </w:lvl>
    <w:lvl w:ilvl="4">
      <w:start w:val="1"/>
      <w:numFmt w:val="none"/>
      <w:suff w:val="nothing"/>
      <w:lvlText w:val="%5"/>
      <w:lvlJc w:val="left"/>
      <w:rPr>
        <w:rFonts w:cs="Times New Roman"/>
      </w:rPr>
    </w:lvl>
    <w:lvl w:ilvl="5">
      <w:start w:val="1"/>
      <w:numFmt w:val="none"/>
      <w:suff w:val="nothing"/>
      <w:lvlText w:val="%6"/>
      <w:lvlJc w:val="left"/>
      <w:rPr>
        <w:rFonts w:cs="Times New Roman"/>
      </w:rPr>
    </w:lvl>
    <w:lvl w:ilvl="6">
      <w:start w:val="1"/>
      <w:numFmt w:val="none"/>
      <w:suff w:val="nothing"/>
      <w:lvlText w:val="%7"/>
      <w:lvlJc w:val="left"/>
      <w:rPr>
        <w:rFonts w:cs="Times New Roman"/>
      </w:rPr>
    </w:lvl>
    <w:lvl w:ilvl="7">
      <w:start w:val="1"/>
      <w:numFmt w:val="none"/>
      <w:suff w:val="nothing"/>
      <w:lvlText w:val="%8"/>
      <w:lvlJc w:val="left"/>
      <w:rPr>
        <w:rFonts w:cs="Times New Roman"/>
      </w:rPr>
    </w:lvl>
    <w:lvl w:ilvl="8">
      <w:start w:val="1"/>
      <w:numFmt w:val="none"/>
      <w:suff w:val="nothing"/>
      <w:lvlText w:val="%9"/>
      <w:lvlJc w:val="left"/>
      <w:rPr>
        <w:rFonts w:cs="Times New Roman"/>
      </w:rPr>
    </w:lvl>
  </w:abstractNum>
  <w:abstractNum w:abstractNumId="26" w15:restartNumberingAfterBreak="0">
    <w:nsid w:val="5FEE7B46"/>
    <w:multiLevelType w:val="multilevel"/>
    <w:tmpl w:val="10560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3809DC"/>
    <w:multiLevelType w:val="multilevel"/>
    <w:tmpl w:val="FDE4A52A"/>
    <w:styleLink w:val="WWNum27"/>
    <w:lvl w:ilvl="0">
      <w:numFmt w:val="bullet"/>
      <w:lvlText w:val=""/>
      <w:lvlJc w:val="left"/>
      <w:rPr>
        <w:rFonts w:ascii="Calibri" w:hAnsi="Calibri"/>
        <w:sz w:val="22"/>
      </w:rPr>
    </w:lvl>
    <w:lvl w:ilvl="1">
      <w:numFmt w:val="bullet"/>
      <w:lvlText w:val="o"/>
      <w:lvlJc w:val="left"/>
      <w:rPr>
        <w:rFonts w:ascii="Times New Roman" w:hAnsi="Times New Roman"/>
      </w:rPr>
    </w:lvl>
    <w:lvl w:ilvl="2">
      <w:numFmt w:val="bullet"/>
      <w:lvlText w:val=""/>
      <w:lvlJc w:val="left"/>
      <w:rPr>
        <w:rFonts w:ascii="Times New Roman" w:hAnsi="Times New Roman"/>
      </w:rPr>
    </w:lvl>
    <w:lvl w:ilvl="3">
      <w:numFmt w:val="bullet"/>
      <w:lvlText w:val=""/>
      <w:lvlJc w:val="left"/>
      <w:rPr>
        <w:rFonts w:ascii="Times New Roman" w:hAnsi="Times New Roman"/>
      </w:rPr>
    </w:lvl>
    <w:lvl w:ilvl="4">
      <w:numFmt w:val="bullet"/>
      <w:lvlText w:val="o"/>
      <w:lvlJc w:val="left"/>
      <w:rPr>
        <w:rFonts w:ascii="Times New Roman" w:hAnsi="Times New Roman"/>
      </w:rPr>
    </w:lvl>
    <w:lvl w:ilvl="5">
      <w:numFmt w:val="bullet"/>
      <w:lvlText w:val=""/>
      <w:lvlJc w:val="left"/>
      <w:rPr>
        <w:rFonts w:ascii="Times New Roman" w:hAnsi="Times New Roman"/>
      </w:rPr>
    </w:lvl>
    <w:lvl w:ilvl="6">
      <w:numFmt w:val="bullet"/>
      <w:lvlText w:val=""/>
      <w:lvlJc w:val="left"/>
      <w:rPr>
        <w:rFonts w:ascii="Times New Roman" w:hAnsi="Times New Roman"/>
      </w:rPr>
    </w:lvl>
    <w:lvl w:ilvl="7">
      <w:numFmt w:val="bullet"/>
      <w:lvlText w:val="o"/>
      <w:lvlJc w:val="left"/>
      <w:rPr>
        <w:rFonts w:ascii="Times New Roman" w:hAnsi="Times New Roman"/>
      </w:rPr>
    </w:lvl>
    <w:lvl w:ilvl="8">
      <w:numFmt w:val="bullet"/>
      <w:lvlText w:val=""/>
      <w:lvlJc w:val="left"/>
      <w:rPr>
        <w:rFonts w:ascii="Times New Roman" w:hAnsi="Times New Roman"/>
      </w:rPr>
    </w:lvl>
  </w:abstractNum>
  <w:abstractNum w:abstractNumId="28" w15:restartNumberingAfterBreak="0">
    <w:nsid w:val="61A704D5"/>
    <w:multiLevelType w:val="multilevel"/>
    <w:tmpl w:val="10864736"/>
    <w:styleLink w:val="WWNum29"/>
    <w:lvl w:ilvl="0">
      <w:start w:val="1"/>
      <w:numFmt w:val="decimal"/>
      <w:lvlText w:val="1.2.%1)"/>
      <w:lvlJc w:val="left"/>
      <w:rPr>
        <w:rFonts w:ascii="Times New Roman" w:hAnsi="Times New Roman" w:cs="Times New Roman"/>
        <w:sz w:val="22"/>
        <w:szCs w:val="22"/>
      </w:rPr>
    </w:lvl>
    <w:lvl w:ilvl="1">
      <w:start w:val="1"/>
      <w:numFmt w:val="decimal"/>
      <w:lvlText w:val="%2)"/>
      <w:lvlJc w:val="left"/>
      <w:rPr>
        <w:rFonts w:eastAsia="Times New Roman" w:cs="Times New Roman"/>
        <w:b w:val="0"/>
        <w:color w:val="000000"/>
        <w:sz w:val="22"/>
        <w:szCs w:val="22"/>
      </w:rPr>
    </w:lvl>
    <w:lvl w:ilvl="2">
      <w:start w:val="1"/>
      <w:numFmt w:val="decimal"/>
      <w:lvlText w:val="%1.%2.%3"/>
      <w:lvlJc w:val="left"/>
      <w:rPr>
        <w:rFonts w:cs="Times New Roman"/>
        <w:b/>
        <w:color w:val="000000"/>
      </w:rPr>
    </w:lvl>
    <w:lvl w:ilvl="3">
      <w:start w:val="1"/>
      <w:numFmt w:val="decimal"/>
      <w:lvlText w:val="%1.%2.%3.%4"/>
      <w:lvlJc w:val="left"/>
      <w:rPr>
        <w:rFonts w:cs="Times New Roman"/>
        <w:b/>
        <w:color w:val="000000"/>
      </w:rPr>
    </w:lvl>
    <w:lvl w:ilvl="4">
      <w:start w:val="1"/>
      <w:numFmt w:val="decimal"/>
      <w:lvlText w:val="%1.%2.%3.%4.%5"/>
      <w:lvlJc w:val="left"/>
      <w:rPr>
        <w:rFonts w:cs="Times New Roman"/>
        <w:b/>
        <w:color w:val="000000"/>
      </w:rPr>
    </w:lvl>
    <w:lvl w:ilvl="5">
      <w:start w:val="1"/>
      <w:numFmt w:val="decimal"/>
      <w:lvlText w:val="%1.%2.%3.%4.%5.%6"/>
      <w:lvlJc w:val="left"/>
      <w:rPr>
        <w:rFonts w:cs="Times New Roman"/>
        <w:b/>
        <w:color w:val="000000"/>
      </w:rPr>
    </w:lvl>
    <w:lvl w:ilvl="6">
      <w:start w:val="1"/>
      <w:numFmt w:val="decimal"/>
      <w:lvlText w:val="%1.%2.%3.%4.%5.%6.%7"/>
      <w:lvlJc w:val="left"/>
      <w:rPr>
        <w:rFonts w:cs="Times New Roman"/>
        <w:b/>
        <w:color w:val="000000"/>
      </w:rPr>
    </w:lvl>
    <w:lvl w:ilvl="7">
      <w:start w:val="1"/>
      <w:numFmt w:val="decimal"/>
      <w:lvlText w:val="%1.%2.%3.%4.%5.%6.%7.%8"/>
      <w:lvlJc w:val="left"/>
      <w:rPr>
        <w:rFonts w:cs="Times New Roman"/>
        <w:b/>
        <w:color w:val="000000"/>
      </w:rPr>
    </w:lvl>
    <w:lvl w:ilvl="8">
      <w:start w:val="1"/>
      <w:numFmt w:val="decimal"/>
      <w:lvlText w:val="%1.%2.%3.%4.%5.%6.%7.%8.%9"/>
      <w:lvlJc w:val="left"/>
      <w:rPr>
        <w:rFonts w:cs="Times New Roman"/>
        <w:b/>
        <w:color w:val="000000"/>
      </w:rPr>
    </w:lvl>
  </w:abstractNum>
  <w:abstractNum w:abstractNumId="29" w15:restartNumberingAfterBreak="0">
    <w:nsid w:val="647A72D3"/>
    <w:multiLevelType w:val="multilevel"/>
    <w:tmpl w:val="BFD844A8"/>
    <w:styleLink w:val="WWNum7"/>
    <w:lvl w:ilvl="0">
      <w:start w:val="1"/>
      <w:numFmt w:val="upperRoman"/>
      <w:lvlText w:val="%1."/>
      <w:lvlJc w:val="left"/>
      <w:rPr>
        <w:rFonts w:ascii="Calibri" w:hAnsi="Calibri" w:cs="Times New Roman"/>
        <w:b w:val="0"/>
        <w:sz w:val="24"/>
        <w:szCs w:val="24"/>
      </w:rPr>
    </w:lvl>
    <w:lvl w:ilvl="1">
      <w:start w:val="1"/>
      <w:numFmt w:val="lowerLetter"/>
      <w:lvlText w:val="%2."/>
      <w:lvlJc w:val="left"/>
      <w:rPr>
        <w:rFonts w:cs="Times New Roman"/>
      </w:rPr>
    </w:lvl>
    <w:lvl w:ilvl="2">
      <w:start w:val="1"/>
      <w:numFmt w:val="decimal"/>
      <w:lvlText w:val="%3."/>
      <w:lvlJc w:val="left"/>
      <w:rPr>
        <w:rFonts w:cs="Times New Roman"/>
      </w:rPr>
    </w:lvl>
    <w:lvl w:ilvl="3">
      <w:start w:val="5"/>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0" w15:restartNumberingAfterBreak="0">
    <w:nsid w:val="69DC795C"/>
    <w:multiLevelType w:val="multilevel"/>
    <w:tmpl w:val="1B945EDC"/>
    <w:styleLink w:val="WWNum2"/>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15:restartNumberingAfterBreak="0">
    <w:nsid w:val="74E71C04"/>
    <w:multiLevelType w:val="multilevel"/>
    <w:tmpl w:val="118A19D0"/>
    <w:styleLink w:val="WW8Num5"/>
    <w:lvl w:ilvl="0">
      <w:numFmt w:val="bullet"/>
      <w:pStyle w:val="Heading10useruser"/>
      <w:lvlText w:val=""/>
      <w:lvlJc w:val="left"/>
      <w:rPr>
        <w:rFonts w:ascii="Symbol" w:hAnsi="Symbol"/>
        <w:color w:val="00000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2" w15:restartNumberingAfterBreak="0">
    <w:nsid w:val="766378AF"/>
    <w:multiLevelType w:val="multilevel"/>
    <w:tmpl w:val="3356DB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3A19CC"/>
    <w:multiLevelType w:val="multilevel"/>
    <w:tmpl w:val="95FC7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56498F"/>
    <w:multiLevelType w:val="multilevel"/>
    <w:tmpl w:val="56987A98"/>
    <w:styleLink w:val="WWNum26"/>
    <w:lvl w:ilvl="0">
      <w:numFmt w:val="bullet"/>
      <w:lvlText w:val=""/>
      <w:lvlJc w:val="left"/>
      <w:rPr>
        <w:rFonts w:ascii="Calibri" w:hAnsi="Calibri"/>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5" w15:restartNumberingAfterBreak="0">
    <w:nsid w:val="7C910F75"/>
    <w:multiLevelType w:val="multilevel"/>
    <w:tmpl w:val="8034BBC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2F148C"/>
    <w:multiLevelType w:val="hybridMultilevel"/>
    <w:tmpl w:val="2F2E653A"/>
    <w:lvl w:ilvl="0" w:tplc="13006C90">
      <w:start w:val="1"/>
      <w:numFmt w:val="decimal"/>
      <w:lvlText w:val="%1)"/>
      <w:lvlJc w:val="left"/>
      <w:pPr>
        <w:ind w:left="816" w:hanging="390"/>
      </w:pPr>
      <w:rPr>
        <w:rFonts w:eastAsia="NSimSun"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num w:numId="1" w16cid:durableId="687490397">
    <w:abstractNumId w:val="24"/>
  </w:num>
  <w:num w:numId="2" w16cid:durableId="300499513">
    <w:abstractNumId w:val="5"/>
  </w:num>
  <w:num w:numId="3" w16cid:durableId="222913936">
    <w:abstractNumId w:val="2"/>
  </w:num>
  <w:num w:numId="4" w16cid:durableId="1232887459">
    <w:abstractNumId w:val="16"/>
  </w:num>
  <w:num w:numId="5" w16cid:durableId="31462748">
    <w:abstractNumId w:val="12"/>
  </w:num>
  <w:num w:numId="6" w16cid:durableId="535192456">
    <w:abstractNumId w:val="4"/>
  </w:num>
  <w:num w:numId="7" w16cid:durableId="387340763">
    <w:abstractNumId w:val="1"/>
  </w:num>
  <w:num w:numId="8" w16cid:durableId="1534536636">
    <w:abstractNumId w:val="30"/>
  </w:num>
  <w:num w:numId="9" w16cid:durableId="1843861168">
    <w:abstractNumId w:val="19"/>
  </w:num>
  <w:num w:numId="10" w16cid:durableId="1714186518">
    <w:abstractNumId w:val="29"/>
  </w:num>
  <w:num w:numId="11" w16cid:durableId="870606514">
    <w:abstractNumId w:val="8"/>
  </w:num>
  <w:num w:numId="12" w16cid:durableId="961225511">
    <w:abstractNumId w:val="34"/>
  </w:num>
  <w:num w:numId="13" w16cid:durableId="778456282">
    <w:abstractNumId w:val="27"/>
  </w:num>
  <w:num w:numId="14" w16cid:durableId="69549308">
    <w:abstractNumId w:val="28"/>
  </w:num>
  <w:num w:numId="15" w16cid:durableId="804540450">
    <w:abstractNumId w:val="13"/>
  </w:num>
  <w:num w:numId="16" w16cid:durableId="1429303622">
    <w:abstractNumId w:val="9"/>
  </w:num>
  <w:num w:numId="17" w16cid:durableId="70081121">
    <w:abstractNumId w:val="10"/>
  </w:num>
  <w:num w:numId="18" w16cid:durableId="945305010">
    <w:abstractNumId w:val="31"/>
  </w:num>
  <w:num w:numId="19" w16cid:durableId="1881015016">
    <w:abstractNumId w:val="25"/>
  </w:num>
  <w:num w:numId="20" w16cid:durableId="1112089856">
    <w:abstractNumId w:val="36"/>
  </w:num>
  <w:num w:numId="21" w16cid:durableId="1819803825">
    <w:abstractNumId w:val="17"/>
  </w:num>
  <w:num w:numId="22" w16cid:durableId="2080974670">
    <w:abstractNumId w:val="1"/>
    <w:lvlOverride w:ilvl="0">
      <w:startOverride w:val="1"/>
    </w:lvlOverride>
  </w:num>
  <w:num w:numId="23" w16cid:durableId="1121071108">
    <w:abstractNumId w:val="2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4" w16cid:durableId="816068446">
    <w:abstractNumId w:val="2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5" w16cid:durableId="1628318834">
    <w:abstractNumId w:val="2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26" w16cid:durableId="490026834">
    <w:abstractNumId w:val="14"/>
  </w:num>
  <w:num w:numId="27" w16cid:durableId="1469780667">
    <w:abstractNumId w:val="14"/>
    <w:lvlOverride w:ilvl="0">
      <w:startOverride w:val="1"/>
    </w:lvlOverride>
  </w:num>
  <w:num w:numId="28" w16cid:durableId="1124038225">
    <w:abstractNumId w:val="22"/>
  </w:num>
  <w:num w:numId="29" w16cid:durableId="525875129">
    <w:abstractNumId w:val="15"/>
  </w:num>
  <w:num w:numId="30" w16cid:durableId="2097314196">
    <w:abstractNumId w:val="15"/>
    <w:lvlOverride w:ilvl="0">
      <w:startOverride w:val="1"/>
    </w:lvlOverride>
  </w:num>
  <w:num w:numId="31" w16cid:durableId="843666263">
    <w:abstractNumId w:val="20"/>
  </w:num>
  <w:num w:numId="32" w16cid:durableId="1141461437">
    <w:abstractNumId w:val="7"/>
  </w:num>
  <w:num w:numId="33" w16cid:durableId="1120150446">
    <w:abstractNumId w:val="11"/>
  </w:num>
  <w:num w:numId="34" w16cid:durableId="22677877">
    <w:abstractNumId w:val="32"/>
  </w:num>
  <w:num w:numId="35" w16cid:durableId="1865899846">
    <w:abstractNumId w:val="35"/>
  </w:num>
  <w:num w:numId="36" w16cid:durableId="111637376">
    <w:abstractNumId w:val="26"/>
  </w:num>
  <w:num w:numId="37" w16cid:durableId="1016542108">
    <w:abstractNumId w:val="6"/>
  </w:num>
  <w:num w:numId="38" w16cid:durableId="383988086">
    <w:abstractNumId w:val="0"/>
  </w:num>
  <w:num w:numId="39" w16cid:durableId="1055395291">
    <w:abstractNumId w:val="23"/>
  </w:num>
  <w:num w:numId="40" w16cid:durableId="1026445132">
    <w:abstractNumId w:val="18"/>
  </w:num>
  <w:num w:numId="41" w16cid:durableId="1745102500">
    <w:abstractNumId w:val="3"/>
  </w:num>
  <w:num w:numId="42" w16cid:durableId="31466467">
    <w:abstractNumId w:val="3"/>
    <w:lvlOverride w:ilvl="0">
      <w:startOverride w:val="1"/>
    </w:lvlOverride>
  </w:num>
  <w:num w:numId="43" w16cid:durableId="2005817513">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98F"/>
    <w:rsid w:val="0000085A"/>
    <w:rsid w:val="00002F0F"/>
    <w:rsid w:val="000146CB"/>
    <w:rsid w:val="000211D5"/>
    <w:rsid w:val="00027DF1"/>
    <w:rsid w:val="00031151"/>
    <w:rsid w:val="000313F4"/>
    <w:rsid w:val="00031B02"/>
    <w:rsid w:val="000337E9"/>
    <w:rsid w:val="0003563B"/>
    <w:rsid w:val="00046B02"/>
    <w:rsid w:val="00050BFB"/>
    <w:rsid w:val="00051765"/>
    <w:rsid w:val="000647F1"/>
    <w:rsid w:val="00064B05"/>
    <w:rsid w:val="0006568A"/>
    <w:rsid w:val="00066059"/>
    <w:rsid w:val="00070683"/>
    <w:rsid w:val="00073814"/>
    <w:rsid w:val="00082FBF"/>
    <w:rsid w:val="00085C8C"/>
    <w:rsid w:val="000A0F1D"/>
    <w:rsid w:val="000B02F2"/>
    <w:rsid w:val="000B0837"/>
    <w:rsid w:val="000B75BD"/>
    <w:rsid w:val="000D544E"/>
    <w:rsid w:val="000D6ECB"/>
    <w:rsid w:val="000E035D"/>
    <w:rsid w:val="000E05B2"/>
    <w:rsid w:val="000E3F36"/>
    <w:rsid w:val="000E79C4"/>
    <w:rsid w:val="00120EB5"/>
    <w:rsid w:val="00121018"/>
    <w:rsid w:val="00121D94"/>
    <w:rsid w:val="0012624F"/>
    <w:rsid w:val="00127930"/>
    <w:rsid w:val="001310F9"/>
    <w:rsid w:val="00133A32"/>
    <w:rsid w:val="0013522A"/>
    <w:rsid w:val="00143AFD"/>
    <w:rsid w:val="00146A7F"/>
    <w:rsid w:val="001517A0"/>
    <w:rsid w:val="00156F89"/>
    <w:rsid w:val="0016006F"/>
    <w:rsid w:val="00160218"/>
    <w:rsid w:val="00160A29"/>
    <w:rsid w:val="001700E2"/>
    <w:rsid w:val="00172B5D"/>
    <w:rsid w:val="00173A41"/>
    <w:rsid w:val="00173C6B"/>
    <w:rsid w:val="00174D9F"/>
    <w:rsid w:val="00177B65"/>
    <w:rsid w:val="00183FA1"/>
    <w:rsid w:val="00184FB0"/>
    <w:rsid w:val="00192729"/>
    <w:rsid w:val="00193243"/>
    <w:rsid w:val="0019713C"/>
    <w:rsid w:val="001A4562"/>
    <w:rsid w:val="001A56A1"/>
    <w:rsid w:val="001B01D0"/>
    <w:rsid w:val="001B4AD2"/>
    <w:rsid w:val="001C4136"/>
    <w:rsid w:val="001D6298"/>
    <w:rsid w:val="001D6CF0"/>
    <w:rsid w:val="001E20AC"/>
    <w:rsid w:val="001E219B"/>
    <w:rsid w:val="001E2363"/>
    <w:rsid w:val="001E4489"/>
    <w:rsid w:val="001F221A"/>
    <w:rsid w:val="00203EF6"/>
    <w:rsid w:val="002054D4"/>
    <w:rsid w:val="00206113"/>
    <w:rsid w:val="00206886"/>
    <w:rsid w:val="00214805"/>
    <w:rsid w:val="00214D9E"/>
    <w:rsid w:val="002213D7"/>
    <w:rsid w:val="0022375E"/>
    <w:rsid w:val="00227807"/>
    <w:rsid w:val="00227A27"/>
    <w:rsid w:val="00231F67"/>
    <w:rsid w:val="0024066E"/>
    <w:rsid w:val="002456F4"/>
    <w:rsid w:val="00245CD1"/>
    <w:rsid w:val="00245FB4"/>
    <w:rsid w:val="00255035"/>
    <w:rsid w:val="002611E1"/>
    <w:rsid w:val="0026226E"/>
    <w:rsid w:val="00265E8E"/>
    <w:rsid w:val="00267B2C"/>
    <w:rsid w:val="00271839"/>
    <w:rsid w:val="00275C89"/>
    <w:rsid w:val="00280FE2"/>
    <w:rsid w:val="002844D8"/>
    <w:rsid w:val="00292ECA"/>
    <w:rsid w:val="002970D5"/>
    <w:rsid w:val="002A21DE"/>
    <w:rsid w:val="002A386E"/>
    <w:rsid w:val="002A3EEF"/>
    <w:rsid w:val="002A6555"/>
    <w:rsid w:val="002B22CC"/>
    <w:rsid w:val="002B6100"/>
    <w:rsid w:val="002B66EF"/>
    <w:rsid w:val="002B79BA"/>
    <w:rsid w:val="002C19F7"/>
    <w:rsid w:val="002D3A3F"/>
    <w:rsid w:val="002D3E35"/>
    <w:rsid w:val="002D6FBA"/>
    <w:rsid w:val="002E1BE8"/>
    <w:rsid w:val="002E2088"/>
    <w:rsid w:val="002E2FC6"/>
    <w:rsid w:val="002E49E8"/>
    <w:rsid w:val="002E6F2D"/>
    <w:rsid w:val="002F085D"/>
    <w:rsid w:val="002F725E"/>
    <w:rsid w:val="002F78FB"/>
    <w:rsid w:val="00303AC5"/>
    <w:rsid w:val="00303BEB"/>
    <w:rsid w:val="003108AE"/>
    <w:rsid w:val="00314B00"/>
    <w:rsid w:val="00321C6E"/>
    <w:rsid w:val="00321FE4"/>
    <w:rsid w:val="003236A8"/>
    <w:rsid w:val="003254C3"/>
    <w:rsid w:val="0032583F"/>
    <w:rsid w:val="00337EAF"/>
    <w:rsid w:val="0034017D"/>
    <w:rsid w:val="00343D3B"/>
    <w:rsid w:val="00343F44"/>
    <w:rsid w:val="00344750"/>
    <w:rsid w:val="003513DF"/>
    <w:rsid w:val="00351D02"/>
    <w:rsid w:val="003572F4"/>
    <w:rsid w:val="00361801"/>
    <w:rsid w:val="00363BFE"/>
    <w:rsid w:val="003643EC"/>
    <w:rsid w:val="00365A13"/>
    <w:rsid w:val="0036743A"/>
    <w:rsid w:val="003718F6"/>
    <w:rsid w:val="0037648D"/>
    <w:rsid w:val="00376C68"/>
    <w:rsid w:val="00382225"/>
    <w:rsid w:val="00384536"/>
    <w:rsid w:val="00394347"/>
    <w:rsid w:val="003A1E87"/>
    <w:rsid w:val="003A53A2"/>
    <w:rsid w:val="003A591C"/>
    <w:rsid w:val="003B2AF0"/>
    <w:rsid w:val="003B4267"/>
    <w:rsid w:val="003B45FE"/>
    <w:rsid w:val="003D2D9A"/>
    <w:rsid w:val="003E1C41"/>
    <w:rsid w:val="003E295A"/>
    <w:rsid w:val="003E51AC"/>
    <w:rsid w:val="003F0C2D"/>
    <w:rsid w:val="003F4B59"/>
    <w:rsid w:val="003F50DB"/>
    <w:rsid w:val="003F5209"/>
    <w:rsid w:val="003F55FF"/>
    <w:rsid w:val="004019F7"/>
    <w:rsid w:val="00404468"/>
    <w:rsid w:val="0041306D"/>
    <w:rsid w:val="004130BB"/>
    <w:rsid w:val="0041423C"/>
    <w:rsid w:val="004146A5"/>
    <w:rsid w:val="00422A55"/>
    <w:rsid w:val="00426E08"/>
    <w:rsid w:val="00430DC4"/>
    <w:rsid w:val="00431F3E"/>
    <w:rsid w:val="00435ACE"/>
    <w:rsid w:val="0044622F"/>
    <w:rsid w:val="004544E8"/>
    <w:rsid w:val="00455085"/>
    <w:rsid w:val="0045577D"/>
    <w:rsid w:val="00457CB9"/>
    <w:rsid w:val="004651E9"/>
    <w:rsid w:val="0046595E"/>
    <w:rsid w:val="00470A7B"/>
    <w:rsid w:val="00477D7F"/>
    <w:rsid w:val="004803BE"/>
    <w:rsid w:val="00480821"/>
    <w:rsid w:val="00482110"/>
    <w:rsid w:val="00485FBF"/>
    <w:rsid w:val="0049066A"/>
    <w:rsid w:val="004906C8"/>
    <w:rsid w:val="00496D54"/>
    <w:rsid w:val="004A1819"/>
    <w:rsid w:val="004A7F01"/>
    <w:rsid w:val="004B3939"/>
    <w:rsid w:val="004B458B"/>
    <w:rsid w:val="004B54A8"/>
    <w:rsid w:val="004C21CB"/>
    <w:rsid w:val="004C4398"/>
    <w:rsid w:val="004C56BA"/>
    <w:rsid w:val="004C69F6"/>
    <w:rsid w:val="004D17A4"/>
    <w:rsid w:val="004D221B"/>
    <w:rsid w:val="004D24DF"/>
    <w:rsid w:val="004D25CD"/>
    <w:rsid w:val="004D42B1"/>
    <w:rsid w:val="004D4D85"/>
    <w:rsid w:val="004E1D11"/>
    <w:rsid w:val="004E3A86"/>
    <w:rsid w:val="004E7836"/>
    <w:rsid w:val="004F43E4"/>
    <w:rsid w:val="004F6D70"/>
    <w:rsid w:val="005078A6"/>
    <w:rsid w:val="005136F0"/>
    <w:rsid w:val="00515EAE"/>
    <w:rsid w:val="0052096C"/>
    <w:rsid w:val="00523F69"/>
    <w:rsid w:val="00527E47"/>
    <w:rsid w:val="0053039C"/>
    <w:rsid w:val="00532492"/>
    <w:rsid w:val="005350DF"/>
    <w:rsid w:val="005372F5"/>
    <w:rsid w:val="0054110B"/>
    <w:rsid w:val="0054598F"/>
    <w:rsid w:val="005506D4"/>
    <w:rsid w:val="005515D1"/>
    <w:rsid w:val="00551EFD"/>
    <w:rsid w:val="00551F0F"/>
    <w:rsid w:val="00553FA0"/>
    <w:rsid w:val="005548DD"/>
    <w:rsid w:val="00560401"/>
    <w:rsid w:val="0058270F"/>
    <w:rsid w:val="005830DE"/>
    <w:rsid w:val="005841F4"/>
    <w:rsid w:val="00595CC9"/>
    <w:rsid w:val="005A1BC0"/>
    <w:rsid w:val="005A2AEC"/>
    <w:rsid w:val="005A611A"/>
    <w:rsid w:val="005B2BD5"/>
    <w:rsid w:val="005C1593"/>
    <w:rsid w:val="005C16FC"/>
    <w:rsid w:val="005C64DB"/>
    <w:rsid w:val="005D18C2"/>
    <w:rsid w:val="005D23EA"/>
    <w:rsid w:val="005E1067"/>
    <w:rsid w:val="005E165A"/>
    <w:rsid w:val="005E1940"/>
    <w:rsid w:val="005E214D"/>
    <w:rsid w:val="005F65ED"/>
    <w:rsid w:val="005F7047"/>
    <w:rsid w:val="00600347"/>
    <w:rsid w:val="0060303B"/>
    <w:rsid w:val="00605344"/>
    <w:rsid w:val="00605CAB"/>
    <w:rsid w:val="00611FC2"/>
    <w:rsid w:val="00613CF0"/>
    <w:rsid w:val="00613EF0"/>
    <w:rsid w:val="006147BE"/>
    <w:rsid w:val="00615CBD"/>
    <w:rsid w:val="00615DC7"/>
    <w:rsid w:val="0062161B"/>
    <w:rsid w:val="00622AAD"/>
    <w:rsid w:val="00632F95"/>
    <w:rsid w:val="0064011B"/>
    <w:rsid w:val="006420C8"/>
    <w:rsid w:val="00650352"/>
    <w:rsid w:val="006505A1"/>
    <w:rsid w:val="00655883"/>
    <w:rsid w:val="00657EE8"/>
    <w:rsid w:val="00663523"/>
    <w:rsid w:val="006739F3"/>
    <w:rsid w:val="00673B7D"/>
    <w:rsid w:val="00683BFE"/>
    <w:rsid w:val="0069208D"/>
    <w:rsid w:val="006A7DEB"/>
    <w:rsid w:val="006B442A"/>
    <w:rsid w:val="006B4A17"/>
    <w:rsid w:val="006C28BE"/>
    <w:rsid w:val="006C4A14"/>
    <w:rsid w:val="006C7407"/>
    <w:rsid w:val="006C7FE8"/>
    <w:rsid w:val="006D2EB5"/>
    <w:rsid w:val="006D468C"/>
    <w:rsid w:val="006E273B"/>
    <w:rsid w:val="006E5827"/>
    <w:rsid w:val="006E78E8"/>
    <w:rsid w:val="006F2593"/>
    <w:rsid w:val="006F3FC0"/>
    <w:rsid w:val="0070597A"/>
    <w:rsid w:val="00706AD3"/>
    <w:rsid w:val="00707BB8"/>
    <w:rsid w:val="007103C2"/>
    <w:rsid w:val="0071275B"/>
    <w:rsid w:val="0072198B"/>
    <w:rsid w:val="00722CE7"/>
    <w:rsid w:val="00725FB2"/>
    <w:rsid w:val="00731BA3"/>
    <w:rsid w:val="0073588D"/>
    <w:rsid w:val="00751E9B"/>
    <w:rsid w:val="00752E98"/>
    <w:rsid w:val="007549C5"/>
    <w:rsid w:val="0075597E"/>
    <w:rsid w:val="00761489"/>
    <w:rsid w:val="00762B5A"/>
    <w:rsid w:val="0076610F"/>
    <w:rsid w:val="00766736"/>
    <w:rsid w:val="00766CBA"/>
    <w:rsid w:val="007670E9"/>
    <w:rsid w:val="00770D4C"/>
    <w:rsid w:val="0078081A"/>
    <w:rsid w:val="00781CC8"/>
    <w:rsid w:val="00793356"/>
    <w:rsid w:val="00796502"/>
    <w:rsid w:val="00796E23"/>
    <w:rsid w:val="007A0442"/>
    <w:rsid w:val="007A4867"/>
    <w:rsid w:val="007B165A"/>
    <w:rsid w:val="007B2B65"/>
    <w:rsid w:val="007C7A8D"/>
    <w:rsid w:val="007D0F90"/>
    <w:rsid w:val="007D23F1"/>
    <w:rsid w:val="007E086A"/>
    <w:rsid w:val="007E2EAD"/>
    <w:rsid w:val="007E36A4"/>
    <w:rsid w:val="007E50E8"/>
    <w:rsid w:val="007E563C"/>
    <w:rsid w:val="007E605A"/>
    <w:rsid w:val="007F4D88"/>
    <w:rsid w:val="007F6732"/>
    <w:rsid w:val="00804166"/>
    <w:rsid w:val="00807BBA"/>
    <w:rsid w:val="0081695B"/>
    <w:rsid w:val="00823135"/>
    <w:rsid w:val="0082578D"/>
    <w:rsid w:val="00831513"/>
    <w:rsid w:val="008344AE"/>
    <w:rsid w:val="00836129"/>
    <w:rsid w:val="008361CA"/>
    <w:rsid w:val="008429A6"/>
    <w:rsid w:val="00850914"/>
    <w:rsid w:val="008527D1"/>
    <w:rsid w:val="008556BD"/>
    <w:rsid w:val="00863D86"/>
    <w:rsid w:val="00865B30"/>
    <w:rsid w:val="00865E56"/>
    <w:rsid w:val="008731B3"/>
    <w:rsid w:val="00891E92"/>
    <w:rsid w:val="00895860"/>
    <w:rsid w:val="008A5990"/>
    <w:rsid w:val="008A65B7"/>
    <w:rsid w:val="008A7B88"/>
    <w:rsid w:val="008A7CD1"/>
    <w:rsid w:val="008B0A09"/>
    <w:rsid w:val="008B69E5"/>
    <w:rsid w:val="008C5805"/>
    <w:rsid w:val="008C6A92"/>
    <w:rsid w:val="008D0EF0"/>
    <w:rsid w:val="008D20AD"/>
    <w:rsid w:val="008D4206"/>
    <w:rsid w:val="008E30CE"/>
    <w:rsid w:val="008E3C5B"/>
    <w:rsid w:val="008F17FB"/>
    <w:rsid w:val="008F6081"/>
    <w:rsid w:val="009014AB"/>
    <w:rsid w:val="00902206"/>
    <w:rsid w:val="00907580"/>
    <w:rsid w:val="00917896"/>
    <w:rsid w:val="009202A9"/>
    <w:rsid w:val="0093178C"/>
    <w:rsid w:val="00932FFA"/>
    <w:rsid w:val="00936EFD"/>
    <w:rsid w:val="009424C3"/>
    <w:rsid w:val="00950C7B"/>
    <w:rsid w:val="00952333"/>
    <w:rsid w:val="00952A37"/>
    <w:rsid w:val="00956389"/>
    <w:rsid w:val="009572F9"/>
    <w:rsid w:val="00960DDC"/>
    <w:rsid w:val="00963164"/>
    <w:rsid w:val="00967934"/>
    <w:rsid w:val="0097130E"/>
    <w:rsid w:val="0098061C"/>
    <w:rsid w:val="00993C3B"/>
    <w:rsid w:val="00994753"/>
    <w:rsid w:val="009A5552"/>
    <w:rsid w:val="009B5FEC"/>
    <w:rsid w:val="009C28C5"/>
    <w:rsid w:val="009C7907"/>
    <w:rsid w:val="009C79EE"/>
    <w:rsid w:val="009D3EE5"/>
    <w:rsid w:val="009E596E"/>
    <w:rsid w:val="009E7301"/>
    <w:rsid w:val="009F491A"/>
    <w:rsid w:val="009F561A"/>
    <w:rsid w:val="009F5866"/>
    <w:rsid w:val="009F6973"/>
    <w:rsid w:val="009F69B3"/>
    <w:rsid w:val="00A077DE"/>
    <w:rsid w:val="00A14215"/>
    <w:rsid w:val="00A14746"/>
    <w:rsid w:val="00A147C5"/>
    <w:rsid w:val="00A157D1"/>
    <w:rsid w:val="00A15A82"/>
    <w:rsid w:val="00A16173"/>
    <w:rsid w:val="00A16F23"/>
    <w:rsid w:val="00A17424"/>
    <w:rsid w:val="00A23730"/>
    <w:rsid w:val="00A23D32"/>
    <w:rsid w:val="00A32C3B"/>
    <w:rsid w:val="00A33D01"/>
    <w:rsid w:val="00A4140C"/>
    <w:rsid w:val="00A4182C"/>
    <w:rsid w:val="00A42D56"/>
    <w:rsid w:val="00A45864"/>
    <w:rsid w:val="00A475F4"/>
    <w:rsid w:val="00A52058"/>
    <w:rsid w:val="00A544D0"/>
    <w:rsid w:val="00A55E78"/>
    <w:rsid w:val="00A644E2"/>
    <w:rsid w:val="00A657EA"/>
    <w:rsid w:val="00A6594C"/>
    <w:rsid w:val="00A666D9"/>
    <w:rsid w:val="00A66B0B"/>
    <w:rsid w:val="00A9182B"/>
    <w:rsid w:val="00A91C0F"/>
    <w:rsid w:val="00A94525"/>
    <w:rsid w:val="00A97A93"/>
    <w:rsid w:val="00AA2F28"/>
    <w:rsid w:val="00AA46B5"/>
    <w:rsid w:val="00AB0629"/>
    <w:rsid w:val="00AB07E5"/>
    <w:rsid w:val="00AB1A46"/>
    <w:rsid w:val="00AC49E1"/>
    <w:rsid w:val="00AC5F82"/>
    <w:rsid w:val="00AC6D5D"/>
    <w:rsid w:val="00AC7583"/>
    <w:rsid w:val="00AD0D90"/>
    <w:rsid w:val="00AD1278"/>
    <w:rsid w:val="00AD3E3B"/>
    <w:rsid w:val="00AD6A1F"/>
    <w:rsid w:val="00AE359D"/>
    <w:rsid w:val="00AE588B"/>
    <w:rsid w:val="00AE5E0B"/>
    <w:rsid w:val="00AE6C46"/>
    <w:rsid w:val="00AF12E0"/>
    <w:rsid w:val="00AF23E8"/>
    <w:rsid w:val="00AF4D0C"/>
    <w:rsid w:val="00AF6194"/>
    <w:rsid w:val="00B03DC1"/>
    <w:rsid w:val="00B25CD8"/>
    <w:rsid w:val="00B342D2"/>
    <w:rsid w:val="00B3723D"/>
    <w:rsid w:val="00B406B3"/>
    <w:rsid w:val="00B51BDE"/>
    <w:rsid w:val="00B57362"/>
    <w:rsid w:val="00B62411"/>
    <w:rsid w:val="00B643E7"/>
    <w:rsid w:val="00B674B7"/>
    <w:rsid w:val="00B7240A"/>
    <w:rsid w:val="00B72D2B"/>
    <w:rsid w:val="00B73E35"/>
    <w:rsid w:val="00B741E7"/>
    <w:rsid w:val="00B813F2"/>
    <w:rsid w:val="00B949E9"/>
    <w:rsid w:val="00BA2784"/>
    <w:rsid w:val="00BA6413"/>
    <w:rsid w:val="00BB672C"/>
    <w:rsid w:val="00BC2DC1"/>
    <w:rsid w:val="00BC44FD"/>
    <w:rsid w:val="00BC4A42"/>
    <w:rsid w:val="00BC75E4"/>
    <w:rsid w:val="00BD4ED6"/>
    <w:rsid w:val="00BD6949"/>
    <w:rsid w:val="00BE1072"/>
    <w:rsid w:val="00BE6E45"/>
    <w:rsid w:val="00BF0C6F"/>
    <w:rsid w:val="00BF1ACC"/>
    <w:rsid w:val="00BF772B"/>
    <w:rsid w:val="00BF7E31"/>
    <w:rsid w:val="00C01B7A"/>
    <w:rsid w:val="00C14204"/>
    <w:rsid w:val="00C1460C"/>
    <w:rsid w:val="00C154E6"/>
    <w:rsid w:val="00C24075"/>
    <w:rsid w:val="00C358DC"/>
    <w:rsid w:val="00C37569"/>
    <w:rsid w:val="00C47C56"/>
    <w:rsid w:val="00C51BE2"/>
    <w:rsid w:val="00C51EC7"/>
    <w:rsid w:val="00C5220B"/>
    <w:rsid w:val="00C627FA"/>
    <w:rsid w:val="00C66BDD"/>
    <w:rsid w:val="00C72E23"/>
    <w:rsid w:val="00C7339E"/>
    <w:rsid w:val="00C77314"/>
    <w:rsid w:val="00C77A9D"/>
    <w:rsid w:val="00C904E3"/>
    <w:rsid w:val="00C9143A"/>
    <w:rsid w:val="00C92C01"/>
    <w:rsid w:val="00CA09EE"/>
    <w:rsid w:val="00CA0E55"/>
    <w:rsid w:val="00CA18C6"/>
    <w:rsid w:val="00CA5BB7"/>
    <w:rsid w:val="00CC112A"/>
    <w:rsid w:val="00CC4C09"/>
    <w:rsid w:val="00CC5336"/>
    <w:rsid w:val="00CC6485"/>
    <w:rsid w:val="00CD5684"/>
    <w:rsid w:val="00CE36F7"/>
    <w:rsid w:val="00CE5B47"/>
    <w:rsid w:val="00CF04DB"/>
    <w:rsid w:val="00CF3783"/>
    <w:rsid w:val="00D01481"/>
    <w:rsid w:val="00D025E6"/>
    <w:rsid w:val="00D02DED"/>
    <w:rsid w:val="00D04C31"/>
    <w:rsid w:val="00D10E4F"/>
    <w:rsid w:val="00D133B7"/>
    <w:rsid w:val="00D14746"/>
    <w:rsid w:val="00D14E6E"/>
    <w:rsid w:val="00D23C88"/>
    <w:rsid w:val="00D26330"/>
    <w:rsid w:val="00D3352E"/>
    <w:rsid w:val="00D340EE"/>
    <w:rsid w:val="00D4108F"/>
    <w:rsid w:val="00D47160"/>
    <w:rsid w:val="00D616C0"/>
    <w:rsid w:val="00D62233"/>
    <w:rsid w:val="00D62F50"/>
    <w:rsid w:val="00D6481D"/>
    <w:rsid w:val="00D71822"/>
    <w:rsid w:val="00D85768"/>
    <w:rsid w:val="00D86BC8"/>
    <w:rsid w:val="00D9078E"/>
    <w:rsid w:val="00D90DDA"/>
    <w:rsid w:val="00D93163"/>
    <w:rsid w:val="00D93E33"/>
    <w:rsid w:val="00D96912"/>
    <w:rsid w:val="00D96F8A"/>
    <w:rsid w:val="00DB0842"/>
    <w:rsid w:val="00DB14D7"/>
    <w:rsid w:val="00DC1B1A"/>
    <w:rsid w:val="00DC4FC3"/>
    <w:rsid w:val="00DC67C8"/>
    <w:rsid w:val="00DE1CA7"/>
    <w:rsid w:val="00DF24BB"/>
    <w:rsid w:val="00E00C86"/>
    <w:rsid w:val="00E02398"/>
    <w:rsid w:val="00E02617"/>
    <w:rsid w:val="00E108C7"/>
    <w:rsid w:val="00E11EF9"/>
    <w:rsid w:val="00E14769"/>
    <w:rsid w:val="00E210CE"/>
    <w:rsid w:val="00E21152"/>
    <w:rsid w:val="00E22362"/>
    <w:rsid w:val="00E24399"/>
    <w:rsid w:val="00E24482"/>
    <w:rsid w:val="00E273B9"/>
    <w:rsid w:val="00E349F8"/>
    <w:rsid w:val="00E35511"/>
    <w:rsid w:val="00E3650B"/>
    <w:rsid w:val="00E506CD"/>
    <w:rsid w:val="00E51C0C"/>
    <w:rsid w:val="00E55203"/>
    <w:rsid w:val="00E56462"/>
    <w:rsid w:val="00E63708"/>
    <w:rsid w:val="00E65E33"/>
    <w:rsid w:val="00E66F84"/>
    <w:rsid w:val="00E760DB"/>
    <w:rsid w:val="00E76AC0"/>
    <w:rsid w:val="00E76CAA"/>
    <w:rsid w:val="00E77A5B"/>
    <w:rsid w:val="00E81708"/>
    <w:rsid w:val="00E84F5B"/>
    <w:rsid w:val="00E85864"/>
    <w:rsid w:val="00E872D3"/>
    <w:rsid w:val="00E90B39"/>
    <w:rsid w:val="00E96405"/>
    <w:rsid w:val="00E96765"/>
    <w:rsid w:val="00EA145B"/>
    <w:rsid w:val="00EA7458"/>
    <w:rsid w:val="00EB4974"/>
    <w:rsid w:val="00EC1EEE"/>
    <w:rsid w:val="00EC30B2"/>
    <w:rsid w:val="00EC6EE8"/>
    <w:rsid w:val="00ED3C5B"/>
    <w:rsid w:val="00ED72E6"/>
    <w:rsid w:val="00EE0F32"/>
    <w:rsid w:val="00EF1F7E"/>
    <w:rsid w:val="00EF1F9A"/>
    <w:rsid w:val="00EF4D6D"/>
    <w:rsid w:val="00F004F6"/>
    <w:rsid w:val="00F020C9"/>
    <w:rsid w:val="00F14904"/>
    <w:rsid w:val="00F15A9C"/>
    <w:rsid w:val="00F16A2A"/>
    <w:rsid w:val="00F21373"/>
    <w:rsid w:val="00F2205F"/>
    <w:rsid w:val="00F23BE9"/>
    <w:rsid w:val="00F24F5B"/>
    <w:rsid w:val="00F25B91"/>
    <w:rsid w:val="00F25E3B"/>
    <w:rsid w:val="00F3139C"/>
    <w:rsid w:val="00F42E2B"/>
    <w:rsid w:val="00F4379B"/>
    <w:rsid w:val="00F443D6"/>
    <w:rsid w:val="00F46E95"/>
    <w:rsid w:val="00F47A66"/>
    <w:rsid w:val="00F5286E"/>
    <w:rsid w:val="00F5786B"/>
    <w:rsid w:val="00F6440B"/>
    <w:rsid w:val="00F80349"/>
    <w:rsid w:val="00F846AD"/>
    <w:rsid w:val="00F855EB"/>
    <w:rsid w:val="00F927F6"/>
    <w:rsid w:val="00F93AC5"/>
    <w:rsid w:val="00F93E65"/>
    <w:rsid w:val="00FA3647"/>
    <w:rsid w:val="00FA38FD"/>
    <w:rsid w:val="00FA7AF2"/>
    <w:rsid w:val="00FB3C1B"/>
    <w:rsid w:val="00FB68B9"/>
    <w:rsid w:val="00FC459E"/>
    <w:rsid w:val="00FC496D"/>
    <w:rsid w:val="00FD2368"/>
    <w:rsid w:val="00FE25D1"/>
    <w:rsid w:val="00FE70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7C105B"/>
  <w15:docId w15:val="{1C89C904-C845-41BF-90BE-BAFC2CE8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pPr>
      <w:suppressAutoHyphens/>
      <w:autoSpaceDN w:val="0"/>
    </w:pPr>
    <w:rPr>
      <w:rFonts w:ascii="Times New Roman" w:hAnsi="Times New Roman"/>
      <w:kern w:val="3"/>
      <w:sz w:val="24"/>
      <w:szCs w:val="24"/>
    </w:rPr>
  </w:style>
  <w:style w:type="paragraph" w:styleId="Nagwek2">
    <w:name w:val="heading 2"/>
    <w:basedOn w:val="Standard"/>
    <w:link w:val="Nagwek2Znak"/>
    <w:uiPriority w:val="9"/>
    <w:unhideWhenUsed/>
    <w:qFormat/>
    <w:pPr>
      <w:keepNext/>
      <w:ind w:left="426" w:hanging="426"/>
      <w:outlineLvl w:val="1"/>
    </w:pPr>
    <w:rPr>
      <w:rFonts w:ascii="Arial" w:eastAsia="Times New Roman" w:hAnsi="Arial" w:cs="Arial"/>
      <w:b/>
      <w:bCs/>
      <w:sz w:val="22"/>
      <w:szCs w:val="20"/>
    </w:rPr>
  </w:style>
  <w:style w:type="paragraph" w:styleId="Nagwek4">
    <w:name w:val="heading 4"/>
    <w:basedOn w:val="Standard"/>
    <w:link w:val="Nagwek4Znak"/>
    <w:uiPriority w:val="9"/>
    <w:unhideWhenUsed/>
    <w:qFormat/>
    <w:pPr>
      <w:keepNext/>
      <w:jc w:val="both"/>
      <w:outlineLvl w:val="3"/>
    </w:pPr>
    <w:rPr>
      <w:rFonts w:ascii="Arial" w:eastAsia="Times New Roman" w:hAnsi="Arial" w:cs="Arial"/>
      <w:b/>
      <w:bCs/>
      <w:sz w:val="20"/>
      <w:szCs w:val="20"/>
    </w:rPr>
  </w:style>
  <w:style w:type="paragraph" w:styleId="Nagwek5">
    <w:name w:val="heading 5"/>
    <w:basedOn w:val="Heading"/>
    <w:next w:val="Textbody"/>
    <w:link w:val="Nagwek5Znak"/>
    <w:uiPriority w:val="9"/>
    <w:semiHidden/>
    <w:unhideWhenUsed/>
    <w:qFormat/>
    <w:pPr>
      <w:spacing w:before="120" w:after="60"/>
      <w:outlineLvl w:val="4"/>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semiHidden/>
    <w:rsid w:val="00840AE4"/>
    <w:rPr>
      <w:rFonts w:ascii="Cambria" w:eastAsia="Times New Roman" w:hAnsi="Cambria" w:cs="Mangal"/>
      <w:b/>
      <w:bCs/>
      <w:i/>
      <w:iCs/>
      <w:kern w:val="3"/>
      <w:sz w:val="28"/>
      <w:szCs w:val="25"/>
      <w:lang w:eastAsia="zh-CN" w:bidi="hi-IN"/>
    </w:rPr>
  </w:style>
  <w:style w:type="character" w:customStyle="1" w:styleId="Nagwek4Znak">
    <w:name w:val="Nagłówek 4 Znak"/>
    <w:link w:val="Nagwek4"/>
    <w:uiPriority w:val="9"/>
    <w:semiHidden/>
    <w:rsid w:val="00840AE4"/>
    <w:rPr>
      <w:rFonts w:ascii="Calibri" w:eastAsia="Times New Roman" w:hAnsi="Calibri" w:cs="Mangal"/>
      <w:b/>
      <w:bCs/>
      <w:kern w:val="3"/>
      <w:sz w:val="28"/>
      <w:szCs w:val="25"/>
      <w:lang w:eastAsia="zh-CN" w:bidi="hi-IN"/>
    </w:rPr>
  </w:style>
  <w:style w:type="character" w:customStyle="1" w:styleId="Nagwek5Znak">
    <w:name w:val="Nagłówek 5 Znak"/>
    <w:link w:val="Nagwek5"/>
    <w:uiPriority w:val="9"/>
    <w:semiHidden/>
    <w:rsid w:val="00840AE4"/>
    <w:rPr>
      <w:rFonts w:ascii="Calibri" w:eastAsia="Times New Roman" w:hAnsi="Calibri" w:cs="Mangal"/>
      <w:b/>
      <w:bCs/>
      <w:i/>
      <w:iCs/>
      <w:kern w:val="3"/>
      <w:sz w:val="26"/>
      <w:szCs w:val="23"/>
      <w:lang w:eastAsia="zh-CN" w:bidi="hi-IN"/>
    </w:rPr>
  </w:style>
  <w:style w:type="paragraph" w:customStyle="1" w:styleId="Standard">
    <w:name w:val="Standard"/>
    <w:pPr>
      <w:suppressAutoHyphens/>
      <w:autoSpaceDN w:val="0"/>
      <w:textAlignment w:val="baseline"/>
    </w:pPr>
    <w:rPr>
      <w:rFonts w:cs="Lucida Sans"/>
      <w:kern w:val="3"/>
      <w:sz w:val="24"/>
      <w:szCs w:val="24"/>
      <w:lang w:eastAsia="zh-CN" w:bidi="hi-IN"/>
    </w:rPr>
  </w:style>
  <w:style w:type="paragraph" w:customStyle="1" w:styleId="Heading">
    <w:name w:val="Heading"/>
    <w:basedOn w:val="Normalny"/>
    <w:pPr>
      <w:tabs>
        <w:tab w:val="center" w:pos="4536"/>
        <w:tab w:val="right" w:pos="9072"/>
      </w:tabs>
      <w:textAlignment w:val="baseline"/>
    </w:pPr>
    <w:rPr>
      <w:rFonts w:ascii="Liberation Serif" w:hAnsi="Liberation Serif" w:cs="Mangal"/>
      <w:szCs w:val="21"/>
      <w:lang w:eastAsia="zh-CN" w:bidi="hi-IN"/>
    </w:rPr>
  </w:style>
  <w:style w:type="paragraph" w:customStyle="1" w:styleId="Textbody">
    <w:name w:val="Text body"/>
    <w:basedOn w:val="Standard"/>
    <w:pPr>
      <w:spacing w:after="140" w:line="276" w:lineRule="auto"/>
    </w:pPr>
  </w:style>
  <w:style w:type="paragraph" w:styleId="Lista">
    <w:name w:val="List"/>
    <w:basedOn w:val="Textbody"/>
    <w:uiPriority w:val="99"/>
  </w:style>
  <w:style w:type="paragraph" w:styleId="Legenda">
    <w:name w:val="caption"/>
    <w:basedOn w:val="Standard"/>
    <w:uiPriority w:val="35"/>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339" w:hanging="339"/>
    </w:pPr>
    <w:rPr>
      <w:sz w:val="20"/>
      <w:szCs w:val="20"/>
    </w:rPr>
  </w:style>
  <w:style w:type="paragraph" w:customStyle="1" w:styleId="Standarduser">
    <w:name w:val="Standard (user)"/>
    <w:pPr>
      <w:suppressAutoHyphens/>
      <w:autoSpaceDN w:val="0"/>
      <w:jc w:val="both"/>
      <w:textAlignment w:val="baseline"/>
    </w:pPr>
    <w:rPr>
      <w:rFonts w:ascii="Verdana" w:hAnsi="Verdana" w:cs="Verdana"/>
      <w:color w:val="000000"/>
      <w:kern w:val="3"/>
      <w:sz w:val="24"/>
    </w:rPr>
  </w:style>
  <w:style w:type="paragraph" w:customStyle="1" w:styleId="pkt">
    <w:name w:val="pkt"/>
    <w:basedOn w:val="Standard"/>
    <w:pPr>
      <w:spacing w:before="60" w:after="60"/>
      <w:ind w:left="851" w:hanging="295"/>
      <w:jc w:val="both"/>
    </w:pPr>
    <w:rPr>
      <w:szCs w:val="20"/>
    </w:rPr>
  </w:style>
  <w:style w:type="paragraph" w:styleId="Akapitzlist">
    <w:name w:val="List Paragraph"/>
    <w:aliases w:val="BulletC,Numerowanie,Wyliczanie,Obiekt,normalny tekst"/>
    <w:basedOn w:val="Standard"/>
    <w:uiPriority w:val="34"/>
    <w:pPr>
      <w:ind w:left="720"/>
    </w:pPr>
  </w:style>
  <w:style w:type="paragraph" w:customStyle="1" w:styleId="Teksttreci">
    <w:name w:val="Tekst treści"/>
    <w:basedOn w:val="Standard"/>
    <w:pPr>
      <w:shd w:val="clear" w:color="auto" w:fill="FFFFFF"/>
      <w:spacing w:line="240" w:lineRule="atLeast"/>
      <w:ind w:hanging="1700"/>
    </w:pPr>
    <w:rPr>
      <w:rFonts w:ascii="Verdana" w:eastAsia="Times New Roman" w:hAnsi="Verdana" w:cs="Verdana"/>
      <w:sz w:val="19"/>
      <w:szCs w:val="19"/>
    </w:rPr>
  </w:style>
  <w:style w:type="paragraph" w:styleId="Tekstkomentarza">
    <w:name w:val="annotation text"/>
    <w:basedOn w:val="Standard"/>
    <w:link w:val="TekstkomentarzaZnak1"/>
    <w:uiPriority w:val="99"/>
    <w:rPr>
      <w:rFonts w:ascii="Tahoma, Tahoma" w:eastAsia="Times New Roman" w:hAnsi="Tahoma, Tahoma" w:cs="Tahoma, Tahoma"/>
      <w:sz w:val="20"/>
      <w:szCs w:val="20"/>
    </w:rPr>
  </w:style>
  <w:style w:type="character" w:customStyle="1" w:styleId="TekstkomentarzaZnak1">
    <w:name w:val="Tekst komentarza Znak1"/>
    <w:link w:val="Tekstkomentarza"/>
    <w:uiPriority w:val="99"/>
    <w:semiHidden/>
    <w:rsid w:val="00840AE4"/>
    <w:rPr>
      <w:rFonts w:cs="Mangal"/>
      <w:kern w:val="3"/>
      <w:szCs w:val="18"/>
      <w:lang w:eastAsia="zh-CN" w:bidi="hi-IN"/>
    </w:rPr>
  </w:style>
  <w:style w:type="paragraph" w:customStyle="1" w:styleId="Tekstpodstawowy31">
    <w:name w:val="Tekst podstawowy 31"/>
    <w:basedOn w:val="Standard"/>
    <w:pPr>
      <w:jc w:val="both"/>
    </w:pPr>
    <w:rPr>
      <w:b/>
      <w:sz w:val="28"/>
      <w:szCs w:val="20"/>
    </w:rPr>
  </w:style>
  <w:style w:type="paragraph" w:styleId="Tekstprzypisudolnego">
    <w:name w:val="footnote text"/>
    <w:basedOn w:val="Standard"/>
    <w:link w:val="TekstprzypisudolnegoZnak1"/>
    <w:uiPriority w:val="99"/>
    <w:rPr>
      <w:sz w:val="20"/>
      <w:szCs w:val="20"/>
    </w:rPr>
  </w:style>
  <w:style w:type="character" w:customStyle="1" w:styleId="TekstprzypisudolnegoZnak1">
    <w:name w:val="Tekst przypisu dolnego Znak1"/>
    <w:link w:val="Tekstprzypisudolnego"/>
    <w:uiPriority w:val="99"/>
    <w:semiHidden/>
    <w:rsid w:val="00840AE4"/>
    <w:rPr>
      <w:rFonts w:cs="Mangal"/>
      <w:kern w:val="3"/>
      <w:szCs w:val="18"/>
      <w:lang w:eastAsia="zh-CN" w:bidi="hi-IN"/>
    </w:rPr>
  </w:style>
  <w:style w:type="paragraph" w:customStyle="1" w:styleId="HeaderandFooter">
    <w:name w:val="Header and Footer"/>
    <w:basedOn w:val="Standard"/>
    <w:pPr>
      <w:suppressLineNumbers/>
      <w:tabs>
        <w:tab w:val="center" w:pos="4819"/>
        <w:tab w:val="right" w:pos="9638"/>
      </w:tabs>
    </w:pPr>
  </w:style>
  <w:style w:type="paragraph" w:customStyle="1" w:styleId="Annexetitre">
    <w:name w:val="Annexe titre"/>
    <w:basedOn w:val="Standard"/>
    <w:pPr>
      <w:spacing w:before="120" w:after="120"/>
      <w:jc w:val="center"/>
    </w:pPr>
    <w:rPr>
      <w:rFonts w:eastAsia="Times New Roman"/>
      <w:b/>
      <w:szCs w:val="22"/>
      <w:u w:val="single"/>
      <w:lang w:eastAsia="en-GB"/>
    </w:rPr>
  </w:style>
  <w:style w:type="paragraph" w:styleId="Tytu">
    <w:name w:val="Title"/>
    <w:basedOn w:val="Standard"/>
    <w:next w:val="Standard"/>
    <w:link w:val="TytuZnak1"/>
    <w:uiPriority w:val="10"/>
    <w:qFormat/>
    <w:rPr>
      <w:rFonts w:ascii="Calibri Light" w:eastAsia="Times New Roman" w:hAnsi="Calibri Light" w:cs="Tahoma"/>
      <w:spacing w:val="-10"/>
      <w:sz w:val="56"/>
      <w:szCs w:val="56"/>
    </w:rPr>
  </w:style>
  <w:style w:type="character" w:customStyle="1" w:styleId="TytuZnak1">
    <w:name w:val="Tytuł Znak1"/>
    <w:link w:val="Tytu"/>
    <w:uiPriority w:val="10"/>
    <w:rsid w:val="00840AE4"/>
    <w:rPr>
      <w:rFonts w:ascii="Cambria" w:eastAsia="Times New Roman" w:hAnsi="Cambria" w:cs="Mangal"/>
      <w:b/>
      <w:bCs/>
      <w:kern w:val="28"/>
      <w:sz w:val="32"/>
      <w:szCs w:val="29"/>
      <w:lang w:eastAsia="zh-CN" w:bidi="hi-IN"/>
    </w:rPr>
  </w:style>
  <w:style w:type="paragraph" w:customStyle="1" w:styleId="Textbodyindent">
    <w:name w:val="Text body indent"/>
    <w:basedOn w:val="Standard"/>
    <w:pPr>
      <w:ind w:left="360"/>
      <w:jc w:val="both"/>
    </w:pPr>
    <w:rPr>
      <w:rFonts w:eastAsia="SimSun" w:cs="Mangal"/>
      <w:szCs w:val="20"/>
    </w:rPr>
  </w:style>
  <w:style w:type="paragraph" w:customStyle="1" w:styleId="TableContents">
    <w:name w:val="Table Contents"/>
    <w:basedOn w:val="Standard"/>
    <w:pPr>
      <w:suppressLineNumbers/>
    </w:pPr>
  </w:style>
  <w:style w:type="paragraph" w:styleId="Tematkomentarza">
    <w:name w:val="annotation subject"/>
    <w:basedOn w:val="Tekstkomentarza"/>
    <w:next w:val="Tekstkomentarza"/>
    <w:link w:val="TematkomentarzaZnak1"/>
    <w:uiPriority w:val="99"/>
    <w:rPr>
      <w:rFonts w:ascii="Liberation Serif" w:eastAsia="NSimSun" w:hAnsi="Liberation Serif" w:cs="Mangal"/>
      <w:b/>
      <w:bCs/>
      <w:szCs w:val="18"/>
    </w:rPr>
  </w:style>
  <w:style w:type="character" w:customStyle="1" w:styleId="TematkomentarzaZnak1">
    <w:name w:val="Temat komentarza Znak1"/>
    <w:link w:val="Tematkomentarza"/>
    <w:uiPriority w:val="99"/>
    <w:semiHidden/>
    <w:rsid w:val="00840AE4"/>
    <w:rPr>
      <w:rFonts w:cs="Mangal"/>
      <w:b/>
      <w:bCs/>
      <w:kern w:val="3"/>
      <w:szCs w:val="18"/>
      <w:lang w:eastAsia="zh-CN" w:bidi="hi-IN"/>
    </w:rPr>
  </w:style>
  <w:style w:type="paragraph" w:customStyle="1" w:styleId="standard0">
    <w:name w:val="standard"/>
    <w:basedOn w:val="Normalny"/>
    <w:pPr>
      <w:suppressAutoHyphens w:val="0"/>
      <w:spacing w:before="100" w:after="100"/>
    </w:pPr>
    <w:rPr>
      <w:kern w:val="0"/>
    </w:rPr>
  </w:style>
  <w:style w:type="paragraph" w:customStyle="1" w:styleId="TableHeading">
    <w:name w:val="Table Heading"/>
    <w:basedOn w:val="TableContents"/>
    <w:pPr>
      <w:jc w:val="center"/>
    </w:pPr>
    <w:rPr>
      <w:b/>
      <w:bCs/>
    </w:rPr>
  </w:style>
  <w:style w:type="paragraph" w:styleId="NormalnyWeb">
    <w:name w:val="Normal (Web)"/>
    <w:basedOn w:val="Normalny"/>
    <w:uiPriority w:val="99"/>
    <w:pPr>
      <w:spacing w:before="280" w:after="280"/>
    </w:pPr>
    <w:rPr>
      <w:kern w:val="0"/>
      <w:lang w:eastAsia="zh-CN"/>
    </w:rPr>
  </w:style>
  <w:style w:type="paragraph" w:customStyle="1" w:styleId="DocumentMap">
    <w:name w:val="DocumentMap"/>
    <w:pPr>
      <w:suppressAutoHyphens/>
      <w:autoSpaceDN w:val="0"/>
      <w:spacing w:after="200" w:line="276" w:lineRule="auto"/>
    </w:pPr>
    <w:rPr>
      <w:rFonts w:ascii="Calibri" w:hAnsi="Calibri" w:cs="Calibri"/>
      <w:kern w:val="3"/>
      <w:sz w:val="22"/>
      <w:szCs w:val="22"/>
    </w:rPr>
  </w:style>
  <w:style w:type="paragraph" w:customStyle="1" w:styleId="Domylnie">
    <w:name w:val="Domyślnie"/>
    <w:pPr>
      <w:suppressAutoHyphens/>
      <w:autoSpaceDN w:val="0"/>
      <w:spacing w:after="200" w:line="276" w:lineRule="auto"/>
      <w:textAlignment w:val="baseline"/>
    </w:pPr>
    <w:rPr>
      <w:rFonts w:ascii="Calibri" w:hAnsi="Calibri" w:cs="Calibri"/>
      <w:color w:val="00000A"/>
      <w:kern w:val="3"/>
      <w:sz w:val="22"/>
      <w:szCs w:val="22"/>
      <w:lang w:eastAsia="zh-CN"/>
    </w:rPr>
  </w:style>
  <w:style w:type="paragraph" w:customStyle="1" w:styleId="Headinguser">
    <w:name w:val="Heading (user)"/>
    <w:basedOn w:val="Standarduser"/>
    <w:next w:val="Textbodyuser"/>
    <w:pPr>
      <w:keepNext/>
      <w:spacing w:before="240" w:after="120"/>
      <w:jc w:val="left"/>
    </w:pPr>
    <w:rPr>
      <w:rFonts w:ascii="Liberation Sans" w:eastAsia="Microsoft YaHei" w:hAnsi="Liberation Sans" w:cs="Liberation Sans"/>
      <w:color w:val="auto"/>
      <w:sz w:val="28"/>
      <w:szCs w:val="28"/>
      <w:lang w:eastAsia="zh-CN" w:bidi="hi-IN"/>
    </w:rPr>
  </w:style>
  <w:style w:type="paragraph" w:customStyle="1" w:styleId="Textbodyuseruser">
    <w:name w:val="Text body (user) (user)"/>
    <w:basedOn w:val="Standarduser"/>
    <w:pPr>
      <w:spacing w:after="200" w:line="288" w:lineRule="auto"/>
    </w:pPr>
    <w:rPr>
      <w:rFonts w:ascii="Arial" w:eastAsia="Times New Roman" w:hAnsi="Arial" w:cs="Arial"/>
      <w:b/>
      <w:bCs/>
      <w:i/>
      <w:iCs/>
      <w:color w:val="00000A"/>
      <w:sz w:val="22"/>
      <w:szCs w:val="22"/>
      <w:lang w:eastAsia="zh-CN"/>
    </w:rPr>
  </w:style>
  <w:style w:type="paragraph" w:customStyle="1" w:styleId="Heading10useruser">
    <w:name w:val="Heading 10 (user) (user)"/>
    <w:basedOn w:val="Standarduser"/>
    <w:next w:val="Textbodyuseruser"/>
    <w:pPr>
      <w:keepNext/>
      <w:numPr>
        <w:numId w:val="18"/>
      </w:numPr>
      <w:spacing w:before="240" w:after="120" w:line="276" w:lineRule="auto"/>
    </w:pPr>
    <w:rPr>
      <w:rFonts w:ascii="Liberation Sans" w:eastAsia="Microsoft YaHei" w:hAnsi="Liberation Sans" w:cs="Mangal, Courier"/>
      <w:b/>
      <w:bCs/>
      <w:color w:val="00000A"/>
      <w:sz w:val="21"/>
      <w:szCs w:val="21"/>
      <w:lang w:eastAsia="zh-CN"/>
    </w:rPr>
  </w:style>
  <w:style w:type="paragraph" w:customStyle="1" w:styleId="Footnoteuser">
    <w:name w:val="Footnote (user)"/>
    <w:basedOn w:val="Standarduser"/>
    <w:pPr>
      <w:suppressLineNumbers/>
      <w:ind w:left="339" w:hanging="339"/>
    </w:pPr>
    <w:rPr>
      <w:sz w:val="20"/>
    </w:rPr>
  </w:style>
  <w:style w:type="paragraph" w:customStyle="1" w:styleId="Nagwek1">
    <w:name w:val="Nagłówek1"/>
    <w:basedOn w:val="Standarduser"/>
    <w:next w:val="Textbodyuser"/>
    <w:pPr>
      <w:keepNext/>
      <w:spacing w:before="240" w:after="120"/>
    </w:pPr>
    <w:rPr>
      <w:rFonts w:ascii="Liberation Sans" w:eastAsia="Times New Roman" w:hAnsi="Liberation Sans" w:cs="Mangal, Courier"/>
      <w:sz w:val="28"/>
      <w:szCs w:val="28"/>
    </w:rPr>
  </w:style>
  <w:style w:type="paragraph" w:customStyle="1" w:styleId="Tekstpodstawowy21">
    <w:name w:val="Tekst podstawowy 21"/>
    <w:basedOn w:val="Standarduser"/>
    <w:rPr>
      <w:rFonts w:eastAsia="Times New Roman"/>
      <w:sz w:val="28"/>
    </w:rPr>
  </w:style>
  <w:style w:type="paragraph" w:customStyle="1" w:styleId="Textbodyuser">
    <w:name w:val="Text body (user)"/>
    <w:basedOn w:val="Standarduser"/>
    <w:pPr>
      <w:spacing w:after="140" w:line="288" w:lineRule="auto"/>
    </w:pPr>
  </w:style>
  <w:style w:type="paragraph" w:customStyle="1" w:styleId="WW-Tekstpodstawowy2">
    <w:name w:val="WW-Tekst podstawowy 2"/>
    <w:basedOn w:val="Standard"/>
    <w:pPr>
      <w:widowControl w:val="0"/>
      <w:tabs>
        <w:tab w:val="left" w:pos="142"/>
      </w:tabs>
    </w:pPr>
    <w:rPr>
      <w:rFonts w:cs="Times New Roman"/>
    </w:rPr>
  </w:style>
  <w:style w:type="paragraph" w:customStyle="1" w:styleId="z-TopofForm1">
    <w:name w:val="z-Top of Form1"/>
    <w:pPr>
      <w:suppressAutoHyphens/>
      <w:autoSpaceDN w:val="0"/>
      <w:jc w:val="center"/>
      <w:textAlignment w:val="baseline"/>
    </w:pPr>
    <w:rPr>
      <w:rFonts w:ascii="Arial" w:eastAsia="Times New Roman" w:hAnsi="Arial" w:cs="Courier New"/>
      <w:vanish/>
      <w:kern w:val="3"/>
      <w:sz w:val="16"/>
      <w:szCs w:val="24"/>
      <w:lang w:eastAsia="zh-CN" w:bidi="hi-IN"/>
    </w:rPr>
  </w:style>
  <w:style w:type="paragraph" w:customStyle="1" w:styleId="z-BottomofForm1">
    <w:name w:val="z-Bottom of Form1"/>
    <w:pPr>
      <w:pBdr>
        <w:top w:val="double" w:sz="2" w:space="0" w:color="000000"/>
        <w:left w:val="double" w:sz="2" w:space="0" w:color="000000"/>
        <w:bottom w:val="double" w:sz="2" w:space="0" w:color="000000"/>
        <w:right w:val="double" w:sz="2" w:space="0" w:color="000000"/>
      </w:pBdr>
      <w:suppressAutoHyphens/>
      <w:autoSpaceDN w:val="0"/>
      <w:jc w:val="center"/>
      <w:textAlignment w:val="baseline"/>
    </w:pPr>
    <w:rPr>
      <w:rFonts w:ascii="Arial" w:eastAsia="Times New Roman" w:hAnsi="Arial" w:cs="Courier New"/>
      <w:vanish/>
      <w:kern w:val="3"/>
      <w:sz w:val="16"/>
      <w:szCs w:val="24"/>
      <w:lang w:eastAsia="zh-CN" w:bidi="hi-IN"/>
    </w:rPr>
  </w:style>
  <w:style w:type="paragraph" w:customStyle="1" w:styleId="Preformatted">
    <w:name w:val="Preformatted"/>
    <w:basedOn w:val="Normalny"/>
    <w:pPr>
      <w:tabs>
        <w:tab w:val="left" w:pos="0"/>
        <w:tab w:val="left" w:pos="959"/>
        <w:tab w:val="left" w:pos="1918"/>
        <w:tab w:val="left" w:pos="2877"/>
        <w:tab w:val="left" w:pos="3836"/>
        <w:tab w:val="left" w:pos="4795"/>
        <w:tab w:val="left" w:pos="5754"/>
        <w:tab w:val="left" w:pos="6713"/>
        <w:tab w:val="left" w:pos="7672"/>
        <w:tab w:val="left" w:pos="8631"/>
        <w:tab w:val="left" w:pos="9590"/>
      </w:tabs>
      <w:textAlignment w:val="baseline"/>
    </w:pPr>
    <w:rPr>
      <w:rFonts w:ascii="Courier New" w:eastAsia="Times New Roman" w:hAnsi="Courier New" w:cs="Courier New"/>
      <w:sz w:val="20"/>
      <w:lang w:eastAsia="zh-CN" w:bidi="hi-IN"/>
    </w:rPr>
  </w:style>
  <w:style w:type="paragraph" w:customStyle="1" w:styleId="Blockquote">
    <w:name w:val="Blockquote"/>
    <w:basedOn w:val="Normalny"/>
    <w:pPr>
      <w:ind w:left="360" w:right="360"/>
      <w:textAlignment w:val="baseline"/>
    </w:pPr>
    <w:rPr>
      <w:rFonts w:ascii="Liberation Serif" w:hAnsi="Liberation Serif" w:cs="Lucida Sans"/>
      <w:lang w:eastAsia="zh-CN" w:bidi="hi-IN"/>
    </w:rPr>
  </w:style>
  <w:style w:type="paragraph" w:customStyle="1" w:styleId="Address">
    <w:name w:val="Address"/>
    <w:basedOn w:val="Normalny"/>
    <w:pPr>
      <w:textAlignment w:val="baseline"/>
    </w:pPr>
    <w:rPr>
      <w:rFonts w:ascii="Liberation Serif" w:hAnsi="Liberation Serif" w:cs="Lucida Sans"/>
      <w:i/>
      <w:lang w:eastAsia="zh-CN" w:bidi="hi-IN"/>
    </w:rPr>
  </w:style>
  <w:style w:type="paragraph" w:customStyle="1" w:styleId="H6">
    <w:name w:val="H6"/>
    <w:basedOn w:val="Normalny"/>
    <w:pPr>
      <w:keepNext/>
      <w:textAlignment w:val="baseline"/>
      <w:outlineLvl w:val="6"/>
    </w:pPr>
    <w:rPr>
      <w:rFonts w:ascii="Liberation Serif" w:hAnsi="Liberation Serif" w:cs="Lucida Sans"/>
      <w:b/>
      <w:sz w:val="16"/>
      <w:lang w:eastAsia="zh-CN" w:bidi="hi-IN"/>
    </w:rPr>
  </w:style>
  <w:style w:type="paragraph" w:customStyle="1" w:styleId="H5">
    <w:name w:val="H5"/>
    <w:basedOn w:val="Normalny"/>
    <w:pPr>
      <w:keepNext/>
      <w:textAlignment w:val="baseline"/>
      <w:outlineLvl w:val="5"/>
    </w:pPr>
    <w:rPr>
      <w:rFonts w:ascii="Liberation Serif" w:hAnsi="Liberation Serif" w:cs="Lucida Sans"/>
      <w:b/>
      <w:sz w:val="20"/>
      <w:lang w:eastAsia="zh-CN" w:bidi="hi-IN"/>
    </w:rPr>
  </w:style>
  <w:style w:type="paragraph" w:customStyle="1" w:styleId="H4">
    <w:name w:val="H4"/>
    <w:basedOn w:val="Normalny"/>
    <w:pPr>
      <w:keepNext/>
      <w:textAlignment w:val="baseline"/>
      <w:outlineLvl w:val="4"/>
    </w:pPr>
    <w:rPr>
      <w:rFonts w:ascii="Liberation Serif" w:hAnsi="Liberation Serif" w:cs="Lucida Sans"/>
      <w:b/>
      <w:lang w:eastAsia="zh-CN" w:bidi="hi-IN"/>
    </w:rPr>
  </w:style>
  <w:style w:type="paragraph" w:customStyle="1" w:styleId="H3">
    <w:name w:val="H3"/>
    <w:basedOn w:val="Normalny"/>
    <w:pPr>
      <w:keepNext/>
      <w:textAlignment w:val="baseline"/>
      <w:outlineLvl w:val="3"/>
    </w:pPr>
    <w:rPr>
      <w:rFonts w:ascii="Liberation Serif" w:hAnsi="Liberation Serif" w:cs="Lucida Sans"/>
      <w:b/>
      <w:sz w:val="28"/>
      <w:lang w:eastAsia="zh-CN" w:bidi="hi-IN"/>
    </w:rPr>
  </w:style>
  <w:style w:type="paragraph" w:customStyle="1" w:styleId="H2">
    <w:name w:val="H2"/>
    <w:basedOn w:val="Normalny"/>
    <w:pPr>
      <w:keepNext/>
      <w:textAlignment w:val="baseline"/>
      <w:outlineLvl w:val="2"/>
    </w:pPr>
    <w:rPr>
      <w:rFonts w:ascii="Liberation Serif" w:hAnsi="Liberation Serif" w:cs="Lucida Sans"/>
      <w:b/>
      <w:sz w:val="36"/>
      <w:lang w:eastAsia="zh-CN" w:bidi="hi-IN"/>
    </w:rPr>
  </w:style>
  <w:style w:type="paragraph" w:customStyle="1" w:styleId="H1">
    <w:name w:val="H1"/>
    <w:basedOn w:val="Normalny"/>
    <w:pPr>
      <w:keepNext/>
      <w:textAlignment w:val="baseline"/>
      <w:outlineLvl w:val="1"/>
    </w:pPr>
    <w:rPr>
      <w:rFonts w:ascii="Liberation Serif" w:hAnsi="Liberation Serif" w:cs="Lucida Sans"/>
      <w:b/>
      <w:sz w:val="48"/>
      <w:lang w:eastAsia="zh-CN" w:bidi="hi-IN"/>
    </w:rPr>
  </w:style>
  <w:style w:type="paragraph" w:customStyle="1" w:styleId="DefinitionList">
    <w:name w:val="Definition List"/>
    <w:basedOn w:val="Normalny"/>
    <w:pPr>
      <w:ind w:left="360"/>
      <w:textAlignment w:val="baseline"/>
    </w:pPr>
    <w:rPr>
      <w:rFonts w:ascii="Liberation Serif" w:hAnsi="Liberation Serif" w:cs="Lucida Sans"/>
      <w:lang w:eastAsia="zh-CN" w:bidi="hi-IN"/>
    </w:rPr>
  </w:style>
  <w:style w:type="paragraph" w:customStyle="1" w:styleId="DefinitionTerm">
    <w:name w:val="Definition Term"/>
    <w:basedOn w:val="Normalny"/>
    <w:pPr>
      <w:textAlignment w:val="baseline"/>
    </w:pPr>
    <w:rPr>
      <w:rFonts w:ascii="Liberation Serif" w:hAnsi="Liberation Serif" w:cs="Lucida Sans"/>
      <w:lang w:eastAsia="zh-CN" w:bidi="hi-IN"/>
    </w:rPr>
  </w:style>
  <w:style w:type="paragraph" w:styleId="Stopka">
    <w:name w:val="footer"/>
    <w:basedOn w:val="Normalny"/>
    <w:link w:val="StopkaZnak1"/>
    <w:uiPriority w:val="99"/>
    <w:pPr>
      <w:tabs>
        <w:tab w:val="center" w:pos="4536"/>
        <w:tab w:val="right" w:pos="9072"/>
      </w:tabs>
      <w:textAlignment w:val="baseline"/>
    </w:pPr>
    <w:rPr>
      <w:rFonts w:ascii="Liberation Serif" w:hAnsi="Liberation Serif" w:cs="Mangal"/>
      <w:szCs w:val="21"/>
      <w:lang w:eastAsia="zh-CN" w:bidi="hi-IN"/>
    </w:rPr>
  </w:style>
  <w:style w:type="character" w:customStyle="1" w:styleId="StopkaZnak1">
    <w:name w:val="Stopka Znak1"/>
    <w:link w:val="Stopka"/>
    <w:uiPriority w:val="99"/>
    <w:semiHidden/>
    <w:rsid w:val="00840AE4"/>
    <w:rPr>
      <w:rFonts w:ascii="Times New Roman" w:hAnsi="Times New Roman"/>
      <w:kern w:val="3"/>
      <w:sz w:val="24"/>
      <w:szCs w:val="24"/>
    </w:rPr>
  </w:style>
  <w:style w:type="paragraph" w:customStyle="1" w:styleId="LO-Normal">
    <w:name w:val="LO-Normal"/>
    <w:basedOn w:val="Standard"/>
  </w:style>
  <w:style w:type="paragraph" w:customStyle="1" w:styleId="Tekstpodstawowywcity21">
    <w:name w:val="Tekst podstawowy wcięty 21"/>
    <w:basedOn w:val="Standard"/>
    <w:pPr>
      <w:ind w:left="360"/>
      <w:jc w:val="both"/>
    </w:pPr>
    <w:rPr>
      <w:rFonts w:ascii="Arial" w:eastAsia="Times New Roman" w:hAnsi="Arial" w:cs="Arial"/>
      <w:sz w:val="22"/>
      <w:lang w:eastAsia="ar-SA" w:bidi="ar-SA"/>
    </w:rPr>
  </w:style>
  <w:style w:type="paragraph" w:customStyle="1" w:styleId="Default">
    <w:name w:val="Default"/>
    <w:pPr>
      <w:suppressAutoHyphens/>
      <w:autoSpaceDN w:val="0"/>
      <w:textAlignment w:val="baseline"/>
    </w:pPr>
    <w:rPr>
      <w:rFonts w:ascii="Times New Roman" w:eastAsia="Times New Roman" w:hAnsi="Times New Roman"/>
      <w:color w:val="000000"/>
      <w:kern w:val="3"/>
      <w:sz w:val="24"/>
      <w:szCs w:val="24"/>
    </w:rPr>
  </w:style>
  <w:style w:type="character" w:customStyle="1" w:styleId="Internetlink">
    <w:name w:val="Internet link"/>
    <w:rPr>
      <w:color w:val="000080"/>
      <w:u w:val="single"/>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NumberingSymbols">
    <w:name w:val="Numbering Symbols"/>
  </w:style>
  <w:style w:type="character" w:customStyle="1" w:styleId="Domylnaczcionkaakapitu2">
    <w:name w:val="Domyślna czcionka akapitu2"/>
  </w:style>
  <w:style w:type="character" w:customStyle="1" w:styleId="VisitedInternetLink">
    <w:name w:val="Visited Internet Link"/>
    <w:rPr>
      <w:color w:val="800000"/>
      <w:u w:val="single"/>
    </w:rPr>
  </w:style>
  <w:style w:type="character" w:customStyle="1" w:styleId="TeksttreciPogrubienie">
    <w:name w:val="Tekst treści + Pogrubienie"/>
    <w:rPr>
      <w:rFonts w:ascii="Verdana" w:eastAsia="Times New Roman" w:hAnsi="Verdana"/>
      <w:b/>
      <w:spacing w:val="0"/>
      <w:sz w:val="19"/>
      <w:shd w:val="clear" w:color="auto" w:fill="FFFFFF"/>
    </w:rPr>
  </w:style>
  <w:style w:type="character" w:styleId="Wyrnieniedelikatne">
    <w:name w:val="Subtle Emphasis"/>
    <w:uiPriority w:val="19"/>
    <w:rPr>
      <w:i/>
      <w:color w:val="404040"/>
    </w:rPr>
  </w:style>
  <w:style w:type="character" w:styleId="Uwydatnienie">
    <w:name w:val="Emphasis"/>
    <w:uiPriority w:val="20"/>
    <w:qFormat/>
    <w:rPr>
      <w:i/>
    </w:rPr>
  </w:style>
  <w:style w:type="character" w:customStyle="1" w:styleId="ListLabel111">
    <w:name w:val="ListLabel 111"/>
    <w:rPr>
      <w:rFonts w:ascii="Calibri" w:eastAsia="Times New Roman" w:hAnsi="Calibri"/>
      <w:sz w:val="24"/>
    </w:rPr>
  </w:style>
  <w:style w:type="character" w:customStyle="1" w:styleId="ListLabel172">
    <w:name w:val="ListLabel 172"/>
    <w:rPr>
      <w:rFonts w:ascii="Calibri" w:eastAsia="Times New Roman" w:hAnsi="Calibri"/>
      <w:sz w:val="22"/>
    </w:rPr>
  </w:style>
  <w:style w:type="character" w:customStyle="1" w:styleId="ListLabel173">
    <w:name w:val="ListLabel 173"/>
  </w:style>
  <w:style w:type="character" w:customStyle="1" w:styleId="ListLabel174">
    <w:name w:val="ListLabel 174"/>
  </w:style>
  <w:style w:type="character" w:customStyle="1" w:styleId="ListLabel175">
    <w:name w:val="ListLabel 175"/>
  </w:style>
  <w:style w:type="character" w:customStyle="1" w:styleId="ListLabel176">
    <w:name w:val="ListLabel 176"/>
  </w:style>
  <w:style w:type="character" w:customStyle="1" w:styleId="ListLabel177">
    <w:name w:val="ListLabel 177"/>
  </w:style>
  <w:style w:type="character" w:customStyle="1" w:styleId="ListLabel178">
    <w:name w:val="ListLabel 178"/>
  </w:style>
  <w:style w:type="character" w:customStyle="1" w:styleId="ListLabel179">
    <w:name w:val="ListLabel 179"/>
  </w:style>
  <w:style w:type="character" w:customStyle="1" w:styleId="ListLabel180">
    <w:name w:val="ListLabel 180"/>
  </w:style>
  <w:style w:type="character" w:customStyle="1" w:styleId="ListLabel190">
    <w:name w:val="ListLabel 190"/>
    <w:rPr>
      <w:rFonts w:ascii="Calibri" w:eastAsia="Times New Roman" w:hAnsi="Calibri"/>
      <w:sz w:val="22"/>
    </w:rPr>
  </w:style>
  <w:style w:type="character" w:customStyle="1" w:styleId="ListLabel191">
    <w:name w:val="ListLabel 191"/>
  </w:style>
  <w:style w:type="character" w:customStyle="1" w:styleId="ListLabel192">
    <w:name w:val="ListLabel 192"/>
  </w:style>
  <w:style w:type="character" w:customStyle="1" w:styleId="ListLabel193">
    <w:name w:val="ListLabel 193"/>
  </w:style>
  <w:style w:type="character" w:customStyle="1" w:styleId="ListLabel194">
    <w:name w:val="ListLabel 194"/>
  </w:style>
  <w:style w:type="character" w:customStyle="1" w:styleId="ListLabel195">
    <w:name w:val="ListLabel 195"/>
  </w:style>
  <w:style w:type="character" w:customStyle="1" w:styleId="ListLabel196">
    <w:name w:val="ListLabel 196"/>
  </w:style>
  <w:style w:type="character" w:customStyle="1" w:styleId="ListLabel197">
    <w:name w:val="ListLabel 197"/>
  </w:style>
  <w:style w:type="character" w:customStyle="1" w:styleId="ListLabel198">
    <w:name w:val="ListLabel 198"/>
  </w:style>
  <w:style w:type="character" w:customStyle="1" w:styleId="ListLabel181">
    <w:name w:val="ListLabel 181"/>
    <w:rPr>
      <w:rFonts w:ascii="Calibri" w:eastAsia="Times New Roman" w:hAnsi="Calibri"/>
      <w:sz w:val="22"/>
    </w:rPr>
  </w:style>
  <w:style w:type="character" w:customStyle="1" w:styleId="ListLabel182">
    <w:name w:val="ListLabel 182"/>
  </w:style>
  <w:style w:type="character" w:customStyle="1" w:styleId="ListLabel183">
    <w:name w:val="ListLabel 183"/>
  </w:style>
  <w:style w:type="character" w:customStyle="1" w:styleId="ListLabel184">
    <w:name w:val="ListLabel 184"/>
  </w:style>
  <w:style w:type="character" w:customStyle="1" w:styleId="ListLabel185">
    <w:name w:val="ListLabel 185"/>
  </w:style>
  <w:style w:type="character" w:customStyle="1" w:styleId="ListLabel186">
    <w:name w:val="ListLabel 186"/>
  </w:style>
  <w:style w:type="character" w:customStyle="1" w:styleId="ListLabel187">
    <w:name w:val="ListLabel 187"/>
  </w:style>
  <w:style w:type="character" w:customStyle="1" w:styleId="ListLabel188">
    <w:name w:val="ListLabel 188"/>
  </w:style>
  <w:style w:type="character" w:customStyle="1" w:styleId="ListLabel189">
    <w:name w:val="ListLabel 189"/>
  </w:style>
  <w:style w:type="character" w:styleId="Odwoanieprzypisudolnego">
    <w:name w:val="footnote reference"/>
    <w:uiPriority w:val="99"/>
    <w:rPr>
      <w:position w:val="0"/>
      <w:vertAlign w:val="superscript"/>
    </w:rPr>
  </w:style>
  <w:style w:type="character" w:customStyle="1" w:styleId="TytuZnak">
    <w:name w:val="Tytuł Znak"/>
    <w:rPr>
      <w:rFonts w:ascii="Calibri Light" w:eastAsia="Times New Roman" w:hAnsi="Calibri Light"/>
      <w:spacing w:val="-10"/>
      <w:sz w:val="56"/>
    </w:rPr>
  </w:style>
  <w:style w:type="character" w:styleId="Hipercze">
    <w:name w:val="Hyperlink"/>
    <w:uiPriority w:val="99"/>
    <w:rPr>
      <w:color w:val="0563C1"/>
      <w:u w:val="single"/>
    </w:rPr>
  </w:style>
  <w:style w:type="character" w:customStyle="1" w:styleId="Nierozpoznanawzmianka1">
    <w:name w:val="Nierozpoznana wzmianka1"/>
    <w:rPr>
      <w:color w:val="605E5C"/>
      <w:shd w:val="clear" w:color="auto" w:fill="E1DFDD"/>
    </w:rPr>
  </w:style>
  <w:style w:type="character" w:styleId="Odwoaniedokomentarza">
    <w:name w:val="annotation reference"/>
    <w:uiPriority w:val="99"/>
    <w:rPr>
      <w:sz w:val="16"/>
    </w:rPr>
  </w:style>
  <w:style w:type="character" w:customStyle="1" w:styleId="StandardZnak">
    <w:name w:val="Standard Znak"/>
    <w:rPr>
      <w:rFonts w:cs="Times New Roman"/>
    </w:rPr>
  </w:style>
  <w:style w:type="character" w:customStyle="1" w:styleId="TekstkomentarzaZnak">
    <w:name w:val="Tekst komentarza Znak"/>
    <w:uiPriority w:val="99"/>
    <w:rPr>
      <w:rFonts w:ascii="Tahoma, Tahoma" w:eastAsia="Times New Roman" w:hAnsi="Tahoma, Tahoma"/>
      <w:sz w:val="20"/>
    </w:rPr>
  </w:style>
  <w:style w:type="character" w:customStyle="1" w:styleId="TematkomentarzaZnak">
    <w:name w:val="Temat komentarza Znak"/>
    <w:rPr>
      <w:rFonts w:ascii="Tahoma, Tahoma" w:eastAsia="Times New Roman" w:hAnsi="Tahoma, Tahoma"/>
      <w:b/>
      <w:sz w:val="18"/>
    </w:rPr>
  </w:style>
  <w:style w:type="character" w:styleId="Pogrubienie">
    <w:name w:val="Strong"/>
    <w:uiPriority w:val="22"/>
    <w:rPr>
      <w:b/>
    </w:rPr>
  </w:style>
  <w:style w:type="character" w:customStyle="1" w:styleId="Domylnaczcionkaakapitu1">
    <w:name w:val="Domyślna czcionka akapitu1"/>
  </w:style>
  <w:style w:type="character" w:customStyle="1" w:styleId="alb">
    <w:name w:val="a_lb"/>
    <w:rPr>
      <w:rFonts w:cs="Times New Roman"/>
    </w:rPr>
  </w:style>
  <w:style w:type="character" w:customStyle="1" w:styleId="WW8Num1z0">
    <w:name w:val="WW8Num1z0"/>
  </w:style>
  <w:style w:type="character" w:customStyle="1" w:styleId="NagwekZnak">
    <w:name w:val="Nagłówek Znak"/>
    <w:rPr>
      <w:sz w:val="21"/>
    </w:rPr>
  </w:style>
  <w:style w:type="character" w:customStyle="1" w:styleId="ms-long1">
    <w:name w:val="ms-long1"/>
    <w:rPr>
      <w:rFonts w:ascii="Verdana" w:eastAsia="Times New Roman" w:hAnsi="Verdana"/>
      <w:sz w:val="16"/>
    </w:rPr>
  </w:style>
  <w:style w:type="character" w:customStyle="1" w:styleId="BulletSymbols">
    <w:name w:val="Bullet Symbols"/>
    <w:rPr>
      <w:rFonts w:ascii="OpenSymbol" w:eastAsia="Times New Roman" w:hAnsi="OpenSymbol"/>
    </w:rPr>
  </w:style>
  <w:style w:type="character" w:customStyle="1" w:styleId="StopkaZnak">
    <w:name w:val="Stopka Znak"/>
    <w:uiPriority w:val="99"/>
    <w:rPr>
      <w:rFonts w:ascii="Times New Roman" w:eastAsia="Times New Roman" w:hAnsi="Times New Roman"/>
      <w:sz w:val="21"/>
    </w:rPr>
  </w:style>
  <w:style w:type="character" w:customStyle="1" w:styleId="luchili">
    <w:name w:val="luc_hili"/>
  </w:style>
  <w:style w:type="character" w:customStyle="1" w:styleId="WW8Num5z3">
    <w:name w:val="WW8Num5z3"/>
    <w:rPr>
      <w:rFonts w:ascii="Symbol" w:eastAsia="Times New Roman" w:hAnsi="Symbol"/>
    </w:rPr>
  </w:style>
  <w:style w:type="character" w:customStyle="1" w:styleId="WW8Num5z2">
    <w:name w:val="WW8Num5z2"/>
    <w:rPr>
      <w:rFonts w:ascii="Wingdings" w:eastAsia="Times New Roman" w:hAnsi="Wingdings"/>
    </w:rPr>
  </w:style>
  <w:style w:type="character" w:customStyle="1" w:styleId="WW8Num5z1">
    <w:name w:val="WW8Num5z1"/>
    <w:rPr>
      <w:rFonts w:ascii="Courier New" w:eastAsia="Times New Roman" w:hAnsi="Courier New"/>
    </w:rPr>
  </w:style>
  <w:style w:type="character" w:customStyle="1" w:styleId="WW8Num5z0">
    <w:name w:val="WW8Num5z0"/>
    <w:rPr>
      <w:rFonts w:ascii="Symbol" w:eastAsia="Times New Roman" w:hAnsi="Symbol"/>
      <w:color w:val="000000"/>
    </w:rPr>
  </w:style>
  <w:style w:type="character" w:customStyle="1" w:styleId="FontStyle81">
    <w:name w:val="Font Style81"/>
    <w:rPr>
      <w:rFonts w:ascii="Times New Roman" w:hAnsi="Times New Roman"/>
      <w:sz w:val="22"/>
    </w:rPr>
  </w:style>
  <w:style w:type="character" w:customStyle="1" w:styleId="WW8Num2z5">
    <w:name w:val="WW8Num2z5"/>
  </w:style>
  <w:style w:type="character" w:customStyle="1" w:styleId="WW8Num2z3">
    <w:name w:val="WW8Num2z3"/>
  </w:style>
  <w:style w:type="character" w:customStyle="1" w:styleId="WW8Num2z0">
    <w:name w:val="WW8Num2z0"/>
    <w:rPr>
      <w:rFonts w:ascii="Calibri" w:eastAsia="Times New Roman" w:hAnsi="Calibri"/>
      <w:i/>
      <w:sz w:val="22"/>
    </w:rPr>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4z3">
    <w:name w:val="WW8Num4z3"/>
  </w:style>
  <w:style w:type="character" w:customStyle="1" w:styleId="WW8Num4z2">
    <w:name w:val="WW8Num4z2"/>
  </w:style>
  <w:style w:type="character" w:customStyle="1" w:styleId="WW8Num4z1">
    <w:name w:val="WW8Num4z1"/>
  </w:style>
  <w:style w:type="character" w:customStyle="1" w:styleId="WW8Num4z0">
    <w:name w:val="WW8Num4z0"/>
    <w:rPr>
      <w:rFonts w:ascii="Times New Roman" w:hAnsi="Times New Roman"/>
      <w:sz w:val="22"/>
    </w:rPr>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3z2">
    <w:name w:val="WW8Num3z2"/>
  </w:style>
  <w:style w:type="character" w:customStyle="1" w:styleId="WW8Num3z1">
    <w:name w:val="WW8Num3z1"/>
  </w:style>
  <w:style w:type="character" w:customStyle="1" w:styleId="WW8Num3z0">
    <w:name w:val="WW8Num3z0"/>
    <w:rPr>
      <w:rFonts w:ascii="Times New Roman" w:hAnsi="Times New Roman"/>
      <w:sz w:val="22"/>
    </w:rPr>
  </w:style>
  <w:style w:type="character" w:customStyle="1" w:styleId="ListLabel148">
    <w:name w:val="ListLabel 148"/>
    <w:rPr>
      <w:b/>
      <w:color w:val="000000"/>
    </w:rPr>
  </w:style>
  <w:style w:type="character" w:customStyle="1" w:styleId="ListLabel147">
    <w:name w:val="ListLabel 147"/>
    <w:rPr>
      <w:b/>
      <w:color w:val="000000"/>
    </w:rPr>
  </w:style>
  <w:style w:type="character" w:customStyle="1" w:styleId="ListLabel146">
    <w:name w:val="ListLabel 146"/>
    <w:rPr>
      <w:b/>
      <w:color w:val="000000"/>
    </w:rPr>
  </w:style>
  <w:style w:type="character" w:customStyle="1" w:styleId="ListLabel145">
    <w:name w:val="ListLabel 145"/>
    <w:rPr>
      <w:b/>
      <w:color w:val="000000"/>
    </w:rPr>
  </w:style>
  <w:style w:type="character" w:customStyle="1" w:styleId="ListLabel144">
    <w:name w:val="ListLabel 144"/>
    <w:rPr>
      <w:b/>
      <w:color w:val="000000"/>
    </w:rPr>
  </w:style>
  <w:style w:type="character" w:customStyle="1" w:styleId="ListLabel143">
    <w:name w:val="ListLabel 143"/>
    <w:rPr>
      <w:b/>
      <w:color w:val="000000"/>
    </w:rPr>
  </w:style>
  <w:style w:type="character" w:customStyle="1" w:styleId="ListLabel142">
    <w:name w:val="ListLabel 142"/>
    <w:rPr>
      <w:b/>
      <w:color w:val="000000"/>
    </w:rPr>
  </w:style>
  <w:style w:type="character" w:customStyle="1" w:styleId="ListLabel141">
    <w:name w:val="ListLabel 141"/>
    <w:rPr>
      <w:rFonts w:eastAsia="Times New Roman"/>
      <w:color w:val="000000"/>
      <w:sz w:val="22"/>
    </w:rPr>
  </w:style>
  <w:style w:type="character" w:customStyle="1" w:styleId="ListLabel140">
    <w:name w:val="ListLabel 140"/>
    <w:rPr>
      <w:rFonts w:ascii="Calibri" w:eastAsia="Times New Roman" w:hAnsi="Calibri"/>
      <w:color w:val="000000"/>
      <w:sz w:val="22"/>
    </w:rPr>
  </w:style>
  <w:style w:type="character" w:customStyle="1" w:styleId="StrongEmphasis">
    <w:name w:val="Strong Emphasis"/>
    <w:rPr>
      <w:b/>
    </w:rPr>
  </w:style>
  <w:style w:type="character" w:customStyle="1" w:styleId="WW8Num9z3">
    <w:name w:val="WW8Num9z3"/>
  </w:style>
  <w:style w:type="character" w:customStyle="1" w:styleId="WW8Num9z2">
    <w:name w:val="WW8Num9z2"/>
  </w:style>
  <w:style w:type="character" w:customStyle="1" w:styleId="WW8Num9z1">
    <w:name w:val="WW8Num9z1"/>
  </w:style>
  <w:style w:type="character" w:customStyle="1" w:styleId="WW8Num9z0">
    <w:name w:val="WW8Num9z0"/>
    <w:rPr>
      <w:rFonts w:ascii="Times New Roman" w:hAnsi="Times New Roman"/>
      <w:sz w:val="22"/>
    </w:rPr>
  </w:style>
  <w:style w:type="character" w:customStyle="1" w:styleId="Comment">
    <w:name w:val="Comment"/>
    <w:rPr>
      <w:vanish/>
    </w:rPr>
  </w:style>
  <w:style w:type="character" w:customStyle="1" w:styleId="HTMLMarkup">
    <w:name w:val="HTML Markup"/>
    <w:rPr>
      <w:vanish/>
      <w:color w:val="FF0000"/>
    </w:rPr>
  </w:style>
  <w:style w:type="character" w:customStyle="1" w:styleId="Typewriter">
    <w:name w:val="Typewriter"/>
    <w:rPr>
      <w:rFonts w:ascii="Courier New" w:eastAsia="Times New Roman" w:hAnsi="Courier New"/>
      <w:sz w:val="20"/>
    </w:rPr>
  </w:style>
  <w:style w:type="character" w:customStyle="1" w:styleId="Sample">
    <w:name w:val="Sample"/>
    <w:rPr>
      <w:rFonts w:ascii="Courier New" w:eastAsia="Times New Roman" w:hAnsi="Courier New"/>
    </w:rPr>
  </w:style>
  <w:style w:type="character" w:customStyle="1" w:styleId="Keyboard">
    <w:name w:val="Keyboard"/>
    <w:rPr>
      <w:rFonts w:ascii="Courier New" w:eastAsia="Times New Roman" w:hAnsi="Courier New"/>
      <w:b/>
      <w:sz w:val="20"/>
    </w:rPr>
  </w:style>
  <w:style w:type="character" w:styleId="UyteHipercze">
    <w:name w:val="FollowedHyperlink"/>
    <w:uiPriority w:val="99"/>
    <w:rPr>
      <w:color w:val="800080"/>
      <w:u w:val="single"/>
    </w:rPr>
  </w:style>
  <w:style w:type="character" w:customStyle="1" w:styleId="CODE">
    <w:name w:val="CODE"/>
    <w:rPr>
      <w:rFonts w:ascii="Courier New" w:eastAsia="Times New Roman" w:hAnsi="Courier New"/>
      <w:sz w:val="20"/>
    </w:rPr>
  </w:style>
  <w:style w:type="character" w:customStyle="1" w:styleId="CITE">
    <w:name w:val="CITE"/>
    <w:rPr>
      <w:i/>
    </w:rPr>
  </w:style>
  <w:style w:type="character" w:customStyle="1" w:styleId="ListLabel5903">
    <w:name w:val="ListLabel 5903"/>
  </w:style>
  <w:style w:type="character" w:customStyle="1" w:styleId="ListLabel5902">
    <w:name w:val="ListLabel 5902"/>
  </w:style>
  <w:style w:type="character" w:customStyle="1" w:styleId="ListLabel5901">
    <w:name w:val="ListLabel 5901"/>
  </w:style>
  <w:style w:type="character" w:customStyle="1" w:styleId="ListLabel5900">
    <w:name w:val="ListLabel 5900"/>
  </w:style>
  <w:style w:type="character" w:customStyle="1" w:styleId="ListLabel5899">
    <w:name w:val="ListLabel 5899"/>
  </w:style>
  <w:style w:type="character" w:customStyle="1" w:styleId="ListLabel5898">
    <w:name w:val="ListLabel 5898"/>
  </w:style>
  <w:style w:type="character" w:customStyle="1" w:styleId="ListLabel5897">
    <w:name w:val="ListLabel 5897"/>
  </w:style>
  <w:style w:type="character" w:customStyle="1" w:styleId="ListLabel5896">
    <w:name w:val="ListLabel 5896"/>
  </w:style>
  <w:style w:type="character" w:customStyle="1" w:styleId="ListLabel5895">
    <w:name w:val="ListLabel 5895"/>
    <w:rPr>
      <w:rFonts w:ascii="Calibri" w:eastAsia="Times New Roman" w:hAnsi="Calibri"/>
      <w:b/>
      <w:sz w:val="22"/>
    </w:rPr>
  </w:style>
  <w:style w:type="character" w:customStyle="1" w:styleId="ListLabel5912">
    <w:name w:val="ListLabel 5912"/>
    <w:rPr>
      <w:rFonts w:ascii="Calibri" w:eastAsia="Times New Roman" w:hAnsi="Calibri"/>
      <w:sz w:val="22"/>
    </w:rPr>
  </w:style>
  <w:style w:type="character" w:customStyle="1" w:styleId="ListLabel5894">
    <w:name w:val="ListLabel 5894"/>
    <w:rPr>
      <w:rFonts w:ascii="Calibri" w:eastAsia="Times New Roman" w:hAnsi="Calibri"/>
      <w:sz w:val="22"/>
    </w:rPr>
  </w:style>
  <w:style w:type="character" w:customStyle="1" w:styleId="ListLabel113">
    <w:name w:val="ListLabel 113"/>
    <w:rPr>
      <w:rFonts w:ascii="Calibri" w:eastAsia="Times New Roman" w:hAnsi="Calibri"/>
      <w:b/>
      <w:sz w:val="22"/>
    </w:rPr>
  </w:style>
  <w:style w:type="character" w:customStyle="1" w:styleId="ListLabel2416">
    <w:name w:val="ListLabel 2416"/>
    <w:rPr>
      <w:rFonts w:ascii="Calibri" w:eastAsia="Times New Roman" w:hAnsi="Calibri"/>
      <w:sz w:val="24"/>
    </w:rPr>
  </w:style>
  <w:style w:type="character" w:customStyle="1" w:styleId="Character20style">
    <w:name w:val="Character_20_style"/>
  </w:style>
  <w:style w:type="character" w:customStyle="1" w:styleId="AkapitzlistZnak">
    <w:name w:val="Akapit z listą Znak"/>
    <w:aliases w:val="BulletC Znak,Numerowanie Znak,Wyliczanie Znak,Obiekt Znak,List Paragraph Znak,normalny tekst Znak"/>
    <w:rPr>
      <w:sz w:val="24"/>
    </w:rPr>
  </w:style>
  <w:style w:type="character" w:customStyle="1" w:styleId="TekstprzypisudolnegoZnak">
    <w:name w:val="Tekst przypisu dolnego Znak"/>
    <w:rPr>
      <w:sz w:val="20"/>
    </w:rPr>
  </w:style>
  <w:style w:type="character" w:customStyle="1" w:styleId="FootnoteCharacters">
    <w:name w:val="Footnote Characters"/>
    <w:rPr>
      <w:position w:val="0"/>
      <w:vertAlign w:val="superscript"/>
    </w:rPr>
  </w:style>
  <w:style w:type="paragraph" w:customStyle="1" w:styleId="Tekstpodstawowy22">
    <w:name w:val="Tekst podstawowy 22"/>
    <w:basedOn w:val="Normalny"/>
    <w:rsid w:val="00E3650B"/>
    <w:pPr>
      <w:overflowPunct w:val="0"/>
      <w:autoSpaceDE w:val="0"/>
      <w:autoSpaceDN/>
      <w:textAlignment w:val="baseline"/>
    </w:pPr>
    <w:rPr>
      <w:kern w:val="2"/>
      <w:szCs w:val="20"/>
      <w:lang w:eastAsia="zh-CN"/>
    </w:rPr>
  </w:style>
  <w:style w:type="paragraph" w:styleId="Tekstpodstawowy">
    <w:name w:val="Body Text"/>
    <w:basedOn w:val="Normalny"/>
    <w:link w:val="TekstpodstawowyZnak"/>
    <w:uiPriority w:val="99"/>
    <w:rsid w:val="00E3650B"/>
    <w:pPr>
      <w:autoSpaceDN/>
      <w:spacing w:before="280" w:after="120"/>
      <w:jc w:val="both"/>
    </w:pPr>
    <w:rPr>
      <w:rFonts w:ascii="Calibri" w:eastAsia="Times New Roman" w:hAnsi="Calibri"/>
      <w:kern w:val="0"/>
      <w:sz w:val="22"/>
      <w:szCs w:val="22"/>
      <w:lang w:eastAsia="zh-CN"/>
    </w:rPr>
  </w:style>
  <w:style w:type="character" w:customStyle="1" w:styleId="TekstpodstawowyZnak">
    <w:name w:val="Tekst podstawowy Znak"/>
    <w:link w:val="Tekstpodstawowy"/>
    <w:uiPriority w:val="99"/>
    <w:locked/>
    <w:rsid w:val="00E3650B"/>
    <w:rPr>
      <w:rFonts w:ascii="Calibri" w:eastAsia="Times New Roman" w:hAnsi="Calibri"/>
      <w:sz w:val="22"/>
      <w:lang w:eastAsia="zh-CN"/>
    </w:rPr>
  </w:style>
  <w:style w:type="paragraph" w:styleId="Poprawka">
    <w:name w:val="Revision"/>
    <w:hidden/>
    <w:uiPriority w:val="99"/>
    <w:semiHidden/>
    <w:rsid w:val="00F4379B"/>
    <w:rPr>
      <w:rFonts w:cs="Mangal"/>
      <w:kern w:val="3"/>
      <w:sz w:val="24"/>
      <w:szCs w:val="21"/>
      <w:lang w:eastAsia="zh-CN" w:bidi="hi-IN"/>
    </w:rPr>
  </w:style>
  <w:style w:type="paragraph" w:styleId="Nagwek">
    <w:name w:val="header"/>
    <w:basedOn w:val="Normalny"/>
    <w:link w:val="NagwekZnak1"/>
    <w:uiPriority w:val="99"/>
    <w:unhideWhenUsed/>
    <w:rsid w:val="00206886"/>
    <w:pPr>
      <w:tabs>
        <w:tab w:val="center" w:pos="4536"/>
        <w:tab w:val="right" w:pos="9072"/>
      </w:tabs>
      <w:textAlignment w:val="baseline"/>
    </w:pPr>
    <w:rPr>
      <w:rFonts w:ascii="Liberation Serif" w:hAnsi="Liberation Serif" w:cs="Mangal"/>
      <w:szCs w:val="21"/>
      <w:lang w:eastAsia="zh-CN" w:bidi="hi-IN"/>
    </w:rPr>
  </w:style>
  <w:style w:type="character" w:customStyle="1" w:styleId="NagwekZnak1">
    <w:name w:val="Nagłówek Znak1"/>
    <w:link w:val="Nagwek"/>
    <w:uiPriority w:val="99"/>
    <w:locked/>
    <w:rsid w:val="00206886"/>
    <w:rPr>
      <w:kern w:val="3"/>
      <w:sz w:val="21"/>
      <w:lang w:eastAsia="zh-CN"/>
    </w:rPr>
  </w:style>
  <w:style w:type="paragraph" w:styleId="Tekstpodstawowy2">
    <w:name w:val="Body Text 2"/>
    <w:basedOn w:val="Normalny"/>
    <w:link w:val="Tekstpodstawowy2Znak"/>
    <w:uiPriority w:val="99"/>
    <w:unhideWhenUsed/>
    <w:rsid w:val="002F725E"/>
    <w:pPr>
      <w:spacing w:after="120" w:line="480" w:lineRule="auto"/>
      <w:textAlignment w:val="baseline"/>
    </w:pPr>
    <w:rPr>
      <w:rFonts w:ascii="Liberation Serif" w:hAnsi="Liberation Serif" w:cs="Mangal"/>
      <w:szCs w:val="21"/>
      <w:lang w:eastAsia="zh-CN" w:bidi="hi-IN"/>
    </w:rPr>
  </w:style>
  <w:style w:type="character" w:customStyle="1" w:styleId="Tekstpodstawowy2Znak">
    <w:name w:val="Tekst podstawowy 2 Znak"/>
    <w:link w:val="Tekstpodstawowy2"/>
    <w:uiPriority w:val="99"/>
    <w:locked/>
    <w:rsid w:val="002F725E"/>
    <w:rPr>
      <w:kern w:val="3"/>
      <w:sz w:val="21"/>
      <w:lang w:eastAsia="zh-CN"/>
    </w:rPr>
  </w:style>
  <w:style w:type="paragraph" w:customStyle="1" w:styleId="Normalny1">
    <w:name w:val="Normalny1"/>
    <w:rsid w:val="00192729"/>
    <w:pPr>
      <w:pBdr>
        <w:top w:val="none" w:sz="0" w:space="0" w:color="000000"/>
        <w:left w:val="none" w:sz="0" w:space="0" w:color="000000"/>
        <w:bottom w:val="none" w:sz="0" w:space="0" w:color="000000"/>
        <w:right w:val="none" w:sz="0" w:space="0" w:color="000000"/>
      </w:pBdr>
      <w:suppressAutoHyphens/>
    </w:pPr>
    <w:rPr>
      <w:rFonts w:eastAsia="SimSun" w:cs="Arial"/>
      <w:kern w:val="1"/>
      <w:sz w:val="24"/>
      <w:szCs w:val="24"/>
      <w:lang w:eastAsia="zh-CN" w:bidi="hi-IN"/>
    </w:rPr>
  </w:style>
  <w:style w:type="paragraph" w:customStyle="1" w:styleId="western">
    <w:name w:val="western"/>
    <w:basedOn w:val="Normalny"/>
    <w:rsid w:val="00E81708"/>
    <w:pPr>
      <w:suppressAutoHyphens w:val="0"/>
      <w:autoSpaceDN/>
      <w:spacing w:before="100" w:beforeAutospacing="1" w:after="142" w:line="288" w:lineRule="auto"/>
    </w:pPr>
    <w:rPr>
      <w:rFonts w:ascii="Liberation Serif" w:hAnsi="Liberation Serif" w:cs="Liberation Serif"/>
      <w:color w:val="00000A"/>
      <w:kern w:val="0"/>
    </w:rPr>
  </w:style>
  <w:style w:type="paragraph" w:customStyle="1" w:styleId="Style8">
    <w:name w:val="Style8"/>
    <w:basedOn w:val="Normalny"/>
    <w:rsid w:val="00214D9E"/>
    <w:pPr>
      <w:widowControl w:val="0"/>
      <w:autoSpaceDE w:val="0"/>
      <w:jc w:val="center"/>
      <w:textAlignment w:val="baseline"/>
    </w:pPr>
    <w:rPr>
      <w:rFonts w:ascii="Liberation Serif" w:hAnsi="Liberation Serif" w:cs="Arial Unicode MS"/>
      <w:lang w:eastAsia="zh-CN" w:bidi="hi-IN"/>
    </w:rPr>
  </w:style>
  <w:style w:type="numbering" w:customStyle="1" w:styleId="WWNum1">
    <w:name w:val="WWNum1"/>
    <w:rsid w:val="00840AE4"/>
    <w:pPr>
      <w:numPr>
        <w:numId w:val="7"/>
      </w:numPr>
    </w:pPr>
  </w:style>
  <w:style w:type="numbering" w:customStyle="1" w:styleId="WWNum37">
    <w:name w:val="WWNum37"/>
    <w:rsid w:val="00840AE4"/>
    <w:pPr>
      <w:numPr>
        <w:numId w:val="3"/>
      </w:numPr>
    </w:pPr>
  </w:style>
  <w:style w:type="numbering" w:customStyle="1" w:styleId="WW8Num9">
    <w:name w:val="WW8Num9"/>
    <w:rsid w:val="00840AE4"/>
    <w:pPr>
      <w:numPr>
        <w:numId w:val="6"/>
      </w:numPr>
    </w:pPr>
  </w:style>
  <w:style w:type="numbering" w:customStyle="1" w:styleId="WWNum35">
    <w:name w:val="WWNum35"/>
    <w:rsid w:val="00840AE4"/>
    <w:pPr>
      <w:numPr>
        <w:numId w:val="2"/>
      </w:numPr>
    </w:pPr>
  </w:style>
  <w:style w:type="numbering" w:customStyle="1" w:styleId="WWNum13">
    <w:name w:val="WWNum13"/>
    <w:rsid w:val="00840AE4"/>
    <w:pPr>
      <w:numPr>
        <w:numId w:val="11"/>
      </w:numPr>
    </w:pPr>
  </w:style>
  <w:style w:type="numbering" w:customStyle="1" w:styleId="WW8Num4">
    <w:name w:val="WW8Num4"/>
    <w:rsid w:val="00840AE4"/>
    <w:pPr>
      <w:numPr>
        <w:numId w:val="16"/>
      </w:numPr>
    </w:pPr>
  </w:style>
  <w:style w:type="numbering" w:customStyle="1" w:styleId="WW8Num2">
    <w:name w:val="WW8Num2"/>
    <w:rsid w:val="00840AE4"/>
    <w:pPr>
      <w:numPr>
        <w:numId w:val="17"/>
      </w:numPr>
    </w:pPr>
  </w:style>
  <w:style w:type="numbering" w:customStyle="1" w:styleId="WWNum9">
    <w:name w:val="WWNum9"/>
    <w:rsid w:val="00840AE4"/>
    <w:pPr>
      <w:numPr>
        <w:numId w:val="5"/>
      </w:numPr>
    </w:pPr>
  </w:style>
  <w:style w:type="numbering" w:customStyle="1" w:styleId="WW8Num3">
    <w:name w:val="WW8Num3"/>
    <w:rsid w:val="00840AE4"/>
    <w:pPr>
      <w:numPr>
        <w:numId w:val="15"/>
      </w:numPr>
    </w:pPr>
  </w:style>
  <w:style w:type="numbering" w:customStyle="1" w:styleId="WWNum36">
    <w:name w:val="WWNum36"/>
    <w:rsid w:val="00840AE4"/>
    <w:pPr>
      <w:numPr>
        <w:numId w:val="4"/>
      </w:numPr>
    </w:pPr>
  </w:style>
  <w:style w:type="numbering" w:customStyle="1" w:styleId="WWNum4">
    <w:name w:val="WWNum4"/>
    <w:rsid w:val="00840AE4"/>
    <w:pPr>
      <w:numPr>
        <w:numId w:val="21"/>
      </w:numPr>
    </w:pPr>
  </w:style>
  <w:style w:type="numbering" w:customStyle="1" w:styleId="WWNum3">
    <w:name w:val="WWNum3"/>
    <w:rsid w:val="00840AE4"/>
    <w:pPr>
      <w:numPr>
        <w:numId w:val="9"/>
      </w:numPr>
    </w:pPr>
  </w:style>
  <w:style w:type="numbering" w:customStyle="1" w:styleId="WWNum8">
    <w:name w:val="WWNum8"/>
    <w:rsid w:val="00840AE4"/>
    <w:pPr>
      <w:numPr>
        <w:numId w:val="1"/>
      </w:numPr>
    </w:pPr>
  </w:style>
  <w:style w:type="numbering" w:customStyle="1" w:styleId="WWNum16">
    <w:name w:val="WWNum16"/>
    <w:rsid w:val="00840AE4"/>
    <w:pPr>
      <w:numPr>
        <w:numId w:val="19"/>
      </w:numPr>
    </w:pPr>
  </w:style>
  <w:style w:type="numbering" w:customStyle="1" w:styleId="WWNum27">
    <w:name w:val="WWNum27"/>
    <w:rsid w:val="00840AE4"/>
    <w:pPr>
      <w:numPr>
        <w:numId w:val="13"/>
      </w:numPr>
    </w:pPr>
  </w:style>
  <w:style w:type="numbering" w:customStyle="1" w:styleId="WWNum29">
    <w:name w:val="WWNum29"/>
    <w:rsid w:val="00840AE4"/>
    <w:pPr>
      <w:numPr>
        <w:numId w:val="14"/>
      </w:numPr>
    </w:pPr>
  </w:style>
  <w:style w:type="numbering" w:customStyle="1" w:styleId="WWNum7">
    <w:name w:val="WWNum7"/>
    <w:rsid w:val="00840AE4"/>
    <w:pPr>
      <w:numPr>
        <w:numId w:val="10"/>
      </w:numPr>
    </w:pPr>
  </w:style>
  <w:style w:type="numbering" w:customStyle="1" w:styleId="WWNum2">
    <w:name w:val="WWNum2"/>
    <w:rsid w:val="00840AE4"/>
    <w:pPr>
      <w:numPr>
        <w:numId w:val="8"/>
      </w:numPr>
    </w:pPr>
  </w:style>
  <w:style w:type="numbering" w:customStyle="1" w:styleId="WW8Num5">
    <w:name w:val="WW8Num5"/>
    <w:rsid w:val="00840AE4"/>
    <w:pPr>
      <w:numPr>
        <w:numId w:val="18"/>
      </w:numPr>
    </w:pPr>
  </w:style>
  <w:style w:type="numbering" w:customStyle="1" w:styleId="WWNum26">
    <w:name w:val="WWNum26"/>
    <w:rsid w:val="00840AE4"/>
    <w:pPr>
      <w:numPr>
        <w:numId w:val="12"/>
      </w:numPr>
    </w:pPr>
  </w:style>
  <w:style w:type="character" w:styleId="Nierozpoznanawzmianka">
    <w:name w:val="Unresolved Mention"/>
    <w:uiPriority w:val="99"/>
    <w:semiHidden/>
    <w:unhideWhenUsed/>
    <w:rsid w:val="004D4D85"/>
    <w:rPr>
      <w:color w:val="605E5C"/>
      <w:shd w:val="clear" w:color="auto" w:fill="E1DFDD"/>
    </w:rPr>
  </w:style>
  <w:style w:type="numbering" w:customStyle="1" w:styleId="WWNum45">
    <w:name w:val="WWNum45"/>
    <w:basedOn w:val="Bezlisty"/>
    <w:rsid w:val="008429A6"/>
    <w:pPr>
      <w:numPr>
        <w:numId w:val="26"/>
      </w:numPr>
    </w:pPr>
  </w:style>
  <w:style w:type="numbering" w:customStyle="1" w:styleId="WWNum53">
    <w:name w:val="WWNum53"/>
    <w:basedOn w:val="Bezlisty"/>
    <w:rsid w:val="005E1067"/>
    <w:pPr>
      <w:numPr>
        <w:numId w:val="28"/>
      </w:numPr>
    </w:pPr>
  </w:style>
  <w:style w:type="numbering" w:customStyle="1" w:styleId="WWNum39">
    <w:name w:val="WWNum39"/>
    <w:basedOn w:val="Bezlisty"/>
    <w:rsid w:val="00D025E6"/>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41759">
      <w:bodyDiv w:val="1"/>
      <w:marLeft w:val="0"/>
      <w:marRight w:val="0"/>
      <w:marTop w:val="0"/>
      <w:marBottom w:val="0"/>
      <w:divBdr>
        <w:top w:val="none" w:sz="0" w:space="0" w:color="auto"/>
        <w:left w:val="none" w:sz="0" w:space="0" w:color="auto"/>
        <w:bottom w:val="none" w:sz="0" w:space="0" w:color="auto"/>
        <w:right w:val="none" w:sz="0" w:space="0" w:color="auto"/>
      </w:divBdr>
    </w:div>
    <w:div w:id="528643137">
      <w:bodyDiv w:val="1"/>
      <w:marLeft w:val="0"/>
      <w:marRight w:val="0"/>
      <w:marTop w:val="0"/>
      <w:marBottom w:val="0"/>
      <w:divBdr>
        <w:top w:val="none" w:sz="0" w:space="0" w:color="auto"/>
        <w:left w:val="none" w:sz="0" w:space="0" w:color="auto"/>
        <w:bottom w:val="none" w:sz="0" w:space="0" w:color="auto"/>
        <w:right w:val="none" w:sz="0" w:space="0" w:color="auto"/>
      </w:divBdr>
    </w:div>
    <w:div w:id="700786325">
      <w:bodyDiv w:val="1"/>
      <w:marLeft w:val="0"/>
      <w:marRight w:val="0"/>
      <w:marTop w:val="0"/>
      <w:marBottom w:val="0"/>
      <w:divBdr>
        <w:top w:val="none" w:sz="0" w:space="0" w:color="auto"/>
        <w:left w:val="none" w:sz="0" w:space="0" w:color="auto"/>
        <w:bottom w:val="none" w:sz="0" w:space="0" w:color="auto"/>
        <w:right w:val="none" w:sz="0" w:space="0" w:color="auto"/>
      </w:divBdr>
    </w:div>
    <w:div w:id="836309213">
      <w:bodyDiv w:val="1"/>
      <w:marLeft w:val="0"/>
      <w:marRight w:val="0"/>
      <w:marTop w:val="0"/>
      <w:marBottom w:val="0"/>
      <w:divBdr>
        <w:top w:val="none" w:sz="0" w:space="0" w:color="auto"/>
        <w:left w:val="none" w:sz="0" w:space="0" w:color="auto"/>
        <w:bottom w:val="none" w:sz="0" w:space="0" w:color="auto"/>
        <w:right w:val="none" w:sz="0" w:space="0" w:color="auto"/>
      </w:divBdr>
      <w:divsChild>
        <w:div w:id="2090148968">
          <w:blockQuote w:val="1"/>
          <w:marLeft w:val="0"/>
          <w:marRight w:val="0"/>
          <w:marTop w:val="0"/>
          <w:marBottom w:val="0"/>
          <w:divBdr>
            <w:top w:val="none" w:sz="0" w:space="0" w:color="auto"/>
            <w:left w:val="none" w:sz="0" w:space="0" w:color="auto"/>
            <w:bottom w:val="none" w:sz="0" w:space="0" w:color="auto"/>
            <w:right w:val="none" w:sz="0" w:space="0" w:color="auto"/>
          </w:divBdr>
          <w:divsChild>
            <w:div w:id="1034427581">
              <w:marLeft w:val="0"/>
              <w:marRight w:val="0"/>
              <w:marTop w:val="0"/>
              <w:marBottom w:val="0"/>
              <w:divBdr>
                <w:top w:val="none" w:sz="0" w:space="0" w:color="auto"/>
                <w:left w:val="none" w:sz="0" w:space="0" w:color="auto"/>
                <w:bottom w:val="none" w:sz="0" w:space="0" w:color="auto"/>
                <w:right w:val="none" w:sz="0" w:space="0" w:color="auto"/>
              </w:divBdr>
              <w:divsChild>
                <w:div w:id="2116629949">
                  <w:blockQuote w:val="1"/>
                  <w:marLeft w:val="0"/>
                  <w:marRight w:val="0"/>
                  <w:marTop w:val="0"/>
                  <w:marBottom w:val="0"/>
                  <w:divBdr>
                    <w:top w:val="none" w:sz="0" w:space="0" w:color="auto"/>
                    <w:left w:val="single" w:sz="12" w:space="6" w:color="999999"/>
                    <w:bottom w:val="none" w:sz="0" w:space="0" w:color="auto"/>
                    <w:right w:val="none" w:sz="0" w:space="0" w:color="auto"/>
                  </w:divBdr>
                  <w:divsChild>
                    <w:div w:id="212468759">
                      <w:marLeft w:val="0"/>
                      <w:marRight w:val="0"/>
                      <w:marTop w:val="0"/>
                      <w:marBottom w:val="0"/>
                      <w:divBdr>
                        <w:top w:val="none" w:sz="0" w:space="0" w:color="auto"/>
                        <w:left w:val="none" w:sz="0" w:space="0" w:color="auto"/>
                        <w:bottom w:val="none" w:sz="0" w:space="0" w:color="auto"/>
                        <w:right w:val="none" w:sz="0" w:space="0" w:color="auto"/>
                      </w:divBdr>
                      <w:divsChild>
                        <w:div w:id="719329282">
                          <w:marLeft w:val="0"/>
                          <w:marRight w:val="0"/>
                          <w:marTop w:val="0"/>
                          <w:marBottom w:val="0"/>
                          <w:divBdr>
                            <w:top w:val="none" w:sz="0" w:space="0" w:color="auto"/>
                            <w:left w:val="none" w:sz="0" w:space="0" w:color="auto"/>
                            <w:bottom w:val="none" w:sz="0" w:space="0" w:color="auto"/>
                            <w:right w:val="none" w:sz="0" w:space="0" w:color="auto"/>
                          </w:divBdr>
                          <w:divsChild>
                            <w:div w:id="135334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512599">
      <w:bodyDiv w:val="1"/>
      <w:marLeft w:val="0"/>
      <w:marRight w:val="0"/>
      <w:marTop w:val="0"/>
      <w:marBottom w:val="0"/>
      <w:divBdr>
        <w:top w:val="none" w:sz="0" w:space="0" w:color="auto"/>
        <w:left w:val="none" w:sz="0" w:space="0" w:color="auto"/>
        <w:bottom w:val="none" w:sz="0" w:space="0" w:color="auto"/>
        <w:right w:val="none" w:sz="0" w:space="0" w:color="auto"/>
      </w:divBdr>
    </w:div>
    <w:div w:id="866526462">
      <w:bodyDiv w:val="1"/>
      <w:marLeft w:val="0"/>
      <w:marRight w:val="0"/>
      <w:marTop w:val="0"/>
      <w:marBottom w:val="0"/>
      <w:divBdr>
        <w:top w:val="none" w:sz="0" w:space="0" w:color="auto"/>
        <w:left w:val="none" w:sz="0" w:space="0" w:color="auto"/>
        <w:bottom w:val="none" w:sz="0" w:space="0" w:color="auto"/>
        <w:right w:val="none" w:sz="0" w:space="0" w:color="auto"/>
      </w:divBdr>
    </w:div>
    <w:div w:id="959726567">
      <w:bodyDiv w:val="1"/>
      <w:marLeft w:val="0"/>
      <w:marRight w:val="0"/>
      <w:marTop w:val="0"/>
      <w:marBottom w:val="0"/>
      <w:divBdr>
        <w:top w:val="none" w:sz="0" w:space="0" w:color="auto"/>
        <w:left w:val="none" w:sz="0" w:space="0" w:color="auto"/>
        <w:bottom w:val="none" w:sz="0" w:space="0" w:color="auto"/>
        <w:right w:val="none" w:sz="0" w:space="0" w:color="auto"/>
      </w:divBdr>
    </w:div>
    <w:div w:id="1192375086">
      <w:bodyDiv w:val="1"/>
      <w:marLeft w:val="0"/>
      <w:marRight w:val="0"/>
      <w:marTop w:val="0"/>
      <w:marBottom w:val="0"/>
      <w:divBdr>
        <w:top w:val="none" w:sz="0" w:space="0" w:color="auto"/>
        <w:left w:val="none" w:sz="0" w:space="0" w:color="auto"/>
        <w:bottom w:val="none" w:sz="0" w:space="0" w:color="auto"/>
        <w:right w:val="none" w:sz="0" w:space="0" w:color="auto"/>
      </w:divBdr>
    </w:div>
    <w:div w:id="1192573211">
      <w:bodyDiv w:val="1"/>
      <w:marLeft w:val="0"/>
      <w:marRight w:val="0"/>
      <w:marTop w:val="0"/>
      <w:marBottom w:val="0"/>
      <w:divBdr>
        <w:top w:val="none" w:sz="0" w:space="0" w:color="auto"/>
        <w:left w:val="none" w:sz="0" w:space="0" w:color="auto"/>
        <w:bottom w:val="none" w:sz="0" w:space="0" w:color="auto"/>
        <w:right w:val="none" w:sz="0" w:space="0" w:color="auto"/>
      </w:divBdr>
    </w:div>
    <w:div w:id="1549804111">
      <w:bodyDiv w:val="1"/>
      <w:marLeft w:val="0"/>
      <w:marRight w:val="0"/>
      <w:marTop w:val="0"/>
      <w:marBottom w:val="0"/>
      <w:divBdr>
        <w:top w:val="none" w:sz="0" w:space="0" w:color="auto"/>
        <w:left w:val="none" w:sz="0" w:space="0" w:color="auto"/>
        <w:bottom w:val="none" w:sz="0" w:space="0" w:color="auto"/>
        <w:right w:val="none" w:sz="0" w:space="0" w:color="auto"/>
      </w:divBdr>
      <w:divsChild>
        <w:div w:id="277874624">
          <w:blockQuote w:val="1"/>
          <w:marLeft w:val="0"/>
          <w:marRight w:val="0"/>
          <w:marTop w:val="0"/>
          <w:marBottom w:val="0"/>
          <w:divBdr>
            <w:top w:val="none" w:sz="0" w:space="0" w:color="auto"/>
            <w:left w:val="none" w:sz="0" w:space="0" w:color="auto"/>
            <w:bottom w:val="none" w:sz="0" w:space="0" w:color="auto"/>
            <w:right w:val="none" w:sz="0" w:space="0" w:color="auto"/>
          </w:divBdr>
          <w:divsChild>
            <w:div w:id="1971132978">
              <w:marLeft w:val="0"/>
              <w:marRight w:val="0"/>
              <w:marTop w:val="0"/>
              <w:marBottom w:val="0"/>
              <w:divBdr>
                <w:top w:val="none" w:sz="0" w:space="0" w:color="auto"/>
                <w:left w:val="none" w:sz="0" w:space="0" w:color="auto"/>
                <w:bottom w:val="none" w:sz="0" w:space="0" w:color="auto"/>
                <w:right w:val="none" w:sz="0" w:space="0" w:color="auto"/>
              </w:divBdr>
              <w:divsChild>
                <w:div w:id="1574192566">
                  <w:blockQuote w:val="1"/>
                  <w:marLeft w:val="0"/>
                  <w:marRight w:val="0"/>
                  <w:marTop w:val="0"/>
                  <w:marBottom w:val="0"/>
                  <w:divBdr>
                    <w:top w:val="none" w:sz="0" w:space="0" w:color="auto"/>
                    <w:left w:val="single" w:sz="12" w:space="6" w:color="999999"/>
                    <w:bottom w:val="none" w:sz="0" w:space="0" w:color="auto"/>
                    <w:right w:val="none" w:sz="0" w:space="0" w:color="auto"/>
                  </w:divBdr>
                  <w:divsChild>
                    <w:div w:id="220602639">
                      <w:marLeft w:val="0"/>
                      <w:marRight w:val="0"/>
                      <w:marTop w:val="0"/>
                      <w:marBottom w:val="0"/>
                      <w:divBdr>
                        <w:top w:val="none" w:sz="0" w:space="0" w:color="auto"/>
                        <w:left w:val="none" w:sz="0" w:space="0" w:color="auto"/>
                        <w:bottom w:val="none" w:sz="0" w:space="0" w:color="auto"/>
                        <w:right w:val="none" w:sz="0" w:space="0" w:color="auto"/>
                      </w:divBdr>
                      <w:divsChild>
                        <w:div w:id="1600867947">
                          <w:marLeft w:val="0"/>
                          <w:marRight w:val="0"/>
                          <w:marTop w:val="0"/>
                          <w:marBottom w:val="0"/>
                          <w:divBdr>
                            <w:top w:val="none" w:sz="0" w:space="0" w:color="auto"/>
                            <w:left w:val="none" w:sz="0" w:space="0" w:color="auto"/>
                            <w:bottom w:val="none" w:sz="0" w:space="0" w:color="auto"/>
                            <w:right w:val="none" w:sz="0" w:space="0" w:color="auto"/>
                          </w:divBdr>
                          <w:divsChild>
                            <w:div w:id="3587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384209">
      <w:bodyDiv w:val="1"/>
      <w:marLeft w:val="0"/>
      <w:marRight w:val="0"/>
      <w:marTop w:val="0"/>
      <w:marBottom w:val="0"/>
      <w:divBdr>
        <w:top w:val="none" w:sz="0" w:space="0" w:color="auto"/>
        <w:left w:val="none" w:sz="0" w:space="0" w:color="auto"/>
        <w:bottom w:val="none" w:sz="0" w:space="0" w:color="auto"/>
        <w:right w:val="none" w:sz="0" w:space="0" w:color="auto"/>
      </w:divBdr>
    </w:div>
    <w:div w:id="1908107563">
      <w:marLeft w:val="0"/>
      <w:marRight w:val="0"/>
      <w:marTop w:val="0"/>
      <w:marBottom w:val="0"/>
      <w:divBdr>
        <w:top w:val="none" w:sz="0" w:space="0" w:color="auto"/>
        <w:left w:val="none" w:sz="0" w:space="0" w:color="auto"/>
        <w:bottom w:val="none" w:sz="0" w:space="0" w:color="auto"/>
        <w:right w:val="none" w:sz="0" w:space="0" w:color="auto"/>
      </w:divBdr>
    </w:div>
    <w:div w:id="1908107564">
      <w:marLeft w:val="0"/>
      <w:marRight w:val="0"/>
      <w:marTop w:val="0"/>
      <w:marBottom w:val="0"/>
      <w:divBdr>
        <w:top w:val="none" w:sz="0" w:space="0" w:color="auto"/>
        <w:left w:val="none" w:sz="0" w:space="0" w:color="auto"/>
        <w:bottom w:val="none" w:sz="0" w:space="0" w:color="auto"/>
        <w:right w:val="none" w:sz="0" w:space="0" w:color="auto"/>
      </w:divBdr>
    </w:div>
    <w:div w:id="1908107565">
      <w:marLeft w:val="0"/>
      <w:marRight w:val="0"/>
      <w:marTop w:val="0"/>
      <w:marBottom w:val="0"/>
      <w:divBdr>
        <w:top w:val="none" w:sz="0" w:space="0" w:color="auto"/>
        <w:left w:val="none" w:sz="0" w:space="0" w:color="auto"/>
        <w:bottom w:val="none" w:sz="0" w:space="0" w:color="auto"/>
        <w:right w:val="none" w:sz="0" w:space="0" w:color="auto"/>
      </w:divBdr>
    </w:div>
    <w:div w:id="206903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gk.swiebodzice.pl" TargetMode="External"/><Relationship Id="rId13" Type="http://schemas.openxmlformats.org/officeDocument/2006/relationships/hyperlink" Target="https://www.platformazakupowa.pl" TargetMode="External"/><Relationship Id="rId18" Type="http://schemas.openxmlformats.org/officeDocument/2006/relationships/hyperlink" Target="https://www.platformazakupowa.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image" Target="media/image1.png"/><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s://platformazakupowa.pl/strona/1-regulami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mailto:zgk@zgk.swiebodzice.pl"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 TargetMode="External"/><Relationship Id="rId10" Type="http://schemas.openxmlformats.org/officeDocument/2006/relationships/hyperlink" Target="https://www.uzp.gov.pl/strona-glowna/slideraktualnosci/stosowanie-unijnego-zakazu-udzialu-wykonawcow-rosyjskich-w-zamowieniach/stosowanie-unijnego-zakazu-udzialu-wykonawcow-rosyjskich-w-zamowieniach"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www.platformazakupowa.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27</Pages>
  <Words>14501</Words>
  <Characters>87007</Characters>
  <Application>Microsoft Office Word</Application>
  <DocSecurity>0</DocSecurity>
  <Lines>725</Lines>
  <Paragraphs>202</Paragraphs>
  <ScaleCrop>false</ScaleCrop>
  <HeadingPairs>
    <vt:vector size="2" baseType="variant">
      <vt:variant>
        <vt:lpstr>Tytuł</vt:lpstr>
      </vt:variant>
      <vt:variant>
        <vt:i4>1</vt:i4>
      </vt:variant>
    </vt:vector>
  </HeadingPairs>
  <TitlesOfParts>
    <vt:vector size="1" baseType="lpstr">
      <vt:lpstr>Akt prawny</vt:lpstr>
    </vt:vector>
  </TitlesOfParts>
  <Company>Hewlett-Packard</Company>
  <LinksUpToDate>false</LinksUpToDate>
  <CharactersWithSpaces>101306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Władysław Baksza</dc:creator>
  <cp:keywords/>
  <dc:description/>
  <cp:lastModifiedBy>Jarosław Choptiany</cp:lastModifiedBy>
  <cp:revision>3</cp:revision>
  <cp:lastPrinted>2022-10-12T06:05:00Z</cp:lastPrinted>
  <dcterms:created xsi:type="dcterms:W3CDTF">2022-10-26T12:52:00Z</dcterms:created>
  <dcterms:modified xsi:type="dcterms:W3CDTF">2022-10-26T13:07:00Z</dcterms:modified>
</cp:coreProperties>
</file>