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8FA7" w14:textId="77777777" w:rsidR="00C74C45" w:rsidRPr="008D1A3C" w:rsidRDefault="00B05DFE" w:rsidP="008D1A3C">
      <w:pPr>
        <w:jc w:val="center"/>
        <w:rPr>
          <w:rFonts w:ascii="Times New Roman" w:hAnsi="Times New Roman" w:cs="Times New Roman"/>
          <w:b/>
        </w:rPr>
      </w:pPr>
      <w:r w:rsidRPr="008D1A3C">
        <w:rPr>
          <w:rFonts w:ascii="Times New Roman" w:hAnsi="Times New Roman" w:cs="Times New Roman"/>
          <w:b/>
        </w:rPr>
        <w:t>BUDOWA PĘTLI AUTOBUSOWEJ W PIASKACH</w:t>
      </w:r>
    </w:p>
    <w:p w14:paraId="1A49D8C1" w14:textId="77777777" w:rsidR="008D1A3C" w:rsidRDefault="008D1A3C" w:rsidP="008D1A3C">
      <w:pPr>
        <w:jc w:val="both"/>
        <w:rPr>
          <w:rFonts w:ascii="Times New Roman" w:hAnsi="Times New Roman" w:cs="Times New Roman"/>
        </w:rPr>
      </w:pPr>
    </w:p>
    <w:p w14:paraId="1E0D2AD9" w14:textId="77777777" w:rsidR="00B05DFE" w:rsidRPr="008D1A3C" w:rsidRDefault="00B05DFE" w:rsidP="008D1A3C">
      <w:pPr>
        <w:jc w:val="both"/>
        <w:rPr>
          <w:rFonts w:ascii="Times New Roman" w:hAnsi="Times New Roman" w:cs="Times New Roman"/>
        </w:rPr>
      </w:pPr>
      <w:r w:rsidRPr="008D1A3C">
        <w:rPr>
          <w:rFonts w:ascii="Times New Roman" w:hAnsi="Times New Roman" w:cs="Times New Roman"/>
        </w:rPr>
        <w:t>Zamawiający wprowadza następujące zmiany w zakresie robót określonych w projekcie budowlanym, a mianowicie:</w:t>
      </w:r>
    </w:p>
    <w:p w14:paraId="7A318C4A" w14:textId="77777777" w:rsidR="008D1A3C" w:rsidRDefault="008D1A3C" w:rsidP="008D1A3C">
      <w:pPr>
        <w:jc w:val="both"/>
        <w:rPr>
          <w:rFonts w:ascii="Times New Roman" w:hAnsi="Times New Roman" w:cs="Times New Roman"/>
          <w:u w:val="single"/>
        </w:rPr>
      </w:pPr>
    </w:p>
    <w:p w14:paraId="59DFDB55" w14:textId="77777777" w:rsidR="00B05DFE" w:rsidRPr="008D1A3C" w:rsidRDefault="00B05DFE" w:rsidP="008D1A3C">
      <w:pPr>
        <w:jc w:val="both"/>
        <w:rPr>
          <w:rFonts w:ascii="Times New Roman" w:hAnsi="Times New Roman" w:cs="Times New Roman"/>
          <w:u w:val="single"/>
        </w:rPr>
      </w:pPr>
      <w:r w:rsidRPr="008D1A3C">
        <w:rPr>
          <w:rFonts w:ascii="Times New Roman" w:hAnsi="Times New Roman" w:cs="Times New Roman"/>
          <w:u w:val="single"/>
        </w:rPr>
        <w:t>Zakres robót zamiennych:</w:t>
      </w:r>
    </w:p>
    <w:p w14:paraId="7BEE2DCF" w14:textId="77777777" w:rsidR="008D1A3C" w:rsidRPr="008D1A3C" w:rsidRDefault="008D1A3C" w:rsidP="008D1A3C">
      <w:pPr>
        <w:jc w:val="both"/>
        <w:rPr>
          <w:rFonts w:ascii="Times New Roman" w:hAnsi="Times New Roman" w:cs="Times New Roman"/>
        </w:rPr>
      </w:pPr>
      <w:r w:rsidRPr="008D1A3C">
        <w:rPr>
          <w:rFonts w:ascii="Times New Roman" w:hAnsi="Times New Roman" w:cs="Times New Roman"/>
        </w:rPr>
        <w:t>- zamiana warstwy podbudowy zasadniczej z tłucznia kamiennego gr. 20cm na dwie warstwy: tłuczeń betonowy gr. 15cm i tłuczeń kamienny frakcji 0/31,5mm gr. 5cm;</w:t>
      </w:r>
    </w:p>
    <w:p w14:paraId="7B60478C" w14:textId="77777777" w:rsidR="00B05DFE" w:rsidRPr="008D1A3C" w:rsidRDefault="00B05DFE" w:rsidP="008D1A3C">
      <w:pPr>
        <w:jc w:val="both"/>
        <w:rPr>
          <w:rFonts w:ascii="Times New Roman" w:hAnsi="Times New Roman" w:cs="Times New Roman"/>
        </w:rPr>
      </w:pPr>
      <w:r w:rsidRPr="008D1A3C">
        <w:rPr>
          <w:rFonts w:ascii="Times New Roman" w:hAnsi="Times New Roman" w:cs="Times New Roman"/>
        </w:rPr>
        <w:t>- zamiana nawierzchni jezdni pętli z nawierzchni bitumicznej na nawierzchnię z kostki betonowej BEHATON gr. 8cm</w:t>
      </w:r>
      <w:r w:rsidR="008D1A3C" w:rsidRPr="008D1A3C">
        <w:rPr>
          <w:rFonts w:ascii="Times New Roman" w:hAnsi="Times New Roman" w:cs="Times New Roman"/>
        </w:rPr>
        <w:t>.</w:t>
      </w:r>
    </w:p>
    <w:p w14:paraId="37A5AEAF" w14:textId="77777777" w:rsidR="008D1A3C" w:rsidRDefault="008D1A3C" w:rsidP="008D1A3C">
      <w:pPr>
        <w:jc w:val="both"/>
        <w:rPr>
          <w:rFonts w:ascii="Times New Roman" w:hAnsi="Times New Roman" w:cs="Times New Roman"/>
          <w:u w:val="single"/>
        </w:rPr>
      </w:pPr>
    </w:p>
    <w:p w14:paraId="6A2B4DE8" w14:textId="77777777" w:rsidR="00B05DFE" w:rsidRPr="008D1A3C" w:rsidRDefault="00B05DFE" w:rsidP="008D1A3C">
      <w:pPr>
        <w:jc w:val="both"/>
        <w:rPr>
          <w:rFonts w:ascii="Times New Roman" w:hAnsi="Times New Roman" w:cs="Times New Roman"/>
          <w:u w:val="single"/>
        </w:rPr>
      </w:pPr>
      <w:r w:rsidRPr="008D1A3C">
        <w:rPr>
          <w:rFonts w:ascii="Times New Roman" w:hAnsi="Times New Roman" w:cs="Times New Roman"/>
          <w:u w:val="single"/>
        </w:rPr>
        <w:t>Zakres robót zaniechanych:</w:t>
      </w:r>
    </w:p>
    <w:p w14:paraId="1A58B16C" w14:textId="77777777" w:rsidR="008D1A3C" w:rsidRPr="008D1A3C" w:rsidRDefault="008D1A3C" w:rsidP="008D1A3C">
      <w:pPr>
        <w:jc w:val="both"/>
        <w:rPr>
          <w:rFonts w:ascii="Times New Roman" w:hAnsi="Times New Roman" w:cs="Times New Roman"/>
        </w:rPr>
      </w:pPr>
      <w:r w:rsidRPr="008D1A3C">
        <w:rPr>
          <w:rFonts w:ascii="Times New Roman" w:hAnsi="Times New Roman" w:cs="Times New Roman"/>
        </w:rPr>
        <w:t xml:space="preserve">- rezygnacja z poszerzenia (odtworzenia) jezdni gminnej działki drogowej nr </w:t>
      </w:r>
      <w:proofErr w:type="spellStart"/>
      <w:r w:rsidRPr="008D1A3C">
        <w:rPr>
          <w:rFonts w:ascii="Times New Roman" w:hAnsi="Times New Roman" w:cs="Times New Roman"/>
        </w:rPr>
        <w:t>ewid</w:t>
      </w:r>
      <w:proofErr w:type="spellEnd"/>
      <w:r w:rsidRPr="008D1A3C">
        <w:rPr>
          <w:rFonts w:ascii="Times New Roman" w:hAnsi="Times New Roman" w:cs="Times New Roman"/>
        </w:rPr>
        <w:t>. 432/1 do szerokości 5m;</w:t>
      </w:r>
    </w:p>
    <w:p w14:paraId="579B448A" w14:textId="77777777" w:rsidR="008D1A3C" w:rsidRPr="008D1A3C" w:rsidRDefault="008D1A3C" w:rsidP="008D1A3C">
      <w:pPr>
        <w:jc w:val="both"/>
        <w:rPr>
          <w:rFonts w:ascii="Times New Roman" w:hAnsi="Times New Roman" w:cs="Times New Roman"/>
        </w:rPr>
      </w:pPr>
      <w:r w:rsidRPr="008D1A3C">
        <w:rPr>
          <w:rFonts w:ascii="Times New Roman" w:hAnsi="Times New Roman" w:cs="Times New Roman"/>
        </w:rPr>
        <w:t>- rezygnacja z remontu masą bitumiczną zjazdu jezdni ciągu pieszo-jezdnego o łącznej powierzchni 100m2.</w:t>
      </w:r>
    </w:p>
    <w:p w14:paraId="7AA146D5" w14:textId="77777777" w:rsidR="00B05DFE" w:rsidRDefault="00B05DFE" w:rsidP="00B05DFE"/>
    <w:p w14:paraId="18275E61" w14:textId="77777777" w:rsidR="00B05DFE" w:rsidRDefault="00B05DFE" w:rsidP="00B05DFE"/>
    <w:sectPr w:rsidR="00B05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0823"/>
    <w:multiLevelType w:val="hybridMultilevel"/>
    <w:tmpl w:val="0C96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1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FE"/>
    <w:rsid w:val="006A5F03"/>
    <w:rsid w:val="008D1A3C"/>
    <w:rsid w:val="00B05DFE"/>
    <w:rsid w:val="00C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3CBD"/>
  <w15:docId w15:val="{0AE74132-FC4A-450C-AC7F-58124E7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Korotczuk</dc:creator>
  <cp:lastModifiedBy>Magdalena Dotka</cp:lastModifiedBy>
  <cp:revision>2</cp:revision>
  <dcterms:created xsi:type="dcterms:W3CDTF">2023-07-06T11:29:00Z</dcterms:created>
  <dcterms:modified xsi:type="dcterms:W3CDTF">2023-07-06T11:29:00Z</dcterms:modified>
</cp:coreProperties>
</file>