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B810B" w14:textId="77777777" w:rsidR="005C1463" w:rsidRPr="00A75C80" w:rsidRDefault="005C14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83"/>
          <w:tab w:val="left" w:pos="4450"/>
          <w:tab w:val="right" w:pos="7087"/>
        </w:tabs>
        <w:spacing w:after="142" w:line="360" w:lineRule="auto"/>
        <w:jc w:val="right"/>
        <w:rPr>
          <w:rFonts w:asciiTheme="minorHAnsi" w:eastAsia="Times New Roman" w:hAnsiTheme="minorHAnsi" w:cstheme="minorHAnsi"/>
          <w:color w:val="000000"/>
        </w:rPr>
      </w:pPr>
    </w:p>
    <w:p w14:paraId="6722587D" w14:textId="68DFA34D" w:rsidR="00F474FE" w:rsidRPr="00A75C80" w:rsidRDefault="008013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83"/>
          <w:tab w:val="left" w:pos="4450"/>
          <w:tab w:val="right" w:pos="7087"/>
        </w:tabs>
        <w:spacing w:after="142" w:line="360" w:lineRule="auto"/>
        <w:jc w:val="right"/>
        <w:rPr>
          <w:rFonts w:asciiTheme="minorHAnsi" w:eastAsia="Times New Roman" w:hAnsiTheme="minorHAnsi" w:cstheme="minorHAnsi"/>
          <w:color w:val="000000"/>
        </w:rPr>
      </w:pPr>
      <w:r w:rsidRPr="00A75C80">
        <w:rPr>
          <w:rFonts w:asciiTheme="minorHAnsi" w:eastAsia="Times New Roman" w:hAnsiTheme="minorHAnsi" w:cstheme="minorHAnsi"/>
          <w:color w:val="000000"/>
        </w:rPr>
        <w:t xml:space="preserve">Wschowa, dnia </w:t>
      </w:r>
      <w:r w:rsidR="001164F6" w:rsidRPr="00A75C80">
        <w:rPr>
          <w:rFonts w:asciiTheme="minorHAnsi" w:eastAsia="Times New Roman" w:hAnsiTheme="minorHAnsi" w:cstheme="minorHAnsi"/>
          <w:color w:val="000000"/>
        </w:rPr>
        <w:t>01</w:t>
      </w:r>
      <w:r w:rsidR="0098296A" w:rsidRPr="00A75C80">
        <w:rPr>
          <w:rFonts w:asciiTheme="minorHAnsi" w:eastAsia="Times New Roman" w:hAnsiTheme="minorHAnsi" w:cstheme="minorHAnsi"/>
          <w:color w:val="000000"/>
        </w:rPr>
        <w:t xml:space="preserve"> </w:t>
      </w:r>
      <w:r w:rsidR="001164F6" w:rsidRPr="00A75C80">
        <w:rPr>
          <w:rFonts w:asciiTheme="minorHAnsi" w:eastAsia="Times New Roman" w:hAnsiTheme="minorHAnsi" w:cstheme="minorHAnsi"/>
          <w:color w:val="000000"/>
        </w:rPr>
        <w:t>czerwca</w:t>
      </w:r>
      <w:r w:rsidR="0098296A" w:rsidRPr="00A75C80">
        <w:rPr>
          <w:rFonts w:asciiTheme="minorHAnsi" w:eastAsia="Times New Roman" w:hAnsiTheme="minorHAnsi" w:cstheme="minorHAnsi"/>
          <w:color w:val="000000"/>
        </w:rPr>
        <w:t xml:space="preserve"> 2021</w:t>
      </w:r>
      <w:r w:rsidRPr="00A75C80">
        <w:rPr>
          <w:rFonts w:asciiTheme="minorHAnsi" w:eastAsia="Times New Roman" w:hAnsiTheme="minorHAnsi" w:cstheme="minorHAnsi"/>
          <w:color w:val="000000"/>
        </w:rPr>
        <w:t xml:space="preserve"> roku</w:t>
      </w:r>
    </w:p>
    <w:p w14:paraId="240F713E" w14:textId="272EB06B" w:rsidR="00F474FE" w:rsidRPr="00A75C80" w:rsidRDefault="0098296A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072"/>
          <w:tab w:val="left" w:pos="956"/>
        </w:tabs>
        <w:spacing w:after="0" w:line="360" w:lineRule="auto"/>
        <w:rPr>
          <w:rFonts w:asciiTheme="minorHAnsi" w:eastAsia="Times New Roman" w:hAnsiTheme="minorHAnsi" w:cstheme="minorHAnsi"/>
          <w:b/>
          <w:color w:val="000000"/>
        </w:rPr>
      </w:pPr>
      <w:r w:rsidRPr="00A75C80">
        <w:rPr>
          <w:rFonts w:asciiTheme="minorHAnsi" w:hAnsiTheme="minorHAnsi" w:cstheme="minorHAnsi"/>
        </w:rPr>
        <w:t>BG.6232.13.14.2021</w:t>
      </w:r>
      <w:r w:rsidR="0080137E" w:rsidRPr="00A75C80">
        <w:rPr>
          <w:rFonts w:asciiTheme="minorHAnsi" w:eastAsia="Times New Roman" w:hAnsiTheme="minorHAnsi" w:cstheme="minorHAnsi"/>
          <w:b/>
          <w:color w:val="000000"/>
        </w:rPr>
        <w:tab/>
      </w:r>
    </w:p>
    <w:p w14:paraId="7F781004" w14:textId="77777777" w:rsidR="00F474FE" w:rsidRPr="00A75C80" w:rsidRDefault="0080137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A75C80">
        <w:rPr>
          <w:rFonts w:asciiTheme="minorHAnsi" w:eastAsia="Times New Roman" w:hAnsiTheme="minorHAnsi" w:cstheme="minorHAnsi"/>
          <w:b/>
          <w:color w:val="000000"/>
        </w:rPr>
        <w:t>Zapytanie ofertowe dla zamówienia publicznego</w:t>
      </w:r>
      <w:r w:rsidRPr="00A75C80">
        <w:rPr>
          <w:rFonts w:asciiTheme="minorHAnsi" w:eastAsia="Times New Roman" w:hAnsiTheme="minorHAnsi" w:cstheme="minorHAnsi"/>
          <w:b/>
          <w:color w:val="000000"/>
        </w:rPr>
        <w:br/>
        <w:t xml:space="preserve">o wartości nieprzekraczającej równowartości kwoty </w:t>
      </w:r>
      <w:r w:rsidR="00817B97" w:rsidRPr="00A75C80">
        <w:rPr>
          <w:rFonts w:asciiTheme="minorHAnsi" w:eastAsia="Times New Roman" w:hAnsiTheme="minorHAnsi" w:cstheme="minorHAnsi"/>
          <w:b/>
          <w:color w:val="000000"/>
        </w:rPr>
        <w:t>130 000 złotych</w:t>
      </w:r>
    </w:p>
    <w:p w14:paraId="1CA1E6A0" w14:textId="11E70A25" w:rsidR="00F474FE" w:rsidRPr="00A75C80" w:rsidRDefault="008013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0" w:line="360" w:lineRule="auto"/>
        <w:rPr>
          <w:rFonts w:asciiTheme="minorHAnsi" w:eastAsia="Times New Roman" w:hAnsiTheme="minorHAnsi" w:cstheme="minorHAnsi"/>
          <w:color w:val="000000"/>
        </w:rPr>
      </w:pPr>
      <w:r w:rsidRPr="00A75C80">
        <w:rPr>
          <w:rFonts w:asciiTheme="minorHAnsi" w:eastAsia="Times New Roman" w:hAnsiTheme="minorHAnsi" w:cstheme="minorHAnsi"/>
          <w:color w:val="000000"/>
        </w:rPr>
        <w:tab/>
      </w:r>
    </w:p>
    <w:p w14:paraId="0A19500F" w14:textId="3BFA1CD3" w:rsidR="00F474FE" w:rsidRPr="00A75C80" w:rsidRDefault="0080137E" w:rsidP="00B93B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 w:line="240" w:lineRule="auto"/>
        <w:jc w:val="both"/>
        <w:rPr>
          <w:rStyle w:val="Wyrnieniedelikatne"/>
          <w:rFonts w:asciiTheme="minorHAnsi" w:hAnsiTheme="minorHAnsi" w:cstheme="minorHAnsi"/>
        </w:rPr>
      </w:pPr>
      <w:bookmarkStart w:id="0" w:name="_heading=h.gjdgxs" w:colFirst="0" w:colLast="0"/>
      <w:bookmarkEnd w:id="0"/>
      <w:r w:rsidRPr="00A75C80">
        <w:rPr>
          <w:rFonts w:asciiTheme="minorHAnsi" w:eastAsia="Times New Roman" w:hAnsiTheme="minorHAnsi" w:cstheme="minorHAnsi"/>
          <w:color w:val="000000"/>
        </w:rPr>
        <w:t>Zamawiający Gmina Wschowa</w:t>
      </w:r>
      <w:r w:rsidR="00C4620F" w:rsidRPr="00A75C80">
        <w:rPr>
          <w:rFonts w:asciiTheme="minorHAnsi" w:eastAsia="Times New Roman" w:hAnsiTheme="minorHAnsi" w:cstheme="minorHAnsi"/>
          <w:color w:val="000000"/>
        </w:rPr>
        <w:t xml:space="preserve"> </w:t>
      </w:r>
      <w:r w:rsidRPr="00A75C80">
        <w:rPr>
          <w:rFonts w:asciiTheme="minorHAnsi" w:eastAsia="Times New Roman" w:hAnsiTheme="minorHAnsi" w:cstheme="minorHAnsi"/>
          <w:color w:val="000000"/>
        </w:rPr>
        <w:t>w związku z prowadzonym postępowaniem o udzielenie zamówienia publicznego</w:t>
      </w:r>
      <w:r w:rsidR="00817B97" w:rsidRPr="00A75C80">
        <w:rPr>
          <w:rFonts w:asciiTheme="minorHAnsi" w:eastAsia="Times New Roman" w:hAnsiTheme="minorHAnsi" w:cstheme="minorHAnsi"/>
          <w:color w:val="000000"/>
        </w:rPr>
        <w:t xml:space="preserve"> o wartości nieprzekraczającej 130 000 złotych</w:t>
      </w:r>
      <w:r w:rsidRPr="00A75C80">
        <w:rPr>
          <w:rFonts w:asciiTheme="minorHAnsi" w:eastAsia="Times New Roman" w:hAnsiTheme="minorHAnsi" w:cstheme="minorHAnsi"/>
          <w:color w:val="000000"/>
        </w:rPr>
        <w:t>, zwraca się z prośbą o przedstawienie oferty cenowej na wykonanie zamówienia pn.:</w:t>
      </w:r>
    </w:p>
    <w:p w14:paraId="77A1F6F0" w14:textId="77777777" w:rsidR="00F474FE" w:rsidRPr="00A75C80" w:rsidRDefault="00F474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072"/>
          <w:tab w:val="left" w:pos="3750"/>
        </w:tabs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14:paraId="5E28F8A0" w14:textId="6E2AAEDE" w:rsidR="00654649" w:rsidRPr="00A75C80" w:rsidRDefault="00654649" w:rsidP="00654649">
      <w:pPr>
        <w:pStyle w:val="NormalnyWeb"/>
        <w:spacing w:before="0" w:after="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5C80">
        <w:rPr>
          <w:rStyle w:val="Pogrubienie"/>
          <w:rFonts w:asciiTheme="minorHAnsi" w:hAnsiTheme="minorHAnsi" w:cstheme="minorHAnsi"/>
          <w:sz w:val="22"/>
          <w:szCs w:val="22"/>
        </w:rPr>
        <w:t>„Usuwanie wyrobów zawierających azbest z terenu Gminy Wschowa -  2021”</w:t>
      </w:r>
      <w:r w:rsidRPr="00A75C80">
        <w:rPr>
          <w:rFonts w:asciiTheme="minorHAnsi" w:hAnsiTheme="minorHAnsi" w:cstheme="minorHAnsi"/>
          <w:sz w:val="22"/>
          <w:szCs w:val="22"/>
        </w:rPr>
        <w:t>.</w:t>
      </w:r>
    </w:p>
    <w:p w14:paraId="47AE993C" w14:textId="77777777" w:rsidR="00F474FE" w:rsidRPr="00A75C80" w:rsidRDefault="00F474FE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inorHAnsi" w:eastAsia="Times New Roman" w:hAnsiTheme="minorHAnsi" w:cstheme="minorHAnsi"/>
          <w:b/>
          <w:i/>
          <w:color w:val="000000"/>
        </w:rPr>
      </w:pPr>
    </w:p>
    <w:p w14:paraId="103973E8" w14:textId="77777777" w:rsidR="00F474FE" w:rsidRPr="00A75C80" w:rsidRDefault="0080137E" w:rsidP="00817B97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Theme="minorHAnsi" w:eastAsia="Times New Roman" w:hAnsiTheme="minorHAnsi" w:cstheme="minorHAnsi"/>
          <w:b/>
          <w:color w:val="000000"/>
        </w:rPr>
      </w:pPr>
      <w:r w:rsidRPr="00A75C80">
        <w:rPr>
          <w:rFonts w:asciiTheme="minorHAnsi" w:eastAsia="Times New Roman" w:hAnsiTheme="minorHAnsi" w:cstheme="minorHAnsi"/>
          <w:b/>
          <w:color w:val="000000"/>
        </w:rPr>
        <w:t>Opis przedmiotu zamówienia.</w:t>
      </w:r>
    </w:p>
    <w:p w14:paraId="07204E59" w14:textId="77777777" w:rsidR="00F474FE" w:rsidRPr="00A75C80" w:rsidRDefault="00F474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left" w:pos="284"/>
        </w:tabs>
        <w:spacing w:after="0" w:line="240" w:lineRule="auto"/>
        <w:ind w:left="284"/>
        <w:rPr>
          <w:rFonts w:asciiTheme="minorHAnsi" w:eastAsia="Times New Roman" w:hAnsiTheme="minorHAnsi" w:cstheme="minorHAnsi"/>
          <w:b/>
          <w:color w:val="000000"/>
          <w:u w:val="single"/>
        </w:rPr>
      </w:pPr>
    </w:p>
    <w:p w14:paraId="6AEB3ADE" w14:textId="19E256CC" w:rsidR="00654649" w:rsidRPr="00A75C80" w:rsidRDefault="00654649" w:rsidP="00B93B47">
      <w:pPr>
        <w:pStyle w:val="NormalnyWeb"/>
        <w:spacing w:before="0" w:after="0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75C80">
        <w:rPr>
          <w:rFonts w:asciiTheme="minorHAnsi" w:hAnsiTheme="minorHAnsi" w:cstheme="minorHAnsi"/>
          <w:sz w:val="22"/>
          <w:szCs w:val="22"/>
        </w:rPr>
        <w:t>Przedmiotem zamówienia jest wykonanie prac związanych z demontażem, zbieraniem,</w:t>
      </w:r>
      <w:r w:rsidR="00C9135E" w:rsidRPr="00A75C80">
        <w:rPr>
          <w:rFonts w:asciiTheme="minorHAnsi" w:hAnsiTheme="minorHAnsi" w:cstheme="minorHAnsi"/>
          <w:sz w:val="22"/>
          <w:szCs w:val="22"/>
        </w:rPr>
        <w:t xml:space="preserve"> </w:t>
      </w:r>
      <w:r w:rsidRPr="00A75C80">
        <w:rPr>
          <w:rFonts w:asciiTheme="minorHAnsi" w:hAnsiTheme="minorHAnsi" w:cstheme="minorHAnsi"/>
          <w:sz w:val="22"/>
          <w:szCs w:val="22"/>
        </w:rPr>
        <w:t>transportem i unieszkodliwianiem wyrobów zawierających azbest z nieruchomości</w:t>
      </w:r>
      <w:r w:rsidR="00C9135E" w:rsidRPr="00A75C80">
        <w:rPr>
          <w:rFonts w:asciiTheme="minorHAnsi" w:hAnsiTheme="minorHAnsi" w:cstheme="minorHAnsi"/>
          <w:sz w:val="22"/>
          <w:szCs w:val="22"/>
        </w:rPr>
        <w:t xml:space="preserve"> </w:t>
      </w:r>
      <w:r w:rsidRPr="00A75C80">
        <w:rPr>
          <w:rFonts w:asciiTheme="minorHAnsi" w:hAnsiTheme="minorHAnsi" w:cstheme="minorHAnsi"/>
          <w:sz w:val="22"/>
          <w:szCs w:val="22"/>
        </w:rPr>
        <w:t>na</w:t>
      </w:r>
      <w:r w:rsidR="00C9135E" w:rsidRPr="00A75C80">
        <w:rPr>
          <w:rFonts w:asciiTheme="minorHAnsi" w:hAnsiTheme="minorHAnsi" w:cstheme="minorHAnsi"/>
          <w:sz w:val="22"/>
          <w:szCs w:val="22"/>
        </w:rPr>
        <w:t xml:space="preserve"> </w:t>
      </w:r>
      <w:r w:rsidRPr="00A75C80">
        <w:rPr>
          <w:rFonts w:asciiTheme="minorHAnsi" w:hAnsiTheme="minorHAnsi" w:cstheme="minorHAnsi"/>
          <w:sz w:val="22"/>
          <w:szCs w:val="22"/>
        </w:rPr>
        <w:t xml:space="preserve">terenie </w:t>
      </w:r>
      <w:r w:rsidRPr="00A75C80">
        <w:rPr>
          <w:rFonts w:asciiTheme="minorHAnsi" w:hAnsiTheme="minorHAnsi" w:cstheme="minorHAnsi"/>
          <w:color w:val="auto"/>
          <w:sz w:val="22"/>
          <w:szCs w:val="22"/>
        </w:rPr>
        <w:t xml:space="preserve">Gminy Wschowa w roku 2021. Usługa określona jest we Wspólnym Słowniku Zamówień kodem: </w:t>
      </w:r>
      <w:r w:rsidRPr="00A75C8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Kod CPV: 90650000-8 </w:t>
      </w:r>
      <w:r w:rsidRPr="00A75C80">
        <w:rPr>
          <w:rFonts w:asciiTheme="minorHAnsi" w:hAnsiTheme="minorHAnsi" w:cstheme="minorHAnsi"/>
          <w:color w:val="auto"/>
          <w:sz w:val="22"/>
          <w:szCs w:val="22"/>
        </w:rPr>
        <w:t>usługi usuwania azbestu.</w:t>
      </w:r>
    </w:p>
    <w:p w14:paraId="7F691F56" w14:textId="27E5973B" w:rsidR="00123E44" w:rsidRPr="00A75C80" w:rsidRDefault="00123E44" w:rsidP="00B93B47">
      <w:pPr>
        <w:pStyle w:val="Akapitzlist"/>
        <w:numPr>
          <w:ilvl w:val="1"/>
          <w:numId w:val="19"/>
        </w:numPr>
        <w:suppressAutoHyphens/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A75C80">
        <w:rPr>
          <w:rFonts w:asciiTheme="minorHAnsi" w:hAnsiTheme="minorHAnsi" w:cstheme="minorHAnsi"/>
        </w:rPr>
        <w:t xml:space="preserve">Przedmiotem zamówienia jest wykonanie prac związanych z: </w:t>
      </w:r>
    </w:p>
    <w:p w14:paraId="7EE42F5C" w14:textId="210B233D" w:rsidR="00123E44" w:rsidRPr="00A75C80" w:rsidRDefault="00123E44" w:rsidP="00B93B47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75C80">
        <w:rPr>
          <w:rFonts w:asciiTheme="minorHAnsi" w:hAnsiTheme="minorHAnsi" w:cstheme="minorHAnsi"/>
          <w:b/>
        </w:rPr>
        <w:t>demontażem, transportem i unieszkodliwianiem wyrobów zawierających azbest</w:t>
      </w:r>
      <w:r w:rsidR="006535D2" w:rsidRPr="00A75C80">
        <w:rPr>
          <w:rFonts w:asciiTheme="minorHAnsi" w:hAnsiTheme="minorHAnsi" w:cstheme="minorHAnsi"/>
          <w:b/>
        </w:rPr>
        <w:br/>
        <w:t xml:space="preserve"> </w:t>
      </w:r>
      <w:r w:rsidRPr="00A75C80">
        <w:rPr>
          <w:rFonts w:asciiTheme="minorHAnsi" w:hAnsiTheme="minorHAnsi" w:cstheme="minorHAnsi"/>
          <w:b/>
        </w:rPr>
        <w:t>z budynków mieszkalnych i gospodarczych usytuowanych</w:t>
      </w:r>
      <w:r w:rsidR="006535D2" w:rsidRPr="00A75C80">
        <w:rPr>
          <w:rFonts w:asciiTheme="minorHAnsi" w:hAnsiTheme="minorHAnsi" w:cstheme="minorHAnsi"/>
          <w:b/>
        </w:rPr>
        <w:t xml:space="preserve"> </w:t>
      </w:r>
      <w:r w:rsidRPr="00A75C80">
        <w:rPr>
          <w:rFonts w:asciiTheme="minorHAnsi" w:hAnsiTheme="minorHAnsi" w:cstheme="minorHAnsi"/>
          <w:b/>
        </w:rPr>
        <w:t xml:space="preserve">na terenie </w:t>
      </w:r>
      <w:r w:rsidR="00197DA4" w:rsidRPr="00A75C80">
        <w:rPr>
          <w:rFonts w:asciiTheme="minorHAnsi" w:hAnsiTheme="minorHAnsi" w:cstheme="minorHAnsi"/>
          <w:b/>
        </w:rPr>
        <w:t>g</w:t>
      </w:r>
      <w:r w:rsidRPr="00A75C80">
        <w:rPr>
          <w:rFonts w:asciiTheme="minorHAnsi" w:hAnsiTheme="minorHAnsi" w:cstheme="minorHAnsi"/>
          <w:b/>
        </w:rPr>
        <w:t>miny Wschowa; szacunkowa ilość została określona przez Zamawiającego na około 5,00 Mg;</w:t>
      </w:r>
    </w:p>
    <w:p w14:paraId="12F9C5D9" w14:textId="5970847C" w:rsidR="00123E44" w:rsidRPr="00A75C80" w:rsidRDefault="00123E44" w:rsidP="00B93B47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75C80">
        <w:rPr>
          <w:rFonts w:asciiTheme="minorHAnsi" w:hAnsiTheme="minorHAnsi" w:cstheme="minorHAnsi"/>
          <w:b/>
        </w:rPr>
        <w:t xml:space="preserve">zbieraniem, transportem i unieszkodliwianiem wyrobów zawierających azbest zgromadzonych na nieruchomościach w obrębie </w:t>
      </w:r>
      <w:r w:rsidR="00A83408" w:rsidRPr="00A75C80">
        <w:rPr>
          <w:rFonts w:asciiTheme="minorHAnsi" w:hAnsiTheme="minorHAnsi" w:cstheme="minorHAnsi"/>
          <w:b/>
        </w:rPr>
        <w:t>g</w:t>
      </w:r>
      <w:r w:rsidRPr="00A75C80">
        <w:rPr>
          <w:rFonts w:asciiTheme="minorHAnsi" w:hAnsiTheme="minorHAnsi" w:cstheme="minorHAnsi"/>
          <w:b/>
        </w:rPr>
        <w:t>miny Wschowa – bez demontażu; szacunkowa ilość została określona przez Zamawiającego na około 3</w:t>
      </w:r>
      <w:r w:rsidR="00B16498" w:rsidRPr="00A75C80">
        <w:rPr>
          <w:rFonts w:asciiTheme="minorHAnsi" w:hAnsiTheme="minorHAnsi" w:cstheme="minorHAnsi"/>
          <w:b/>
        </w:rPr>
        <w:t>8</w:t>
      </w:r>
      <w:r w:rsidRPr="00A75C80">
        <w:rPr>
          <w:rFonts w:asciiTheme="minorHAnsi" w:hAnsiTheme="minorHAnsi" w:cstheme="minorHAnsi"/>
          <w:b/>
        </w:rPr>
        <w:t>,00 Mg.</w:t>
      </w:r>
    </w:p>
    <w:p w14:paraId="1327DF31" w14:textId="7EA1BC45" w:rsidR="00123E44" w:rsidRPr="00A75C80" w:rsidRDefault="00123E44" w:rsidP="00B93B47">
      <w:pPr>
        <w:spacing w:line="240" w:lineRule="auto"/>
        <w:ind w:left="1134"/>
        <w:jc w:val="both"/>
        <w:rPr>
          <w:rFonts w:asciiTheme="minorHAnsi" w:hAnsiTheme="minorHAnsi" w:cstheme="minorHAnsi"/>
          <w:i/>
        </w:rPr>
      </w:pPr>
      <w:r w:rsidRPr="00A75C80">
        <w:rPr>
          <w:rFonts w:asciiTheme="minorHAnsi" w:hAnsiTheme="minorHAnsi" w:cstheme="minorHAnsi"/>
          <w:i/>
        </w:rPr>
        <w:t>Zamawiający informuje, że wskazane powyżej ilości, są wielkościami szacunkowymi, przyjętymi dla celów porównania ofert i wyboru najkorzystniejszej oferty i mogą ulec zmianie (zmniejszeniu lub zwiększeniu)</w:t>
      </w:r>
      <w:r w:rsidR="006F3FF4" w:rsidRPr="00A75C80">
        <w:rPr>
          <w:rFonts w:asciiTheme="minorHAnsi" w:hAnsiTheme="minorHAnsi" w:cstheme="minorHAnsi"/>
          <w:i/>
        </w:rPr>
        <w:t xml:space="preserve"> </w:t>
      </w:r>
      <w:r w:rsidRPr="00A75C80">
        <w:rPr>
          <w:rFonts w:asciiTheme="minorHAnsi" w:hAnsiTheme="minorHAnsi" w:cstheme="minorHAnsi"/>
          <w:i/>
        </w:rPr>
        <w:t>w zależności od potrzeb Zamawiającego. Wykonawca wyraża zgodę na zmiany ilościowe (zmniejszenie lub zwiększenie) zakresu przedmiotu zamówienia. Wykonawcy nie będzie przysługiwało jakiekolwiek roszczenie</w:t>
      </w:r>
      <w:r w:rsidR="005D7A33" w:rsidRPr="00A75C80">
        <w:rPr>
          <w:rFonts w:asciiTheme="minorHAnsi" w:hAnsiTheme="minorHAnsi" w:cstheme="minorHAnsi"/>
          <w:i/>
        </w:rPr>
        <w:br/>
      </w:r>
      <w:r w:rsidRPr="00A75C80">
        <w:rPr>
          <w:rFonts w:asciiTheme="minorHAnsi" w:hAnsiTheme="minorHAnsi" w:cstheme="minorHAnsi"/>
          <w:i/>
        </w:rPr>
        <w:t>z tytułu zmian ilościowych w trakcie realizacji przedmiotu zamówienia.</w:t>
      </w:r>
    </w:p>
    <w:p w14:paraId="7C7F2189" w14:textId="77777777" w:rsidR="00620091" w:rsidRPr="00A75C80" w:rsidRDefault="00620091" w:rsidP="00B93B47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A75C80">
        <w:rPr>
          <w:rFonts w:asciiTheme="minorHAnsi" w:hAnsiTheme="minorHAnsi" w:cstheme="minorHAnsi"/>
        </w:rPr>
        <w:t>Wielkość zamówienia uzależniona jest od ilości zgłoszonych wniosków mieszkańców gminy napływających do tut. urzędu.</w:t>
      </w:r>
    </w:p>
    <w:p w14:paraId="343679BC" w14:textId="77777777" w:rsidR="00620091" w:rsidRPr="00A75C80" w:rsidRDefault="00620091" w:rsidP="00B93B47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A75C80">
        <w:rPr>
          <w:rFonts w:asciiTheme="minorHAnsi" w:hAnsiTheme="minorHAnsi" w:cstheme="minorHAnsi"/>
        </w:rPr>
        <w:t>Wykonawca zobowiązany jest do ustalenia daty i godziny wykonania prac polegających na usunięciu wyrobów zawierających azbest z właścicielem nieruchomości, u którego mają być wykonane prace. Termin odebrania wyrobów zawierających azbest powinien być dogodny dla właściciela nieruchomości</w:t>
      </w:r>
      <w:r w:rsidRPr="00A75C80">
        <w:rPr>
          <w:rFonts w:asciiTheme="minorHAnsi" w:hAnsiTheme="minorHAnsi" w:cstheme="minorHAnsi"/>
          <w:bCs/>
        </w:rPr>
        <w:t>.</w:t>
      </w:r>
    </w:p>
    <w:p w14:paraId="28E8E99B" w14:textId="77777777" w:rsidR="00620091" w:rsidRPr="00A75C80" w:rsidRDefault="00620091" w:rsidP="00B93B47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A75C80">
        <w:rPr>
          <w:rFonts w:asciiTheme="minorHAnsi" w:hAnsiTheme="minorHAnsi" w:cstheme="minorHAnsi"/>
        </w:rPr>
        <w:t>Wykonawca sporządza szczegółowy harmonogram prac.</w:t>
      </w:r>
    </w:p>
    <w:p w14:paraId="0A569DA7" w14:textId="0199A67A" w:rsidR="00620091" w:rsidRPr="00A75C80" w:rsidRDefault="00620091" w:rsidP="00B93B47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A75C80">
        <w:rPr>
          <w:rFonts w:asciiTheme="minorHAnsi" w:hAnsiTheme="minorHAnsi" w:cstheme="minorHAnsi"/>
        </w:rPr>
        <w:t>Wykonawca dokonuje zgłoszenia przystąpienia do prac polegających na</w:t>
      </w:r>
      <w:r w:rsidR="004321E7" w:rsidRPr="00A75C80">
        <w:rPr>
          <w:rFonts w:asciiTheme="minorHAnsi" w:hAnsiTheme="minorHAnsi" w:cstheme="minorHAnsi"/>
        </w:rPr>
        <w:t xml:space="preserve"> </w:t>
      </w:r>
      <w:r w:rsidRPr="00A75C80">
        <w:rPr>
          <w:rFonts w:asciiTheme="minorHAnsi" w:hAnsiTheme="minorHAnsi" w:cstheme="minorHAnsi"/>
        </w:rPr>
        <w:t>zabezpieczeniu lub usunięciu wyrobów zawierających azbest właściwemu organowi nadzoru budowlanego, właściwemu okręgowemu inspektorowi pracy oraz właściwemu państwowemu inspektorowi sanitarnemu – zgodnie z § 6 ust. 2 Rozporządzenia Ministra Gospodarki, Pracy i Polityki Społecznej z dnia 2 kwietnia 2004 r. w sprawie sposobów i warunków bezpiecznego</w:t>
      </w:r>
      <w:r w:rsidR="004321E7" w:rsidRPr="00A75C80">
        <w:rPr>
          <w:rFonts w:asciiTheme="minorHAnsi" w:hAnsiTheme="minorHAnsi" w:cstheme="minorHAnsi"/>
        </w:rPr>
        <w:t xml:space="preserve"> </w:t>
      </w:r>
      <w:r w:rsidRPr="00A75C80">
        <w:rPr>
          <w:rFonts w:asciiTheme="minorHAnsi" w:hAnsiTheme="minorHAnsi" w:cstheme="minorHAnsi"/>
        </w:rPr>
        <w:t xml:space="preserve">użytkowania i usuwania wyrobów zawierających azbest (Dz. U. z 2004 r. Nr 71 poz. 649) </w:t>
      </w:r>
      <w:r w:rsidR="00CE4413" w:rsidRPr="00A75C80">
        <w:rPr>
          <w:rFonts w:asciiTheme="minorHAnsi" w:hAnsiTheme="minorHAnsi" w:cstheme="minorHAnsi"/>
        </w:rPr>
        <w:br/>
      </w:r>
      <w:r w:rsidRPr="00A75C80">
        <w:rPr>
          <w:rFonts w:asciiTheme="minorHAnsi" w:hAnsiTheme="minorHAnsi" w:cstheme="minorHAnsi"/>
        </w:rPr>
        <w:t xml:space="preserve">oraz §1 ust. 1 pkt. 4 lit b) Rozporządzenia Ministra Gospodarki z dnia 5 sierpnia 2010 r. </w:t>
      </w:r>
      <w:r w:rsidRPr="00A75C80">
        <w:rPr>
          <w:rFonts w:asciiTheme="minorHAnsi" w:hAnsiTheme="minorHAnsi" w:cstheme="minorHAnsi"/>
        </w:rPr>
        <w:lastRenderedPageBreak/>
        <w:t>zmieniające rozporządzenie w sprawie sposobów i warunków bezpiecznego użytkowania                         i</w:t>
      </w:r>
      <w:r w:rsidR="00CE4413" w:rsidRPr="00A75C80">
        <w:rPr>
          <w:rFonts w:asciiTheme="minorHAnsi" w:hAnsiTheme="minorHAnsi" w:cstheme="minorHAnsi"/>
        </w:rPr>
        <w:t xml:space="preserve"> </w:t>
      </w:r>
      <w:r w:rsidRPr="00A75C80">
        <w:rPr>
          <w:rFonts w:asciiTheme="minorHAnsi" w:hAnsiTheme="minorHAnsi" w:cstheme="minorHAnsi"/>
        </w:rPr>
        <w:t>usuwania wyrobów zawierających azbest (t.j. Dz. U. z 2010 r. Nr 162 poz. 1089).</w:t>
      </w:r>
    </w:p>
    <w:p w14:paraId="37EAC7F1" w14:textId="7E83A810" w:rsidR="00620091" w:rsidRPr="00A75C80" w:rsidRDefault="00620091" w:rsidP="00B93B47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A75C80">
        <w:rPr>
          <w:rFonts w:asciiTheme="minorHAnsi" w:hAnsiTheme="minorHAnsi" w:cstheme="minorHAnsi"/>
        </w:rPr>
        <w:t>Wykonawca winien przedłożyć Zamawiającemu zgłoszenia przystąpienia do prac oraz szczegółowy harmonogram uwzględniający 7 dniowy okres przypadający</w:t>
      </w:r>
      <w:r w:rsidR="00CE4413" w:rsidRPr="00A75C80">
        <w:rPr>
          <w:rFonts w:asciiTheme="minorHAnsi" w:hAnsiTheme="minorHAnsi" w:cstheme="minorHAnsi"/>
        </w:rPr>
        <w:t xml:space="preserve"> </w:t>
      </w:r>
      <w:r w:rsidRPr="00A75C80">
        <w:rPr>
          <w:rFonts w:asciiTheme="minorHAnsi" w:hAnsiTheme="minorHAnsi" w:cstheme="minorHAnsi"/>
        </w:rPr>
        <w:t>od</w:t>
      </w:r>
      <w:r w:rsidR="00CE4413" w:rsidRPr="00A75C80">
        <w:rPr>
          <w:rFonts w:asciiTheme="minorHAnsi" w:hAnsiTheme="minorHAnsi" w:cstheme="minorHAnsi"/>
        </w:rPr>
        <w:t xml:space="preserve"> </w:t>
      </w:r>
      <w:r w:rsidRPr="00A75C80">
        <w:rPr>
          <w:rFonts w:asciiTheme="minorHAnsi" w:hAnsiTheme="minorHAnsi" w:cstheme="minorHAnsi"/>
        </w:rPr>
        <w:t xml:space="preserve">zgłoszenia do rozpoczęcia prac na terenie gminy. </w:t>
      </w:r>
    </w:p>
    <w:p w14:paraId="45052BD6" w14:textId="76F1EFC8" w:rsidR="00620091" w:rsidRPr="00A75C80" w:rsidRDefault="00620091" w:rsidP="00B93B47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A75C80">
        <w:rPr>
          <w:rFonts w:asciiTheme="minorHAnsi" w:hAnsiTheme="minorHAnsi" w:cstheme="minorHAnsi"/>
        </w:rPr>
        <w:t>W celu potwierdzenia faktycznego wykonania prac, polegających na demontażu</w:t>
      </w:r>
      <w:r w:rsidR="00CE4413" w:rsidRPr="00A75C80">
        <w:rPr>
          <w:rFonts w:asciiTheme="minorHAnsi" w:hAnsiTheme="minorHAnsi" w:cstheme="minorHAnsi"/>
        </w:rPr>
        <w:t xml:space="preserve"> </w:t>
      </w:r>
      <w:r w:rsidRPr="00A75C80">
        <w:rPr>
          <w:rFonts w:asciiTheme="minorHAnsi" w:hAnsiTheme="minorHAnsi" w:cstheme="minorHAnsi"/>
        </w:rPr>
        <w:t xml:space="preserve">i odbiorze, sporządzony będzie protokół odbioru prac podpisany przez przedstawiciela Zamawiającego, właściciela budynku oraz Wykonawcę – po zakończeniu prac na danej posesji, potwierdzający jednocześnie ilość zdemontowanych i odebranych odpadów zawierających azbest – wg druku stanowiącego załącznik nr 6 do Formularza ofertowego (oferta cenowa). </w:t>
      </w:r>
    </w:p>
    <w:p w14:paraId="726F8EED" w14:textId="24072BE9" w:rsidR="00620091" w:rsidRPr="00A75C80" w:rsidRDefault="00620091" w:rsidP="00B93B47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A75C80">
        <w:rPr>
          <w:rFonts w:asciiTheme="minorHAnsi" w:hAnsiTheme="minorHAnsi" w:cstheme="minorHAnsi"/>
        </w:rPr>
        <w:t>Po dokonanych robotach określonych w pkt</w:t>
      </w:r>
      <w:r w:rsidR="003B2004" w:rsidRPr="00A75C80">
        <w:rPr>
          <w:rFonts w:asciiTheme="minorHAnsi" w:hAnsiTheme="minorHAnsi" w:cstheme="minorHAnsi"/>
          <w:color w:val="FF0000"/>
        </w:rPr>
        <w:t xml:space="preserve"> </w:t>
      </w:r>
      <w:r w:rsidR="003B2004" w:rsidRPr="00A75C80">
        <w:rPr>
          <w:rFonts w:asciiTheme="minorHAnsi" w:hAnsiTheme="minorHAnsi" w:cstheme="minorHAnsi"/>
        </w:rPr>
        <w:t>I</w:t>
      </w:r>
      <w:r w:rsidRPr="00A75C80">
        <w:rPr>
          <w:rFonts w:asciiTheme="minorHAnsi" w:hAnsiTheme="minorHAnsi" w:cstheme="minorHAnsi"/>
        </w:rPr>
        <w:t xml:space="preserve"> ust. 1a i/lub 1b, wykonawca dostarczy Zamawiającemu karty przekazania odpadów niebezpiecznych na składowisko, potwierdzające ilość odebranych odpadów (wagowo) wraz z oświadczeniem od kogo pochodziły wraz</w:t>
      </w:r>
      <w:r w:rsidR="0094748F" w:rsidRPr="00A75C80">
        <w:rPr>
          <w:rFonts w:asciiTheme="minorHAnsi" w:hAnsiTheme="minorHAnsi" w:cstheme="minorHAnsi"/>
        </w:rPr>
        <w:br/>
      </w:r>
      <w:r w:rsidRPr="00A75C80">
        <w:rPr>
          <w:rFonts w:asciiTheme="minorHAnsi" w:hAnsiTheme="minorHAnsi" w:cstheme="minorHAnsi"/>
        </w:rPr>
        <w:t>z poświadczeniem unieszkodliwienia przez składowisko dostarczonej partii odpadów (składowisko posiadające Pozwolenie zintegrowane</w:t>
      </w:r>
      <w:r w:rsidR="00CE4413" w:rsidRPr="00A75C80">
        <w:rPr>
          <w:rFonts w:asciiTheme="minorHAnsi" w:hAnsiTheme="minorHAnsi" w:cstheme="minorHAnsi"/>
        </w:rPr>
        <w:t xml:space="preserve"> </w:t>
      </w:r>
      <w:r w:rsidRPr="00A75C80">
        <w:rPr>
          <w:rFonts w:asciiTheme="minorHAnsi" w:hAnsiTheme="minorHAnsi" w:cstheme="minorHAnsi"/>
        </w:rPr>
        <w:t>na unieszkodliwianie wyrobów zawierających azbest). Ponadto wystawi oświadczenie, że prace związane z usunięciem wyrobów zawierających azbest zostały wykonane prawidłowo, z zachowaniem właściwych przepisów sanitarnych i technicznych, a teren został prawidłowo oczyszczony z odpadów i pyłu azbestowego.</w:t>
      </w:r>
    </w:p>
    <w:p w14:paraId="3CCB004D" w14:textId="3BF17EC0" w:rsidR="00620091" w:rsidRPr="00A75C80" w:rsidRDefault="00620091" w:rsidP="00B93B47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A75C80">
        <w:rPr>
          <w:rFonts w:asciiTheme="minorHAnsi" w:hAnsiTheme="minorHAnsi" w:cstheme="minorHAnsi"/>
        </w:rPr>
        <w:t>Na</w:t>
      </w:r>
      <w:r w:rsidR="00CE4413" w:rsidRPr="00A75C80">
        <w:rPr>
          <w:rFonts w:asciiTheme="minorHAnsi" w:hAnsiTheme="minorHAnsi" w:cstheme="minorHAnsi"/>
        </w:rPr>
        <w:t xml:space="preserve"> </w:t>
      </w:r>
      <w:r w:rsidRPr="00A75C80">
        <w:rPr>
          <w:rFonts w:asciiTheme="minorHAnsi" w:hAnsiTheme="minorHAnsi" w:cstheme="minorHAnsi"/>
        </w:rPr>
        <w:t>wykonawcy spoczywa odpowiedzialność cywilna za szkody oraz następstwo nieszczęśliwych wypadków, dot. pracowników i osób trzecich powstałe w związku</w:t>
      </w:r>
      <w:r w:rsidR="00CE4413" w:rsidRPr="00A75C80">
        <w:rPr>
          <w:rFonts w:asciiTheme="minorHAnsi" w:hAnsiTheme="minorHAnsi" w:cstheme="minorHAnsi"/>
        </w:rPr>
        <w:br/>
      </w:r>
      <w:r w:rsidRPr="00A75C80">
        <w:rPr>
          <w:rFonts w:asciiTheme="minorHAnsi" w:hAnsiTheme="minorHAnsi" w:cstheme="minorHAnsi"/>
        </w:rPr>
        <w:t xml:space="preserve"> z prowadzonymi robotami.</w:t>
      </w:r>
    </w:p>
    <w:p w14:paraId="52D75A85" w14:textId="6D43DD5E" w:rsidR="00620091" w:rsidRPr="00A75C80" w:rsidRDefault="00620091" w:rsidP="00B93B47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A75C80">
        <w:rPr>
          <w:rFonts w:asciiTheme="minorHAnsi" w:hAnsiTheme="minorHAnsi" w:cstheme="minorHAnsi"/>
        </w:rPr>
        <w:t xml:space="preserve">Zadanie będzie współfinansowane ze środków Wojewódzkiego Funduszu Ochrony Środowiska i Gospodarki Wodnej w Zielonej Górze i Narodowego Funduszu Ochrony Środowiska </w:t>
      </w:r>
      <w:r w:rsidR="00D4514E" w:rsidRPr="00A75C80">
        <w:rPr>
          <w:rFonts w:asciiTheme="minorHAnsi" w:hAnsiTheme="minorHAnsi" w:cstheme="minorHAnsi"/>
        </w:rPr>
        <w:br/>
      </w:r>
      <w:r w:rsidRPr="00A75C80">
        <w:rPr>
          <w:rFonts w:asciiTheme="minorHAnsi" w:hAnsiTheme="minorHAnsi" w:cstheme="minorHAnsi"/>
        </w:rPr>
        <w:t>i Gospodarki Wodnej w Warszawie oraz z budżetu Gminy Wschowa.</w:t>
      </w:r>
    </w:p>
    <w:p w14:paraId="726F1673" w14:textId="31850D5B" w:rsidR="00F474FE" w:rsidRPr="00A75C80" w:rsidRDefault="00620091" w:rsidP="00B93B47">
      <w:pPr>
        <w:numPr>
          <w:ilvl w:val="0"/>
          <w:numId w:val="39"/>
        </w:numPr>
        <w:tabs>
          <w:tab w:val="left" w:pos="284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A75C80">
        <w:rPr>
          <w:rFonts w:asciiTheme="minorHAnsi" w:hAnsiTheme="minorHAnsi" w:cstheme="minorHAnsi"/>
        </w:rPr>
        <w:t>Szczegółowy opis przedmiotu zamówienia i warunki jego realizacji przedstawia projekt umowy, stanowiący załącznik nr 5 do Formularza ofertowego.</w:t>
      </w:r>
    </w:p>
    <w:p w14:paraId="4724272D" w14:textId="77777777" w:rsidR="00F12B45" w:rsidRPr="00A75C80" w:rsidRDefault="00F12B45" w:rsidP="00B93B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left" w:pos="284"/>
        </w:tabs>
        <w:spacing w:after="0" w:line="240" w:lineRule="auto"/>
        <w:ind w:left="284"/>
        <w:rPr>
          <w:rFonts w:asciiTheme="minorHAnsi" w:eastAsia="Times New Roman" w:hAnsiTheme="minorHAnsi" w:cstheme="minorHAnsi"/>
          <w:b/>
          <w:color w:val="000000"/>
          <w:u w:val="single"/>
        </w:rPr>
      </w:pPr>
    </w:p>
    <w:p w14:paraId="2ABD2FA4" w14:textId="77777777" w:rsidR="00F474FE" w:rsidRPr="00A75C80" w:rsidRDefault="0080137E" w:rsidP="00817B97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0" w:line="240" w:lineRule="auto"/>
        <w:ind w:left="426" w:hanging="426"/>
        <w:rPr>
          <w:rFonts w:asciiTheme="minorHAnsi" w:eastAsia="Times New Roman" w:hAnsiTheme="minorHAnsi" w:cstheme="minorHAnsi"/>
          <w:b/>
          <w:color w:val="000000"/>
        </w:rPr>
      </w:pPr>
      <w:r w:rsidRPr="00A75C80">
        <w:rPr>
          <w:rFonts w:asciiTheme="minorHAnsi" w:eastAsia="Times New Roman" w:hAnsiTheme="minorHAnsi" w:cstheme="minorHAnsi"/>
          <w:b/>
          <w:color w:val="000000"/>
        </w:rPr>
        <w:t xml:space="preserve">Termin realizacji zamówienia: </w:t>
      </w:r>
    </w:p>
    <w:p w14:paraId="1EB58004" w14:textId="77777777" w:rsidR="00AC4F18" w:rsidRPr="00A75C80" w:rsidRDefault="00AC4F18" w:rsidP="00AC4F18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FCD34D" w14:textId="77777777" w:rsidR="00AC4F18" w:rsidRPr="00A75C80" w:rsidRDefault="00AC4F18" w:rsidP="00B93B47">
      <w:pPr>
        <w:pStyle w:val="NormalnyWeb"/>
        <w:spacing w:before="0" w:after="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75C80">
        <w:rPr>
          <w:rFonts w:asciiTheme="minorHAnsi" w:hAnsiTheme="minorHAnsi" w:cstheme="minorHAnsi"/>
          <w:sz w:val="22"/>
          <w:szCs w:val="22"/>
        </w:rPr>
        <w:t xml:space="preserve">Okres wykonania przedmiotu zamówienia obowiązywać będzie od daty podpisania umowy do dnia </w:t>
      </w:r>
      <w:r w:rsidRPr="00A75C80">
        <w:rPr>
          <w:rFonts w:asciiTheme="minorHAnsi" w:hAnsiTheme="minorHAnsi" w:cstheme="minorHAnsi"/>
          <w:b/>
          <w:sz w:val="22"/>
          <w:szCs w:val="22"/>
        </w:rPr>
        <w:t>30</w:t>
      </w:r>
      <w:r w:rsidRPr="00A75C80">
        <w:rPr>
          <w:rFonts w:asciiTheme="minorHAnsi" w:hAnsiTheme="minorHAnsi" w:cstheme="minorHAnsi"/>
          <w:b/>
          <w:bCs/>
          <w:sz w:val="22"/>
          <w:szCs w:val="22"/>
        </w:rPr>
        <w:t xml:space="preserve"> lipca 2021 r.</w:t>
      </w:r>
      <w:r w:rsidRPr="00A75C80">
        <w:rPr>
          <w:rFonts w:asciiTheme="minorHAnsi" w:hAnsiTheme="minorHAnsi" w:cstheme="minorHAnsi"/>
          <w:sz w:val="22"/>
          <w:szCs w:val="22"/>
        </w:rPr>
        <w:t xml:space="preserve"> Termin rozliczenia z Zamawiającym do dnia </w:t>
      </w:r>
      <w:r w:rsidRPr="00A75C80">
        <w:rPr>
          <w:rFonts w:asciiTheme="minorHAnsi" w:hAnsiTheme="minorHAnsi" w:cstheme="minorHAnsi"/>
          <w:b/>
          <w:bCs/>
          <w:sz w:val="22"/>
          <w:szCs w:val="22"/>
        </w:rPr>
        <w:t xml:space="preserve">10 sierpnia 2021 r.  </w:t>
      </w:r>
    </w:p>
    <w:p w14:paraId="4F882CE8" w14:textId="599DB9E6" w:rsidR="00F474FE" w:rsidRPr="00A75C80" w:rsidRDefault="00F474FE" w:rsidP="00E86F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</w:rPr>
      </w:pPr>
    </w:p>
    <w:p w14:paraId="3005B24D" w14:textId="2DB4735B" w:rsidR="00F12B45" w:rsidRPr="00A75C80" w:rsidRDefault="00F12B45" w:rsidP="000F38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left" w:pos="2450"/>
        </w:tabs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14:paraId="757BECC2" w14:textId="77777777" w:rsidR="00F474FE" w:rsidRPr="00A75C80" w:rsidRDefault="00F474FE">
      <w:p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/>
        </w:rPr>
      </w:pPr>
    </w:p>
    <w:p w14:paraId="2E36D01B" w14:textId="77777777" w:rsidR="00F474FE" w:rsidRPr="00A75C80" w:rsidRDefault="0080137E" w:rsidP="00817B97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0" w:line="240" w:lineRule="auto"/>
        <w:ind w:left="426" w:hanging="426"/>
        <w:rPr>
          <w:rFonts w:asciiTheme="minorHAnsi" w:eastAsia="Times New Roman" w:hAnsiTheme="minorHAnsi" w:cstheme="minorHAnsi"/>
          <w:b/>
          <w:color w:val="000000"/>
        </w:rPr>
      </w:pPr>
      <w:r w:rsidRPr="00A75C80">
        <w:rPr>
          <w:rFonts w:asciiTheme="minorHAnsi" w:eastAsia="Times New Roman" w:hAnsiTheme="minorHAnsi" w:cstheme="minorHAnsi"/>
          <w:b/>
          <w:color w:val="000000"/>
        </w:rPr>
        <w:t>Kryteria oceny ofert, ich waga i sposób oceny:</w:t>
      </w:r>
    </w:p>
    <w:p w14:paraId="07DA5894" w14:textId="77777777" w:rsidR="00F474FE" w:rsidRPr="00A75C80" w:rsidRDefault="00F474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</w:p>
    <w:p w14:paraId="2B57FCA2" w14:textId="6DD1E863" w:rsidR="00F474FE" w:rsidRPr="00A75C80" w:rsidRDefault="001B77C3" w:rsidP="00B93B47">
      <w:p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</w:rPr>
      </w:pPr>
      <w:r w:rsidRPr="00A75C80">
        <w:rPr>
          <w:rFonts w:asciiTheme="minorHAnsi" w:eastAsia="Times New Roman" w:hAnsiTheme="minorHAnsi" w:cstheme="minorHAnsi"/>
        </w:rPr>
        <w:t>1.</w:t>
      </w:r>
      <w:r w:rsidRPr="00A75C80">
        <w:rPr>
          <w:rFonts w:asciiTheme="minorHAnsi" w:eastAsia="Times New Roman" w:hAnsiTheme="minorHAnsi" w:cstheme="minorHAnsi"/>
        </w:rPr>
        <w:tab/>
      </w:r>
      <w:r w:rsidR="0080137E" w:rsidRPr="00A75C80">
        <w:rPr>
          <w:rFonts w:asciiTheme="minorHAnsi" w:eastAsia="Times New Roman" w:hAnsiTheme="minorHAnsi" w:cstheme="minorHAnsi"/>
        </w:rPr>
        <w:t>Przy wyborze oferty, Zamawiający będzie się kierował następującymi kryteriami i ich znaczeniem:</w:t>
      </w:r>
    </w:p>
    <w:p w14:paraId="6077B766" w14:textId="32EB4AB2" w:rsidR="007D7471" w:rsidRPr="00A75C80" w:rsidRDefault="0080137E" w:rsidP="00B93B4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A75C80">
        <w:rPr>
          <w:rFonts w:asciiTheme="minorHAnsi" w:eastAsia="Times New Roman" w:hAnsiTheme="minorHAnsi" w:cstheme="minorHAnsi"/>
          <w:b/>
        </w:rPr>
        <w:t xml:space="preserve">- </w:t>
      </w:r>
      <w:r w:rsidR="007D7471" w:rsidRPr="00A75C80">
        <w:rPr>
          <w:rFonts w:asciiTheme="minorHAnsi" w:hAnsiTheme="minorHAnsi" w:cstheme="minorHAnsi"/>
        </w:rPr>
        <w:t>Jedynym kryterium oceny ofert będzie cena brutto za wykonanie całego zakresu przedmiotu zamówienia</w:t>
      </w:r>
      <w:r w:rsidR="00C4620F" w:rsidRPr="00A75C80">
        <w:rPr>
          <w:rFonts w:asciiTheme="minorHAnsi" w:hAnsiTheme="minorHAnsi" w:cstheme="minorHAnsi"/>
        </w:rPr>
        <w:t xml:space="preserve">, o wadze 100%. </w:t>
      </w:r>
      <w:r w:rsidR="007D7471" w:rsidRPr="00A75C80">
        <w:rPr>
          <w:rFonts w:asciiTheme="minorHAnsi" w:hAnsiTheme="minorHAnsi" w:cstheme="minorHAnsi"/>
        </w:rPr>
        <w:t xml:space="preserve">Jeżeli nie można dokonać wyboru najkorzystniejszej oferty ze względu na to, że zostały złożone oferty o takiej samej cenie, zamawiający wzywa wykonawców, którzy złożyli te oferty, do złożenia w terminie określonym przez zamawiającego ofert dodatkowych. Wykonawcy, składając oferty dodatkowe, nie mogą zaoferować cen wyższych niż zaoferowane w złożonych ofertach. </w:t>
      </w:r>
    </w:p>
    <w:p w14:paraId="49038B7B" w14:textId="5C24C32F" w:rsidR="00822574" w:rsidRPr="00A75C80" w:rsidRDefault="00822574" w:rsidP="00B93B4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A75C80">
        <w:rPr>
          <w:rFonts w:asciiTheme="minorHAnsi" w:hAnsiTheme="minorHAnsi" w:cstheme="minorHAnsi"/>
        </w:rPr>
        <w:t>- Cenę za wykonanie przedmiotu zamówienia należy przedstawić w Formularzu ofertowym stanowiącym odpowiednio załącznik nr 1 do niniejszego zapytania ofertowego.</w:t>
      </w:r>
    </w:p>
    <w:p w14:paraId="5E8BD7E3" w14:textId="722DCA43" w:rsidR="003169EE" w:rsidRPr="00A75C80" w:rsidRDefault="000540A4" w:rsidP="003169EE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5C8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           </w:t>
      </w:r>
      <w:r w:rsidR="003169EE" w:rsidRPr="00A75C80">
        <w:rPr>
          <w:rFonts w:asciiTheme="minorHAnsi" w:hAnsiTheme="minorHAnsi" w:cstheme="minorHAnsi"/>
          <w:b/>
          <w:color w:val="auto"/>
          <w:sz w:val="22"/>
          <w:szCs w:val="22"/>
        </w:rPr>
        <w:t>Wykonawca ubiegający się o niniejsze zamówienie winien:</w:t>
      </w:r>
    </w:p>
    <w:p w14:paraId="35E5FED9" w14:textId="2F2CDD56" w:rsidR="003169EE" w:rsidRPr="00A75C80" w:rsidRDefault="003169EE" w:rsidP="00B93B47">
      <w:pPr>
        <w:widowControl w:val="0"/>
        <w:numPr>
          <w:ilvl w:val="2"/>
          <w:numId w:val="44"/>
        </w:numPr>
        <w:shd w:val="clear" w:color="auto" w:fill="FFFFFF"/>
        <w:tabs>
          <w:tab w:val="clear" w:pos="1800"/>
          <w:tab w:val="num" w:pos="1276"/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1276" w:hanging="284"/>
        <w:jc w:val="both"/>
        <w:rPr>
          <w:rFonts w:asciiTheme="minorHAnsi" w:hAnsiTheme="minorHAnsi" w:cstheme="minorHAnsi"/>
        </w:rPr>
      </w:pPr>
      <w:r w:rsidRPr="00A75C80">
        <w:rPr>
          <w:rFonts w:asciiTheme="minorHAnsi" w:hAnsiTheme="minorHAnsi" w:cstheme="minorHAnsi"/>
          <w:u w:val="single"/>
        </w:rPr>
        <w:t>posiadać wiedzę i doświadczenie</w:t>
      </w:r>
      <w:r w:rsidRPr="00A75C80">
        <w:rPr>
          <w:rFonts w:asciiTheme="minorHAnsi" w:hAnsiTheme="minorHAnsi" w:cstheme="minorHAnsi"/>
        </w:rPr>
        <w:t xml:space="preserve"> - warunek zostanie uznany za spełniony, jeżeli Wykonawca wykaże, że zrealizował w ciągu ostatnich 3 lat przed upływem terminu składania ofert, a jeżeli okres prowadzenia działalności jest krótszy</w:t>
      </w:r>
      <w:r w:rsidR="003076E5" w:rsidRPr="00A75C80">
        <w:rPr>
          <w:rFonts w:asciiTheme="minorHAnsi" w:hAnsiTheme="minorHAnsi" w:cstheme="minorHAnsi"/>
        </w:rPr>
        <w:t xml:space="preserve">- </w:t>
      </w:r>
      <w:r w:rsidRPr="00A75C80">
        <w:rPr>
          <w:rFonts w:asciiTheme="minorHAnsi" w:hAnsiTheme="minorHAnsi" w:cstheme="minorHAnsi"/>
        </w:rPr>
        <w:t>w tym okresie</w:t>
      </w:r>
      <w:r w:rsidR="003076E5" w:rsidRPr="00A75C80">
        <w:rPr>
          <w:rFonts w:asciiTheme="minorHAnsi" w:hAnsiTheme="minorHAnsi" w:cstheme="minorHAnsi"/>
        </w:rPr>
        <w:t xml:space="preserve">- </w:t>
      </w:r>
      <w:r w:rsidRPr="00A75C80">
        <w:rPr>
          <w:rFonts w:asciiTheme="minorHAnsi" w:hAnsiTheme="minorHAnsi" w:cstheme="minorHAnsi"/>
        </w:rPr>
        <w:t xml:space="preserve">co najmniej jedną usługę </w:t>
      </w:r>
      <w:r w:rsidR="00256D1C" w:rsidRPr="00A75C80">
        <w:rPr>
          <w:rFonts w:asciiTheme="minorHAnsi" w:hAnsiTheme="minorHAnsi" w:cstheme="minorHAnsi"/>
        </w:rPr>
        <w:t xml:space="preserve">polegającą na </w:t>
      </w:r>
      <w:r w:rsidRPr="00A75C80">
        <w:rPr>
          <w:rFonts w:asciiTheme="minorHAnsi" w:hAnsiTheme="minorHAnsi" w:cstheme="minorHAnsi"/>
        </w:rPr>
        <w:t>demontaż</w:t>
      </w:r>
      <w:r w:rsidR="00256D1C" w:rsidRPr="00A75C80">
        <w:rPr>
          <w:rFonts w:asciiTheme="minorHAnsi" w:hAnsiTheme="minorHAnsi" w:cstheme="minorHAnsi"/>
        </w:rPr>
        <w:t>u</w:t>
      </w:r>
      <w:r w:rsidRPr="00A75C80">
        <w:rPr>
          <w:rFonts w:asciiTheme="minorHAnsi" w:hAnsiTheme="minorHAnsi" w:cstheme="minorHAnsi"/>
        </w:rPr>
        <w:t>, transpor</w:t>
      </w:r>
      <w:r w:rsidR="00256D1C" w:rsidRPr="00A75C80">
        <w:rPr>
          <w:rFonts w:asciiTheme="minorHAnsi" w:hAnsiTheme="minorHAnsi" w:cstheme="minorHAnsi"/>
        </w:rPr>
        <w:t>cie</w:t>
      </w:r>
      <w:r w:rsidRPr="00A75C80">
        <w:rPr>
          <w:rFonts w:asciiTheme="minorHAnsi" w:hAnsiTheme="minorHAnsi" w:cstheme="minorHAnsi"/>
        </w:rPr>
        <w:t xml:space="preserve"> i utylizacj</w:t>
      </w:r>
      <w:r w:rsidR="00256D1C" w:rsidRPr="00A75C80">
        <w:rPr>
          <w:rFonts w:asciiTheme="minorHAnsi" w:hAnsiTheme="minorHAnsi" w:cstheme="minorHAnsi"/>
        </w:rPr>
        <w:t>i</w:t>
      </w:r>
      <w:r w:rsidRPr="00A75C80">
        <w:rPr>
          <w:rFonts w:asciiTheme="minorHAnsi" w:hAnsiTheme="minorHAnsi" w:cstheme="minorHAnsi"/>
        </w:rPr>
        <w:t xml:space="preserve"> wyrobów zawierających azbest, w ilości min. </w:t>
      </w:r>
      <w:r w:rsidR="00256D1C" w:rsidRPr="00A75C80">
        <w:rPr>
          <w:rFonts w:asciiTheme="minorHAnsi" w:hAnsiTheme="minorHAnsi" w:cstheme="minorHAnsi"/>
        </w:rPr>
        <w:t>4</w:t>
      </w:r>
      <w:r w:rsidRPr="00A75C80">
        <w:rPr>
          <w:rFonts w:asciiTheme="minorHAnsi" w:hAnsiTheme="minorHAnsi" w:cstheme="minorHAnsi"/>
        </w:rPr>
        <w:t xml:space="preserve"> Mg. Ocena spełnienia wyżej opisanego warunku </w:t>
      </w:r>
      <w:r w:rsidRPr="00A75C80">
        <w:rPr>
          <w:rFonts w:asciiTheme="minorHAnsi" w:hAnsiTheme="minorHAnsi" w:cstheme="minorHAnsi"/>
        </w:rPr>
        <w:lastRenderedPageBreak/>
        <w:t xml:space="preserve">udziału w postępowaniu dokonywana będzie w oparciu o informacje zawarte </w:t>
      </w:r>
      <w:r w:rsidR="003076E5" w:rsidRPr="00A75C80">
        <w:rPr>
          <w:rFonts w:asciiTheme="minorHAnsi" w:hAnsiTheme="minorHAnsi" w:cstheme="minorHAnsi"/>
        </w:rPr>
        <w:br/>
      </w:r>
      <w:r w:rsidRPr="00A75C80">
        <w:rPr>
          <w:rFonts w:asciiTheme="minorHAnsi" w:hAnsiTheme="minorHAnsi" w:cstheme="minorHAnsi"/>
        </w:rPr>
        <w:t>w złożonym przez wykonawcę w niniejszym postępowaniu wykazie wykonanych usług - załącznik nr 2 do formularza ofertowego - oferty cenowej (wykaz usług odpowiadających swoim rodzajem pracom, stanowiącym przedmiot zamówienia, z podaniem ilości Mg oraz miejsca wykonania) wraz z dokumentami potwierdzającymi,</w:t>
      </w:r>
      <w:r w:rsidR="003076E5" w:rsidRPr="00A75C80">
        <w:rPr>
          <w:rFonts w:asciiTheme="minorHAnsi" w:hAnsiTheme="minorHAnsi" w:cstheme="minorHAnsi"/>
        </w:rPr>
        <w:t xml:space="preserve"> </w:t>
      </w:r>
      <w:r w:rsidRPr="00A75C80">
        <w:rPr>
          <w:rFonts w:asciiTheme="minorHAnsi" w:hAnsiTheme="minorHAnsi" w:cstheme="minorHAnsi"/>
        </w:rPr>
        <w:t>że prace te zostały wykonane należycie.</w:t>
      </w:r>
    </w:p>
    <w:p w14:paraId="536EAD70" w14:textId="5EEBD293" w:rsidR="003169EE" w:rsidRPr="00A75C80" w:rsidRDefault="003169EE" w:rsidP="00B93B47">
      <w:pPr>
        <w:widowControl w:val="0"/>
        <w:numPr>
          <w:ilvl w:val="2"/>
          <w:numId w:val="44"/>
        </w:numPr>
        <w:shd w:val="clear" w:color="auto" w:fill="FFFFFF"/>
        <w:tabs>
          <w:tab w:val="clear" w:pos="1800"/>
          <w:tab w:val="num" w:pos="1276"/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1276" w:hanging="284"/>
        <w:jc w:val="both"/>
        <w:rPr>
          <w:rFonts w:asciiTheme="minorHAnsi" w:hAnsiTheme="minorHAnsi" w:cstheme="minorHAnsi"/>
        </w:rPr>
      </w:pPr>
      <w:r w:rsidRPr="00A75C80">
        <w:rPr>
          <w:rFonts w:asciiTheme="minorHAnsi" w:hAnsiTheme="minorHAnsi" w:cstheme="minorHAnsi"/>
          <w:u w:val="single"/>
        </w:rPr>
        <w:t>dysponować odpowiednim potencjałem technicznym oraz osobami zdolnymi</w:t>
      </w:r>
      <w:r w:rsidR="003076E5" w:rsidRPr="00A75C80">
        <w:rPr>
          <w:rFonts w:asciiTheme="minorHAnsi" w:hAnsiTheme="minorHAnsi" w:cstheme="minorHAnsi"/>
          <w:u w:val="single"/>
        </w:rPr>
        <w:t xml:space="preserve"> </w:t>
      </w:r>
      <w:r w:rsidRPr="00A75C80">
        <w:rPr>
          <w:rFonts w:asciiTheme="minorHAnsi" w:hAnsiTheme="minorHAnsi" w:cstheme="minorHAnsi"/>
          <w:u w:val="single"/>
        </w:rPr>
        <w:t xml:space="preserve">do wykonania zamówienia </w:t>
      </w:r>
      <w:r w:rsidRPr="00A75C80">
        <w:rPr>
          <w:rFonts w:asciiTheme="minorHAnsi" w:hAnsiTheme="minorHAnsi" w:cstheme="minorHAnsi"/>
        </w:rPr>
        <w:t>- warunek zostanie uznany za spełniony, jeżeli Wykonawca wykaże, że:</w:t>
      </w:r>
    </w:p>
    <w:p w14:paraId="58007D06" w14:textId="74250D52" w:rsidR="003169EE" w:rsidRPr="00A75C80" w:rsidRDefault="003169EE" w:rsidP="00B93B47">
      <w:pPr>
        <w:pStyle w:val="Default"/>
        <w:ind w:left="142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75C80">
        <w:rPr>
          <w:rFonts w:asciiTheme="minorHAnsi" w:hAnsiTheme="minorHAnsi" w:cstheme="minorHAnsi"/>
          <w:color w:val="auto"/>
          <w:sz w:val="22"/>
          <w:szCs w:val="22"/>
          <w:u w:val="single"/>
        </w:rPr>
        <w:t>- dysponuje narzędziami i wyposażeniem</w:t>
      </w:r>
      <w:r w:rsidRPr="00A75C80">
        <w:rPr>
          <w:rFonts w:asciiTheme="minorHAnsi" w:hAnsiTheme="minorHAnsi" w:cstheme="minorHAnsi"/>
          <w:color w:val="auto"/>
          <w:sz w:val="22"/>
          <w:szCs w:val="22"/>
        </w:rPr>
        <w:t xml:space="preserve"> zapewniających bezpieczne prowadzenie prac w zakresie usuwania wyrobów azbestowych oraz wagi,</w:t>
      </w:r>
      <w:r w:rsidR="003076E5" w:rsidRPr="00A75C8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75C80">
        <w:rPr>
          <w:rFonts w:asciiTheme="minorHAnsi" w:hAnsiTheme="minorHAnsi" w:cstheme="minorHAnsi"/>
          <w:color w:val="auto"/>
          <w:sz w:val="22"/>
          <w:szCs w:val="22"/>
        </w:rPr>
        <w:t xml:space="preserve">w zakresie ważenia do 2000 kg (wymagania minimalne), służącej do ważenia odpadów azbestowych odbieranych z nieruchomości.  </w:t>
      </w:r>
      <w:r w:rsidRPr="00A75C80">
        <w:rPr>
          <w:rFonts w:asciiTheme="minorHAnsi" w:hAnsiTheme="minorHAnsi" w:cstheme="minorHAnsi"/>
          <w:sz w:val="22"/>
          <w:szCs w:val="22"/>
        </w:rPr>
        <w:t xml:space="preserve">Ocena spełnienia wyżej opisanego warunku udziału </w:t>
      </w:r>
      <w:r w:rsidR="003076E5" w:rsidRPr="00A75C80">
        <w:rPr>
          <w:rFonts w:asciiTheme="minorHAnsi" w:hAnsiTheme="minorHAnsi" w:cstheme="minorHAnsi"/>
          <w:sz w:val="22"/>
          <w:szCs w:val="22"/>
        </w:rPr>
        <w:br/>
      </w:r>
      <w:r w:rsidRPr="00A75C80">
        <w:rPr>
          <w:rFonts w:asciiTheme="minorHAnsi" w:hAnsiTheme="minorHAnsi" w:cstheme="minorHAnsi"/>
          <w:sz w:val="22"/>
          <w:szCs w:val="22"/>
        </w:rPr>
        <w:t xml:space="preserve">w postępowaniu dokonywana będzie w oparciu o informacje zawarte w złożonym przez wykonawcę w niniejszym </w:t>
      </w:r>
      <w:r w:rsidRPr="00A75C80">
        <w:rPr>
          <w:rFonts w:asciiTheme="minorHAnsi" w:hAnsiTheme="minorHAnsi" w:cstheme="minorHAnsi"/>
          <w:color w:val="auto"/>
          <w:sz w:val="22"/>
          <w:szCs w:val="22"/>
        </w:rPr>
        <w:t>postępowaniu wykazie załącznik nr 3 do formularza ofertowego.</w:t>
      </w:r>
    </w:p>
    <w:p w14:paraId="25C93921" w14:textId="50D0481C" w:rsidR="003169EE" w:rsidRPr="00A75C80" w:rsidRDefault="003169EE" w:rsidP="00B93B47">
      <w:pPr>
        <w:pStyle w:val="Default"/>
        <w:ind w:left="142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75C80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- dysponuje </w:t>
      </w:r>
      <w:r w:rsidRPr="00A75C80">
        <w:rPr>
          <w:rFonts w:asciiTheme="minorHAnsi" w:hAnsiTheme="minorHAnsi" w:cstheme="minorHAnsi"/>
          <w:color w:val="auto"/>
          <w:sz w:val="22"/>
          <w:szCs w:val="22"/>
        </w:rPr>
        <w:t xml:space="preserve">min. 3 osobami, które będą uczestniczyć w wykonaniu zamówienia, którzy odbyli szkolenia w zakresie bezpiecznego użytkowania wyrobów zawierających azbest, o którym mowa w rozporządzeniu Ministra Gospodarki i Pracy z dnia 14 października 2005 r. w sprawie zasad bezpieczeństwa i higieny pracy przy zabezpieczaniu  </w:t>
      </w:r>
      <w:r w:rsidR="003076E5" w:rsidRPr="00A75C80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A75C80">
        <w:rPr>
          <w:rFonts w:asciiTheme="minorHAnsi" w:hAnsiTheme="minorHAnsi" w:cstheme="minorHAnsi"/>
          <w:color w:val="auto"/>
          <w:sz w:val="22"/>
          <w:szCs w:val="22"/>
        </w:rPr>
        <w:t>i usuwaniu wyrobów zawierających azbest oraz programu szkolenia w zakresie bezpiecznego użytkowania takich wyrobów ( t.j. Dz. U. z 2005 r. Nr 216, poz. 1824)</w:t>
      </w:r>
      <w:r w:rsidR="003076E5" w:rsidRPr="00A75C80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A75C80">
        <w:rPr>
          <w:rFonts w:asciiTheme="minorHAnsi" w:hAnsiTheme="minorHAnsi" w:cstheme="minorHAnsi"/>
          <w:color w:val="auto"/>
          <w:sz w:val="22"/>
          <w:szCs w:val="22"/>
        </w:rPr>
        <w:t xml:space="preserve"> oraz </w:t>
      </w:r>
      <w:r w:rsidRPr="00A75C80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osobą posiadającą uprawnienia do kierowania robotami budowlanym</w:t>
      </w:r>
      <w:r w:rsidR="003076E5" w:rsidRPr="00A75C80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br/>
      </w:r>
      <w:r w:rsidRPr="00A75C80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w specjalności konstrukcyjno-budowlanej.</w:t>
      </w:r>
      <w:r w:rsidRPr="00A75C8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75C80">
        <w:rPr>
          <w:rFonts w:asciiTheme="minorHAnsi" w:hAnsiTheme="minorHAnsi" w:cstheme="minorHAnsi"/>
          <w:color w:val="auto"/>
          <w:sz w:val="22"/>
          <w:szCs w:val="22"/>
          <w:u w:val="single"/>
        </w:rPr>
        <w:t>Zamawiający dopuszcza sytuację dysponowania przez Wykonawcę  mniejszą ilością osób niż suma osób wymienionych wyżej, w przypadku, gdy osoba/y, którymi będzie dysponował Wykonawca będą posiadały więcej niż jedno wymagane uprawnienie,  o których mowa powyżej.</w:t>
      </w:r>
    </w:p>
    <w:p w14:paraId="33A17AAF" w14:textId="77777777" w:rsidR="003169EE" w:rsidRPr="00A75C80" w:rsidRDefault="003169EE" w:rsidP="00B93B47">
      <w:pPr>
        <w:pStyle w:val="Default"/>
        <w:ind w:left="1428"/>
        <w:jc w:val="both"/>
        <w:rPr>
          <w:rFonts w:asciiTheme="minorHAnsi" w:hAnsiTheme="minorHAnsi" w:cstheme="minorHAnsi"/>
          <w:sz w:val="22"/>
          <w:szCs w:val="22"/>
        </w:rPr>
      </w:pPr>
      <w:r w:rsidRPr="00A75C80">
        <w:rPr>
          <w:rFonts w:asciiTheme="minorHAnsi" w:hAnsiTheme="minorHAnsi" w:cstheme="minorHAnsi"/>
          <w:color w:val="auto"/>
          <w:sz w:val="22"/>
          <w:szCs w:val="22"/>
        </w:rPr>
        <w:t xml:space="preserve">Ocena spełnienia wyżej opisanego warunku udziału w postępowaniu dokonywana będzie w oparciu o informacje zawarte w złożonym przez wykonawcę w niniejszym postępowaniu wykazie osób, które będą uczestniczyć w wykonaniu przedmiotu zamówienia - załącznik nr 4 do </w:t>
      </w:r>
      <w:r w:rsidRPr="00A75C80">
        <w:rPr>
          <w:rFonts w:asciiTheme="minorHAnsi" w:hAnsiTheme="minorHAnsi" w:cstheme="minorHAnsi"/>
          <w:sz w:val="22"/>
          <w:szCs w:val="22"/>
        </w:rPr>
        <w:t>formularza ofertowego - oferty cenowej.</w:t>
      </w:r>
    </w:p>
    <w:p w14:paraId="54EC614B" w14:textId="77777777" w:rsidR="003169EE" w:rsidRPr="00A75C80" w:rsidRDefault="003169EE" w:rsidP="00B93B47">
      <w:pPr>
        <w:pStyle w:val="Default"/>
        <w:ind w:left="1134"/>
        <w:jc w:val="both"/>
        <w:rPr>
          <w:rFonts w:asciiTheme="minorHAnsi" w:hAnsiTheme="minorHAnsi" w:cstheme="minorHAnsi"/>
          <w:strike/>
          <w:color w:val="auto"/>
          <w:sz w:val="22"/>
          <w:szCs w:val="22"/>
        </w:rPr>
      </w:pPr>
      <w:r w:rsidRPr="00A75C80">
        <w:rPr>
          <w:rFonts w:asciiTheme="minorHAnsi" w:hAnsiTheme="minorHAnsi" w:cstheme="minorHAnsi"/>
          <w:b/>
          <w:sz w:val="22"/>
          <w:szCs w:val="22"/>
        </w:rPr>
        <w:t>c)</w:t>
      </w:r>
      <w:r w:rsidRPr="00A75C80">
        <w:rPr>
          <w:rFonts w:asciiTheme="minorHAnsi" w:hAnsiTheme="minorHAnsi" w:cstheme="minorHAnsi"/>
          <w:sz w:val="22"/>
          <w:szCs w:val="22"/>
        </w:rPr>
        <w:t xml:space="preserve"> </w:t>
      </w:r>
      <w:r w:rsidRPr="00A75C80">
        <w:rPr>
          <w:rFonts w:asciiTheme="minorHAnsi" w:hAnsiTheme="minorHAnsi" w:cstheme="minorHAnsi"/>
          <w:color w:val="auto"/>
          <w:sz w:val="22"/>
          <w:szCs w:val="22"/>
          <w:u w:val="single"/>
        </w:rPr>
        <w:t>znajdować się w sytuacji finansowej i ekonomicznej zapewniającej prawidłową realizację przedmiotu zamówienia.</w:t>
      </w:r>
      <w:r w:rsidRPr="00A75C80">
        <w:rPr>
          <w:rFonts w:asciiTheme="minorHAnsi" w:hAnsiTheme="minorHAnsi" w:cstheme="minorHAnsi"/>
          <w:color w:val="auto"/>
          <w:sz w:val="22"/>
          <w:szCs w:val="22"/>
        </w:rPr>
        <w:t xml:space="preserve"> Ocena spełnienia wyżej opisanego warunku udziału w postępowaniu dokonywana będzie w oparciu o złożone oświadczenie- załącznik nr 1 do formularza ofertowego- oferty cenowej.</w:t>
      </w:r>
    </w:p>
    <w:p w14:paraId="0960B852" w14:textId="77777777" w:rsidR="003169EE" w:rsidRPr="00A75C80" w:rsidRDefault="003169EE" w:rsidP="00CB4075">
      <w:pPr>
        <w:suppressAutoHyphens/>
        <w:spacing w:after="0"/>
        <w:ind w:left="720"/>
        <w:jc w:val="both"/>
        <w:rPr>
          <w:rFonts w:asciiTheme="minorHAnsi" w:hAnsiTheme="minorHAnsi" w:cstheme="minorHAnsi"/>
        </w:rPr>
      </w:pPr>
    </w:p>
    <w:p w14:paraId="5461321A" w14:textId="77777777" w:rsidR="00BC1FF0" w:rsidRPr="00A75C80" w:rsidRDefault="00BC1FF0" w:rsidP="00BC1FF0">
      <w:pPr>
        <w:suppressAutoHyphens/>
        <w:spacing w:after="0"/>
        <w:jc w:val="both"/>
        <w:rPr>
          <w:rFonts w:asciiTheme="minorHAnsi" w:hAnsiTheme="minorHAnsi" w:cstheme="minorHAnsi"/>
        </w:rPr>
      </w:pPr>
    </w:p>
    <w:p w14:paraId="66077BEB" w14:textId="77777777" w:rsidR="00BC1FF0" w:rsidRPr="00A75C80" w:rsidRDefault="00BC1FF0" w:rsidP="0064213D">
      <w:pPr>
        <w:suppressAutoHyphens/>
        <w:spacing w:after="0"/>
        <w:ind w:left="720"/>
        <w:jc w:val="both"/>
        <w:rPr>
          <w:rFonts w:asciiTheme="minorHAnsi" w:hAnsiTheme="minorHAnsi" w:cstheme="minorHAnsi"/>
        </w:rPr>
      </w:pPr>
    </w:p>
    <w:p w14:paraId="48843D93" w14:textId="16A31996" w:rsidR="00271B1B" w:rsidRPr="00A75C80" w:rsidRDefault="00271B1B" w:rsidP="00243F4A">
      <w:pPr>
        <w:pStyle w:val="NormalnyWeb"/>
        <w:numPr>
          <w:ilvl w:val="0"/>
          <w:numId w:val="19"/>
        </w:numPr>
        <w:spacing w:before="0" w:after="0" w:line="276" w:lineRule="auto"/>
        <w:ind w:left="567" w:hanging="425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75C80">
        <w:rPr>
          <w:rFonts w:asciiTheme="minorHAnsi" w:hAnsiTheme="minorHAnsi" w:cstheme="minorHAnsi"/>
          <w:b/>
          <w:bCs/>
          <w:color w:val="auto"/>
          <w:sz w:val="22"/>
          <w:szCs w:val="22"/>
        </w:rPr>
        <w:t>Sposób oraz termin składania i otwarcia ofert</w:t>
      </w:r>
    </w:p>
    <w:p w14:paraId="69E152B7" w14:textId="77777777" w:rsidR="00EF7C78" w:rsidRPr="00A75C80" w:rsidRDefault="00EF7C78" w:rsidP="00EF7C78">
      <w:pPr>
        <w:pStyle w:val="NormalnyWeb"/>
        <w:spacing w:before="0" w:after="0" w:line="276" w:lineRule="auto"/>
        <w:ind w:left="426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43B11D0" w14:textId="10F5EF88" w:rsidR="00271B1B" w:rsidRPr="00A75C80" w:rsidRDefault="00271B1B" w:rsidP="00B93B47">
      <w:pPr>
        <w:pStyle w:val="NormalnyWeb"/>
        <w:numPr>
          <w:ilvl w:val="3"/>
          <w:numId w:val="19"/>
        </w:numPr>
        <w:spacing w:before="0" w:after="0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75C80">
        <w:rPr>
          <w:rFonts w:asciiTheme="minorHAnsi" w:hAnsiTheme="minorHAnsi" w:cstheme="minorHAnsi"/>
          <w:color w:val="auto"/>
          <w:sz w:val="22"/>
          <w:szCs w:val="22"/>
        </w:rPr>
        <w:t xml:space="preserve">Ofertę wraz z wymaganymi dokumentami należy </w:t>
      </w:r>
      <w:r w:rsidR="00D70323" w:rsidRPr="00A75C80">
        <w:rPr>
          <w:rFonts w:asciiTheme="minorHAnsi" w:hAnsiTheme="minorHAnsi" w:cstheme="minorHAnsi"/>
          <w:color w:val="auto"/>
          <w:sz w:val="22"/>
          <w:szCs w:val="22"/>
        </w:rPr>
        <w:t>przesłać przez</w:t>
      </w:r>
      <w:r w:rsidRPr="00A75C80">
        <w:rPr>
          <w:rFonts w:asciiTheme="minorHAnsi" w:hAnsiTheme="minorHAnsi" w:cstheme="minorHAnsi"/>
          <w:color w:val="auto"/>
          <w:sz w:val="22"/>
          <w:szCs w:val="22"/>
        </w:rPr>
        <w:t xml:space="preserve"> platformazakupowa.pl pod adresem: </w:t>
      </w:r>
      <w:hyperlink r:id="rId9" w:history="1">
        <w:r w:rsidRPr="00A75C8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https://platformazakupowa.pl/pn/gminawschowa</w:t>
        </w:r>
      </w:hyperlink>
      <w:r w:rsidRPr="00A75C8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70323" w:rsidRPr="00A75C80">
        <w:rPr>
          <w:rFonts w:asciiTheme="minorHAnsi" w:hAnsiTheme="minorHAnsi" w:cstheme="minorHAnsi"/>
          <w:color w:val="auto"/>
          <w:sz w:val="22"/>
          <w:szCs w:val="22"/>
        </w:rPr>
        <w:t xml:space="preserve">na stronie postępowania </w:t>
      </w:r>
      <w:r w:rsidRPr="00A75C80">
        <w:rPr>
          <w:rFonts w:asciiTheme="minorHAnsi" w:hAnsiTheme="minorHAnsi" w:cstheme="minorHAnsi"/>
          <w:color w:val="auto"/>
          <w:sz w:val="22"/>
          <w:szCs w:val="22"/>
        </w:rPr>
        <w:t xml:space="preserve">do dnia </w:t>
      </w:r>
      <w:r w:rsidR="00AB56C0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Pr="00A75C80">
        <w:rPr>
          <w:rFonts w:asciiTheme="minorHAnsi" w:hAnsiTheme="minorHAnsi" w:cstheme="minorHAnsi"/>
          <w:color w:val="auto"/>
          <w:sz w:val="22"/>
          <w:szCs w:val="22"/>
        </w:rPr>
        <w:t xml:space="preserve"> czerwca 2021 r</w:t>
      </w:r>
      <w:r w:rsidR="00D70323" w:rsidRPr="00A75C8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241677C" w14:textId="25AB0262" w:rsidR="001A329B" w:rsidRPr="00A75C80" w:rsidRDefault="001A329B" w:rsidP="00B93B47">
      <w:pPr>
        <w:pStyle w:val="NormalnyWeb"/>
        <w:numPr>
          <w:ilvl w:val="3"/>
          <w:numId w:val="19"/>
        </w:numPr>
        <w:spacing w:before="0" w:after="0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75C80">
        <w:rPr>
          <w:rFonts w:asciiTheme="minorHAnsi" w:hAnsiTheme="minorHAnsi" w:cstheme="minorHAnsi"/>
          <w:color w:val="auto"/>
          <w:sz w:val="22"/>
          <w:szCs w:val="22"/>
        </w:rPr>
        <w:t>Za datę złożenia oferty przyjmuje się datę jej przekazania w systemie (platformie) w drugim kroku składania oferty poprzez kliknięcie przycisku „Złóż ofertę”</w:t>
      </w:r>
      <w:r w:rsidR="006765C4" w:rsidRPr="00A75C8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D7E036A" w14:textId="6EF3C459" w:rsidR="001A329B" w:rsidRPr="00A75C80" w:rsidRDefault="001A329B" w:rsidP="00B93B47">
      <w:pPr>
        <w:pStyle w:val="NormalnyWeb"/>
        <w:numPr>
          <w:ilvl w:val="3"/>
          <w:numId w:val="19"/>
        </w:numPr>
        <w:spacing w:before="0" w:after="0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75C80">
        <w:rPr>
          <w:rFonts w:asciiTheme="minorHAnsi" w:hAnsiTheme="minorHAnsi" w:cstheme="minorHAnsi"/>
          <w:color w:val="auto"/>
          <w:sz w:val="22"/>
          <w:szCs w:val="22"/>
        </w:rPr>
        <w:t xml:space="preserve">Szczegółowa instrukcja dla Wykonawców dotycząca złożenia, zmiany i wycofania oferty znajduje się na stronie internetowej pod adresem: </w:t>
      </w:r>
      <w:hyperlink r:id="rId10" w:history="1">
        <w:r w:rsidRPr="00A75C8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https://platformazakupowa.pl/strona/45-instrukcje</w:t>
        </w:r>
      </w:hyperlink>
    </w:p>
    <w:p w14:paraId="5E15692B" w14:textId="3DCA1F6D" w:rsidR="001A329B" w:rsidRPr="00A75C80" w:rsidRDefault="00772D5D" w:rsidP="00B93B47">
      <w:pPr>
        <w:pStyle w:val="NormalnyWeb"/>
        <w:numPr>
          <w:ilvl w:val="3"/>
          <w:numId w:val="19"/>
        </w:numPr>
        <w:spacing w:before="0" w:after="0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75C80">
        <w:rPr>
          <w:rFonts w:asciiTheme="minorHAnsi" w:hAnsiTheme="minorHAnsi" w:cstheme="minorHAnsi"/>
          <w:color w:val="auto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6C36020C" w14:textId="1BCD83E2" w:rsidR="000414D9" w:rsidRPr="00A75C80" w:rsidRDefault="000414D9" w:rsidP="00B93B47">
      <w:pPr>
        <w:pStyle w:val="NormalnyWeb"/>
        <w:numPr>
          <w:ilvl w:val="3"/>
          <w:numId w:val="19"/>
        </w:numPr>
        <w:spacing w:before="0" w:after="0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75C80">
        <w:rPr>
          <w:rFonts w:asciiTheme="minorHAnsi" w:hAnsiTheme="minorHAnsi" w:cstheme="minorHAnsi"/>
          <w:color w:val="auto"/>
          <w:sz w:val="22"/>
          <w:szCs w:val="22"/>
        </w:rPr>
        <w:t>Zamawiający, niezwłocznie po otwarciu ofert, udostępnia na stronie internetowej prowadzonego postępowania</w:t>
      </w:r>
      <w:r w:rsidR="009A7488" w:rsidRPr="00A75C80">
        <w:rPr>
          <w:rFonts w:asciiTheme="minorHAnsi" w:hAnsiTheme="minorHAnsi" w:cstheme="minorHAnsi"/>
          <w:color w:val="auto"/>
          <w:sz w:val="22"/>
          <w:szCs w:val="22"/>
        </w:rPr>
        <w:t xml:space="preserve"> informacje o:</w:t>
      </w:r>
    </w:p>
    <w:p w14:paraId="36494799" w14:textId="0AE6AD3B" w:rsidR="009A7488" w:rsidRPr="00A75C80" w:rsidRDefault="009A7488" w:rsidP="00B93B47">
      <w:pPr>
        <w:pStyle w:val="NormalnyWeb"/>
        <w:numPr>
          <w:ilvl w:val="0"/>
          <w:numId w:val="27"/>
        </w:numPr>
        <w:spacing w:before="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75C80">
        <w:rPr>
          <w:rFonts w:asciiTheme="minorHAnsi" w:hAnsiTheme="minorHAnsi" w:cstheme="minorHAnsi"/>
          <w:color w:val="auto"/>
          <w:sz w:val="22"/>
          <w:szCs w:val="22"/>
        </w:rPr>
        <w:lastRenderedPageBreak/>
        <w:t>nazwach albo imionach i nazwiskach oraz siedzibach lub miejscach prowadzonej działalności gospodarczej albo miejscach zamieszkania wykonawców, których oferty zostały otwarte;</w:t>
      </w:r>
    </w:p>
    <w:p w14:paraId="4E905D9D" w14:textId="3E6C6635" w:rsidR="009A7488" w:rsidRPr="00A75C80" w:rsidRDefault="009A7488" w:rsidP="00B93B47">
      <w:pPr>
        <w:pStyle w:val="NormalnyWeb"/>
        <w:numPr>
          <w:ilvl w:val="0"/>
          <w:numId w:val="27"/>
        </w:numPr>
        <w:spacing w:before="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75C80">
        <w:rPr>
          <w:rFonts w:asciiTheme="minorHAnsi" w:hAnsiTheme="minorHAnsi" w:cstheme="minorHAnsi"/>
          <w:color w:val="auto"/>
          <w:sz w:val="22"/>
          <w:szCs w:val="22"/>
        </w:rPr>
        <w:t>cenach lub kosztach zawartych w ofertach</w:t>
      </w:r>
      <w:r w:rsidR="00E1757A" w:rsidRPr="00A75C80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8B4CD1C" w14:textId="661290E9" w:rsidR="00B73882" w:rsidRPr="00A75C80" w:rsidRDefault="00B73882" w:rsidP="00B93B47">
      <w:pPr>
        <w:pStyle w:val="NormalnyWeb"/>
        <w:numPr>
          <w:ilvl w:val="0"/>
          <w:numId w:val="27"/>
        </w:numPr>
        <w:spacing w:before="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75C80">
        <w:rPr>
          <w:rFonts w:asciiTheme="minorHAnsi" w:hAnsiTheme="minorHAnsi" w:cstheme="minorHAnsi"/>
          <w:color w:val="auto"/>
          <w:sz w:val="22"/>
          <w:szCs w:val="22"/>
        </w:rPr>
        <w:t>o kwocie, jaką zamierza przeznaczyć na sfinansowanie zamówienia.</w:t>
      </w:r>
    </w:p>
    <w:p w14:paraId="5C2402D4" w14:textId="6C8D69A3" w:rsidR="001C4C7B" w:rsidRPr="00A75C80" w:rsidRDefault="001C4C7B" w:rsidP="00B93B47">
      <w:pPr>
        <w:pStyle w:val="NormalnyWeb"/>
        <w:spacing w:before="0" w:after="0"/>
        <w:ind w:left="92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75C80">
        <w:rPr>
          <w:rFonts w:asciiTheme="minorHAnsi" w:hAnsiTheme="minorHAnsi" w:cstheme="minorHAnsi"/>
          <w:color w:val="auto"/>
          <w:sz w:val="22"/>
          <w:szCs w:val="22"/>
        </w:rPr>
        <w:t xml:space="preserve">Informacja zostanie opublikowana na stronie postępowania na platformazakupowa.pl </w:t>
      </w:r>
      <w:r w:rsidRPr="00A75C80">
        <w:rPr>
          <w:rFonts w:asciiTheme="minorHAnsi" w:hAnsiTheme="minorHAnsi" w:cstheme="minorHAnsi"/>
          <w:color w:val="auto"/>
          <w:sz w:val="22"/>
          <w:szCs w:val="22"/>
        </w:rPr>
        <w:br/>
        <w:t>w sekcji „Komunikaty”.</w:t>
      </w:r>
    </w:p>
    <w:p w14:paraId="714E190D" w14:textId="77777777" w:rsidR="001C4C7B" w:rsidRPr="00A75C80" w:rsidRDefault="001C4C7B" w:rsidP="001C4C7B">
      <w:pPr>
        <w:pStyle w:val="NormalnyWeb"/>
        <w:spacing w:before="0" w:after="0" w:line="276" w:lineRule="auto"/>
        <w:ind w:left="128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AFDBA0C" w14:textId="77777777" w:rsidR="00F474FE" w:rsidRPr="00A75C80" w:rsidRDefault="00F474FE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79FF0C5C" w14:textId="77777777" w:rsidR="00F474FE" w:rsidRPr="00A75C80" w:rsidRDefault="00F474FE">
      <w:pPr>
        <w:spacing w:after="0" w:line="240" w:lineRule="auto"/>
        <w:ind w:right="142"/>
        <w:rPr>
          <w:rFonts w:asciiTheme="minorHAnsi" w:eastAsia="Times New Roman" w:hAnsiTheme="minorHAnsi" w:cstheme="minorHAnsi"/>
          <w:b/>
        </w:rPr>
      </w:pPr>
    </w:p>
    <w:p w14:paraId="7EF5C1BC" w14:textId="5A775149" w:rsidR="00F474FE" w:rsidRPr="00A75C80" w:rsidRDefault="0080137E" w:rsidP="00E219E3">
      <w:pPr>
        <w:pStyle w:val="Akapitzlist"/>
        <w:widowControl w:val="0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A75C80">
        <w:rPr>
          <w:rFonts w:asciiTheme="minorHAnsi" w:eastAsia="Times New Roman" w:hAnsiTheme="minorHAnsi" w:cstheme="minorHAnsi"/>
          <w:b/>
        </w:rPr>
        <w:t>Wykaz dokumentów, oświadczeń jakie powinien załączyć Wykonawca do oferty:</w:t>
      </w:r>
    </w:p>
    <w:p w14:paraId="3516447B" w14:textId="77777777" w:rsidR="00F474FE" w:rsidRPr="00A75C80" w:rsidRDefault="00F474FE">
      <w:pPr>
        <w:widowControl w:val="0"/>
        <w:spacing w:after="0" w:line="240" w:lineRule="auto"/>
        <w:ind w:left="426"/>
        <w:rPr>
          <w:rFonts w:asciiTheme="minorHAnsi" w:eastAsia="Times New Roman" w:hAnsiTheme="minorHAnsi" w:cstheme="minorHAnsi"/>
          <w:b/>
        </w:rPr>
      </w:pPr>
    </w:p>
    <w:p w14:paraId="324DEDD6" w14:textId="2954C637" w:rsidR="00F474FE" w:rsidRPr="00A75C80" w:rsidRDefault="0080137E" w:rsidP="00B93B47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Theme="minorHAnsi" w:eastAsia="Times New Roman" w:hAnsiTheme="minorHAnsi" w:cstheme="minorHAnsi"/>
        </w:rPr>
      </w:pPr>
      <w:r w:rsidRPr="00A75C80">
        <w:rPr>
          <w:rFonts w:asciiTheme="minorHAnsi" w:eastAsia="Times New Roman" w:hAnsiTheme="minorHAnsi" w:cstheme="minorHAnsi"/>
        </w:rPr>
        <w:t>Oferta powinna zawierać następujące oświadczenia i dokumenty:</w:t>
      </w:r>
    </w:p>
    <w:p w14:paraId="3444E680" w14:textId="77777777" w:rsidR="00710DA9" w:rsidRPr="00A75C80" w:rsidRDefault="00710DA9" w:rsidP="00B93B47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</w:rPr>
      </w:pPr>
    </w:p>
    <w:p w14:paraId="7F860D23" w14:textId="4808D9EC" w:rsidR="00022397" w:rsidRPr="00A75C80" w:rsidRDefault="00022397" w:rsidP="00B93B4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75C80">
        <w:rPr>
          <w:rFonts w:asciiTheme="minorHAnsi" w:hAnsiTheme="minorHAnsi" w:cstheme="minorHAnsi"/>
        </w:rPr>
        <w:t>aktualny odpis z właściwego rejestru albo aktualne zaświadczenie o wpisie                        do ewidencji działalności gospodarczej, jeżeli odrębne przepisy wymagają wpisu               do rejestru lub zgłoszenie do ewidencji działalności gospodarczej – w postaci oryginału lub kserokopii poświadczonej za zgodność z oryginałem przez osobę uprawnioną do podpisywania oferty;</w:t>
      </w:r>
    </w:p>
    <w:p w14:paraId="54B2FF69" w14:textId="2F3519F6" w:rsidR="00022397" w:rsidRPr="00A75C80" w:rsidRDefault="002F11D9" w:rsidP="00B93B4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022397" w:rsidRPr="00A75C80">
        <w:rPr>
          <w:rFonts w:asciiTheme="minorHAnsi" w:hAnsiTheme="minorHAnsi" w:cstheme="minorHAnsi"/>
        </w:rPr>
        <w:t>jeżeli Wykonawcę reprezentuje pełnomocnik - pełnomocnictwo określające zakres umocowania, podpisane przez osoby uprawnione do reprezentowania Wykonawcy,              w formie oryginału lub kopii poświadczonej za zgodność z oryginałem przez notariusza;</w:t>
      </w:r>
    </w:p>
    <w:p w14:paraId="71FD372F" w14:textId="5DCF32A3" w:rsidR="00022397" w:rsidRPr="00A75C80" w:rsidRDefault="002F11D9" w:rsidP="00B93B4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022397" w:rsidRPr="00A75C80">
        <w:rPr>
          <w:rFonts w:asciiTheme="minorHAnsi" w:hAnsiTheme="minorHAnsi" w:cstheme="minorHAnsi"/>
        </w:rPr>
        <w:t xml:space="preserve">pełnomocnictwo do reprezentowania w postępowaniu wszystkich wykonawców wspólnie ubiegających się o udzielenie zamówienia lub do reprezentowania </w:t>
      </w:r>
      <w:r w:rsidR="00795824" w:rsidRPr="00A75C80">
        <w:rPr>
          <w:rFonts w:asciiTheme="minorHAnsi" w:hAnsiTheme="minorHAnsi" w:cstheme="minorHAnsi"/>
        </w:rPr>
        <w:br/>
      </w:r>
      <w:r w:rsidR="00022397" w:rsidRPr="00A75C80">
        <w:rPr>
          <w:rFonts w:asciiTheme="minorHAnsi" w:hAnsiTheme="minorHAnsi" w:cstheme="minorHAnsi"/>
        </w:rPr>
        <w:t>w postępowaniu i zawarcia umowy w sprawie zamówienia publicznego, w formie oryginału lub kopii poświadczonej za zgodność z oryginałem przez notariusza (jeżeli dotyczy);</w:t>
      </w:r>
    </w:p>
    <w:p w14:paraId="1A3AF053" w14:textId="45E75C48" w:rsidR="00022397" w:rsidRPr="00A75C80" w:rsidRDefault="002F11D9" w:rsidP="00B93B4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022397" w:rsidRPr="00A75C80">
        <w:rPr>
          <w:rFonts w:asciiTheme="minorHAnsi" w:hAnsiTheme="minorHAnsi" w:cstheme="minorHAnsi"/>
        </w:rPr>
        <w:t>oświadczenie o spełnianiu warunków udziału w postępowaniu na wzorze stanowiącym załącznik nr 1 do Formularza ofertowego - oferta cenowa;</w:t>
      </w:r>
    </w:p>
    <w:p w14:paraId="62226981" w14:textId="093A17FC" w:rsidR="00022397" w:rsidRPr="00A75C80" w:rsidRDefault="00022397" w:rsidP="00B93B4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75C80">
        <w:rPr>
          <w:rFonts w:asciiTheme="minorHAnsi" w:hAnsiTheme="minorHAnsi" w:cstheme="minorHAnsi"/>
        </w:rPr>
        <w:t>wykaz zrealizowanych usług (załącznik nr 2 do formularza ofertowego);</w:t>
      </w:r>
    </w:p>
    <w:p w14:paraId="5D367365" w14:textId="3F7D7DFC" w:rsidR="00022397" w:rsidRPr="00A75C80" w:rsidRDefault="00022397" w:rsidP="00B93B4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75C80">
        <w:rPr>
          <w:rFonts w:asciiTheme="minorHAnsi" w:hAnsiTheme="minorHAnsi" w:cstheme="minorHAnsi"/>
        </w:rPr>
        <w:t>wykaz niezbędnych do wykonania narzędzi i urządzeń jakimi dysponuje wykonawca (załącznik nr 3 do formularza ofertowego);</w:t>
      </w:r>
    </w:p>
    <w:p w14:paraId="71528145" w14:textId="77782C38" w:rsidR="00022397" w:rsidRPr="00A75C80" w:rsidRDefault="00022397" w:rsidP="00B93B4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75C80">
        <w:rPr>
          <w:rFonts w:asciiTheme="minorHAnsi" w:hAnsiTheme="minorHAnsi" w:cstheme="minorHAnsi"/>
        </w:rPr>
        <w:t>wykaz osób, które będą uczestniczyć w przedmiocie zamówienia (załącznik nr 4              do formularza ofertowego)</w:t>
      </w:r>
    </w:p>
    <w:p w14:paraId="69FE8641" w14:textId="4CB3829B" w:rsidR="00710DA9" w:rsidRPr="00A75C80" w:rsidRDefault="002F11D9" w:rsidP="00B93B47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- </w:t>
      </w:r>
      <w:r w:rsidR="00710DA9" w:rsidRPr="00A75C80">
        <w:rPr>
          <w:rFonts w:asciiTheme="minorHAnsi" w:hAnsiTheme="minorHAnsi" w:cstheme="minorHAnsi"/>
        </w:rPr>
        <w:t>aktualny wpis do rejestru podmiotów gospodarujących odpadami prowadzony przez odpowiedni organ, zezwalający na realizację transportu odbieranych odpadów</w:t>
      </w:r>
      <w:r w:rsidR="00022397" w:rsidRPr="00A75C80">
        <w:rPr>
          <w:rFonts w:asciiTheme="minorHAnsi" w:hAnsiTheme="minorHAnsi" w:cstheme="minorHAnsi"/>
        </w:rPr>
        <w:t xml:space="preserve"> </w:t>
      </w:r>
      <w:r w:rsidR="00710DA9" w:rsidRPr="00A75C80">
        <w:rPr>
          <w:rFonts w:asciiTheme="minorHAnsi" w:hAnsiTheme="minorHAnsi" w:cstheme="minorHAnsi"/>
        </w:rPr>
        <w:t>niebezpiecznych oznaczonych kodami 17 06 05, zgodnie  z</w:t>
      </w:r>
      <w:r w:rsidR="00022397" w:rsidRPr="00A75C80">
        <w:rPr>
          <w:rFonts w:asciiTheme="minorHAnsi" w:hAnsiTheme="minorHAnsi" w:cstheme="minorHAnsi"/>
        </w:rPr>
        <w:t xml:space="preserve"> </w:t>
      </w:r>
      <w:r w:rsidR="00710DA9" w:rsidRPr="00A75C80">
        <w:rPr>
          <w:rFonts w:asciiTheme="minorHAnsi" w:hAnsiTheme="minorHAnsi" w:cstheme="minorHAnsi"/>
        </w:rPr>
        <w:t>wymaganymi</w:t>
      </w:r>
      <w:r w:rsidR="00022397" w:rsidRPr="00A75C80">
        <w:rPr>
          <w:rFonts w:asciiTheme="minorHAnsi" w:hAnsiTheme="minorHAnsi" w:cstheme="minorHAnsi"/>
        </w:rPr>
        <w:t xml:space="preserve"> </w:t>
      </w:r>
      <w:r w:rsidR="00710DA9" w:rsidRPr="00A75C80">
        <w:rPr>
          <w:rFonts w:asciiTheme="minorHAnsi" w:hAnsiTheme="minorHAnsi" w:cstheme="minorHAnsi"/>
        </w:rPr>
        <w:t xml:space="preserve">przepisami </w:t>
      </w:r>
    </w:p>
    <w:p w14:paraId="64715F73" w14:textId="12C59A50" w:rsidR="00710DA9" w:rsidRPr="00A75C80" w:rsidRDefault="002F11D9" w:rsidP="00B93B47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- </w:t>
      </w:r>
      <w:r w:rsidR="00710DA9" w:rsidRPr="00A75C80">
        <w:rPr>
          <w:rFonts w:asciiTheme="minorHAnsi" w:hAnsiTheme="minorHAnsi" w:cstheme="minorHAnsi"/>
        </w:rPr>
        <w:t>aktualne zezwolenie na zbieranie odpadów niebezpiecznych</w:t>
      </w:r>
      <w:r w:rsidR="006A7191" w:rsidRPr="00A75C80">
        <w:rPr>
          <w:rFonts w:asciiTheme="minorHAnsi" w:hAnsiTheme="minorHAnsi" w:cstheme="minorHAnsi"/>
        </w:rPr>
        <w:t xml:space="preserve"> o kodzie 17 06 05</w:t>
      </w:r>
      <w:r w:rsidR="00710DA9" w:rsidRPr="00A75C80">
        <w:rPr>
          <w:rFonts w:asciiTheme="minorHAnsi" w:hAnsiTheme="minorHAnsi" w:cstheme="minorHAnsi"/>
        </w:rPr>
        <w:t>, wydane zgodnie z</w:t>
      </w:r>
      <w:r w:rsidR="001216D7" w:rsidRPr="00A75C80">
        <w:rPr>
          <w:rFonts w:asciiTheme="minorHAnsi" w:hAnsiTheme="minorHAnsi" w:cstheme="minorHAnsi"/>
        </w:rPr>
        <w:t xml:space="preserve"> </w:t>
      </w:r>
      <w:r w:rsidR="00710DA9" w:rsidRPr="00A75C80">
        <w:rPr>
          <w:rFonts w:asciiTheme="minorHAnsi" w:hAnsiTheme="minorHAnsi" w:cstheme="minorHAnsi"/>
        </w:rPr>
        <w:t xml:space="preserve">ustawą z dnia 14 grudnia 2012 r. o odpadach ( t.j. Dz. U. z 2021 r. poz. 779  </w:t>
      </w:r>
      <w:r w:rsidR="000D7D00" w:rsidRPr="00A75C80">
        <w:rPr>
          <w:rFonts w:asciiTheme="minorHAnsi" w:hAnsiTheme="minorHAnsi" w:cstheme="minorHAnsi"/>
        </w:rPr>
        <w:t>z</w:t>
      </w:r>
      <w:r w:rsidR="001216D7" w:rsidRPr="00A75C80">
        <w:rPr>
          <w:rFonts w:asciiTheme="minorHAnsi" w:hAnsiTheme="minorHAnsi" w:cstheme="minorHAnsi"/>
        </w:rPr>
        <w:t>e</w:t>
      </w:r>
      <w:r w:rsidR="000D7D00" w:rsidRPr="00A75C80">
        <w:rPr>
          <w:rFonts w:asciiTheme="minorHAnsi" w:hAnsiTheme="minorHAnsi" w:cstheme="minorHAnsi"/>
        </w:rPr>
        <w:t xml:space="preserve"> </w:t>
      </w:r>
      <w:r w:rsidR="00710DA9" w:rsidRPr="00A75C80">
        <w:rPr>
          <w:rFonts w:asciiTheme="minorHAnsi" w:hAnsiTheme="minorHAnsi" w:cstheme="minorHAnsi"/>
        </w:rPr>
        <w:t>zm.) przez organ właściwy odpowiednio ze względu na miejsce zbierania</w:t>
      </w:r>
      <w:r w:rsidR="00967511" w:rsidRPr="00A75C80">
        <w:rPr>
          <w:rFonts w:asciiTheme="minorHAnsi" w:hAnsiTheme="minorHAnsi" w:cstheme="minorHAnsi"/>
        </w:rPr>
        <w:t xml:space="preserve"> </w:t>
      </w:r>
      <w:r w:rsidR="00710DA9" w:rsidRPr="00A75C80">
        <w:rPr>
          <w:rFonts w:asciiTheme="minorHAnsi" w:hAnsiTheme="minorHAnsi" w:cstheme="minorHAnsi"/>
        </w:rPr>
        <w:t>odpadów</w:t>
      </w:r>
    </w:p>
    <w:p w14:paraId="7E095CBE" w14:textId="77777777" w:rsidR="00710DA9" w:rsidRPr="00A75C80" w:rsidRDefault="00710DA9" w:rsidP="00B93B47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</w:rPr>
      </w:pPr>
    </w:p>
    <w:p w14:paraId="2300728D" w14:textId="55E00DDC" w:rsidR="00F474FE" w:rsidRPr="00A75C80" w:rsidRDefault="0080137E" w:rsidP="00B93B47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Theme="minorHAnsi" w:eastAsia="Times New Roman" w:hAnsiTheme="minorHAnsi" w:cstheme="minorHAnsi"/>
        </w:rPr>
      </w:pPr>
      <w:r w:rsidRPr="00A75C80">
        <w:rPr>
          <w:rFonts w:asciiTheme="minorHAnsi" w:eastAsia="Times New Roman" w:hAnsiTheme="minorHAnsi" w:cstheme="minorHAnsi"/>
        </w:rPr>
        <w:t>Jeśli umocowanie osoby podpisującej ofertę nie wynika z dokumentów określonych powyżej, Wykonawca obowiązany jest załączyć pełnomocnictwo dla tej osoby. Pełnomocnictwo musi być załączone w oryginale lub kopii potwierdzonej za zgodność z oryginałem przez jego wystawcę bądź uwierzytelnione przez notariusza. Dla pełnomocnictwa tego, zgodnie art. 1 ust. 1 pkt 2 ustawy z dnia 16 listopada 2006 r. o opłacie skarbowej (t.j. Dz. U. z 20</w:t>
      </w:r>
      <w:r w:rsidR="00F00CFF" w:rsidRPr="00A75C80">
        <w:rPr>
          <w:rFonts w:asciiTheme="minorHAnsi" w:eastAsia="Times New Roman" w:hAnsiTheme="minorHAnsi" w:cstheme="minorHAnsi"/>
        </w:rPr>
        <w:t>20</w:t>
      </w:r>
      <w:r w:rsidRPr="00A75C80">
        <w:rPr>
          <w:rFonts w:asciiTheme="minorHAnsi" w:eastAsia="Times New Roman" w:hAnsiTheme="minorHAnsi" w:cstheme="minorHAnsi"/>
        </w:rPr>
        <w:t>, poz. 1</w:t>
      </w:r>
      <w:r w:rsidR="00F00CFF" w:rsidRPr="00A75C80">
        <w:rPr>
          <w:rFonts w:asciiTheme="minorHAnsi" w:eastAsia="Times New Roman" w:hAnsiTheme="minorHAnsi" w:cstheme="minorHAnsi"/>
        </w:rPr>
        <w:t>546</w:t>
      </w:r>
      <w:r w:rsidRPr="00A75C80">
        <w:rPr>
          <w:rFonts w:asciiTheme="minorHAnsi" w:eastAsia="Times New Roman" w:hAnsiTheme="minorHAnsi" w:cstheme="minorHAnsi"/>
        </w:rPr>
        <w:t xml:space="preserve"> ze zm.) nie jest wymagane uiszczenie opłaty.</w:t>
      </w:r>
    </w:p>
    <w:p w14:paraId="63375DA5" w14:textId="77777777" w:rsidR="00F474FE" w:rsidRPr="00A75C80" w:rsidRDefault="00F474FE">
      <w:pPr>
        <w:widowControl w:val="0"/>
        <w:tabs>
          <w:tab w:val="left" w:pos="2010"/>
        </w:tabs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5E69CACB" w14:textId="10E7C73B" w:rsidR="00F474FE" w:rsidRDefault="00F474FE">
      <w:pPr>
        <w:spacing w:after="0" w:line="240" w:lineRule="auto"/>
        <w:ind w:hanging="142"/>
        <w:jc w:val="both"/>
        <w:rPr>
          <w:rFonts w:asciiTheme="minorHAnsi" w:eastAsia="Times New Roman" w:hAnsiTheme="minorHAnsi" w:cstheme="minorHAnsi"/>
          <w:b/>
        </w:rPr>
      </w:pPr>
    </w:p>
    <w:p w14:paraId="26D2DA2F" w14:textId="0208F5F3" w:rsidR="00B93B47" w:rsidRDefault="00B93B47">
      <w:pPr>
        <w:spacing w:after="0" w:line="240" w:lineRule="auto"/>
        <w:ind w:hanging="142"/>
        <w:jc w:val="both"/>
        <w:rPr>
          <w:rFonts w:asciiTheme="minorHAnsi" w:eastAsia="Times New Roman" w:hAnsiTheme="minorHAnsi" w:cstheme="minorHAnsi"/>
          <w:b/>
        </w:rPr>
      </w:pPr>
    </w:p>
    <w:p w14:paraId="2CD01996" w14:textId="46724CB6" w:rsidR="00B93B47" w:rsidRDefault="00B93B47">
      <w:pPr>
        <w:spacing w:after="0" w:line="240" w:lineRule="auto"/>
        <w:ind w:hanging="142"/>
        <w:jc w:val="both"/>
        <w:rPr>
          <w:rFonts w:asciiTheme="minorHAnsi" w:eastAsia="Times New Roman" w:hAnsiTheme="minorHAnsi" w:cstheme="minorHAnsi"/>
          <w:b/>
        </w:rPr>
      </w:pPr>
    </w:p>
    <w:p w14:paraId="29F5BBF5" w14:textId="77777777" w:rsidR="00B93B47" w:rsidRPr="00A75C80" w:rsidRDefault="00B93B47">
      <w:pPr>
        <w:spacing w:after="0" w:line="240" w:lineRule="auto"/>
        <w:ind w:hanging="142"/>
        <w:jc w:val="both"/>
        <w:rPr>
          <w:rFonts w:asciiTheme="minorHAnsi" w:eastAsia="Times New Roman" w:hAnsiTheme="minorHAnsi" w:cstheme="minorHAnsi"/>
          <w:b/>
        </w:rPr>
      </w:pPr>
    </w:p>
    <w:p w14:paraId="1B95BBD1" w14:textId="77777777" w:rsidR="00F474FE" w:rsidRPr="00A75C80" w:rsidRDefault="0080137E" w:rsidP="00B93B4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A75C80">
        <w:rPr>
          <w:rFonts w:asciiTheme="minorHAnsi" w:eastAsia="Times New Roman" w:hAnsiTheme="minorHAnsi" w:cstheme="minorHAnsi"/>
          <w:b/>
          <w:color w:val="000000"/>
        </w:rPr>
        <w:lastRenderedPageBreak/>
        <w:t>Opis sposobu obliczenia ceny.</w:t>
      </w:r>
    </w:p>
    <w:p w14:paraId="5A53143F" w14:textId="77777777" w:rsidR="00F474FE" w:rsidRPr="00A75C80" w:rsidRDefault="00F474FE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03C8E20" w14:textId="77777777" w:rsidR="00F474FE" w:rsidRPr="00A75C80" w:rsidRDefault="0080137E" w:rsidP="00B93B47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A75C80">
        <w:rPr>
          <w:rFonts w:asciiTheme="minorHAnsi" w:eastAsia="Times New Roman" w:hAnsiTheme="minorHAnsi" w:cstheme="minorHAnsi"/>
        </w:rPr>
        <w:t xml:space="preserve">Cena ofertowa podana przez Wykonawcę w formularzu oferty, jest wyrażoną w pieniądzu, łącznie z należną stawką podatku od towarów i usług (VAT), wartością robót budowlanych i innych świadczeń, stanowiących przedmiot zamówienia. </w:t>
      </w:r>
    </w:p>
    <w:p w14:paraId="27529FCA" w14:textId="50CDCAF1" w:rsidR="00F474FE" w:rsidRPr="00A75C80" w:rsidRDefault="0080137E" w:rsidP="00B93B47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A75C80">
        <w:rPr>
          <w:rFonts w:asciiTheme="minorHAnsi" w:eastAsia="Times New Roman" w:hAnsiTheme="minorHAnsi" w:cstheme="minorHAnsi"/>
        </w:rPr>
        <w:t>Cena ofertowa musi obejmować wszystkie koszty niezbędne do wykonania niniejszego zamówienia, wynikające z niniejszego zapytania ofertowego, postanowień projektu umowy</w:t>
      </w:r>
      <w:r w:rsidR="00A758A2" w:rsidRPr="00A75C80">
        <w:rPr>
          <w:rFonts w:asciiTheme="minorHAnsi" w:eastAsia="Times New Roman" w:hAnsiTheme="minorHAnsi" w:cstheme="minorHAnsi"/>
        </w:rPr>
        <w:t xml:space="preserve"> </w:t>
      </w:r>
      <w:r w:rsidRPr="00A75C80">
        <w:rPr>
          <w:rFonts w:asciiTheme="minorHAnsi" w:eastAsia="Times New Roman" w:hAnsiTheme="minorHAnsi" w:cstheme="minorHAnsi"/>
        </w:rPr>
        <w:t>oraz informacji</w:t>
      </w:r>
      <w:r w:rsidR="00A758A2" w:rsidRPr="00A75C80">
        <w:rPr>
          <w:rFonts w:asciiTheme="minorHAnsi" w:eastAsia="Times New Roman" w:hAnsiTheme="minorHAnsi" w:cstheme="minorHAnsi"/>
        </w:rPr>
        <w:br/>
      </w:r>
      <w:r w:rsidRPr="00A75C80">
        <w:rPr>
          <w:rFonts w:asciiTheme="minorHAnsi" w:eastAsia="Times New Roman" w:hAnsiTheme="minorHAnsi" w:cstheme="minorHAnsi"/>
        </w:rPr>
        <w:t>i wyjaśnień uzyskanych od Zamawiającego.</w:t>
      </w:r>
    </w:p>
    <w:p w14:paraId="27C8D3B0" w14:textId="0C1E734C" w:rsidR="00F474FE" w:rsidRPr="00A75C80" w:rsidRDefault="0080137E" w:rsidP="00B93B47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A75C80">
        <w:rPr>
          <w:rFonts w:asciiTheme="minorHAnsi" w:eastAsia="Times New Roman" w:hAnsiTheme="minorHAnsi" w:cstheme="minorHAnsi"/>
          <w:color w:val="000000"/>
        </w:rPr>
        <w:t xml:space="preserve">W cenie ofertowej Wykonawca uwzględnia ponadto wszelkie koszty, w tym również związane </w:t>
      </w:r>
      <w:r w:rsidR="006E2019" w:rsidRPr="00A75C80">
        <w:rPr>
          <w:rFonts w:asciiTheme="minorHAnsi" w:eastAsia="Times New Roman" w:hAnsiTheme="minorHAnsi" w:cstheme="minorHAnsi"/>
          <w:color w:val="000000"/>
        </w:rPr>
        <w:br/>
      </w:r>
      <w:r w:rsidRPr="00A75C80">
        <w:rPr>
          <w:rFonts w:asciiTheme="minorHAnsi" w:eastAsia="Times New Roman" w:hAnsiTheme="minorHAnsi" w:cstheme="minorHAnsi"/>
          <w:color w:val="000000"/>
        </w:rPr>
        <w:t>z przygotowaniem, złożeniem oferty oraz z realizacją zamówienia.</w:t>
      </w:r>
    </w:p>
    <w:p w14:paraId="5E6DCF77" w14:textId="77777777" w:rsidR="00F474FE" w:rsidRPr="00A75C80" w:rsidRDefault="0080137E" w:rsidP="00B93B47">
      <w:pPr>
        <w:numPr>
          <w:ilvl w:val="0"/>
          <w:numId w:val="10"/>
        </w:numPr>
        <w:spacing w:after="0" w:line="240" w:lineRule="auto"/>
        <w:ind w:left="284" w:right="-170" w:hanging="284"/>
        <w:jc w:val="both"/>
        <w:rPr>
          <w:rFonts w:asciiTheme="minorHAnsi" w:eastAsia="Times New Roman" w:hAnsiTheme="minorHAnsi" w:cstheme="minorHAnsi"/>
        </w:rPr>
      </w:pPr>
      <w:r w:rsidRPr="00A75C80">
        <w:rPr>
          <w:rFonts w:asciiTheme="minorHAnsi" w:eastAsia="Times New Roman" w:hAnsiTheme="minorHAnsi" w:cstheme="minorHAnsi"/>
        </w:rPr>
        <w:t>Cenę oferty należy podać w złotych polskich (PLN) cyfrowo i słownie z dokładnością nie większą niż dwa miejsca po przecinku.</w:t>
      </w:r>
    </w:p>
    <w:p w14:paraId="35BD01D7" w14:textId="77777777" w:rsidR="00F474FE" w:rsidRPr="00A75C80" w:rsidRDefault="0080137E" w:rsidP="00B93B47">
      <w:pPr>
        <w:numPr>
          <w:ilvl w:val="0"/>
          <w:numId w:val="10"/>
        </w:numPr>
        <w:spacing w:after="0" w:line="240" w:lineRule="auto"/>
        <w:ind w:left="284" w:right="-170" w:hanging="284"/>
        <w:jc w:val="both"/>
        <w:rPr>
          <w:rFonts w:asciiTheme="minorHAnsi" w:eastAsia="Times New Roman" w:hAnsiTheme="minorHAnsi" w:cstheme="minorHAnsi"/>
        </w:rPr>
      </w:pPr>
      <w:r w:rsidRPr="00A75C80">
        <w:rPr>
          <w:rFonts w:asciiTheme="minorHAnsi" w:eastAsia="Times New Roman" w:hAnsiTheme="minorHAnsi" w:cstheme="minorHAnsi"/>
        </w:rPr>
        <w:t>Rozliczenia finansowe pomiędzy Zamawiającym, a Wykonawcą będą prowadzone w złotych polskich.</w:t>
      </w:r>
    </w:p>
    <w:p w14:paraId="2EFC6761" w14:textId="77777777" w:rsidR="00F474FE" w:rsidRPr="00A75C80" w:rsidRDefault="0080137E" w:rsidP="00B93B47">
      <w:pPr>
        <w:numPr>
          <w:ilvl w:val="0"/>
          <w:numId w:val="10"/>
        </w:numPr>
        <w:spacing w:after="0" w:line="240" w:lineRule="auto"/>
        <w:ind w:left="284" w:right="-170" w:hanging="284"/>
        <w:jc w:val="both"/>
        <w:rPr>
          <w:rFonts w:asciiTheme="minorHAnsi" w:eastAsia="Times New Roman" w:hAnsiTheme="minorHAnsi" w:cstheme="minorHAnsi"/>
        </w:rPr>
      </w:pPr>
      <w:r w:rsidRPr="00A75C80">
        <w:rPr>
          <w:rFonts w:asciiTheme="minorHAnsi" w:eastAsia="Times New Roman" w:hAnsiTheme="minorHAnsi" w:cstheme="minorHAnsi"/>
        </w:rPr>
        <w:t>Cena ofertowa nie będzie podlegać waloryzacji.</w:t>
      </w:r>
    </w:p>
    <w:p w14:paraId="2416B8A6" w14:textId="77777777" w:rsidR="00F474FE" w:rsidRPr="00A75C80" w:rsidRDefault="00F474FE" w:rsidP="00B93B47">
      <w:pPr>
        <w:tabs>
          <w:tab w:val="left" w:pos="567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</w:rPr>
      </w:pPr>
    </w:p>
    <w:p w14:paraId="16B68BED" w14:textId="77777777" w:rsidR="00873C6F" w:rsidRPr="00A75C80" w:rsidRDefault="00873C6F" w:rsidP="00B93B47">
      <w:pPr>
        <w:tabs>
          <w:tab w:val="left" w:pos="567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</w:rPr>
      </w:pPr>
    </w:p>
    <w:p w14:paraId="7422D1D8" w14:textId="77777777" w:rsidR="00873C6F" w:rsidRPr="00A75C80" w:rsidRDefault="00873C6F">
      <w:pPr>
        <w:tabs>
          <w:tab w:val="left" w:pos="567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</w:rPr>
      </w:pPr>
    </w:p>
    <w:p w14:paraId="76D947FF" w14:textId="77777777" w:rsidR="00F474FE" w:rsidRPr="00A75C80" w:rsidRDefault="0080137E" w:rsidP="00E219E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A75C80">
        <w:rPr>
          <w:rFonts w:asciiTheme="minorHAnsi" w:eastAsia="Times New Roman" w:hAnsiTheme="minorHAnsi" w:cstheme="minorHAnsi"/>
          <w:b/>
          <w:color w:val="000000"/>
        </w:rPr>
        <w:t>Inne informacje:</w:t>
      </w:r>
    </w:p>
    <w:p w14:paraId="6AAD207F" w14:textId="77777777" w:rsidR="00F474FE" w:rsidRPr="00A75C80" w:rsidRDefault="00F474FE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after="0" w:line="240" w:lineRule="auto"/>
        <w:ind w:left="1428" w:hanging="719"/>
        <w:rPr>
          <w:rFonts w:asciiTheme="minorHAnsi" w:eastAsia="Times New Roman" w:hAnsiTheme="minorHAnsi" w:cstheme="minorHAnsi"/>
          <w:b/>
          <w:i/>
          <w:color w:val="000000"/>
        </w:rPr>
      </w:pPr>
    </w:p>
    <w:p w14:paraId="71F93DD6" w14:textId="10949D7C" w:rsidR="008B228F" w:rsidRPr="00A75C80" w:rsidRDefault="0080137E" w:rsidP="00116AFA">
      <w:pPr>
        <w:pStyle w:val="Akapitzlist"/>
        <w:numPr>
          <w:ilvl w:val="0"/>
          <w:numId w:val="22"/>
        </w:numPr>
        <w:spacing w:after="0" w:line="240" w:lineRule="auto"/>
        <w:ind w:left="284" w:hanging="283"/>
        <w:jc w:val="both"/>
        <w:rPr>
          <w:rFonts w:asciiTheme="minorHAnsi" w:eastAsia="Times New Roman" w:hAnsiTheme="minorHAnsi" w:cstheme="minorHAnsi"/>
        </w:rPr>
      </w:pPr>
      <w:r w:rsidRPr="00A75C80">
        <w:rPr>
          <w:rFonts w:asciiTheme="minorHAnsi" w:eastAsia="Times New Roman" w:hAnsiTheme="minorHAnsi" w:cstheme="minorHAnsi"/>
        </w:rPr>
        <w:t>Oferty złożone po terminie nie będą rozpatrywane</w:t>
      </w:r>
      <w:r w:rsidR="00A8221E" w:rsidRPr="00A75C80">
        <w:rPr>
          <w:rFonts w:asciiTheme="minorHAnsi" w:eastAsia="Times New Roman" w:hAnsiTheme="minorHAnsi" w:cstheme="minorHAnsi"/>
        </w:rPr>
        <w:t>.</w:t>
      </w:r>
    </w:p>
    <w:p w14:paraId="2741BCE3" w14:textId="374610C6" w:rsidR="00F474FE" w:rsidRPr="00A75C80" w:rsidRDefault="0080137E" w:rsidP="00116AFA">
      <w:pPr>
        <w:pStyle w:val="Akapitzlist"/>
        <w:numPr>
          <w:ilvl w:val="0"/>
          <w:numId w:val="22"/>
        </w:numPr>
        <w:spacing w:after="0" w:line="240" w:lineRule="auto"/>
        <w:ind w:left="284" w:hanging="294"/>
        <w:jc w:val="both"/>
        <w:rPr>
          <w:rFonts w:asciiTheme="minorHAnsi" w:eastAsia="Times New Roman" w:hAnsiTheme="minorHAnsi" w:cstheme="minorHAnsi"/>
        </w:rPr>
      </w:pPr>
      <w:r w:rsidRPr="00A75C80">
        <w:rPr>
          <w:rFonts w:asciiTheme="minorHAnsi" w:eastAsia="Times New Roman" w:hAnsiTheme="minorHAnsi" w:cstheme="minorHAnsi"/>
        </w:rPr>
        <w:t xml:space="preserve">W toku badania i oceny ofert Zamawiający zbada, czy oferta została złożona zgodnie </w:t>
      </w:r>
      <w:r w:rsidRPr="00A75C80">
        <w:rPr>
          <w:rFonts w:asciiTheme="minorHAnsi" w:eastAsia="Times New Roman" w:hAnsiTheme="minorHAnsi" w:cstheme="minorHAnsi"/>
        </w:rPr>
        <w:br/>
        <w:t>z treścią niniejszego Zaproszenia i obowiązującymi przepisami prawa oraz spełnia wymagania Zamawiającego.</w:t>
      </w:r>
    </w:p>
    <w:p w14:paraId="1FF80DD5" w14:textId="77777777" w:rsidR="00F474FE" w:rsidRPr="00A75C80" w:rsidRDefault="0080137E" w:rsidP="00116AFA">
      <w:pPr>
        <w:pStyle w:val="Akapitzlist"/>
        <w:numPr>
          <w:ilvl w:val="0"/>
          <w:numId w:val="22"/>
        </w:numPr>
        <w:spacing w:after="0" w:line="240" w:lineRule="auto"/>
        <w:ind w:left="284" w:hanging="294"/>
        <w:jc w:val="both"/>
        <w:rPr>
          <w:rFonts w:asciiTheme="minorHAnsi" w:eastAsia="Times New Roman" w:hAnsiTheme="minorHAnsi" w:cstheme="minorHAnsi"/>
        </w:rPr>
      </w:pPr>
      <w:r w:rsidRPr="00A75C80">
        <w:rPr>
          <w:rFonts w:asciiTheme="minorHAnsi" w:eastAsia="Times New Roman" w:hAnsiTheme="minorHAnsi" w:cstheme="minorHAnsi"/>
        </w:rPr>
        <w:t>W toku badania i oceny ofert Zamawiający może żądać od oferentów wyjaśnień dotyczących złożonych ofert.</w:t>
      </w:r>
    </w:p>
    <w:p w14:paraId="0A377528" w14:textId="77777777" w:rsidR="00F474FE" w:rsidRPr="00A75C80" w:rsidRDefault="0080137E" w:rsidP="00347B52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A75C80">
        <w:rPr>
          <w:rFonts w:asciiTheme="minorHAnsi" w:eastAsia="Times New Roman" w:hAnsiTheme="minorHAnsi" w:cstheme="minorHAnsi"/>
        </w:rPr>
        <w:t>Jeżeli wykonawca nie złoży wymaganych pełnomocnictw albo złoży wadliwe pełnomocnictwa, zamawiający wezwie do ich złożenia w terminie przez siebie wskazanym, chyba że mimo ich złożenia oferta wykonawcy zostanie uznana za niewiążącą albo konieczne byłoby unieważnienie postępowania.</w:t>
      </w:r>
    </w:p>
    <w:p w14:paraId="0C962BAB" w14:textId="77777777" w:rsidR="00F474FE" w:rsidRPr="00A75C80" w:rsidRDefault="0080137E" w:rsidP="00347B52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A75C80">
        <w:rPr>
          <w:rFonts w:asciiTheme="minorHAnsi" w:eastAsia="Times New Roman" w:hAnsiTheme="minorHAnsi" w:cstheme="minorHAnsi"/>
        </w:rPr>
        <w:t xml:space="preserve">Zamawiający uzna ofertę za niewiążącą, jeżeli: </w:t>
      </w:r>
    </w:p>
    <w:p w14:paraId="7815F212" w14:textId="77777777" w:rsidR="00F474FE" w:rsidRPr="00A75C80" w:rsidRDefault="0080137E">
      <w:pPr>
        <w:numPr>
          <w:ilvl w:val="7"/>
          <w:numId w:val="13"/>
        </w:numPr>
        <w:spacing w:after="0" w:line="240" w:lineRule="auto"/>
        <w:ind w:left="993" w:hanging="283"/>
        <w:jc w:val="both"/>
        <w:rPr>
          <w:rFonts w:asciiTheme="minorHAnsi" w:eastAsia="Times New Roman" w:hAnsiTheme="minorHAnsi" w:cstheme="minorHAnsi"/>
        </w:rPr>
      </w:pPr>
      <w:r w:rsidRPr="00A75C80">
        <w:rPr>
          <w:rFonts w:asciiTheme="minorHAnsi" w:eastAsia="Times New Roman" w:hAnsiTheme="minorHAnsi" w:cstheme="minorHAnsi"/>
        </w:rPr>
        <w:t xml:space="preserve">jej treść nie odpowiada treści zapytania ofertowego; </w:t>
      </w:r>
    </w:p>
    <w:p w14:paraId="7CF48A28" w14:textId="77777777" w:rsidR="00F474FE" w:rsidRPr="00A75C80" w:rsidRDefault="0080137E">
      <w:pPr>
        <w:numPr>
          <w:ilvl w:val="7"/>
          <w:numId w:val="13"/>
        </w:numPr>
        <w:spacing w:after="0" w:line="240" w:lineRule="auto"/>
        <w:ind w:left="993" w:hanging="283"/>
        <w:jc w:val="both"/>
        <w:rPr>
          <w:rFonts w:asciiTheme="minorHAnsi" w:eastAsia="Times New Roman" w:hAnsiTheme="minorHAnsi" w:cstheme="minorHAnsi"/>
        </w:rPr>
      </w:pPr>
      <w:r w:rsidRPr="00A75C80">
        <w:rPr>
          <w:rFonts w:asciiTheme="minorHAnsi" w:eastAsia="Times New Roman" w:hAnsiTheme="minorHAnsi" w:cstheme="minorHAnsi"/>
        </w:rPr>
        <w:t xml:space="preserve">jej złożenie stanowi czyn nieuczciwej konkurencji w rozumieniu przepisów o zwalczaniu nieuczciwej konkurencji; </w:t>
      </w:r>
    </w:p>
    <w:p w14:paraId="4C6516D8" w14:textId="77777777" w:rsidR="00F474FE" w:rsidRPr="00A75C80" w:rsidRDefault="0080137E">
      <w:pPr>
        <w:numPr>
          <w:ilvl w:val="7"/>
          <w:numId w:val="13"/>
        </w:numPr>
        <w:spacing w:after="0" w:line="240" w:lineRule="auto"/>
        <w:ind w:left="993" w:hanging="283"/>
        <w:jc w:val="both"/>
        <w:rPr>
          <w:rFonts w:asciiTheme="minorHAnsi" w:eastAsia="Times New Roman" w:hAnsiTheme="minorHAnsi" w:cstheme="minorHAnsi"/>
        </w:rPr>
      </w:pPr>
      <w:r w:rsidRPr="00A75C80">
        <w:rPr>
          <w:rFonts w:asciiTheme="minorHAnsi" w:eastAsia="Times New Roman" w:hAnsiTheme="minorHAnsi" w:cstheme="minorHAnsi"/>
        </w:rPr>
        <w:t xml:space="preserve">zawiera rażąco niską cenę w stosunku do przedmiotu zamówienia; </w:t>
      </w:r>
    </w:p>
    <w:p w14:paraId="5D2A2F1D" w14:textId="77777777" w:rsidR="00F474FE" w:rsidRPr="00A75C80" w:rsidRDefault="0080137E">
      <w:pPr>
        <w:numPr>
          <w:ilvl w:val="7"/>
          <w:numId w:val="13"/>
        </w:numPr>
        <w:spacing w:after="0" w:line="240" w:lineRule="auto"/>
        <w:ind w:left="993" w:hanging="283"/>
        <w:jc w:val="both"/>
        <w:rPr>
          <w:rFonts w:asciiTheme="minorHAnsi" w:eastAsia="Times New Roman" w:hAnsiTheme="minorHAnsi" w:cstheme="minorHAnsi"/>
        </w:rPr>
      </w:pPr>
      <w:r w:rsidRPr="00A75C80">
        <w:rPr>
          <w:rFonts w:asciiTheme="minorHAnsi" w:eastAsia="Times New Roman" w:hAnsiTheme="minorHAnsi" w:cstheme="minorHAnsi"/>
        </w:rPr>
        <w:t xml:space="preserve">zawiera błędy w obliczeniu ceny; </w:t>
      </w:r>
    </w:p>
    <w:p w14:paraId="5B9ACE65" w14:textId="77777777" w:rsidR="00F474FE" w:rsidRPr="00A75C80" w:rsidRDefault="0080137E">
      <w:pPr>
        <w:numPr>
          <w:ilvl w:val="7"/>
          <w:numId w:val="13"/>
        </w:numPr>
        <w:spacing w:after="0" w:line="240" w:lineRule="auto"/>
        <w:ind w:left="993" w:hanging="283"/>
        <w:jc w:val="both"/>
        <w:rPr>
          <w:rFonts w:asciiTheme="minorHAnsi" w:eastAsia="Times New Roman" w:hAnsiTheme="minorHAnsi" w:cstheme="minorHAnsi"/>
        </w:rPr>
      </w:pPr>
      <w:r w:rsidRPr="00A75C80">
        <w:rPr>
          <w:rFonts w:asciiTheme="minorHAnsi" w:eastAsia="Times New Roman" w:hAnsiTheme="minorHAnsi" w:cstheme="minorHAnsi"/>
        </w:rPr>
        <w:t>Wykonawca nie wyraził zgody na przedłużenie terminu związania ofertą;</w:t>
      </w:r>
    </w:p>
    <w:p w14:paraId="5CECEFAD" w14:textId="77777777" w:rsidR="00F474FE" w:rsidRPr="00A75C80" w:rsidRDefault="0080137E">
      <w:pPr>
        <w:numPr>
          <w:ilvl w:val="7"/>
          <w:numId w:val="13"/>
        </w:numPr>
        <w:spacing w:after="0" w:line="240" w:lineRule="auto"/>
        <w:ind w:left="993" w:hanging="283"/>
        <w:jc w:val="both"/>
        <w:rPr>
          <w:rFonts w:asciiTheme="minorHAnsi" w:eastAsia="Times New Roman" w:hAnsiTheme="minorHAnsi" w:cstheme="minorHAnsi"/>
        </w:rPr>
      </w:pPr>
      <w:r w:rsidRPr="00A75C80">
        <w:rPr>
          <w:rFonts w:asciiTheme="minorHAnsi" w:eastAsia="Times New Roman" w:hAnsiTheme="minorHAnsi" w:cstheme="minorHAnsi"/>
        </w:rPr>
        <w:t>jest nieważna na podstawie odrębnych przepisów.</w:t>
      </w:r>
    </w:p>
    <w:p w14:paraId="08B3AAC6" w14:textId="77777777" w:rsidR="00F474FE" w:rsidRPr="00A75C80" w:rsidRDefault="0080137E" w:rsidP="00347B52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A75C80">
        <w:rPr>
          <w:rFonts w:asciiTheme="minorHAnsi" w:eastAsia="Times New Roman" w:hAnsiTheme="minorHAnsi" w:cstheme="minorHAnsi"/>
        </w:rPr>
        <w:t>O uznaniu oferty za niewiążącą Zamawiający zawiadomi Wykonawcę niezwłocznie.</w:t>
      </w:r>
    </w:p>
    <w:p w14:paraId="6FAB291F" w14:textId="77777777" w:rsidR="00F474FE" w:rsidRPr="00A75C80" w:rsidRDefault="0080137E" w:rsidP="00347B52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A75C80">
        <w:rPr>
          <w:rFonts w:asciiTheme="minorHAnsi" w:eastAsia="Times New Roman" w:hAnsiTheme="minorHAnsi" w:cstheme="minorHAnsi"/>
        </w:rPr>
        <w:t>Oferta, którą Zamawiający uzna za niewiążącą nie podlega weryfikacji w zakresie spełnienia kryteriów oceny ofert.</w:t>
      </w:r>
    </w:p>
    <w:p w14:paraId="14557723" w14:textId="77777777" w:rsidR="00F474FE" w:rsidRPr="00A75C80" w:rsidRDefault="0080137E" w:rsidP="00347B52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A75C80">
        <w:rPr>
          <w:rFonts w:asciiTheme="minorHAnsi" w:eastAsia="Times New Roman" w:hAnsiTheme="minorHAnsi" w:cstheme="minorHAnsi"/>
        </w:rPr>
        <w:t>Zamawiający najpierw dokona oceny ofert, a następnie zbada czy Wykonawca, którego oferta została najwyżej oceniona spełnia warunki udziału w postępowaniu.</w:t>
      </w:r>
    </w:p>
    <w:p w14:paraId="2DC82A58" w14:textId="77777777" w:rsidR="00F474FE" w:rsidRPr="00A75C80" w:rsidRDefault="0080137E" w:rsidP="00347B52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A75C80">
        <w:rPr>
          <w:rFonts w:asciiTheme="minorHAnsi" w:eastAsia="Times New Roman" w:hAnsiTheme="minorHAnsi" w:cstheme="minorHAnsi"/>
        </w:rPr>
        <w:t xml:space="preserve">Z postępowania o udzielenie zamówienia Zamawiający wykluczy: </w:t>
      </w:r>
    </w:p>
    <w:p w14:paraId="730D4762" w14:textId="77777777" w:rsidR="00F474FE" w:rsidRPr="00A75C80" w:rsidRDefault="0080137E">
      <w:pPr>
        <w:numPr>
          <w:ilvl w:val="0"/>
          <w:numId w:val="11"/>
        </w:numPr>
        <w:spacing w:after="0" w:line="240" w:lineRule="auto"/>
        <w:ind w:left="1276" w:hanging="284"/>
        <w:jc w:val="both"/>
        <w:rPr>
          <w:rFonts w:asciiTheme="minorHAnsi" w:eastAsia="Times New Roman" w:hAnsiTheme="minorHAnsi" w:cstheme="minorHAnsi"/>
        </w:rPr>
      </w:pPr>
      <w:r w:rsidRPr="00A75C80">
        <w:rPr>
          <w:rFonts w:asciiTheme="minorHAnsi" w:eastAsia="Times New Roman" w:hAnsiTheme="minorHAnsi" w:cstheme="minorHAnsi"/>
        </w:rPr>
        <w:t>Wykonawcę, który złożył nieprawdziwe informacje mające wpływ lub mogące mieć wpływ na wynik prowadzonego postępowania,</w:t>
      </w:r>
    </w:p>
    <w:p w14:paraId="5F787D80" w14:textId="77777777" w:rsidR="00F474FE" w:rsidRPr="00A75C80" w:rsidRDefault="0080137E">
      <w:pPr>
        <w:numPr>
          <w:ilvl w:val="0"/>
          <w:numId w:val="11"/>
        </w:numPr>
        <w:spacing w:after="0" w:line="240" w:lineRule="auto"/>
        <w:ind w:left="1276" w:hanging="284"/>
        <w:jc w:val="both"/>
        <w:rPr>
          <w:rFonts w:asciiTheme="minorHAnsi" w:eastAsia="Times New Roman" w:hAnsiTheme="minorHAnsi" w:cstheme="minorHAnsi"/>
        </w:rPr>
      </w:pPr>
      <w:r w:rsidRPr="00A75C80">
        <w:rPr>
          <w:rFonts w:asciiTheme="minorHAnsi" w:eastAsia="Times New Roman" w:hAnsiTheme="minorHAnsi" w:cstheme="minorHAnsi"/>
        </w:rPr>
        <w:t>Wykonawcę, który nie wykazał braku podstaw wykluczenia.</w:t>
      </w:r>
    </w:p>
    <w:p w14:paraId="2C737DEE" w14:textId="4160000B" w:rsidR="00F474FE" w:rsidRPr="00A75C80" w:rsidRDefault="00347B52" w:rsidP="00347B52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A75C80">
        <w:rPr>
          <w:rFonts w:asciiTheme="minorHAnsi" w:eastAsia="Times New Roman" w:hAnsiTheme="minorHAnsi" w:cstheme="minorHAnsi"/>
        </w:rPr>
        <w:t xml:space="preserve"> </w:t>
      </w:r>
      <w:r w:rsidR="0080137E" w:rsidRPr="00A75C80">
        <w:rPr>
          <w:rFonts w:asciiTheme="minorHAnsi" w:eastAsia="Times New Roman" w:hAnsiTheme="minorHAnsi" w:cstheme="minorHAnsi"/>
        </w:rPr>
        <w:t xml:space="preserve">Za ofertę najkorzystniejszą Zamawiający uzna ofertę, która spełnia wymagania Zamawiającego oraz w sumie uzyska największą ilość punktów przyznanych w ramach kryterium oceny ofert, </w:t>
      </w:r>
      <w:r w:rsidR="0080137E" w:rsidRPr="00A75C80">
        <w:rPr>
          <w:rFonts w:asciiTheme="minorHAnsi" w:eastAsia="Times New Roman" w:hAnsiTheme="minorHAnsi" w:cstheme="minorHAnsi"/>
        </w:rPr>
        <w:br/>
        <w:t xml:space="preserve">o których mowa w Dziale </w:t>
      </w:r>
      <w:r w:rsidR="00292256" w:rsidRPr="00A75C80">
        <w:rPr>
          <w:rFonts w:asciiTheme="minorHAnsi" w:eastAsia="Times New Roman" w:hAnsiTheme="minorHAnsi" w:cstheme="minorHAnsi"/>
        </w:rPr>
        <w:t>III</w:t>
      </w:r>
      <w:r w:rsidR="0080137E" w:rsidRPr="00A75C80">
        <w:rPr>
          <w:rFonts w:asciiTheme="minorHAnsi" w:eastAsia="Times New Roman" w:hAnsiTheme="minorHAnsi" w:cstheme="minorHAnsi"/>
        </w:rPr>
        <w:t>.</w:t>
      </w:r>
    </w:p>
    <w:p w14:paraId="65B2D28C" w14:textId="34A99CA2" w:rsidR="00F474FE" w:rsidRPr="00A75C80" w:rsidRDefault="00347B52" w:rsidP="00347B52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A75C80">
        <w:rPr>
          <w:rFonts w:asciiTheme="minorHAnsi" w:eastAsia="Times New Roman" w:hAnsiTheme="minorHAnsi" w:cstheme="minorHAnsi"/>
        </w:rPr>
        <w:t xml:space="preserve"> </w:t>
      </w:r>
      <w:r w:rsidR="0080137E" w:rsidRPr="00A75C80">
        <w:rPr>
          <w:rFonts w:asciiTheme="minorHAnsi" w:eastAsia="Times New Roman" w:hAnsiTheme="minorHAnsi" w:cstheme="minorHAnsi"/>
        </w:rPr>
        <w:t>Wykonawca, który nie potwierdzi spełnienia warunków udziału w postępowaniu podlega wykluczeniu  z postępowania, a jego oferta zostaje uznana za niewiążącą.</w:t>
      </w:r>
    </w:p>
    <w:p w14:paraId="184442D1" w14:textId="108C9F81" w:rsidR="00F474FE" w:rsidRPr="00A75C80" w:rsidRDefault="00347B52" w:rsidP="00347B52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A75C80">
        <w:rPr>
          <w:rFonts w:asciiTheme="minorHAnsi" w:eastAsia="Times New Roman" w:hAnsiTheme="minorHAnsi" w:cstheme="minorHAnsi"/>
        </w:rPr>
        <w:t xml:space="preserve"> </w:t>
      </w:r>
      <w:r w:rsidR="0080137E" w:rsidRPr="00A75C80">
        <w:rPr>
          <w:rFonts w:asciiTheme="minorHAnsi" w:eastAsia="Times New Roman" w:hAnsiTheme="minorHAnsi" w:cstheme="minorHAnsi"/>
        </w:rPr>
        <w:t xml:space="preserve">O wyborze najkorzystniejszej oferty, Wykonawcy zostaną powiadomieni </w:t>
      </w:r>
      <w:r w:rsidR="003F23F3" w:rsidRPr="00A75C80">
        <w:rPr>
          <w:rFonts w:asciiTheme="minorHAnsi" w:eastAsia="Times New Roman" w:hAnsiTheme="minorHAnsi" w:cstheme="minorHAnsi"/>
        </w:rPr>
        <w:t>e-mailem</w:t>
      </w:r>
      <w:r w:rsidR="0080137E" w:rsidRPr="00A75C80">
        <w:rPr>
          <w:rFonts w:asciiTheme="minorHAnsi" w:eastAsia="Times New Roman" w:hAnsiTheme="minorHAnsi" w:cstheme="minorHAnsi"/>
        </w:rPr>
        <w:t>.</w:t>
      </w:r>
    </w:p>
    <w:p w14:paraId="0DC40C5E" w14:textId="7984E624" w:rsidR="00F474FE" w:rsidRPr="00A75C80" w:rsidRDefault="00347B52" w:rsidP="00347B52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A75C80">
        <w:rPr>
          <w:rFonts w:asciiTheme="minorHAnsi" w:eastAsia="Times New Roman" w:hAnsiTheme="minorHAnsi" w:cstheme="minorHAnsi"/>
        </w:rPr>
        <w:lastRenderedPageBreak/>
        <w:t xml:space="preserve"> </w:t>
      </w:r>
      <w:r w:rsidR="0080137E" w:rsidRPr="00A75C80">
        <w:rPr>
          <w:rFonts w:asciiTheme="minorHAnsi" w:eastAsia="Times New Roman" w:hAnsiTheme="minorHAnsi" w:cstheme="minorHAnsi"/>
        </w:rPr>
        <w:t xml:space="preserve">Jeżeli wykonawca, którego oferta została wybrana, uchyla się od zawarcia umowy </w:t>
      </w:r>
      <w:r w:rsidR="0080137E" w:rsidRPr="00A75C80">
        <w:rPr>
          <w:rFonts w:asciiTheme="minorHAnsi" w:eastAsia="Times New Roman" w:hAnsiTheme="minorHAnsi" w:cstheme="minorHAnsi"/>
        </w:rPr>
        <w:br/>
        <w:t>w sprawie realizacji zamówienia, Zamawiający może wybrać ofertę najkorzystniejszą spośród pozostałych ofert spełniających wymagania Zamawiającego zawarte w Zaproszeniu, chyba że zachodzą przesłanki unieważnienia postępowania.</w:t>
      </w:r>
    </w:p>
    <w:p w14:paraId="351B2DB8" w14:textId="4E98144B" w:rsidR="00F474FE" w:rsidRPr="00A75C80" w:rsidRDefault="00347B52" w:rsidP="00347B52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A75C80">
        <w:rPr>
          <w:rFonts w:asciiTheme="minorHAnsi" w:eastAsia="Times New Roman" w:hAnsiTheme="minorHAnsi" w:cstheme="minorHAnsi"/>
        </w:rPr>
        <w:t xml:space="preserve"> </w:t>
      </w:r>
      <w:r w:rsidR="0080137E" w:rsidRPr="00A75C80">
        <w:rPr>
          <w:rFonts w:asciiTheme="minorHAnsi" w:eastAsia="Times New Roman" w:hAnsiTheme="minorHAnsi" w:cstheme="minorHAnsi"/>
        </w:rPr>
        <w:t>Wykonawcy, których oferty nie zostaną wybrane, lub zostaną uznane przez Zamawiającego za niewiążące, nie mogą zgłaszać żadnych roszczeń względem Zamawiającego z tytułu otrzymania niniejszego Zapytania ofertowego oraz przygotowania i złożenia oferty na zaproszenie.</w:t>
      </w:r>
    </w:p>
    <w:p w14:paraId="6EB5AED4" w14:textId="28E28C36" w:rsidR="00F474FE" w:rsidRPr="00A75C80" w:rsidRDefault="00347B52" w:rsidP="00347B52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A75C80">
        <w:rPr>
          <w:rFonts w:asciiTheme="minorHAnsi" w:eastAsia="Times New Roman" w:hAnsiTheme="minorHAnsi" w:cstheme="minorHAnsi"/>
        </w:rPr>
        <w:t xml:space="preserve"> </w:t>
      </w:r>
      <w:r w:rsidR="0080137E" w:rsidRPr="00A75C80">
        <w:rPr>
          <w:rFonts w:asciiTheme="minorHAnsi" w:eastAsia="Times New Roman" w:hAnsiTheme="minorHAnsi" w:cstheme="minorHAnsi"/>
        </w:rPr>
        <w:t>Zgodnie z art.70</w:t>
      </w:r>
      <w:r w:rsidR="0080137E" w:rsidRPr="00A75C80">
        <w:rPr>
          <w:rFonts w:asciiTheme="minorHAnsi" w:eastAsia="Times New Roman" w:hAnsiTheme="minorHAnsi" w:cstheme="minorHAnsi"/>
          <w:vertAlign w:val="superscript"/>
        </w:rPr>
        <w:t>3</w:t>
      </w:r>
      <w:r w:rsidR="0080137E" w:rsidRPr="00A75C80">
        <w:rPr>
          <w:rFonts w:asciiTheme="minorHAnsi" w:eastAsia="Times New Roman" w:hAnsiTheme="minorHAnsi" w:cstheme="minorHAnsi"/>
        </w:rPr>
        <w:t xml:space="preserve"> KC  Zamawiający zastrzega możliwość zamknięcia  postępowania bez wybrania którejkolwiek z ofert w przypadku, gdy cena najkorzystniejszej oferty spełniająca wymagania Zamawiającego przewyższy kwotę jaką Zamawiający zamierza przeznaczyć na realizację zamówienia, z zastrzeżeniem pkt.17.</w:t>
      </w:r>
    </w:p>
    <w:p w14:paraId="4B00E3B1" w14:textId="541A5031" w:rsidR="00F474FE" w:rsidRPr="00A75C80" w:rsidRDefault="00347B52" w:rsidP="00347B52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A75C80">
        <w:rPr>
          <w:rFonts w:asciiTheme="minorHAnsi" w:eastAsia="Times New Roman" w:hAnsiTheme="minorHAnsi" w:cstheme="minorHAnsi"/>
        </w:rPr>
        <w:t xml:space="preserve"> </w:t>
      </w:r>
      <w:r w:rsidR="0080137E" w:rsidRPr="00A75C80">
        <w:rPr>
          <w:rFonts w:asciiTheme="minorHAnsi" w:eastAsia="Times New Roman" w:hAnsiTheme="minorHAnsi" w:cstheme="minorHAnsi"/>
        </w:rPr>
        <w:t xml:space="preserve">Zamawiający zastrzega sobie możliwość przeprowadzenia dodatkowych negocjacji </w:t>
      </w:r>
      <w:r w:rsidR="0080137E" w:rsidRPr="00A75C80">
        <w:rPr>
          <w:rFonts w:asciiTheme="minorHAnsi" w:eastAsia="Times New Roman" w:hAnsiTheme="minorHAnsi" w:cstheme="minorHAnsi"/>
        </w:rPr>
        <w:br/>
        <w:t xml:space="preserve">z wybranym Wykonawcą przed podpisaniem umowy. </w:t>
      </w:r>
    </w:p>
    <w:p w14:paraId="7C2BCDB2" w14:textId="5F8C28BE" w:rsidR="00F474FE" w:rsidRPr="00A75C80" w:rsidRDefault="00347B52" w:rsidP="00347B52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A75C80">
        <w:rPr>
          <w:rFonts w:asciiTheme="minorHAnsi" w:eastAsia="Times New Roman" w:hAnsiTheme="minorHAnsi" w:cstheme="minorHAnsi"/>
        </w:rPr>
        <w:t xml:space="preserve"> </w:t>
      </w:r>
      <w:r w:rsidR="0080137E" w:rsidRPr="00A75C80">
        <w:rPr>
          <w:rFonts w:asciiTheme="minorHAnsi" w:eastAsia="Times New Roman" w:hAnsiTheme="minorHAnsi" w:cstheme="minorHAnsi"/>
        </w:rPr>
        <w:t>Zamawiający zastrzega sobie prawo do unieważnienia niniejszego postępowania w razie wystąpienia okoliczności, których Zamawiający nie mógł przewidzieć w chwili skierowania Zaproszenia. W takim przypadku Zamawiający przekaże informację o unieważnieniu postępowania Wykonawcom do których skierowane zostało zaproszenie, a gdyby do unieważnienia doszło po złożeniu ofert – poinformuje każdego z oferentów o tym fakcie.</w:t>
      </w:r>
    </w:p>
    <w:p w14:paraId="377F220C" w14:textId="7CC7D5C9" w:rsidR="00F474FE" w:rsidRPr="00A75C80" w:rsidRDefault="00347B52" w:rsidP="00347B52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A75C80">
        <w:rPr>
          <w:rFonts w:asciiTheme="minorHAnsi" w:eastAsia="Times New Roman" w:hAnsiTheme="minorHAnsi" w:cstheme="minorHAnsi"/>
        </w:rPr>
        <w:t xml:space="preserve"> </w:t>
      </w:r>
      <w:r w:rsidR="0080137E" w:rsidRPr="00A75C80">
        <w:rPr>
          <w:rFonts w:asciiTheme="minorHAnsi" w:eastAsia="Times New Roman" w:hAnsiTheme="minorHAnsi" w:cstheme="minorHAnsi"/>
        </w:rPr>
        <w:t>Zamawiający może zamknąć postępowanie na każdym etapie postępowania, bez podawania przyczyny.</w:t>
      </w:r>
    </w:p>
    <w:p w14:paraId="2349EDEB" w14:textId="4526134B" w:rsidR="00F474FE" w:rsidRPr="00A75C80" w:rsidRDefault="00347B52" w:rsidP="00347B52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A75C80">
        <w:rPr>
          <w:rFonts w:asciiTheme="minorHAnsi" w:eastAsia="Times New Roman" w:hAnsiTheme="minorHAnsi" w:cstheme="minorHAnsi"/>
        </w:rPr>
        <w:t xml:space="preserve"> </w:t>
      </w:r>
      <w:r w:rsidR="0080137E" w:rsidRPr="00A75C80">
        <w:rPr>
          <w:rFonts w:asciiTheme="minorHAnsi" w:eastAsia="Times New Roman" w:hAnsiTheme="minorHAnsi" w:cstheme="minorHAnsi"/>
        </w:rPr>
        <w:t>W przypadku unieważnienia lub zamknięcia postępowania bez wyboru oferty, Wykonawcom nie przysługują względem Zamawiającego żadne roszczenia odszkodowawcze z tytułu otrzymania niniejszego Zaproszenia oraz przygotowania i złożenia oferty na Zaproszenie.</w:t>
      </w:r>
    </w:p>
    <w:p w14:paraId="4013A31F" w14:textId="121FB8D0" w:rsidR="00F474FE" w:rsidRPr="00A75C80" w:rsidRDefault="00347B52" w:rsidP="00B37941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A75C80">
        <w:rPr>
          <w:rFonts w:asciiTheme="minorHAnsi" w:eastAsia="Times New Roman" w:hAnsiTheme="minorHAnsi" w:cstheme="minorHAnsi"/>
        </w:rPr>
        <w:t xml:space="preserve"> </w:t>
      </w:r>
      <w:r w:rsidR="0080137E" w:rsidRPr="00A75C80">
        <w:rPr>
          <w:rFonts w:asciiTheme="minorHAnsi" w:eastAsia="Times New Roman" w:hAnsiTheme="minorHAnsi" w:cstheme="minorHAnsi"/>
        </w:rPr>
        <w:t>Zamawiający informuje, że oferty składane w postępowaniu o zamówienie publiczne są jawne</w:t>
      </w:r>
      <w:r w:rsidR="00981A00" w:rsidRPr="00A75C80">
        <w:rPr>
          <w:rFonts w:asciiTheme="minorHAnsi" w:eastAsia="Times New Roman" w:hAnsiTheme="minorHAnsi" w:cstheme="minorHAnsi"/>
        </w:rPr>
        <w:br/>
      </w:r>
      <w:r w:rsidR="0080137E" w:rsidRPr="00A75C80">
        <w:rPr>
          <w:rFonts w:asciiTheme="minorHAnsi" w:eastAsia="Times New Roman" w:hAnsiTheme="minorHAnsi" w:cstheme="minorHAnsi"/>
        </w:rPr>
        <w:t xml:space="preserve">i podlegają udostępnieniu od chwili ich otwarcia, z wyjątkiem informacji stanowiących tajemnicę </w:t>
      </w:r>
      <w:r w:rsidR="00981A00" w:rsidRPr="00A75C80">
        <w:rPr>
          <w:rFonts w:asciiTheme="minorHAnsi" w:eastAsia="Times New Roman" w:hAnsiTheme="minorHAnsi" w:cstheme="minorHAnsi"/>
        </w:rPr>
        <w:t xml:space="preserve">   </w:t>
      </w:r>
      <w:r w:rsidR="0080137E" w:rsidRPr="00A75C80">
        <w:rPr>
          <w:rFonts w:asciiTheme="minorHAnsi" w:eastAsia="Times New Roman" w:hAnsiTheme="minorHAnsi" w:cstheme="minorHAnsi"/>
        </w:rPr>
        <w:t xml:space="preserve">przedsiębiorstwa w rozumieniu przepisów o zwalczaniu nieuczciwej konkurencji, jeżeli Wykonawca, nie później niż w terminie składania ofert, zastrzegł, że nie mogą one być udostępniane </w:t>
      </w:r>
      <w:r w:rsidR="00B12394" w:rsidRPr="00A75C80">
        <w:rPr>
          <w:rFonts w:asciiTheme="minorHAnsi" w:eastAsia="Times New Roman" w:hAnsiTheme="minorHAnsi" w:cstheme="minorHAnsi"/>
        </w:rPr>
        <w:br/>
      </w:r>
      <w:r w:rsidR="0080137E" w:rsidRPr="00A75C80">
        <w:rPr>
          <w:rFonts w:asciiTheme="minorHAnsi" w:eastAsia="Times New Roman" w:hAnsiTheme="minorHAnsi" w:cstheme="minorHAnsi"/>
        </w:rPr>
        <w:t>oraz wykazał, iż zastrzeżone informacje stanowią tajemnicę przedsiębiorstwa.</w:t>
      </w:r>
    </w:p>
    <w:p w14:paraId="60AF5EF0" w14:textId="3C8A177D" w:rsidR="00397E23" w:rsidRPr="00A75C80" w:rsidRDefault="00397E23" w:rsidP="00397E2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A75C80">
        <w:rPr>
          <w:rFonts w:asciiTheme="minorHAnsi" w:eastAsia="Times New Roman" w:hAnsiTheme="minorHAnsi" w:cstheme="minorHAnsi"/>
        </w:rPr>
        <w:t xml:space="preserve"> </w:t>
      </w:r>
      <w:r w:rsidRPr="00A75C80">
        <w:rPr>
          <w:rFonts w:asciiTheme="minorHAnsi" w:hAnsiTheme="minorHAnsi" w:cstheme="minorHAnsi"/>
        </w:rPr>
        <w:t>Zamawiający poprawi w ofercie:</w:t>
      </w:r>
    </w:p>
    <w:p w14:paraId="42DA032A" w14:textId="77777777" w:rsidR="00397E23" w:rsidRPr="00A75C80" w:rsidRDefault="00397E23" w:rsidP="00397E23">
      <w:pPr>
        <w:pStyle w:val="Akapitzlist"/>
        <w:numPr>
          <w:ilvl w:val="0"/>
          <w:numId w:val="47"/>
        </w:numPr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A75C80">
        <w:rPr>
          <w:rFonts w:asciiTheme="minorHAnsi" w:hAnsiTheme="minorHAnsi" w:cstheme="minorHAnsi"/>
        </w:rPr>
        <w:t>oczywiste omyłki pisarskie;</w:t>
      </w:r>
    </w:p>
    <w:p w14:paraId="40B84444" w14:textId="77777777" w:rsidR="00397E23" w:rsidRPr="00A75C80" w:rsidRDefault="00397E23" w:rsidP="00397E23">
      <w:pPr>
        <w:pStyle w:val="Akapitzlist"/>
        <w:numPr>
          <w:ilvl w:val="0"/>
          <w:numId w:val="47"/>
        </w:numPr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A75C80">
        <w:rPr>
          <w:rFonts w:asciiTheme="minorHAnsi" w:hAnsiTheme="minorHAnsi" w:cstheme="minorHAnsi"/>
        </w:rPr>
        <w:t>oczywiste omyłki rachunkowe, z uwzględnieniem konsekwencji rachunkowych dokonanych poprawek;</w:t>
      </w:r>
    </w:p>
    <w:p w14:paraId="727C4795" w14:textId="5B448E73" w:rsidR="00397E23" w:rsidRPr="00A75C80" w:rsidRDefault="00397E23" w:rsidP="00184BD1">
      <w:pPr>
        <w:pStyle w:val="Akapitzlist"/>
        <w:numPr>
          <w:ilvl w:val="0"/>
          <w:numId w:val="47"/>
        </w:numPr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A75C80">
        <w:rPr>
          <w:rFonts w:asciiTheme="minorHAnsi" w:hAnsiTheme="minorHAnsi" w:cstheme="minorHAnsi"/>
        </w:rPr>
        <w:t>inne omyłki polegające na niezgodności oferty z Zaproszeniem, niepowodujące istotnych zmian w treści oferty- niezwłocznie zawiadamiając o tym wykonawcę, którego oferta została poprawiona.</w:t>
      </w:r>
    </w:p>
    <w:p w14:paraId="64F039EF" w14:textId="451BB6F5" w:rsidR="00397E23" w:rsidRPr="00A75C80" w:rsidRDefault="00397E23" w:rsidP="00B93B47">
      <w:pPr>
        <w:shd w:val="clear" w:color="auto" w:fill="FFFFFF"/>
        <w:spacing w:line="240" w:lineRule="auto"/>
        <w:ind w:left="567"/>
        <w:jc w:val="both"/>
        <w:rPr>
          <w:rFonts w:asciiTheme="minorHAnsi" w:hAnsiTheme="minorHAnsi" w:cstheme="minorHAnsi"/>
        </w:rPr>
      </w:pPr>
      <w:r w:rsidRPr="00A75C80">
        <w:rPr>
          <w:rFonts w:asciiTheme="minorHAnsi" w:hAnsiTheme="minorHAnsi" w:cstheme="minorHAnsi"/>
          <w:bCs/>
        </w:rPr>
        <w:t>W terminie 3 dni od dnia doręczenia zawiadomienia Wykonawca winien wyrazić zgodę na poprawienie innej omyłki, o której mowa w ppkt.c). Jeżeli Wykonawca w wyznaczonym terminie nie zgodzi się z poprawką oferty dokonaną przez zamawiającego w części dot. ppkt. c, oferta jego zostanie uznana za niewiążącą (</w:t>
      </w:r>
      <w:r w:rsidRPr="00A75C80">
        <w:rPr>
          <w:rFonts w:asciiTheme="minorHAnsi" w:hAnsiTheme="minorHAnsi" w:cstheme="minorHAnsi"/>
        </w:rPr>
        <w:t>Za oczywistą omyłkę pisarską uznaje się omyłkę widoczną, niezamierzoną niedokładność, błąd pisarski lub inną podobną usterkę w tekście.</w:t>
      </w:r>
      <w:r w:rsidR="009F5A5B" w:rsidRPr="00A75C80">
        <w:rPr>
          <w:rFonts w:asciiTheme="minorHAnsi" w:hAnsiTheme="minorHAnsi" w:cstheme="minorHAnsi"/>
        </w:rPr>
        <w:t xml:space="preserve"> </w:t>
      </w:r>
      <w:r w:rsidRPr="00A75C80">
        <w:rPr>
          <w:rFonts w:asciiTheme="minorHAnsi" w:hAnsiTheme="minorHAnsi" w:cstheme="minorHAnsi"/>
        </w:rPr>
        <w:t>Za oczywistą omyłkę pisarską uznaje się również omyłkę, która nie jest widoczna w treści samego formularza ofertowego, jest jednak omyłką wynikającą z porównania treści pozostałych dokumentów, stanowiących zawartość treści oferty.</w:t>
      </w:r>
      <w:r w:rsidRPr="00A75C80">
        <w:rPr>
          <w:rFonts w:asciiTheme="minorHAnsi" w:hAnsiTheme="minorHAnsi" w:cstheme="minorHAnsi"/>
          <w:bCs/>
        </w:rPr>
        <w:t xml:space="preserve"> </w:t>
      </w:r>
      <w:r w:rsidRPr="00A75C80">
        <w:rPr>
          <w:rFonts w:asciiTheme="minorHAnsi" w:hAnsiTheme="minorHAnsi" w:cstheme="minorHAnsi"/>
        </w:rPr>
        <w:t>Oczywistą omyłką rachunkową jest widoczny, niezamierzony błąd rachunkowy popełniony przez wykonawcę, który polega na uzyskaniu nieprawidłowego wyniku działania arytmetycznego, a w szczególności błędne zsumowanie lub odjęcie poszczególnych pozycji, omyłki w przeprowadzeniu  rachunków na liczbach dotyczących obliczenia ceny, przy czym musi mieć ona charakter oczywisty.</w:t>
      </w:r>
      <w:r w:rsidRPr="00A75C80">
        <w:rPr>
          <w:rFonts w:asciiTheme="minorHAnsi" w:hAnsiTheme="minorHAnsi" w:cstheme="minorHAnsi"/>
          <w:bCs/>
        </w:rPr>
        <w:t xml:space="preserve"> </w:t>
      </w:r>
      <w:r w:rsidRPr="00A75C80">
        <w:rPr>
          <w:rFonts w:asciiTheme="minorHAnsi" w:hAnsiTheme="minorHAnsi" w:cstheme="minorHAnsi"/>
        </w:rPr>
        <w:t>Jako inne omyłki określone w lit. c) nie powodujące istotnych zmian w treści oferty, Zamawiający będzie traktował omyłki polegające w szczególności na rozbieżności  ceny ofertowej podanej słownie i ceny podanej liczbą - Zamawiający przyjmie za właściwą cenę ofertową wynikającą z sumy ceny netto i kwoty podatku VAT).</w:t>
      </w:r>
      <w:r w:rsidRPr="00A75C80">
        <w:rPr>
          <w:rFonts w:asciiTheme="minorHAnsi" w:hAnsiTheme="minorHAnsi" w:cstheme="minorHAnsi"/>
          <w:bCs/>
        </w:rPr>
        <w:t xml:space="preserve"> </w:t>
      </w:r>
      <w:r w:rsidRPr="00A75C80">
        <w:rPr>
          <w:rFonts w:asciiTheme="minorHAnsi" w:hAnsiTheme="minorHAnsi" w:cstheme="minorHAnsi"/>
        </w:rPr>
        <w:t xml:space="preserve">Zamawiający uzna za niewiążącą ofertę jeżeli zawiera błędy w obliczeniu ceny, inne niż opisane w lit.a)-c) powyżej.  </w:t>
      </w:r>
    </w:p>
    <w:p w14:paraId="14B61A7F" w14:textId="10B1B32A" w:rsidR="00EA5E09" w:rsidRPr="00A75C80" w:rsidRDefault="00EA5E09" w:rsidP="00B93B47">
      <w:pPr>
        <w:pStyle w:val="Akapitzlist"/>
        <w:numPr>
          <w:ilvl w:val="0"/>
          <w:numId w:val="24"/>
        </w:numPr>
        <w:suppressAutoHyphens/>
        <w:spacing w:line="240" w:lineRule="auto"/>
        <w:ind w:hanging="578"/>
        <w:jc w:val="both"/>
        <w:rPr>
          <w:rFonts w:asciiTheme="minorHAnsi" w:hAnsiTheme="minorHAnsi" w:cstheme="minorHAnsi"/>
          <w:bCs/>
        </w:rPr>
      </w:pPr>
      <w:r w:rsidRPr="00A75C80">
        <w:rPr>
          <w:rFonts w:asciiTheme="minorHAnsi" w:hAnsiTheme="minorHAnsi" w:cstheme="minorHAnsi"/>
        </w:rPr>
        <w:lastRenderedPageBreak/>
        <w:t>Jeżeli Wykonawca</w:t>
      </w:r>
      <w:r w:rsidRPr="00A75C80">
        <w:rPr>
          <w:rFonts w:asciiTheme="minorHAnsi" w:hAnsiTheme="minorHAnsi" w:cstheme="minorHAnsi"/>
          <w:b/>
        </w:rPr>
        <w:t>, którego oferta została najwyżej oceniona</w:t>
      </w:r>
      <w:r w:rsidRPr="00A75C80">
        <w:rPr>
          <w:rFonts w:asciiTheme="minorHAnsi" w:hAnsiTheme="minorHAnsi" w:cstheme="minorHAnsi"/>
        </w:rPr>
        <w:t xml:space="preserve"> nie złoży oświadczeń lub dokumentów wymienionych</w:t>
      </w:r>
      <w:r w:rsidR="007F62B2" w:rsidRPr="00A75C80">
        <w:rPr>
          <w:rFonts w:asciiTheme="minorHAnsi" w:hAnsiTheme="minorHAnsi" w:cstheme="minorHAnsi"/>
        </w:rPr>
        <w:t xml:space="preserve"> </w:t>
      </w:r>
      <w:r w:rsidRPr="00A75C80">
        <w:rPr>
          <w:rFonts w:asciiTheme="minorHAnsi" w:hAnsiTheme="minorHAnsi" w:cstheme="minorHAnsi"/>
        </w:rPr>
        <w:t>w Dziale V pkt.</w:t>
      </w:r>
      <w:r w:rsidR="002B3F27" w:rsidRPr="00A75C80">
        <w:rPr>
          <w:rFonts w:asciiTheme="minorHAnsi" w:hAnsiTheme="minorHAnsi" w:cstheme="minorHAnsi"/>
        </w:rPr>
        <w:t>1</w:t>
      </w:r>
      <w:r w:rsidRPr="00A75C80">
        <w:rPr>
          <w:rFonts w:asciiTheme="minorHAnsi" w:hAnsiTheme="minorHAnsi" w:cstheme="minorHAnsi"/>
        </w:rPr>
        <w:t xml:space="preserve"> Zapytania lub oświadczenia  i dokumenty są niekompletne, zawierają błędy lub budzą wskazane przez zamawiającego wątpliwości zmawiający wezwie do ich złożenia, uzupełnienia  lub poprawienia lub udzielenia wyjaśnień </w:t>
      </w:r>
      <w:r w:rsidR="00C96AFF">
        <w:rPr>
          <w:rFonts w:asciiTheme="minorHAnsi" w:hAnsiTheme="minorHAnsi" w:cstheme="minorHAnsi"/>
        </w:rPr>
        <w:br/>
      </w:r>
      <w:r w:rsidRPr="00A75C80">
        <w:rPr>
          <w:rFonts w:asciiTheme="minorHAnsi" w:hAnsiTheme="minorHAnsi" w:cstheme="minorHAnsi"/>
        </w:rPr>
        <w:t>w terminie przez siebie wskazanym,</w:t>
      </w:r>
      <w:r w:rsidRPr="00A75C80">
        <w:rPr>
          <w:rFonts w:asciiTheme="minorHAnsi" w:hAnsiTheme="minorHAnsi" w:cstheme="minorHAnsi"/>
          <w:bCs/>
        </w:rPr>
        <w:t xml:space="preserve"> chyba że mimo ich złożenia, uzupełnienia lub poprawienia lub udzielenia wyjaśnień oferta wykonawcy zostanie uznana za niewiążącą  albo konieczne byłoby unieważnienie postępowania. </w:t>
      </w:r>
    </w:p>
    <w:p w14:paraId="2CEE578A" w14:textId="77777777" w:rsidR="00F474FE" w:rsidRPr="00A75C80" w:rsidRDefault="00F474FE">
      <w:pPr>
        <w:spacing w:after="0" w:line="240" w:lineRule="auto"/>
        <w:ind w:left="992"/>
        <w:jc w:val="both"/>
        <w:rPr>
          <w:rFonts w:asciiTheme="minorHAnsi" w:eastAsia="Times New Roman" w:hAnsiTheme="minorHAnsi" w:cstheme="minorHAnsi"/>
        </w:rPr>
      </w:pPr>
    </w:p>
    <w:p w14:paraId="4EA11D6D" w14:textId="33D8C2FE" w:rsidR="00F474FE" w:rsidRPr="00A75C80" w:rsidRDefault="0080137E" w:rsidP="00B93B47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Theme="minorHAnsi" w:eastAsia="Times New Roman" w:hAnsiTheme="minorHAnsi" w:cstheme="minorHAnsi"/>
          <w:color w:val="000000"/>
        </w:rPr>
      </w:pPr>
      <w:r w:rsidRPr="00A75C80">
        <w:rPr>
          <w:rFonts w:asciiTheme="minorHAnsi" w:eastAsia="Times New Roman" w:hAnsiTheme="minorHAnsi" w:cstheme="minorHAnsi"/>
          <w:b/>
          <w:bCs/>
          <w:color w:val="000000"/>
        </w:rPr>
        <w:t>Klauzula informacyjna wynikająca z art. 13 Rozporządzenia 2016/679</w:t>
      </w:r>
      <w:r w:rsidRPr="00A75C80">
        <w:rPr>
          <w:rFonts w:asciiTheme="minorHAnsi" w:eastAsia="Times New Roman" w:hAnsiTheme="minorHAnsi" w:cstheme="minorHAnsi"/>
          <w:color w:val="000000"/>
        </w:rPr>
        <w:t>:</w:t>
      </w:r>
    </w:p>
    <w:p w14:paraId="1DBD4984" w14:textId="77777777" w:rsidR="00C36725" w:rsidRPr="00A75C80" w:rsidRDefault="00C36725" w:rsidP="00C36725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Theme="minorHAnsi" w:eastAsia="Times New Roman" w:hAnsiTheme="minorHAnsi" w:cstheme="minorHAnsi"/>
          <w:color w:val="000000"/>
        </w:rPr>
      </w:pPr>
    </w:p>
    <w:p w14:paraId="1BAF90F7" w14:textId="77777777" w:rsidR="00E75FFE" w:rsidRPr="00A75C80" w:rsidRDefault="00E75FFE" w:rsidP="00E75FF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Theme="minorHAnsi" w:eastAsia="Times New Roman" w:hAnsiTheme="minorHAnsi" w:cstheme="minorHAnsi"/>
          <w:color w:val="000000"/>
        </w:rPr>
      </w:pPr>
    </w:p>
    <w:p w14:paraId="22872A9A" w14:textId="4E2898F7" w:rsidR="005C389B" w:rsidRPr="008632DD" w:rsidRDefault="00E75FFE" w:rsidP="009717EA">
      <w:pPr>
        <w:spacing w:after="0" w:line="240" w:lineRule="auto"/>
        <w:jc w:val="both"/>
        <w:rPr>
          <w:rFonts w:asciiTheme="minorHAnsi" w:hAnsiTheme="minorHAnsi"/>
        </w:rPr>
      </w:pPr>
      <w:r w:rsidRPr="008632DD">
        <w:rPr>
          <w:rFonts w:asciiTheme="minorHAnsi" w:hAnsiTheme="minorHAnsi"/>
        </w:rPr>
        <w:t xml:space="preserve">Zamawiający zgodnie z art. 13 ust. 1 i 2 rozporządzenia  Parlamentu Europejskiego i Rady (UE) 2016/679 z dnia 27 kwietnia 2016 r. w sprawie ochrony osób fizycznych w związku  </w:t>
      </w:r>
      <w:r w:rsidRPr="008632DD">
        <w:rPr>
          <w:rFonts w:asciiTheme="minorHAnsi" w:hAnsiTheme="minorHAnsi"/>
        </w:rPr>
        <w:br/>
        <w:t xml:space="preserve">z przetwarzaniem danych osobowych i w sprawie swobodnego przepływu  takich danych </w:t>
      </w:r>
      <w:r w:rsidRPr="008632DD">
        <w:rPr>
          <w:rFonts w:asciiTheme="minorHAnsi" w:hAnsiTheme="minorHAnsi"/>
        </w:rPr>
        <w:br/>
        <w:t xml:space="preserve">oraz uchylenia dyrektywy 95/46/WE (ogólne rozporządzenie  o ochronie danych) (Dz. Urz. UE L 119 </w:t>
      </w:r>
      <w:r w:rsidR="005C389B" w:rsidRPr="008632DD">
        <w:rPr>
          <w:rFonts w:asciiTheme="minorHAnsi" w:hAnsiTheme="minorHAnsi"/>
        </w:rPr>
        <w:br/>
      </w:r>
      <w:r w:rsidRPr="008632DD">
        <w:rPr>
          <w:rFonts w:asciiTheme="minorHAnsi" w:hAnsiTheme="minorHAnsi"/>
        </w:rPr>
        <w:t>z 04.05.2016, str. 1), dalej „RODO”, informuje, że:</w:t>
      </w:r>
    </w:p>
    <w:p w14:paraId="29537876" w14:textId="64B49F98" w:rsidR="00E75FFE" w:rsidRPr="008632DD" w:rsidRDefault="00E75FFE" w:rsidP="009717EA">
      <w:pPr>
        <w:spacing w:after="0" w:line="240" w:lineRule="auto"/>
        <w:jc w:val="both"/>
        <w:rPr>
          <w:rFonts w:asciiTheme="minorHAnsi" w:hAnsiTheme="minorHAnsi"/>
        </w:rPr>
      </w:pPr>
      <w:r w:rsidRPr="008632DD">
        <w:rPr>
          <w:rFonts w:asciiTheme="minorHAnsi" w:hAnsiTheme="minorHAnsi"/>
        </w:rPr>
        <w:t xml:space="preserve">Administratorem Pani/Pana danych osobowych jest Urząd Miasta i Gminy Wschowa, Rynek1, </w:t>
      </w:r>
      <w:r w:rsidR="005C389B" w:rsidRPr="008632DD">
        <w:rPr>
          <w:rFonts w:asciiTheme="minorHAnsi" w:hAnsiTheme="minorHAnsi"/>
        </w:rPr>
        <w:br/>
      </w:r>
      <w:r w:rsidRPr="008632DD">
        <w:rPr>
          <w:rFonts w:asciiTheme="minorHAnsi" w:hAnsiTheme="minorHAnsi"/>
        </w:rPr>
        <w:t>67-400 Wschowa telefon kontaktowy:65 540 86 00;</w:t>
      </w:r>
    </w:p>
    <w:p w14:paraId="591BD462" w14:textId="77777777" w:rsidR="00E75FFE" w:rsidRPr="00A75C80" w:rsidRDefault="00E75FFE" w:rsidP="00C23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3764ACD4" w14:textId="175D99EC" w:rsidR="00931A32" w:rsidRPr="00A75C80" w:rsidRDefault="00931A32" w:rsidP="00E061C9">
      <w:pPr>
        <w:numPr>
          <w:ilvl w:val="0"/>
          <w:numId w:val="40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Theme="minorHAnsi" w:eastAsia="Times New Roman" w:hAnsiTheme="minorHAnsi" w:cstheme="minorHAnsi"/>
          <w:color w:val="222222"/>
        </w:rPr>
      </w:pPr>
      <w:r w:rsidRPr="00A75C80">
        <w:rPr>
          <w:rFonts w:asciiTheme="minorHAnsi" w:eastAsia="Times New Roman" w:hAnsiTheme="minorHAnsi" w:cstheme="minorHAnsi"/>
          <w:color w:val="222222"/>
        </w:rPr>
        <w:t>W Urzędzie wyznaczono inspektora ochrony danych, z którym można się kontaktować poprzez</w:t>
      </w:r>
      <w:r w:rsidR="00975E78" w:rsidRPr="00A75C80">
        <w:rPr>
          <w:rFonts w:asciiTheme="minorHAnsi" w:eastAsia="Times New Roman" w:hAnsiTheme="minorHAnsi" w:cstheme="minorHAnsi"/>
          <w:color w:val="222222"/>
        </w:rPr>
        <w:br/>
      </w:r>
      <w:r w:rsidRPr="00A75C80">
        <w:rPr>
          <w:rFonts w:asciiTheme="minorHAnsi" w:eastAsia="Times New Roman" w:hAnsiTheme="minorHAnsi" w:cstheme="minorHAnsi"/>
          <w:color w:val="222222"/>
        </w:rPr>
        <w:t xml:space="preserve"> e-mail: ochronadanychosobowych24@gmail.com lub pisemnie na adres siedziby administratora.</w:t>
      </w:r>
    </w:p>
    <w:p w14:paraId="2C46FFB1" w14:textId="6E444A07" w:rsidR="00931A32" w:rsidRPr="00A75C80" w:rsidRDefault="00931A32" w:rsidP="00E061C9">
      <w:pPr>
        <w:numPr>
          <w:ilvl w:val="0"/>
          <w:numId w:val="40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Theme="minorHAnsi" w:eastAsia="Times New Roman" w:hAnsiTheme="minorHAnsi" w:cstheme="minorHAnsi"/>
          <w:color w:val="222222"/>
        </w:rPr>
      </w:pPr>
      <w:r w:rsidRPr="00A75C80">
        <w:rPr>
          <w:rFonts w:asciiTheme="minorHAnsi" w:eastAsia="Times New Roman" w:hAnsiTheme="minorHAnsi" w:cstheme="minorHAnsi"/>
          <w:color w:val="222222"/>
        </w:rPr>
        <w:t>W większości przypadków dane osobowe przetwarzane są w celu wypełnienia obowiązku prawnego ciążącego na Administratorze. Obowiązki te wynikają z ustaw określających zadania Gminy i innych przepisów powszechnie obowiązujących, jakie mają zastosowanie dla jednostek samorządu terytorialnego. Dane przetwarzamy również wtedy, jeśli jest to niezbędne do wykonania zadania realizowanego w interesie publicznym, do wykonania umowy lub za zgodą osoby, której dane dotyczą, w zależności od rodzaju sprawy. Szczegółowe informacje nt. podstaw prawnych przetwarzania danych osobowych, jakie mają zastosowanie podczas załatwiania konkretnej sprawy można uzyskać poprzez kontakt z wydziałem odpowiedzialnym za jej realizację, w Biuletynie Informacji Publicznej, w punktach obsługi klientów, a w niektórych przypadkach bezpośrednio na formularzach wypełnianych przez klientów Urzędu.</w:t>
      </w:r>
    </w:p>
    <w:p w14:paraId="3ACBFD25" w14:textId="77777777" w:rsidR="00931A32" w:rsidRPr="00A75C80" w:rsidRDefault="00931A32" w:rsidP="00E061C9">
      <w:pPr>
        <w:numPr>
          <w:ilvl w:val="0"/>
          <w:numId w:val="40"/>
        </w:numPr>
        <w:shd w:val="clear" w:color="auto" w:fill="FFFFFF"/>
        <w:spacing w:after="0" w:line="240" w:lineRule="auto"/>
        <w:ind w:left="436" w:hanging="357"/>
        <w:contextualSpacing/>
        <w:jc w:val="both"/>
        <w:rPr>
          <w:rFonts w:asciiTheme="minorHAnsi" w:eastAsia="Times New Roman" w:hAnsiTheme="minorHAnsi" w:cstheme="minorHAnsi"/>
          <w:color w:val="222222"/>
        </w:rPr>
      </w:pPr>
      <w:r w:rsidRPr="00A75C80">
        <w:rPr>
          <w:rFonts w:asciiTheme="minorHAnsi" w:eastAsia="Times New Roman" w:hAnsiTheme="minorHAnsi" w:cstheme="minorHAnsi"/>
          <w:color w:val="222222"/>
        </w:rPr>
        <w:t xml:space="preserve">Dane, po zrealizowaniu celu dla którego zostały zebrane, będą przetwarzane do celów archiwalnych </w:t>
      </w:r>
      <w:r w:rsidRPr="00A75C80">
        <w:rPr>
          <w:rFonts w:asciiTheme="minorHAnsi" w:eastAsia="Times New Roman" w:hAnsiTheme="minorHAnsi" w:cstheme="minorHAnsi"/>
          <w:color w:val="222222"/>
        </w:rPr>
        <w:br/>
        <w:t>i przechowywane przez okres niezbędny do zrealizowania przepisów dotyczących archiwizowania danych obowiązujących u Administratora.</w:t>
      </w:r>
    </w:p>
    <w:p w14:paraId="3EBB5819" w14:textId="77777777" w:rsidR="00931A32" w:rsidRPr="00A75C80" w:rsidRDefault="00931A32" w:rsidP="00E061C9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222222"/>
        </w:rPr>
      </w:pPr>
      <w:r w:rsidRPr="00A75C80">
        <w:rPr>
          <w:rFonts w:asciiTheme="minorHAnsi" w:eastAsia="Times New Roman" w:hAnsiTheme="minorHAnsi" w:cstheme="minorHAnsi"/>
          <w:color w:val="222222"/>
        </w:rPr>
        <w:t>Osoby, których dane dotyczą, mają prawo do:</w:t>
      </w:r>
    </w:p>
    <w:p w14:paraId="342F80E3" w14:textId="77777777" w:rsidR="00931A32" w:rsidRPr="00A75C80" w:rsidRDefault="00931A32" w:rsidP="009717E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A75C80">
        <w:rPr>
          <w:rFonts w:asciiTheme="minorHAnsi" w:eastAsia="Times New Roman" w:hAnsiTheme="minorHAnsi" w:cstheme="minorHAnsi"/>
          <w:color w:val="222222"/>
        </w:rPr>
        <w:t>dostępu do swoich danych osobowych, ich sprostowania, usunięcia, ograniczenia przetwarzania, wniesienia sprzeciwu wobec ich przetwarzania, a także przenoszenia danych (w granicach określonych w Rozdziale III ogólnego rozporządzenia o ochronie danych osobowych z dnia 27 kwietnia 2016 r.),</w:t>
      </w:r>
    </w:p>
    <w:p w14:paraId="1D705B16" w14:textId="77777777" w:rsidR="00931A32" w:rsidRPr="00A75C80" w:rsidRDefault="00931A32" w:rsidP="009717E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A75C80">
        <w:rPr>
          <w:rFonts w:asciiTheme="minorHAnsi" w:eastAsia="Times New Roman" w:hAnsiTheme="minorHAnsi" w:cstheme="minorHAnsi"/>
          <w:color w:val="222222"/>
        </w:rPr>
        <w:t>cofnięcia wcześniej wyrażonej zgody na przetwarzanie danych osobowych w dowolnym momencie bez wpływu na zgodność z prawem przetwarzania, którego dokonano na podstawie zgody przed jej cofnięciem,</w:t>
      </w:r>
    </w:p>
    <w:p w14:paraId="7A630D91" w14:textId="77777777" w:rsidR="00931A32" w:rsidRPr="00A75C80" w:rsidRDefault="00931A32" w:rsidP="009717E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A75C80">
        <w:rPr>
          <w:rFonts w:asciiTheme="minorHAnsi" w:eastAsia="Times New Roman" w:hAnsiTheme="minorHAnsi" w:cstheme="minorHAnsi"/>
          <w:color w:val="222222"/>
        </w:rPr>
        <w:t>wniesienia skargi do organu nadzorczego, którym jest Prezes Urzędu Ochrony Danych Osobowych</w:t>
      </w:r>
    </w:p>
    <w:p w14:paraId="450C64D1" w14:textId="77777777" w:rsidR="00931A32" w:rsidRPr="00A75C80" w:rsidRDefault="00931A32" w:rsidP="00882CCB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222222"/>
        </w:rPr>
      </w:pPr>
      <w:r w:rsidRPr="00A75C80">
        <w:rPr>
          <w:rFonts w:asciiTheme="minorHAnsi" w:eastAsia="Times New Roman" w:hAnsiTheme="minorHAnsi" w:cstheme="minorHAnsi"/>
          <w:color w:val="222222"/>
        </w:rPr>
        <w:t xml:space="preserve">W większości przypadków podanie danych osobowych jest wymogiem ustawowym niezbędnym do zrealizowania praw i obowiązków stron postępowania. Niekiedy natomiast ich podanie jest dobrowolne, ale niezbędne do wykonania określonych czynności.  Szczegóły w tym zakresie znajdują się w Biuletynie Informacji Publicznej, w punktach obsługi klientów, a w niektórych przypadkach bezpośrednio na formularzach wypełnianych przez klientów. Dane otrzymujemy </w:t>
      </w:r>
      <w:r w:rsidRPr="00A75C80">
        <w:rPr>
          <w:rFonts w:asciiTheme="minorHAnsi" w:eastAsia="Times New Roman" w:hAnsiTheme="minorHAnsi" w:cstheme="minorHAnsi"/>
          <w:color w:val="222222"/>
        </w:rPr>
        <w:lastRenderedPageBreak/>
        <w:t>także od innych organów władzy publicznej oraz podmiotów wykonujących zadania publiczne w zakresie i w celach wynikających z przepisów powszechnie obowiązującego prawa. </w:t>
      </w:r>
    </w:p>
    <w:p w14:paraId="07848A8F" w14:textId="77777777" w:rsidR="00931A32" w:rsidRPr="00A75C80" w:rsidRDefault="00931A32" w:rsidP="009717EA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222222"/>
        </w:rPr>
      </w:pPr>
      <w:r w:rsidRPr="00A75C80">
        <w:rPr>
          <w:rFonts w:asciiTheme="minorHAnsi" w:eastAsia="Times New Roman" w:hAnsiTheme="minorHAnsi" w:cstheme="minorHAnsi"/>
          <w:color w:val="222222"/>
        </w:rPr>
        <w:t>Dane osobowe nie będą przetwarzane w sposób opierający się wyłącznie na zautomatyzowanym przetwarzaniu, w tym profilowaniu.</w:t>
      </w:r>
    </w:p>
    <w:p w14:paraId="02C44142" w14:textId="30822F65" w:rsidR="00931A32" w:rsidRPr="00A75C80" w:rsidRDefault="00931A32" w:rsidP="009717EA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222222"/>
        </w:rPr>
      </w:pPr>
      <w:r w:rsidRPr="00A75C80">
        <w:rPr>
          <w:rFonts w:asciiTheme="minorHAnsi" w:eastAsia="Times New Roman" w:hAnsiTheme="minorHAnsi" w:cstheme="minorHAnsi"/>
          <w:color w:val="222222"/>
        </w:rPr>
        <w:t>Odbiorcami danych mogą być podmioty realizujące usługi w imieniu i na rzecz Administratora,</w:t>
      </w:r>
      <w:r w:rsidR="009717EA">
        <w:rPr>
          <w:rFonts w:asciiTheme="minorHAnsi" w:eastAsia="Times New Roman" w:hAnsiTheme="minorHAnsi" w:cstheme="minorHAnsi"/>
          <w:color w:val="222222"/>
        </w:rPr>
        <w:br/>
      </w:r>
      <w:r w:rsidRPr="00A75C80">
        <w:rPr>
          <w:rFonts w:asciiTheme="minorHAnsi" w:eastAsia="Times New Roman" w:hAnsiTheme="minorHAnsi" w:cstheme="minorHAnsi"/>
          <w:color w:val="222222"/>
        </w:rPr>
        <w:t>w tym podmioty zajmujące się obsługą informatyczną Administratora.</w:t>
      </w:r>
    </w:p>
    <w:p w14:paraId="12584A5D" w14:textId="77777777" w:rsidR="004E5B49" w:rsidRDefault="0080137E" w:rsidP="004E5B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670"/>
          <w:tab w:val="right" w:pos="9072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A75C80">
        <w:rPr>
          <w:rFonts w:asciiTheme="minorHAnsi" w:eastAsia="Times New Roman" w:hAnsiTheme="minorHAnsi" w:cstheme="minorHAnsi"/>
          <w:color w:val="000000"/>
        </w:rPr>
        <w:tab/>
      </w:r>
      <w:r w:rsidRPr="00A75C80">
        <w:rPr>
          <w:rFonts w:asciiTheme="minorHAnsi" w:eastAsia="Times New Roman" w:hAnsiTheme="minorHAnsi" w:cstheme="minorHAnsi"/>
          <w:color w:val="000000"/>
        </w:rPr>
        <w:tab/>
      </w:r>
    </w:p>
    <w:p w14:paraId="0DAD7B81" w14:textId="3C901632" w:rsidR="004E5B49" w:rsidRPr="004E5B49" w:rsidRDefault="004E5B49" w:rsidP="004E5B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670"/>
          <w:tab w:val="right" w:pos="907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ab/>
      </w:r>
      <w:r w:rsidRPr="004E5B49">
        <w:rPr>
          <w:rFonts w:asciiTheme="minorHAnsi" w:eastAsia="Times New Roman" w:hAnsiTheme="minorHAnsi" w:cstheme="minorHAnsi"/>
          <w:b/>
          <w:bCs/>
          <w:color w:val="000000"/>
        </w:rPr>
        <w:t>Z up. Burmistrza</w:t>
      </w:r>
    </w:p>
    <w:p w14:paraId="3E358F2A" w14:textId="7EB057DF" w:rsidR="004E5B49" w:rsidRPr="004E5B49" w:rsidRDefault="004E5B49" w:rsidP="004E5B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670"/>
          <w:tab w:val="right" w:pos="907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 w:rsidRPr="004E5B49">
        <w:rPr>
          <w:rFonts w:asciiTheme="minorHAnsi" w:eastAsia="Times New Roman" w:hAnsiTheme="minorHAnsi" w:cstheme="minorHAnsi"/>
          <w:b/>
          <w:bCs/>
          <w:color w:val="000000"/>
        </w:rPr>
        <w:tab/>
        <w:t>(-) Marta Panicz- Szajnkenig</w:t>
      </w:r>
    </w:p>
    <w:p w14:paraId="336D6B3A" w14:textId="4E2812CD" w:rsidR="004E5B49" w:rsidRPr="004E5B49" w:rsidRDefault="004E5B49" w:rsidP="004E5B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670"/>
          <w:tab w:val="right" w:pos="907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 w:rsidRPr="004E5B49">
        <w:rPr>
          <w:rFonts w:asciiTheme="minorHAnsi" w:eastAsia="Times New Roman" w:hAnsiTheme="minorHAnsi" w:cstheme="minorHAnsi"/>
          <w:b/>
          <w:bCs/>
          <w:color w:val="000000"/>
        </w:rPr>
        <w:tab/>
        <w:t>I Zastępca Burmistrza</w:t>
      </w:r>
    </w:p>
    <w:p w14:paraId="787930E3" w14:textId="71D85550" w:rsidR="00F474FE" w:rsidRPr="00A75C80" w:rsidRDefault="00F474FE">
      <w:pPr>
        <w:spacing w:after="0"/>
        <w:rPr>
          <w:rFonts w:asciiTheme="minorHAnsi" w:eastAsia="Times New Roman" w:hAnsiTheme="minorHAnsi" w:cstheme="minorHAnsi"/>
          <w:i/>
          <w:u w:val="single"/>
        </w:rPr>
      </w:pPr>
    </w:p>
    <w:p w14:paraId="134DD520" w14:textId="211CA16B" w:rsidR="00E1056E" w:rsidRPr="00A75C80" w:rsidRDefault="00E1056E">
      <w:pPr>
        <w:spacing w:after="0"/>
        <w:rPr>
          <w:rFonts w:asciiTheme="minorHAnsi" w:eastAsia="Times New Roman" w:hAnsiTheme="minorHAnsi" w:cstheme="minorHAnsi"/>
          <w:i/>
          <w:u w:val="single"/>
        </w:rPr>
      </w:pPr>
    </w:p>
    <w:p w14:paraId="626954FE" w14:textId="7DEE8D47" w:rsidR="00C110CB" w:rsidRPr="00A75C80" w:rsidRDefault="00C110CB">
      <w:pPr>
        <w:spacing w:after="0"/>
        <w:rPr>
          <w:rFonts w:asciiTheme="minorHAnsi" w:eastAsia="Times New Roman" w:hAnsiTheme="minorHAnsi" w:cstheme="minorHAnsi"/>
          <w:i/>
          <w:u w:val="single"/>
        </w:rPr>
      </w:pPr>
    </w:p>
    <w:p w14:paraId="43AEEA68" w14:textId="28637D50" w:rsidR="00C110CB" w:rsidRPr="00A75C80" w:rsidRDefault="00C110CB">
      <w:pPr>
        <w:spacing w:after="0"/>
        <w:rPr>
          <w:rFonts w:asciiTheme="minorHAnsi" w:eastAsia="Times New Roman" w:hAnsiTheme="minorHAnsi" w:cstheme="minorHAnsi"/>
          <w:i/>
          <w:u w:val="single"/>
        </w:rPr>
      </w:pPr>
    </w:p>
    <w:p w14:paraId="0BCB1E43" w14:textId="77777777" w:rsidR="00C110CB" w:rsidRPr="00A75C80" w:rsidRDefault="00C110CB">
      <w:pPr>
        <w:spacing w:after="0"/>
        <w:rPr>
          <w:rFonts w:asciiTheme="minorHAnsi" w:eastAsia="Times New Roman" w:hAnsiTheme="minorHAnsi" w:cstheme="minorHAnsi"/>
          <w:i/>
          <w:u w:val="single"/>
        </w:rPr>
      </w:pPr>
    </w:p>
    <w:p w14:paraId="4DBA0F2B" w14:textId="77777777" w:rsidR="0070064F" w:rsidRPr="00A75C80" w:rsidRDefault="0070064F" w:rsidP="0070064F">
      <w:pPr>
        <w:spacing w:after="0"/>
        <w:rPr>
          <w:rFonts w:asciiTheme="minorHAnsi" w:eastAsia="Times New Roman" w:hAnsiTheme="minorHAnsi" w:cstheme="minorHAnsi"/>
          <w:i/>
          <w:u w:val="single"/>
        </w:rPr>
      </w:pPr>
      <w:r w:rsidRPr="00A75C80">
        <w:rPr>
          <w:rFonts w:asciiTheme="minorHAnsi" w:eastAsia="Times New Roman" w:hAnsiTheme="minorHAnsi" w:cstheme="minorHAnsi"/>
          <w:i/>
          <w:u w:val="single"/>
        </w:rPr>
        <w:t>Załączniki:</w:t>
      </w:r>
    </w:p>
    <w:p w14:paraId="75E4C4D3" w14:textId="77777777" w:rsidR="0070064F" w:rsidRPr="00A75C80" w:rsidRDefault="0070064F" w:rsidP="0070064F">
      <w:pPr>
        <w:numPr>
          <w:ilvl w:val="6"/>
          <w:numId w:val="45"/>
        </w:numPr>
        <w:tabs>
          <w:tab w:val="left" w:pos="284"/>
        </w:tabs>
        <w:spacing w:after="0" w:line="240" w:lineRule="auto"/>
        <w:ind w:hanging="5040"/>
        <w:rPr>
          <w:rFonts w:asciiTheme="minorHAnsi" w:eastAsia="Times New Roman" w:hAnsiTheme="minorHAnsi" w:cstheme="minorHAnsi"/>
          <w:i/>
        </w:rPr>
      </w:pPr>
      <w:r w:rsidRPr="00A75C80">
        <w:rPr>
          <w:rFonts w:asciiTheme="minorHAnsi" w:eastAsia="Times New Roman" w:hAnsiTheme="minorHAnsi" w:cstheme="minorHAnsi"/>
          <w:i/>
        </w:rPr>
        <w:t>Załącznik nr 1 do Zapytania ofertowego- Formularz ofertowy</w:t>
      </w:r>
    </w:p>
    <w:p w14:paraId="645FDB8B" w14:textId="77777777" w:rsidR="0070064F" w:rsidRPr="00A75C80" w:rsidRDefault="0070064F" w:rsidP="0070064F">
      <w:pPr>
        <w:numPr>
          <w:ilvl w:val="6"/>
          <w:numId w:val="45"/>
        </w:numPr>
        <w:tabs>
          <w:tab w:val="left" w:pos="284"/>
        </w:tabs>
        <w:spacing w:after="0" w:line="240" w:lineRule="auto"/>
        <w:ind w:left="284" w:hanging="284"/>
        <w:rPr>
          <w:rFonts w:asciiTheme="minorHAnsi" w:eastAsia="Times New Roman" w:hAnsiTheme="minorHAnsi" w:cstheme="minorHAnsi"/>
          <w:i/>
        </w:rPr>
      </w:pPr>
      <w:r w:rsidRPr="00A75C80">
        <w:rPr>
          <w:rFonts w:asciiTheme="minorHAnsi" w:eastAsia="Times New Roman" w:hAnsiTheme="minorHAnsi" w:cstheme="minorHAnsi"/>
          <w:i/>
        </w:rPr>
        <w:t>Załącznik nr 1 do Formularza ofertowego- Oświadczenie w sprawie spełnienia warunków udziału w postępowaniu</w:t>
      </w:r>
    </w:p>
    <w:p w14:paraId="4C765E4E" w14:textId="77777777" w:rsidR="0070064F" w:rsidRPr="00A75C80" w:rsidRDefault="0070064F" w:rsidP="0070064F">
      <w:pPr>
        <w:numPr>
          <w:ilvl w:val="6"/>
          <w:numId w:val="45"/>
        </w:numPr>
        <w:tabs>
          <w:tab w:val="left" w:pos="284"/>
        </w:tabs>
        <w:spacing w:after="0" w:line="240" w:lineRule="auto"/>
        <w:ind w:hanging="5040"/>
        <w:rPr>
          <w:rFonts w:asciiTheme="minorHAnsi" w:eastAsia="Times New Roman" w:hAnsiTheme="minorHAnsi" w:cstheme="minorHAnsi"/>
          <w:i/>
        </w:rPr>
      </w:pPr>
      <w:r w:rsidRPr="00A75C80">
        <w:rPr>
          <w:rFonts w:asciiTheme="minorHAnsi" w:eastAsia="Times New Roman" w:hAnsiTheme="minorHAnsi" w:cstheme="minorHAnsi"/>
          <w:i/>
        </w:rPr>
        <w:t>Załącznik nr 2 do Formularza ofertowego- Wykaz usług zrealizowanych przez Wykonawcę</w:t>
      </w:r>
    </w:p>
    <w:p w14:paraId="740CA502" w14:textId="77777777" w:rsidR="0070064F" w:rsidRPr="00A75C80" w:rsidRDefault="0070064F" w:rsidP="0070064F">
      <w:pPr>
        <w:numPr>
          <w:ilvl w:val="6"/>
          <w:numId w:val="45"/>
        </w:numPr>
        <w:tabs>
          <w:tab w:val="left" w:pos="284"/>
        </w:tabs>
        <w:spacing w:after="0" w:line="240" w:lineRule="auto"/>
        <w:ind w:left="4962" w:hanging="4962"/>
        <w:rPr>
          <w:rFonts w:asciiTheme="minorHAnsi" w:eastAsia="Times New Roman" w:hAnsiTheme="minorHAnsi" w:cstheme="minorHAnsi"/>
          <w:i/>
        </w:rPr>
      </w:pPr>
      <w:r w:rsidRPr="00A75C80">
        <w:rPr>
          <w:rFonts w:asciiTheme="minorHAnsi" w:eastAsia="Times New Roman" w:hAnsiTheme="minorHAnsi" w:cstheme="minorHAnsi"/>
          <w:i/>
        </w:rPr>
        <w:t xml:space="preserve">Załącznik nr 3 do Formularza ofertowego - </w:t>
      </w:r>
      <w:r w:rsidRPr="00A75C80">
        <w:rPr>
          <w:rFonts w:asciiTheme="minorHAnsi" w:hAnsiTheme="minorHAnsi" w:cstheme="minorHAnsi"/>
          <w:i/>
        </w:rPr>
        <w:t xml:space="preserve">Wykaz niezbędnych do wykonania narzędzi i urządzeń </w:t>
      </w:r>
    </w:p>
    <w:p w14:paraId="2423334B" w14:textId="77777777" w:rsidR="0070064F" w:rsidRPr="00A75C80" w:rsidRDefault="0070064F" w:rsidP="0070064F">
      <w:pPr>
        <w:tabs>
          <w:tab w:val="left" w:pos="284"/>
        </w:tabs>
        <w:spacing w:after="0" w:line="240" w:lineRule="auto"/>
        <w:ind w:left="284"/>
        <w:rPr>
          <w:rFonts w:asciiTheme="minorHAnsi" w:hAnsiTheme="minorHAnsi" w:cstheme="minorHAnsi"/>
          <w:i/>
        </w:rPr>
      </w:pPr>
      <w:r w:rsidRPr="00A75C80">
        <w:rPr>
          <w:rFonts w:asciiTheme="minorHAnsi" w:hAnsiTheme="minorHAnsi" w:cstheme="minorHAnsi"/>
          <w:i/>
        </w:rPr>
        <w:t>jakimi dysponuje Wykonawca</w:t>
      </w:r>
    </w:p>
    <w:p w14:paraId="75737792" w14:textId="77777777" w:rsidR="0070064F" w:rsidRPr="00A75C80" w:rsidRDefault="0070064F" w:rsidP="0070064F">
      <w:pPr>
        <w:pStyle w:val="Akapitzlist"/>
        <w:numPr>
          <w:ilvl w:val="6"/>
          <w:numId w:val="45"/>
        </w:numPr>
        <w:tabs>
          <w:tab w:val="left" w:pos="284"/>
        </w:tabs>
        <w:spacing w:after="0" w:line="240" w:lineRule="auto"/>
        <w:ind w:hanging="5040"/>
        <w:rPr>
          <w:rFonts w:asciiTheme="minorHAnsi" w:eastAsia="Times New Roman" w:hAnsiTheme="minorHAnsi" w:cstheme="minorHAnsi"/>
          <w:i/>
        </w:rPr>
      </w:pPr>
      <w:r w:rsidRPr="00A75C80">
        <w:rPr>
          <w:rFonts w:asciiTheme="minorHAnsi" w:eastAsia="Times New Roman" w:hAnsiTheme="minorHAnsi" w:cstheme="minorHAnsi"/>
          <w:i/>
        </w:rPr>
        <w:t xml:space="preserve">Załącznik nr 4 do Formularza ofertowego - </w:t>
      </w:r>
      <w:r w:rsidRPr="00A75C80">
        <w:rPr>
          <w:rFonts w:asciiTheme="minorHAnsi" w:hAnsiTheme="minorHAnsi" w:cstheme="minorHAnsi"/>
          <w:i/>
        </w:rPr>
        <w:t xml:space="preserve">Wykaz osób, które będą uczestniczyć w przedmiocie </w:t>
      </w:r>
    </w:p>
    <w:p w14:paraId="69BF0623" w14:textId="77777777" w:rsidR="0070064F" w:rsidRPr="00A75C80" w:rsidRDefault="0070064F" w:rsidP="0070064F">
      <w:pPr>
        <w:pStyle w:val="Akapitzlist"/>
        <w:tabs>
          <w:tab w:val="left" w:pos="284"/>
        </w:tabs>
        <w:spacing w:after="0" w:line="240" w:lineRule="auto"/>
        <w:ind w:left="5040" w:hanging="4756"/>
        <w:rPr>
          <w:rFonts w:asciiTheme="minorHAnsi" w:eastAsia="Times New Roman" w:hAnsiTheme="minorHAnsi" w:cstheme="minorHAnsi"/>
          <w:i/>
        </w:rPr>
      </w:pPr>
      <w:r w:rsidRPr="00A75C80">
        <w:rPr>
          <w:rFonts w:asciiTheme="minorHAnsi" w:hAnsiTheme="minorHAnsi" w:cstheme="minorHAnsi"/>
          <w:i/>
        </w:rPr>
        <w:t>zamówienia</w:t>
      </w:r>
    </w:p>
    <w:p w14:paraId="605B4E58" w14:textId="3B516287" w:rsidR="0070064F" w:rsidRPr="00A75C80" w:rsidRDefault="0070064F" w:rsidP="0070064F">
      <w:pPr>
        <w:pStyle w:val="Akapitzlist"/>
        <w:numPr>
          <w:ilvl w:val="6"/>
          <w:numId w:val="45"/>
        </w:numPr>
        <w:tabs>
          <w:tab w:val="left" w:pos="284"/>
        </w:tabs>
        <w:spacing w:after="0" w:line="240" w:lineRule="auto"/>
        <w:ind w:hanging="5040"/>
        <w:rPr>
          <w:rFonts w:asciiTheme="minorHAnsi" w:hAnsiTheme="minorHAnsi" w:cstheme="minorHAnsi"/>
          <w:i/>
        </w:rPr>
      </w:pPr>
      <w:r w:rsidRPr="00A75C80">
        <w:rPr>
          <w:rFonts w:asciiTheme="minorHAnsi" w:hAnsiTheme="minorHAnsi" w:cstheme="minorHAnsi"/>
          <w:i/>
        </w:rPr>
        <w:t xml:space="preserve">Załącznik nr 5 do </w:t>
      </w:r>
      <w:r w:rsidR="00E1056E" w:rsidRPr="00A75C80">
        <w:rPr>
          <w:rFonts w:asciiTheme="minorHAnsi" w:eastAsia="Times New Roman" w:hAnsiTheme="minorHAnsi" w:cstheme="minorHAnsi"/>
          <w:i/>
        </w:rPr>
        <w:t>Zapytania</w:t>
      </w:r>
      <w:r w:rsidRPr="00A75C80">
        <w:rPr>
          <w:rFonts w:asciiTheme="minorHAnsi" w:eastAsia="Times New Roman" w:hAnsiTheme="minorHAnsi" w:cstheme="minorHAnsi"/>
          <w:i/>
        </w:rPr>
        <w:t xml:space="preserve"> ofertowego - Projekt umowy</w:t>
      </w:r>
    </w:p>
    <w:p w14:paraId="29D979CF" w14:textId="77777777" w:rsidR="0070064F" w:rsidRPr="00A75C80" w:rsidRDefault="0070064F" w:rsidP="0070064F">
      <w:pPr>
        <w:pStyle w:val="Akapitzlist"/>
        <w:numPr>
          <w:ilvl w:val="6"/>
          <w:numId w:val="45"/>
        </w:numPr>
        <w:tabs>
          <w:tab w:val="left" w:pos="284"/>
        </w:tabs>
        <w:spacing w:after="0" w:line="240" w:lineRule="auto"/>
        <w:ind w:hanging="5040"/>
        <w:rPr>
          <w:rFonts w:asciiTheme="minorHAnsi" w:hAnsiTheme="minorHAnsi" w:cstheme="minorHAnsi"/>
          <w:i/>
        </w:rPr>
      </w:pPr>
      <w:r w:rsidRPr="00A75C80">
        <w:rPr>
          <w:rFonts w:asciiTheme="minorHAnsi" w:hAnsiTheme="minorHAnsi" w:cstheme="minorHAnsi"/>
          <w:i/>
        </w:rPr>
        <w:t xml:space="preserve">Załącznik nr 6 do </w:t>
      </w:r>
      <w:r w:rsidRPr="00A75C80">
        <w:rPr>
          <w:rFonts w:asciiTheme="minorHAnsi" w:eastAsia="Times New Roman" w:hAnsiTheme="minorHAnsi" w:cstheme="minorHAnsi"/>
          <w:i/>
        </w:rPr>
        <w:t>Formularza ofertowego- Protokół odbioru</w:t>
      </w:r>
    </w:p>
    <w:p w14:paraId="07FC08ED" w14:textId="77777777" w:rsidR="0025125C" w:rsidRPr="00A75C80" w:rsidRDefault="0025125C" w:rsidP="004519C6">
      <w:pPr>
        <w:tabs>
          <w:tab w:val="left" w:pos="284"/>
        </w:tabs>
        <w:spacing w:after="0" w:line="240" w:lineRule="auto"/>
        <w:ind w:left="-78"/>
        <w:rPr>
          <w:rFonts w:asciiTheme="minorHAnsi" w:hAnsiTheme="minorHAnsi" w:cstheme="minorHAnsi"/>
          <w:i/>
        </w:rPr>
      </w:pPr>
    </w:p>
    <w:p w14:paraId="25B6CA9C" w14:textId="77777777" w:rsidR="0025125C" w:rsidRPr="00A75C80" w:rsidRDefault="0025125C" w:rsidP="0025125C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i/>
          <w:iCs/>
        </w:rPr>
      </w:pPr>
    </w:p>
    <w:p w14:paraId="78765526" w14:textId="5B374D81" w:rsidR="0025125C" w:rsidRPr="00A75C80" w:rsidRDefault="0025125C" w:rsidP="004519C6">
      <w:pPr>
        <w:tabs>
          <w:tab w:val="left" w:pos="284"/>
        </w:tabs>
        <w:spacing w:after="0" w:line="240" w:lineRule="auto"/>
        <w:ind w:left="-78"/>
        <w:rPr>
          <w:rFonts w:asciiTheme="minorHAnsi" w:eastAsia="Times New Roman" w:hAnsiTheme="minorHAnsi" w:cstheme="minorHAnsi"/>
          <w:i/>
          <w:iCs/>
        </w:rPr>
      </w:pPr>
    </w:p>
    <w:p w14:paraId="7786AEC0" w14:textId="77777777" w:rsidR="00F474FE" w:rsidRPr="00A75C80" w:rsidRDefault="00F474FE">
      <w:pPr>
        <w:tabs>
          <w:tab w:val="left" w:pos="284"/>
        </w:tabs>
        <w:spacing w:after="0" w:line="240" w:lineRule="auto"/>
        <w:rPr>
          <w:rFonts w:asciiTheme="minorHAnsi" w:eastAsia="Times New Roman" w:hAnsiTheme="minorHAnsi" w:cstheme="minorHAnsi"/>
          <w:i/>
          <w:iCs/>
        </w:rPr>
      </w:pPr>
    </w:p>
    <w:sectPr w:rsidR="00F474FE" w:rsidRPr="00A75C80" w:rsidSect="00967511">
      <w:footerReference w:type="default" r:id="rId11"/>
      <w:pgSz w:w="11906" w:h="16838"/>
      <w:pgMar w:top="1276" w:right="1418" w:bottom="1135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05058" w14:textId="77777777" w:rsidR="005A5DB8" w:rsidRDefault="005A5DB8" w:rsidP="00F474FE">
      <w:pPr>
        <w:spacing w:after="0" w:line="240" w:lineRule="auto"/>
      </w:pPr>
      <w:r>
        <w:separator/>
      </w:r>
    </w:p>
  </w:endnote>
  <w:endnote w:type="continuationSeparator" w:id="0">
    <w:p w14:paraId="1C5C388C" w14:textId="77777777" w:rsidR="005A5DB8" w:rsidRDefault="005A5DB8" w:rsidP="00F4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088F" w14:textId="77777777" w:rsidR="00F474FE" w:rsidRDefault="00F474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 w:rsidR="0080137E"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287DAC">
      <w:rPr>
        <w:rFonts w:ascii="Times New Roman" w:eastAsia="Times New Roman" w:hAnsi="Times New Roman" w:cs="Times New Roman"/>
        <w:noProof/>
        <w:color w:val="000000"/>
        <w:sz w:val="18"/>
        <w:szCs w:val="18"/>
      </w:rPr>
      <w:t>6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14:paraId="50F407A0" w14:textId="77777777" w:rsidR="00F474FE" w:rsidRDefault="00F474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C95E1" w14:textId="77777777" w:rsidR="005A5DB8" w:rsidRDefault="005A5DB8" w:rsidP="00F474FE">
      <w:pPr>
        <w:spacing w:after="0" w:line="240" w:lineRule="auto"/>
      </w:pPr>
      <w:r>
        <w:separator/>
      </w:r>
    </w:p>
  </w:footnote>
  <w:footnote w:type="continuationSeparator" w:id="0">
    <w:p w14:paraId="216C830C" w14:textId="77777777" w:rsidR="005A5DB8" w:rsidRDefault="005A5DB8" w:rsidP="00F47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AD86FE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9"/>
    <w:multiLevelType w:val="singleLevel"/>
    <w:tmpl w:val="EF869CF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1302D94"/>
    <w:multiLevelType w:val="multilevel"/>
    <w:tmpl w:val="A322F9D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)"/>
      <w:lvlJc w:val="left"/>
      <w:pPr>
        <w:ind w:left="1211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86878"/>
    <w:multiLevelType w:val="multilevel"/>
    <w:tmpl w:val="2E5017B4"/>
    <w:lvl w:ilvl="0">
      <w:start w:val="5"/>
      <w:numFmt w:val="decimal"/>
      <w:lvlText w:val="%1."/>
      <w:lvlJc w:val="left"/>
      <w:pPr>
        <w:ind w:left="248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021E9"/>
    <w:multiLevelType w:val="multilevel"/>
    <w:tmpl w:val="5A04DFFC"/>
    <w:lvl w:ilvl="0">
      <w:start w:val="1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 Narrow" w:eastAsia="Arial Narrow" w:hAnsi="Arial Narrow" w:cs="Arial Narrow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B03A6"/>
    <w:multiLevelType w:val="hybridMultilevel"/>
    <w:tmpl w:val="AE544E46"/>
    <w:lvl w:ilvl="0" w:tplc="2C04126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190842"/>
    <w:multiLevelType w:val="multilevel"/>
    <w:tmpl w:val="FFC258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3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687236"/>
    <w:multiLevelType w:val="multilevel"/>
    <w:tmpl w:val="B6161FBE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Letter"/>
      <w:lvlText w:val="%3)"/>
      <w:lvlJc w:val="lef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1A06C2F"/>
    <w:multiLevelType w:val="multilevel"/>
    <w:tmpl w:val="08088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81C16"/>
    <w:multiLevelType w:val="hybridMultilevel"/>
    <w:tmpl w:val="741E3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B327D"/>
    <w:multiLevelType w:val="hybridMultilevel"/>
    <w:tmpl w:val="2D6AA8C8"/>
    <w:lvl w:ilvl="0" w:tplc="992819D4">
      <w:start w:val="5"/>
      <w:numFmt w:val="upperRoman"/>
      <w:lvlText w:val="%1."/>
      <w:lvlJc w:val="left"/>
      <w:pPr>
        <w:ind w:left="1080" w:hanging="720"/>
      </w:pPr>
      <w:rPr>
        <w:rFonts w:ascii="timl" w:hAnsi="tim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A2E14"/>
    <w:multiLevelType w:val="hybridMultilevel"/>
    <w:tmpl w:val="063691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1A356E"/>
    <w:multiLevelType w:val="hybridMultilevel"/>
    <w:tmpl w:val="954632BC"/>
    <w:lvl w:ilvl="0" w:tplc="EDE4E714">
      <w:start w:val="1"/>
      <w:numFmt w:val="decimal"/>
      <w:lvlText w:val="%1.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13" w15:restartNumberingAfterBreak="0">
    <w:nsid w:val="1B76277B"/>
    <w:multiLevelType w:val="multilevel"/>
    <w:tmpl w:val="C2106472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22C3375"/>
    <w:multiLevelType w:val="multilevel"/>
    <w:tmpl w:val="88D6EDE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 Narrow" w:eastAsia="Arial Narrow" w:hAnsi="Arial Narrow" w:cs="Arial Narrow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763BF"/>
    <w:multiLevelType w:val="multilevel"/>
    <w:tmpl w:val="E940D542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FAA5144"/>
    <w:multiLevelType w:val="hybridMultilevel"/>
    <w:tmpl w:val="C3341DF0"/>
    <w:lvl w:ilvl="0" w:tplc="CEB6D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0C5851"/>
    <w:multiLevelType w:val="multilevel"/>
    <w:tmpl w:val="E44E030A"/>
    <w:lvl w:ilvl="0">
      <w:start w:val="1"/>
      <w:numFmt w:val="lowerLetter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27F3D"/>
    <w:multiLevelType w:val="multilevel"/>
    <w:tmpl w:val="3F927F3D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069487E"/>
    <w:multiLevelType w:val="multilevel"/>
    <w:tmpl w:val="776AA20A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095640E"/>
    <w:multiLevelType w:val="multilevel"/>
    <w:tmpl w:val="2C68F8CE"/>
    <w:lvl w:ilvl="0">
      <w:start w:val="2"/>
      <w:numFmt w:val="decimal"/>
      <w:lvlText w:val="%1."/>
      <w:lvlJc w:val="left"/>
      <w:pPr>
        <w:ind w:left="1866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4EF3FA3"/>
    <w:multiLevelType w:val="multilevel"/>
    <w:tmpl w:val="2982D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654417C"/>
    <w:multiLevelType w:val="hybridMultilevel"/>
    <w:tmpl w:val="0D9EBE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6E51033"/>
    <w:multiLevelType w:val="multilevel"/>
    <w:tmpl w:val="6292D19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Zero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479B485B"/>
    <w:multiLevelType w:val="hybridMultilevel"/>
    <w:tmpl w:val="117C421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A014C1B"/>
    <w:multiLevelType w:val="multilevel"/>
    <w:tmpl w:val="9D2082C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A7BA8"/>
    <w:multiLevelType w:val="multilevel"/>
    <w:tmpl w:val="5A04DFFC"/>
    <w:lvl w:ilvl="0">
      <w:start w:val="1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 Narrow" w:eastAsia="Arial Narrow" w:hAnsi="Arial Narrow" w:cs="Arial Narrow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B6FEC"/>
    <w:multiLevelType w:val="hybridMultilevel"/>
    <w:tmpl w:val="1758DBB8"/>
    <w:lvl w:ilvl="0" w:tplc="CEB6D5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8E0B01"/>
    <w:multiLevelType w:val="multilevel"/>
    <w:tmpl w:val="B3D0DF50"/>
    <w:lvl w:ilvl="0">
      <w:start w:val="12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E44B5"/>
    <w:multiLevelType w:val="multilevel"/>
    <w:tmpl w:val="0CCA241C"/>
    <w:lvl w:ilvl="0">
      <w:start w:val="4"/>
      <w:numFmt w:val="lowerLetter"/>
      <w:lvlText w:val="%1)"/>
      <w:lvlJc w:val="left"/>
      <w:pPr>
        <w:ind w:left="2302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A0159"/>
    <w:multiLevelType w:val="multilevel"/>
    <w:tmpl w:val="1A84AC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 Narrow" w:eastAsia="Arial Narrow" w:hAnsi="Arial Narrow" w:cs="Arial Narrow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5206B"/>
    <w:multiLevelType w:val="multilevel"/>
    <w:tmpl w:val="D0C835DA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5F963BF7"/>
    <w:multiLevelType w:val="hybridMultilevel"/>
    <w:tmpl w:val="83749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92711"/>
    <w:multiLevelType w:val="hybridMultilevel"/>
    <w:tmpl w:val="1A7C520E"/>
    <w:lvl w:ilvl="0" w:tplc="36B87E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27E93"/>
    <w:multiLevelType w:val="multilevel"/>
    <w:tmpl w:val="EBD60DB4"/>
    <w:lvl w:ilvl="0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35" w15:restartNumberingAfterBreak="0">
    <w:nsid w:val="6E1F73A1"/>
    <w:multiLevelType w:val="hybridMultilevel"/>
    <w:tmpl w:val="8ACE694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E310D3F"/>
    <w:multiLevelType w:val="multilevel"/>
    <w:tmpl w:val="99805C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FC0ABD"/>
    <w:multiLevelType w:val="multilevel"/>
    <w:tmpl w:val="5330C57A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1C908A8"/>
    <w:multiLevelType w:val="multilevel"/>
    <w:tmpl w:val="A3C449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73BA654A"/>
    <w:multiLevelType w:val="hybridMultilevel"/>
    <w:tmpl w:val="002263A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CEB6D5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AC780CB4">
      <w:start w:val="1"/>
      <w:numFmt w:val="lowerLetter"/>
      <w:lvlText w:val="%3)"/>
      <w:lvlJc w:val="left"/>
      <w:pPr>
        <w:tabs>
          <w:tab w:val="num" w:pos="1800"/>
        </w:tabs>
        <w:ind w:left="1800"/>
      </w:pPr>
      <w:rPr>
        <w:rFonts w:cs="Times New Roman" w:hint="default"/>
        <w:b/>
        <w:sz w:val="22"/>
        <w:szCs w:val="22"/>
      </w:rPr>
    </w:lvl>
    <w:lvl w:ilvl="3" w:tplc="4B26491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C207D"/>
    <w:multiLevelType w:val="hybridMultilevel"/>
    <w:tmpl w:val="4B20934E"/>
    <w:lvl w:ilvl="0" w:tplc="992819D4">
      <w:start w:val="5"/>
      <w:numFmt w:val="upperRoman"/>
      <w:lvlText w:val="%1."/>
      <w:lvlJc w:val="left"/>
      <w:pPr>
        <w:ind w:left="1440" w:hanging="360"/>
      </w:pPr>
      <w:rPr>
        <w:rFonts w:ascii="timl" w:hAnsi="tim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4D72CD0"/>
    <w:multiLevelType w:val="multilevel"/>
    <w:tmpl w:val="A898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661151"/>
    <w:multiLevelType w:val="hybridMultilevel"/>
    <w:tmpl w:val="076C08B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EAC680F"/>
    <w:multiLevelType w:val="multilevel"/>
    <w:tmpl w:val="C7049CC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3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054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FE55791"/>
    <w:multiLevelType w:val="multilevel"/>
    <w:tmpl w:val="BE488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34"/>
  </w:num>
  <w:num w:numId="3">
    <w:abstractNumId w:val="8"/>
  </w:num>
  <w:num w:numId="4">
    <w:abstractNumId w:val="21"/>
  </w:num>
  <w:num w:numId="5">
    <w:abstractNumId w:val="19"/>
  </w:num>
  <w:num w:numId="6">
    <w:abstractNumId w:val="38"/>
  </w:num>
  <w:num w:numId="7">
    <w:abstractNumId w:val="15"/>
  </w:num>
  <w:num w:numId="8">
    <w:abstractNumId w:val="36"/>
  </w:num>
  <w:num w:numId="9">
    <w:abstractNumId w:val="7"/>
  </w:num>
  <w:num w:numId="10">
    <w:abstractNumId w:val="6"/>
  </w:num>
  <w:num w:numId="11">
    <w:abstractNumId w:val="37"/>
  </w:num>
  <w:num w:numId="12">
    <w:abstractNumId w:val="17"/>
  </w:num>
  <w:num w:numId="13">
    <w:abstractNumId w:val="2"/>
  </w:num>
  <w:num w:numId="14">
    <w:abstractNumId w:val="29"/>
  </w:num>
  <w:num w:numId="15">
    <w:abstractNumId w:val="23"/>
  </w:num>
  <w:num w:numId="16">
    <w:abstractNumId w:val="3"/>
  </w:num>
  <w:num w:numId="17">
    <w:abstractNumId w:val="28"/>
  </w:num>
  <w:num w:numId="18">
    <w:abstractNumId w:val="25"/>
  </w:num>
  <w:num w:numId="19">
    <w:abstractNumId w:val="31"/>
  </w:num>
  <w:num w:numId="20">
    <w:abstractNumId w:val="43"/>
  </w:num>
  <w:num w:numId="21">
    <w:abstractNumId w:val="20"/>
  </w:num>
  <w:num w:numId="22">
    <w:abstractNumId w:val="30"/>
  </w:num>
  <w:num w:numId="23">
    <w:abstractNumId w:val="14"/>
  </w:num>
  <w:num w:numId="24">
    <w:abstractNumId w:val="4"/>
  </w:num>
  <w:num w:numId="2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5"/>
  </w:num>
  <w:num w:numId="28">
    <w:abstractNumId w:val="1"/>
  </w:num>
  <w:num w:numId="29">
    <w:abstractNumId w:val="42"/>
  </w:num>
  <w:num w:numId="30">
    <w:abstractNumId w:val="0"/>
  </w:num>
  <w:num w:numId="31">
    <w:abstractNumId w:val="5"/>
  </w:num>
  <w:num w:numId="32">
    <w:abstractNumId w:val="11"/>
  </w:num>
  <w:num w:numId="33">
    <w:abstractNumId w:val="9"/>
  </w:num>
  <w:num w:numId="34">
    <w:abstractNumId w:val="16"/>
  </w:num>
  <w:num w:numId="35">
    <w:abstractNumId w:val="27"/>
  </w:num>
  <w:num w:numId="36">
    <w:abstractNumId w:val="44"/>
  </w:num>
  <w:num w:numId="37">
    <w:abstractNumId w:val="32"/>
  </w:num>
  <w:num w:numId="38">
    <w:abstractNumId w:val="40"/>
  </w:num>
  <w:num w:numId="39">
    <w:abstractNumId w:val="33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26"/>
  </w:num>
  <w:num w:numId="43">
    <w:abstractNumId w:val="22"/>
  </w:num>
  <w:num w:numId="44">
    <w:abstractNumId w:val="39"/>
  </w:num>
  <w:num w:numId="4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FE"/>
    <w:rsid w:val="00001E21"/>
    <w:rsid w:val="00020301"/>
    <w:rsid w:val="00022397"/>
    <w:rsid w:val="000414D9"/>
    <w:rsid w:val="000540A4"/>
    <w:rsid w:val="00091038"/>
    <w:rsid w:val="000A02BC"/>
    <w:rsid w:val="000B48B7"/>
    <w:rsid w:val="000B76E2"/>
    <w:rsid w:val="000D7D00"/>
    <w:rsid w:val="000F04ED"/>
    <w:rsid w:val="000F2AEF"/>
    <w:rsid w:val="000F38CA"/>
    <w:rsid w:val="00114FD9"/>
    <w:rsid w:val="001164F6"/>
    <w:rsid w:val="00116AFA"/>
    <w:rsid w:val="001216D7"/>
    <w:rsid w:val="00123E44"/>
    <w:rsid w:val="00130AC2"/>
    <w:rsid w:val="00132FA0"/>
    <w:rsid w:val="00154276"/>
    <w:rsid w:val="00166961"/>
    <w:rsid w:val="00184BD1"/>
    <w:rsid w:val="00197DA4"/>
    <w:rsid w:val="001A19D1"/>
    <w:rsid w:val="001A329B"/>
    <w:rsid w:val="001B77C3"/>
    <w:rsid w:val="001C4C7B"/>
    <w:rsid w:val="001F59F1"/>
    <w:rsid w:val="001F7DB2"/>
    <w:rsid w:val="00201823"/>
    <w:rsid w:val="00211454"/>
    <w:rsid w:val="002226C7"/>
    <w:rsid w:val="002273E1"/>
    <w:rsid w:val="0023297F"/>
    <w:rsid w:val="00243F4A"/>
    <w:rsid w:val="0025125C"/>
    <w:rsid w:val="00256D1C"/>
    <w:rsid w:val="00260AE6"/>
    <w:rsid w:val="00270670"/>
    <w:rsid w:val="00271B1B"/>
    <w:rsid w:val="00287DAC"/>
    <w:rsid w:val="00292256"/>
    <w:rsid w:val="00294318"/>
    <w:rsid w:val="002A74B4"/>
    <w:rsid w:val="002B15B8"/>
    <w:rsid w:val="002B3F27"/>
    <w:rsid w:val="002C3373"/>
    <w:rsid w:val="002C4C48"/>
    <w:rsid w:val="002C55AC"/>
    <w:rsid w:val="002F11D9"/>
    <w:rsid w:val="00306131"/>
    <w:rsid w:val="003076E5"/>
    <w:rsid w:val="0031344B"/>
    <w:rsid w:val="003169EE"/>
    <w:rsid w:val="00321A85"/>
    <w:rsid w:val="00332144"/>
    <w:rsid w:val="00347B52"/>
    <w:rsid w:val="00352DD9"/>
    <w:rsid w:val="00375000"/>
    <w:rsid w:val="00397E23"/>
    <w:rsid w:val="003B086D"/>
    <w:rsid w:val="003B2004"/>
    <w:rsid w:val="003D7A35"/>
    <w:rsid w:val="003F1E58"/>
    <w:rsid w:val="003F23F3"/>
    <w:rsid w:val="004321E7"/>
    <w:rsid w:val="00436697"/>
    <w:rsid w:val="00441965"/>
    <w:rsid w:val="004519C6"/>
    <w:rsid w:val="004926E9"/>
    <w:rsid w:val="004962C5"/>
    <w:rsid w:val="004B3DCB"/>
    <w:rsid w:val="004D33A1"/>
    <w:rsid w:val="004E5B49"/>
    <w:rsid w:val="004F13E5"/>
    <w:rsid w:val="004F7762"/>
    <w:rsid w:val="00544321"/>
    <w:rsid w:val="00546626"/>
    <w:rsid w:val="00575D2B"/>
    <w:rsid w:val="005A5DB8"/>
    <w:rsid w:val="005C1463"/>
    <w:rsid w:val="005C389B"/>
    <w:rsid w:val="005D4769"/>
    <w:rsid w:val="005D7A33"/>
    <w:rsid w:val="005F1327"/>
    <w:rsid w:val="006069BC"/>
    <w:rsid w:val="00620091"/>
    <w:rsid w:val="006267B0"/>
    <w:rsid w:val="00627DBA"/>
    <w:rsid w:val="0064213D"/>
    <w:rsid w:val="006535D2"/>
    <w:rsid w:val="00654649"/>
    <w:rsid w:val="00670876"/>
    <w:rsid w:val="006765C4"/>
    <w:rsid w:val="006A7191"/>
    <w:rsid w:val="006E2019"/>
    <w:rsid w:val="006F3FF4"/>
    <w:rsid w:val="0070064F"/>
    <w:rsid w:val="00710DA9"/>
    <w:rsid w:val="00743484"/>
    <w:rsid w:val="00753031"/>
    <w:rsid w:val="00755725"/>
    <w:rsid w:val="00772D5D"/>
    <w:rsid w:val="007834AC"/>
    <w:rsid w:val="007862A1"/>
    <w:rsid w:val="00795824"/>
    <w:rsid w:val="007D7471"/>
    <w:rsid w:val="007F62B2"/>
    <w:rsid w:val="0080137E"/>
    <w:rsid w:val="00817B97"/>
    <w:rsid w:val="00822574"/>
    <w:rsid w:val="008413BC"/>
    <w:rsid w:val="008632DD"/>
    <w:rsid w:val="00863705"/>
    <w:rsid w:val="00873C6F"/>
    <w:rsid w:val="00882CCB"/>
    <w:rsid w:val="008920B2"/>
    <w:rsid w:val="00897B4D"/>
    <w:rsid w:val="008B228F"/>
    <w:rsid w:val="008D0E12"/>
    <w:rsid w:val="009018D6"/>
    <w:rsid w:val="00931A32"/>
    <w:rsid w:val="0094748F"/>
    <w:rsid w:val="0095789B"/>
    <w:rsid w:val="00967511"/>
    <w:rsid w:val="009717EA"/>
    <w:rsid w:val="00975E78"/>
    <w:rsid w:val="00981A00"/>
    <w:rsid w:val="0098296A"/>
    <w:rsid w:val="00983FAB"/>
    <w:rsid w:val="009870E0"/>
    <w:rsid w:val="009A7488"/>
    <w:rsid w:val="009B0CB7"/>
    <w:rsid w:val="009E003F"/>
    <w:rsid w:val="009F5A5B"/>
    <w:rsid w:val="00A529B9"/>
    <w:rsid w:val="00A60D7F"/>
    <w:rsid w:val="00A710A2"/>
    <w:rsid w:val="00A758A2"/>
    <w:rsid w:val="00A75C80"/>
    <w:rsid w:val="00A7710F"/>
    <w:rsid w:val="00A8221E"/>
    <w:rsid w:val="00A83408"/>
    <w:rsid w:val="00A86605"/>
    <w:rsid w:val="00A96DAD"/>
    <w:rsid w:val="00AB4F80"/>
    <w:rsid w:val="00AB56C0"/>
    <w:rsid w:val="00AC4F18"/>
    <w:rsid w:val="00AF154D"/>
    <w:rsid w:val="00AF794B"/>
    <w:rsid w:val="00B12394"/>
    <w:rsid w:val="00B16498"/>
    <w:rsid w:val="00B37941"/>
    <w:rsid w:val="00B73882"/>
    <w:rsid w:val="00B93B47"/>
    <w:rsid w:val="00B97205"/>
    <w:rsid w:val="00BC1B4D"/>
    <w:rsid w:val="00BC1FF0"/>
    <w:rsid w:val="00C110CB"/>
    <w:rsid w:val="00C21E00"/>
    <w:rsid w:val="00C2374A"/>
    <w:rsid w:val="00C36725"/>
    <w:rsid w:val="00C4620F"/>
    <w:rsid w:val="00C7733F"/>
    <w:rsid w:val="00C9135E"/>
    <w:rsid w:val="00C95F90"/>
    <w:rsid w:val="00C96AFF"/>
    <w:rsid w:val="00CA3974"/>
    <w:rsid w:val="00CB1AE6"/>
    <w:rsid w:val="00CB4075"/>
    <w:rsid w:val="00CE4413"/>
    <w:rsid w:val="00CE4B1E"/>
    <w:rsid w:val="00D12503"/>
    <w:rsid w:val="00D21015"/>
    <w:rsid w:val="00D24167"/>
    <w:rsid w:val="00D24F4B"/>
    <w:rsid w:val="00D4459E"/>
    <w:rsid w:val="00D4514E"/>
    <w:rsid w:val="00D66A8E"/>
    <w:rsid w:val="00D70323"/>
    <w:rsid w:val="00D729DD"/>
    <w:rsid w:val="00D7693E"/>
    <w:rsid w:val="00D86BB6"/>
    <w:rsid w:val="00D87F04"/>
    <w:rsid w:val="00D90AF1"/>
    <w:rsid w:val="00DB72CD"/>
    <w:rsid w:val="00E061C9"/>
    <w:rsid w:val="00E1056E"/>
    <w:rsid w:val="00E1578C"/>
    <w:rsid w:val="00E1757A"/>
    <w:rsid w:val="00E219E3"/>
    <w:rsid w:val="00E55915"/>
    <w:rsid w:val="00E7094A"/>
    <w:rsid w:val="00E75FFE"/>
    <w:rsid w:val="00E86F39"/>
    <w:rsid w:val="00E9371A"/>
    <w:rsid w:val="00EA5E09"/>
    <w:rsid w:val="00EC0BEE"/>
    <w:rsid w:val="00ED2BD5"/>
    <w:rsid w:val="00EE4062"/>
    <w:rsid w:val="00EF7C78"/>
    <w:rsid w:val="00F00CFF"/>
    <w:rsid w:val="00F12B45"/>
    <w:rsid w:val="00F32C8A"/>
    <w:rsid w:val="00F4055E"/>
    <w:rsid w:val="00F474FE"/>
    <w:rsid w:val="00F53CCB"/>
    <w:rsid w:val="00F602BB"/>
    <w:rsid w:val="00F8598E"/>
    <w:rsid w:val="00FB5F57"/>
    <w:rsid w:val="00FC75EB"/>
    <w:rsid w:val="00FD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AAD4"/>
  <w15:docId w15:val="{7501495F-141E-4966-9A02-384F5BF6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30D"/>
  </w:style>
  <w:style w:type="paragraph" w:styleId="Nagwek1">
    <w:name w:val="heading 1"/>
    <w:basedOn w:val="Normalny1"/>
    <w:next w:val="Normalny1"/>
    <w:rsid w:val="00F474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F474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F474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F474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F474F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F474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474FE"/>
  </w:style>
  <w:style w:type="table" w:customStyle="1" w:styleId="TableNormal">
    <w:name w:val="Table Normal"/>
    <w:rsid w:val="00F474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474FE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qFormat/>
    <w:rsid w:val="00A0130D"/>
    <w:pPr>
      <w:ind w:left="720"/>
      <w:contextualSpacing/>
    </w:pPr>
  </w:style>
  <w:style w:type="paragraph" w:customStyle="1" w:styleId="Z4-Tekst-rodkowy">
    <w:name w:val="Z4 - Tekst - środkowy"/>
    <w:rsid w:val="00A0130D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</w:rPr>
  </w:style>
  <w:style w:type="paragraph" w:customStyle="1" w:styleId="Z-podpisnakocukropki">
    <w:name w:val="Z - podpis na końcu (kropki)"/>
    <w:rsid w:val="00A0130D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</w:rPr>
  </w:style>
  <w:style w:type="paragraph" w:customStyle="1" w:styleId="Z1-Zadozarzdzeniazdnia">
    <w:name w:val="Z1 - Zał. do zarządzenia z dnia"/>
    <w:rsid w:val="00A0130D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</w:rPr>
  </w:style>
  <w:style w:type="paragraph" w:customStyle="1" w:styleId="Z1-Tytuzacznika">
    <w:name w:val="Z1 - Tytuł załącznika"/>
    <w:rsid w:val="00A013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</w:rPr>
  </w:style>
  <w:style w:type="paragraph" w:customStyle="1" w:styleId="Z-podpispodkropkami">
    <w:name w:val="Z - podpis pod kropkami"/>
    <w:rsid w:val="00A0130D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A0130D"/>
    <w:pPr>
      <w:ind w:left="720"/>
      <w:contextualSpacing/>
    </w:pPr>
    <w:rPr>
      <w:rFonts w:eastAsia="Times New Roman"/>
    </w:rPr>
  </w:style>
  <w:style w:type="paragraph" w:customStyle="1" w:styleId="Tekstpodstawowy31">
    <w:name w:val="Tekst podstawowy 31"/>
    <w:basedOn w:val="Normalny"/>
    <w:rsid w:val="00A0130D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1">
    <w:name w:val="text1"/>
    <w:rsid w:val="00A0130D"/>
    <w:rPr>
      <w:rFonts w:ascii="Verdana" w:hAnsi="Verdana" w:hint="default"/>
      <w:color w:val="000000"/>
      <w:sz w:val="13"/>
      <w:szCs w:val="1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42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2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2AE"/>
    <w:rPr>
      <w:rFonts w:eastAsia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2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2AE"/>
    <w:rPr>
      <w:rFonts w:eastAsia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2A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2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B50"/>
    <w:rPr>
      <w:rFonts w:eastAsia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B50"/>
    <w:rPr>
      <w:rFonts w:eastAsia="Calibri"/>
      <w:sz w:val="22"/>
      <w:szCs w:val="22"/>
    </w:rPr>
  </w:style>
  <w:style w:type="paragraph" w:styleId="Zwykytekst">
    <w:name w:val="Plain Text"/>
    <w:basedOn w:val="Normalny"/>
    <w:link w:val="ZwykytekstZnak"/>
    <w:rsid w:val="00A031E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031EA"/>
    <w:rPr>
      <w:rFonts w:ascii="Courier New" w:eastAsia="Times New Roman" w:hAnsi="Courier New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35E09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35E09"/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652B3D"/>
    <w:rPr>
      <w:color w:val="0000FF"/>
      <w:u w:val="single"/>
    </w:rPr>
  </w:style>
  <w:style w:type="paragraph" w:customStyle="1" w:styleId="Tekstpodstawowy21">
    <w:name w:val="Tekst podstawowy 21"/>
    <w:basedOn w:val="Normalny"/>
    <w:rsid w:val="00947BA6"/>
    <w:pPr>
      <w:suppressAutoHyphens/>
      <w:spacing w:after="0" w:line="360" w:lineRule="auto"/>
      <w:jc w:val="both"/>
    </w:pPr>
    <w:rPr>
      <w:rFonts w:ascii="Tahoma" w:eastAsia="Times New Roman" w:hAnsi="Tahoma"/>
      <w:sz w:val="18"/>
      <w:szCs w:val="24"/>
      <w:lang w:eastAsia="ar-SA"/>
    </w:rPr>
  </w:style>
  <w:style w:type="character" w:customStyle="1" w:styleId="hps">
    <w:name w:val="hps"/>
    <w:rsid w:val="00766AF1"/>
  </w:style>
  <w:style w:type="character" w:customStyle="1" w:styleId="AkapitzlistZnak">
    <w:name w:val="Akapit z listą Znak"/>
    <w:basedOn w:val="Domylnaczcionkaakapitu"/>
    <w:link w:val="Akapitzlist"/>
    <w:locked/>
    <w:rsid w:val="0068347C"/>
    <w:rPr>
      <w:rFonts w:eastAsia="Calibri"/>
      <w:sz w:val="22"/>
      <w:szCs w:val="22"/>
    </w:rPr>
  </w:style>
  <w:style w:type="table" w:styleId="Tabela-Siatka">
    <w:name w:val="Table Grid"/>
    <w:basedOn w:val="Standardowy"/>
    <w:uiPriority w:val="59"/>
    <w:rsid w:val="00BD23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">
    <w:name w:val="PR"/>
    <w:basedOn w:val="Normalny"/>
    <w:rsid w:val="00AA5B0D"/>
    <w:pPr>
      <w:spacing w:before="40"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uiPriority w:val="99"/>
    <w:qFormat/>
    <w:rsid w:val="005956D4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7D62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E5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E57D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rowid4031">
    <w:name w:val="row_id_4031"/>
    <w:basedOn w:val="Domylnaczcionkaakapitu"/>
    <w:rsid w:val="00EE57DF"/>
  </w:style>
  <w:style w:type="character" w:customStyle="1" w:styleId="Teksttreci">
    <w:name w:val="Tekst treści"/>
    <w:uiPriority w:val="99"/>
    <w:rsid w:val="00F73329"/>
  </w:style>
  <w:style w:type="character" w:customStyle="1" w:styleId="TeksttreciKursywa1">
    <w:name w:val="Tekst treści + Kursywa1"/>
    <w:uiPriority w:val="99"/>
    <w:rsid w:val="001A7F94"/>
    <w:rPr>
      <w:rFonts w:ascii="Arial Narrow" w:hAnsi="Arial Narrow" w:cs="Arial Narrow"/>
      <w:i/>
      <w:iCs/>
      <w:sz w:val="17"/>
      <w:szCs w:val="17"/>
      <w:u w:val="none"/>
    </w:rPr>
  </w:style>
  <w:style w:type="character" w:customStyle="1" w:styleId="Teksttreci0">
    <w:name w:val="Tekst treści_"/>
    <w:link w:val="Teksttreci1"/>
    <w:uiPriority w:val="99"/>
    <w:locked/>
    <w:rsid w:val="0093582C"/>
    <w:rPr>
      <w:rFonts w:ascii="Arial Narrow" w:hAnsi="Arial Narrow" w:cs="Arial Narrow"/>
      <w:sz w:val="17"/>
      <w:szCs w:val="17"/>
      <w:shd w:val="clear" w:color="auto" w:fill="FFFFFF"/>
    </w:rPr>
  </w:style>
  <w:style w:type="character" w:customStyle="1" w:styleId="TeksttreciOdstpy1pt">
    <w:name w:val="Tekst treści + Odstępy 1 pt"/>
    <w:uiPriority w:val="99"/>
    <w:rsid w:val="0093582C"/>
    <w:rPr>
      <w:rFonts w:ascii="Arial Narrow" w:hAnsi="Arial Narrow" w:cs="Arial Narrow"/>
      <w:spacing w:val="36"/>
      <w:sz w:val="17"/>
      <w:szCs w:val="17"/>
      <w:u w:val="none"/>
    </w:rPr>
  </w:style>
  <w:style w:type="paragraph" w:customStyle="1" w:styleId="Teksttreci1">
    <w:name w:val="Tekst treści1"/>
    <w:basedOn w:val="Normalny"/>
    <w:link w:val="Teksttreci0"/>
    <w:uiPriority w:val="99"/>
    <w:rsid w:val="0093582C"/>
    <w:pPr>
      <w:widowControl w:val="0"/>
      <w:shd w:val="clear" w:color="auto" w:fill="FFFFFF"/>
      <w:spacing w:before="240" w:after="0" w:line="336" w:lineRule="exact"/>
    </w:pPr>
    <w:rPr>
      <w:rFonts w:ascii="Arial Narrow" w:eastAsiaTheme="minorHAnsi" w:hAnsi="Arial Narrow" w:cs="Arial Narrow"/>
      <w:sz w:val="17"/>
      <w:szCs w:val="17"/>
    </w:rPr>
  </w:style>
  <w:style w:type="paragraph" w:styleId="Podtytu">
    <w:name w:val="Subtitle"/>
    <w:basedOn w:val="Normalny1"/>
    <w:next w:val="Normalny1"/>
    <w:rsid w:val="00F474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74FE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C7733F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65464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329B"/>
    <w:rPr>
      <w:color w:val="605E5C"/>
      <w:shd w:val="clear" w:color="auto" w:fill="E1DFDD"/>
    </w:rPr>
  </w:style>
  <w:style w:type="paragraph" w:customStyle="1" w:styleId="Default">
    <w:name w:val="Default"/>
    <w:rsid w:val="00316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gminawsch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WZ3Zi3Ahwcp9+qwH89CzbrIJJw==">AMUW2mU731c8ol9nlNT3acIZOUpCuuTWtd5+ZrPdsu2Y6JgwHKB8uIbZJmeF+dAQ5nT+0/vklCcYSpQHg5uumXmczEsjiPdSuRThGZJ30BM9qwK4VckXCfB0WgjQiO8D9H4/tCMC4gRd</go:docsCustomData>
</go:gDocsCustomXmlDataStorage>
</file>

<file path=customXml/itemProps1.xml><?xml version="1.0" encoding="utf-8"?>
<ds:datastoreItem xmlns:ds="http://schemas.openxmlformats.org/officeDocument/2006/customXml" ds:itemID="{667A7655-1D53-4283-853E-530B0630A7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8</Pages>
  <Words>3502</Words>
  <Characters>21018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hstankowiak</dc:creator>
  <cp:lastModifiedBy>Natalia Haller</cp:lastModifiedBy>
  <cp:revision>203</cp:revision>
  <cp:lastPrinted>2021-06-02T07:38:00Z</cp:lastPrinted>
  <dcterms:created xsi:type="dcterms:W3CDTF">2021-02-11T11:25:00Z</dcterms:created>
  <dcterms:modified xsi:type="dcterms:W3CDTF">2021-06-02T09:27:00Z</dcterms:modified>
</cp:coreProperties>
</file>