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2" w:rsidRPr="00B70DE6" w:rsidRDefault="00393822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Sandomierz, 1</w:t>
      </w:r>
      <w:r w:rsidR="00B502A0" w:rsidRPr="00B70DE6">
        <w:rPr>
          <w:rFonts w:ascii="Calibri" w:hAnsi="Calibri" w:cs="Calibri"/>
          <w:spacing w:val="30"/>
          <w:sz w:val="24"/>
        </w:rPr>
        <w:t>9</w:t>
      </w:r>
      <w:r w:rsidRPr="00B70DE6">
        <w:rPr>
          <w:rFonts w:ascii="Calibri" w:hAnsi="Calibri" w:cs="Calibri"/>
          <w:spacing w:val="30"/>
          <w:sz w:val="24"/>
        </w:rPr>
        <w:t>.07.2023</w:t>
      </w:r>
    </w:p>
    <w:p w:rsidR="00393822" w:rsidRPr="00B70DE6" w:rsidRDefault="00393822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Zamawiający:</w:t>
      </w:r>
    </w:p>
    <w:p w:rsidR="00393822" w:rsidRPr="00B70DE6" w:rsidRDefault="00393822" w:rsidP="00B70DE6">
      <w:pPr>
        <w:rPr>
          <w:rFonts w:ascii="Calibri" w:hAnsi="Calibri" w:cs="Calibri"/>
          <w:bCs/>
          <w:spacing w:val="30"/>
          <w:sz w:val="24"/>
        </w:rPr>
      </w:pPr>
      <w:r w:rsidRPr="00B70DE6">
        <w:rPr>
          <w:rFonts w:ascii="Calibri" w:hAnsi="Calibri" w:cs="Calibri"/>
          <w:bCs/>
          <w:spacing w:val="30"/>
          <w:sz w:val="24"/>
        </w:rPr>
        <w:t>Gmina Sandomierz</w:t>
      </w:r>
    </w:p>
    <w:p w:rsidR="00393822" w:rsidRPr="00B70DE6" w:rsidRDefault="00393822" w:rsidP="00B70DE6">
      <w:pPr>
        <w:rPr>
          <w:rFonts w:ascii="Calibri" w:hAnsi="Calibri" w:cs="Calibri"/>
          <w:bCs/>
          <w:spacing w:val="30"/>
          <w:sz w:val="24"/>
        </w:rPr>
      </w:pPr>
      <w:r w:rsidRPr="00B70DE6">
        <w:rPr>
          <w:rFonts w:ascii="Calibri" w:hAnsi="Calibri" w:cs="Calibri"/>
          <w:bCs/>
          <w:spacing w:val="30"/>
          <w:sz w:val="24"/>
        </w:rPr>
        <w:t>Plac Poniatowskiego 3</w:t>
      </w:r>
    </w:p>
    <w:p w:rsidR="00393822" w:rsidRPr="00B70DE6" w:rsidRDefault="00393822" w:rsidP="00B70DE6">
      <w:pPr>
        <w:rPr>
          <w:rFonts w:ascii="Calibri" w:hAnsi="Calibri" w:cs="Calibri"/>
          <w:bCs/>
          <w:spacing w:val="30"/>
          <w:sz w:val="24"/>
        </w:rPr>
      </w:pPr>
      <w:r w:rsidRPr="00B70DE6">
        <w:rPr>
          <w:rFonts w:ascii="Calibri" w:hAnsi="Calibri" w:cs="Calibri"/>
          <w:bCs/>
          <w:spacing w:val="30"/>
          <w:sz w:val="24"/>
        </w:rPr>
        <w:t>27-600 Sandomierz</w:t>
      </w:r>
    </w:p>
    <w:p w:rsidR="00393822" w:rsidRPr="00B70DE6" w:rsidRDefault="00393822" w:rsidP="00B70DE6">
      <w:pPr>
        <w:tabs>
          <w:tab w:val="left" w:pos="6096"/>
        </w:tabs>
        <w:rPr>
          <w:rFonts w:ascii="Calibri" w:hAnsi="Calibri" w:cs="Calibri"/>
          <w:spacing w:val="30"/>
          <w:sz w:val="24"/>
        </w:rPr>
      </w:pPr>
    </w:p>
    <w:p w:rsidR="00393822" w:rsidRPr="00B70DE6" w:rsidRDefault="00393822" w:rsidP="00B70DE6">
      <w:pPr>
        <w:autoSpaceDE w:val="0"/>
        <w:adjustRightInd w:val="0"/>
        <w:ind w:left="1134" w:hanging="1134"/>
        <w:rPr>
          <w:rFonts w:ascii="Calibri" w:hAnsi="Calibri" w:cs="Calibri"/>
          <w:b/>
          <w:bCs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 xml:space="preserve">Dotyczy: </w:t>
      </w:r>
      <w:r w:rsidRPr="00B70DE6">
        <w:rPr>
          <w:rFonts w:ascii="Calibri" w:hAnsi="Calibri" w:cs="Calibri"/>
          <w:spacing w:val="30"/>
          <w:sz w:val="24"/>
        </w:rPr>
        <w:tab/>
        <w:t>postępowania o udzielenie zamówienia publicznego pn.: „</w:t>
      </w:r>
      <w:r w:rsidRPr="00B70DE6">
        <w:rPr>
          <w:rFonts w:ascii="Calibri" w:hAnsi="Calibri" w:cs="Calibri"/>
          <w:b/>
          <w:spacing w:val="30"/>
          <w:sz w:val="24"/>
        </w:rPr>
        <w:t xml:space="preserve">Dostawa energii elektrycznej dla </w:t>
      </w:r>
      <w:r w:rsidRPr="00B70DE6">
        <w:rPr>
          <w:rFonts w:ascii="Calibri" w:hAnsi="Calibri" w:cs="Calibri"/>
          <w:b/>
          <w:bCs/>
          <w:spacing w:val="30"/>
          <w:sz w:val="24"/>
        </w:rPr>
        <w:t>Grupy Zakupowej Gminy Sandomierz</w:t>
      </w:r>
      <w:r w:rsidRPr="00B70DE6">
        <w:rPr>
          <w:rFonts w:ascii="Calibri" w:hAnsi="Calibri" w:cs="Calibri"/>
          <w:spacing w:val="30"/>
          <w:sz w:val="24"/>
        </w:rPr>
        <w:t xml:space="preserve">”, znak: </w:t>
      </w:r>
      <w:r w:rsidRPr="00B70DE6">
        <w:rPr>
          <w:rFonts w:ascii="Calibri" w:hAnsi="Calibri" w:cs="Calibri"/>
          <w:bCs/>
          <w:spacing w:val="30"/>
          <w:sz w:val="24"/>
        </w:rPr>
        <w:t>RZP.271.1.11.2023.MZI</w:t>
      </w:r>
    </w:p>
    <w:p w:rsidR="00393822" w:rsidRPr="00B70DE6" w:rsidRDefault="00393822" w:rsidP="00B70DE6">
      <w:pPr>
        <w:autoSpaceDE w:val="0"/>
        <w:adjustRightInd w:val="0"/>
        <w:ind w:left="1134" w:hanging="1134"/>
        <w:rPr>
          <w:rFonts w:ascii="Calibri" w:hAnsi="Calibri" w:cs="Calibri"/>
          <w:bCs/>
          <w:spacing w:val="30"/>
          <w:sz w:val="24"/>
        </w:rPr>
      </w:pPr>
    </w:p>
    <w:p w:rsidR="00393822" w:rsidRPr="00B70DE6" w:rsidRDefault="00393822" w:rsidP="00B70DE6">
      <w:pPr>
        <w:autoSpaceDE w:val="0"/>
        <w:adjustRightInd w:val="0"/>
        <w:ind w:left="1134" w:hanging="1134"/>
        <w:rPr>
          <w:rFonts w:ascii="Calibri" w:hAnsi="Calibri" w:cs="Calibri"/>
          <w:bCs/>
          <w:spacing w:val="30"/>
          <w:sz w:val="24"/>
        </w:rPr>
      </w:pPr>
    </w:p>
    <w:p w:rsidR="009E6176" w:rsidRPr="00B70DE6" w:rsidRDefault="009E6176" w:rsidP="00B70DE6">
      <w:pPr>
        <w:autoSpaceDE w:val="0"/>
        <w:adjustRightInd w:val="0"/>
        <w:ind w:left="1134" w:hanging="1134"/>
        <w:rPr>
          <w:rFonts w:ascii="Calibri" w:hAnsi="Calibri" w:cs="Calibri"/>
          <w:bCs/>
          <w:spacing w:val="30"/>
          <w:sz w:val="24"/>
        </w:rPr>
      </w:pPr>
    </w:p>
    <w:p w:rsidR="009E6176" w:rsidRPr="00B70DE6" w:rsidRDefault="009E6176" w:rsidP="00B70DE6">
      <w:pPr>
        <w:autoSpaceDE w:val="0"/>
        <w:rPr>
          <w:rFonts w:ascii="Calibri" w:hAnsi="Calibri" w:cs="Calibri"/>
          <w:b/>
          <w:bCs/>
          <w:i/>
          <w:spacing w:val="30"/>
          <w:sz w:val="24"/>
        </w:rPr>
      </w:pPr>
      <w:r w:rsidRPr="00B70DE6">
        <w:rPr>
          <w:rFonts w:ascii="Calibri" w:hAnsi="Calibri" w:cs="Calibri"/>
          <w:b/>
          <w:bCs/>
          <w:i/>
          <w:spacing w:val="30"/>
          <w:sz w:val="24"/>
        </w:rPr>
        <w:t>Informacja o pytaniach do SWZ</w:t>
      </w:r>
    </w:p>
    <w:p w:rsidR="009E6176" w:rsidRPr="00B70DE6" w:rsidRDefault="009E6176" w:rsidP="00B70DE6">
      <w:pPr>
        <w:rPr>
          <w:rFonts w:ascii="Calibri" w:hAnsi="Calibri" w:cs="Calibri"/>
          <w:b/>
          <w:color w:val="002060"/>
          <w:spacing w:val="30"/>
          <w:sz w:val="24"/>
        </w:rPr>
      </w:pPr>
    </w:p>
    <w:p w:rsidR="009E6176" w:rsidRPr="00B70DE6" w:rsidRDefault="009E6176" w:rsidP="00B70DE6">
      <w:pPr>
        <w:ind w:firstLine="708"/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 xml:space="preserve">Zamawiający informuje, że w terminie określonym zgodnie z art. 135 ust. 2 ustawy </w:t>
      </w:r>
      <w:r w:rsidR="00B70DE6">
        <w:rPr>
          <w:rFonts w:ascii="Calibri" w:hAnsi="Calibri" w:cs="Calibri"/>
          <w:spacing w:val="30"/>
          <w:sz w:val="24"/>
        </w:rPr>
        <w:t xml:space="preserve">z dnia </w:t>
      </w:r>
      <w:r w:rsidRPr="00B70DE6">
        <w:rPr>
          <w:rFonts w:ascii="Calibri" w:hAnsi="Calibri" w:cs="Calibri"/>
          <w:spacing w:val="30"/>
          <w:sz w:val="24"/>
        </w:rPr>
        <w:t>11 września 2019 r. Prawo zamówień publicznych (tekst jedn. Dz. U. z 2022 r. poz. 1710 ze zm.), Wykonawcy zwrócili się do Zamawiającego z wnioskiem o wyjaśnienie treści SWZ.</w:t>
      </w:r>
    </w:p>
    <w:p w:rsidR="009E6176" w:rsidRPr="00B70DE6" w:rsidRDefault="009E6176" w:rsidP="00B70DE6">
      <w:pPr>
        <w:rPr>
          <w:rFonts w:ascii="Calibri" w:hAnsi="Calibri" w:cs="Calibri"/>
          <w:spacing w:val="30"/>
          <w:sz w:val="24"/>
        </w:rPr>
      </w:pPr>
    </w:p>
    <w:p w:rsidR="009E6176" w:rsidRPr="00B70DE6" w:rsidRDefault="009E6176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W związku z powyższym, Zamawiający udziela następujących wyjaśnień:</w:t>
      </w:r>
    </w:p>
    <w:p w:rsidR="009E6176" w:rsidRPr="00B70DE6" w:rsidRDefault="009E6176" w:rsidP="00B70DE6">
      <w:pPr>
        <w:pStyle w:val="Default"/>
        <w:rPr>
          <w:spacing w:val="30"/>
        </w:rPr>
      </w:pPr>
    </w:p>
    <w:p w:rsidR="00532CC6" w:rsidRPr="00B70DE6" w:rsidRDefault="00532CC6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Pytanie 1</w:t>
      </w:r>
    </w:p>
    <w:p w:rsidR="00393822" w:rsidRPr="00B70DE6" w:rsidRDefault="00393822" w:rsidP="00B70DE6">
      <w:pPr>
        <w:pStyle w:val="Default"/>
        <w:rPr>
          <w:rFonts w:eastAsiaTheme="minorHAnsi"/>
          <w:color w:val="000000" w:themeColor="text1"/>
          <w:spacing w:val="30"/>
        </w:rPr>
      </w:pPr>
      <w:r w:rsidRPr="00B70DE6">
        <w:rPr>
          <w:rFonts w:eastAsiaTheme="minorHAnsi"/>
          <w:color w:val="000000" w:themeColor="text1"/>
          <w:spacing w:val="30"/>
        </w:rPr>
        <w:t>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:rsidR="00393822" w:rsidRPr="00B70DE6" w:rsidRDefault="00393822" w:rsidP="00B70DE6">
      <w:pPr>
        <w:pStyle w:val="Default"/>
        <w:rPr>
          <w:rFonts w:eastAsiaTheme="minorHAnsi"/>
          <w:color w:val="000000" w:themeColor="text1"/>
          <w:spacing w:val="30"/>
        </w:rPr>
      </w:pPr>
      <w:r w:rsidRPr="00B70DE6">
        <w:rPr>
          <w:rFonts w:eastAsiaTheme="minorHAnsi"/>
          <w:color w:val="000000" w:themeColor="text1"/>
          <w:spacing w:val="30"/>
        </w:rPr>
        <w:t>Wyłoniony Wykonawca, oprócz danych wskazanych w załącznikach 2a i 2b, będzie potrzebował do przeprowadzenia zmiany sprzedawcy:</w:t>
      </w:r>
    </w:p>
    <w:p w:rsidR="00393822" w:rsidRPr="00B70DE6" w:rsidRDefault="00393822" w:rsidP="00B70DE6">
      <w:pPr>
        <w:pStyle w:val="Default"/>
        <w:rPr>
          <w:rFonts w:eastAsiaTheme="minorHAnsi"/>
          <w:color w:val="000000" w:themeColor="text1"/>
          <w:spacing w:val="30"/>
        </w:rPr>
      </w:pPr>
      <w:r w:rsidRPr="00B70DE6">
        <w:rPr>
          <w:rFonts w:eastAsiaTheme="minorHAnsi"/>
          <w:color w:val="000000" w:themeColor="text1"/>
          <w:spacing w:val="30"/>
        </w:rPr>
        <w:t>a) danych dla każdego punktu poboru:</w:t>
      </w:r>
    </w:p>
    <w:p w:rsidR="00393822" w:rsidRPr="00B70DE6" w:rsidRDefault="00393822" w:rsidP="00B70DE6">
      <w:pPr>
        <w:pStyle w:val="Default"/>
        <w:rPr>
          <w:rFonts w:eastAsiaTheme="minorHAnsi"/>
          <w:color w:val="000000" w:themeColor="text1"/>
          <w:spacing w:val="30"/>
        </w:rPr>
      </w:pPr>
      <w:r w:rsidRPr="00B70DE6">
        <w:rPr>
          <w:rFonts w:eastAsiaTheme="minorHAnsi"/>
          <w:color w:val="000000" w:themeColor="text1"/>
          <w:spacing w:val="30"/>
        </w:rPr>
        <w:t>- numer licznika;</w:t>
      </w:r>
    </w:p>
    <w:p w:rsidR="00393822" w:rsidRPr="00B70DE6" w:rsidRDefault="00393822" w:rsidP="00B70DE6">
      <w:pPr>
        <w:pStyle w:val="Default"/>
        <w:rPr>
          <w:rFonts w:eastAsiaTheme="minorHAnsi"/>
          <w:color w:val="000000" w:themeColor="text1"/>
          <w:spacing w:val="30"/>
        </w:rPr>
      </w:pPr>
      <w:r w:rsidRPr="00B70DE6">
        <w:rPr>
          <w:rFonts w:eastAsiaTheme="minorHAnsi"/>
          <w:color w:val="000000" w:themeColor="text1"/>
          <w:spacing w:val="30"/>
        </w:rPr>
        <w:t>- numer aktualnie obowiązującej umowy;</w:t>
      </w:r>
    </w:p>
    <w:p w:rsidR="00393822" w:rsidRPr="00B70DE6" w:rsidRDefault="00393822" w:rsidP="00B70DE6">
      <w:pPr>
        <w:pStyle w:val="Default"/>
        <w:rPr>
          <w:rFonts w:eastAsiaTheme="minorHAnsi"/>
          <w:color w:val="000000" w:themeColor="text1"/>
          <w:spacing w:val="30"/>
        </w:rPr>
      </w:pPr>
      <w:r w:rsidRPr="00B70DE6">
        <w:rPr>
          <w:rFonts w:eastAsiaTheme="minorHAnsi"/>
          <w:color w:val="000000" w:themeColor="text1"/>
          <w:spacing w:val="30"/>
        </w:rPr>
        <w:t>- data zawarcia oraz okres wypowiedzenia dotychczasowej umowy;</w:t>
      </w:r>
    </w:p>
    <w:p w:rsidR="00393822" w:rsidRPr="00B70DE6" w:rsidRDefault="00393822" w:rsidP="00B70DE6">
      <w:pPr>
        <w:pStyle w:val="Default"/>
        <w:rPr>
          <w:rFonts w:eastAsiaTheme="minorHAnsi"/>
          <w:color w:val="000000" w:themeColor="text1"/>
          <w:spacing w:val="30"/>
        </w:rPr>
      </w:pPr>
      <w:r w:rsidRPr="00B70DE6">
        <w:rPr>
          <w:rFonts w:eastAsiaTheme="minorHAnsi"/>
          <w:color w:val="000000" w:themeColor="text1"/>
          <w:spacing w:val="30"/>
        </w:rPr>
        <w:t>- wybranego przez Zamawiającego sprzedawcę rezerwowego;</w:t>
      </w:r>
    </w:p>
    <w:p w:rsidR="00393822" w:rsidRPr="00B70DE6" w:rsidRDefault="00393822" w:rsidP="00B70DE6">
      <w:pPr>
        <w:pStyle w:val="Default"/>
        <w:rPr>
          <w:rFonts w:eastAsiaTheme="minorHAnsi"/>
          <w:color w:val="000000" w:themeColor="text1"/>
          <w:spacing w:val="30"/>
        </w:rPr>
      </w:pPr>
      <w:r w:rsidRPr="00B70DE6">
        <w:rPr>
          <w:rFonts w:eastAsiaTheme="minorHAnsi"/>
          <w:color w:val="000000" w:themeColor="text1"/>
          <w:spacing w:val="30"/>
        </w:rPr>
        <w:t>b) dokumentów dla każdej jednostki objętej postępowaniem:</w:t>
      </w:r>
    </w:p>
    <w:p w:rsidR="00393822" w:rsidRPr="00B70DE6" w:rsidRDefault="00393822" w:rsidP="00B70DE6">
      <w:pPr>
        <w:pStyle w:val="Default"/>
        <w:rPr>
          <w:rFonts w:eastAsiaTheme="minorHAnsi"/>
          <w:color w:val="000000" w:themeColor="text1"/>
          <w:spacing w:val="30"/>
        </w:rPr>
      </w:pPr>
      <w:r w:rsidRPr="00B70DE6">
        <w:rPr>
          <w:rFonts w:eastAsiaTheme="minorHAnsi"/>
          <w:color w:val="000000" w:themeColor="text1"/>
          <w:spacing w:val="30"/>
        </w:rPr>
        <w:t>- pełnomocnictwo do zgłoszenia umowy do OSD wraz z upoważnieniem OSD do zawarcia umowy rezerwowej ze wskazanym sprzedawcą rezerwowym w sytuacjach określonych w ustawie prawo energetyczne;</w:t>
      </w:r>
    </w:p>
    <w:p w:rsidR="00393822" w:rsidRPr="00B70DE6" w:rsidRDefault="00393822" w:rsidP="00B70DE6">
      <w:pPr>
        <w:pStyle w:val="Default"/>
        <w:rPr>
          <w:rFonts w:eastAsiaTheme="minorHAnsi"/>
          <w:color w:val="000000" w:themeColor="text1"/>
          <w:spacing w:val="30"/>
        </w:rPr>
      </w:pPr>
      <w:r w:rsidRPr="00B70DE6">
        <w:rPr>
          <w:rFonts w:eastAsiaTheme="minorHAnsi"/>
          <w:color w:val="000000" w:themeColor="text1"/>
          <w:spacing w:val="30"/>
        </w:rPr>
        <w:t>- dokument nadania numeru NIP;</w:t>
      </w:r>
    </w:p>
    <w:p w:rsidR="00393822" w:rsidRPr="00B70DE6" w:rsidRDefault="00393822" w:rsidP="00B70DE6">
      <w:pPr>
        <w:pStyle w:val="Default"/>
        <w:rPr>
          <w:rFonts w:eastAsiaTheme="minorHAnsi"/>
          <w:color w:val="000000" w:themeColor="text1"/>
          <w:spacing w:val="30"/>
        </w:rPr>
      </w:pPr>
      <w:r w:rsidRPr="00B70DE6">
        <w:rPr>
          <w:rFonts w:eastAsiaTheme="minorHAnsi"/>
          <w:color w:val="000000" w:themeColor="text1"/>
          <w:spacing w:val="30"/>
        </w:rPr>
        <w:t>- dokument nadania numeru REGON;</w:t>
      </w:r>
    </w:p>
    <w:p w:rsidR="00393822" w:rsidRPr="00B70DE6" w:rsidRDefault="00393822" w:rsidP="00B70DE6">
      <w:pPr>
        <w:pStyle w:val="Default"/>
        <w:rPr>
          <w:rFonts w:eastAsiaTheme="minorHAnsi"/>
          <w:color w:val="000000" w:themeColor="text1"/>
          <w:spacing w:val="30"/>
        </w:rPr>
      </w:pPr>
      <w:r w:rsidRPr="00B70DE6">
        <w:rPr>
          <w:rFonts w:eastAsiaTheme="minorHAnsi"/>
          <w:color w:val="000000" w:themeColor="text1"/>
          <w:spacing w:val="30"/>
        </w:rPr>
        <w:t>- KRS lub inny dokument na podstawie którego działa dana jednostka;</w:t>
      </w:r>
    </w:p>
    <w:p w:rsidR="00393822" w:rsidRPr="00B70DE6" w:rsidRDefault="00393822" w:rsidP="00B70DE6">
      <w:pPr>
        <w:pStyle w:val="Default"/>
        <w:rPr>
          <w:rFonts w:eastAsiaTheme="minorHAnsi"/>
          <w:color w:val="000000" w:themeColor="text1"/>
          <w:spacing w:val="30"/>
        </w:rPr>
      </w:pPr>
      <w:r w:rsidRPr="00B70DE6">
        <w:rPr>
          <w:rFonts w:eastAsiaTheme="minorHAnsi"/>
          <w:color w:val="000000" w:themeColor="text1"/>
          <w:spacing w:val="30"/>
        </w:rPr>
        <w:t>- dokument potwierdzający umocowanie danej osoby do podpisania umowy sprzedaży energii elektrycznej oraz pełnomocnictwa.</w:t>
      </w:r>
    </w:p>
    <w:p w:rsidR="00393822" w:rsidRPr="00B70DE6" w:rsidRDefault="00393822" w:rsidP="00B70DE6">
      <w:pPr>
        <w:pStyle w:val="Default"/>
        <w:rPr>
          <w:rFonts w:eastAsiaTheme="minorHAnsi"/>
          <w:color w:val="000000" w:themeColor="text1"/>
          <w:spacing w:val="30"/>
        </w:rPr>
      </w:pPr>
      <w:r w:rsidRPr="00B70DE6">
        <w:rPr>
          <w:rFonts w:eastAsiaTheme="minorHAnsi"/>
          <w:color w:val="000000" w:themeColor="text1"/>
          <w:spacing w:val="30"/>
        </w:rPr>
        <w:t xml:space="preserve">Jednocześnie informujemy, że OSD może odrzucić zgłoszenia umów sprzedaży zawierające błędne dane, skutkiem czego może okazać się konieczność zakupu energii przez Zamawiającego od tzw. sprzedawcy </w:t>
      </w:r>
      <w:r w:rsidRPr="00B70DE6">
        <w:rPr>
          <w:rFonts w:eastAsiaTheme="minorHAnsi"/>
          <w:color w:val="000000" w:themeColor="text1"/>
          <w:spacing w:val="30"/>
        </w:rPr>
        <w:lastRenderedPageBreak/>
        <w:t>rezerwowego, o którym mowa w art. 3 ust. 29a ustawy Prawo energetyczne.</w:t>
      </w:r>
    </w:p>
    <w:p w:rsidR="00532CC6" w:rsidRPr="00B70DE6" w:rsidRDefault="00532CC6" w:rsidP="00B70DE6">
      <w:pPr>
        <w:pStyle w:val="Default"/>
        <w:rPr>
          <w:spacing w:val="30"/>
          <w:u w:val="single"/>
        </w:rPr>
      </w:pPr>
      <w:r w:rsidRPr="00B70DE6">
        <w:rPr>
          <w:spacing w:val="30"/>
          <w:u w:val="single"/>
        </w:rPr>
        <w:t>Odpowiedź</w:t>
      </w:r>
    </w:p>
    <w:p w:rsidR="00532CC6" w:rsidRPr="00B70DE6" w:rsidRDefault="00CC7C23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Zamawiający przekaże niezbędne dane w wersji elektronicznej Excel oraz dokumenty do przeprowadzenia procedury zmiany sprzedawcy najpóźniej w dniu podpisania umowy.</w:t>
      </w:r>
    </w:p>
    <w:p w:rsidR="00CC7C23" w:rsidRPr="00B70DE6" w:rsidRDefault="00CC7C23" w:rsidP="00B70DE6">
      <w:pPr>
        <w:rPr>
          <w:rFonts w:ascii="Calibri" w:hAnsi="Calibri" w:cs="Calibri"/>
          <w:spacing w:val="30"/>
          <w:sz w:val="24"/>
        </w:rPr>
      </w:pPr>
    </w:p>
    <w:p w:rsidR="00532CC6" w:rsidRPr="00B70DE6" w:rsidRDefault="00393822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Pytanie 2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Wykonawca zwraca się z prośbą o udzielenie następujących informacji: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a) Czy umowy dystrybucyjne (jeśli zamawiający posiada rozdzielone umowy) zawarte są na czas określony, czy nieokreślony?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b) Jaki jest okres wypowiedzenia obowiązujących umów kompleksowych/ umów sprzedaży energii elektrycznej?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c) Czy Zamawiający samodzielnie wypowie obowiązujące umowy w terminach pozwalających na skuteczne przeprowadzenie procesu zmiany sprzedawcy, czy też upoważni do tej czynności Wykonawcę?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d) 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 ? (w zw. z Załącznikiem 3a-3b - §5 ust. 1 pkt. 5 oraz ust 2 pkt.7)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e) Czy Zamawiający ma zawarte umowy/ aneksy w ramach akcji promocyjnych lojalnościowych, które uniemożliwiają zawarcie nowej umowy sprzedażowej w terminach przewidzianych w SWZ? Jeśli tak - jakie są terminy wypowiedzeń umów/aneksów w ramach akcji promocy</w:t>
      </w:r>
      <w:r w:rsidR="00393822" w:rsidRPr="00B70DE6">
        <w:rPr>
          <w:rFonts w:ascii="Calibri" w:hAnsi="Calibri" w:cs="Calibri"/>
          <w:spacing w:val="30"/>
          <w:sz w:val="24"/>
        </w:rPr>
        <w:t>jnych/programów lojalnościowych</w:t>
      </w:r>
      <w:r w:rsidRPr="00B70DE6">
        <w:rPr>
          <w:rFonts w:ascii="Calibri" w:hAnsi="Calibri" w:cs="Calibri"/>
          <w:spacing w:val="30"/>
          <w:sz w:val="24"/>
        </w:rPr>
        <w:t>?</w:t>
      </w:r>
    </w:p>
    <w:p w:rsidR="00CC7C23" w:rsidRPr="00B70DE6" w:rsidRDefault="00CC7C23" w:rsidP="00B70DE6">
      <w:pPr>
        <w:pStyle w:val="Default"/>
        <w:rPr>
          <w:spacing w:val="30"/>
          <w:u w:val="single"/>
        </w:rPr>
      </w:pPr>
      <w:r w:rsidRPr="00B70DE6">
        <w:rPr>
          <w:spacing w:val="30"/>
          <w:u w:val="single"/>
        </w:rPr>
        <w:t>Odpowiedź</w:t>
      </w:r>
    </w:p>
    <w:p w:rsidR="00CC7C23" w:rsidRPr="00B70DE6" w:rsidRDefault="00CC7C23" w:rsidP="00B70DE6">
      <w:pPr>
        <w:pStyle w:val="Default"/>
        <w:rPr>
          <w:spacing w:val="30"/>
        </w:rPr>
      </w:pPr>
      <w:r w:rsidRPr="00B70DE6">
        <w:rPr>
          <w:spacing w:val="30"/>
        </w:rPr>
        <w:t>Ad. a) Umowy dystrybucyjne zawarte są na czas nieokreślony.</w:t>
      </w:r>
    </w:p>
    <w:p w:rsidR="00CC7C23" w:rsidRPr="00B70DE6" w:rsidRDefault="00CC7C23" w:rsidP="00B70DE6">
      <w:pPr>
        <w:pStyle w:val="Default"/>
        <w:rPr>
          <w:spacing w:val="30"/>
        </w:rPr>
      </w:pPr>
      <w:r w:rsidRPr="00B70DE6">
        <w:rPr>
          <w:spacing w:val="30"/>
        </w:rPr>
        <w:t>Ad. b) Umowy kompleksowe posiadają 1 lub 3 miesięczny termin wypowiedzenia.</w:t>
      </w:r>
    </w:p>
    <w:p w:rsidR="00CC7C23" w:rsidRPr="00B70DE6" w:rsidRDefault="00CC7C23" w:rsidP="00B70DE6">
      <w:pPr>
        <w:pStyle w:val="Default"/>
        <w:rPr>
          <w:spacing w:val="30"/>
        </w:rPr>
      </w:pPr>
      <w:r w:rsidRPr="00B70DE6">
        <w:rPr>
          <w:spacing w:val="30"/>
        </w:rPr>
        <w:t>Ad. c) Zamawiający samodzielnie wypowie obowiązujące umowy w terminach pozwalających na skuteczne przeprowadzenie procesu zmiany sprzedawcy.</w:t>
      </w:r>
    </w:p>
    <w:p w:rsidR="00CC7C23" w:rsidRPr="00B70DE6" w:rsidRDefault="00CC7C23" w:rsidP="00B70DE6">
      <w:pPr>
        <w:pStyle w:val="Default"/>
        <w:rPr>
          <w:spacing w:val="30"/>
        </w:rPr>
      </w:pPr>
      <w:r w:rsidRPr="00B70DE6">
        <w:rPr>
          <w:spacing w:val="30"/>
        </w:rPr>
        <w:t xml:space="preserve">Ad. d) Zamawiający upoważni Sprzedawcę do zawarcia umów o świadczenie usług dystrybucji </w:t>
      </w:r>
      <w:r w:rsidRPr="00B70DE6">
        <w:rPr>
          <w:spacing w:val="30"/>
        </w:rPr>
        <w:br/>
        <w:t>w przypadku punktów poboru, dla których nie posiada umów dystrybucyjnych.</w:t>
      </w:r>
    </w:p>
    <w:p w:rsidR="00CC7C23" w:rsidRPr="00B70DE6" w:rsidRDefault="00CC7C23" w:rsidP="00B70DE6">
      <w:pPr>
        <w:pStyle w:val="Default"/>
        <w:rPr>
          <w:spacing w:val="30"/>
        </w:rPr>
      </w:pPr>
      <w:r w:rsidRPr="00B70DE6">
        <w:rPr>
          <w:spacing w:val="30"/>
        </w:rPr>
        <w:t>Ad. e) Zamawiający nie posiada umów/aneksów w ramach akcji promocyjnych lojalnościowych.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</w:p>
    <w:p w:rsidR="00532CC6" w:rsidRPr="00B70DE6" w:rsidRDefault="00393822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Pytanie 3</w:t>
      </w:r>
    </w:p>
    <w:p w:rsidR="00393822" w:rsidRPr="00B70DE6" w:rsidRDefault="00393822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 xml:space="preserve">Wykonawca zwraca się z zapytaniem, czy Zamawiający dopuści zawarcie jednej umowy w ramach wszystkich punktów poboru energii elektrycznej, które zostały objęte postępowaniem przetargowym </w:t>
      </w:r>
      <w:r w:rsidRPr="00B70DE6">
        <w:rPr>
          <w:rFonts w:ascii="Calibri" w:hAnsi="Calibri" w:cs="Calibri"/>
          <w:spacing w:val="30"/>
          <w:sz w:val="24"/>
        </w:rPr>
        <w:br/>
        <w:t xml:space="preserve">(tj. dla wszystkich podmiotów łącznie)? Podpisywanie umów przez </w:t>
      </w:r>
      <w:r w:rsidRPr="00B70DE6">
        <w:rPr>
          <w:rFonts w:ascii="Calibri" w:hAnsi="Calibri" w:cs="Calibri"/>
          <w:spacing w:val="30"/>
          <w:sz w:val="24"/>
        </w:rPr>
        <w:lastRenderedPageBreak/>
        <w:t xml:space="preserve">każdą jednostkę odrębnie może spowodować znaczne opóźnienia w spływaniu dokumentów do Wykonawcy a tym samym przyczynić się do nieterminowego rozpoczęcia sprzedaży energii elektrycznej. Podpisanie jednej umowy znacznie skróci czas oczekiwania na dokumenty oraz umożliwi sprawniejszą obsługę, a także przyspieszy proces parametryzacji umów po stronie Wykonawcy. </w:t>
      </w:r>
    </w:p>
    <w:p w:rsidR="00393822" w:rsidRPr="00B70DE6" w:rsidRDefault="00393822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W przypadku wyrażenia zgody na powyższe, zwracamy się z zapytaniem czy Zamawiający przekaże stosowne pełnomocnictwa/umocowania do zawierania umów w imieniu jednostek posiadających osobowość prawną (np. Gminy, Gminnej Biblioteki, Gminnego Ośrodka Kultury, Klubu Sportowego) zbiorczo dla instytucji zamawiającej wskazanej w ogłoszeniu, najpóźniej w dniu podpisania umowy?</w:t>
      </w:r>
    </w:p>
    <w:p w:rsidR="00CC7C23" w:rsidRPr="00B70DE6" w:rsidRDefault="00CC7C23" w:rsidP="00B70DE6">
      <w:pPr>
        <w:rPr>
          <w:rFonts w:ascii="Calibri" w:hAnsi="Calibri" w:cs="Calibri"/>
          <w:spacing w:val="30"/>
          <w:sz w:val="24"/>
          <w:u w:val="single"/>
        </w:rPr>
      </w:pPr>
      <w:r w:rsidRPr="00B70DE6">
        <w:rPr>
          <w:rFonts w:ascii="Calibri" w:hAnsi="Calibri" w:cs="Calibri"/>
          <w:spacing w:val="30"/>
          <w:sz w:val="24"/>
          <w:u w:val="single"/>
        </w:rPr>
        <w:t>Odpowiedź</w:t>
      </w:r>
    </w:p>
    <w:p w:rsidR="00532CC6" w:rsidRPr="00B70DE6" w:rsidRDefault="00CC7C23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Zamawiający nie wyraża zgody na zawarcie jednej umowy w ramach wszystkich punktów poboru energii elektrycznej.</w:t>
      </w:r>
    </w:p>
    <w:p w:rsidR="00CC7C23" w:rsidRPr="00B70DE6" w:rsidRDefault="00CC7C23" w:rsidP="00B70DE6">
      <w:pPr>
        <w:rPr>
          <w:rFonts w:ascii="Calibri" w:hAnsi="Calibri" w:cs="Calibri"/>
          <w:spacing w:val="30"/>
          <w:sz w:val="24"/>
        </w:rPr>
      </w:pPr>
    </w:p>
    <w:p w:rsidR="00532CC6" w:rsidRPr="00B70DE6" w:rsidRDefault="00393822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Pytanie 4</w:t>
      </w:r>
    </w:p>
    <w:p w:rsidR="00532CC6" w:rsidRPr="00B70DE6" w:rsidRDefault="00393822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W przypadku braku zgody, aby w wyniku postępowania zawarta została 1 umowa w ramach wszystkich odbiorców, informujemy, że Kierownicy jednostek organizacyjnych, podpisujący umowy o zamówienia publiczne w zakresie realizowanych przez siebie zadań i potrzeb, powinni dysponować upoważnieniami do zaciągania zobowiązań finansowych udzielonymi przez organ prowadzący daną jednostkę. Wobec powyższego zwracamy się z zapytaniem, Czy Zamawiający przekaże stosowne pełnomocnictwa najpóźniej w dniu podpisania umowy?</w:t>
      </w:r>
    </w:p>
    <w:p w:rsidR="00CC7C23" w:rsidRPr="00B70DE6" w:rsidRDefault="00CC7C23" w:rsidP="00B70DE6">
      <w:pPr>
        <w:rPr>
          <w:rFonts w:ascii="Calibri" w:hAnsi="Calibri" w:cs="Calibri"/>
          <w:spacing w:val="30"/>
          <w:sz w:val="24"/>
          <w:u w:val="single"/>
        </w:rPr>
      </w:pPr>
      <w:r w:rsidRPr="00B70DE6">
        <w:rPr>
          <w:rFonts w:ascii="Calibri" w:hAnsi="Calibri" w:cs="Calibri"/>
          <w:spacing w:val="30"/>
          <w:sz w:val="24"/>
          <w:u w:val="single"/>
        </w:rPr>
        <w:t>Odpowiedź</w:t>
      </w:r>
    </w:p>
    <w:p w:rsidR="00532CC6" w:rsidRPr="00B70DE6" w:rsidRDefault="00CC7C23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Tak.</w:t>
      </w:r>
    </w:p>
    <w:p w:rsidR="00CC7C23" w:rsidRPr="00B70DE6" w:rsidRDefault="00CC7C23" w:rsidP="00B70DE6">
      <w:pPr>
        <w:rPr>
          <w:rFonts w:ascii="Calibri" w:hAnsi="Calibri" w:cs="Calibri"/>
          <w:spacing w:val="30"/>
          <w:sz w:val="24"/>
        </w:rPr>
      </w:pPr>
    </w:p>
    <w:p w:rsidR="00532CC6" w:rsidRPr="00B70DE6" w:rsidRDefault="00532CC6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Pytan</w:t>
      </w:r>
      <w:r w:rsidR="00393822" w:rsidRPr="00B70DE6">
        <w:rPr>
          <w:rFonts w:ascii="Calibri" w:hAnsi="Calibri" w:cs="Calibri"/>
          <w:b/>
          <w:spacing w:val="30"/>
          <w:sz w:val="24"/>
        </w:rPr>
        <w:t>ie 5</w:t>
      </w:r>
    </w:p>
    <w:p w:rsidR="00532CC6" w:rsidRPr="00B70DE6" w:rsidRDefault="00393822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</w:t>
      </w:r>
      <w:r w:rsidR="00532CC6" w:rsidRPr="00B70DE6">
        <w:rPr>
          <w:rFonts w:ascii="Calibri" w:hAnsi="Calibri" w:cs="Calibri"/>
          <w:spacing w:val="30"/>
          <w:sz w:val="24"/>
        </w:rPr>
        <w:t>?</w:t>
      </w:r>
    </w:p>
    <w:p w:rsidR="00CC7C23" w:rsidRPr="00B70DE6" w:rsidRDefault="00CC7C23" w:rsidP="00B70DE6">
      <w:pPr>
        <w:pStyle w:val="Default"/>
        <w:rPr>
          <w:spacing w:val="30"/>
          <w:u w:val="single"/>
        </w:rPr>
      </w:pPr>
      <w:r w:rsidRPr="00B70DE6">
        <w:rPr>
          <w:spacing w:val="30"/>
          <w:u w:val="single"/>
        </w:rPr>
        <w:t>Odpowiedź</w:t>
      </w:r>
    </w:p>
    <w:p w:rsidR="00CC7C23" w:rsidRPr="00B70DE6" w:rsidRDefault="00CC7C23" w:rsidP="00B70DE6">
      <w:pPr>
        <w:tabs>
          <w:tab w:val="right" w:pos="9072"/>
        </w:tabs>
        <w:rPr>
          <w:rFonts w:ascii="Calibri" w:hAnsi="Calibri" w:cs="Calibri"/>
          <w:bCs/>
          <w:spacing w:val="30"/>
          <w:sz w:val="24"/>
        </w:rPr>
      </w:pPr>
      <w:r w:rsidRPr="00B70DE6">
        <w:rPr>
          <w:rFonts w:ascii="Calibri" w:hAnsi="Calibri" w:cs="Calibri"/>
          <w:bCs/>
          <w:spacing w:val="30"/>
          <w:sz w:val="24"/>
        </w:rPr>
        <w:t>Zamawiający dopuszcza zastosowanie pełnomocnictwa powszechnie stosowanego przez Wykonawcę.</w:t>
      </w:r>
    </w:p>
    <w:p w:rsidR="00CC7C23" w:rsidRPr="00B70DE6" w:rsidRDefault="00CC7C23" w:rsidP="00B70DE6">
      <w:pPr>
        <w:rPr>
          <w:rFonts w:ascii="Calibri" w:hAnsi="Calibri" w:cs="Calibri"/>
          <w:spacing w:val="30"/>
          <w:sz w:val="24"/>
        </w:rPr>
      </w:pPr>
    </w:p>
    <w:p w:rsidR="00532CC6" w:rsidRPr="00B70DE6" w:rsidRDefault="00393822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Pytanie 6</w:t>
      </w:r>
    </w:p>
    <w:p w:rsidR="00532CC6" w:rsidRPr="00B70DE6" w:rsidRDefault="00393822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 xml:space="preserve">Wykonawca informuje, iż w świetle przepisów Prawa energetycznego i aktów wykonawczych, to OSD jest podmiotem odpowiedzialnym za pozyskiwanie i przekazywanie do sprzedawców danych pomiarowo-rozliczeniowych dla punktów poboru energii (PPE). Sposób ustalania danych przez OSD określony jest </w:t>
      </w:r>
      <w:r w:rsidRPr="00B70DE6">
        <w:rPr>
          <w:rFonts w:ascii="Calibri" w:hAnsi="Calibri" w:cs="Calibri"/>
          <w:spacing w:val="30"/>
          <w:sz w:val="24"/>
        </w:rPr>
        <w:br/>
      </w:r>
      <w:r w:rsidRPr="00B70DE6">
        <w:rPr>
          <w:rFonts w:ascii="Calibri" w:hAnsi="Calibri" w:cs="Calibri"/>
          <w:spacing w:val="30"/>
          <w:sz w:val="24"/>
        </w:rPr>
        <w:lastRenderedPageBreak/>
        <w:t xml:space="preserve">w umowie dystrybucyjnej, zawartej pomiędzy Zamawiającym a OSD, przy czym Wykonawcy (sprzedawcy energii) nie mają wpływu na regulacje wynikające z umów dystrybucyjnych Zamawiającego, zgodnie </w:t>
      </w:r>
      <w:r w:rsidRPr="00B70DE6">
        <w:rPr>
          <w:rFonts w:ascii="Calibri" w:hAnsi="Calibri" w:cs="Calibri"/>
          <w:spacing w:val="30"/>
          <w:sz w:val="24"/>
        </w:rPr>
        <w:br/>
        <w:t>z przepisami przyjmując do rozliczeń dane przekazane przez OSD. W związku z powyższym zwracamy się z prośbą o wyjaśnienie, czy Zamawiający uwzględni obowiązujące przepisy Prawa energetycznego i aktów wykonawczych w zakresie prowadzenia rozliczeń na podstawie danych pomiarowo-rozliczeniowych przekazywanych Wykonawcy przez OSD?</w:t>
      </w:r>
    </w:p>
    <w:p w:rsidR="00CC7C23" w:rsidRPr="00B70DE6" w:rsidRDefault="00CC7C23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  <w:u w:val="single"/>
        </w:rPr>
        <w:t>Odpowiedź</w:t>
      </w:r>
    </w:p>
    <w:p w:rsidR="00532CC6" w:rsidRPr="00B70DE6" w:rsidRDefault="00CC7C23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Zamawiający uwzględni obowiązujące przepisy Prawa energetycznego i aktów wykonawczych w zakresie prowadzenia rozliczeń na podstawie danych pomiarowo-rozliczeniowych przekazywanych Wykonawcy przez OSD.</w:t>
      </w:r>
    </w:p>
    <w:p w:rsidR="00CC7C23" w:rsidRPr="00B70DE6" w:rsidRDefault="00CC7C23" w:rsidP="00B70DE6">
      <w:pPr>
        <w:rPr>
          <w:rFonts w:ascii="Calibri" w:hAnsi="Calibri" w:cs="Calibri"/>
          <w:b/>
          <w:spacing w:val="30"/>
          <w:sz w:val="24"/>
        </w:rPr>
      </w:pPr>
    </w:p>
    <w:p w:rsidR="00532CC6" w:rsidRPr="00B70DE6" w:rsidRDefault="00532CC6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Pytani</w:t>
      </w:r>
      <w:r w:rsidR="00393822" w:rsidRPr="00B70DE6">
        <w:rPr>
          <w:rFonts w:ascii="Calibri" w:hAnsi="Calibri" w:cs="Calibri"/>
          <w:b/>
          <w:spacing w:val="30"/>
          <w:sz w:val="24"/>
        </w:rPr>
        <w:t>e 7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 xml:space="preserve">Wykonawca zwraca się z prośbą o informację, czy wszyscy Zamawiający posiada status odbiorcy uprawnionego o którym mowa w ustawie z dnia 27 października 2022 r. o środkach nadzwyczajnych mających na celu ograniczenie wysokości cen energii elektrycznej oraz wsparciu niektórych odbiorców </w:t>
      </w:r>
      <w:r w:rsidR="00CC7C23" w:rsidRPr="00B70DE6">
        <w:rPr>
          <w:rFonts w:ascii="Calibri" w:hAnsi="Calibri" w:cs="Calibri"/>
          <w:spacing w:val="30"/>
          <w:sz w:val="24"/>
        </w:rPr>
        <w:br/>
      </w:r>
      <w:r w:rsidRPr="00B70DE6">
        <w:rPr>
          <w:rFonts w:ascii="Calibri" w:hAnsi="Calibri" w:cs="Calibri"/>
          <w:spacing w:val="30"/>
          <w:sz w:val="24"/>
        </w:rPr>
        <w:t>w 2023 roku (Dz. U. 2022 poz. 2243)? (dotyczy wszystkich podmiotów)</w:t>
      </w:r>
      <w:r w:rsidR="00CC7C23" w:rsidRPr="00B70DE6">
        <w:rPr>
          <w:rFonts w:ascii="Calibri" w:hAnsi="Calibri" w:cs="Calibri"/>
          <w:spacing w:val="30"/>
          <w:sz w:val="24"/>
        </w:rPr>
        <w:t>.</w:t>
      </w:r>
    </w:p>
    <w:p w:rsidR="00CC7C23" w:rsidRPr="00B70DE6" w:rsidRDefault="00CC7C23" w:rsidP="00B70DE6">
      <w:pPr>
        <w:rPr>
          <w:rFonts w:ascii="Calibri" w:hAnsi="Calibri" w:cs="Calibri"/>
          <w:spacing w:val="30"/>
          <w:sz w:val="24"/>
          <w:u w:val="single"/>
        </w:rPr>
      </w:pPr>
      <w:r w:rsidRPr="00B70DE6">
        <w:rPr>
          <w:rFonts w:ascii="Calibri" w:hAnsi="Calibri" w:cs="Calibri"/>
          <w:spacing w:val="30"/>
          <w:sz w:val="24"/>
          <w:u w:val="single"/>
        </w:rPr>
        <w:t>Odpowiedź</w:t>
      </w:r>
    </w:p>
    <w:p w:rsidR="00532CC6" w:rsidRPr="00B70DE6" w:rsidRDefault="00CC7C23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Tak.</w:t>
      </w:r>
    </w:p>
    <w:p w:rsidR="00CC7C23" w:rsidRPr="00B70DE6" w:rsidRDefault="00CC7C23" w:rsidP="00B70DE6">
      <w:pPr>
        <w:rPr>
          <w:rFonts w:ascii="Calibri" w:hAnsi="Calibri" w:cs="Calibri"/>
          <w:spacing w:val="30"/>
          <w:sz w:val="24"/>
        </w:rPr>
      </w:pPr>
    </w:p>
    <w:p w:rsidR="00532CC6" w:rsidRPr="00B70DE6" w:rsidRDefault="00393822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Pytanie 8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Zwracamy się z zapytaniem, czy Zamawiający dopuści zawarcie umowy drogą korespondencyjną lub w formie elektronicznej (za pomocą podpisu elektronicznego</w:t>
      </w:r>
      <w:r w:rsidR="00393822" w:rsidRPr="00B70DE6">
        <w:rPr>
          <w:rFonts w:ascii="Calibri" w:hAnsi="Calibri" w:cs="Calibri"/>
          <w:spacing w:val="30"/>
          <w:sz w:val="24"/>
        </w:rPr>
        <w:t>)</w:t>
      </w:r>
      <w:r w:rsidRPr="00B70DE6">
        <w:rPr>
          <w:rFonts w:ascii="Calibri" w:hAnsi="Calibri" w:cs="Calibri"/>
          <w:spacing w:val="30"/>
          <w:sz w:val="24"/>
        </w:rPr>
        <w:t>.</w:t>
      </w:r>
    </w:p>
    <w:p w:rsidR="00CC7C23" w:rsidRPr="00B70DE6" w:rsidRDefault="00CC7C23" w:rsidP="00B70DE6">
      <w:pPr>
        <w:rPr>
          <w:rFonts w:ascii="Calibri" w:hAnsi="Calibri" w:cs="Calibri"/>
          <w:spacing w:val="30"/>
          <w:sz w:val="24"/>
          <w:u w:val="single"/>
        </w:rPr>
      </w:pPr>
      <w:r w:rsidRPr="00B70DE6">
        <w:rPr>
          <w:rFonts w:ascii="Calibri" w:hAnsi="Calibri" w:cs="Calibri"/>
          <w:spacing w:val="30"/>
          <w:sz w:val="24"/>
          <w:u w:val="single"/>
        </w:rPr>
        <w:t>Odpowiedź</w:t>
      </w:r>
    </w:p>
    <w:p w:rsidR="00CC7C23" w:rsidRPr="00B70DE6" w:rsidRDefault="00CC7C23" w:rsidP="00B70DE6">
      <w:pPr>
        <w:pStyle w:val="Default"/>
        <w:rPr>
          <w:spacing w:val="30"/>
        </w:rPr>
      </w:pPr>
      <w:r w:rsidRPr="00B70DE6">
        <w:rPr>
          <w:spacing w:val="30"/>
        </w:rPr>
        <w:t>Zamawiający wyraża zgodę na zawarcie umów w formie korespondencyjnej. Zawarcie umów w formie elektronicznej będzie możliwe tylko dla tych Zamawiających, którzy posiadają kwalifikowany podpis elektroniczny.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</w:p>
    <w:p w:rsidR="00532CC6" w:rsidRPr="00B70DE6" w:rsidRDefault="00532CC6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 xml:space="preserve">Pytanie </w:t>
      </w:r>
      <w:r w:rsidR="00393822" w:rsidRPr="00B70DE6">
        <w:rPr>
          <w:rFonts w:ascii="Calibri" w:hAnsi="Calibri" w:cs="Calibri"/>
          <w:b/>
          <w:spacing w:val="30"/>
          <w:sz w:val="24"/>
        </w:rPr>
        <w:t>9</w:t>
      </w:r>
    </w:p>
    <w:p w:rsidR="00532CC6" w:rsidRPr="00B70DE6" w:rsidRDefault="00393822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 xml:space="preserve">Informujemy, iż zgodnie z taryfą OSD i cennikiem Sprzedawcy, jednostką stosowaną w rozliczeniach energii elektrycznej dla obiektów w grupach taryfowej G1x, C1x oraz C2x jest Kilowatogodzina [kWh] </w:t>
      </w:r>
      <w:r w:rsidRPr="00B70DE6">
        <w:rPr>
          <w:rFonts w:ascii="Calibri" w:hAnsi="Calibri" w:cs="Calibri"/>
          <w:spacing w:val="30"/>
          <w:sz w:val="24"/>
        </w:rPr>
        <w:br/>
        <w:t xml:space="preserve">a dla grup taryfowych </w:t>
      </w:r>
      <w:proofErr w:type="spellStart"/>
      <w:r w:rsidRPr="00B70DE6">
        <w:rPr>
          <w:rFonts w:ascii="Calibri" w:hAnsi="Calibri" w:cs="Calibri"/>
          <w:spacing w:val="30"/>
          <w:sz w:val="24"/>
        </w:rPr>
        <w:t>Bxx</w:t>
      </w:r>
      <w:proofErr w:type="spellEnd"/>
      <w:r w:rsidRPr="00B70DE6">
        <w:rPr>
          <w:rFonts w:ascii="Calibri" w:hAnsi="Calibri" w:cs="Calibri"/>
          <w:spacing w:val="30"/>
          <w:sz w:val="24"/>
        </w:rPr>
        <w:t xml:space="preserve"> jednostką jest Megawatogodzina [MWh,]. Ze względu na określenie przez Zamawiającego w przedmiotowym zapisie jednostki rozliczeniowej kWh dla gryp taryfowych </w:t>
      </w:r>
      <w:proofErr w:type="spellStart"/>
      <w:r w:rsidRPr="00B70DE6">
        <w:rPr>
          <w:rFonts w:ascii="Calibri" w:hAnsi="Calibri" w:cs="Calibri"/>
          <w:spacing w:val="30"/>
          <w:sz w:val="24"/>
        </w:rPr>
        <w:t>Bxx</w:t>
      </w:r>
      <w:proofErr w:type="spellEnd"/>
      <w:r w:rsidRPr="00B70DE6">
        <w:rPr>
          <w:rFonts w:ascii="Calibri" w:hAnsi="Calibri" w:cs="Calibri"/>
          <w:spacing w:val="30"/>
          <w:sz w:val="24"/>
        </w:rPr>
        <w:t>, Wykonawca zwraca się z zapytaniem, czy Zamawiający wyrazi zgodę na prowadzenie rozliczeń w jednostkach energii elektrycznej dedykowanych odpowiednio do grup taryfowych?</w:t>
      </w:r>
    </w:p>
    <w:p w:rsidR="00CC7C23" w:rsidRPr="00B70DE6" w:rsidRDefault="00CC7C23" w:rsidP="00B70DE6">
      <w:pPr>
        <w:pStyle w:val="Default"/>
        <w:rPr>
          <w:spacing w:val="30"/>
          <w:u w:val="single"/>
        </w:rPr>
      </w:pPr>
      <w:r w:rsidRPr="00B70DE6">
        <w:rPr>
          <w:spacing w:val="30"/>
          <w:u w:val="single"/>
        </w:rPr>
        <w:t>Odpowiedź</w:t>
      </w:r>
    </w:p>
    <w:p w:rsidR="00CC7C23" w:rsidRPr="00B70DE6" w:rsidRDefault="00CC7C23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bCs/>
          <w:spacing w:val="30"/>
          <w:sz w:val="24"/>
        </w:rPr>
        <w:lastRenderedPageBreak/>
        <w:t>Zamawiający wyraża zgodę na prowadzenie rozliczeń w jednostkach energii elektrycznej dedykowanych odpowiednio do danych grup taryfowych</w:t>
      </w:r>
      <w:r w:rsidRPr="00B70DE6">
        <w:rPr>
          <w:rFonts w:ascii="Calibri" w:hAnsi="Calibri" w:cs="Calibri"/>
          <w:spacing w:val="30"/>
          <w:sz w:val="24"/>
        </w:rPr>
        <w:t>.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</w:p>
    <w:p w:rsidR="00532CC6" w:rsidRPr="00B70DE6" w:rsidRDefault="00393822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Pytanie 10</w:t>
      </w:r>
    </w:p>
    <w:p w:rsidR="00532CC6" w:rsidRPr="00B70DE6" w:rsidRDefault="00393822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Informujemy, że Wykonawca w procesie fakturowania opiera się na danych pomiarowo-rozliczeniowych przekazywanych przez Operatora Systemu Dystrybucyjnego, jednak w swoim bilingu Wykonawca zmuszony jest do prawidłowego wprowadzenia danych dotyczących okresu rozliczeniowego/cyklu przekazywania danych pomiarowych przez OSD. W związku z powyższym prosimy o wskazanie okresu rozliczeniowego/cyklu przekazywania danych pomiarowych w odniesieniu do każdego PPE występującego w postępowaniu: czy wynosi on odpowiednio np. 1 miesiąc, 2 miesiące (parzyste/nieparzyste), czy 6 miesięcy (ze wskazaniem miesiąca odczytowego)? Informacja, że okres rozliczeniowy jest zgodny z OSD jest niewystarczająca do prawidłowej parametryzacji rozliczeń</w:t>
      </w:r>
    </w:p>
    <w:p w:rsidR="009E3FEB" w:rsidRPr="00B70DE6" w:rsidRDefault="009E3FEB" w:rsidP="00B70DE6">
      <w:pPr>
        <w:pStyle w:val="Default"/>
        <w:rPr>
          <w:spacing w:val="30"/>
          <w:u w:val="single"/>
        </w:rPr>
      </w:pPr>
      <w:r w:rsidRPr="00B70DE6">
        <w:rPr>
          <w:spacing w:val="30"/>
          <w:u w:val="single"/>
        </w:rPr>
        <w:t>Odpowiedź</w:t>
      </w:r>
    </w:p>
    <w:p w:rsidR="009E3FEB" w:rsidRPr="00B70DE6" w:rsidRDefault="009E3FEB" w:rsidP="00B70DE6">
      <w:pPr>
        <w:pStyle w:val="Default"/>
        <w:rPr>
          <w:spacing w:val="30"/>
        </w:rPr>
      </w:pPr>
      <w:r w:rsidRPr="00B70DE6">
        <w:rPr>
          <w:spacing w:val="30"/>
        </w:rPr>
        <w:t xml:space="preserve">Dla punktów poboru energii elektrycznej w grupach taryfowych C11, C12a, C12b, </w:t>
      </w:r>
      <w:r w:rsidR="00393822" w:rsidRPr="00B70DE6">
        <w:rPr>
          <w:spacing w:val="30"/>
        </w:rPr>
        <w:t xml:space="preserve">C12w, </w:t>
      </w:r>
      <w:r w:rsidRPr="00B70DE6">
        <w:rPr>
          <w:spacing w:val="30"/>
        </w:rPr>
        <w:t>G11</w:t>
      </w:r>
      <w:r w:rsidR="00393822" w:rsidRPr="00B70DE6">
        <w:rPr>
          <w:spacing w:val="30"/>
        </w:rPr>
        <w:t xml:space="preserve">, G12, G12w, </w:t>
      </w:r>
      <w:r w:rsidRPr="00B70DE6">
        <w:rPr>
          <w:spacing w:val="30"/>
        </w:rPr>
        <w:t xml:space="preserve"> stosowany jest 2-miesięczny okres rozliczeniowy, a dla grup taryfowych B11, </w:t>
      </w:r>
      <w:r w:rsidR="00393822" w:rsidRPr="00B70DE6">
        <w:rPr>
          <w:spacing w:val="30"/>
        </w:rPr>
        <w:t xml:space="preserve">B22, </w:t>
      </w:r>
      <w:r w:rsidRPr="00B70DE6">
        <w:rPr>
          <w:spacing w:val="30"/>
        </w:rPr>
        <w:t xml:space="preserve">B23, C21, C22a, C23 </w:t>
      </w:r>
      <w:r w:rsidRPr="00B70DE6">
        <w:rPr>
          <w:spacing w:val="30"/>
        </w:rPr>
        <w:br/>
        <w:t>– 1-miesięczny okres rozliczeniowy.</w:t>
      </w:r>
    </w:p>
    <w:p w:rsidR="00CC7C23" w:rsidRPr="00B70DE6" w:rsidRDefault="00CC7C23" w:rsidP="00B70DE6">
      <w:pPr>
        <w:rPr>
          <w:rFonts w:ascii="Calibri" w:hAnsi="Calibri" w:cs="Calibri"/>
          <w:spacing w:val="30"/>
          <w:sz w:val="24"/>
        </w:rPr>
      </w:pPr>
    </w:p>
    <w:p w:rsidR="00532CC6" w:rsidRPr="00B70DE6" w:rsidRDefault="00393822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Pytanie 11</w:t>
      </w:r>
    </w:p>
    <w:p w:rsidR="00393822" w:rsidRPr="00B70DE6" w:rsidRDefault="00393822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 xml:space="preserve">Załącznik 3 - §7 ust 12 </w:t>
      </w:r>
    </w:p>
    <w:p w:rsidR="00532CC6" w:rsidRPr="00B70DE6" w:rsidRDefault="00393822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Wykonawca informuje, że zgodnie z możliwościami działania systemu bilingowego, na fakturach wskazane będą dane Nabywcy (nazwa, adres, Nr NIP), natomiast dane Odbiorcy (nazwa i adres) zostaną wpisane pod pozycją "Adres korespondencyjny". Prosimy o potwierdzenie, że takie rozwiązanie dotyczące wystawianych faktur VAT jest akceptowane przez Zamawiającego”</w:t>
      </w:r>
      <w:r w:rsidR="00532CC6" w:rsidRPr="00B70DE6">
        <w:rPr>
          <w:rFonts w:ascii="Calibri" w:hAnsi="Calibri" w:cs="Calibri"/>
          <w:spacing w:val="30"/>
          <w:sz w:val="24"/>
        </w:rPr>
        <w:t>.</w:t>
      </w:r>
    </w:p>
    <w:p w:rsidR="00DE09CC" w:rsidRPr="00B70DE6" w:rsidRDefault="00DE09CC" w:rsidP="00B70DE6">
      <w:pPr>
        <w:pStyle w:val="Default"/>
        <w:rPr>
          <w:spacing w:val="30"/>
          <w:u w:val="single"/>
        </w:rPr>
      </w:pPr>
      <w:r w:rsidRPr="00B70DE6">
        <w:rPr>
          <w:spacing w:val="30"/>
          <w:u w:val="single"/>
        </w:rPr>
        <w:t>Odpowiedź</w:t>
      </w:r>
    </w:p>
    <w:p w:rsidR="00DE09CC" w:rsidRPr="00B70DE6" w:rsidRDefault="00DE09CC" w:rsidP="00B70DE6">
      <w:pPr>
        <w:pStyle w:val="Default"/>
        <w:rPr>
          <w:spacing w:val="30"/>
        </w:rPr>
      </w:pPr>
      <w:r w:rsidRPr="00B70DE6">
        <w:rPr>
          <w:spacing w:val="30"/>
        </w:rPr>
        <w:t>Zamawiający dopuszcza proponowane rozwiązanie.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</w:p>
    <w:p w:rsidR="00532CC6" w:rsidRPr="00B70DE6" w:rsidRDefault="005C30FB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Pytanie 12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 xml:space="preserve">Załącznik 3 - §7 ust 15 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(Dz.U. 2020 poz. 106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</w:t>
      </w:r>
      <w:r w:rsidRPr="00B70DE6">
        <w:rPr>
          <w:rFonts w:ascii="Calibri" w:hAnsi="Calibri" w:cs="Calibri"/>
          <w:spacing w:val="30"/>
          <w:sz w:val="24"/>
        </w:rPr>
        <w:lastRenderedPageBreak/>
        <w:t>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:rsidR="005C30FB" w:rsidRPr="00B70DE6" w:rsidRDefault="005C30FB" w:rsidP="00B70DE6">
      <w:pPr>
        <w:pStyle w:val="Default"/>
        <w:rPr>
          <w:spacing w:val="30"/>
          <w:u w:val="single"/>
        </w:rPr>
      </w:pPr>
      <w:r w:rsidRPr="00B70DE6">
        <w:rPr>
          <w:spacing w:val="30"/>
          <w:u w:val="single"/>
        </w:rPr>
        <w:t>Odpowiedź</w:t>
      </w:r>
    </w:p>
    <w:p w:rsidR="005C30FB" w:rsidRPr="00B70DE6" w:rsidRDefault="005C30FB" w:rsidP="00B70DE6">
      <w:pPr>
        <w:pStyle w:val="Default"/>
        <w:rPr>
          <w:spacing w:val="30"/>
        </w:rPr>
      </w:pPr>
      <w:r w:rsidRPr="00B70DE6">
        <w:rPr>
          <w:spacing w:val="30"/>
        </w:rPr>
        <w:t>Zamawiający pozostawia zapisy treści SWZ bez dokonywania modyfikacji w tym zakresie.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</w:p>
    <w:p w:rsidR="005C30FB" w:rsidRPr="00B70DE6" w:rsidRDefault="005C30FB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Pytanie 13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Załącznik 3 - §7 ust. 16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Zamawiający określił dzień zapłaty faktur VAT jako datę obciążenia rachunku Zamawiającego. Informujemy, że zgodnie z art. 454 § 1 Kodeksu Cywilnego, dotyczącego miejsca spełnienia świadczenia pieniężnego, a także zgodnie z zasadami obowiązującymi w obrocie gospodarczym, za dzień zapłaty uznaje się dzień, w którym środki pieniężne wpłyną na rachunek bankowy podmiotu, któremu należna jest zapłata. W związku z powyższym Wykonawca zwraca się z prośbą o zmianę treści zapisu w sposób następujący: „Za dzień zapłaty uznaje się datę uznania rachunku bankowego Wykonawcy”.</w:t>
      </w:r>
    </w:p>
    <w:p w:rsidR="00DE09CC" w:rsidRPr="00B70DE6" w:rsidRDefault="00DE09CC" w:rsidP="00B70DE6">
      <w:pPr>
        <w:pStyle w:val="Default"/>
        <w:rPr>
          <w:spacing w:val="30"/>
          <w:u w:val="single"/>
        </w:rPr>
      </w:pPr>
      <w:r w:rsidRPr="00B70DE6">
        <w:rPr>
          <w:spacing w:val="30"/>
          <w:u w:val="single"/>
        </w:rPr>
        <w:t>Odpowiedź</w:t>
      </w:r>
    </w:p>
    <w:p w:rsidR="00DE09CC" w:rsidRPr="00B70DE6" w:rsidRDefault="00DE09CC" w:rsidP="00B70DE6">
      <w:pPr>
        <w:pStyle w:val="Default"/>
        <w:rPr>
          <w:spacing w:val="30"/>
        </w:rPr>
      </w:pPr>
      <w:r w:rsidRPr="00B70DE6">
        <w:rPr>
          <w:spacing w:val="30"/>
        </w:rPr>
        <w:t>Zamawiający pozostawia zapisy treści SWZ bez dokonywania modyfikacji w tym zakresie.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</w:p>
    <w:p w:rsidR="00532CC6" w:rsidRPr="00B70DE6" w:rsidRDefault="005C30FB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Pytanie 14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Załącznik 3 - §7 ust. 19</w:t>
      </w:r>
    </w:p>
    <w:p w:rsidR="00532CC6" w:rsidRPr="00B70DE6" w:rsidRDefault="005C30FB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Zamawiający określił, iż złożona reklamacja powoduje wstrzymanie płatności faktury przez Zamawiającego. Informujemy, że zgodnie z art. 488 Kodeksu cywilnego, dotyczącego obowiązku spełnienia świadczeń wzajemnych oraz zgodnie z zasadami obowiązującymi w obrocie profesjonalnym, złożenie reklamacji nie zwalnia Odbiorcy od obowiązku terminowej zapłaty należności. W związku z powyższym, zwracamy się z prośbą o odpowiednią modyfikację przedmiotowego zapisu, poprzez określenie, iż „Złożenie reklamacji nie zwalnia Zamawiającego z obowiązku terminowej zapłaty należności".</w:t>
      </w:r>
    </w:p>
    <w:p w:rsidR="00DE09CC" w:rsidRPr="00B70DE6" w:rsidRDefault="00DE09CC" w:rsidP="00B70DE6">
      <w:pPr>
        <w:pStyle w:val="Default"/>
        <w:rPr>
          <w:spacing w:val="30"/>
          <w:u w:val="single"/>
        </w:rPr>
      </w:pPr>
      <w:r w:rsidRPr="00B70DE6">
        <w:rPr>
          <w:spacing w:val="30"/>
          <w:u w:val="single"/>
        </w:rPr>
        <w:t>Odpowiedź</w:t>
      </w:r>
    </w:p>
    <w:p w:rsidR="00DE09CC" w:rsidRPr="00B70DE6" w:rsidRDefault="00DE09CC" w:rsidP="00B70DE6">
      <w:pPr>
        <w:pStyle w:val="Default"/>
        <w:rPr>
          <w:spacing w:val="30"/>
        </w:rPr>
      </w:pPr>
      <w:r w:rsidRPr="00B70DE6">
        <w:rPr>
          <w:spacing w:val="30"/>
        </w:rPr>
        <w:t>Zamawiający pozostawia zapisy treści SWZ bez dokonywania modyfikacji w tym zakresie.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</w:p>
    <w:p w:rsidR="00532CC6" w:rsidRPr="00B70DE6" w:rsidRDefault="005C30FB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Pytanie 15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Załącznik 3 - §8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 xml:space="preserve">Wykonawca zwraca się z prośbą o usunięcie wskazanych zapisów w całości. W przypadku wyrażenia zgody na rezygnację z kar umownych, zwracamy się z prośbą o modyfikację zapisów do treści: „Strony ponoszą wobec siebie odpowiedzialność odszkodowawczą na zasadach ogólnych do wysokości poniesionej szkody (straty)”. Informujemy jednocześnie, że zapisy w obecnym kształcie wpływają na wzrost ryzyka </w:t>
      </w:r>
      <w:r w:rsidRPr="00B70DE6">
        <w:rPr>
          <w:rFonts w:ascii="Calibri" w:hAnsi="Calibri" w:cs="Calibri"/>
          <w:spacing w:val="30"/>
          <w:sz w:val="24"/>
        </w:rPr>
        <w:lastRenderedPageBreak/>
        <w:t>związanego z realizacją umowy po stronie Wykonawcy, co z kolei może negatywnie wpłynąć na kalkulację ceny ofertowej dla Zamawiającego.</w:t>
      </w:r>
    </w:p>
    <w:p w:rsidR="00DE09CC" w:rsidRPr="00B70DE6" w:rsidRDefault="00DE09CC" w:rsidP="00B70DE6">
      <w:pPr>
        <w:pStyle w:val="Default"/>
        <w:rPr>
          <w:spacing w:val="30"/>
          <w:u w:val="single"/>
        </w:rPr>
      </w:pPr>
      <w:r w:rsidRPr="00B70DE6">
        <w:rPr>
          <w:spacing w:val="30"/>
          <w:u w:val="single"/>
        </w:rPr>
        <w:t>Odpowiedź</w:t>
      </w:r>
    </w:p>
    <w:p w:rsidR="00DE09CC" w:rsidRPr="00B70DE6" w:rsidRDefault="00DE09CC" w:rsidP="00B70DE6">
      <w:pPr>
        <w:pStyle w:val="Default"/>
        <w:rPr>
          <w:spacing w:val="30"/>
        </w:rPr>
      </w:pPr>
      <w:r w:rsidRPr="00B70DE6">
        <w:rPr>
          <w:spacing w:val="30"/>
        </w:rPr>
        <w:t>Zamawiający pozostawia zapisy treści SWZ bez dokonywania modyfikacji w tym zakresie.</w:t>
      </w:r>
    </w:p>
    <w:p w:rsidR="00532CC6" w:rsidRPr="00B70DE6" w:rsidRDefault="00532CC6" w:rsidP="00B70DE6">
      <w:pPr>
        <w:rPr>
          <w:rFonts w:ascii="Calibri" w:hAnsi="Calibri" w:cs="Calibri"/>
          <w:spacing w:val="30"/>
          <w:sz w:val="24"/>
        </w:rPr>
      </w:pP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b/>
          <w:bCs/>
          <w:spacing w:val="30"/>
          <w:sz w:val="24"/>
        </w:rPr>
        <w:t>Pytanie 16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 xml:space="preserve">Załącznik 3- §12 ust. 4 pkt 7 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Wykonawca zwraca się z uprzejmą prośbą o usunięcie przedmiotowego zapisu w całości.</w:t>
      </w:r>
    </w:p>
    <w:p w:rsidR="005C30FB" w:rsidRPr="00B70DE6" w:rsidRDefault="005C30FB" w:rsidP="00B70DE6">
      <w:pPr>
        <w:pStyle w:val="Default"/>
        <w:rPr>
          <w:spacing w:val="30"/>
          <w:u w:val="single"/>
        </w:rPr>
      </w:pPr>
      <w:r w:rsidRPr="00B70DE6">
        <w:rPr>
          <w:spacing w:val="30"/>
          <w:u w:val="single"/>
        </w:rPr>
        <w:t>Odpowiedź</w:t>
      </w:r>
    </w:p>
    <w:p w:rsidR="005C30FB" w:rsidRPr="00B70DE6" w:rsidRDefault="005C30FB" w:rsidP="00B70DE6">
      <w:pPr>
        <w:pStyle w:val="Default"/>
        <w:rPr>
          <w:spacing w:val="30"/>
        </w:rPr>
      </w:pPr>
      <w:r w:rsidRPr="00B70DE6">
        <w:rPr>
          <w:spacing w:val="30"/>
        </w:rPr>
        <w:t>Zamawiający pozostawia zapisy treści SWZ bez dokonywania modyfikacji w tym zakresie.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b/>
          <w:bCs/>
          <w:spacing w:val="30"/>
          <w:sz w:val="24"/>
        </w:rPr>
        <w:t>Pytanie 17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 xml:space="preserve">Załącznik nr 2 do SWZ - wykaz punktów poboru 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Wykonawca zwraca się z prośbą o wskazanie poprawnego wolumenu jaki jest objęty niniejszym postępowanie. W formularzu cenowym wskazano wolumen 12 477,55 MWh natomiast po zsumowaniu zużyć w wykazie PPE wynosi on 12 479,55 MWh.</w:t>
      </w:r>
    </w:p>
    <w:p w:rsidR="005C30FB" w:rsidRPr="00B70DE6" w:rsidRDefault="005C30FB" w:rsidP="00B70DE6">
      <w:pPr>
        <w:pStyle w:val="Default"/>
        <w:rPr>
          <w:spacing w:val="30"/>
          <w:u w:val="single"/>
        </w:rPr>
      </w:pPr>
      <w:r w:rsidRPr="00B70DE6">
        <w:rPr>
          <w:spacing w:val="30"/>
          <w:u w:val="single"/>
        </w:rPr>
        <w:t>Odpowiedź</w:t>
      </w:r>
    </w:p>
    <w:p w:rsidR="005C30FB" w:rsidRPr="00B70DE6" w:rsidRDefault="00F91333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Prawidłowe zużycie wynosi 12 479,55 MWh. Zamawiający dokona modyfikacji formularza cenowego.</w:t>
      </w:r>
    </w:p>
    <w:p w:rsidR="006E0C19" w:rsidRPr="00B70DE6" w:rsidRDefault="006E0C19" w:rsidP="00B70DE6">
      <w:pPr>
        <w:rPr>
          <w:rFonts w:ascii="Calibri" w:hAnsi="Calibri" w:cs="Calibri"/>
          <w:b/>
          <w:spacing w:val="30"/>
          <w:sz w:val="24"/>
        </w:rPr>
      </w:pPr>
    </w:p>
    <w:p w:rsidR="005C30FB" w:rsidRPr="00B70DE6" w:rsidRDefault="005C30FB" w:rsidP="00B70DE6">
      <w:pPr>
        <w:rPr>
          <w:rFonts w:ascii="Calibri" w:hAnsi="Calibri" w:cs="Calibri"/>
          <w:b/>
          <w:spacing w:val="30"/>
          <w:sz w:val="24"/>
        </w:rPr>
      </w:pPr>
      <w:r w:rsidRPr="00B70DE6">
        <w:rPr>
          <w:rFonts w:ascii="Calibri" w:hAnsi="Calibri" w:cs="Calibri"/>
          <w:b/>
          <w:spacing w:val="30"/>
          <w:sz w:val="24"/>
        </w:rPr>
        <w:t>Pytanie 18</w:t>
      </w:r>
    </w:p>
    <w:p w:rsidR="005C30FB" w:rsidRPr="00B70DE6" w:rsidRDefault="005C30FB" w:rsidP="00B70DE6">
      <w:pPr>
        <w:pStyle w:val="Akapitzlist"/>
        <w:numPr>
          <w:ilvl w:val="0"/>
          <w:numId w:val="20"/>
        </w:numPr>
        <w:ind w:left="284" w:hanging="284"/>
        <w:rPr>
          <w:rFonts w:ascii="Calibri" w:hAnsi="Calibri" w:cs="Calibri"/>
          <w:spacing w:val="30"/>
          <w:sz w:val="24"/>
          <w:szCs w:val="24"/>
        </w:rPr>
      </w:pPr>
      <w:r w:rsidRPr="00B70DE6">
        <w:rPr>
          <w:rFonts w:ascii="Calibri" w:hAnsi="Calibri" w:cs="Calibri"/>
          <w:spacing w:val="30"/>
          <w:sz w:val="24"/>
          <w:szCs w:val="24"/>
        </w:rPr>
        <w:t>Zwracamy się z prośbą o udzielenie informacji, czy Zamawiający u</w:t>
      </w:r>
      <w:r w:rsidR="00B70DE6">
        <w:rPr>
          <w:rFonts w:ascii="Calibri" w:hAnsi="Calibri" w:cs="Calibri"/>
          <w:spacing w:val="30"/>
          <w:sz w:val="24"/>
          <w:szCs w:val="24"/>
        </w:rPr>
        <w:t xml:space="preserve">względni w umowie z wyłonionym </w:t>
      </w:r>
      <w:r w:rsidRPr="00B70DE6">
        <w:rPr>
          <w:rFonts w:ascii="Calibri" w:hAnsi="Calibri" w:cs="Calibri"/>
          <w:spacing w:val="30"/>
          <w:sz w:val="24"/>
          <w:szCs w:val="24"/>
        </w:rPr>
        <w:t>w postępowaniu Wykonawcą zapisy dotyczące konieczności ustanowienia zabezpieczenia realizacji zamówienia z uwagi na wskazane ryzyko kredytowe, zaproponowane przez Wykonawcę?</w:t>
      </w:r>
    </w:p>
    <w:p w:rsidR="005C30FB" w:rsidRPr="00B70DE6" w:rsidRDefault="005C30FB" w:rsidP="00B70DE6">
      <w:pPr>
        <w:pStyle w:val="Akapitzlist"/>
        <w:numPr>
          <w:ilvl w:val="0"/>
          <w:numId w:val="20"/>
        </w:numPr>
        <w:ind w:left="284" w:hanging="284"/>
        <w:rPr>
          <w:rFonts w:ascii="Calibri" w:hAnsi="Calibri" w:cs="Calibri"/>
          <w:spacing w:val="30"/>
          <w:sz w:val="24"/>
          <w:szCs w:val="24"/>
        </w:rPr>
      </w:pPr>
      <w:r w:rsidRPr="00B70DE6">
        <w:rPr>
          <w:rFonts w:ascii="Calibri" w:hAnsi="Calibri" w:cs="Calibri"/>
          <w:spacing w:val="30"/>
          <w:sz w:val="24"/>
          <w:szCs w:val="24"/>
        </w:rPr>
        <w:t>Zwracamy się z prośbą o udzielenie informacji, czy Zamawiający uwzględni w umowie z wyłonionym w postępowaniu Wykonawcą zapisy dotyczące konieczności ustanowienia zabezpieczenia należności, w przypadku ich przeterminowania, zaproponowane przez Wykonawcę?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  <w:u w:val="single"/>
        </w:rPr>
      </w:pPr>
      <w:r w:rsidRPr="00B70DE6">
        <w:rPr>
          <w:rFonts w:ascii="Calibri" w:hAnsi="Calibri" w:cs="Calibri"/>
          <w:spacing w:val="30"/>
          <w:sz w:val="24"/>
          <w:u w:val="single"/>
        </w:rPr>
        <w:t>Odpowiedź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Zamawiający nie wyraża zgody.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b/>
          <w:bCs/>
          <w:spacing w:val="30"/>
          <w:sz w:val="24"/>
        </w:rPr>
        <w:t>Pytanie 19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 xml:space="preserve">Wykonawca zwraca się z prośbą o udzielenie informacji, czy Zamawiający posiada: </w:t>
      </w:r>
    </w:p>
    <w:p w:rsidR="00D50E04" w:rsidRPr="00B70DE6" w:rsidRDefault="00D50E04" w:rsidP="00B70DE6">
      <w:pPr>
        <w:numPr>
          <w:ilvl w:val="0"/>
          <w:numId w:val="19"/>
        </w:num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 xml:space="preserve">status wytwórcy, o którym mowa w art. 2 ust. 39 ustawy z dnia 20 lutego 2015 r. o odnawialnych źródłach energii (Dz. U. z 2018 poz. 2389 z późn. zm.), co oznacza, że jest podmiotem wytwarzającym energię elektryczną lub ciepło z odnawialnych źródeł energii lub wytwarza biogaz rolniczy w instalacjach odnawialnego źródła </w:t>
      </w:r>
      <w:r w:rsidRPr="00B70DE6">
        <w:rPr>
          <w:rFonts w:ascii="Calibri" w:hAnsi="Calibri" w:cs="Calibri"/>
          <w:spacing w:val="30"/>
          <w:sz w:val="24"/>
        </w:rPr>
        <w:lastRenderedPageBreak/>
        <w:t xml:space="preserve">energii, w stosunku do punktów poboru energii wymienionych przez Zamawiającego w dokumentacji przetargowej? </w:t>
      </w:r>
    </w:p>
    <w:p w:rsidR="005C30FB" w:rsidRPr="00B70DE6" w:rsidRDefault="00D50E04" w:rsidP="00B70DE6">
      <w:pPr>
        <w:numPr>
          <w:ilvl w:val="0"/>
          <w:numId w:val="19"/>
        </w:num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status prosumenta energii odnawialnej, o którym mowa w art. 2 pkt 27a ustawy z dnia 20 lutego 2015 r. o odnawialnych źródłach energii (Dz. U. z 2018 r. poz. 2389 z późn. zm</w:t>
      </w:r>
      <w:r w:rsidR="00B70DE6">
        <w:rPr>
          <w:rFonts w:ascii="Calibri" w:hAnsi="Calibri" w:cs="Calibri"/>
          <w:spacing w:val="30"/>
          <w:sz w:val="24"/>
        </w:rPr>
        <w:t>.</w:t>
      </w:r>
      <w:r w:rsidRPr="00B70DE6">
        <w:rPr>
          <w:rFonts w:ascii="Calibri" w:hAnsi="Calibri" w:cs="Calibri"/>
          <w:spacing w:val="30"/>
          <w:sz w:val="24"/>
        </w:rPr>
        <w:t xml:space="preserve">), co oznacza, że jest odbiorcą końcowym wytwarzającym energię elektryczną wyłącznie z odnawialnych źródeł energii na własne potrzeby w </w:t>
      </w:r>
      <w:proofErr w:type="spellStart"/>
      <w:r w:rsidRPr="00B70DE6">
        <w:rPr>
          <w:rFonts w:ascii="Calibri" w:hAnsi="Calibri" w:cs="Calibri"/>
          <w:spacing w:val="30"/>
          <w:sz w:val="24"/>
        </w:rPr>
        <w:t>mikroinstalacji</w:t>
      </w:r>
      <w:proofErr w:type="spellEnd"/>
      <w:r w:rsidRPr="00B70DE6">
        <w:rPr>
          <w:rFonts w:ascii="Calibri" w:hAnsi="Calibri" w:cs="Calibri"/>
          <w:spacing w:val="30"/>
          <w:sz w:val="24"/>
        </w:rPr>
        <w:t xml:space="preserve">, pod warunkiem, że wytwarzanie o którym mowa powyżej, nie stanowi przedmiotu przeważającej działalności gospodarczej określonej zgodnie z przepisami wydanymi na podstawie art. 40 ust. 2 ustawy z dnia 29 czerwca 1995 r. o statystyce publicznej (Dz. U. z 2019 r. poz. 649 i 730), w stosunku do punktów poboru energii wymienionych przez Zamawiającego </w:t>
      </w:r>
      <w:r w:rsidR="00B70DE6">
        <w:rPr>
          <w:rFonts w:ascii="Calibri" w:hAnsi="Calibri" w:cs="Calibri"/>
          <w:spacing w:val="30"/>
          <w:sz w:val="24"/>
        </w:rPr>
        <w:t xml:space="preserve"> </w:t>
      </w:r>
      <w:bookmarkStart w:id="0" w:name="_GoBack"/>
      <w:bookmarkEnd w:id="0"/>
      <w:r w:rsidRPr="00B70DE6">
        <w:rPr>
          <w:rFonts w:ascii="Calibri" w:hAnsi="Calibri" w:cs="Calibri"/>
          <w:spacing w:val="30"/>
          <w:sz w:val="24"/>
        </w:rPr>
        <w:t>w dokumentacji przetargowej?</w:t>
      </w:r>
    </w:p>
    <w:p w:rsidR="005C30FB" w:rsidRPr="00B70DE6" w:rsidRDefault="005C30FB" w:rsidP="00B70DE6">
      <w:pPr>
        <w:pStyle w:val="TableParagraph"/>
        <w:numPr>
          <w:ilvl w:val="0"/>
          <w:numId w:val="0"/>
        </w:numPr>
        <w:rPr>
          <w:rFonts w:ascii="Calibri" w:hAnsi="Calibri" w:cs="Calibri"/>
          <w:spacing w:val="30"/>
          <w:sz w:val="24"/>
          <w:szCs w:val="24"/>
          <w:u w:val="single"/>
          <w:lang w:val="pl-PL"/>
        </w:rPr>
      </w:pPr>
      <w:r w:rsidRPr="00B70DE6">
        <w:rPr>
          <w:rFonts w:ascii="Calibri" w:hAnsi="Calibri" w:cs="Calibri"/>
          <w:spacing w:val="30"/>
          <w:sz w:val="24"/>
          <w:szCs w:val="24"/>
          <w:u w:val="single"/>
          <w:lang w:val="pl-PL"/>
        </w:rPr>
        <w:t>Odpowiedź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  <w:r w:rsidRPr="00B70DE6">
        <w:rPr>
          <w:rFonts w:ascii="Calibri" w:hAnsi="Calibri" w:cs="Calibri"/>
          <w:spacing w:val="30"/>
          <w:sz w:val="24"/>
        </w:rPr>
        <w:t>Punkty poboru energii elektrycznej objęte postępowaniem nie posiadają statusu wytwórcy lub prosumenta.</w:t>
      </w: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</w:p>
    <w:p w:rsidR="005C30FB" w:rsidRPr="00B70DE6" w:rsidRDefault="005C30FB" w:rsidP="00B70DE6">
      <w:pPr>
        <w:rPr>
          <w:rFonts w:ascii="Calibri" w:hAnsi="Calibri" w:cs="Calibri"/>
          <w:spacing w:val="30"/>
          <w:sz w:val="24"/>
        </w:rPr>
      </w:pPr>
    </w:p>
    <w:p w:rsidR="00DE09CC" w:rsidRPr="00B70DE6" w:rsidRDefault="00DE09CC" w:rsidP="00B70DE6">
      <w:pPr>
        <w:rPr>
          <w:rFonts w:ascii="Calibri" w:hAnsi="Calibri" w:cs="Calibri"/>
          <w:spacing w:val="30"/>
          <w:sz w:val="24"/>
        </w:rPr>
      </w:pPr>
    </w:p>
    <w:p w:rsidR="00DE09CC" w:rsidRPr="00B70DE6" w:rsidRDefault="00DE09CC" w:rsidP="00B70DE6">
      <w:pPr>
        <w:rPr>
          <w:rFonts w:ascii="Calibri" w:hAnsi="Calibri" w:cs="Calibri"/>
          <w:spacing w:val="30"/>
          <w:sz w:val="24"/>
          <w:lang w:bidi="pl-PL"/>
        </w:rPr>
      </w:pPr>
    </w:p>
    <w:p w:rsidR="00DE09CC" w:rsidRPr="00B70DE6" w:rsidRDefault="00DE09CC" w:rsidP="00B70DE6">
      <w:pPr>
        <w:rPr>
          <w:rFonts w:ascii="Calibri" w:hAnsi="Calibri" w:cs="Calibri"/>
          <w:b/>
          <w:spacing w:val="30"/>
          <w:sz w:val="24"/>
          <w:lang w:bidi="pl-PL"/>
        </w:rPr>
      </w:pPr>
      <w:r w:rsidRPr="00B70DE6">
        <w:rPr>
          <w:rFonts w:ascii="Calibri" w:hAnsi="Calibri" w:cs="Calibri"/>
          <w:b/>
          <w:spacing w:val="30"/>
          <w:sz w:val="24"/>
          <w:lang w:bidi="pl-PL"/>
        </w:rPr>
        <w:t>Powyższe zapytania i odpowiedzi są wiążące dla Wykonawców oraz Zamawiającego i stanowią integralną część SWZ.</w:t>
      </w:r>
    </w:p>
    <w:sectPr w:rsidR="00DE09CC" w:rsidRPr="00B7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FA" w:rsidRDefault="005045FA" w:rsidP="00CE1AC2">
      <w:r>
        <w:separator/>
      </w:r>
    </w:p>
  </w:endnote>
  <w:endnote w:type="continuationSeparator" w:id="0">
    <w:p w:rsidR="005045FA" w:rsidRDefault="005045FA" w:rsidP="00CE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FA" w:rsidRDefault="005045FA" w:rsidP="00CE1AC2">
      <w:r>
        <w:separator/>
      </w:r>
    </w:p>
  </w:footnote>
  <w:footnote w:type="continuationSeparator" w:id="0">
    <w:p w:rsidR="005045FA" w:rsidRDefault="005045FA" w:rsidP="00CE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570A6230"/>
    <w:multiLevelType w:val="multilevel"/>
    <w:tmpl w:val="F93E429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Times New Roman" w:hAnsi="Cambria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6125ABE"/>
    <w:multiLevelType w:val="hybridMultilevel"/>
    <w:tmpl w:val="69C4D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C2"/>
    <w:rsid w:val="00340414"/>
    <w:rsid w:val="00393822"/>
    <w:rsid w:val="004D0A20"/>
    <w:rsid w:val="005045FA"/>
    <w:rsid w:val="00532CC6"/>
    <w:rsid w:val="005C30FB"/>
    <w:rsid w:val="006E0C19"/>
    <w:rsid w:val="007567FF"/>
    <w:rsid w:val="009E3FEB"/>
    <w:rsid w:val="009E6176"/>
    <w:rsid w:val="00B02150"/>
    <w:rsid w:val="00B502A0"/>
    <w:rsid w:val="00B70DE6"/>
    <w:rsid w:val="00CC7C23"/>
    <w:rsid w:val="00CE1886"/>
    <w:rsid w:val="00CE1AC2"/>
    <w:rsid w:val="00D50E04"/>
    <w:rsid w:val="00DE09CC"/>
    <w:rsid w:val="00E72D73"/>
    <w:rsid w:val="00ED621E"/>
    <w:rsid w:val="00F91333"/>
    <w:rsid w:val="00F932FB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AC2"/>
    <w:pPr>
      <w:spacing w:after="0" w:line="240" w:lineRule="auto"/>
    </w:pPr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Nagwek1">
    <w:name w:val="heading 1"/>
    <w:basedOn w:val="Normalny"/>
    <w:next w:val="Normalny"/>
    <w:link w:val="Nagwek1Znak"/>
    <w:qFormat/>
    <w:rsid w:val="007567FF"/>
    <w:pPr>
      <w:keepNext/>
      <w:keepLines/>
      <w:numPr>
        <w:numId w:val="18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FF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67FF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67FF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67FF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67FF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67FF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7567FF"/>
    <w:pPr>
      <w:keepNext/>
      <w:keepLines/>
      <w:numPr>
        <w:ilvl w:val="7"/>
        <w:numId w:val="1"/>
      </w:numPr>
      <w:spacing w:before="200" w:line="276" w:lineRule="auto"/>
      <w:ind w:left="1440" w:hanging="144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7567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567FF"/>
    <w:pPr>
      <w:numPr>
        <w:numId w:val="19"/>
      </w:numPr>
      <w:autoSpaceDE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7567FF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67FF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67FF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67FF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67FF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7FF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7FF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567FF"/>
    <w:pPr>
      <w:jc w:val="center"/>
    </w:pPr>
    <w:rPr>
      <w:rFonts w:eastAsia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567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"/>
    <w:basedOn w:val="Normalny"/>
    <w:link w:val="AkapitzlistZnak"/>
    <w:uiPriority w:val="34"/>
    <w:qFormat/>
    <w:rsid w:val="007567FF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"/>
    <w:link w:val="Akapitzlist"/>
    <w:uiPriority w:val="34"/>
    <w:qFormat/>
    <w:locked/>
    <w:rsid w:val="007567FF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customStyle="1" w:styleId="Default">
    <w:name w:val="Default"/>
    <w:rsid w:val="00CE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AC2"/>
    <w:pPr>
      <w:spacing w:after="0" w:line="240" w:lineRule="auto"/>
    </w:pPr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Nagwek1">
    <w:name w:val="heading 1"/>
    <w:basedOn w:val="Normalny"/>
    <w:next w:val="Normalny"/>
    <w:link w:val="Nagwek1Znak"/>
    <w:qFormat/>
    <w:rsid w:val="007567FF"/>
    <w:pPr>
      <w:keepNext/>
      <w:keepLines/>
      <w:numPr>
        <w:numId w:val="18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FF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67FF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67FF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67FF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67FF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67FF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7567FF"/>
    <w:pPr>
      <w:keepNext/>
      <w:keepLines/>
      <w:numPr>
        <w:ilvl w:val="7"/>
        <w:numId w:val="1"/>
      </w:numPr>
      <w:spacing w:before="200" w:line="276" w:lineRule="auto"/>
      <w:ind w:left="1440" w:hanging="144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7567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567FF"/>
    <w:pPr>
      <w:numPr>
        <w:numId w:val="19"/>
      </w:numPr>
      <w:autoSpaceDE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7567FF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67FF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67FF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67FF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67FF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7FF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7FF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567FF"/>
    <w:pPr>
      <w:jc w:val="center"/>
    </w:pPr>
    <w:rPr>
      <w:rFonts w:eastAsia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567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"/>
    <w:basedOn w:val="Normalny"/>
    <w:link w:val="AkapitzlistZnak"/>
    <w:uiPriority w:val="34"/>
    <w:qFormat/>
    <w:rsid w:val="007567FF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"/>
    <w:link w:val="Akapitzlist"/>
    <w:uiPriority w:val="34"/>
    <w:qFormat/>
    <w:locked/>
    <w:rsid w:val="007567FF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customStyle="1" w:styleId="Default">
    <w:name w:val="Default"/>
    <w:rsid w:val="00CE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2267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Magdalena Zioło</cp:lastModifiedBy>
  <cp:revision>5</cp:revision>
  <dcterms:created xsi:type="dcterms:W3CDTF">2023-07-18T12:39:00Z</dcterms:created>
  <dcterms:modified xsi:type="dcterms:W3CDTF">2023-07-19T08:01:00Z</dcterms:modified>
</cp:coreProperties>
</file>