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1160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2F751315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>postępowaniem o udzielenie zamówienia publicznego, prowadzonego zgodnie z przepisami ustawy z dnia 11 września 2019r. Prawo zamówienie publicznych (Dz.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="00570201" w:rsidRPr="0031212E">
        <w:rPr>
          <w:rFonts w:asciiTheme="minorHAnsi" w:eastAsia="Calibri" w:hAnsiTheme="minorHAnsi" w:cstheme="minorHAnsi"/>
          <w:lang w:bidi="ar-SA"/>
        </w:rPr>
        <w:t>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="00570201" w:rsidRPr="0031212E">
        <w:rPr>
          <w:rFonts w:asciiTheme="minorHAnsi" w:eastAsia="Calibri" w:hAnsiTheme="minorHAnsi" w:cstheme="minorHAnsi"/>
          <w:lang w:bidi="ar-SA"/>
        </w:rPr>
        <w:t>pózn</w:t>
      </w:r>
      <w:proofErr w:type="spellEnd"/>
      <w:r w:rsidR="00570201" w:rsidRPr="0031212E">
        <w:rPr>
          <w:rFonts w:asciiTheme="minorHAnsi" w:eastAsia="Calibri" w:hAnsiTheme="minorHAnsi" w:cstheme="minorHAnsi"/>
          <w:lang w:bidi="ar-SA"/>
        </w:rPr>
        <w:t>. zm.) pn. „</w:t>
      </w:r>
      <w:r w:rsidR="00804253" w:rsidRPr="00804253">
        <w:rPr>
          <w:rFonts w:asciiTheme="minorHAnsi" w:eastAsia="Calibri" w:hAnsiTheme="minorHAnsi" w:cstheme="minorHAnsi"/>
          <w:lang w:bidi="ar-SA"/>
        </w:rPr>
        <w:t>Udzielenie kredytu na częściowe sfinansowanie deficytu budżetu oraz częściową spłatę wcześniej zaciągniętych zobowiązań z tytułu zaciągniętych pożyczek i kredytów w 2023r. i 2024r. Gminy Miasta Golubia-Dobrzynia</w:t>
      </w:r>
      <w:r w:rsidR="00804253">
        <w:rPr>
          <w:rFonts w:asciiTheme="minorHAnsi" w:eastAsia="Calibri" w:hAnsiTheme="minorHAnsi" w:cstheme="minorHAnsi"/>
          <w:lang w:bidi="ar-SA"/>
        </w:rPr>
        <w:t>”</w:t>
      </w:r>
      <w:r w:rsidRPr="002F3341">
        <w:rPr>
          <w:rFonts w:asciiTheme="minorHAnsi" w:hAnsiTheme="minorHAnsi" w:cstheme="minorHAnsi"/>
          <w:bCs/>
          <w:lang w:bidi="ar-SA"/>
        </w:rPr>
        <w:t>.</w:t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p w14:paraId="5B55D281" w14:textId="5ECF2FB6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Dane osobowe będą przetwarzane zgodnie z art. 78 ust. 1 i 4 ustawy z dnia 11 września 2019 r.– Prawo zamówień publicznych (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Pr="00D92A5E">
        <w:rPr>
          <w:rFonts w:asciiTheme="minorHAnsi" w:eastAsia="Calibri" w:hAnsiTheme="minorHAnsi" w:cstheme="minorHAnsi"/>
          <w:lang w:bidi="ar-SA"/>
        </w:rPr>
        <w:t xml:space="preserve"> 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Pr="00D92A5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późn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zm.), zwanej dalej PZP</w:t>
      </w:r>
      <w:r w:rsidR="00D92A5E" w:rsidRPr="00D92A5E">
        <w:rPr>
          <w:rFonts w:asciiTheme="minorHAnsi" w:eastAsia="Calibri" w:hAnsiTheme="minorHAnsi" w:cstheme="minorHAnsi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4C3FACB2" w:rsidR="00F11433" w:rsidRPr="00D92A5E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Dokumentacja będzie archiwizowana zgodnie z instrukcją kancelaryjną obowiązującą u administratora (jednolitym rzeczowym wykazem akt) oraz ustawą z dnia 14 lipca 1983 r. o narodowym zasobie archiwalnym i archiwach</w:t>
      </w:r>
      <w:r w:rsidR="00DA4C92" w:rsidRPr="00D92A5E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3ACB45E0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 ( tj. Dz. U. z 2020 r. poz. 1740 ze zm.), ustawą z dnia 11 marca 2004 r. o podatku od towarów i usług (</w:t>
      </w:r>
      <w:proofErr w:type="spellStart"/>
      <w:r w:rsidRPr="002F3341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2F3341">
        <w:rPr>
          <w:rFonts w:asciiTheme="minorHAnsi" w:eastAsia="Calibri" w:hAnsiTheme="minorHAnsi" w:cstheme="minorHAnsi"/>
          <w:lang w:bidi="ar-SA"/>
        </w:rPr>
        <w:t>. Dz. U. z 2021 r. poz. 685 ze zm.)</w:t>
      </w:r>
    </w:p>
    <w:p w14:paraId="1778DCD6" w14:textId="4885F6BC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t>osobowych - dostawcy usług poczty mailowej, strony BIP, dostawcy usług informatycznych w zakresie programów księgowo-ewidencyjnych, podmiotom świadczącym usługi archiwistyczne oraz brakowania</w:t>
      </w:r>
      <w:r w:rsidR="00D65D2A">
        <w:rPr>
          <w:rFonts w:asciiTheme="minorHAnsi" w:hAnsiTheme="minorHAnsi" w:cstheme="minorHAnsi"/>
          <w:lang w:bidi="ar-SA"/>
        </w:rPr>
        <w:t xml:space="preserve"> </w:t>
      </w:r>
      <w:r w:rsidRPr="005A424D">
        <w:rPr>
          <w:rFonts w:asciiTheme="minorHAnsi" w:hAnsiTheme="minorHAnsi" w:cstheme="minorHAnsi"/>
          <w:lang w:bidi="ar-SA"/>
        </w:rPr>
        <w:t>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374ADC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74ADC">
        <w:rPr>
          <w:rFonts w:asciiTheme="minorHAnsi" w:hAnsiTheme="minorHAnsi" w:cstheme="minorHAnsi"/>
          <w:lang w:bidi="ar-SA"/>
        </w:rPr>
        <w:t>Nexus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 xml:space="preserve"> 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765E4317" w:rsidR="002F3341" w:rsidRP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A2459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</w:t>
      </w:r>
      <w:r w:rsidR="00FE5513" w:rsidRPr="00A24598">
        <w:rPr>
          <w:rFonts w:asciiTheme="minorHAnsi" w:hAnsiTheme="minorHAnsi" w:cstheme="minorHAnsi"/>
          <w:lang w:bidi="ar-SA"/>
        </w:rPr>
        <w:t>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lastRenderedPageBreak/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4BEFBAD" w14:textId="042B924C" w:rsidR="002F3341" w:rsidRPr="003C3FF8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DCA0C77" w14:textId="77777777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0C062F93" w14:textId="16980F68" w:rsid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B530583" w14:textId="77777777" w:rsidR="00FE5513" w:rsidRPr="002F3341" w:rsidRDefault="00FE5513" w:rsidP="00570201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FE5513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FE5513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12B5" w14:textId="77777777" w:rsidR="007B3D2B" w:rsidRDefault="007B3D2B">
      <w:r>
        <w:separator/>
      </w:r>
    </w:p>
  </w:endnote>
  <w:endnote w:type="continuationSeparator" w:id="0">
    <w:p w14:paraId="5682EC6A" w14:textId="77777777" w:rsidR="007B3D2B" w:rsidRDefault="007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438B" w14:textId="77777777" w:rsidR="007B3D2B" w:rsidRDefault="007B3D2B">
      <w:r>
        <w:rPr>
          <w:color w:val="000000"/>
        </w:rPr>
        <w:ptab w:relativeTo="margin" w:alignment="center" w:leader="none"/>
      </w:r>
    </w:p>
  </w:footnote>
  <w:footnote w:type="continuationSeparator" w:id="0">
    <w:p w14:paraId="6319A81C" w14:textId="77777777" w:rsidR="007B3D2B" w:rsidRDefault="007B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7682FF5D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04253">
      <w:rPr>
        <w:rFonts w:asciiTheme="minorHAnsi" w:hAnsiTheme="minorHAnsi"/>
        <w:b/>
        <w:bCs/>
        <w:sz w:val="18"/>
        <w:szCs w:val="18"/>
      </w:rPr>
      <w:t>6</w:t>
    </w:r>
  </w:p>
  <w:p w14:paraId="3E644326" w14:textId="24980F94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804253">
      <w:rPr>
        <w:rFonts w:asciiTheme="minorHAnsi" w:hAnsiTheme="minorHAnsi"/>
        <w:b/>
        <w:bCs/>
        <w:sz w:val="18"/>
        <w:szCs w:val="18"/>
      </w:rPr>
      <w:t>F</w:t>
    </w:r>
    <w:r>
      <w:rPr>
        <w:rFonts w:asciiTheme="minorHAnsi" w:hAnsiTheme="minorHAnsi"/>
        <w:b/>
        <w:bCs/>
        <w:sz w:val="18"/>
        <w:szCs w:val="18"/>
      </w:rPr>
      <w:t>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804253">
      <w:rPr>
        <w:rFonts w:asciiTheme="minorHAnsi" w:hAnsiTheme="minorHAnsi"/>
        <w:b/>
        <w:bCs/>
        <w:sz w:val="18"/>
        <w:szCs w:val="18"/>
      </w:rPr>
      <w:t>1</w:t>
    </w:r>
    <w:r w:rsidR="00374ADC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19D5"/>
    <w:rsid w:val="00096DF0"/>
    <w:rsid w:val="000A04EF"/>
    <w:rsid w:val="000B4C08"/>
    <w:rsid w:val="000D46C0"/>
    <w:rsid w:val="001217A2"/>
    <w:rsid w:val="001A416C"/>
    <w:rsid w:val="002C4D56"/>
    <w:rsid w:val="002D4EA2"/>
    <w:rsid w:val="002F3341"/>
    <w:rsid w:val="0031212E"/>
    <w:rsid w:val="0032584B"/>
    <w:rsid w:val="00357EDD"/>
    <w:rsid w:val="00374ADC"/>
    <w:rsid w:val="003949CD"/>
    <w:rsid w:val="003A5E6D"/>
    <w:rsid w:val="003C3FF8"/>
    <w:rsid w:val="00413C14"/>
    <w:rsid w:val="00442245"/>
    <w:rsid w:val="00481692"/>
    <w:rsid w:val="004C44C3"/>
    <w:rsid w:val="004C4F27"/>
    <w:rsid w:val="004F2534"/>
    <w:rsid w:val="00500175"/>
    <w:rsid w:val="00517AEA"/>
    <w:rsid w:val="005417A3"/>
    <w:rsid w:val="005535BA"/>
    <w:rsid w:val="0056231F"/>
    <w:rsid w:val="00570201"/>
    <w:rsid w:val="00574A9B"/>
    <w:rsid w:val="005A424D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2E81"/>
    <w:rsid w:val="007A1033"/>
    <w:rsid w:val="007B3D2B"/>
    <w:rsid w:val="007B5F78"/>
    <w:rsid w:val="007D378F"/>
    <w:rsid w:val="007D5F0C"/>
    <w:rsid w:val="007D7D5B"/>
    <w:rsid w:val="007E689E"/>
    <w:rsid w:val="007F14F3"/>
    <w:rsid w:val="007F41B5"/>
    <w:rsid w:val="00804253"/>
    <w:rsid w:val="00811659"/>
    <w:rsid w:val="008468F0"/>
    <w:rsid w:val="00871DF2"/>
    <w:rsid w:val="008758E2"/>
    <w:rsid w:val="008C5066"/>
    <w:rsid w:val="008E2DA7"/>
    <w:rsid w:val="00947D5A"/>
    <w:rsid w:val="009543F7"/>
    <w:rsid w:val="009B7A88"/>
    <w:rsid w:val="009F07A7"/>
    <w:rsid w:val="00A11724"/>
    <w:rsid w:val="00A24598"/>
    <w:rsid w:val="00A326A0"/>
    <w:rsid w:val="00A85B7F"/>
    <w:rsid w:val="00AF2691"/>
    <w:rsid w:val="00B03D0E"/>
    <w:rsid w:val="00B43393"/>
    <w:rsid w:val="00B901B6"/>
    <w:rsid w:val="00BB0895"/>
    <w:rsid w:val="00C156A2"/>
    <w:rsid w:val="00C41BF6"/>
    <w:rsid w:val="00C42CB1"/>
    <w:rsid w:val="00C65C1C"/>
    <w:rsid w:val="00C87D43"/>
    <w:rsid w:val="00CA76D6"/>
    <w:rsid w:val="00CB6EEF"/>
    <w:rsid w:val="00CC3137"/>
    <w:rsid w:val="00D04109"/>
    <w:rsid w:val="00D43847"/>
    <w:rsid w:val="00D453CE"/>
    <w:rsid w:val="00D65D2A"/>
    <w:rsid w:val="00D90E6A"/>
    <w:rsid w:val="00D92A5E"/>
    <w:rsid w:val="00DA07D6"/>
    <w:rsid w:val="00DA4C92"/>
    <w:rsid w:val="00DD3FCD"/>
    <w:rsid w:val="00DF605D"/>
    <w:rsid w:val="00E10819"/>
    <w:rsid w:val="00E16CC1"/>
    <w:rsid w:val="00E518FD"/>
    <w:rsid w:val="00E61B06"/>
    <w:rsid w:val="00E61BE3"/>
    <w:rsid w:val="00E731E8"/>
    <w:rsid w:val="00EC7107"/>
    <w:rsid w:val="00EE781E"/>
    <w:rsid w:val="00F11433"/>
    <w:rsid w:val="00F132DE"/>
    <w:rsid w:val="00F54C4F"/>
    <w:rsid w:val="00F77F4F"/>
    <w:rsid w:val="00F97793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mjaworska</cp:lastModifiedBy>
  <cp:revision>2</cp:revision>
  <cp:lastPrinted>2019-09-17T14:10:00Z</cp:lastPrinted>
  <dcterms:created xsi:type="dcterms:W3CDTF">2023-06-07T08:27:00Z</dcterms:created>
  <dcterms:modified xsi:type="dcterms:W3CDTF">2023-06-07T08:27:00Z</dcterms:modified>
</cp:coreProperties>
</file>