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7EBD1496" w14:textId="11ABFA13" w:rsidR="005A258A" w:rsidRDefault="00817D5E" w:rsidP="00706A9D">
      <w:pPr>
        <w:spacing w:line="360" w:lineRule="auto"/>
        <w:jc w:val="right"/>
        <w:rPr>
          <w:rFonts w:ascii="Arial" w:hAnsi="Arial" w:cs="Arial"/>
        </w:rPr>
      </w:pPr>
      <w:r w:rsidRPr="00FE6B4A">
        <w:rPr>
          <w:rFonts w:ascii="Arial" w:hAnsi="Arial" w:cs="Arial"/>
        </w:rPr>
        <w:t>Z</w:t>
      </w:r>
      <w:r w:rsidR="00EA24E9">
        <w:rPr>
          <w:rFonts w:ascii="Arial" w:hAnsi="Arial" w:cs="Arial"/>
        </w:rPr>
        <w:t>ałącznik nr 10</w:t>
      </w:r>
      <w:r w:rsidR="00D274BA">
        <w:rPr>
          <w:rFonts w:ascii="Arial" w:hAnsi="Arial" w:cs="Arial"/>
        </w:rPr>
        <w:t xml:space="preserve"> </w:t>
      </w:r>
      <w:r w:rsidR="004156F9" w:rsidRPr="00FE6B4A">
        <w:rPr>
          <w:rFonts w:ascii="Arial" w:hAnsi="Arial" w:cs="Arial"/>
        </w:rPr>
        <w:t>do SWZ</w:t>
      </w:r>
      <w:r w:rsidR="008F3D27">
        <w:rPr>
          <w:rFonts w:ascii="Arial" w:hAnsi="Arial" w:cs="Arial"/>
        </w:rPr>
        <w:t>-WG.272.8.2022</w:t>
      </w:r>
    </w:p>
    <w:p w14:paraId="0B236FA8" w14:textId="4FDF7E77" w:rsidR="00602478" w:rsidRPr="005A258A" w:rsidRDefault="005A258A" w:rsidP="005A258A">
      <w:pPr>
        <w:spacing w:line="360" w:lineRule="auto"/>
        <w:jc w:val="center"/>
        <w:rPr>
          <w:rFonts w:ascii="Arial" w:hAnsi="Arial" w:cs="Arial"/>
          <w:color w:val="4472C4" w:themeColor="accent1"/>
          <w:sz w:val="22"/>
          <w:szCs w:val="22"/>
        </w:rPr>
      </w:pPr>
      <w:r w:rsidRPr="00706A9D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WYKAZ </w:t>
      </w:r>
      <w:r w:rsidR="006C15DC">
        <w:rPr>
          <w:rFonts w:ascii="Arial" w:hAnsi="Arial" w:cs="Arial"/>
          <w:b/>
          <w:bCs/>
          <w:color w:val="4472C4" w:themeColor="accent1"/>
          <w:sz w:val="22"/>
          <w:szCs w:val="22"/>
        </w:rPr>
        <w:t>USŁUG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706A9D" w:rsidRPr="00C502A4" w14:paraId="06BA36BE" w14:textId="77777777" w:rsidTr="005E3064">
        <w:trPr>
          <w:trHeight w:val="269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B70A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AFE8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Siedziba Wykonawcy</w:t>
            </w:r>
          </w:p>
        </w:tc>
      </w:tr>
      <w:tr w:rsidR="00706A9D" w:rsidRPr="00C502A4" w14:paraId="5618E869" w14:textId="77777777" w:rsidTr="005E3064">
        <w:trPr>
          <w:trHeight w:val="885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DA3C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0704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706A9D" w:rsidRPr="00C502A4" w14:paraId="017EB48E" w14:textId="77777777" w:rsidTr="005E3064">
        <w:trPr>
          <w:trHeight w:val="818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FAAF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REGON</w:t>
            </w:r>
          </w:p>
          <w:p w14:paraId="4BD5CCB0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  <w:p w14:paraId="641A4FDB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NIP/PESEL</w:t>
            </w:r>
            <w:r>
              <w:rPr>
                <w:rFonts w:ascii="Verdana" w:eastAsia="Verdana" w:hAnsi="Verdana" w:cs="Verdana"/>
                <w:color w:val="000000"/>
              </w:rPr>
              <w:t>*</w:t>
            </w:r>
          </w:p>
          <w:p w14:paraId="60766F2E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  <w:p w14:paraId="3A9423C2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KRS/CEIDG</w:t>
            </w:r>
            <w:r>
              <w:rPr>
                <w:rFonts w:ascii="Verdana" w:eastAsia="Verdana" w:hAnsi="Verdana" w:cs="Verdana"/>
                <w:color w:val="000000"/>
              </w:rPr>
              <w:t>*</w:t>
            </w:r>
          </w:p>
          <w:p w14:paraId="602CA077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F103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14:paraId="5D6EDCA0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CC7B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E-mail</w:t>
            </w:r>
          </w:p>
          <w:p w14:paraId="493B42CE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</w:t>
            </w:r>
          </w:p>
        </w:tc>
      </w:tr>
      <w:tr w:rsidR="00706A9D" w:rsidRPr="00C502A4" w14:paraId="7633DF69" w14:textId="77777777" w:rsidTr="005E3064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50BF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B331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745E0AEE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14:paraId="56D64C24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706A9D" w:rsidRPr="00C502A4" w14:paraId="186807CC" w14:textId="77777777" w:rsidTr="005E3064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B349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Imię i nazwisko  osoby uprawnionej</w:t>
            </w:r>
            <w:r>
              <w:rPr>
                <w:rFonts w:ascii="Verdana" w:eastAsia="Verdana" w:hAnsi="Verdana" w:cs="Verdana"/>
                <w:color w:val="000000"/>
              </w:rPr>
              <w:t xml:space="preserve"> do reprezentowania Wykonawcy</w:t>
            </w:r>
          </w:p>
          <w:p w14:paraId="3200BFFA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A618" w14:textId="77777777" w:rsidR="00706A9D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42DDE379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14:paraId="556C835B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3EF81133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14:paraId="4DB8B4E2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42001665" w14:textId="77777777" w:rsidR="00706A9D" w:rsidRPr="00C502A4" w:rsidRDefault="00706A9D" w:rsidP="005E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14:paraId="74195595" w14:textId="31CAD426" w:rsidR="00602478" w:rsidRPr="00706A9D" w:rsidRDefault="00706A9D" w:rsidP="00706A9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r w:rsidRPr="000E23E5">
        <w:rPr>
          <w:rFonts w:ascii="Verdana" w:eastAsia="Verdana" w:hAnsi="Verdana" w:cs="Verdana"/>
          <w:color w:val="000000"/>
          <w:sz w:val="16"/>
          <w:szCs w:val="16"/>
        </w:rPr>
        <w:t>niepotrzebne skreślić</w:t>
      </w:r>
    </w:p>
    <w:p w14:paraId="289E5035" w14:textId="77777777" w:rsidR="008F3D27" w:rsidRDefault="00817D5E" w:rsidP="008F3D27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spacing w:line="259" w:lineRule="auto"/>
        <w:ind w:left="284"/>
        <w:jc w:val="center"/>
        <w:rPr>
          <w:b/>
          <w:color w:val="0070C0"/>
          <w:sz w:val="26"/>
          <w:szCs w:val="26"/>
        </w:rPr>
      </w:pPr>
      <w:r w:rsidRPr="00472582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 w:rsidRPr="00472582">
        <w:rPr>
          <w:rFonts w:ascii="Arial" w:hAnsi="Arial" w:cs="Arial"/>
          <w:sz w:val="22"/>
          <w:szCs w:val="22"/>
        </w:rPr>
        <w:t xml:space="preserve">podstawowym </w:t>
      </w:r>
      <w:r w:rsidR="00EE7D6A" w:rsidRPr="00472582">
        <w:rPr>
          <w:rFonts w:ascii="Arial" w:hAnsi="Arial" w:cs="Arial"/>
          <w:sz w:val="22"/>
          <w:szCs w:val="22"/>
        </w:rPr>
        <w:t>bez negocjacji</w:t>
      </w:r>
      <w:r w:rsidRPr="00472582">
        <w:rPr>
          <w:rFonts w:ascii="Arial" w:hAnsi="Arial" w:cs="Arial"/>
          <w:sz w:val="22"/>
          <w:szCs w:val="22"/>
        </w:rPr>
        <w:t xml:space="preserve"> pn. :</w:t>
      </w:r>
      <w:r w:rsidR="000736C7" w:rsidRPr="000736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3D27" w:rsidRPr="00B64B44">
        <w:rPr>
          <w:b/>
          <w:color w:val="0070C0"/>
          <w:sz w:val="26"/>
          <w:szCs w:val="26"/>
        </w:rPr>
        <w:t>„Modernizacja szczegółowej osnowy</w:t>
      </w:r>
      <w:r w:rsidR="008F3D27">
        <w:rPr>
          <w:b/>
          <w:color w:val="0070C0"/>
          <w:sz w:val="26"/>
          <w:szCs w:val="26"/>
        </w:rPr>
        <w:t xml:space="preserve"> geodezyjnej </w:t>
      </w:r>
      <w:r w:rsidR="008F3D27" w:rsidRPr="00B64B44">
        <w:rPr>
          <w:b/>
          <w:color w:val="0070C0"/>
          <w:sz w:val="26"/>
          <w:szCs w:val="26"/>
        </w:rPr>
        <w:t xml:space="preserve"> wysokościowej – etap II: </w:t>
      </w:r>
    </w:p>
    <w:p w14:paraId="5C77D493" w14:textId="77777777" w:rsidR="008F3D27" w:rsidRPr="00B64B44" w:rsidRDefault="008F3D27" w:rsidP="008F3D27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spacing w:line="259" w:lineRule="auto"/>
        <w:ind w:left="284"/>
        <w:jc w:val="center"/>
        <w:rPr>
          <w:b/>
          <w:color w:val="0070C0"/>
          <w:sz w:val="26"/>
          <w:szCs w:val="26"/>
        </w:rPr>
      </w:pPr>
      <w:r w:rsidRPr="00B64B44">
        <w:rPr>
          <w:b/>
          <w:color w:val="0070C0"/>
          <w:sz w:val="26"/>
          <w:szCs w:val="26"/>
        </w:rPr>
        <w:t xml:space="preserve">realizacja projektu technicznego szczegółowej wysokościowej osnowy geodezyjnej oraz aktualizacja Bazy Danych Szczegółowych Osnów Geodezyjnych dla obszaru powiatu </w:t>
      </w:r>
      <w:r>
        <w:rPr>
          <w:b/>
          <w:color w:val="0070C0"/>
          <w:sz w:val="26"/>
          <w:szCs w:val="26"/>
        </w:rPr>
        <w:t>giżyckiego</w:t>
      </w:r>
      <w:r w:rsidRPr="00B64B44">
        <w:rPr>
          <w:b/>
          <w:color w:val="0070C0"/>
          <w:sz w:val="26"/>
          <w:szCs w:val="26"/>
        </w:rPr>
        <w:t>”</w:t>
      </w:r>
    </w:p>
    <w:p w14:paraId="75DE81B5" w14:textId="3B8E408F" w:rsidR="00817D5E" w:rsidRPr="006977DF" w:rsidRDefault="008F3D27" w:rsidP="008F3D27">
      <w:pPr>
        <w:pStyle w:val="gwpb6f473c3msonormal"/>
        <w:tabs>
          <w:tab w:val="center" w:pos="4648"/>
          <w:tab w:val="left" w:pos="8415"/>
        </w:tabs>
        <w:spacing w:before="0" w:beforeAutospacing="0" w:after="0" w:afterAutospacing="0"/>
        <w:rPr>
          <w:rFonts w:ascii="Arial" w:eastAsia="Verdana" w:hAnsi="Arial" w:cs="Arial"/>
          <w:color w:val="000000" w:themeColor="text1"/>
          <w:sz w:val="22"/>
          <w:szCs w:val="22"/>
        </w:rPr>
      </w:pPr>
      <w:bookmarkStart w:id="0" w:name="_GoBack"/>
      <w:r>
        <w:rPr>
          <w:rFonts w:ascii="Arial" w:eastAsia="Verdana" w:hAnsi="Arial" w:cs="Arial"/>
          <w:color w:val="000000" w:themeColor="text1"/>
          <w:sz w:val="22"/>
          <w:szCs w:val="22"/>
        </w:rPr>
        <w:tab/>
      </w:r>
      <w:r w:rsidR="006977DF">
        <w:rPr>
          <w:rFonts w:ascii="Arial" w:eastAsia="Verdana" w:hAnsi="Arial" w:cs="Arial"/>
          <w:color w:val="000000" w:themeColor="text1"/>
          <w:sz w:val="22"/>
          <w:szCs w:val="22"/>
        </w:rPr>
        <w:t xml:space="preserve"> </w:t>
      </w:r>
      <w:r w:rsidR="00817D5E" w:rsidRPr="00472582">
        <w:rPr>
          <w:rFonts w:ascii="Arial" w:hAnsi="Arial" w:cs="Arial"/>
          <w:bCs/>
          <w:sz w:val="22"/>
          <w:szCs w:val="22"/>
        </w:rPr>
        <w:t xml:space="preserve">oświadczamy, że wykonaliśmy następujące </w:t>
      </w:r>
      <w:r w:rsidR="006C15DC">
        <w:rPr>
          <w:rFonts w:ascii="Arial" w:hAnsi="Arial" w:cs="Arial"/>
          <w:bCs/>
          <w:sz w:val="22"/>
          <w:szCs w:val="22"/>
        </w:rPr>
        <w:t>usługi</w:t>
      </w:r>
      <w:r w:rsidR="00817D5E" w:rsidRPr="00472582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</w:p>
    <w:bookmarkEnd w:id="0"/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08"/>
        <w:gridCol w:w="1560"/>
        <w:gridCol w:w="1842"/>
        <w:gridCol w:w="2484"/>
      </w:tblGrid>
      <w:tr w:rsidR="006977DF" w14:paraId="1A9C31C0" w14:textId="77777777" w:rsidTr="00706A9D">
        <w:trPr>
          <w:trHeight w:val="1256"/>
          <w:jc w:val="center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14:paraId="73B797D1" w14:textId="2471E91F" w:rsidR="006977DF" w:rsidRDefault="00FE6B4A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</w:t>
            </w:r>
            <w:r w:rsidR="006977DF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8" w:type="dxa"/>
            <w:shd w:val="clear" w:color="auto" w:fill="BDD6EE" w:themeFill="accent5" w:themeFillTint="66"/>
          </w:tcPr>
          <w:p w14:paraId="65482A6E" w14:textId="64709AC8" w:rsidR="006977DF" w:rsidRDefault="006977DF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Rodzaj </w:t>
            </w:r>
            <w:r w:rsidR="006C15D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usług</w:t>
            </w:r>
          </w:p>
          <w:p w14:paraId="1C90A165" w14:textId="77777777" w:rsidR="006977DF" w:rsidRDefault="006977DF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738C5497" w14:textId="461FCFDA" w:rsidR="006977DF" w:rsidRDefault="006977DF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Wartość </w:t>
            </w:r>
            <w:r w:rsidR="006C15D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usług</w:t>
            </w:r>
          </w:p>
          <w:p w14:paraId="699607D5" w14:textId="77777777" w:rsidR="006977DF" w:rsidRDefault="006977DF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14:paraId="0802472B" w14:textId="1F90374C" w:rsidR="006977DF" w:rsidRDefault="006977DF" w:rsidP="006C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Data i miejsce wykonania </w:t>
            </w:r>
            <w:r w:rsidR="006C15D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484" w:type="dxa"/>
            <w:shd w:val="clear" w:color="auto" w:fill="BDD6EE" w:themeFill="accent5" w:themeFillTint="66"/>
          </w:tcPr>
          <w:p w14:paraId="5A70E7B4" w14:textId="60B6B3C8" w:rsidR="006977DF" w:rsidRDefault="006977DF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Podmiot na rzecz którego </w:t>
            </w:r>
            <w:r w:rsidR="006C15DC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usługi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zostały wykonane</w:t>
            </w:r>
          </w:p>
          <w:p w14:paraId="3875CF3D" w14:textId="77777777" w:rsidR="006977DF" w:rsidRDefault="006977DF" w:rsidP="0070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(nazwa, adres)</w:t>
            </w:r>
          </w:p>
        </w:tc>
      </w:tr>
      <w:tr w:rsidR="006977DF" w14:paraId="38A4D262" w14:textId="77777777" w:rsidTr="00706A9D">
        <w:trPr>
          <w:trHeight w:val="872"/>
          <w:jc w:val="center"/>
        </w:trPr>
        <w:tc>
          <w:tcPr>
            <w:tcW w:w="562" w:type="dxa"/>
          </w:tcPr>
          <w:p w14:paraId="752D5D60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908" w:type="dxa"/>
          </w:tcPr>
          <w:p w14:paraId="13DA9943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3658F6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FFA2FD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484" w:type="dxa"/>
          </w:tcPr>
          <w:p w14:paraId="311CCB02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</w:tr>
      <w:tr w:rsidR="006977DF" w14:paraId="3CBFE224" w14:textId="77777777" w:rsidTr="00277111">
        <w:trPr>
          <w:trHeight w:val="447"/>
          <w:jc w:val="center"/>
        </w:trPr>
        <w:tc>
          <w:tcPr>
            <w:tcW w:w="562" w:type="dxa"/>
          </w:tcPr>
          <w:p w14:paraId="2627DE75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21" w:firstLine="21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  <w:p w14:paraId="628DF4B6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21" w:firstLine="21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908" w:type="dxa"/>
          </w:tcPr>
          <w:p w14:paraId="7AF1CB85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  <w:p w14:paraId="59E61045" w14:textId="77777777" w:rsidR="00706A9D" w:rsidRDefault="00706A9D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0AFBBC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683EE0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484" w:type="dxa"/>
          </w:tcPr>
          <w:p w14:paraId="34410093" w14:textId="77777777" w:rsidR="006977DF" w:rsidRDefault="006977DF" w:rsidP="0027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</w:tr>
    </w:tbl>
    <w:p w14:paraId="10641341" w14:textId="4333855C" w:rsidR="006977DF" w:rsidRDefault="006977DF" w:rsidP="006977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Jeżeli Wykonawca w odniesieniu do w/w warunków dotyczących doświadczenia polega na zdolnościach inn</w:t>
      </w:r>
      <w:r w:rsidR="00032710">
        <w:rPr>
          <w:rFonts w:ascii="Verdana" w:eastAsia="Verdana" w:hAnsi="Verdana" w:cs="Verdana"/>
          <w:b/>
          <w:color w:val="000000"/>
          <w:sz w:val="16"/>
          <w:szCs w:val="16"/>
        </w:rPr>
        <w:t>ych podmiotów, podmioty te muszą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zrealizować </w:t>
      </w:r>
      <w:r w:rsidR="005243E3">
        <w:rPr>
          <w:rFonts w:ascii="Verdana" w:eastAsia="Verdana" w:hAnsi="Verdana" w:cs="Verdana"/>
          <w:b/>
          <w:color w:val="000000"/>
          <w:sz w:val="16"/>
          <w:szCs w:val="16"/>
        </w:rPr>
        <w:t>usługi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i występować w charakterze podwykonawcy.</w:t>
      </w:r>
    </w:p>
    <w:p w14:paraId="6B9F560E" w14:textId="77777777" w:rsidR="006977DF" w:rsidRDefault="006977DF" w:rsidP="006977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6C261BB6" w14:textId="77777777" w:rsidR="00706A9D" w:rsidRPr="000213C2" w:rsidRDefault="00706A9D" w:rsidP="00706A9D">
      <w:pPr>
        <w:autoSpaceDE w:val="0"/>
        <w:jc w:val="right"/>
        <w:rPr>
          <w:rFonts w:ascii="Arial" w:eastAsia="Arial" w:hAnsi="Arial" w:cs="Arial"/>
          <w:sz w:val="21"/>
          <w:szCs w:val="21"/>
        </w:rPr>
      </w:pPr>
      <w:r w:rsidRPr="000213C2">
        <w:rPr>
          <w:rFonts w:ascii="Arial" w:eastAsia="Arial" w:hAnsi="Arial" w:cs="Arial"/>
          <w:sz w:val="21"/>
          <w:szCs w:val="21"/>
        </w:rPr>
        <w:tab/>
        <w:t>................................................................................</w:t>
      </w:r>
    </w:p>
    <w:p w14:paraId="0D021001" w14:textId="77777777" w:rsidR="00706A9D" w:rsidRPr="000213C2" w:rsidRDefault="00706A9D" w:rsidP="00706A9D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  <w:t xml:space="preserve">                    </w:t>
      </w:r>
      <w:r w:rsidRPr="000213C2">
        <w:rPr>
          <w:rFonts w:ascii="Arial" w:eastAsia="Arial" w:hAnsi="Arial" w:cs="Arial"/>
          <w:sz w:val="18"/>
          <w:szCs w:val="18"/>
        </w:rPr>
        <w:t>(Data, podpis Wykonawcy)</w:t>
      </w:r>
    </w:p>
    <w:p w14:paraId="470D27CB" w14:textId="77777777" w:rsidR="00BD0B14" w:rsidRDefault="00BD0B14" w:rsidP="00BD0B14">
      <w:pPr>
        <w:pStyle w:val="Akapitzlist"/>
        <w:ind w:left="0"/>
        <w:rPr>
          <w:b/>
          <w:color w:val="FF0000"/>
          <w:lang w:eastAsia="pl-PL"/>
        </w:rPr>
      </w:pPr>
    </w:p>
    <w:p w14:paraId="5EBC60EC" w14:textId="77777777" w:rsidR="00BD0B14" w:rsidRDefault="00BD0B14" w:rsidP="00BD0B14">
      <w:pPr>
        <w:pStyle w:val="Akapitzlist"/>
        <w:ind w:left="0"/>
        <w:rPr>
          <w:b/>
          <w:i/>
          <w:color w:val="FF0000"/>
        </w:rPr>
      </w:pPr>
      <w:r>
        <w:rPr>
          <w:b/>
          <w:i/>
          <w:color w:val="FF0000"/>
        </w:rPr>
        <w:t xml:space="preserve">UWAGA: </w:t>
      </w:r>
    </w:p>
    <w:p w14:paraId="13A11018" w14:textId="3D553D80" w:rsidR="00817D5E" w:rsidRPr="00BD0B14" w:rsidRDefault="00BD0B14" w:rsidP="00BD0B14">
      <w:pPr>
        <w:jc w:val="both"/>
        <w:rPr>
          <w:rFonts w:ascii="Arial" w:hAnsi="Arial" w:cs="Arial"/>
          <w:color w:val="FF0000"/>
        </w:rPr>
      </w:pPr>
      <w:r>
        <w:rPr>
          <w:rFonts w:ascii="Arial" w:hAnsi="Arial"/>
          <w:b/>
          <w:color w:val="FF0000"/>
        </w:rPr>
        <w:t xml:space="preserve">Dokument winien zostać sporządzona, pod rygorem nieważności </w:t>
      </w:r>
      <w:r>
        <w:rPr>
          <w:rFonts w:ascii="Arial" w:hAnsi="Arial"/>
          <w:b/>
          <w:bCs/>
          <w:color w:val="FF0000"/>
        </w:rPr>
        <w:t>w formie elektronicznej lub w postaci elektronicznej opatrzonej podpisem zaufanym lub podpisem osobistym.</w:t>
      </w:r>
    </w:p>
    <w:sectPr w:rsidR="00817D5E" w:rsidRPr="00BD0B14" w:rsidSect="00FE6B4A">
      <w:headerReference w:type="default" r:id="rId6"/>
      <w:footerReference w:type="default" r:id="rId7"/>
      <w:pgSz w:w="11906" w:h="16838"/>
      <w:pgMar w:top="1021" w:right="1191" w:bottom="1601" w:left="1418" w:header="454" w:footer="39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1155" w14:textId="77777777" w:rsidR="007B531C" w:rsidRDefault="007B531C">
      <w:pPr>
        <w:spacing w:line="240" w:lineRule="auto"/>
      </w:pPr>
      <w:r>
        <w:separator/>
      </w:r>
    </w:p>
  </w:endnote>
  <w:endnote w:type="continuationSeparator" w:id="0">
    <w:p w14:paraId="55D296AC" w14:textId="77777777" w:rsidR="007B531C" w:rsidRDefault="007B5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B582" w14:textId="2C1755E0" w:rsidR="00817D5E" w:rsidRDefault="00817D5E" w:rsidP="00FE6B4A">
    <w:pPr>
      <w:pStyle w:val="Stopka"/>
      <w:widowControl w:val="0"/>
      <w:tabs>
        <w:tab w:val="clear" w:pos="4536"/>
        <w:tab w:val="clear" w:pos="9072"/>
        <w:tab w:val="right" w:pos="9638"/>
      </w:tabs>
      <w:ind w:left="1635" w:hanging="1777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74C15" w14:textId="77777777" w:rsidR="007B531C" w:rsidRDefault="007B531C">
      <w:pPr>
        <w:spacing w:line="240" w:lineRule="auto"/>
      </w:pPr>
      <w:r>
        <w:separator/>
      </w:r>
    </w:p>
  </w:footnote>
  <w:footnote w:type="continuationSeparator" w:id="0">
    <w:p w14:paraId="184812E6" w14:textId="77777777" w:rsidR="007B531C" w:rsidRDefault="007B5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5566" w14:textId="77777777" w:rsidR="008F3D27" w:rsidRPr="00C6093D" w:rsidRDefault="008F3D27" w:rsidP="008F3D27">
    <w:pPr>
      <w:ind w:left="851" w:right="1416"/>
      <w:jc w:val="center"/>
      <w:rPr>
        <w:color w:val="000080"/>
        <w:sz w:val="44"/>
        <w:szCs w:val="44"/>
      </w:rPr>
    </w:pPr>
    <w:r w:rsidRPr="00C6093D">
      <w:rPr>
        <w:noProof/>
      </w:rPr>
      <w:drawing>
        <wp:anchor distT="0" distB="0" distL="114300" distR="114300" simplePos="0" relativeHeight="251659264" behindDoc="1" locked="0" layoutInCell="1" allowOverlap="1" wp14:anchorId="0EA7240A" wp14:editId="3D1E42FD">
          <wp:simplePos x="0" y="0"/>
          <wp:positionH relativeFrom="column">
            <wp:posOffset>19050</wp:posOffset>
          </wp:positionH>
          <wp:positionV relativeFrom="paragraph">
            <wp:posOffset>44450</wp:posOffset>
          </wp:positionV>
          <wp:extent cx="581025" cy="685800"/>
          <wp:effectExtent l="0" t="0" r="9525" b="0"/>
          <wp:wrapNone/>
          <wp:docPr id="3" name="Obraz 3" descr="Herb powiatu gizy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powiatu gizyc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z w:val="44"/>
        <w:szCs w:val="44"/>
      </w:rPr>
      <w:t>Starostwo Powiatowe w Giżycku</w:t>
    </w:r>
  </w:p>
  <w:p w14:paraId="429EE313" w14:textId="77777777" w:rsidR="008F3D27" w:rsidRPr="00C6093D" w:rsidRDefault="008F3D27" w:rsidP="008F3D27">
    <w:pPr>
      <w:ind w:left="851" w:right="1416"/>
      <w:jc w:val="center"/>
      <w:rPr>
        <w:color w:val="000080"/>
        <w:lang w:val="de-DE"/>
      </w:rPr>
    </w:pPr>
    <w:r w:rsidRPr="00C6093D">
      <w:rPr>
        <w:color w:val="000080"/>
      </w:rPr>
      <w:t xml:space="preserve">11-500 Giżycko, Aleja 1 Maja 14, tel. </w:t>
    </w:r>
    <w:r w:rsidRPr="00C6093D">
      <w:rPr>
        <w:color w:val="000080"/>
        <w:lang w:val="de-DE"/>
      </w:rPr>
      <w:t xml:space="preserve">(087) 428-59-58, </w:t>
    </w:r>
    <w:proofErr w:type="spellStart"/>
    <w:r w:rsidRPr="00C6093D">
      <w:rPr>
        <w:color w:val="000080"/>
        <w:lang w:val="de-DE"/>
      </w:rPr>
      <w:t>faks</w:t>
    </w:r>
    <w:proofErr w:type="spellEnd"/>
    <w:r w:rsidRPr="00C6093D">
      <w:rPr>
        <w:color w:val="000080"/>
        <w:lang w:val="de-DE"/>
      </w:rPr>
      <w:t xml:space="preserve"> 428-55-06</w:t>
    </w:r>
  </w:p>
  <w:p w14:paraId="647A3282" w14:textId="77777777" w:rsidR="008F3D27" w:rsidRDefault="008F3D27" w:rsidP="008F3D27">
    <w:pPr>
      <w:pStyle w:val="Nagwek"/>
      <w:ind w:left="851" w:right="1416"/>
      <w:jc w:val="center"/>
      <w:rPr>
        <w:b/>
        <w:color w:val="000080"/>
        <w:sz w:val="18"/>
        <w:lang w:val="de-DE"/>
      </w:rPr>
    </w:pPr>
  </w:p>
  <w:p w14:paraId="3EF08091" w14:textId="77777777" w:rsidR="008F3D27" w:rsidRPr="00C6093D" w:rsidRDefault="008F3D27" w:rsidP="008F3D27">
    <w:pPr>
      <w:pStyle w:val="Nagwek"/>
      <w:ind w:left="851" w:right="1416"/>
      <w:jc w:val="center"/>
      <w:rPr>
        <w:b/>
        <w:color w:val="000080"/>
        <w:sz w:val="18"/>
        <w:lang w:val="de-DE"/>
      </w:rPr>
    </w:pPr>
    <w:proofErr w:type="spellStart"/>
    <w:r w:rsidRPr="00C6093D">
      <w:rPr>
        <w:b/>
        <w:color w:val="000080"/>
        <w:sz w:val="18"/>
        <w:lang w:val="de-DE"/>
      </w:rPr>
      <w:t>e-mail</w:t>
    </w:r>
    <w:proofErr w:type="spellEnd"/>
    <w:r w:rsidRPr="00C6093D">
      <w:rPr>
        <w:b/>
        <w:color w:val="000080"/>
        <w:sz w:val="18"/>
        <w:lang w:val="de-DE"/>
      </w:rPr>
      <w:t xml:space="preserve">: </w:t>
    </w:r>
    <w:hyperlink r:id="rId2" w:history="1">
      <w:r w:rsidRPr="00C6093D">
        <w:rPr>
          <w:rStyle w:val="Hipercze"/>
          <w:b/>
          <w:sz w:val="18"/>
          <w:lang w:val="de-DE"/>
        </w:rPr>
        <w:t>skrzynka@gizycko.starostwo.gov.pl</w:t>
      </w:r>
    </w:hyperlink>
  </w:p>
  <w:p w14:paraId="2B80FE43" w14:textId="77777777" w:rsidR="008F3D27" w:rsidRPr="00D103E5" w:rsidRDefault="008F3D27" w:rsidP="008F3D27">
    <w:pPr>
      <w:pStyle w:val="Nagwek"/>
      <w:rPr>
        <w:rFonts w:ascii="Tahoma" w:hAnsi="Tahoma"/>
        <w:b/>
        <w:color w:val="000080"/>
        <w:sz w:val="18"/>
        <w:lang w:val="de-DE"/>
      </w:rPr>
    </w:pPr>
    <w:r w:rsidRPr="005411F9">
      <w:rPr>
        <w:rFonts w:ascii="Tahoma" w:hAnsi="Tahoma"/>
        <w:b/>
        <w:noProof/>
        <w:color w:val="000080"/>
        <w:sz w:val="18"/>
      </w:rPr>
      <mc:AlternateContent>
        <mc:Choice Requires="wpc">
          <w:drawing>
            <wp:inline distT="0" distB="0" distL="0" distR="0" wp14:anchorId="4CFCB5F5" wp14:editId="15DD4DE0">
              <wp:extent cx="6120130" cy="113665"/>
              <wp:effectExtent l="19050" t="0" r="13970" b="635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0" y="73017"/>
                          <a:ext cx="6120130" cy="60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106CE25" id="Kanwa 2" o:spid="_x0000_s1026" editas="canvas" style="width:481.9pt;height:8.95pt;mso-position-horizontal-relative:char;mso-position-vertical-relative:line" coordsize="61201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113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730" to="61201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QrsAAAADaAAAADwAAAGRycy9kb3ducmV2LnhtbERPTWvCQBC9F/oflil4q5sqFImuUoSW&#10;tlCkUe9jdtwEs7NpdmrSf+8KBU/D433OYjX4Rp2pi3VgA0/jDBRxGWzNzsBu+/o4AxUF2WITmAz8&#10;UYTV8v5ugbkNPX/TuRCnUgjHHA1UIm2udSwr8hjHoSVO3DF0HiXBzmnbYZ/CfaMnWfasPdacGips&#10;aV1ReSp+vQG3mX56L1+9/KxnH/vtYVIX7s2Y0cPwMgclNMhN/O9+t2k+XF+5Xr2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h0K7AAAAA2gAAAA8AAAAAAAAAAAAAAAAA&#10;oQIAAGRycy9kb3ducmV2LnhtbFBLBQYAAAAABAAEAPkAAACOAwAAAAA=&#10;" strokecolor="blue" strokeweight="2pt"/>
              <w10:anchorlock/>
            </v:group>
          </w:pict>
        </mc:Fallback>
      </mc:AlternateContent>
    </w:r>
    <w:r>
      <w:rPr>
        <w:rFonts w:ascii="Tahoma" w:hAnsi="Tahoma"/>
        <w:b/>
        <w:color w:val="000080"/>
        <w:sz w:val="18"/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E0CCAF9" w14:textId="3A6DE00E" w:rsidR="00817D5E" w:rsidRPr="00FE6B4A" w:rsidRDefault="00817D5E" w:rsidP="00FE6B4A">
    <w:pPr>
      <w:pStyle w:val="Nagwek"/>
      <w:pBdr>
        <w:bottom w:val="single" w:sz="6" w:space="1" w:color="auto"/>
      </w:pBdr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08"/>
    <w:rsid w:val="00020CFC"/>
    <w:rsid w:val="00032710"/>
    <w:rsid w:val="00066280"/>
    <w:rsid w:val="000736C7"/>
    <w:rsid w:val="00091208"/>
    <w:rsid w:val="000E5073"/>
    <w:rsid w:val="00183A66"/>
    <w:rsid w:val="002052B8"/>
    <w:rsid w:val="00320F34"/>
    <w:rsid w:val="00344992"/>
    <w:rsid w:val="00373227"/>
    <w:rsid w:val="003778F9"/>
    <w:rsid w:val="004156F9"/>
    <w:rsid w:val="00472582"/>
    <w:rsid w:val="005243E3"/>
    <w:rsid w:val="005A258A"/>
    <w:rsid w:val="005C66AB"/>
    <w:rsid w:val="00602478"/>
    <w:rsid w:val="00612BA0"/>
    <w:rsid w:val="0069243B"/>
    <w:rsid w:val="006977DF"/>
    <w:rsid w:val="006A334E"/>
    <w:rsid w:val="006C15DC"/>
    <w:rsid w:val="006E3859"/>
    <w:rsid w:val="006E78B4"/>
    <w:rsid w:val="00706A9D"/>
    <w:rsid w:val="007B531C"/>
    <w:rsid w:val="00817D5E"/>
    <w:rsid w:val="00880472"/>
    <w:rsid w:val="008F3D27"/>
    <w:rsid w:val="00942011"/>
    <w:rsid w:val="00974656"/>
    <w:rsid w:val="00AF0B10"/>
    <w:rsid w:val="00B621E0"/>
    <w:rsid w:val="00BA0A34"/>
    <w:rsid w:val="00BD0B14"/>
    <w:rsid w:val="00D274BA"/>
    <w:rsid w:val="00EA24E9"/>
    <w:rsid w:val="00EA3184"/>
    <w:rsid w:val="00EE7D6A"/>
    <w:rsid w:val="00F56901"/>
    <w:rsid w:val="00F5766B"/>
    <w:rsid w:val="00FC259F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pb6f473c3msonormal">
    <w:name w:val="gwpb6f473c3_msonormal"/>
    <w:basedOn w:val="Normalny"/>
    <w:rsid w:val="006A334E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Default">
    <w:name w:val="Default"/>
    <w:rsid w:val="00FE6B4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706A9D"/>
    <w:rPr>
      <w:rFonts w:ascii="Arial" w:hAnsi="Arial" w:cs="Arial"/>
      <w:sz w:val="22"/>
      <w:szCs w:val="24"/>
      <w:lang w:val="x-none" w:eastAsia="x-none"/>
    </w:rPr>
  </w:style>
  <w:style w:type="paragraph" w:styleId="Akapitzlist">
    <w:name w:val="List Paragraph"/>
    <w:aliases w:val="Numerowanie,BulletC,Wyliczanie,Obiekt,normalny tekst,Akapit z listą31,Bullets,List Paragraph1,Lista - poziom 1,Akapit z listą BS,Kolorowa lista — akcent 11"/>
    <w:basedOn w:val="Normalny"/>
    <w:link w:val="AkapitzlistZnak"/>
    <w:uiPriority w:val="34"/>
    <w:qFormat/>
    <w:rsid w:val="00706A9D"/>
    <w:pPr>
      <w:suppressAutoHyphens w:val="0"/>
      <w:spacing w:after="120" w:line="240" w:lineRule="auto"/>
      <w:ind w:left="720"/>
      <w:contextualSpacing/>
      <w:jc w:val="both"/>
    </w:pPr>
    <w:rPr>
      <w:rFonts w:ascii="Arial" w:hAnsi="Arial" w:cs="Arial"/>
      <w:sz w:val="22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F3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rzynka@gizycko.starostwo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Piotr Czerep</cp:lastModifiedBy>
  <cp:revision>2</cp:revision>
  <cp:lastPrinted>2017-04-24T07:21:00Z</cp:lastPrinted>
  <dcterms:created xsi:type="dcterms:W3CDTF">2022-04-07T13:05:00Z</dcterms:created>
  <dcterms:modified xsi:type="dcterms:W3CDTF">2022-04-07T13:05:00Z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