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7717B3" w14:textId="77777777" w:rsidR="007F0EE6" w:rsidRDefault="00000000" w:rsidP="00D5352F">
      <w:pPr>
        <w:pStyle w:val="Teksttreci30"/>
        <w:shd w:val="clear" w:color="auto" w:fill="auto"/>
        <w:spacing w:line="400" w:lineRule="exact"/>
        <w:jc w:val="center"/>
        <w:rPr>
          <w:sz w:val="28"/>
          <w:szCs w:val="28"/>
        </w:rPr>
      </w:pPr>
      <w:r w:rsidRPr="00D5352F">
        <w:rPr>
          <w:sz w:val="28"/>
          <w:szCs w:val="28"/>
        </w:rPr>
        <w:t>D-05.03.08</w:t>
      </w:r>
    </w:p>
    <w:p w14:paraId="73421A37" w14:textId="77777777" w:rsidR="00D5352F" w:rsidRPr="00D5352F" w:rsidRDefault="00D5352F" w:rsidP="00D5352F">
      <w:pPr>
        <w:pStyle w:val="Teksttreci30"/>
        <w:shd w:val="clear" w:color="auto" w:fill="auto"/>
        <w:spacing w:line="400" w:lineRule="exact"/>
        <w:jc w:val="center"/>
        <w:rPr>
          <w:sz w:val="28"/>
          <w:szCs w:val="28"/>
        </w:rPr>
      </w:pPr>
    </w:p>
    <w:p w14:paraId="6FD4EE17" w14:textId="77777777" w:rsidR="007F0EE6" w:rsidRPr="00D5352F" w:rsidRDefault="00000000" w:rsidP="00D5352F">
      <w:pPr>
        <w:pStyle w:val="Teksttreci30"/>
        <w:shd w:val="clear" w:color="auto" w:fill="auto"/>
        <w:spacing w:line="400" w:lineRule="exact"/>
        <w:jc w:val="center"/>
        <w:rPr>
          <w:sz w:val="28"/>
          <w:szCs w:val="28"/>
        </w:rPr>
        <w:sectPr w:rsidR="007F0EE6" w:rsidRPr="00D5352F">
          <w:footerReference w:type="default" r:id="rId7"/>
          <w:pgSz w:w="11909" w:h="16840"/>
          <w:pgMar w:top="1430" w:right="1440" w:bottom="1430" w:left="1440" w:header="0" w:footer="3" w:gutter="0"/>
          <w:cols w:space="720"/>
          <w:noEndnote/>
          <w:docGrid w:linePitch="360"/>
        </w:sectPr>
      </w:pPr>
      <w:r w:rsidRPr="00D5352F">
        <w:rPr>
          <w:sz w:val="28"/>
          <w:szCs w:val="28"/>
        </w:rPr>
        <w:t>PODWÓJNE POWIERZCHNIOWE UTRWALENIE</w:t>
      </w:r>
    </w:p>
    <w:p w14:paraId="56BECDCF" w14:textId="77777777" w:rsidR="007F0EE6" w:rsidRDefault="00000000">
      <w:pPr>
        <w:pStyle w:val="Spistreci1"/>
        <w:numPr>
          <w:ilvl w:val="0"/>
          <w:numId w:val="1"/>
        </w:numPr>
        <w:shd w:val="clear" w:color="auto" w:fill="auto"/>
        <w:tabs>
          <w:tab w:val="left" w:pos="432"/>
          <w:tab w:val="right" w:leader="dot" w:pos="9073"/>
        </w:tabs>
        <w:jc w:val="left"/>
      </w:pPr>
      <w:r>
        <w:lastRenderedPageBreak/>
        <w:fldChar w:fldCharType="begin"/>
      </w:r>
      <w:r>
        <w:instrText xml:space="preserve"> TOC \o "1-5" \h \z </w:instrText>
      </w:r>
      <w:r>
        <w:fldChar w:fldCharType="separate"/>
      </w:r>
      <w:hyperlink w:anchor="bookmark0" w:tooltip="Current Document">
        <w:r>
          <w:t>WSTĘP</w:t>
        </w:r>
        <w:r>
          <w:tab/>
          <w:t>5</w:t>
        </w:r>
      </w:hyperlink>
    </w:p>
    <w:p w14:paraId="70EA55F0" w14:textId="77777777" w:rsidR="007F0EE6" w:rsidRDefault="00000000">
      <w:pPr>
        <w:pStyle w:val="Spistreci1"/>
        <w:numPr>
          <w:ilvl w:val="1"/>
          <w:numId w:val="1"/>
        </w:numPr>
        <w:shd w:val="clear" w:color="auto" w:fill="auto"/>
        <w:tabs>
          <w:tab w:val="left" w:pos="925"/>
          <w:tab w:val="right" w:leader="dot" w:pos="9073"/>
        </w:tabs>
        <w:jc w:val="left"/>
      </w:pPr>
      <w:hyperlink w:anchor="bookmark1" w:tooltip="Current Document">
        <w:r>
          <w:t>Nazwa zadania</w:t>
        </w:r>
        <w:r>
          <w:tab/>
          <w:t>5</w:t>
        </w:r>
      </w:hyperlink>
    </w:p>
    <w:p w14:paraId="68EFCCEC" w14:textId="77777777" w:rsidR="007F0EE6" w:rsidRDefault="00000000">
      <w:pPr>
        <w:pStyle w:val="Spistreci1"/>
        <w:numPr>
          <w:ilvl w:val="1"/>
          <w:numId w:val="1"/>
        </w:numPr>
        <w:shd w:val="clear" w:color="auto" w:fill="auto"/>
        <w:tabs>
          <w:tab w:val="left" w:pos="925"/>
          <w:tab w:val="right" w:leader="dot" w:pos="9073"/>
        </w:tabs>
        <w:jc w:val="left"/>
      </w:pPr>
      <w:hyperlink w:anchor="bookmark2" w:tooltip="Current Document">
        <w:r>
          <w:t>Przedmiot WWiORB</w:t>
        </w:r>
        <w:r>
          <w:tab/>
          <w:t>5</w:t>
        </w:r>
      </w:hyperlink>
    </w:p>
    <w:p w14:paraId="529579F0" w14:textId="77777777" w:rsidR="007F0EE6" w:rsidRDefault="00000000">
      <w:pPr>
        <w:pStyle w:val="Spistreci1"/>
        <w:numPr>
          <w:ilvl w:val="1"/>
          <w:numId w:val="1"/>
        </w:numPr>
        <w:shd w:val="clear" w:color="auto" w:fill="auto"/>
        <w:tabs>
          <w:tab w:val="left" w:pos="925"/>
          <w:tab w:val="right" w:leader="dot" w:pos="9073"/>
        </w:tabs>
        <w:jc w:val="left"/>
      </w:pPr>
      <w:hyperlink w:anchor="bookmark3" w:tooltip="Current Document">
        <w:r>
          <w:t>Zakres stosowania WWiORB</w:t>
        </w:r>
        <w:r>
          <w:tab/>
          <w:t>5</w:t>
        </w:r>
      </w:hyperlink>
    </w:p>
    <w:p w14:paraId="4B73BDDC" w14:textId="77777777" w:rsidR="007F0EE6" w:rsidRDefault="00000000">
      <w:pPr>
        <w:pStyle w:val="Spistreci1"/>
        <w:numPr>
          <w:ilvl w:val="1"/>
          <w:numId w:val="1"/>
        </w:numPr>
        <w:shd w:val="clear" w:color="auto" w:fill="auto"/>
        <w:tabs>
          <w:tab w:val="left" w:pos="925"/>
          <w:tab w:val="right" w:leader="dot" w:pos="9073"/>
        </w:tabs>
        <w:jc w:val="left"/>
      </w:pPr>
      <w:hyperlink w:anchor="bookmark4" w:tooltip="Current Document">
        <w:r>
          <w:t>Określenia podstawowe</w:t>
        </w:r>
        <w:r>
          <w:tab/>
          <w:t>5</w:t>
        </w:r>
      </w:hyperlink>
    </w:p>
    <w:p w14:paraId="32477A50" w14:textId="77777777" w:rsidR="007F0EE6" w:rsidRDefault="00000000">
      <w:pPr>
        <w:pStyle w:val="Spistreci1"/>
        <w:numPr>
          <w:ilvl w:val="1"/>
          <w:numId w:val="1"/>
        </w:numPr>
        <w:shd w:val="clear" w:color="auto" w:fill="auto"/>
        <w:tabs>
          <w:tab w:val="left" w:pos="925"/>
          <w:tab w:val="right" w:leader="dot" w:pos="9073"/>
        </w:tabs>
        <w:jc w:val="left"/>
      </w:pPr>
      <w:hyperlink w:anchor="bookmark5" w:tooltip="Current Document">
        <w:r>
          <w:t>Ogólne wymagania dotyczące robót</w:t>
        </w:r>
        <w:r>
          <w:tab/>
          <w:t>5</w:t>
        </w:r>
      </w:hyperlink>
    </w:p>
    <w:p w14:paraId="7B2C1D49" w14:textId="77777777" w:rsidR="007F0EE6" w:rsidRDefault="00000000">
      <w:pPr>
        <w:pStyle w:val="Spistreci1"/>
        <w:numPr>
          <w:ilvl w:val="0"/>
          <w:numId w:val="1"/>
        </w:numPr>
        <w:shd w:val="clear" w:color="auto" w:fill="auto"/>
        <w:tabs>
          <w:tab w:val="left" w:pos="432"/>
          <w:tab w:val="right" w:leader="dot" w:pos="9073"/>
        </w:tabs>
        <w:jc w:val="left"/>
      </w:pPr>
      <w:r>
        <w:t>MATERIAŁY</w:t>
      </w:r>
      <w:r>
        <w:tab/>
        <w:t xml:space="preserve"> 5</w:t>
      </w:r>
    </w:p>
    <w:p w14:paraId="666C6BA2" w14:textId="77777777" w:rsidR="007F0EE6" w:rsidRDefault="00000000">
      <w:pPr>
        <w:pStyle w:val="Spistreci1"/>
        <w:numPr>
          <w:ilvl w:val="1"/>
          <w:numId w:val="1"/>
        </w:numPr>
        <w:shd w:val="clear" w:color="auto" w:fill="auto"/>
        <w:tabs>
          <w:tab w:val="left" w:pos="925"/>
          <w:tab w:val="right" w:leader="dot" w:pos="9073"/>
        </w:tabs>
        <w:jc w:val="left"/>
      </w:pPr>
      <w:hyperlink w:anchor="bookmark8" w:tooltip="Current Document">
        <w:r>
          <w:t>Ogólne wymagania dotyczące materiałów</w:t>
        </w:r>
        <w:r>
          <w:tab/>
          <w:t>5</w:t>
        </w:r>
      </w:hyperlink>
    </w:p>
    <w:p w14:paraId="686A1844" w14:textId="77777777" w:rsidR="007F0EE6" w:rsidRDefault="00000000">
      <w:pPr>
        <w:pStyle w:val="Spistreci1"/>
        <w:numPr>
          <w:ilvl w:val="1"/>
          <w:numId w:val="1"/>
        </w:numPr>
        <w:shd w:val="clear" w:color="auto" w:fill="auto"/>
        <w:tabs>
          <w:tab w:val="left" w:pos="925"/>
          <w:tab w:val="right" w:leader="dot" w:pos="9073"/>
        </w:tabs>
        <w:jc w:val="left"/>
      </w:pPr>
      <w:hyperlink w:anchor="bookmark6" w:tooltip="Current Document">
        <w:r>
          <w:t>Kruszywa</w:t>
        </w:r>
        <w:r>
          <w:tab/>
          <w:t>5</w:t>
        </w:r>
      </w:hyperlink>
    </w:p>
    <w:p w14:paraId="4931D08E" w14:textId="77777777" w:rsidR="007F0EE6" w:rsidRDefault="00000000">
      <w:pPr>
        <w:pStyle w:val="Spistreci1"/>
        <w:numPr>
          <w:ilvl w:val="1"/>
          <w:numId w:val="1"/>
        </w:numPr>
        <w:shd w:val="clear" w:color="auto" w:fill="auto"/>
        <w:tabs>
          <w:tab w:val="left" w:pos="925"/>
          <w:tab w:val="right" w:leader="dot" w:pos="9073"/>
        </w:tabs>
        <w:jc w:val="left"/>
      </w:pPr>
      <w:hyperlink w:anchor="bookmark7" w:tooltip="Current Document">
        <w:r>
          <w:t>Emulsja asfaltowa</w:t>
        </w:r>
        <w:r>
          <w:tab/>
          <w:t>6</w:t>
        </w:r>
      </w:hyperlink>
    </w:p>
    <w:p w14:paraId="171AA7FD" w14:textId="77777777" w:rsidR="007F0EE6" w:rsidRDefault="00000000">
      <w:pPr>
        <w:pStyle w:val="Spistreci1"/>
        <w:numPr>
          <w:ilvl w:val="0"/>
          <w:numId w:val="1"/>
        </w:numPr>
        <w:shd w:val="clear" w:color="auto" w:fill="auto"/>
        <w:tabs>
          <w:tab w:val="left" w:pos="432"/>
          <w:tab w:val="right" w:leader="dot" w:pos="9073"/>
        </w:tabs>
        <w:jc w:val="left"/>
      </w:pPr>
      <w:r>
        <w:t>SPRZĘT</w:t>
      </w:r>
      <w:r>
        <w:tab/>
        <w:t>6</w:t>
      </w:r>
    </w:p>
    <w:p w14:paraId="74AB4490" w14:textId="77777777" w:rsidR="007F0EE6" w:rsidRDefault="00000000">
      <w:pPr>
        <w:pStyle w:val="Spistreci1"/>
        <w:numPr>
          <w:ilvl w:val="1"/>
          <w:numId w:val="1"/>
        </w:numPr>
        <w:shd w:val="clear" w:color="auto" w:fill="auto"/>
        <w:tabs>
          <w:tab w:val="left" w:pos="925"/>
          <w:tab w:val="right" w:leader="dot" w:pos="9073"/>
        </w:tabs>
        <w:jc w:val="left"/>
      </w:pPr>
      <w:hyperlink w:anchor="bookmark16" w:tooltip="Current Document">
        <w:r>
          <w:t>Ogólne wymagania dotyczące sprzętu</w:t>
        </w:r>
        <w:r>
          <w:tab/>
          <w:t>6</w:t>
        </w:r>
      </w:hyperlink>
    </w:p>
    <w:p w14:paraId="6972363B" w14:textId="77777777" w:rsidR="007F0EE6" w:rsidRDefault="00000000">
      <w:pPr>
        <w:pStyle w:val="Spistreci1"/>
        <w:numPr>
          <w:ilvl w:val="1"/>
          <w:numId w:val="1"/>
        </w:numPr>
        <w:shd w:val="clear" w:color="auto" w:fill="auto"/>
        <w:tabs>
          <w:tab w:val="left" w:pos="925"/>
          <w:tab w:val="right" w:leader="dot" w:pos="9073"/>
        </w:tabs>
        <w:jc w:val="left"/>
      </w:pPr>
      <w:hyperlink w:anchor="bookmark21" w:tooltip="Current Document">
        <w:r>
          <w:t>Sprzęt do wykonania powierzchniowego utrwalenia</w:t>
        </w:r>
        <w:r>
          <w:tab/>
          <w:t>6</w:t>
        </w:r>
      </w:hyperlink>
    </w:p>
    <w:p w14:paraId="5D976141" w14:textId="77777777" w:rsidR="007F0EE6" w:rsidRDefault="00000000">
      <w:pPr>
        <w:pStyle w:val="Spistreci1"/>
        <w:numPr>
          <w:ilvl w:val="1"/>
          <w:numId w:val="1"/>
        </w:numPr>
        <w:shd w:val="clear" w:color="auto" w:fill="auto"/>
        <w:tabs>
          <w:tab w:val="left" w:pos="925"/>
          <w:tab w:val="right" w:leader="dot" w:pos="9073"/>
        </w:tabs>
        <w:jc w:val="left"/>
      </w:pPr>
      <w:hyperlink w:anchor="bookmark10" w:tooltip="Current Document">
        <w:r>
          <w:t>Wymagania dla sprzętu</w:t>
        </w:r>
        <w:r>
          <w:tab/>
          <w:t>7</w:t>
        </w:r>
      </w:hyperlink>
    </w:p>
    <w:p w14:paraId="137AE311" w14:textId="77777777" w:rsidR="007F0EE6" w:rsidRDefault="00000000">
      <w:pPr>
        <w:pStyle w:val="Spistreci1"/>
        <w:numPr>
          <w:ilvl w:val="2"/>
          <w:numId w:val="1"/>
        </w:numPr>
        <w:shd w:val="clear" w:color="auto" w:fill="auto"/>
        <w:tabs>
          <w:tab w:val="left" w:pos="1146"/>
          <w:tab w:val="right" w:leader="dot" w:pos="9073"/>
        </w:tabs>
        <w:jc w:val="left"/>
      </w:pPr>
      <w:hyperlink w:anchor="bookmark11" w:tooltip="Current Document">
        <w:r>
          <w:t>Szczotki mechaniczne</w:t>
        </w:r>
        <w:r>
          <w:tab/>
          <w:t>7</w:t>
        </w:r>
      </w:hyperlink>
    </w:p>
    <w:p w14:paraId="6C65BE97" w14:textId="77777777" w:rsidR="007F0EE6" w:rsidRDefault="00000000">
      <w:pPr>
        <w:pStyle w:val="Spistreci1"/>
        <w:numPr>
          <w:ilvl w:val="2"/>
          <w:numId w:val="1"/>
        </w:numPr>
        <w:shd w:val="clear" w:color="auto" w:fill="auto"/>
        <w:tabs>
          <w:tab w:val="left" w:pos="1146"/>
          <w:tab w:val="right" w:leader="dot" w:pos="9073"/>
        </w:tabs>
        <w:jc w:val="left"/>
      </w:pPr>
      <w:hyperlink w:anchor="bookmark12" w:tooltip="Current Document">
        <w:r>
          <w:t>Skrapiarka lepiszcza</w:t>
        </w:r>
        <w:r>
          <w:tab/>
          <w:t>7</w:t>
        </w:r>
      </w:hyperlink>
    </w:p>
    <w:p w14:paraId="164DA8A2" w14:textId="77777777" w:rsidR="007F0EE6" w:rsidRDefault="00000000">
      <w:pPr>
        <w:pStyle w:val="Spistreci1"/>
        <w:numPr>
          <w:ilvl w:val="2"/>
          <w:numId w:val="1"/>
        </w:numPr>
        <w:shd w:val="clear" w:color="auto" w:fill="auto"/>
        <w:tabs>
          <w:tab w:val="left" w:pos="1146"/>
          <w:tab w:val="right" w:leader="dot" w:pos="9073"/>
        </w:tabs>
        <w:jc w:val="left"/>
      </w:pPr>
      <w:hyperlink w:anchor="bookmark13" w:tooltip="Current Document">
        <w:r>
          <w:t>Rozsypywarka kruszywa</w:t>
        </w:r>
        <w:r>
          <w:tab/>
          <w:t>7</w:t>
        </w:r>
      </w:hyperlink>
    </w:p>
    <w:p w14:paraId="3C4B1968" w14:textId="77777777" w:rsidR="007F0EE6" w:rsidRDefault="00000000">
      <w:pPr>
        <w:pStyle w:val="Spistreci1"/>
        <w:numPr>
          <w:ilvl w:val="2"/>
          <w:numId w:val="1"/>
        </w:numPr>
        <w:shd w:val="clear" w:color="auto" w:fill="auto"/>
        <w:tabs>
          <w:tab w:val="left" w:pos="1146"/>
          <w:tab w:val="right" w:leader="dot" w:pos="9073"/>
        </w:tabs>
        <w:jc w:val="left"/>
      </w:pPr>
      <w:hyperlink w:anchor="bookmark14" w:tooltip="Current Document">
        <w:r>
          <w:t>Walce drogowe</w:t>
        </w:r>
        <w:r>
          <w:tab/>
          <w:t>7</w:t>
        </w:r>
      </w:hyperlink>
    </w:p>
    <w:p w14:paraId="281A7A5B" w14:textId="77777777" w:rsidR="007F0EE6" w:rsidRDefault="00000000">
      <w:pPr>
        <w:pStyle w:val="Spistreci1"/>
        <w:numPr>
          <w:ilvl w:val="0"/>
          <w:numId w:val="1"/>
        </w:numPr>
        <w:shd w:val="clear" w:color="auto" w:fill="auto"/>
        <w:tabs>
          <w:tab w:val="left" w:pos="432"/>
          <w:tab w:val="right" w:leader="dot" w:pos="9073"/>
        </w:tabs>
        <w:jc w:val="left"/>
      </w:pPr>
      <w:hyperlink w:anchor="bookmark15" w:tooltip="Current Document">
        <w:r>
          <w:t xml:space="preserve">TRANSPORT </w:t>
        </w:r>
        <w:r>
          <w:tab/>
          <w:t xml:space="preserve"> 8</w:t>
        </w:r>
      </w:hyperlink>
    </w:p>
    <w:p w14:paraId="1AD4CB27" w14:textId="77777777" w:rsidR="007F0EE6" w:rsidRDefault="00000000">
      <w:pPr>
        <w:pStyle w:val="Spistreci1"/>
        <w:numPr>
          <w:ilvl w:val="1"/>
          <w:numId w:val="1"/>
        </w:numPr>
        <w:shd w:val="clear" w:color="auto" w:fill="auto"/>
        <w:tabs>
          <w:tab w:val="left" w:pos="925"/>
          <w:tab w:val="right" w:leader="dot" w:pos="9073"/>
        </w:tabs>
        <w:jc w:val="left"/>
      </w:pPr>
      <w:r>
        <w:t>Ogólne wymagania dotyczące transportu</w:t>
      </w:r>
      <w:r>
        <w:tab/>
        <w:t>8</w:t>
      </w:r>
    </w:p>
    <w:p w14:paraId="708265B1" w14:textId="77777777" w:rsidR="007F0EE6" w:rsidRDefault="00000000">
      <w:pPr>
        <w:pStyle w:val="Spistreci1"/>
        <w:numPr>
          <w:ilvl w:val="1"/>
          <w:numId w:val="1"/>
        </w:numPr>
        <w:shd w:val="clear" w:color="auto" w:fill="auto"/>
        <w:tabs>
          <w:tab w:val="left" w:pos="925"/>
          <w:tab w:val="right" w:leader="dot" w:pos="9073"/>
        </w:tabs>
        <w:jc w:val="left"/>
      </w:pPr>
      <w:hyperlink w:anchor="bookmark17" w:tooltip="Current Document">
        <w:r>
          <w:t>Transport materiałów</w:t>
        </w:r>
        <w:r>
          <w:tab/>
          <w:t>8</w:t>
        </w:r>
      </w:hyperlink>
    </w:p>
    <w:p w14:paraId="55841EED" w14:textId="77777777" w:rsidR="007F0EE6" w:rsidRDefault="00000000">
      <w:pPr>
        <w:pStyle w:val="Spistreci1"/>
        <w:numPr>
          <w:ilvl w:val="0"/>
          <w:numId w:val="1"/>
        </w:numPr>
        <w:shd w:val="clear" w:color="auto" w:fill="auto"/>
        <w:tabs>
          <w:tab w:val="left" w:pos="432"/>
          <w:tab w:val="right" w:leader="dot" w:pos="9073"/>
        </w:tabs>
        <w:jc w:val="left"/>
      </w:pPr>
      <w:hyperlink w:anchor="bookmark18" w:tooltip="Current Document">
        <w:r>
          <w:t>WYKONANIE ROBÓT</w:t>
        </w:r>
        <w:r>
          <w:tab/>
          <w:t>8</w:t>
        </w:r>
      </w:hyperlink>
    </w:p>
    <w:p w14:paraId="48A34C07" w14:textId="77777777" w:rsidR="007F0EE6" w:rsidRDefault="00000000">
      <w:pPr>
        <w:pStyle w:val="Spistreci1"/>
        <w:numPr>
          <w:ilvl w:val="1"/>
          <w:numId w:val="1"/>
        </w:numPr>
        <w:shd w:val="clear" w:color="auto" w:fill="auto"/>
        <w:tabs>
          <w:tab w:val="left" w:pos="925"/>
          <w:tab w:val="right" w:leader="dot" w:pos="9073"/>
        </w:tabs>
        <w:jc w:val="left"/>
      </w:pPr>
      <w:hyperlink w:anchor="bookmark19" w:tooltip="Current Document">
        <w:r>
          <w:t>Ogólne zasady wykonania robót</w:t>
        </w:r>
        <w:r>
          <w:tab/>
          <w:t>8</w:t>
        </w:r>
      </w:hyperlink>
    </w:p>
    <w:p w14:paraId="3BA891E5" w14:textId="77777777" w:rsidR="007F0EE6" w:rsidRDefault="00000000">
      <w:pPr>
        <w:pStyle w:val="Spistreci1"/>
        <w:numPr>
          <w:ilvl w:val="1"/>
          <w:numId w:val="1"/>
        </w:numPr>
        <w:shd w:val="clear" w:color="auto" w:fill="auto"/>
        <w:tabs>
          <w:tab w:val="left" w:pos="925"/>
          <w:tab w:val="right" w:leader="dot" w:pos="9073"/>
        </w:tabs>
        <w:jc w:val="left"/>
      </w:pPr>
      <w:hyperlink w:anchor="bookmark20" w:tooltip="Current Document">
        <w:r>
          <w:t>Założenia ogólne</w:t>
        </w:r>
        <w:r>
          <w:tab/>
          <w:t>8</w:t>
        </w:r>
      </w:hyperlink>
    </w:p>
    <w:p w14:paraId="4CF1C081" w14:textId="77777777" w:rsidR="007F0EE6" w:rsidRDefault="00000000">
      <w:pPr>
        <w:pStyle w:val="Spistreci1"/>
        <w:numPr>
          <w:ilvl w:val="1"/>
          <w:numId w:val="1"/>
        </w:numPr>
        <w:shd w:val="clear" w:color="auto" w:fill="auto"/>
        <w:tabs>
          <w:tab w:val="left" w:pos="925"/>
          <w:tab w:val="right" w:leader="dot" w:pos="9073"/>
        </w:tabs>
        <w:jc w:val="left"/>
      </w:pPr>
      <w:hyperlink w:anchor="bookmark9" w:tooltip="Current Document">
        <w:r>
          <w:t>Projektowanie powierzchniowego utrwalenia</w:t>
        </w:r>
        <w:r>
          <w:tab/>
          <w:t>8</w:t>
        </w:r>
      </w:hyperlink>
    </w:p>
    <w:p w14:paraId="7172E52F" w14:textId="77777777" w:rsidR="007F0EE6" w:rsidRDefault="00000000">
      <w:pPr>
        <w:pStyle w:val="Spistreci1"/>
        <w:numPr>
          <w:ilvl w:val="2"/>
          <w:numId w:val="1"/>
        </w:numPr>
        <w:shd w:val="clear" w:color="auto" w:fill="auto"/>
        <w:tabs>
          <w:tab w:val="left" w:pos="1146"/>
          <w:tab w:val="right" w:leader="dot" w:pos="9073"/>
        </w:tabs>
        <w:jc w:val="left"/>
      </w:pPr>
      <w:hyperlink w:anchor="bookmark22" w:tooltip="Current Document">
        <w:r>
          <w:t>Ocena stanu powierzchni nawierzchni</w:t>
        </w:r>
        <w:r>
          <w:tab/>
          <w:t>8</w:t>
        </w:r>
      </w:hyperlink>
    </w:p>
    <w:p w14:paraId="5FCF317C" w14:textId="77777777" w:rsidR="007F0EE6" w:rsidRDefault="00000000">
      <w:pPr>
        <w:pStyle w:val="Spistreci1"/>
        <w:numPr>
          <w:ilvl w:val="2"/>
          <w:numId w:val="1"/>
        </w:numPr>
        <w:shd w:val="clear" w:color="auto" w:fill="auto"/>
        <w:tabs>
          <w:tab w:val="left" w:pos="1146"/>
          <w:tab w:val="right" w:leader="dot" w:pos="9073"/>
        </w:tabs>
        <w:jc w:val="left"/>
      </w:pPr>
      <w:hyperlink w:anchor="bookmark23" w:tooltip="Current Document">
        <w:r>
          <w:t>Ustalenie ilości grysów</w:t>
        </w:r>
        <w:r>
          <w:tab/>
          <w:t>8</w:t>
        </w:r>
      </w:hyperlink>
    </w:p>
    <w:p w14:paraId="2AAA542A" w14:textId="77777777" w:rsidR="007F0EE6" w:rsidRDefault="00000000">
      <w:pPr>
        <w:pStyle w:val="Spistreci1"/>
        <w:numPr>
          <w:ilvl w:val="2"/>
          <w:numId w:val="1"/>
        </w:numPr>
        <w:shd w:val="clear" w:color="auto" w:fill="auto"/>
        <w:tabs>
          <w:tab w:val="left" w:pos="1146"/>
          <w:tab w:val="right" w:leader="dot" w:pos="9073"/>
        </w:tabs>
        <w:jc w:val="left"/>
      </w:pPr>
      <w:hyperlink w:anchor="bookmark24" w:tooltip="Current Document">
        <w:r>
          <w:t>Ustalenie ilości lepiszcza</w:t>
        </w:r>
        <w:r>
          <w:tab/>
          <w:t>8</w:t>
        </w:r>
      </w:hyperlink>
    </w:p>
    <w:p w14:paraId="636B9B3C" w14:textId="77777777" w:rsidR="007F0EE6" w:rsidRDefault="00000000">
      <w:pPr>
        <w:pStyle w:val="Spistreci1"/>
        <w:numPr>
          <w:ilvl w:val="1"/>
          <w:numId w:val="1"/>
        </w:numPr>
        <w:shd w:val="clear" w:color="auto" w:fill="auto"/>
        <w:tabs>
          <w:tab w:val="left" w:pos="925"/>
          <w:tab w:val="right" w:leader="dot" w:pos="9073"/>
        </w:tabs>
        <w:jc w:val="left"/>
      </w:pPr>
      <w:hyperlink w:anchor="bookmark25" w:tooltip="Current Document">
        <w:r>
          <w:t>Zapewnienie przyczepności aktywnej lepiszcza do kruszywa</w:t>
        </w:r>
        <w:r>
          <w:tab/>
          <w:t>8</w:t>
        </w:r>
      </w:hyperlink>
    </w:p>
    <w:p w14:paraId="322F2DAE" w14:textId="77777777" w:rsidR="007F0EE6" w:rsidRDefault="00000000">
      <w:pPr>
        <w:pStyle w:val="Spistreci1"/>
        <w:numPr>
          <w:ilvl w:val="1"/>
          <w:numId w:val="1"/>
        </w:numPr>
        <w:shd w:val="clear" w:color="auto" w:fill="auto"/>
        <w:tabs>
          <w:tab w:val="left" w:pos="925"/>
          <w:tab w:val="right" w:leader="dot" w:pos="9073"/>
        </w:tabs>
        <w:jc w:val="left"/>
      </w:pPr>
      <w:hyperlink w:anchor="bookmark26" w:tooltip="Current Document">
        <w:r>
          <w:t>Warunki przystąpienia do robót</w:t>
        </w:r>
        <w:r>
          <w:tab/>
          <w:t>9</w:t>
        </w:r>
      </w:hyperlink>
    </w:p>
    <w:p w14:paraId="56F840BB" w14:textId="77777777" w:rsidR="007F0EE6" w:rsidRDefault="00000000">
      <w:pPr>
        <w:pStyle w:val="Spistreci1"/>
        <w:numPr>
          <w:ilvl w:val="1"/>
          <w:numId w:val="1"/>
        </w:numPr>
        <w:shd w:val="clear" w:color="auto" w:fill="auto"/>
        <w:tabs>
          <w:tab w:val="left" w:pos="925"/>
          <w:tab w:val="right" w:leader="dot" w:pos="9073"/>
        </w:tabs>
        <w:jc w:val="left"/>
      </w:pPr>
      <w:hyperlink w:anchor="bookmark27" w:tooltip="Current Document">
        <w:r>
          <w:t>Odcinek próbny</w:t>
        </w:r>
        <w:r>
          <w:tab/>
          <w:t>9</w:t>
        </w:r>
      </w:hyperlink>
    </w:p>
    <w:p w14:paraId="0CD81B95" w14:textId="77777777" w:rsidR="007F0EE6" w:rsidRDefault="00000000">
      <w:pPr>
        <w:pStyle w:val="Spistreci1"/>
        <w:numPr>
          <w:ilvl w:val="1"/>
          <w:numId w:val="1"/>
        </w:numPr>
        <w:shd w:val="clear" w:color="auto" w:fill="auto"/>
        <w:tabs>
          <w:tab w:val="left" w:pos="925"/>
          <w:tab w:val="right" w:leader="dot" w:pos="9073"/>
        </w:tabs>
        <w:jc w:val="left"/>
      </w:pPr>
      <w:hyperlink w:anchor="bookmark28" w:tooltip="Current Document">
        <w:r>
          <w:t>Oczyszczenie nawierzchni</w:t>
        </w:r>
        <w:r>
          <w:tab/>
          <w:t>9</w:t>
        </w:r>
      </w:hyperlink>
    </w:p>
    <w:p w14:paraId="59A6C7D8" w14:textId="77777777" w:rsidR="007F0EE6" w:rsidRDefault="00000000">
      <w:pPr>
        <w:pStyle w:val="Spistreci1"/>
        <w:numPr>
          <w:ilvl w:val="1"/>
          <w:numId w:val="1"/>
        </w:numPr>
        <w:shd w:val="clear" w:color="auto" w:fill="auto"/>
        <w:tabs>
          <w:tab w:val="left" w:pos="925"/>
          <w:tab w:val="right" w:leader="dot" w:pos="9073"/>
        </w:tabs>
        <w:jc w:val="left"/>
      </w:pPr>
      <w:hyperlink w:anchor="bookmark29" w:tooltip="Current Document">
        <w:r>
          <w:t>Rozkładanie lepiszcza</w:t>
        </w:r>
        <w:r>
          <w:tab/>
          <w:t>9</w:t>
        </w:r>
      </w:hyperlink>
    </w:p>
    <w:p w14:paraId="6E4D8375" w14:textId="77777777" w:rsidR="007F0EE6" w:rsidRDefault="00000000">
      <w:pPr>
        <w:pStyle w:val="Spistreci1"/>
        <w:numPr>
          <w:ilvl w:val="1"/>
          <w:numId w:val="1"/>
        </w:numPr>
        <w:shd w:val="clear" w:color="auto" w:fill="auto"/>
        <w:tabs>
          <w:tab w:val="left" w:pos="925"/>
          <w:tab w:val="right" w:leader="dot" w:pos="9073"/>
        </w:tabs>
        <w:jc w:val="left"/>
      </w:pPr>
      <w:hyperlink w:anchor="bookmark30" w:tooltip="Current Document">
        <w:r>
          <w:t>Rozkładanie kruszywa</w:t>
        </w:r>
        <w:r>
          <w:tab/>
          <w:t>9</w:t>
        </w:r>
      </w:hyperlink>
    </w:p>
    <w:p w14:paraId="2EB8FF1D" w14:textId="77777777" w:rsidR="007F0EE6" w:rsidRDefault="00000000">
      <w:pPr>
        <w:pStyle w:val="Spistreci1"/>
        <w:numPr>
          <w:ilvl w:val="1"/>
          <w:numId w:val="1"/>
        </w:numPr>
        <w:shd w:val="clear" w:color="auto" w:fill="auto"/>
        <w:tabs>
          <w:tab w:val="left" w:pos="1060"/>
          <w:tab w:val="right" w:leader="dot" w:pos="9062"/>
        </w:tabs>
        <w:jc w:val="left"/>
      </w:pPr>
      <w:hyperlink w:anchor="bookmark31" w:tooltip="Current Document">
        <w:r>
          <w:t>Wałowanie</w:t>
        </w:r>
        <w:r>
          <w:tab/>
          <w:t>9</w:t>
        </w:r>
      </w:hyperlink>
    </w:p>
    <w:p w14:paraId="0A1FCCB0" w14:textId="77777777" w:rsidR="007F0EE6" w:rsidRDefault="00000000">
      <w:pPr>
        <w:pStyle w:val="Spistreci1"/>
        <w:numPr>
          <w:ilvl w:val="1"/>
          <w:numId w:val="1"/>
        </w:numPr>
        <w:shd w:val="clear" w:color="auto" w:fill="auto"/>
        <w:tabs>
          <w:tab w:val="left" w:pos="1060"/>
          <w:tab w:val="right" w:leader="dot" w:pos="9062"/>
        </w:tabs>
        <w:jc w:val="left"/>
      </w:pPr>
      <w:hyperlink w:anchor="bookmark32" w:tooltip="Current Document">
        <w:r>
          <w:t>Oddanie nawierzchni do ruchu</w:t>
        </w:r>
        <w:r>
          <w:tab/>
          <w:t>10</w:t>
        </w:r>
      </w:hyperlink>
    </w:p>
    <w:p w14:paraId="00FC248E" w14:textId="77777777" w:rsidR="007F0EE6" w:rsidRDefault="00000000">
      <w:pPr>
        <w:pStyle w:val="Spistreci1"/>
        <w:numPr>
          <w:ilvl w:val="0"/>
          <w:numId w:val="1"/>
        </w:numPr>
        <w:shd w:val="clear" w:color="auto" w:fill="auto"/>
        <w:tabs>
          <w:tab w:val="left" w:pos="441"/>
          <w:tab w:val="right" w:leader="dot" w:pos="9062"/>
        </w:tabs>
        <w:jc w:val="left"/>
      </w:pPr>
      <w:hyperlink w:anchor="bookmark33" w:tooltip="Current Document">
        <w:r>
          <w:t>KONTROLA JAKOŚCI ROBÓT</w:t>
        </w:r>
        <w:r>
          <w:tab/>
          <w:t>10</w:t>
        </w:r>
      </w:hyperlink>
    </w:p>
    <w:p w14:paraId="6412F9EE" w14:textId="77777777" w:rsidR="007F0EE6" w:rsidRDefault="00000000">
      <w:pPr>
        <w:pStyle w:val="Spistreci1"/>
        <w:numPr>
          <w:ilvl w:val="1"/>
          <w:numId w:val="1"/>
        </w:numPr>
        <w:shd w:val="clear" w:color="auto" w:fill="auto"/>
        <w:tabs>
          <w:tab w:val="left" w:pos="1060"/>
          <w:tab w:val="left" w:leader="dot" w:pos="8812"/>
        </w:tabs>
        <w:jc w:val="left"/>
      </w:pPr>
      <w:hyperlink w:anchor="bookmark34" w:tooltip="Current Document">
        <w:r>
          <w:t>Ogólne zasady kontroli jakości robót</w:t>
        </w:r>
        <w:r>
          <w:tab/>
          <w:t>10</w:t>
        </w:r>
      </w:hyperlink>
    </w:p>
    <w:p w14:paraId="470B0EF5" w14:textId="77777777" w:rsidR="007F0EE6" w:rsidRDefault="00000000">
      <w:pPr>
        <w:pStyle w:val="Spistreci1"/>
        <w:numPr>
          <w:ilvl w:val="1"/>
          <w:numId w:val="1"/>
        </w:numPr>
        <w:shd w:val="clear" w:color="auto" w:fill="auto"/>
        <w:tabs>
          <w:tab w:val="left" w:pos="1060"/>
          <w:tab w:val="left" w:leader="dot" w:pos="8812"/>
        </w:tabs>
        <w:jc w:val="left"/>
      </w:pPr>
      <w:hyperlink w:anchor="bookmark35" w:tooltip="Current Document">
        <w:r>
          <w:t>Badania przed przystąpieniem do robót</w:t>
        </w:r>
        <w:r>
          <w:tab/>
          <w:t>10</w:t>
        </w:r>
      </w:hyperlink>
    </w:p>
    <w:p w14:paraId="0E4996BD" w14:textId="77777777" w:rsidR="007F0EE6" w:rsidRDefault="00000000">
      <w:pPr>
        <w:pStyle w:val="Spistreci1"/>
        <w:numPr>
          <w:ilvl w:val="1"/>
          <w:numId w:val="1"/>
        </w:numPr>
        <w:shd w:val="clear" w:color="auto" w:fill="auto"/>
        <w:tabs>
          <w:tab w:val="left" w:pos="1060"/>
          <w:tab w:val="left" w:leader="dot" w:pos="8812"/>
        </w:tabs>
        <w:jc w:val="left"/>
      </w:pPr>
      <w:hyperlink w:anchor="bookmark36" w:tooltip="Current Document">
        <w:r>
          <w:t>Badania w czasie robót</w:t>
        </w:r>
        <w:r>
          <w:tab/>
          <w:t>10</w:t>
        </w:r>
      </w:hyperlink>
    </w:p>
    <w:p w14:paraId="382879F2" w14:textId="77777777" w:rsidR="007F0EE6" w:rsidRDefault="00000000">
      <w:pPr>
        <w:pStyle w:val="Spistreci1"/>
        <w:numPr>
          <w:ilvl w:val="2"/>
          <w:numId w:val="1"/>
        </w:numPr>
        <w:shd w:val="clear" w:color="auto" w:fill="auto"/>
        <w:tabs>
          <w:tab w:val="left" w:pos="1060"/>
          <w:tab w:val="right" w:leader="dot" w:pos="9062"/>
        </w:tabs>
        <w:jc w:val="left"/>
      </w:pPr>
      <w:hyperlink w:anchor="bookmark37" w:tooltip="Current Document">
        <w:r>
          <w:t>Częstotliwość oraz zakres badań i pomiarów</w:t>
        </w:r>
        <w:r>
          <w:tab/>
          <w:t>10</w:t>
        </w:r>
      </w:hyperlink>
    </w:p>
    <w:p w14:paraId="03DB15FB" w14:textId="77777777" w:rsidR="007F0EE6" w:rsidRDefault="00000000">
      <w:pPr>
        <w:pStyle w:val="Spistreci1"/>
        <w:numPr>
          <w:ilvl w:val="2"/>
          <w:numId w:val="1"/>
        </w:numPr>
        <w:shd w:val="clear" w:color="auto" w:fill="auto"/>
        <w:tabs>
          <w:tab w:val="left" w:pos="1060"/>
          <w:tab w:val="right" w:leader="dot" w:pos="9062"/>
        </w:tabs>
        <w:jc w:val="left"/>
      </w:pPr>
      <w:hyperlink w:anchor="bookmark38" w:tooltip="Current Document">
        <w:r>
          <w:t>Badania kruszyw</w:t>
        </w:r>
        <w:r>
          <w:tab/>
          <w:t>10</w:t>
        </w:r>
      </w:hyperlink>
    </w:p>
    <w:p w14:paraId="06E6E23A" w14:textId="77777777" w:rsidR="007F0EE6" w:rsidRDefault="00000000">
      <w:pPr>
        <w:pStyle w:val="Spistreci1"/>
        <w:numPr>
          <w:ilvl w:val="2"/>
          <w:numId w:val="1"/>
        </w:numPr>
        <w:shd w:val="clear" w:color="auto" w:fill="auto"/>
        <w:tabs>
          <w:tab w:val="left" w:pos="1060"/>
          <w:tab w:val="right" w:leader="dot" w:pos="9062"/>
        </w:tabs>
        <w:jc w:val="left"/>
      </w:pPr>
      <w:hyperlink w:anchor="bookmark39" w:tooltip="Current Document">
        <w:r>
          <w:t xml:space="preserve">Badania emulsji </w:t>
        </w:r>
        <w:r>
          <w:tab/>
          <w:t>10</w:t>
        </w:r>
      </w:hyperlink>
    </w:p>
    <w:p w14:paraId="62818CB5" w14:textId="77777777" w:rsidR="007F0EE6" w:rsidRDefault="00000000">
      <w:pPr>
        <w:pStyle w:val="Spistreci1"/>
        <w:numPr>
          <w:ilvl w:val="2"/>
          <w:numId w:val="1"/>
        </w:numPr>
        <w:shd w:val="clear" w:color="auto" w:fill="auto"/>
        <w:tabs>
          <w:tab w:val="left" w:pos="1060"/>
          <w:tab w:val="right" w:leader="dot" w:pos="9062"/>
        </w:tabs>
        <w:jc w:val="left"/>
      </w:pPr>
      <w:hyperlink w:anchor="bookmark40" w:tooltip="Current Document">
        <w:r>
          <w:t xml:space="preserve">Sprawdzanie stanu czystości nawierzchni </w:t>
        </w:r>
        <w:r>
          <w:tab/>
          <w:t>11</w:t>
        </w:r>
      </w:hyperlink>
    </w:p>
    <w:p w14:paraId="1EFFDA17" w14:textId="77777777" w:rsidR="007F0EE6" w:rsidRDefault="00000000">
      <w:pPr>
        <w:pStyle w:val="Spistreci1"/>
        <w:numPr>
          <w:ilvl w:val="2"/>
          <w:numId w:val="1"/>
        </w:numPr>
        <w:shd w:val="clear" w:color="auto" w:fill="auto"/>
        <w:tabs>
          <w:tab w:val="left" w:pos="1060"/>
          <w:tab w:val="right" w:leader="dot" w:pos="9062"/>
        </w:tabs>
        <w:jc w:val="left"/>
      </w:pPr>
      <w:hyperlink w:anchor="bookmark41" w:tooltip="Current Document">
        <w:r>
          <w:t>Sprawdzanie dozowania lepiszcza i kruszywa</w:t>
        </w:r>
        <w:r>
          <w:tab/>
          <w:t>11</w:t>
        </w:r>
      </w:hyperlink>
    </w:p>
    <w:p w14:paraId="585E7221" w14:textId="77777777" w:rsidR="007F0EE6" w:rsidRDefault="00000000">
      <w:pPr>
        <w:pStyle w:val="Spistreci1"/>
        <w:numPr>
          <w:ilvl w:val="2"/>
          <w:numId w:val="1"/>
        </w:numPr>
        <w:shd w:val="clear" w:color="auto" w:fill="auto"/>
        <w:tabs>
          <w:tab w:val="left" w:pos="1060"/>
          <w:tab w:val="right" w:leader="dot" w:pos="9062"/>
        </w:tabs>
        <w:jc w:val="left"/>
      </w:pPr>
      <w:hyperlink w:anchor="bookmark42" w:tooltip="Current Document">
        <w:r>
          <w:t xml:space="preserve">Sprawdzenie temperatury otoczenia i nawierzchni </w:t>
        </w:r>
        <w:r>
          <w:tab/>
          <w:t>11</w:t>
        </w:r>
      </w:hyperlink>
    </w:p>
    <w:p w14:paraId="3A4D4AA8" w14:textId="77777777" w:rsidR="007F0EE6" w:rsidRDefault="00000000">
      <w:pPr>
        <w:pStyle w:val="Spistreci1"/>
        <w:numPr>
          <w:ilvl w:val="2"/>
          <w:numId w:val="1"/>
        </w:numPr>
        <w:shd w:val="clear" w:color="auto" w:fill="auto"/>
        <w:tabs>
          <w:tab w:val="left" w:pos="1060"/>
          <w:tab w:val="right" w:leader="dot" w:pos="9062"/>
        </w:tabs>
        <w:jc w:val="left"/>
      </w:pPr>
      <w:hyperlink w:anchor="bookmark43" w:tooltip="Current Document">
        <w:r>
          <w:t>Sprawdzanie temperatury lepiszcza</w:t>
        </w:r>
        <w:r>
          <w:tab/>
          <w:t>11</w:t>
        </w:r>
      </w:hyperlink>
    </w:p>
    <w:p w14:paraId="4235F3BC" w14:textId="77777777" w:rsidR="007F0EE6" w:rsidRDefault="00000000">
      <w:pPr>
        <w:pStyle w:val="Spistreci1"/>
        <w:shd w:val="clear" w:color="auto" w:fill="auto"/>
        <w:tabs>
          <w:tab w:val="left" w:pos="1060"/>
          <w:tab w:val="left" w:leader="dot" w:pos="8812"/>
        </w:tabs>
        <w:jc w:val="left"/>
      </w:pPr>
      <w:hyperlink w:anchor="bookmark44" w:tooltip="Current Document">
        <w:r>
          <w:t>6.4.</w:t>
        </w:r>
        <w:r>
          <w:tab/>
          <w:t>Badania dotyczące cech geometrycznych wykonanej warstwy</w:t>
        </w:r>
        <w:r>
          <w:tab/>
          <w:t>11</w:t>
        </w:r>
      </w:hyperlink>
    </w:p>
    <w:p w14:paraId="2AD451EF" w14:textId="77777777" w:rsidR="007F0EE6" w:rsidRDefault="00000000">
      <w:pPr>
        <w:pStyle w:val="Spistreci1"/>
        <w:numPr>
          <w:ilvl w:val="0"/>
          <w:numId w:val="2"/>
        </w:numPr>
        <w:shd w:val="clear" w:color="auto" w:fill="auto"/>
        <w:tabs>
          <w:tab w:val="left" w:pos="1060"/>
          <w:tab w:val="right" w:leader="dot" w:pos="9062"/>
        </w:tabs>
        <w:jc w:val="left"/>
      </w:pPr>
      <w:hyperlink w:anchor="bookmark45" w:tooltip="Current Document">
        <w:r>
          <w:t>Szerokość warstwy</w:t>
        </w:r>
        <w:r>
          <w:tab/>
          <w:t>11</w:t>
        </w:r>
      </w:hyperlink>
    </w:p>
    <w:p w14:paraId="2E58011C" w14:textId="77777777" w:rsidR="007F0EE6" w:rsidRDefault="00000000">
      <w:pPr>
        <w:pStyle w:val="Spistreci1"/>
        <w:numPr>
          <w:ilvl w:val="0"/>
          <w:numId w:val="2"/>
        </w:numPr>
        <w:shd w:val="clear" w:color="auto" w:fill="auto"/>
        <w:tabs>
          <w:tab w:val="left" w:pos="1060"/>
          <w:tab w:val="right" w:leader="dot" w:pos="9062"/>
        </w:tabs>
        <w:jc w:val="left"/>
      </w:pPr>
      <w:hyperlink w:anchor="bookmark46" w:tooltip="Current Document">
        <w:r>
          <w:t>Równość warstwy</w:t>
        </w:r>
        <w:r>
          <w:tab/>
          <w:t>11</w:t>
        </w:r>
      </w:hyperlink>
    </w:p>
    <w:p w14:paraId="012F6D5C" w14:textId="77777777" w:rsidR="007F0EE6" w:rsidRDefault="00000000">
      <w:pPr>
        <w:pStyle w:val="Spistreci1"/>
        <w:numPr>
          <w:ilvl w:val="0"/>
          <w:numId w:val="2"/>
        </w:numPr>
        <w:shd w:val="clear" w:color="auto" w:fill="auto"/>
        <w:tabs>
          <w:tab w:val="left" w:pos="1060"/>
          <w:tab w:val="right" w:leader="dot" w:pos="9062"/>
        </w:tabs>
        <w:jc w:val="left"/>
      </w:pPr>
      <w:hyperlink w:anchor="bookmark47" w:tooltip="Current Document">
        <w:r>
          <w:t>Ocena wyglądu zewnętrznego warstwy powierzchniowego utrwalenia</w:t>
        </w:r>
        <w:r>
          <w:tab/>
          <w:t>11</w:t>
        </w:r>
      </w:hyperlink>
    </w:p>
    <w:p w14:paraId="13832244" w14:textId="77777777" w:rsidR="007F0EE6" w:rsidRDefault="00000000">
      <w:pPr>
        <w:pStyle w:val="Spistreci1"/>
        <w:numPr>
          <w:ilvl w:val="0"/>
          <w:numId w:val="1"/>
        </w:numPr>
        <w:shd w:val="clear" w:color="auto" w:fill="auto"/>
        <w:tabs>
          <w:tab w:val="left" w:pos="441"/>
          <w:tab w:val="right" w:leader="dot" w:pos="9062"/>
        </w:tabs>
        <w:jc w:val="left"/>
      </w:pPr>
      <w:hyperlink w:anchor="bookmark48" w:tooltip="Current Document">
        <w:r>
          <w:t xml:space="preserve">OBMIAR ROBÓT </w:t>
        </w:r>
        <w:r>
          <w:tab/>
          <w:t>11</w:t>
        </w:r>
      </w:hyperlink>
    </w:p>
    <w:p w14:paraId="28C634E4" w14:textId="77777777" w:rsidR="007F0EE6" w:rsidRDefault="00000000">
      <w:pPr>
        <w:pStyle w:val="Spistreci1"/>
        <w:numPr>
          <w:ilvl w:val="1"/>
          <w:numId w:val="1"/>
        </w:numPr>
        <w:shd w:val="clear" w:color="auto" w:fill="auto"/>
        <w:tabs>
          <w:tab w:val="left" w:pos="1060"/>
          <w:tab w:val="left" w:leader="dot" w:pos="8812"/>
        </w:tabs>
        <w:jc w:val="left"/>
      </w:pPr>
      <w:hyperlink w:anchor="bookmark49" w:tooltip="Current Document">
        <w:r>
          <w:t>Ogólne zasady obmiaru robót</w:t>
        </w:r>
        <w:r>
          <w:tab/>
          <w:t>11</w:t>
        </w:r>
      </w:hyperlink>
    </w:p>
    <w:p w14:paraId="56E7D7EB" w14:textId="77777777" w:rsidR="007F0EE6" w:rsidRDefault="00000000">
      <w:pPr>
        <w:pStyle w:val="Spistreci1"/>
        <w:numPr>
          <w:ilvl w:val="0"/>
          <w:numId w:val="1"/>
        </w:numPr>
        <w:shd w:val="clear" w:color="auto" w:fill="auto"/>
        <w:tabs>
          <w:tab w:val="left" w:pos="441"/>
          <w:tab w:val="right" w:leader="dot" w:pos="9062"/>
        </w:tabs>
        <w:jc w:val="left"/>
      </w:pPr>
      <w:hyperlink w:anchor="bookmark50" w:tooltip="Current Document">
        <w:r>
          <w:t>ODBIÓR ROBÓT</w:t>
        </w:r>
        <w:r>
          <w:tab/>
          <w:t>11</w:t>
        </w:r>
      </w:hyperlink>
    </w:p>
    <w:p w14:paraId="175346B3" w14:textId="77777777" w:rsidR="007F0EE6" w:rsidRDefault="00000000">
      <w:pPr>
        <w:pStyle w:val="Spistreci1"/>
        <w:numPr>
          <w:ilvl w:val="0"/>
          <w:numId w:val="1"/>
        </w:numPr>
        <w:shd w:val="clear" w:color="auto" w:fill="auto"/>
        <w:tabs>
          <w:tab w:val="left" w:pos="441"/>
          <w:tab w:val="right" w:leader="dot" w:pos="9062"/>
        </w:tabs>
        <w:jc w:val="left"/>
      </w:pPr>
      <w:hyperlink w:anchor="bookmark51" w:tooltip="Current Document">
        <w:r>
          <w:t xml:space="preserve">PODSTAWA PŁATNOŚCI </w:t>
        </w:r>
        <w:r>
          <w:tab/>
          <w:t>12</w:t>
        </w:r>
      </w:hyperlink>
    </w:p>
    <w:p w14:paraId="70CC079B" w14:textId="77777777" w:rsidR="007F0EE6" w:rsidRDefault="00000000">
      <w:pPr>
        <w:pStyle w:val="Spistreci1"/>
        <w:numPr>
          <w:ilvl w:val="1"/>
          <w:numId w:val="1"/>
        </w:numPr>
        <w:shd w:val="clear" w:color="auto" w:fill="auto"/>
        <w:tabs>
          <w:tab w:val="left" w:pos="1060"/>
          <w:tab w:val="left" w:leader="dot" w:pos="8812"/>
        </w:tabs>
        <w:jc w:val="left"/>
      </w:pPr>
      <w:hyperlink w:anchor="bookmark52" w:tooltip="Current Document">
        <w:r>
          <w:t>Ogólne ustalenia dotyczące podstawy płatności</w:t>
        </w:r>
        <w:r>
          <w:tab/>
          <w:t>12</w:t>
        </w:r>
      </w:hyperlink>
    </w:p>
    <w:p w14:paraId="5E4CC98E" w14:textId="77777777" w:rsidR="007F0EE6" w:rsidRDefault="00000000">
      <w:pPr>
        <w:pStyle w:val="Spistreci1"/>
        <w:numPr>
          <w:ilvl w:val="0"/>
          <w:numId w:val="1"/>
        </w:numPr>
        <w:shd w:val="clear" w:color="auto" w:fill="auto"/>
        <w:tabs>
          <w:tab w:val="left" w:pos="441"/>
          <w:tab w:val="right" w:leader="dot" w:pos="9062"/>
        </w:tabs>
        <w:jc w:val="left"/>
      </w:pPr>
      <w:hyperlink w:anchor="bookmark53" w:tooltip="Current Document">
        <w:r>
          <w:t>PRZEPISY ZWIĄZANE</w:t>
        </w:r>
        <w:r>
          <w:tab/>
          <w:t>12</w:t>
        </w:r>
      </w:hyperlink>
    </w:p>
    <w:p w14:paraId="42DD3D5A" w14:textId="77777777" w:rsidR="007F0EE6" w:rsidRDefault="00000000">
      <w:pPr>
        <w:pStyle w:val="Spistreci1"/>
        <w:numPr>
          <w:ilvl w:val="1"/>
          <w:numId w:val="1"/>
        </w:numPr>
        <w:shd w:val="clear" w:color="auto" w:fill="auto"/>
        <w:tabs>
          <w:tab w:val="left" w:pos="1060"/>
          <w:tab w:val="right" w:leader="dot" w:pos="9062"/>
        </w:tabs>
        <w:jc w:val="left"/>
      </w:pPr>
      <w:hyperlink w:anchor="bookmark54" w:tooltip="Current Document">
        <w:r>
          <w:t>Normy</w:t>
        </w:r>
        <w:r>
          <w:tab/>
          <w:t>12</w:t>
        </w:r>
      </w:hyperlink>
    </w:p>
    <w:p w14:paraId="3C878DB2" w14:textId="77777777" w:rsidR="007F0EE6" w:rsidRDefault="00000000">
      <w:pPr>
        <w:pStyle w:val="Spistreci1"/>
        <w:numPr>
          <w:ilvl w:val="1"/>
          <w:numId w:val="1"/>
        </w:numPr>
        <w:shd w:val="clear" w:color="auto" w:fill="auto"/>
        <w:tabs>
          <w:tab w:val="left" w:pos="1060"/>
          <w:tab w:val="right" w:leader="dot" w:pos="9062"/>
        </w:tabs>
        <w:jc w:val="left"/>
        <w:sectPr w:rsidR="007F0EE6">
          <w:headerReference w:type="default" r:id="rId8"/>
          <w:footerReference w:type="default" r:id="rId9"/>
          <w:pgSz w:w="11909" w:h="16840"/>
          <w:pgMar w:top="1426" w:right="1407" w:bottom="1430" w:left="1395" w:header="0" w:footer="3" w:gutter="0"/>
          <w:cols w:space="720"/>
          <w:noEndnote/>
          <w:docGrid w:linePitch="360"/>
        </w:sectPr>
      </w:pPr>
      <w:hyperlink w:anchor="bookmark55" w:tooltip="Current Document">
        <w:r>
          <w:t>Inne dokumenty</w:t>
        </w:r>
        <w:r>
          <w:tab/>
          <w:t>12</w:t>
        </w:r>
      </w:hyperlink>
      <w:r>
        <w:fldChar w:fldCharType="end"/>
      </w:r>
    </w:p>
    <w:p w14:paraId="3753C400" w14:textId="77777777" w:rsidR="007F0EE6" w:rsidRDefault="00000000">
      <w:pPr>
        <w:pStyle w:val="Nagwek10"/>
        <w:keepNext/>
        <w:keepLines/>
        <w:numPr>
          <w:ilvl w:val="0"/>
          <w:numId w:val="3"/>
        </w:numPr>
        <w:shd w:val="clear" w:color="auto" w:fill="auto"/>
        <w:tabs>
          <w:tab w:val="left" w:pos="668"/>
        </w:tabs>
        <w:jc w:val="left"/>
      </w:pPr>
      <w:bookmarkStart w:id="0" w:name="bookmark0"/>
      <w:r>
        <w:lastRenderedPageBreak/>
        <w:t>WSTĘP</w:t>
      </w:r>
      <w:bookmarkEnd w:id="0"/>
    </w:p>
    <w:p w14:paraId="239301C7" w14:textId="77777777" w:rsidR="007F0EE6" w:rsidRDefault="00000000">
      <w:pPr>
        <w:pStyle w:val="Nagwek10"/>
        <w:keepNext/>
        <w:keepLines/>
        <w:numPr>
          <w:ilvl w:val="1"/>
          <w:numId w:val="3"/>
        </w:numPr>
        <w:shd w:val="clear" w:color="auto" w:fill="auto"/>
        <w:tabs>
          <w:tab w:val="left" w:pos="668"/>
        </w:tabs>
        <w:jc w:val="left"/>
      </w:pPr>
      <w:bookmarkStart w:id="1" w:name="bookmark1"/>
      <w:r>
        <w:t>Nazwa zadania</w:t>
      </w:r>
      <w:bookmarkEnd w:id="1"/>
    </w:p>
    <w:p w14:paraId="59B7F799" w14:textId="6AB63BAC" w:rsidR="007F0EE6" w:rsidRDefault="00D5352F">
      <w:pPr>
        <w:pStyle w:val="Teksttreci21"/>
        <w:shd w:val="clear" w:color="auto" w:fill="auto"/>
        <w:ind w:firstLine="0"/>
      </w:pPr>
      <w:r>
        <w:t>Remont dróg na terenie Gminy Jarosław</w:t>
      </w:r>
    </w:p>
    <w:p w14:paraId="01A28D4A" w14:textId="7CD3DEA4" w:rsidR="007F0EE6" w:rsidRDefault="00000000">
      <w:pPr>
        <w:pStyle w:val="Nagwek10"/>
        <w:keepNext/>
        <w:keepLines/>
        <w:numPr>
          <w:ilvl w:val="1"/>
          <w:numId w:val="3"/>
        </w:numPr>
        <w:shd w:val="clear" w:color="auto" w:fill="auto"/>
        <w:tabs>
          <w:tab w:val="left" w:pos="668"/>
        </w:tabs>
        <w:spacing w:line="180" w:lineRule="exact"/>
        <w:jc w:val="left"/>
      </w:pPr>
      <w:bookmarkStart w:id="2" w:name="bookmark2"/>
      <w:r>
        <w:t xml:space="preserve">Przedmiot </w:t>
      </w:r>
      <w:r w:rsidR="00D5352F">
        <w:t>STWiORB</w:t>
      </w:r>
      <w:bookmarkEnd w:id="2"/>
    </w:p>
    <w:p w14:paraId="54130827" w14:textId="7B684956" w:rsidR="007F0EE6" w:rsidRDefault="00D5352F">
      <w:pPr>
        <w:pStyle w:val="Teksttreci21"/>
        <w:shd w:val="clear" w:color="auto" w:fill="auto"/>
        <w:ind w:firstLine="0"/>
      </w:pPr>
      <w:r>
        <w:t>Przedmiotem niniejszej szczegółowej specyfikacji technicznej (SST) są wymagania dotyczące wykonania i odbioru robót związanych z wykonawstwem podwójnego powierzchniowego utrwalenia nawierzchni</w:t>
      </w:r>
      <w:r w:rsidR="00000000">
        <w:t>.</w:t>
      </w:r>
    </w:p>
    <w:p w14:paraId="792CA9D1" w14:textId="440B7558" w:rsidR="007F0EE6" w:rsidRDefault="00000000">
      <w:pPr>
        <w:pStyle w:val="Nagwek10"/>
        <w:keepNext/>
        <w:keepLines/>
        <w:numPr>
          <w:ilvl w:val="1"/>
          <w:numId w:val="3"/>
        </w:numPr>
        <w:shd w:val="clear" w:color="auto" w:fill="auto"/>
        <w:tabs>
          <w:tab w:val="left" w:pos="668"/>
        </w:tabs>
        <w:spacing w:line="180" w:lineRule="exact"/>
        <w:jc w:val="left"/>
      </w:pPr>
      <w:bookmarkStart w:id="3" w:name="bookmark3"/>
      <w:r>
        <w:t xml:space="preserve">Zakres stosowania </w:t>
      </w:r>
      <w:r w:rsidR="00D5352F">
        <w:t>STWiORB</w:t>
      </w:r>
      <w:bookmarkEnd w:id="3"/>
    </w:p>
    <w:p w14:paraId="417BA093" w14:textId="31322526" w:rsidR="007F0EE6" w:rsidRDefault="00D5352F">
      <w:pPr>
        <w:pStyle w:val="Teksttreci21"/>
        <w:shd w:val="clear" w:color="auto" w:fill="auto"/>
        <w:spacing w:line="240" w:lineRule="exact"/>
        <w:ind w:firstLine="0"/>
      </w:pPr>
      <w:r>
        <w:t>STWiORB</w:t>
      </w:r>
      <w:r w:rsidR="00000000">
        <w:t xml:space="preserve"> są stosowane jako dokument przetargowy i kontraktowy przy zlecaniu i realizacji robót na drogach </w:t>
      </w:r>
      <w:r>
        <w:t>gminnych.</w:t>
      </w:r>
    </w:p>
    <w:p w14:paraId="3ECC05BD" w14:textId="77777777" w:rsidR="007F0EE6" w:rsidRDefault="00000000">
      <w:pPr>
        <w:pStyle w:val="Nagwek10"/>
        <w:keepNext/>
        <w:keepLines/>
        <w:numPr>
          <w:ilvl w:val="1"/>
          <w:numId w:val="3"/>
        </w:numPr>
        <w:shd w:val="clear" w:color="auto" w:fill="auto"/>
        <w:tabs>
          <w:tab w:val="left" w:pos="668"/>
        </w:tabs>
        <w:spacing w:line="180" w:lineRule="exact"/>
        <w:jc w:val="left"/>
      </w:pPr>
      <w:bookmarkStart w:id="4" w:name="bookmark4"/>
      <w:r>
        <w:t>Określenia podstawowe</w:t>
      </w:r>
      <w:bookmarkEnd w:id="4"/>
    </w:p>
    <w:p w14:paraId="3404F170" w14:textId="77777777" w:rsidR="007F0EE6" w:rsidRDefault="00000000">
      <w:pPr>
        <w:pStyle w:val="Teksttreci21"/>
        <w:shd w:val="clear" w:color="auto" w:fill="auto"/>
        <w:spacing w:line="240" w:lineRule="exact"/>
        <w:ind w:firstLine="0"/>
      </w:pPr>
      <w:r>
        <w:rPr>
          <w:rStyle w:val="PogrubienieTeksttreci29pt"/>
        </w:rPr>
        <w:t xml:space="preserve">Podwójne powierzchniowe utrwalenie nawierzchni </w:t>
      </w:r>
      <w:r>
        <w:t>- jest zabiegiem utrzymaniowym mającym na celu powierzchniowe zamknięcie i poprawienie szorstkości nawierzchni oraz polegającym na kolejnym rozłożeniu:</w:t>
      </w:r>
    </w:p>
    <w:p w14:paraId="3CAF1DFE" w14:textId="77777777" w:rsidR="007F0EE6" w:rsidRDefault="00000000">
      <w:pPr>
        <w:rPr>
          <w:sz w:val="2"/>
          <w:szCs w:val="2"/>
        </w:rPr>
      </w:pPr>
      <w:r>
        <w:fldChar w:fldCharType="begin"/>
      </w:r>
      <w:r>
        <w:instrText xml:space="preserve"> INCLUDEPICTURE  "C:\\Users\\funth\\OneDrive\\Pulpit\\MT\\projekty\\JAROSŁAW_GMINA\\nakładki Jarosław 2024\\media\\image1.jpeg" \* MERGEFORMATINET </w:instrText>
      </w:r>
      <w:r>
        <w:fldChar w:fldCharType="separate"/>
      </w:r>
      <w:r w:rsidR="00D5352F">
        <w:pict w14:anchorId="2FA102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pt;height:61.8pt">
            <v:imagedata r:id="rId10" r:href="rId11"/>
          </v:shape>
        </w:pict>
      </w:r>
      <w:r>
        <w:fldChar w:fldCharType="end"/>
      </w:r>
    </w:p>
    <w:p w14:paraId="251E7DFB" w14:textId="77777777" w:rsidR="007F0EE6" w:rsidRDefault="00000000">
      <w:pPr>
        <w:pStyle w:val="Teksttreci21"/>
        <w:shd w:val="clear" w:color="auto" w:fill="auto"/>
        <w:spacing w:line="355" w:lineRule="exact"/>
        <w:ind w:firstLine="0"/>
      </w:pPr>
      <w:r>
        <w:t>warstwy lepiszcza,</w:t>
      </w:r>
    </w:p>
    <w:p w14:paraId="1DD3BE75" w14:textId="77777777" w:rsidR="007F0EE6" w:rsidRDefault="00000000">
      <w:pPr>
        <w:pStyle w:val="Teksttreci21"/>
        <w:shd w:val="clear" w:color="auto" w:fill="auto"/>
        <w:spacing w:line="355" w:lineRule="exact"/>
        <w:ind w:firstLine="0"/>
      </w:pPr>
      <w:r>
        <w:t>warstwy kruszywa grubszej frakcji.</w:t>
      </w:r>
    </w:p>
    <w:p w14:paraId="5F3E51CA" w14:textId="77777777" w:rsidR="007F0EE6" w:rsidRDefault="00000000">
      <w:pPr>
        <w:pStyle w:val="Teksttreci21"/>
        <w:shd w:val="clear" w:color="auto" w:fill="auto"/>
        <w:spacing w:line="355" w:lineRule="exact"/>
        <w:ind w:firstLine="0"/>
      </w:pPr>
      <w:r>
        <w:t>drugiej warstwy lepiszcza,</w:t>
      </w:r>
    </w:p>
    <w:p w14:paraId="74D49091" w14:textId="77777777" w:rsidR="007F0EE6" w:rsidRDefault="00000000">
      <w:pPr>
        <w:pStyle w:val="Teksttreci21"/>
        <w:shd w:val="clear" w:color="auto" w:fill="auto"/>
        <w:spacing w:line="355" w:lineRule="exact"/>
        <w:ind w:firstLine="0"/>
      </w:pPr>
      <w:r>
        <w:t>drugiej warstwy kruszywa drobniejszej frakcji.</w:t>
      </w:r>
    </w:p>
    <w:p w14:paraId="19BAF0E1" w14:textId="3CD97F52" w:rsidR="007F0EE6" w:rsidRDefault="00000000">
      <w:pPr>
        <w:pStyle w:val="Teksttreci21"/>
        <w:shd w:val="clear" w:color="auto" w:fill="auto"/>
        <w:spacing w:line="240" w:lineRule="exact"/>
        <w:ind w:firstLine="0"/>
      </w:pPr>
      <w:r>
        <w:t xml:space="preserve">Pozostałe definicje i określenia podano w D-M-00.00.00 „Wymagania ogólne”, oraz w przepisach związanych wyszczególnionych w pkt. 10 niniejszego </w:t>
      </w:r>
      <w:r w:rsidR="00D5352F">
        <w:t>STWiORB</w:t>
      </w:r>
      <w:r>
        <w:t>.</w:t>
      </w:r>
    </w:p>
    <w:p w14:paraId="33B7B84A" w14:textId="77777777" w:rsidR="007F0EE6" w:rsidRDefault="00000000">
      <w:pPr>
        <w:pStyle w:val="Teksttreci21"/>
        <w:numPr>
          <w:ilvl w:val="1"/>
          <w:numId w:val="3"/>
        </w:numPr>
        <w:shd w:val="clear" w:color="auto" w:fill="auto"/>
        <w:tabs>
          <w:tab w:val="left" w:pos="668"/>
        </w:tabs>
        <w:spacing w:line="180" w:lineRule="exact"/>
        <w:ind w:firstLine="0"/>
      </w:pPr>
      <w:r>
        <w:t>Ogólne wymagania dotyczące robót</w:t>
      </w:r>
    </w:p>
    <w:p w14:paraId="2A25AC7A" w14:textId="45D8A480" w:rsidR="007F0EE6" w:rsidRDefault="00000000">
      <w:pPr>
        <w:pStyle w:val="Teksttreci21"/>
        <w:shd w:val="clear" w:color="auto" w:fill="auto"/>
        <w:spacing w:line="170" w:lineRule="exact"/>
        <w:ind w:firstLine="0"/>
      </w:pPr>
      <w:r>
        <w:t xml:space="preserve">Ogólne wymagania dotyczące robót podano w </w:t>
      </w:r>
      <w:r w:rsidR="00D5352F">
        <w:t>STWiORB</w:t>
      </w:r>
      <w:r>
        <w:t xml:space="preserve"> D-M 00.00.00 "Wymagania Ogólne".</w:t>
      </w:r>
    </w:p>
    <w:p w14:paraId="025683A4" w14:textId="77777777" w:rsidR="007F0EE6" w:rsidRDefault="00000000">
      <w:pPr>
        <w:pStyle w:val="Teksttreci21"/>
        <w:numPr>
          <w:ilvl w:val="0"/>
          <w:numId w:val="3"/>
        </w:numPr>
        <w:shd w:val="clear" w:color="auto" w:fill="auto"/>
        <w:tabs>
          <w:tab w:val="left" w:pos="668"/>
        </w:tabs>
        <w:spacing w:line="180" w:lineRule="exact"/>
        <w:ind w:firstLine="0"/>
      </w:pPr>
      <w:r>
        <w:t>MATERIAŁY</w:t>
      </w:r>
    </w:p>
    <w:p w14:paraId="4C04CA59" w14:textId="77777777" w:rsidR="007F0EE6" w:rsidRDefault="00000000">
      <w:pPr>
        <w:pStyle w:val="Nagwek10"/>
        <w:keepNext/>
        <w:keepLines/>
        <w:numPr>
          <w:ilvl w:val="1"/>
          <w:numId w:val="3"/>
        </w:numPr>
        <w:shd w:val="clear" w:color="auto" w:fill="auto"/>
        <w:tabs>
          <w:tab w:val="left" w:pos="668"/>
        </w:tabs>
        <w:spacing w:line="360" w:lineRule="exact"/>
        <w:jc w:val="left"/>
      </w:pPr>
      <w:bookmarkStart w:id="5" w:name="bookmark5"/>
      <w:r>
        <w:t>Ogólne wymagania dotyczące materiałów</w:t>
      </w:r>
      <w:bookmarkEnd w:id="5"/>
    </w:p>
    <w:p w14:paraId="6ED392C5" w14:textId="77777777" w:rsidR="007F0EE6" w:rsidRDefault="00000000">
      <w:pPr>
        <w:pStyle w:val="Teksttreci21"/>
        <w:shd w:val="clear" w:color="auto" w:fill="auto"/>
        <w:spacing w:line="360" w:lineRule="exact"/>
        <w:ind w:firstLine="0"/>
      </w:pPr>
      <w:r>
        <w:t>Ogólne wymagania dotyczące materiałów podano w STWiORB DM.00.00.00 „Wymagania ogólne” p.2.</w:t>
      </w:r>
    </w:p>
    <w:p w14:paraId="45B289A0" w14:textId="77777777" w:rsidR="007F0EE6" w:rsidRDefault="00000000">
      <w:pPr>
        <w:pStyle w:val="Nagwek10"/>
        <w:keepNext/>
        <w:keepLines/>
        <w:numPr>
          <w:ilvl w:val="1"/>
          <w:numId w:val="3"/>
        </w:numPr>
        <w:shd w:val="clear" w:color="auto" w:fill="auto"/>
        <w:tabs>
          <w:tab w:val="left" w:pos="668"/>
        </w:tabs>
        <w:spacing w:line="360" w:lineRule="exact"/>
        <w:jc w:val="left"/>
      </w:pPr>
      <w:bookmarkStart w:id="6" w:name="bookmark6"/>
      <w:r>
        <w:t>Kruszywa</w:t>
      </w:r>
      <w:bookmarkEnd w:id="6"/>
    </w:p>
    <w:p w14:paraId="6D5694EA" w14:textId="77777777" w:rsidR="007F0EE6" w:rsidRDefault="00000000">
      <w:pPr>
        <w:pStyle w:val="Teksttreci21"/>
        <w:shd w:val="clear" w:color="auto" w:fill="auto"/>
        <w:ind w:firstLine="0"/>
      </w:pPr>
      <w:r>
        <w:t>Do powierzchniowego utrwalania należy zastosować kruszywa frakcji 8/16 mm i 5/8 mm, posiadające właściwości odpowiadające poszczególnym kategoriom, na podstawie PN-EN 13043 i zgodnie z Wymaganiami Technicznymi WT-1 2014.</w:t>
      </w:r>
    </w:p>
    <w:p w14:paraId="2D9BD463" w14:textId="77777777" w:rsidR="007F0EE6" w:rsidRDefault="00000000">
      <w:pPr>
        <w:pStyle w:val="Podpistabeli0"/>
        <w:shd w:val="clear" w:color="auto" w:fill="auto"/>
        <w:spacing w:line="170" w:lineRule="exact"/>
      </w:pPr>
      <w:r>
        <w:t>Tabela 1. Wymagane właściwości kruszywa grubego do powierzchniowych utrwaleń</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451"/>
        <w:gridCol w:w="5107"/>
        <w:gridCol w:w="2842"/>
      </w:tblGrid>
      <w:tr w:rsidR="007F0EE6" w14:paraId="182CD8BA" w14:textId="77777777">
        <w:tblPrEx>
          <w:tblCellMar>
            <w:top w:w="0" w:type="dxa"/>
            <w:bottom w:w="0" w:type="dxa"/>
          </w:tblCellMar>
        </w:tblPrEx>
        <w:trPr>
          <w:trHeight w:val="355"/>
        </w:trPr>
        <w:tc>
          <w:tcPr>
            <w:tcW w:w="451" w:type="dxa"/>
            <w:tcBorders>
              <w:top w:val="single" w:sz="4" w:space="0" w:color="auto"/>
              <w:left w:val="single" w:sz="4" w:space="0" w:color="auto"/>
            </w:tcBorders>
            <w:shd w:val="clear" w:color="auto" w:fill="FFFFFF"/>
          </w:tcPr>
          <w:p w14:paraId="4E2FABB6" w14:textId="77777777" w:rsidR="007F0EE6" w:rsidRDefault="00000000">
            <w:pPr>
              <w:pStyle w:val="Teksttreci21"/>
              <w:shd w:val="clear" w:color="auto" w:fill="auto"/>
              <w:spacing w:line="170" w:lineRule="exact"/>
              <w:ind w:firstLine="0"/>
            </w:pPr>
            <w:r>
              <w:rPr>
                <w:rStyle w:val="Teksttreci2Kursywa"/>
              </w:rPr>
              <w:t>Lp.</w:t>
            </w:r>
          </w:p>
        </w:tc>
        <w:tc>
          <w:tcPr>
            <w:tcW w:w="5107" w:type="dxa"/>
            <w:tcBorders>
              <w:top w:val="single" w:sz="4" w:space="0" w:color="auto"/>
              <w:left w:val="single" w:sz="4" w:space="0" w:color="auto"/>
            </w:tcBorders>
            <w:shd w:val="clear" w:color="auto" w:fill="FFFFFF"/>
          </w:tcPr>
          <w:p w14:paraId="15DB457A" w14:textId="77777777" w:rsidR="007F0EE6" w:rsidRDefault="00000000">
            <w:pPr>
              <w:pStyle w:val="Teksttreci21"/>
              <w:shd w:val="clear" w:color="auto" w:fill="auto"/>
              <w:spacing w:line="170" w:lineRule="exact"/>
              <w:ind w:firstLine="0"/>
            </w:pPr>
            <w:r>
              <w:rPr>
                <w:rStyle w:val="Teksttreci2Kursywa"/>
              </w:rPr>
              <w:t>Materiał</w:t>
            </w:r>
          </w:p>
        </w:tc>
        <w:tc>
          <w:tcPr>
            <w:tcW w:w="2842" w:type="dxa"/>
            <w:tcBorders>
              <w:top w:val="single" w:sz="4" w:space="0" w:color="auto"/>
              <w:left w:val="single" w:sz="4" w:space="0" w:color="auto"/>
              <w:right w:val="single" w:sz="4" w:space="0" w:color="auto"/>
            </w:tcBorders>
            <w:shd w:val="clear" w:color="auto" w:fill="FFFFFF"/>
          </w:tcPr>
          <w:p w14:paraId="1805236D" w14:textId="77777777" w:rsidR="007F0EE6" w:rsidRDefault="00000000">
            <w:pPr>
              <w:pStyle w:val="Teksttreci21"/>
              <w:shd w:val="clear" w:color="auto" w:fill="auto"/>
              <w:spacing w:line="170" w:lineRule="exact"/>
              <w:ind w:firstLine="0"/>
            </w:pPr>
            <w:r>
              <w:rPr>
                <w:rStyle w:val="Teksttreci2Kursywa"/>
              </w:rPr>
              <w:t>KR1 + KR2</w:t>
            </w:r>
          </w:p>
        </w:tc>
      </w:tr>
      <w:tr w:rsidR="007F0EE6" w14:paraId="36B98B9C" w14:textId="77777777">
        <w:tblPrEx>
          <w:tblCellMar>
            <w:top w:w="0" w:type="dxa"/>
            <w:bottom w:w="0" w:type="dxa"/>
          </w:tblCellMar>
        </w:tblPrEx>
        <w:trPr>
          <w:trHeight w:val="245"/>
        </w:trPr>
        <w:tc>
          <w:tcPr>
            <w:tcW w:w="451" w:type="dxa"/>
            <w:tcBorders>
              <w:top w:val="single" w:sz="4" w:space="0" w:color="auto"/>
              <w:left w:val="single" w:sz="4" w:space="0" w:color="auto"/>
            </w:tcBorders>
            <w:shd w:val="clear" w:color="auto" w:fill="FFFFFF"/>
            <w:vAlign w:val="bottom"/>
          </w:tcPr>
          <w:p w14:paraId="0B832008" w14:textId="77777777" w:rsidR="007F0EE6" w:rsidRDefault="00000000">
            <w:pPr>
              <w:pStyle w:val="Teksttreci21"/>
              <w:shd w:val="clear" w:color="auto" w:fill="auto"/>
              <w:spacing w:line="170" w:lineRule="exact"/>
              <w:ind w:firstLine="0"/>
            </w:pPr>
            <w:r>
              <w:rPr>
                <w:rStyle w:val="Teksttreci22"/>
              </w:rPr>
              <w:t>1</w:t>
            </w:r>
          </w:p>
        </w:tc>
        <w:tc>
          <w:tcPr>
            <w:tcW w:w="5107" w:type="dxa"/>
            <w:tcBorders>
              <w:top w:val="single" w:sz="4" w:space="0" w:color="auto"/>
              <w:left w:val="single" w:sz="4" w:space="0" w:color="auto"/>
            </w:tcBorders>
            <w:shd w:val="clear" w:color="auto" w:fill="FFFFFF"/>
          </w:tcPr>
          <w:p w14:paraId="407078D2" w14:textId="77777777" w:rsidR="007F0EE6" w:rsidRDefault="00000000">
            <w:pPr>
              <w:pStyle w:val="Teksttreci21"/>
              <w:shd w:val="clear" w:color="auto" w:fill="auto"/>
              <w:spacing w:line="170" w:lineRule="exact"/>
              <w:ind w:firstLine="0"/>
            </w:pPr>
            <w:r>
              <w:rPr>
                <w:rStyle w:val="Teksttreci22"/>
              </w:rPr>
              <w:t>Uziarnienie wg PN-EN 933-1, kategoria nie niższa niż</w:t>
            </w:r>
          </w:p>
        </w:tc>
        <w:tc>
          <w:tcPr>
            <w:tcW w:w="2842" w:type="dxa"/>
            <w:tcBorders>
              <w:top w:val="single" w:sz="4" w:space="0" w:color="auto"/>
              <w:left w:val="single" w:sz="4" w:space="0" w:color="auto"/>
              <w:right w:val="single" w:sz="4" w:space="0" w:color="auto"/>
            </w:tcBorders>
            <w:shd w:val="clear" w:color="auto" w:fill="FFFFFF"/>
          </w:tcPr>
          <w:p w14:paraId="35D7E6AF" w14:textId="77777777" w:rsidR="007F0EE6" w:rsidRDefault="00000000">
            <w:pPr>
              <w:pStyle w:val="Teksttreci21"/>
              <w:shd w:val="clear" w:color="auto" w:fill="auto"/>
              <w:spacing w:line="170" w:lineRule="exact"/>
              <w:ind w:firstLine="0"/>
            </w:pPr>
            <w:r>
              <w:rPr>
                <w:rStyle w:val="Teksttreci2Kursywa"/>
              </w:rPr>
              <w:t>Gc</w:t>
            </w:r>
            <w:r>
              <w:rPr>
                <w:rStyle w:val="Teksttreci22"/>
              </w:rPr>
              <w:t xml:space="preserve"> 90/20</w:t>
            </w:r>
          </w:p>
        </w:tc>
      </w:tr>
      <w:tr w:rsidR="007F0EE6" w14:paraId="473DEBEF" w14:textId="77777777">
        <w:tblPrEx>
          <w:tblCellMar>
            <w:top w:w="0" w:type="dxa"/>
            <w:bottom w:w="0" w:type="dxa"/>
          </w:tblCellMar>
        </w:tblPrEx>
        <w:trPr>
          <w:trHeight w:val="451"/>
        </w:trPr>
        <w:tc>
          <w:tcPr>
            <w:tcW w:w="451" w:type="dxa"/>
            <w:tcBorders>
              <w:top w:val="single" w:sz="4" w:space="0" w:color="auto"/>
              <w:left w:val="single" w:sz="4" w:space="0" w:color="auto"/>
            </w:tcBorders>
            <w:shd w:val="clear" w:color="auto" w:fill="FFFFFF"/>
            <w:vAlign w:val="center"/>
          </w:tcPr>
          <w:p w14:paraId="072DB6D1" w14:textId="77777777" w:rsidR="007F0EE6" w:rsidRDefault="00000000">
            <w:pPr>
              <w:pStyle w:val="Teksttreci21"/>
              <w:shd w:val="clear" w:color="auto" w:fill="auto"/>
              <w:spacing w:line="170" w:lineRule="exact"/>
              <w:ind w:firstLine="0"/>
            </w:pPr>
            <w:r>
              <w:rPr>
                <w:rStyle w:val="Teksttreci22"/>
              </w:rPr>
              <w:t>2</w:t>
            </w:r>
          </w:p>
        </w:tc>
        <w:tc>
          <w:tcPr>
            <w:tcW w:w="5107" w:type="dxa"/>
            <w:tcBorders>
              <w:top w:val="single" w:sz="4" w:space="0" w:color="auto"/>
              <w:left w:val="single" w:sz="4" w:space="0" w:color="auto"/>
            </w:tcBorders>
            <w:shd w:val="clear" w:color="auto" w:fill="FFFFFF"/>
            <w:vAlign w:val="center"/>
          </w:tcPr>
          <w:p w14:paraId="7FCB2CEA" w14:textId="77777777" w:rsidR="007F0EE6" w:rsidRDefault="00000000">
            <w:pPr>
              <w:pStyle w:val="Teksttreci21"/>
              <w:shd w:val="clear" w:color="auto" w:fill="auto"/>
              <w:spacing w:line="170" w:lineRule="exact"/>
              <w:ind w:firstLine="0"/>
            </w:pPr>
            <w:r>
              <w:rPr>
                <w:rStyle w:val="Teksttreci22"/>
              </w:rPr>
              <w:t>Tolerancja uziarnienia; odchylenia nie większe niż wg kat.</w:t>
            </w:r>
          </w:p>
        </w:tc>
        <w:tc>
          <w:tcPr>
            <w:tcW w:w="2842" w:type="dxa"/>
            <w:tcBorders>
              <w:top w:val="single" w:sz="4" w:space="0" w:color="auto"/>
              <w:left w:val="single" w:sz="4" w:space="0" w:color="auto"/>
              <w:right w:val="single" w:sz="4" w:space="0" w:color="auto"/>
            </w:tcBorders>
            <w:shd w:val="clear" w:color="auto" w:fill="FFFFFF"/>
          </w:tcPr>
          <w:p w14:paraId="308707AB" w14:textId="77777777" w:rsidR="007F0EE6" w:rsidRDefault="00000000">
            <w:pPr>
              <w:pStyle w:val="Teksttreci21"/>
              <w:shd w:val="clear" w:color="auto" w:fill="auto"/>
              <w:spacing w:line="221" w:lineRule="exact"/>
              <w:ind w:firstLine="0"/>
            </w:pPr>
            <w:r>
              <w:rPr>
                <w:rStyle w:val="Teksttreci2Kursywa"/>
              </w:rPr>
              <w:t>G</w:t>
            </w:r>
            <w:r>
              <w:rPr>
                <w:rStyle w:val="Teksttreci22"/>
              </w:rPr>
              <w:t xml:space="preserve"> </w:t>
            </w:r>
            <w:r>
              <w:rPr>
                <w:rStyle w:val="Teksttreci255pt"/>
              </w:rPr>
              <w:t xml:space="preserve">25/15 </w:t>
            </w:r>
            <w:r>
              <w:rPr>
                <w:rStyle w:val="Teksttreci2Kursywa"/>
              </w:rPr>
              <w:t>G</w:t>
            </w:r>
            <w:r>
              <w:rPr>
                <w:rStyle w:val="Teksttreci22"/>
              </w:rPr>
              <w:t xml:space="preserve"> </w:t>
            </w:r>
            <w:r>
              <w:rPr>
                <w:rStyle w:val="Teksttreci255pt"/>
              </w:rPr>
              <w:t>20/15</w:t>
            </w:r>
          </w:p>
        </w:tc>
      </w:tr>
      <w:tr w:rsidR="007F0EE6" w14:paraId="41DC584A" w14:textId="77777777">
        <w:tblPrEx>
          <w:tblCellMar>
            <w:top w:w="0" w:type="dxa"/>
            <w:bottom w:w="0" w:type="dxa"/>
          </w:tblCellMar>
        </w:tblPrEx>
        <w:trPr>
          <w:trHeight w:val="230"/>
        </w:trPr>
        <w:tc>
          <w:tcPr>
            <w:tcW w:w="451" w:type="dxa"/>
            <w:tcBorders>
              <w:top w:val="single" w:sz="4" w:space="0" w:color="auto"/>
              <w:left w:val="single" w:sz="4" w:space="0" w:color="auto"/>
            </w:tcBorders>
            <w:shd w:val="clear" w:color="auto" w:fill="FFFFFF"/>
          </w:tcPr>
          <w:p w14:paraId="2D910E3C" w14:textId="77777777" w:rsidR="007F0EE6" w:rsidRDefault="00000000">
            <w:pPr>
              <w:pStyle w:val="Teksttreci21"/>
              <w:shd w:val="clear" w:color="auto" w:fill="auto"/>
              <w:spacing w:line="170" w:lineRule="exact"/>
              <w:ind w:firstLine="0"/>
            </w:pPr>
            <w:r>
              <w:rPr>
                <w:rStyle w:val="Teksttreci22"/>
              </w:rPr>
              <w:t>3</w:t>
            </w:r>
          </w:p>
        </w:tc>
        <w:tc>
          <w:tcPr>
            <w:tcW w:w="5107" w:type="dxa"/>
            <w:tcBorders>
              <w:top w:val="single" w:sz="4" w:space="0" w:color="auto"/>
              <w:left w:val="single" w:sz="4" w:space="0" w:color="auto"/>
            </w:tcBorders>
            <w:shd w:val="clear" w:color="auto" w:fill="FFFFFF"/>
          </w:tcPr>
          <w:p w14:paraId="30DBE88B" w14:textId="77777777" w:rsidR="007F0EE6" w:rsidRDefault="00000000">
            <w:pPr>
              <w:pStyle w:val="Teksttreci21"/>
              <w:shd w:val="clear" w:color="auto" w:fill="auto"/>
              <w:spacing w:line="170" w:lineRule="exact"/>
              <w:ind w:firstLine="0"/>
            </w:pPr>
            <w:r>
              <w:rPr>
                <w:rStyle w:val="Teksttreci22"/>
              </w:rPr>
              <w:t>Zawartość pyłu wg PN-EN 933-1: kat. nie wyższa niż</w:t>
            </w:r>
          </w:p>
        </w:tc>
        <w:tc>
          <w:tcPr>
            <w:tcW w:w="2842" w:type="dxa"/>
            <w:tcBorders>
              <w:top w:val="single" w:sz="4" w:space="0" w:color="auto"/>
              <w:left w:val="single" w:sz="4" w:space="0" w:color="auto"/>
              <w:right w:val="single" w:sz="4" w:space="0" w:color="auto"/>
            </w:tcBorders>
            <w:shd w:val="clear" w:color="auto" w:fill="FFFFFF"/>
          </w:tcPr>
          <w:p w14:paraId="7F74E0AD" w14:textId="77777777" w:rsidR="007F0EE6" w:rsidRDefault="00000000">
            <w:pPr>
              <w:pStyle w:val="Teksttreci21"/>
              <w:shd w:val="clear" w:color="auto" w:fill="auto"/>
              <w:spacing w:line="170" w:lineRule="exact"/>
              <w:ind w:firstLine="0"/>
            </w:pPr>
            <w:r>
              <w:rPr>
                <w:rStyle w:val="Teksttreci2Kursywa"/>
              </w:rPr>
              <w:t>fi</w:t>
            </w:r>
          </w:p>
        </w:tc>
      </w:tr>
      <w:tr w:rsidR="007F0EE6" w14:paraId="3D46E160" w14:textId="77777777">
        <w:tblPrEx>
          <w:tblCellMar>
            <w:top w:w="0" w:type="dxa"/>
            <w:bottom w:w="0" w:type="dxa"/>
          </w:tblCellMar>
        </w:tblPrEx>
        <w:trPr>
          <w:trHeight w:val="451"/>
        </w:trPr>
        <w:tc>
          <w:tcPr>
            <w:tcW w:w="451" w:type="dxa"/>
            <w:tcBorders>
              <w:top w:val="single" w:sz="4" w:space="0" w:color="auto"/>
              <w:left w:val="single" w:sz="4" w:space="0" w:color="auto"/>
            </w:tcBorders>
            <w:shd w:val="clear" w:color="auto" w:fill="FFFFFF"/>
            <w:vAlign w:val="center"/>
          </w:tcPr>
          <w:p w14:paraId="3D33EA12" w14:textId="77777777" w:rsidR="007F0EE6" w:rsidRDefault="00000000">
            <w:pPr>
              <w:pStyle w:val="Teksttreci21"/>
              <w:shd w:val="clear" w:color="auto" w:fill="auto"/>
              <w:spacing w:line="170" w:lineRule="exact"/>
              <w:ind w:firstLine="0"/>
            </w:pPr>
            <w:r>
              <w:rPr>
                <w:rStyle w:val="Teksttreci22"/>
              </w:rPr>
              <w:t>4</w:t>
            </w:r>
          </w:p>
        </w:tc>
        <w:tc>
          <w:tcPr>
            <w:tcW w:w="5107" w:type="dxa"/>
            <w:tcBorders>
              <w:top w:val="single" w:sz="4" w:space="0" w:color="auto"/>
              <w:left w:val="single" w:sz="4" w:space="0" w:color="auto"/>
            </w:tcBorders>
            <w:shd w:val="clear" w:color="auto" w:fill="FFFFFF"/>
          </w:tcPr>
          <w:p w14:paraId="0BA7908E" w14:textId="77777777" w:rsidR="007F0EE6" w:rsidRDefault="00000000">
            <w:pPr>
              <w:pStyle w:val="Teksttreci21"/>
              <w:shd w:val="clear" w:color="auto" w:fill="auto"/>
              <w:spacing w:line="221" w:lineRule="exact"/>
              <w:ind w:firstLine="0"/>
            </w:pPr>
            <w:r>
              <w:rPr>
                <w:rStyle w:val="Teksttreci22"/>
              </w:rPr>
              <w:t>Kształt kruszywa wg PN-EN 933-3 lub wg PN-EN 933-4, kat. nie wyższa niż</w:t>
            </w:r>
          </w:p>
        </w:tc>
        <w:tc>
          <w:tcPr>
            <w:tcW w:w="2842" w:type="dxa"/>
            <w:tcBorders>
              <w:top w:val="single" w:sz="4" w:space="0" w:color="auto"/>
              <w:left w:val="single" w:sz="4" w:space="0" w:color="auto"/>
              <w:right w:val="single" w:sz="4" w:space="0" w:color="auto"/>
            </w:tcBorders>
            <w:shd w:val="clear" w:color="auto" w:fill="FFFFFF"/>
          </w:tcPr>
          <w:p w14:paraId="36614D29" w14:textId="77777777" w:rsidR="007F0EE6" w:rsidRDefault="00000000">
            <w:pPr>
              <w:pStyle w:val="Teksttreci21"/>
              <w:shd w:val="clear" w:color="auto" w:fill="auto"/>
              <w:spacing w:line="170" w:lineRule="exact"/>
              <w:ind w:firstLine="0"/>
            </w:pPr>
            <w:r>
              <w:rPr>
                <w:rStyle w:val="Teksttreci2Kursywa"/>
              </w:rPr>
              <w:t>FI</w:t>
            </w:r>
            <w:r>
              <w:rPr>
                <w:rStyle w:val="Teksttreci22"/>
              </w:rPr>
              <w:t xml:space="preserve"> </w:t>
            </w:r>
            <w:r>
              <w:rPr>
                <w:rStyle w:val="Teksttreci255pt"/>
              </w:rPr>
              <w:t xml:space="preserve">25 </w:t>
            </w:r>
            <w:r>
              <w:rPr>
                <w:rStyle w:val="Teksttreci22"/>
              </w:rPr>
              <w:t>lub</w:t>
            </w:r>
          </w:p>
          <w:p w14:paraId="4DD9F2DD" w14:textId="77777777" w:rsidR="007F0EE6" w:rsidRDefault="00000000">
            <w:pPr>
              <w:pStyle w:val="Teksttreci21"/>
              <w:shd w:val="clear" w:color="auto" w:fill="auto"/>
              <w:spacing w:line="170" w:lineRule="exact"/>
              <w:ind w:firstLine="0"/>
            </w:pPr>
            <w:r>
              <w:rPr>
                <w:rStyle w:val="Teksttreci2Kursywa"/>
              </w:rPr>
              <w:t>SI</w:t>
            </w:r>
            <w:r>
              <w:rPr>
                <w:rStyle w:val="Teksttreci22"/>
              </w:rPr>
              <w:t xml:space="preserve"> </w:t>
            </w:r>
            <w:r>
              <w:rPr>
                <w:rStyle w:val="Teksttreci255pt"/>
              </w:rPr>
              <w:t>25</w:t>
            </w:r>
          </w:p>
        </w:tc>
      </w:tr>
      <w:tr w:rsidR="007F0EE6" w14:paraId="3DE56122" w14:textId="77777777">
        <w:tblPrEx>
          <w:tblCellMar>
            <w:top w:w="0" w:type="dxa"/>
            <w:bottom w:w="0" w:type="dxa"/>
          </w:tblCellMar>
        </w:tblPrEx>
        <w:trPr>
          <w:trHeight w:val="451"/>
        </w:trPr>
        <w:tc>
          <w:tcPr>
            <w:tcW w:w="451" w:type="dxa"/>
            <w:tcBorders>
              <w:top w:val="single" w:sz="4" w:space="0" w:color="auto"/>
              <w:left w:val="single" w:sz="4" w:space="0" w:color="auto"/>
            </w:tcBorders>
            <w:shd w:val="clear" w:color="auto" w:fill="FFFFFF"/>
            <w:vAlign w:val="center"/>
          </w:tcPr>
          <w:p w14:paraId="6340F897" w14:textId="77777777" w:rsidR="007F0EE6" w:rsidRDefault="00000000">
            <w:pPr>
              <w:pStyle w:val="Teksttreci21"/>
              <w:shd w:val="clear" w:color="auto" w:fill="auto"/>
              <w:spacing w:line="170" w:lineRule="exact"/>
              <w:ind w:firstLine="0"/>
            </w:pPr>
            <w:r>
              <w:rPr>
                <w:rStyle w:val="Teksttreci22"/>
              </w:rPr>
              <w:t>5</w:t>
            </w:r>
          </w:p>
        </w:tc>
        <w:tc>
          <w:tcPr>
            <w:tcW w:w="5107" w:type="dxa"/>
            <w:tcBorders>
              <w:top w:val="single" w:sz="4" w:space="0" w:color="auto"/>
              <w:left w:val="single" w:sz="4" w:space="0" w:color="auto"/>
            </w:tcBorders>
            <w:shd w:val="clear" w:color="auto" w:fill="FFFFFF"/>
            <w:vAlign w:val="bottom"/>
          </w:tcPr>
          <w:p w14:paraId="4E8D9517" w14:textId="77777777" w:rsidR="007F0EE6" w:rsidRDefault="00000000">
            <w:pPr>
              <w:pStyle w:val="Teksttreci21"/>
              <w:shd w:val="clear" w:color="auto" w:fill="auto"/>
              <w:spacing w:line="221" w:lineRule="exact"/>
              <w:ind w:firstLine="0"/>
            </w:pPr>
            <w:r>
              <w:rPr>
                <w:rStyle w:val="Teksttreci22"/>
              </w:rPr>
              <w:t>Procentowa zawartość ziaren o powierzchni przekruszonej i łamanej wg PN-EN 933-5; kat. nie niższa niż</w:t>
            </w:r>
          </w:p>
        </w:tc>
        <w:tc>
          <w:tcPr>
            <w:tcW w:w="2842" w:type="dxa"/>
            <w:tcBorders>
              <w:top w:val="single" w:sz="4" w:space="0" w:color="auto"/>
              <w:left w:val="single" w:sz="4" w:space="0" w:color="auto"/>
              <w:right w:val="single" w:sz="4" w:space="0" w:color="auto"/>
            </w:tcBorders>
            <w:shd w:val="clear" w:color="auto" w:fill="FFFFFF"/>
            <w:vAlign w:val="center"/>
          </w:tcPr>
          <w:p w14:paraId="289D8433" w14:textId="77777777" w:rsidR="007F0EE6" w:rsidRDefault="00000000">
            <w:pPr>
              <w:pStyle w:val="Teksttreci21"/>
              <w:shd w:val="clear" w:color="auto" w:fill="auto"/>
              <w:spacing w:line="170" w:lineRule="exact"/>
              <w:ind w:firstLine="0"/>
            </w:pPr>
            <w:r>
              <w:rPr>
                <w:rStyle w:val="Teksttreci2Kursywa"/>
              </w:rPr>
              <w:t>C</w:t>
            </w:r>
            <w:r>
              <w:rPr>
                <w:rStyle w:val="Teksttreci22"/>
              </w:rPr>
              <w:t xml:space="preserve"> </w:t>
            </w:r>
            <w:r>
              <w:rPr>
                <w:rStyle w:val="Teksttreci255pt"/>
              </w:rPr>
              <w:t>90/1</w:t>
            </w:r>
          </w:p>
        </w:tc>
      </w:tr>
      <w:tr w:rsidR="007F0EE6" w14:paraId="4FE900B8" w14:textId="77777777">
        <w:tblPrEx>
          <w:tblCellMar>
            <w:top w:w="0" w:type="dxa"/>
            <w:bottom w:w="0" w:type="dxa"/>
          </w:tblCellMar>
        </w:tblPrEx>
        <w:trPr>
          <w:trHeight w:val="672"/>
        </w:trPr>
        <w:tc>
          <w:tcPr>
            <w:tcW w:w="451" w:type="dxa"/>
            <w:tcBorders>
              <w:top w:val="single" w:sz="4" w:space="0" w:color="auto"/>
              <w:left w:val="single" w:sz="4" w:space="0" w:color="auto"/>
            </w:tcBorders>
            <w:shd w:val="clear" w:color="auto" w:fill="FFFFFF"/>
            <w:vAlign w:val="center"/>
          </w:tcPr>
          <w:p w14:paraId="23CC2F91" w14:textId="77777777" w:rsidR="007F0EE6" w:rsidRDefault="00000000">
            <w:pPr>
              <w:pStyle w:val="Teksttreci21"/>
              <w:shd w:val="clear" w:color="auto" w:fill="auto"/>
              <w:spacing w:line="170" w:lineRule="exact"/>
              <w:ind w:firstLine="0"/>
            </w:pPr>
            <w:r>
              <w:rPr>
                <w:rStyle w:val="Teksttreci22"/>
              </w:rPr>
              <w:t>6</w:t>
            </w:r>
          </w:p>
        </w:tc>
        <w:tc>
          <w:tcPr>
            <w:tcW w:w="5107" w:type="dxa"/>
            <w:tcBorders>
              <w:top w:val="single" w:sz="4" w:space="0" w:color="auto"/>
              <w:left w:val="single" w:sz="4" w:space="0" w:color="auto"/>
            </w:tcBorders>
            <w:shd w:val="clear" w:color="auto" w:fill="FFFFFF"/>
            <w:vAlign w:val="bottom"/>
          </w:tcPr>
          <w:p w14:paraId="6B499BD3" w14:textId="77777777" w:rsidR="007F0EE6" w:rsidRDefault="00000000">
            <w:pPr>
              <w:pStyle w:val="Teksttreci21"/>
              <w:shd w:val="clear" w:color="auto" w:fill="auto"/>
              <w:spacing w:line="221" w:lineRule="exact"/>
              <w:ind w:firstLine="0"/>
            </w:pPr>
            <w:r>
              <w:rPr>
                <w:rStyle w:val="Teksttreci22"/>
              </w:rPr>
              <w:t>Odporność kruszywa na rozdrabnianie wg PN-EN 1097-2, badana na kruszywie o wymiarze 10/14, rozdział 5: kategoria nie wyższa niż:</w:t>
            </w:r>
          </w:p>
        </w:tc>
        <w:tc>
          <w:tcPr>
            <w:tcW w:w="2842" w:type="dxa"/>
            <w:tcBorders>
              <w:top w:val="single" w:sz="4" w:space="0" w:color="auto"/>
              <w:left w:val="single" w:sz="4" w:space="0" w:color="auto"/>
              <w:right w:val="single" w:sz="4" w:space="0" w:color="auto"/>
            </w:tcBorders>
            <w:shd w:val="clear" w:color="auto" w:fill="FFFFFF"/>
            <w:vAlign w:val="center"/>
          </w:tcPr>
          <w:p w14:paraId="01EBD8CE" w14:textId="77777777" w:rsidR="007F0EE6" w:rsidRDefault="00000000">
            <w:pPr>
              <w:pStyle w:val="Teksttreci21"/>
              <w:shd w:val="clear" w:color="auto" w:fill="auto"/>
              <w:spacing w:line="170" w:lineRule="exact"/>
              <w:ind w:firstLine="0"/>
            </w:pPr>
            <w:r>
              <w:rPr>
                <w:rStyle w:val="Teksttreci2Kursywa"/>
              </w:rPr>
              <w:t>LA</w:t>
            </w:r>
            <w:r>
              <w:rPr>
                <w:rStyle w:val="Teksttreci22"/>
              </w:rPr>
              <w:t xml:space="preserve"> </w:t>
            </w:r>
            <w:r>
              <w:rPr>
                <w:rStyle w:val="Teksttreci255pt"/>
              </w:rPr>
              <w:t>25</w:t>
            </w:r>
          </w:p>
        </w:tc>
      </w:tr>
      <w:tr w:rsidR="007F0EE6" w14:paraId="00C13737" w14:textId="77777777">
        <w:tblPrEx>
          <w:tblCellMar>
            <w:top w:w="0" w:type="dxa"/>
            <w:bottom w:w="0" w:type="dxa"/>
          </w:tblCellMar>
        </w:tblPrEx>
        <w:trPr>
          <w:trHeight w:val="677"/>
        </w:trPr>
        <w:tc>
          <w:tcPr>
            <w:tcW w:w="451" w:type="dxa"/>
            <w:tcBorders>
              <w:top w:val="single" w:sz="4" w:space="0" w:color="auto"/>
              <w:left w:val="single" w:sz="4" w:space="0" w:color="auto"/>
            </w:tcBorders>
            <w:shd w:val="clear" w:color="auto" w:fill="FFFFFF"/>
            <w:vAlign w:val="center"/>
          </w:tcPr>
          <w:p w14:paraId="38CD814B" w14:textId="77777777" w:rsidR="007F0EE6" w:rsidRDefault="00000000">
            <w:pPr>
              <w:pStyle w:val="Teksttreci21"/>
              <w:shd w:val="clear" w:color="auto" w:fill="auto"/>
              <w:spacing w:line="170" w:lineRule="exact"/>
              <w:ind w:firstLine="0"/>
            </w:pPr>
            <w:r>
              <w:rPr>
                <w:rStyle w:val="Teksttreci22"/>
              </w:rPr>
              <w:t>7</w:t>
            </w:r>
          </w:p>
        </w:tc>
        <w:tc>
          <w:tcPr>
            <w:tcW w:w="5107" w:type="dxa"/>
            <w:tcBorders>
              <w:top w:val="single" w:sz="4" w:space="0" w:color="auto"/>
              <w:left w:val="single" w:sz="4" w:space="0" w:color="auto"/>
            </w:tcBorders>
            <w:shd w:val="clear" w:color="auto" w:fill="FFFFFF"/>
            <w:vAlign w:val="bottom"/>
          </w:tcPr>
          <w:p w14:paraId="3EE5DAAF" w14:textId="77777777" w:rsidR="007F0EE6" w:rsidRDefault="00000000">
            <w:pPr>
              <w:pStyle w:val="Teksttreci21"/>
              <w:shd w:val="clear" w:color="auto" w:fill="auto"/>
              <w:spacing w:line="221" w:lineRule="exact"/>
              <w:ind w:firstLine="0"/>
            </w:pPr>
            <w:r>
              <w:rPr>
                <w:rStyle w:val="Teksttreci22"/>
              </w:rPr>
              <w:t>Odporność na polerowanie kruszywa (badana na normowej frakcji kruszywa do mieszanki mineralno-asfaltowej) wg PN- EN 1097-8, kat. nie niższa niż</w:t>
            </w:r>
          </w:p>
        </w:tc>
        <w:tc>
          <w:tcPr>
            <w:tcW w:w="2842" w:type="dxa"/>
            <w:tcBorders>
              <w:top w:val="single" w:sz="4" w:space="0" w:color="auto"/>
              <w:left w:val="single" w:sz="4" w:space="0" w:color="auto"/>
              <w:right w:val="single" w:sz="4" w:space="0" w:color="auto"/>
            </w:tcBorders>
            <w:shd w:val="clear" w:color="auto" w:fill="FFFFFF"/>
            <w:vAlign w:val="center"/>
          </w:tcPr>
          <w:p w14:paraId="13034D82" w14:textId="77777777" w:rsidR="007F0EE6" w:rsidRDefault="00000000">
            <w:pPr>
              <w:pStyle w:val="Teksttreci21"/>
              <w:shd w:val="clear" w:color="auto" w:fill="auto"/>
              <w:spacing w:line="170" w:lineRule="exact"/>
              <w:ind w:firstLine="0"/>
            </w:pPr>
            <w:r>
              <w:rPr>
                <w:rStyle w:val="Teksttreci22"/>
              </w:rPr>
              <w:t>PSI/</w:t>
            </w:r>
            <w:r>
              <w:rPr>
                <w:rStyle w:val="Teksttreci255pt"/>
              </w:rPr>
              <w:t>44</w:t>
            </w:r>
          </w:p>
        </w:tc>
      </w:tr>
      <w:tr w:rsidR="007F0EE6" w14:paraId="03468639" w14:textId="77777777">
        <w:tblPrEx>
          <w:tblCellMar>
            <w:top w:w="0" w:type="dxa"/>
            <w:bottom w:w="0" w:type="dxa"/>
          </w:tblCellMar>
        </w:tblPrEx>
        <w:trPr>
          <w:trHeight w:val="230"/>
        </w:trPr>
        <w:tc>
          <w:tcPr>
            <w:tcW w:w="451" w:type="dxa"/>
            <w:tcBorders>
              <w:top w:val="single" w:sz="4" w:space="0" w:color="auto"/>
              <w:left w:val="single" w:sz="4" w:space="0" w:color="auto"/>
            </w:tcBorders>
            <w:shd w:val="clear" w:color="auto" w:fill="FFFFFF"/>
            <w:vAlign w:val="bottom"/>
          </w:tcPr>
          <w:p w14:paraId="0F6FFB4C" w14:textId="77777777" w:rsidR="007F0EE6" w:rsidRDefault="00000000">
            <w:pPr>
              <w:pStyle w:val="Teksttreci21"/>
              <w:shd w:val="clear" w:color="auto" w:fill="auto"/>
              <w:spacing w:line="170" w:lineRule="exact"/>
              <w:ind w:firstLine="0"/>
            </w:pPr>
            <w:r>
              <w:rPr>
                <w:rStyle w:val="Teksttreci22"/>
              </w:rPr>
              <w:t>8</w:t>
            </w:r>
          </w:p>
        </w:tc>
        <w:tc>
          <w:tcPr>
            <w:tcW w:w="5107" w:type="dxa"/>
            <w:tcBorders>
              <w:top w:val="single" w:sz="4" w:space="0" w:color="auto"/>
              <w:left w:val="single" w:sz="4" w:space="0" w:color="auto"/>
            </w:tcBorders>
            <w:shd w:val="clear" w:color="auto" w:fill="FFFFFF"/>
          </w:tcPr>
          <w:p w14:paraId="56083C92" w14:textId="77777777" w:rsidR="007F0EE6" w:rsidRDefault="00000000">
            <w:pPr>
              <w:pStyle w:val="Teksttreci21"/>
              <w:shd w:val="clear" w:color="auto" w:fill="auto"/>
              <w:spacing w:line="170" w:lineRule="exact"/>
              <w:ind w:firstLine="0"/>
            </w:pPr>
            <w:r>
              <w:rPr>
                <w:rStyle w:val="Teksttreci22"/>
              </w:rPr>
              <w:t>Gęstość ziaren według PN-EN 1097-6, rozdz. 7, 8 lub 9</w:t>
            </w:r>
          </w:p>
        </w:tc>
        <w:tc>
          <w:tcPr>
            <w:tcW w:w="2842" w:type="dxa"/>
            <w:tcBorders>
              <w:top w:val="single" w:sz="4" w:space="0" w:color="auto"/>
              <w:left w:val="single" w:sz="4" w:space="0" w:color="auto"/>
              <w:right w:val="single" w:sz="4" w:space="0" w:color="auto"/>
            </w:tcBorders>
            <w:shd w:val="clear" w:color="auto" w:fill="FFFFFF"/>
          </w:tcPr>
          <w:p w14:paraId="15088798" w14:textId="77777777" w:rsidR="007F0EE6" w:rsidRDefault="00000000">
            <w:pPr>
              <w:pStyle w:val="Teksttreci21"/>
              <w:shd w:val="clear" w:color="auto" w:fill="auto"/>
              <w:spacing w:line="170" w:lineRule="exact"/>
              <w:ind w:firstLine="0"/>
            </w:pPr>
            <w:r>
              <w:rPr>
                <w:rStyle w:val="Teksttreci22"/>
              </w:rPr>
              <w:t>deklarowana przez producenta</w:t>
            </w:r>
          </w:p>
        </w:tc>
      </w:tr>
      <w:tr w:rsidR="007F0EE6" w14:paraId="1DCA6EE7" w14:textId="77777777">
        <w:tblPrEx>
          <w:tblCellMar>
            <w:top w:w="0" w:type="dxa"/>
            <w:bottom w:w="0" w:type="dxa"/>
          </w:tblCellMar>
        </w:tblPrEx>
        <w:trPr>
          <w:trHeight w:val="312"/>
        </w:trPr>
        <w:tc>
          <w:tcPr>
            <w:tcW w:w="451" w:type="dxa"/>
            <w:tcBorders>
              <w:top w:val="single" w:sz="4" w:space="0" w:color="auto"/>
              <w:left w:val="single" w:sz="4" w:space="0" w:color="auto"/>
              <w:bottom w:val="single" w:sz="4" w:space="0" w:color="auto"/>
            </w:tcBorders>
            <w:shd w:val="clear" w:color="auto" w:fill="FFFFFF"/>
          </w:tcPr>
          <w:p w14:paraId="4397EE6E" w14:textId="77777777" w:rsidR="007F0EE6" w:rsidRDefault="00000000">
            <w:pPr>
              <w:pStyle w:val="Teksttreci21"/>
              <w:shd w:val="clear" w:color="auto" w:fill="auto"/>
              <w:spacing w:line="170" w:lineRule="exact"/>
              <w:ind w:firstLine="0"/>
            </w:pPr>
            <w:r>
              <w:rPr>
                <w:rStyle w:val="Teksttreci22"/>
              </w:rPr>
              <w:t>9</w:t>
            </w:r>
          </w:p>
        </w:tc>
        <w:tc>
          <w:tcPr>
            <w:tcW w:w="5107" w:type="dxa"/>
            <w:tcBorders>
              <w:top w:val="single" w:sz="4" w:space="0" w:color="auto"/>
              <w:left w:val="single" w:sz="4" w:space="0" w:color="auto"/>
              <w:bottom w:val="single" w:sz="4" w:space="0" w:color="auto"/>
            </w:tcBorders>
            <w:shd w:val="clear" w:color="auto" w:fill="FFFFFF"/>
          </w:tcPr>
          <w:p w14:paraId="36A2D4DF" w14:textId="77777777" w:rsidR="007F0EE6" w:rsidRDefault="00000000">
            <w:pPr>
              <w:pStyle w:val="Teksttreci21"/>
              <w:shd w:val="clear" w:color="auto" w:fill="auto"/>
              <w:spacing w:line="170" w:lineRule="exact"/>
              <w:ind w:firstLine="0"/>
            </w:pPr>
            <w:r>
              <w:rPr>
                <w:rStyle w:val="Teksttreci22"/>
              </w:rPr>
              <w:t>Nasiąkliwość wg PN-EN 1097-6, rozdział 7, 8 lub 9</w:t>
            </w:r>
          </w:p>
        </w:tc>
        <w:tc>
          <w:tcPr>
            <w:tcW w:w="2842" w:type="dxa"/>
            <w:tcBorders>
              <w:top w:val="single" w:sz="4" w:space="0" w:color="auto"/>
              <w:left w:val="single" w:sz="4" w:space="0" w:color="auto"/>
              <w:bottom w:val="single" w:sz="4" w:space="0" w:color="auto"/>
              <w:right w:val="single" w:sz="4" w:space="0" w:color="auto"/>
            </w:tcBorders>
            <w:shd w:val="clear" w:color="auto" w:fill="FFFFFF"/>
          </w:tcPr>
          <w:p w14:paraId="1FCD3080" w14:textId="77777777" w:rsidR="007F0EE6" w:rsidRDefault="00000000">
            <w:pPr>
              <w:pStyle w:val="Teksttreci21"/>
              <w:shd w:val="clear" w:color="auto" w:fill="auto"/>
              <w:spacing w:line="170" w:lineRule="exact"/>
              <w:ind w:firstLine="0"/>
            </w:pPr>
            <w:r>
              <w:rPr>
                <w:rStyle w:val="Teksttreci22"/>
              </w:rPr>
              <w:t>deklarowana przez producenta</w:t>
            </w:r>
          </w:p>
        </w:tc>
      </w:tr>
    </w:tbl>
    <w:p w14:paraId="7A0D4392" w14:textId="77777777" w:rsidR="007F0EE6" w:rsidRDefault="007F0EE6">
      <w:pPr>
        <w:rPr>
          <w:sz w:val="2"/>
          <w:szCs w:val="2"/>
        </w:rPr>
        <w:sectPr w:rsidR="007F0EE6">
          <w:pgSz w:w="11909" w:h="16840"/>
          <w:pgMar w:top="1365" w:right="1037" w:bottom="1430" w:left="1045" w:header="0" w:footer="3" w:gutter="0"/>
          <w:cols w:space="720"/>
          <w:noEndnote/>
          <w:docGrid w:linePitch="360"/>
        </w:sect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456"/>
        <w:gridCol w:w="5102"/>
        <w:gridCol w:w="2842"/>
      </w:tblGrid>
      <w:tr w:rsidR="007F0EE6" w14:paraId="5040BD3A" w14:textId="77777777">
        <w:tblPrEx>
          <w:tblCellMar>
            <w:top w:w="0" w:type="dxa"/>
            <w:bottom w:w="0" w:type="dxa"/>
          </w:tblCellMar>
        </w:tblPrEx>
        <w:trPr>
          <w:trHeight w:val="456"/>
        </w:trPr>
        <w:tc>
          <w:tcPr>
            <w:tcW w:w="456" w:type="dxa"/>
            <w:tcBorders>
              <w:top w:val="single" w:sz="4" w:space="0" w:color="auto"/>
              <w:left w:val="single" w:sz="4" w:space="0" w:color="auto"/>
            </w:tcBorders>
            <w:shd w:val="clear" w:color="auto" w:fill="FFFFFF"/>
            <w:vAlign w:val="center"/>
          </w:tcPr>
          <w:p w14:paraId="69E625F5" w14:textId="77777777" w:rsidR="007F0EE6" w:rsidRDefault="00000000">
            <w:pPr>
              <w:pStyle w:val="Teksttreci21"/>
              <w:shd w:val="clear" w:color="auto" w:fill="auto"/>
              <w:spacing w:line="120" w:lineRule="exact"/>
              <w:ind w:firstLine="0"/>
            </w:pPr>
            <w:r>
              <w:rPr>
                <w:rStyle w:val="Teksttreci26ptOdstpy1pt"/>
              </w:rPr>
              <w:lastRenderedPageBreak/>
              <w:t>10</w:t>
            </w:r>
          </w:p>
        </w:tc>
        <w:tc>
          <w:tcPr>
            <w:tcW w:w="5102" w:type="dxa"/>
            <w:tcBorders>
              <w:top w:val="single" w:sz="4" w:space="0" w:color="auto"/>
              <w:left w:val="single" w:sz="4" w:space="0" w:color="auto"/>
            </w:tcBorders>
            <w:shd w:val="clear" w:color="auto" w:fill="FFFFFF"/>
            <w:vAlign w:val="bottom"/>
          </w:tcPr>
          <w:p w14:paraId="3D4B13D4" w14:textId="77777777" w:rsidR="007F0EE6" w:rsidRDefault="00000000">
            <w:pPr>
              <w:pStyle w:val="Teksttreci21"/>
              <w:shd w:val="clear" w:color="auto" w:fill="auto"/>
              <w:spacing w:line="221" w:lineRule="exact"/>
              <w:ind w:firstLine="0"/>
            </w:pPr>
            <w:r>
              <w:rPr>
                <w:rStyle w:val="Teksttreci22"/>
              </w:rPr>
              <w:t xml:space="preserve">Mrozoodporność wg PN-EN 1367-6 w 1% NaCI, wartość </w:t>
            </w:r>
            <w:r>
              <w:rPr>
                <w:rStyle w:val="Teksttreci26pt"/>
              </w:rPr>
              <w:t xml:space="preserve">/-Naci </w:t>
            </w:r>
            <w:r>
              <w:rPr>
                <w:rStyle w:val="Teksttreci22"/>
              </w:rPr>
              <w:t>nie wyższa niż</w:t>
            </w:r>
          </w:p>
        </w:tc>
        <w:tc>
          <w:tcPr>
            <w:tcW w:w="2842" w:type="dxa"/>
            <w:tcBorders>
              <w:top w:val="single" w:sz="4" w:space="0" w:color="auto"/>
              <w:left w:val="single" w:sz="4" w:space="0" w:color="auto"/>
              <w:right w:val="single" w:sz="4" w:space="0" w:color="auto"/>
            </w:tcBorders>
            <w:shd w:val="clear" w:color="auto" w:fill="FFFFFF"/>
            <w:vAlign w:val="center"/>
          </w:tcPr>
          <w:p w14:paraId="04446E1B" w14:textId="77777777" w:rsidR="007F0EE6" w:rsidRDefault="00000000">
            <w:pPr>
              <w:pStyle w:val="Teksttreci21"/>
              <w:shd w:val="clear" w:color="auto" w:fill="auto"/>
              <w:spacing w:line="170" w:lineRule="exact"/>
              <w:ind w:firstLine="0"/>
            </w:pPr>
            <w:r>
              <w:rPr>
                <w:rStyle w:val="Teksttreci22"/>
              </w:rPr>
              <w:t>7</w:t>
            </w:r>
          </w:p>
        </w:tc>
      </w:tr>
      <w:tr w:rsidR="007F0EE6" w14:paraId="1251DB90" w14:textId="77777777">
        <w:tblPrEx>
          <w:tblCellMar>
            <w:top w:w="0" w:type="dxa"/>
            <w:bottom w:w="0" w:type="dxa"/>
          </w:tblCellMar>
        </w:tblPrEx>
        <w:trPr>
          <w:trHeight w:val="451"/>
        </w:trPr>
        <w:tc>
          <w:tcPr>
            <w:tcW w:w="456" w:type="dxa"/>
            <w:tcBorders>
              <w:top w:val="single" w:sz="4" w:space="0" w:color="auto"/>
              <w:left w:val="single" w:sz="4" w:space="0" w:color="auto"/>
            </w:tcBorders>
            <w:shd w:val="clear" w:color="auto" w:fill="FFFFFF"/>
            <w:vAlign w:val="center"/>
          </w:tcPr>
          <w:p w14:paraId="5EA8357B" w14:textId="77777777" w:rsidR="007F0EE6" w:rsidRDefault="00000000">
            <w:pPr>
              <w:pStyle w:val="Teksttreci21"/>
              <w:shd w:val="clear" w:color="auto" w:fill="auto"/>
              <w:spacing w:line="120" w:lineRule="exact"/>
              <w:ind w:firstLine="0"/>
            </w:pPr>
            <w:r>
              <w:rPr>
                <w:rStyle w:val="Teksttreci26pt"/>
              </w:rPr>
              <w:t>11</w:t>
            </w:r>
          </w:p>
        </w:tc>
        <w:tc>
          <w:tcPr>
            <w:tcW w:w="5102" w:type="dxa"/>
            <w:tcBorders>
              <w:top w:val="single" w:sz="4" w:space="0" w:color="auto"/>
              <w:left w:val="single" w:sz="4" w:space="0" w:color="auto"/>
            </w:tcBorders>
            <w:shd w:val="clear" w:color="auto" w:fill="FFFFFF"/>
            <w:vAlign w:val="bottom"/>
          </w:tcPr>
          <w:p w14:paraId="7618A099" w14:textId="77777777" w:rsidR="007F0EE6" w:rsidRDefault="00000000">
            <w:pPr>
              <w:pStyle w:val="Teksttreci21"/>
              <w:shd w:val="clear" w:color="auto" w:fill="auto"/>
              <w:spacing w:line="221" w:lineRule="exact"/>
              <w:ind w:firstLine="0"/>
            </w:pPr>
            <w:r>
              <w:rPr>
                <w:rStyle w:val="Teksttreci22"/>
              </w:rPr>
              <w:t>Zgorzel słoneczna bazaltu wg PN-EN 1367-3, wymagana kategoria</w:t>
            </w:r>
          </w:p>
        </w:tc>
        <w:tc>
          <w:tcPr>
            <w:tcW w:w="2842" w:type="dxa"/>
            <w:tcBorders>
              <w:top w:val="single" w:sz="4" w:space="0" w:color="auto"/>
              <w:left w:val="single" w:sz="4" w:space="0" w:color="auto"/>
              <w:right w:val="single" w:sz="4" w:space="0" w:color="auto"/>
            </w:tcBorders>
            <w:shd w:val="clear" w:color="auto" w:fill="FFFFFF"/>
            <w:vAlign w:val="center"/>
          </w:tcPr>
          <w:p w14:paraId="29D60385" w14:textId="77777777" w:rsidR="007F0EE6" w:rsidRDefault="00000000">
            <w:pPr>
              <w:pStyle w:val="Teksttreci21"/>
              <w:shd w:val="clear" w:color="auto" w:fill="auto"/>
              <w:spacing w:line="170" w:lineRule="exact"/>
              <w:ind w:firstLine="0"/>
            </w:pPr>
            <w:r>
              <w:rPr>
                <w:rStyle w:val="Teksttreci2Kursywa"/>
              </w:rPr>
              <w:t>SB</w:t>
            </w:r>
            <w:r>
              <w:rPr>
                <w:rStyle w:val="Teksttreci22"/>
              </w:rPr>
              <w:t xml:space="preserve"> </w:t>
            </w:r>
            <w:r>
              <w:rPr>
                <w:rStyle w:val="Teksttreci26pt"/>
              </w:rPr>
              <w:t>LA</w:t>
            </w:r>
          </w:p>
        </w:tc>
      </w:tr>
      <w:tr w:rsidR="007F0EE6" w14:paraId="00CC34A5" w14:textId="77777777">
        <w:tblPrEx>
          <w:tblCellMar>
            <w:top w:w="0" w:type="dxa"/>
            <w:bottom w:w="0" w:type="dxa"/>
          </w:tblCellMar>
        </w:tblPrEx>
        <w:trPr>
          <w:trHeight w:val="451"/>
        </w:trPr>
        <w:tc>
          <w:tcPr>
            <w:tcW w:w="456" w:type="dxa"/>
            <w:tcBorders>
              <w:top w:val="single" w:sz="4" w:space="0" w:color="auto"/>
              <w:left w:val="single" w:sz="4" w:space="0" w:color="auto"/>
            </w:tcBorders>
            <w:shd w:val="clear" w:color="auto" w:fill="FFFFFF"/>
            <w:vAlign w:val="center"/>
          </w:tcPr>
          <w:p w14:paraId="6960D969" w14:textId="77777777" w:rsidR="007F0EE6" w:rsidRDefault="00000000">
            <w:pPr>
              <w:pStyle w:val="Teksttreci21"/>
              <w:shd w:val="clear" w:color="auto" w:fill="auto"/>
              <w:spacing w:line="120" w:lineRule="exact"/>
              <w:ind w:firstLine="0"/>
            </w:pPr>
            <w:r>
              <w:rPr>
                <w:rStyle w:val="Teksttreci26pt"/>
              </w:rPr>
              <w:t>12</w:t>
            </w:r>
          </w:p>
        </w:tc>
        <w:tc>
          <w:tcPr>
            <w:tcW w:w="5102" w:type="dxa"/>
            <w:tcBorders>
              <w:top w:val="single" w:sz="4" w:space="0" w:color="auto"/>
              <w:left w:val="single" w:sz="4" w:space="0" w:color="auto"/>
            </w:tcBorders>
            <w:shd w:val="clear" w:color="auto" w:fill="FFFFFF"/>
            <w:vAlign w:val="bottom"/>
          </w:tcPr>
          <w:p w14:paraId="43817087" w14:textId="77777777" w:rsidR="007F0EE6" w:rsidRDefault="00000000">
            <w:pPr>
              <w:pStyle w:val="Teksttreci21"/>
              <w:shd w:val="clear" w:color="auto" w:fill="auto"/>
              <w:spacing w:line="221" w:lineRule="exact"/>
              <w:ind w:firstLine="0"/>
            </w:pPr>
            <w:r>
              <w:rPr>
                <w:rStyle w:val="Teksttreci22"/>
              </w:rPr>
              <w:t>Skład chemiczny - uproszczony opis petrograficzny wg PN-EN 932-3</w:t>
            </w:r>
          </w:p>
        </w:tc>
        <w:tc>
          <w:tcPr>
            <w:tcW w:w="2842" w:type="dxa"/>
            <w:tcBorders>
              <w:top w:val="single" w:sz="4" w:space="0" w:color="auto"/>
              <w:left w:val="single" w:sz="4" w:space="0" w:color="auto"/>
              <w:right w:val="single" w:sz="4" w:space="0" w:color="auto"/>
            </w:tcBorders>
            <w:shd w:val="clear" w:color="auto" w:fill="FFFFFF"/>
            <w:vAlign w:val="center"/>
          </w:tcPr>
          <w:p w14:paraId="57C6CDA6" w14:textId="77777777" w:rsidR="007F0EE6" w:rsidRDefault="00000000">
            <w:pPr>
              <w:pStyle w:val="Teksttreci21"/>
              <w:shd w:val="clear" w:color="auto" w:fill="auto"/>
              <w:spacing w:line="170" w:lineRule="exact"/>
              <w:ind w:firstLine="0"/>
            </w:pPr>
            <w:r>
              <w:rPr>
                <w:rStyle w:val="Teksttreci22"/>
              </w:rPr>
              <w:t>deklarowany przez producenta</w:t>
            </w:r>
          </w:p>
        </w:tc>
      </w:tr>
      <w:tr w:rsidR="007F0EE6" w14:paraId="65080265" w14:textId="77777777">
        <w:tblPrEx>
          <w:tblCellMar>
            <w:top w:w="0" w:type="dxa"/>
            <w:bottom w:w="0" w:type="dxa"/>
          </w:tblCellMar>
        </w:tblPrEx>
        <w:trPr>
          <w:trHeight w:val="461"/>
        </w:trPr>
        <w:tc>
          <w:tcPr>
            <w:tcW w:w="456" w:type="dxa"/>
            <w:tcBorders>
              <w:top w:val="single" w:sz="4" w:space="0" w:color="auto"/>
              <w:left w:val="single" w:sz="4" w:space="0" w:color="auto"/>
              <w:bottom w:val="single" w:sz="4" w:space="0" w:color="auto"/>
            </w:tcBorders>
            <w:shd w:val="clear" w:color="auto" w:fill="FFFFFF"/>
            <w:vAlign w:val="center"/>
          </w:tcPr>
          <w:p w14:paraId="350C6187" w14:textId="77777777" w:rsidR="007F0EE6" w:rsidRDefault="00000000">
            <w:pPr>
              <w:pStyle w:val="Teksttreci21"/>
              <w:shd w:val="clear" w:color="auto" w:fill="auto"/>
              <w:spacing w:line="170" w:lineRule="exact"/>
              <w:ind w:firstLine="0"/>
            </w:pPr>
            <w:r>
              <w:rPr>
                <w:rStyle w:val="Teksttreci22"/>
              </w:rPr>
              <w:t>13</w:t>
            </w:r>
          </w:p>
        </w:tc>
        <w:tc>
          <w:tcPr>
            <w:tcW w:w="5102" w:type="dxa"/>
            <w:tcBorders>
              <w:top w:val="single" w:sz="4" w:space="0" w:color="auto"/>
              <w:left w:val="single" w:sz="4" w:space="0" w:color="auto"/>
              <w:bottom w:val="single" w:sz="4" w:space="0" w:color="auto"/>
            </w:tcBorders>
            <w:shd w:val="clear" w:color="auto" w:fill="FFFFFF"/>
            <w:vAlign w:val="bottom"/>
          </w:tcPr>
          <w:p w14:paraId="37064BBD" w14:textId="77777777" w:rsidR="007F0EE6" w:rsidRDefault="00000000">
            <w:pPr>
              <w:pStyle w:val="Teksttreci21"/>
              <w:shd w:val="clear" w:color="auto" w:fill="auto"/>
              <w:spacing w:line="221" w:lineRule="exact"/>
              <w:ind w:firstLine="0"/>
            </w:pPr>
            <w:r>
              <w:rPr>
                <w:rStyle w:val="Teksttreci22"/>
              </w:rPr>
              <w:t>Grube zanieczyszczenia lekkie, wg PN-EN 1744-1, p.14.2; kat. nie wyższa niż</w:t>
            </w:r>
          </w:p>
        </w:tc>
        <w:tc>
          <w:tcPr>
            <w:tcW w:w="2842" w:type="dxa"/>
            <w:tcBorders>
              <w:top w:val="single" w:sz="4" w:space="0" w:color="auto"/>
              <w:left w:val="single" w:sz="4" w:space="0" w:color="auto"/>
              <w:bottom w:val="single" w:sz="4" w:space="0" w:color="auto"/>
              <w:right w:val="single" w:sz="4" w:space="0" w:color="auto"/>
            </w:tcBorders>
            <w:shd w:val="clear" w:color="auto" w:fill="FFFFFF"/>
            <w:vAlign w:val="center"/>
          </w:tcPr>
          <w:p w14:paraId="079472E2" w14:textId="77777777" w:rsidR="007F0EE6" w:rsidRDefault="00000000">
            <w:pPr>
              <w:pStyle w:val="Teksttreci21"/>
              <w:shd w:val="clear" w:color="auto" w:fill="auto"/>
              <w:spacing w:line="170" w:lineRule="exact"/>
              <w:ind w:firstLine="0"/>
            </w:pPr>
            <w:r>
              <w:rPr>
                <w:rStyle w:val="Teksttreci2Kursywa"/>
              </w:rPr>
              <w:t>m</w:t>
            </w:r>
            <w:r>
              <w:rPr>
                <w:rStyle w:val="Teksttreci26ptMaelitery"/>
              </w:rPr>
              <w:t xml:space="preserve"> lpc 0,1</w:t>
            </w:r>
          </w:p>
        </w:tc>
      </w:tr>
    </w:tbl>
    <w:p w14:paraId="7F50C2AA" w14:textId="77777777" w:rsidR="007F0EE6" w:rsidRDefault="00000000">
      <w:pPr>
        <w:pStyle w:val="Teksttreci21"/>
        <w:shd w:val="clear" w:color="auto" w:fill="auto"/>
        <w:spacing w:line="240" w:lineRule="exact"/>
        <w:ind w:firstLine="0"/>
      </w:pPr>
      <w:r>
        <w:t>Wykonawca zapewni składowanie kruszyw na składowiskach zlokalizowanych jak najbliżej wykonywanego odcinka nawierzchni. Podłoże składowiska powinno być równe, dobrze odwodnione, czyste, o twardej powierzchni zabezpieczającej przed zanieczyszczeniem kruszywa w czasie jego składowania i poboru.</w:t>
      </w:r>
    </w:p>
    <w:p w14:paraId="5848FC20" w14:textId="77777777" w:rsidR="007F0EE6" w:rsidRDefault="00000000">
      <w:pPr>
        <w:pStyle w:val="Nagwek10"/>
        <w:keepNext/>
        <w:keepLines/>
        <w:numPr>
          <w:ilvl w:val="1"/>
          <w:numId w:val="3"/>
        </w:numPr>
        <w:shd w:val="clear" w:color="auto" w:fill="auto"/>
        <w:tabs>
          <w:tab w:val="left" w:pos="1068"/>
        </w:tabs>
        <w:spacing w:line="180" w:lineRule="exact"/>
        <w:jc w:val="left"/>
      </w:pPr>
      <w:bookmarkStart w:id="7" w:name="bookmark7"/>
      <w:r>
        <w:t>Emulsja asfaltowa</w:t>
      </w:r>
      <w:bookmarkEnd w:id="7"/>
    </w:p>
    <w:p w14:paraId="02FD47F2" w14:textId="77777777" w:rsidR="007F0EE6" w:rsidRDefault="00000000">
      <w:pPr>
        <w:pStyle w:val="Teksttreci21"/>
        <w:shd w:val="clear" w:color="auto" w:fill="auto"/>
        <w:ind w:firstLine="0"/>
      </w:pPr>
      <w:r>
        <w:t>Do skropienia warstwy z destruktu pod powierzchniowe utrwalenie oraz pierwszej warstwy kruszywa z powierzchniowego utrwalenia, powinny być stosowane kationowe emulsje asfaltowe niemodyfikowane, przeznaczone do powierzchniowych utrwaleń o oznaczeniach C65B3 PU/RC lub C69B3 PU, zgodne z normą PN- EN 13808:2013-10/Ap1-2014-07, o właściwościach jak niżej.</w:t>
      </w:r>
    </w:p>
    <w:p w14:paraId="49BDCD1B" w14:textId="77777777" w:rsidR="007F0EE6" w:rsidRDefault="00000000">
      <w:pPr>
        <w:pStyle w:val="Podpistabeli0"/>
        <w:shd w:val="clear" w:color="auto" w:fill="auto"/>
        <w:spacing w:line="170" w:lineRule="exact"/>
      </w:pPr>
      <w:r>
        <w:t>Tabela 2. Wymagania dla kationowych emulsji asfaltowych</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581"/>
        <w:gridCol w:w="4133"/>
        <w:gridCol w:w="1555"/>
        <w:gridCol w:w="691"/>
        <w:gridCol w:w="1080"/>
        <w:gridCol w:w="691"/>
        <w:gridCol w:w="1094"/>
      </w:tblGrid>
      <w:tr w:rsidR="007F0EE6" w14:paraId="58D4ED6E" w14:textId="77777777">
        <w:tblPrEx>
          <w:tblCellMar>
            <w:top w:w="0" w:type="dxa"/>
            <w:bottom w:w="0" w:type="dxa"/>
          </w:tblCellMar>
        </w:tblPrEx>
        <w:trPr>
          <w:trHeight w:val="1085"/>
        </w:trPr>
        <w:tc>
          <w:tcPr>
            <w:tcW w:w="581" w:type="dxa"/>
            <w:tcBorders>
              <w:top w:val="single" w:sz="4" w:space="0" w:color="auto"/>
              <w:left w:val="single" w:sz="4" w:space="0" w:color="auto"/>
            </w:tcBorders>
            <w:shd w:val="clear" w:color="auto" w:fill="FFFFFF"/>
            <w:vAlign w:val="center"/>
          </w:tcPr>
          <w:p w14:paraId="11725583" w14:textId="77777777" w:rsidR="007F0EE6" w:rsidRDefault="00000000">
            <w:pPr>
              <w:pStyle w:val="Teksttreci21"/>
              <w:shd w:val="clear" w:color="auto" w:fill="auto"/>
              <w:spacing w:line="170" w:lineRule="exact"/>
              <w:ind w:firstLine="0"/>
            </w:pPr>
            <w:r>
              <w:rPr>
                <w:rStyle w:val="Teksttreci2Kursywa"/>
              </w:rPr>
              <w:t>Lp.</w:t>
            </w:r>
          </w:p>
        </w:tc>
        <w:tc>
          <w:tcPr>
            <w:tcW w:w="4133" w:type="dxa"/>
            <w:tcBorders>
              <w:top w:val="single" w:sz="4" w:space="0" w:color="auto"/>
              <w:left w:val="single" w:sz="4" w:space="0" w:color="auto"/>
            </w:tcBorders>
            <w:shd w:val="clear" w:color="auto" w:fill="FFFFFF"/>
            <w:vAlign w:val="center"/>
          </w:tcPr>
          <w:p w14:paraId="6A473EC1" w14:textId="77777777" w:rsidR="007F0EE6" w:rsidRDefault="00000000">
            <w:pPr>
              <w:pStyle w:val="Teksttreci21"/>
              <w:shd w:val="clear" w:color="auto" w:fill="auto"/>
              <w:spacing w:line="170" w:lineRule="exact"/>
              <w:ind w:firstLine="0"/>
            </w:pPr>
            <w:r>
              <w:rPr>
                <w:rStyle w:val="Teksttreci2Kursywa"/>
              </w:rPr>
              <w:t>Badane właściwości</w:t>
            </w:r>
          </w:p>
        </w:tc>
        <w:tc>
          <w:tcPr>
            <w:tcW w:w="1555" w:type="dxa"/>
            <w:tcBorders>
              <w:top w:val="single" w:sz="4" w:space="0" w:color="auto"/>
              <w:left w:val="single" w:sz="4" w:space="0" w:color="auto"/>
            </w:tcBorders>
            <w:shd w:val="clear" w:color="auto" w:fill="FFFFFF"/>
            <w:vAlign w:val="center"/>
          </w:tcPr>
          <w:p w14:paraId="4A3F6CD8" w14:textId="77777777" w:rsidR="007F0EE6" w:rsidRDefault="00000000">
            <w:pPr>
              <w:pStyle w:val="Teksttreci21"/>
              <w:shd w:val="clear" w:color="auto" w:fill="auto"/>
              <w:spacing w:line="170" w:lineRule="exact"/>
              <w:ind w:firstLine="0"/>
            </w:pPr>
            <w:r>
              <w:rPr>
                <w:rStyle w:val="Teksttreci2Kursywa"/>
              </w:rPr>
              <w:t>Metoda badania</w:t>
            </w:r>
          </w:p>
        </w:tc>
        <w:tc>
          <w:tcPr>
            <w:tcW w:w="691" w:type="dxa"/>
            <w:tcBorders>
              <w:top w:val="single" w:sz="4" w:space="0" w:color="auto"/>
              <w:left w:val="single" w:sz="4" w:space="0" w:color="auto"/>
            </w:tcBorders>
            <w:shd w:val="clear" w:color="auto" w:fill="FFFFFF"/>
            <w:vAlign w:val="center"/>
          </w:tcPr>
          <w:p w14:paraId="7E3F8889" w14:textId="77777777" w:rsidR="007F0EE6" w:rsidRDefault="00000000">
            <w:pPr>
              <w:pStyle w:val="Teksttreci21"/>
              <w:shd w:val="clear" w:color="auto" w:fill="auto"/>
              <w:spacing w:line="170" w:lineRule="exact"/>
              <w:ind w:firstLine="0"/>
            </w:pPr>
            <w:r>
              <w:rPr>
                <w:rStyle w:val="Teksttreci2Kursywa"/>
              </w:rPr>
              <w:t>C651</w:t>
            </w:r>
          </w:p>
          <w:p w14:paraId="6665E973" w14:textId="77777777" w:rsidR="007F0EE6" w:rsidRDefault="00000000">
            <w:pPr>
              <w:pStyle w:val="Teksttreci21"/>
              <w:shd w:val="clear" w:color="auto" w:fill="auto"/>
              <w:spacing w:line="170" w:lineRule="exact"/>
              <w:ind w:firstLine="0"/>
            </w:pPr>
            <w:r>
              <w:rPr>
                <w:rStyle w:val="Teksttreci2Kursywa"/>
              </w:rPr>
              <w:t>Klasa</w:t>
            </w:r>
          </w:p>
        </w:tc>
        <w:tc>
          <w:tcPr>
            <w:tcW w:w="1080" w:type="dxa"/>
            <w:tcBorders>
              <w:top w:val="single" w:sz="4" w:space="0" w:color="auto"/>
              <w:left w:val="single" w:sz="4" w:space="0" w:color="auto"/>
            </w:tcBorders>
            <w:shd w:val="clear" w:color="auto" w:fill="FFFFFF"/>
          </w:tcPr>
          <w:p w14:paraId="6EB9E061" w14:textId="77777777" w:rsidR="007F0EE6" w:rsidRDefault="00000000">
            <w:pPr>
              <w:pStyle w:val="Teksttreci21"/>
              <w:shd w:val="clear" w:color="auto" w:fill="auto"/>
              <w:spacing w:line="288" w:lineRule="exact"/>
              <w:ind w:firstLine="360"/>
            </w:pPr>
            <w:r>
              <w:rPr>
                <w:rStyle w:val="Teksttreci2Kursywa"/>
              </w:rPr>
              <w:t>Wymi 33 PU/RC</w:t>
            </w:r>
          </w:p>
          <w:p w14:paraId="6BE1CFE3" w14:textId="77777777" w:rsidR="007F0EE6" w:rsidRDefault="00000000">
            <w:pPr>
              <w:pStyle w:val="Teksttreci21"/>
              <w:shd w:val="clear" w:color="auto" w:fill="auto"/>
              <w:spacing w:line="288" w:lineRule="exact"/>
              <w:ind w:firstLine="0"/>
            </w:pPr>
            <w:r>
              <w:rPr>
                <w:rStyle w:val="Teksttreci2Kursywa"/>
              </w:rPr>
              <w:t>Zakres</w:t>
            </w:r>
          </w:p>
          <w:p w14:paraId="50F131F9" w14:textId="77777777" w:rsidR="007F0EE6" w:rsidRDefault="00000000">
            <w:pPr>
              <w:pStyle w:val="Teksttreci21"/>
              <w:shd w:val="clear" w:color="auto" w:fill="auto"/>
              <w:spacing w:line="170" w:lineRule="exact"/>
              <w:ind w:firstLine="0"/>
            </w:pPr>
            <w:r>
              <w:rPr>
                <w:rStyle w:val="Teksttreci2Kursywa"/>
              </w:rPr>
              <w:t>wartości</w:t>
            </w:r>
          </w:p>
        </w:tc>
        <w:tc>
          <w:tcPr>
            <w:tcW w:w="691" w:type="dxa"/>
            <w:tcBorders>
              <w:top w:val="single" w:sz="4" w:space="0" w:color="auto"/>
              <w:left w:val="single" w:sz="4" w:space="0" w:color="auto"/>
            </w:tcBorders>
            <w:shd w:val="clear" w:color="auto" w:fill="FFFFFF"/>
          </w:tcPr>
          <w:p w14:paraId="5016F6B2" w14:textId="77777777" w:rsidR="007F0EE6" w:rsidRDefault="00000000">
            <w:pPr>
              <w:pStyle w:val="Teksttreci21"/>
              <w:shd w:val="clear" w:color="auto" w:fill="auto"/>
              <w:spacing w:line="288" w:lineRule="exact"/>
              <w:ind w:firstLine="0"/>
            </w:pPr>
            <w:r>
              <w:rPr>
                <w:rStyle w:val="Teksttreci2Kursywa"/>
              </w:rPr>
              <w:t>igania</w:t>
            </w:r>
          </w:p>
          <w:p w14:paraId="1C02F151" w14:textId="77777777" w:rsidR="007F0EE6" w:rsidRDefault="00000000">
            <w:pPr>
              <w:pStyle w:val="Teksttreci21"/>
              <w:shd w:val="clear" w:color="auto" w:fill="auto"/>
              <w:spacing w:line="288" w:lineRule="exact"/>
              <w:ind w:firstLine="0"/>
            </w:pPr>
            <w:r>
              <w:rPr>
                <w:rStyle w:val="Teksttreci2Kursywa"/>
              </w:rPr>
              <w:t>C6</w:t>
            </w:r>
          </w:p>
          <w:p w14:paraId="37F0846C" w14:textId="77777777" w:rsidR="007F0EE6" w:rsidRDefault="00000000">
            <w:pPr>
              <w:pStyle w:val="Teksttreci21"/>
              <w:shd w:val="clear" w:color="auto" w:fill="auto"/>
              <w:spacing w:line="288" w:lineRule="exact"/>
              <w:ind w:firstLine="0"/>
            </w:pPr>
            <w:r>
              <w:rPr>
                <w:rStyle w:val="Teksttreci2Kursywa"/>
              </w:rPr>
              <w:t>Klasa</w:t>
            </w:r>
          </w:p>
        </w:tc>
        <w:tc>
          <w:tcPr>
            <w:tcW w:w="1094" w:type="dxa"/>
            <w:tcBorders>
              <w:top w:val="single" w:sz="4" w:space="0" w:color="auto"/>
              <w:left w:val="single" w:sz="4" w:space="0" w:color="auto"/>
              <w:right w:val="single" w:sz="4" w:space="0" w:color="auto"/>
            </w:tcBorders>
            <w:shd w:val="clear" w:color="auto" w:fill="FFFFFF"/>
            <w:vAlign w:val="bottom"/>
          </w:tcPr>
          <w:p w14:paraId="2114EE77" w14:textId="77777777" w:rsidR="007F0EE6" w:rsidRDefault="00000000">
            <w:pPr>
              <w:pStyle w:val="Teksttreci21"/>
              <w:shd w:val="clear" w:color="auto" w:fill="auto"/>
              <w:spacing w:line="170" w:lineRule="exact"/>
              <w:ind w:firstLine="0"/>
            </w:pPr>
            <w:r>
              <w:rPr>
                <w:rStyle w:val="Teksttreci2Kursywa"/>
              </w:rPr>
              <w:t>9B3 PU</w:t>
            </w:r>
          </w:p>
          <w:p w14:paraId="3B0D0CCB" w14:textId="77777777" w:rsidR="007F0EE6" w:rsidRDefault="00000000">
            <w:pPr>
              <w:pStyle w:val="Teksttreci21"/>
              <w:shd w:val="clear" w:color="auto" w:fill="auto"/>
              <w:spacing w:line="170" w:lineRule="exact"/>
              <w:ind w:firstLine="0"/>
            </w:pPr>
            <w:r>
              <w:rPr>
                <w:rStyle w:val="Teksttreci2Kursywa"/>
              </w:rPr>
              <w:t>Zakres</w:t>
            </w:r>
          </w:p>
          <w:p w14:paraId="7EB09F1C" w14:textId="77777777" w:rsidR="007F0EE6" w:rsidRDefault="00000000">
            <w:pPr>
              <w:pStyle w:val="Teksttreci21"/>
              <w:shd w:val="clear" w:color="auto" w:fill="auto"/>
              <w:spacing w:line="170" w:lineRule="exact"/>
              <w:ind w:firstLine="0"/>
            </w:pPr>
            <w:r>
              <w:rPr>
                <w:rStyle w:val="Teksttreci2Kursywa"/>
              </w:rPr>
              <w:t>wartości</w:t>
            </w:r>
          </w:p>
        </w:tc>
      </w:tr>
      <w:tr w:rsidR="007F0EE6" w14:paraId="0C41060C" w14:textId="77777777">
        <w:tblPrEx>
          <w:tblCellMar>
            <w:top w:w="0" w:type="dxa"/>
            <w:bottom w:w="0" w:type="dxa"/>
          </w:tblCellMar>
        </w:tblPrEx>
        <w:trPr>
          <w:trHeight w:val="504"/>
        </w:trPr>
        <w:tc>
          <w:tcPr>
            <w:tcW w:w="581" w:type="dxa"/>
            <w:tcBorders>
              <w:top w:val="single" w:sz="4" w:space="0" w:color="auto"/>
              <w:left w:val="single" w:sz="4" w:space="0" w:color="auto"/>
            </w:tcBorders>
            <w:shd w:val="clear" w:color="auto" w:fill="FFFFFF"/>
            <w:vAlign w:val="center"/>
          </w:tcPr>
          <w:p w14:paraId="7BA58354" w14:textId="77777777" w:rsidR="007F0EE6" w:rsidRDefault="00000000">
            <w:pPr>
              <w:pStyle w:val="Teksttreci21"/>
              <w:shd w:val="clear" w:color="auto" w:fill="auto"/>
              <w:spacing w:line="170" w:lineRule="exact"/>
              <w:ind w:firstLine="0"/>
            </w:pPr>
            <w:r>
              <w:rPr>
                <w:rStyle w:val="Teksttreci22"/>
              </w:rPr>
              <w:t>1</w:t>
            </w:r>
          </w:p>
        </w:tc>
        <w:tc>
          <w:tcPr>
            <w:tcW w:w="4133" w:type="dxa"/>
            <w:tcBorders>
              <w:top w:val="single" w:sz="4" w:space="0" w:color="auto"/>
              <w:left w:val="single" w:sz="4" w:space="0" w:color="auto"/>
            </w:tcBorders>
            <w:shd w:val="clear" w:color="auto" w:fill="FFFFFF"/>
            <w:vAlign w:val="bottom"/>
          </w:tcPr>
          <w:p w14:paraId="17AC1CB6" w14:textId="77777777" w:rsidR="007F0EE6" w:rsidRDefault="00000000">
            <w:pPr>
              <w:pStyle w:val="Teksttreci21"/>
              <w:shd w:val="clear" w:color="auto" w:fill="auto"/>
              <w:spacing w:line="221" w:lineRule="exact"/>
              <w:ind w:firstLine="0"/>
            </w:pPr>
            <w:r>
              <w:rPr>
                <w:rStyle w:val="Teksttreci22"/>
              </w:rPr>
              <w:t>Zawartość lepiszcza (poprzez oznaczenie zawartości wody),% m/m</w:t>
            </w:r>
          </w:p>
        </w:tc>
        <w:tc>
          <w:tcPr>
            <w:tcW w:w="1555" w:type="dxa"/>
            <w:tcBorders>
              <w:top w:val="single" w:sz="4" w:space="0" w:color="auto"/>
              <w:left w:val="single" w:sz="4" w:space="0" w:color="auto"/>
            </w:tcBorders>
            <w:shd w:val="clear" w:color="auto" w:fill="FFFFFF"/>
            <w:vAlign w:val="center"/>
          </w:tcPr>
          <w:p w14:paraId="40D63ADF" w14:textId="77777777" w:rsidR="007F0EE6" w:rsidRDefault="00000000">
            <w:pPr>
              <w:pStyle w:val="Teksttreci21"/>
              <w:shd w:val="clear" w:color="auto" w:fill="auto"/>
              <w:spacing w:line="170" w:lineRule="exact"/>
              <w:ind w:firstLine="0"/>
            </w:pPr>
            <w:r>
              <w:rPr>
                <w:rStyle w:val="Teksttreci22"/>
              </w:rPr>
              <w:t>PN-EN 1428</w:t>
            </w:r>
          </w:p>
        </w:tc>
        <w:tc>
          <w:tcPr>
            <w:tcW w:w="691" w:type="dxa"/>
            <w:tcBorders>
              <w:top w:val="single" w:sz="4" w:space="0" w:color="auto"/>
              <w:left w:val="single" w:sz="4" w:space="0" w:color="auto"/>
            </w:tcBorders>
            <w:shd w:val="clear" w:color="auto" w:fill="FFFFFF"/>
            <w:vAlign w:val="center"/>
          </w:tcPr>
          <w:p w14:paraId="759D6529" w14:textId="77777777" w:rsidR="007F0EE6" w:rsidRDefault="00000000">
            <w:pPr>
              <w:pStyle w:val="Teksttreci21"/>
              <w:shd w:val="clear" w:color="auto" w:fill="auto"/>
              <w:spacing w:line="170" w:lineRule="exact"/>
              <w:ind w:firstLine="0"/>
            </w:pPr>
            <w:r>
              <w:rPr>
                <w:rStyle w:val="Teksttreci2Kursywa"/>
              </w:rPr>
              <w:t>1</w:t>
            </w:r>
          </w:p>
        </w:tc>
        <w:tc>
          <w:tcPr>
            <w:tcW w:w="1080" w:type="dxa"/>
            <w:tcBorders>
              <w:top w:val="single" w:sz="4" w:space="0" w:color="auto"/>
              <w:left w:val="single" w:sz="4" w:space="0" w:color="auto"/>
            </w:tcBorders>
            <w:shd w:val="clear" w:color="auto" w:fill="FFFFFF"/>
            <w:vAlign w:val="center"/>
          </w:tcPr>
          <w:p w14:paraId="323EC22B" w14:textId="77777777" w:rsidR="007F0EE6" w:rsidRDefault="00000000">
            <w:pPr>
              <w:pStyle w:val="Teksttreci21"/>
              <w:shd w:val="clear" w:color="auto" w:fill="auto"/>
              <w:spacing w:line="170" w:lineRule="exact"/>
              <w:ind w:firstLine="0"/>
            </w:pPr>
            <w:r>
              <w:rPr>
                <w:rStyle w:val="Teksttreci22"/>
              </w:rPr>
              <w:t>63 - 67</w:t>
            </w:r>
          </w:p>
        </w:tc>
        <w:tc>
          <w:tcPr>
            <w:tcW w:w="691" w:type="dxa"/>
            <w:tcBorders>
              <w:top w:val="single" w:sz="4" w:space="0" w:color="auto"/>
              <w:left w:val="single" w:sz="4" w:space="0" w:color="auto"/>
            </w:tcBorders>
            <w:shd w:val="clear" w:color="auto" w:fill="FFFFFF"/>
            <w:vAlign w:val="center"/>
          </w:tcPr>
          <w:p w14:paraId="2CABB13B" w14:textId="77777777" w:rsidR="007F0EE6" w:rsidRDefault="00000000">
            <w:pPr>
              <w:pStyle w:val="Teksttreci21"/>
              <w:shd w:val="clear" w:color="auto" w:fill="auto"/>
              <w:spacing w:line="170" w:lineRule="exact"/>
              <w:ind w:firstLine="0"/>
            </w:pPr>
            <w:r>
              <w:rPr>
                <w:rStyle w:val="Teksttreci22"/>
              </w:rPr>
              <w:t>9</w:t>
            </w:r>
          </w:p>
        </w:tc>
        <w:tc>
          <w:tcPr>
            <w:tcW w:w="1094" w:type="dxa"/>
            <w:tcBorders>
              <w:top w:val="single" w:sz="4" w:space="0" w:color="auto"/>
              <w:left w:val="single" w:sz="4" w:space="0" w:color="auto"/>
              <w:right w:val="single" w:sz="4" w:space="0" w:color="auto"/>
            </w:tcBorders>
            <w:shd w:val="clear" w:color="auto" w:fill="FFFFFF"/>
            <w:vAlign w:val="center"/>
          </w:tcPr>
          <w:p w14:paraId="51BAF475" w14:textId="77777777" w:rsidR="007F0EE6" w:rsidRDefault="00000000">
            <w:pPr>
              <w:pStyle w:val="Teksttreci21"/>
              <w:shd w:val="clear" w:color="auto" w:fill="auto"/>
              <w:spacing w:line="170" w:lineRule="exact"/>
              <w:ind w:firstLine="0"/>
            </w:pPr>
            <w:r>
              <w:rPr>
                <w:rStyle w:val="Teksttreci22"/>
              </w:rPr>
              <w:t>67 - 71</w:t>
            </w:r>
          </w:p>
        </w:tc>
      </w:tr>
      <w:tr w:rsidR="007F0EE6" w14:paraId="7B714A72" w14:textId="77777777">
        <w:tblPrEx>
          <w:tblCellMar>
            <w:top w:w="0" w:type="dxa"/>
            <w:bottom w:w="0" w:type="dxa"/>
          </w:tblCellMar>
        </w:tblPrEx>
        <w:trPr>
          <w:trHeight w:val="269"/>
        </w:trPr>
        <w:tc>
          <w:tcPr>
            <w:tcW w:w="581" w:type="dxa"/>
            <w:tcBorders>
              <w:top w:val="single" w:sz="4" w:space="0" w:color="auto"/>
              <w:left w:val="single" w:sz="4" w:space="0" w:color="auto"/>
            </w:tcBorders>
            <w:shd w:val="clear" w:color="auto" w:fill="FFFFFF"/>
            <w:vAlign w:val="bottom"/>
          </w:tcPr>
          <w:p w14:paraId="3591B029" w14:textId="77777777" w:rsidR="007F0EE6" w:rsidRDefault="00000000">
            <w:pPr>
              <w:pStyle w:val="Teksttreci21"/>
              <w:shd w:val="clear" w:color="auto" w:fill="auto"/>
              <w:spacing w:line="170" w:lineRule="exact"/>
              <w:ind w:firstLine="0"/>
            </w:pPr>
            <w:r>
              <w:rPr>
                <w:rStyle w:val="Teksttreci22"/>
              </w:rPr>
              <w:t>2</w:t>
            </w:r>
          </w:p>
        </w:tc>
        <w:tc>
          <w:tcPr>
            <w:tcW w:w="4133" w:type="dxa"/>
            <w:tcBorders>
              <w:top w:val="single" w:sz="4" w:space="0" w:color="auto"/>
              <w:left w:val="single" w:sz="4" w:space="0" w:color="auto"/>
            </w:tcBorders>
            <w:shd w:val="clear" w:color="auto" w:fill="FFFFFF"/>
          </w:tcPr>
          <w:p w14:paraId="311FD868" w14:textId="77777777" w:rsidR="007F0EE6" w:rsidRDefault="00000000">
            <w:pPr>
              <w:pStyle w:val="Teksttreci21"/>
              <w:shd w:val="clear" w:color="auto" w:fill="auto"/>
              <w:spacing w:line="170" w:lineRule="exact"/>
              <w:ind w:firstLine="0"/>
            </w:pPr>
            <w:r>
              <w:rPr>
                <w:rStyle w:val="Teksttreci22"/>
              </w:rPr>
              <w:t xml:space="preserve">Indeks rozpadu, g/1 OOg </w:t>
            </w:r>
            <w:r>
              <w:rPr>
                <w:rStyle w:val="Teksttreci22"/>
                <w:vertAlign w:val="superscript"/>
              </w:rPr>
              <w:t>2)</w:t>
            </w:r>
          </w:p>
        </w:tc>
        <w:tc>
          <w:tcPr>
            <w:tcW w:w="1555" w:type="dxa"/>
            <w:tcBorders>
              <w:top w:val="single" w:sz="4" w:space="0" w:color="auto"/>
              <w:left w:val="single" w:sz="4" w:space="0" w:color="auto"/>
            </w:tcBorders>
            <w:shd w:val="clear" w:color="auto" w:fill="FFFFFF"/>
          </w:tcPr>
          <w:p w14:paraId="2DBDDA82" w14:textId="77777777" w:rsidR="007F0EE6" w:rsidRDefault="00000000">
            <w:pPr>
              <w:pStyle w:val="Teksttreci21"/>
              <w:shd w:val="clear" w:color="auto" w:fill="auto"/>
              <w:spacing w:line="170" w:lineRule="exact"/>
              <w:ind w:firstLine="0"/>
            </w:pPr>
            <w:r>
              <w:rPr>
                <w:rStyle w:val="Teksttreci22"/>
              </w:rPr>
              <w:t>PN-EN 13075-1</w:t>
            </w:r>
          </w:p>
        </w:tc>
        <w:tc>
          <w:tcPr>
            <w:tcW w:w="691" w:type="dxa"/>
            <w:tcBorders>
              <w:top w:val="single" w:sz="4" w:space="0" w:color="auto"/>
              <w:left w:val="single" w:sz="4" w:space="0" w:color="auto"/>
            </w:tcBorders>
            <w:shd w:val="clear" w:color="auto" w:fill="FFFFFF"/>
          </w:tcPr>
          <w:p w14:paraId="67748710" w14:textId="77777777" w:rsidR="007F0EE6" w:rsidRDefault="00000000">
            <w:pPr>
              <w:pStyle w:val="Teksttreci21"/>
              <w:shd w:val="clear" w:color="auto" w:fill="auto"/>
              <w:spacing w:line="170" w:lineRule="exact"/>
              <w:ind w:firstLine="0"/>
            </w:pPr>
            <w:r>
              <w:rPr>
                <w:rStyle w:val="Teksttreci22"/>
              </w:rPr>
              <w:t>3</w:t>
            </w:r>
          </w:p>
        </w:tc>
        <w:tc>
          <w:tcPr>
            <w:tcW w:w="1080" w:type="dxa"/>
            <w:tcBorders>
              <w:top w:val="single" w:sz="4" w:space="0" w:color="auto"/>
              <w:left w:val="single" w:sz="4" w:space="0" w:color="auto"/>
            </w:tcBorders>
            <w:shd w:val="clear" w:color="auto" w:fill="FFFFFF"/>
          </w:tcPr>
          <w:p w14:paraId="7C6E68D8" w14:textId="77777777" w:rsidR="007F0EE6" w:rsidRDefault="00000000">
            <w:pPr>
              <w:pStyle w:val="Teksttreci21"/>
              <w:shd w:val="clear" w:color="auto" w:fill="auto"/>
              <w:spacing w:line="170" w:lineRule="exact"/>
              <w:ind w:firstLine="0"/>
            </w:pPr>
            <w:r>
              <w:rPr>
                <w:rStyle w:val="Teksttreci22"/>
              </w:rPr>
              <w:t>70-155</w:t>
            </w:r>
          </w:p>
        </w:tc>
        <w:tc>
          <w:tcPr>
            <w:tcW w:w="691" w:type="dxa"/>
            <w:tcBorders>
              <w:top w:val="single" w:sz="4" w:space="0" w:color="auto"/>
              <w:left w:val="single" w:sz="4" w:space="0" w:color="auto"/>
            </w:tcBorders>
            <w:shd w:val="clear" w:color="auto" w:fill="FFFFFF"/>
          </w:tcPr>
          <w:p w14:paraId="32B92639" w14:textId="77777777" w:rsidR="007F0EE6" w:rsidRDefault="00000000">
            <w:pPr>
              <w:pStyle w:val="Teksttreci21"/>
              <w:shd w:val="clear" w:color="auto" w:fill="auto"/>
              <w:spacing w:line="170" w:lineRule="exact"/>
              <w:ind w:firstLine="0"/>
            </w:pPr>
            <w:r>
              <w:rPr>
                <w:rStyle w:val="Teksttreci22"/>
              </w:rPr>
              <w:t>3</w:t>
            </w:r>
          </w:p>
        </w:tc>
        <w:tc>
          <w:tcPr>
            <w:tcW w:w="1094" w:type="dxa"/>
            <w:tcBorders>
              <w:top w:val="single" w:sz="4" w:space="0" w:color="auto"/>
              <w:left w:val="single" w:sz="4" w:space="0" w:color="auto"/>
              <w:right w:val="single" w:sz="4" w:space="0" w:color="auto"/>
            </w:tcBorders>
            <w:shd w:val="clear" w:color="auto" w:fill="FFFFFF"/>
          </w:tcPr>
          <w:p w14:paraId="03FC2703" w14:textId="77777777" w:rsidR="007F0EE6" w:rsidRDefault="00000000">
            <w:pPr>
              <w:pStyle w:val="Teksttreci21"/>
              <w:shd w:val="clear" w:color="auto" w:fill="auto"/>
              <w:spacing w:line="170" w:lineRule="exact"/>
              <w:ind w:firstLine="0"/>
            </w:pPr>
            <w:r>
              <w:rPr>
                <w:rStyle w:val="Teksttreci22"/>
              </w:rPr>
              <w:t>70-155</w:t>
            </w:r>
          </w:p>
        </w:tc>
      </w:tr>
      <w:tr w:rsidR="007F0EE6" w14:paraId="0825E1FB" w14:textId="77777777">
        <w:tblPrEx>
          <w:tblCellMar>
            <w:top w:w="0" w:type="dxa"/>
            <w:bottom w:w="0" w:type="dxa"/>
          </w:tblCellMar>
        </w:tblPrEx>
        <w:trPr>
          <w:trHeight w:val="274"/>
        </w:trPr>
        <w:tc>
          <w:tcPr>
            <w:tcW w:w="581" w:type="dxa"/>
            <w:tcBorders>
              <w:top w:val="single" w:sz="4" w:space="0" w:color="auto"/>
              <w:left w:val="single" w:sz="4" w:space="0" w:color="auto"/>
            </w:tcBorders>
            <w:shd w:val="clear" w:color="auto" w:fill="FFFFFF"/>
          </w:tcPr>
          <w:p w14:paraId="4441E5A2" w14:textId="77777777" w:rsidR="007F0EE6" w:rsidRDefault="00000000">
            <w:pPr>
              <w:pStyle w:val="Teksttreci21"/>
              <w:shd w:val="clear" w:color="auto" w:fill="auto"/>
              <w:spacing w:line="170" w:lineRule="exact"/>
              <w:ind w:firstLine="0"/>
            </w:pPr>
            <w:r>
              <w:rPr>
                <w:rStyle w:val="Teksttreci22"/>
              </w:rPr>
              <w:t>3</w:t>
            </w:r>
          </w:p>
        </w:tc>
        <w:tc>
          <w:tcPr>
            <w:tcW w:w="4133" w:type="dxa"/>
            <w:tcBorders>
              <w:top w:val="single" w:sz="4" w:space="0" w:color="auto"/>
              <w:left w:val="single" w:sz="4" w:space="0" w:color="auto"/>
            </w:tcBorders>
            <w:shd w:val="clear" w:color="auto" w:fill="FFFFFF"/>
          </w:tcPr>
          <w:p w14:paraId="2F13592F" w14:textId="77777777" w:rsidR="007F0EE6" w:rsidRDefault="00000000">
            <w:pPr>
              <w:pStyle w:val="Teksttreci21"/>
              <w:shd w:val="clear" w:color="auto" w:fill="auto"/>
              <w:spacing w:line="170" w:lineRule="exact"/>
              <w:ind w:firstLine="0"/>
            </w:pPr>
            <w:r>
              <w:rPr>
                <w:rStyle w:val="Teksttreci22"/>
              </w:rPr>
              <w:t>Pozostałość na sicie 0,5 mm, % m/m</w:t>
            </w:r>
          </w:p>
        </w:tc>
        <w:tc>
          <w:tcPr>
            <w:tcW w:w="1555" w:type="dxa"/>
            <w:tcBorders>
              <w:top w:val="single" w:sz="4" w:space="0" w:color="auto"/>
              <w:left w:val="single" w:sz="4" w:space="0" w:color="auto"/>
            </w:tcBorders>
            <w:shd w:val="clear" w:color="auto" w:fill="FFFFFF"/>
          </w:tcPr>
          <w:p w14:paraId="1451380B" w14:textId="77777777" w:rsidR="007F0EE6" w:rsidRDefault="00000000">
            <w:pPr>
              <w:pStyle w:val="Teksttreci21"/>
              <w:shd w:val="clear" w:color="auto" w:fill="auto"/>
              <w:spacing w:line="170" w:lineRule="exact"/>
              <w:ind w:firstLine="0"/>
            </w:pPr>
            <w:r>
              <w:rPr>
                <w:rStyle w:val="Teksttreci22"/>
              </w:rPr>
              <w:t>PN-EN 1429</w:t>
            </w:r>
          </w:p>
        </w:tc>
        <w:tc>
          <w:tcPr>
            <w:tcW w:w="691" w:type="dxa"/>
            <w:tcBorders>
              <w:top w:val="single" w:sz="4" w:space="0" w:color="auto"/>
              <w:left w:val="single" w:sz="4" w:space="0" w:color="auto"/>
            </w:tcBorders>
            <w:shd w:val="clear" w:color="auto" w:fill="FFFFFF"/>
          </w:tcPr>
          <w:p w14:paraId="0ADFBAEB" w14:textId="77777777" w:rsidR="007F0EE6" w:rsidRDefault="00000000">
            <w:pPr>
              <w:pStyle w:val="Teksttreci21"/>
              <w:shd w:val="clear" w:color="auto" w:fill="auto"/>
              <w:spacing w:line="170" w:lineRule="exact"/>
              <w:ind w:firstLine="0"/>
            </w:pPr>
            <w:r>
              <w:rPr>
                <w:rStyle w:val="Teksttreci22"/>
              </w:rPr>
              <w:t>3</w:t>
            </w:r>
          </w:p>
        </w:tc>
        <w:tc>
          <w:tcPr>
            <w:tcW w:w="1080" w:type="dxa"/>
            <w:tcBorders>
              <w:top w:val="single" w:sz="4" w:space="0" w:color="auto"/>
              <w:left w:val="single" w:sz="4" w:space="0" w:color="auto"/>
            </w:tcBorders>
            <w:shd w:val="clear" w:color="auto" w:fill="FFFFFF"/>
          </w:tcPr>
          <w:p w14:paraId="44127055" w14:textId="77777777" w:rsidR="007F0EE6" w:rsidRDefault="00000000">
            <w:pPr>
              <w:pStyle w:val="Teksttreci21"/>
              <w:shd w:val="clear" w:color="auto" w:fill="auto"/>
              <w:spacing w:line="170" w:lineRule="exact"/>
              <w:ind w:firstLine="0"/>
            </w:pPr>
            <w:r>
              <w:rPr>
                <w:rStyle w:val="Teksttreci22"/>
              </w:rPr>
              <w:t>&lt;0,2</w:t>
            </w:r>
          </w:p>
        </w:tc>
        <w:tc>
          <w:tcPr>
            <w:tcW w:w="691" w:type="dxa"/>
            <w:tcBorders>
              <w:top w:val="single" w:sz="4" w:space="0" w:color="auto"/>
              <w:left w:val="single" w:sz="4" w:space="0" w:color="auto"/>
            </w:tcBorders>
            <w:shd w:val="clear" w:color="auto" w:fill="FFFFFF"/>
          </w:tcPr>
          <w:p w14:paraId="126C581B" w14:textId="77777777" w:rsidR="007F0EE6" w:rsidRDefault="00000000">
            <w:pPr>
              <w:pStyle w:val="Teksttreci21"/>
              <w:shd w:val="clear" w:color="auto" w:fill="auto"/>
              <w:spacing w:line="170" w:lineRule="exact"/>
              <w:ind w:firstLine="0"/>
            </w:pPr>
            <w:r>
              <w:rPr>
                <w:rStyle w:val="Teksttreci22"/>
              </w:rPr>
              <w:t>3</w:t>
            </w:r>
          </w:p>
        </w:tc>
        <w:tc>
          <w:tcPr>
            <w:tcW w:w="1094" w:type="dxa"/>
            <w:tcBorders>
              <w:top w:val="single" w:sz="4" w:space="0" w:color="auto"/>
              <w:left w:val="single" w:sz="4" w:space="0" w:color="auto"/>
              <w:right w:val="single" w:sz="4" w:space="0" w:color="auto"/>
            </w:tcBorders>
            <w:shd w:val="clear" w:color="auto" w:fill="FFFFFF"/>
          </w:tcPr>
          <w:p w14:paraId="617CB483" w14:textId="77777777" w:rsidR="007F0EE6" w:rsidRDefault="00000000">
            <w:pPr>
              <w:pStyle w:val="Teksttreci21"/>
              <w:shd w:val="clear" w:color="auto" w:fill="auto"/>
              <w:spacing w:line="170" w:lineRule="exact"/>
              <w:ind w:firstLine="0"/>
            </w:pPr>
            <w:r>
              <w:rPr>
                <w:rStyle w:val="Teksttreci22"/>
              </w:rPr>
              <w:t>&lt;0,2</w:t>
            </w:r>
          </w:p>
        </w:tc>
      </w:tr>
      <w:tr w:rsidR="007F0EE6" w14:paraId="3DF59DBB" w14:textId="77777777">
        <w:tblPrEx>
          <w:tblCellMar>
            <w:top w:w="0" w:type="dxa"/>
            <w:bottom w:w="0" w:type="dxa"/>
          </w:tblCellMar>
        </w:tblPrEx>
        <w:trPr>
          <w:trHeight w:val="269"/>
        </w:trPr>
        <w:tc>
          <w:tcPr>
            <w:tcW w:w="581" w:type="dxa"/>
            <w:tcBorders>
              <w:top w:val="single" w:sz="4" w:space="0" w:color="auto"/>
              <w:left w:val="single" w:sz="4" w:space="0" w:color="auto"/>
            </w:tcBorders>
            <w:shd w:val="clear" w:color="auto" w:fill="FFFFFF"/>
          </w:tcPr>
          <w:p w14:paraId="305B0C3D" w14:textId="77777777" w:rsidR="007F0EE6" w:rsidRDefault="00000000">
            <w:pPr>
              <w:pStyle w:val="Teksttreci21"/>
              <w:shd w:val="clear" w:color="auto" w:fill="auto"/>
              <w:spacing w:line="170" w:lineRule="exact"/>
              <w:ind w:firstLine="0"/>
            </w:pPr>
            <w:r>
              <w:rPr>
                <w:rStyle w:val="Teksttreci22"/>
              </w:rPr>
              <w:t>4</w:t>
            </w:r>
          </w:p>
        </w:tc>
        <w:tc>
          <w:tcPr>
            <w:tcW w:w="4133" w:type="dxa"/>
            <w:tcBorders>
              <w:top w:val="single" w:sz="4" w:space="0" w:color="auto"/>
              <w:left w:val="single" w:sz="4" w:space="0" w:color="auto"/>
            </w:tcBorders>
            <w:shd w:val="clear" w:color="auto" w:fill="FFFFFF"/>
          </w:tcPr>
          <w:p w14:paraId="2FF14086" w14:textId="77777777" w:rsidR="007F0EE6" w:rsidRDefault="00000000">
            <w:pPr>
              <w:pStyle w:val="Teksttreci21"/>
              <w:shd w:val="clear" w:color="auto" w:fill="auto"/>
              <w:spacing w:line="170" w:lineRule="exact"/>
              <w:ind w:firstLine="0"/>
            </w:pPr>
            <w:r>
              <w:rPr>
                <w:rStyle w:val="Teksttreci22"/>
              </w:rPr>
              <w:t>Czas wypływu dla 0 2 mm w 40 °C, s</w:t>
            </w:r>
          </w:p>
        </w:tc>
        <w:tc>
          <w:tcPr>
            <w:tcW w:w="1555" w:type="dxa"/>
            <w:tcBorders>
              <w:top w:val="single" w:sz="4" w:space="0" w:color="auto"/>
              <w:left w:val="single" w:sz="4" w:space="0" w:color="auto"/>
            </w:tcBorders>
            <w:shd w:val="clear" w:color="auto" w:fill="FFFFFF"/>
          </w:tcPr>
          <w:p w14:paraId="55452FA4" w14:textId="77777777" w:rsidR="007F0EE6" w:rsidRDefault="00000000">
            <w:pPr>
              <w:pStyle w:val="Teksttreci21"/>
              <w:shd w:val="clear" w:color="auto" w:fill="auto"/>
              <w:spacing w:line="170" w:lineRule="exact"/>
              <w:ind w:firstLine="0"/>
            </w:pPr>
            <w:r>
              <w:rPr>
                <w:rStyle w:val="Teksttreci22"/>
              </w:rPr>
              <w:t>PN-EN 12846-1</w:t>
            </w:r>
          </w:p>
        </w:tc>
        <w:tc>
          <w:tcPr>
            <w:tcW w:w="691" w:type="dxa"/>
            <w:tcBorders>
              <w:top w:val="single" w:sz="4" w:space="0" w:color="auto"/>
              <w:left w:val="single" w:sz="4" w:space="0" w:color="auto"/>
            </w:tcBorders>
            <w:shd w:val="clear" w:color="auto" w:fill="FFFFFF"/>
          </w:tcPr>
          <w:p w14:paraId="5A41940C" w14:textId="77777777" w:rsidR="007F0EE6" w:rsidRDefault="00000000">
            <w:pPr>
              <w:pStyle w:val="Teksttreci21"/>
              <w:shd w:val="clear" w:color="auto" w:fill="auto"/>
              <w:spacing w:line="170" w:lineRule="exact"/>
              <w:ind w:firstLine="0"/>
            </w:pPr>
            <w:r>
              <w:rPr>
                <w:rStyle w:val="Teksttreci22"/>
              </w:rPr>
              <w:t>4</w:t>
            </w:r>
          </w:p>
        </w:tc>
        <w:tc>
          <w:tcPr>
            <w:tcW w:w="1080" w:type="dxa"/>
            <w:tcBorders>
              <w:top w:val="single" w:sz="4" w:space="0" w:color="auto"/>
              <w:left w:val="single" w:sz="4" w:space="0" w:color="auto"/>
            </w:tcBorders>
            <w:shd w:val="clear" w:color="auto" w:fill="FFFFFF"/>
          </w:tcPr>
          <w:p w14:paraId="20D978A9" w14:textId="77777777" w:rsidR="007F0EE6" w:rsidRDefault="00000000">
            <w:pPr>
              <w:pStyle w:val="Teksttreci21"/>
              <w:shd w:val="clear" w:color="auto" w:fill="auto"/>
              <w:spacing w:line="170" w:lineRule="exact"/>
              <w:ind w:firstLine="0"/>
            </w:pPr>
            <w:r>
              <w:rPr>
                <w:rStyle w:val="Teksttreci22"/>
              </w:rPr>
              <w:t>40-130</w:t>
            </w:r>
          </w:p>
        </w:tc>
        <w:tc>
          <w:tcPr>
            <w:tcW w:w="691" w:type="dxa"/>
            <w:tcBorders>
              <w:top w:val="single" w:sz="4" w:space="0" w:color="auto"/>
              <w:left w:val="single" w:sz="4" w:space="0" w:color="auto"/>
            </w:tcBorders>
            <w:shd w:val="clear" w:color="auto" w:fill="FFFFFF"/>
            <w:vAlign w:val="bottom"/>
          </w:tcPr>
          <w:p w14:paraId="51F6BF3D" w14:textId="77777777" w:rsidR="007F0EE6" w:rsidRDefault="00000000">
            <w:pPr>
              <w:pStyle w:val="Teksttreci21"/>
              <w:shd w:val="clear" w:color="auto" w:fill="auto"/>
              <w:spacing w:line="170" w:lineRule="exact"/>
              <w:ind w:firstLine="0"/>
            </w:pPr>
            <w:r>
              <w:rPr>
                <w:rStyle w:val="Teksttreci22"/>
              </w:rPr>
              <w:t>0</w:t>
            </w:r>
          </w:p>
        </w:tc>
        <w:tc>
          <w:tcPr>
            <w:tcW w:w="1094" w:type="dxa"/>
            <w:tcBorders>
              <w:top w:val="single" w:sz="4" w:space="0" w:color="auto"/>
              <w:left w:val="single" w:sz="4" w:space="0" w:color="auto"/>
              <w:right w:val="single" w:sz="4" w:space="0" w:color="auto"/>
            </w:tcBorders>
            <w:shd w:val="clear" w:color="auto" w:fill="FFFFFF"/>
          </w:tcPr>
          <w:p w14:paraId="02136AD2" w14:textId="77777777" w:rsidR="007F0EE6" w:rsidRDefault="00000000">
            <w:pPr>
              <w:pStyle w:val="Teksttreci21"/>
              <w:shd w:val="clear" w:color="auto" w:fill="auto"/>
              <w:spacing w:line="170" w:lineRule="exact"/>
              <w:ind w:firstLine="0"/>
            </w:pPr>
            <w:r>
              <w:rPr>
                <w:rStyle w:val="Teksttreci22"/>
              </w:rPr>
              <w:t xml:space="preserve">NR </w:t>
            </w:r>
            <w:r>
              <w:rPr>
                <w:rStyle w:val="Teksttreci22"/>
                <w:vertAlign w:val="superscript"/>
              </w:rPr>
              <w:t>a)</w:t>
            </w:r>
          </w:p>
        </w:tc>
      </w:tr>
      <w:tr w:rsidR="007F0EE6" w14:paraId="118E831E" w14:textId="77777777">
        <w:tblPrEx>
          <w:tblCellMar>
            <w:top w:w="0" w:type="dxa"/>
            <w:bottom w:w="0" w:type="dxa"/>
          </w:tblCellMar>
        </w:tblPrEx>
        <w:trPr>
          <w:trHeight w:val="269"/>
        </w:trPr>
        <w:tc>
          <w:tcPr>
            <w:tcW w:w="581" w:type="dxa"/>
            <w:tcBorders>
              <w:top w:val="single" w:sz="4" w:space="0" w:color="auto"/>
              <w:left w:val="single" w:sz="4" w:space="0" w:color="auto"/>
            </w:tcBorders>
            <w:shd w:val="clear" w:color="auto" w:fill="FFFFFF"/>
          </w:tcPr>
          <w:p w14:paraId="12B0E58E" w14:textId="77777777" w:rsidR="007F0EE6" w:rsidRDefault="00000000">
            <w:pPr>
              <w:pStyle w:val="Teksttreci21"/>
              <w:shd w:val="clear" w:color="auto" w:fill="auto"/>
              <w:spacing w:line="170" w:lineRule="exact"/>
              <w:ind w:firstLine="0"/>
            </w:pPr>
            <w:r>
              <w:rPr>
                <w:rStyle w:val="Teksttreci22"/>
              </w:rPr>
              <w:t>5</w:t>
            </w:r>
          </w:p>
        </w:tc>
        <w:tc>
          <w:tcPr>
            <w:tcW w:w="4133" w:type="dxa"/>
            <w:tcBorders>
              <w:top w:val="single" w:sz="4" w:space="0" w:color="auto"/>
              <w:left w:val="single" w:sz="4" w:space="0" w:color="auto"/>
            </w:tcBorders>
            <w:shd w:val="clear" w:color="auto" w:fill="FFFFFF"/>
          </w:tcPr>
          <w:p w14:paraId="2763422B" w14:textId="77777777" w:rsidR="007F0EE6" w:rsidRDefault="00000000">
            <w:pPr>
              <w:pStyle w:val="Teksttreci21"/>
              <w:shd w:val="clear" w:color="auto" w:fill="auto"/>
              <w:spacing w:line="170" w:lineRule="exact"/>
              <w:ind w:firstLine="0"/>
            </w:pPr>
            <w:r>
              <w:rPr>
                <w:rStyle w:val="Teksttreci22"/>
              </w:rPr>
              <w:t>Czas wypływu dla 0 4 mm w 40 °C, s</w:t>
            </w:r>
          </w:p>
        </w:tc>
        <w:tc>
          <w:tcPr>
            <w:tcW w:w="1555" w:type="dxa"/>
            <w:tcBorders>
              <w:top w:val="single" w:sz="4" w:space="0" w:color="auto"/>
              <w:left w:val="single" w:sz="4" w:space="0" w:color="auto"/>
            </w:tcBorders>
            <w:shd w:val="clear" w:color="auto" w:fill="FFFFFF"/>
          </w:tcPr>
          <w:p w14:paraId="25EE2D56" w14:textId="77777777" w:rsidR="007F0EE6" w:rsidRDefault="00000000">
            <w:pPr>
              <w:pStyle w:val="Teksttreci21"/>
              <w:shd w:val="clear" w:color="auto" w:fill="auto"/>
              <w:spacing w:line="170" w:lineRule="exact"/>
              <w:ind w:firstLine="0"/>
            </w:pPr>
            <w:r>
              <w:rPr>
                <w:rStyle w:val="Teksttreci22"/>
              </w:rPr>
              <w:t>PN-EN 12846-1</w:t>
            </w:r>
          </w:p>
        </w:tc>
        <w:tc>
          <w:tcPr>
            <w:tcW w:w="691" w:type="dxa"/>
            <w:tcBorders>
              <w:top w:val="single" w:sz="4" w:space="0" w:color="auto"/>
              <w:left w:val="single" w:sz="4" w:space="0" w:color="auto"/>
            </w:tcBorders>
            <w:shd w:val="clear" w:color="auto" w:fill="FFFFFF"/>
            <w:vAlign w:val="bottom"/>
          </w:tcPr>
          <w:p w14:paraId="3D4DFB2F" w14:textId="77777777" w:rsidR="007F0EE6" w:rsidRDefault="00000000">
            <w:pPr>
              <w:pStyle w:val="Teksttreci21"/>
              <w:shd w:val="clear" w:color="auto" w:fill="auto"/>
              <w:spacing w:line="170" w:lineRule="exact"/>
              <w:ind w:firstLine="0"/>
            </w:pPr>
            <w:r>
              <w:rPr>
                <w:rStyle w:val="Teksttreci22"/>
              </w:rPr>
              <w:t>0</w:t>
            </w:r>
          </w:p>
        </w:tc>
        <w:tc>
          <w:tcPr>
            <w:tcW w:w="1080" w:type="dxa"/>
            <w:tcBorders>
              <w:top w:val="single" w:sz="4" w:space="0" w:color="auto"/>
              <w:left w:val="single" w:sz="4" w:space="0" w:color="auto"/>
            </w:tcBorders>
            <w:shd w:val="clear" w:color="auto" w:fill="FFFFFF"/>
          </w:tcPr>
          <w:p w14:paraId="73AA03BA" w14:textId="77777777" w:rsidR="007F0EE6" w:rsidRDefault="00000000">
            <w:pPr>
              <w:pStyle w:val="Teksttreci21"/>
              <w:shd w:val="clear" w:color="auto" w:fill="auto"/>
              <w:spacing w:line="170" w:lineRule="exact"/>
              <w:ind w:firstLine="0"/>
            </w:pPr>
            <w:r>
              <w:rPr>
                <w:rStyle w:val="Teksttreci22"/>
              </w:rPr>
              <w:t xml:space="preserve">NR </w:t>
            </w:r>
            <w:r>
              <w:rPr>
                <w:rStyle w:val="Teksttreci22"/>
                <w:vertAlign w:val="superscript"/>
              </w:rPr>
              <w:t>a</w:t>
            </w:r>
            <w:r>
              <w:rPr>
                <w:rStyle w:val="Teksttreci22"/>
              </w:rPr>
              <w:t>&gt;</w:t>
            </w:r>
          </w:p>
        </w:tc>
        <w:tc>
          <w:tcPr>
            <w:tcW w:w="691" w:type="dxa"/>
            <w:tcBorders>
              <w:top w:val="single" w:sz="4" w:space="0" w:color="auto"/>
              <w:left w:val="single" w:sz="4" w:space="0" w:color="auto"/>
            </w:tcBorders>
            <w:shd w:val="clear" w:color="auto" w:fill="FFFFFF"/>
          </w:tcPr>
          <w:p w14:paraId="5C5DE59D" w14:textId="77777777" w:rsidR="007F0EE6" w:rsidRDefault="00000000">
            <w:pPr>
              <w:pStyle w:val="Teksttreci21"/>
              <w:shd w:val="clear" w:color="auto" w:fill="auto"/>
              <w:spacing w:line="170" w:lineRule="exact"/>
              <w:ind w:firstLine="0"/>
            </w:pPr>
            <w:r>
              <w:rPr>
                <w:rStyle w:val="Teksttreci22"/>
              </w:rPr>
              <w:t>5</w:t>
            </w:r>
          </w:p>
        </w:tc>
        <w:tc>
          <w:tcPr>
            <w:tcW w:w="1094" w:type="dxa"/>
            <w:tcBorders>
              <w:top w:val="single" w:sz="4" w:space="0" w:color="auto"/>
              <w:left w:val="single" w:sz="4" w:space="0" w:color="auto"/>
              <w:right w:val="single" w:sz="4" w:space="0" w:color="auto"/>
            </w:tcBorders>
            <w:shd w:val="clear" w:color="auto" w:fill="FFFFFF"/>
          </w:tcPr>
          <w:p w14:paraId="193E995F" w14:textId="77777777" w:rsidR="007F0EE6" w:rsidRDefault="00000000">
            <w:pPr>
              <w:pStyle w:val="Teksttreci21"/>
              <w:shd w:val="clear" w:color="auto" w:fill="auto"/>
              <w:spacing w:line="170" w:lineRule="exact"/>
              <w:ind w:firstLine="0"/>
            </w:pPr>
            <w:r>
              <w:rPr>
                <w:rStyle w:val="Teksttreci2Odstpy2pt"/>
              </w:rPr>
              <w:t>5-70</w:t>
            </w:r>
          </w:p>
        </w:tc>
      </w:tr>
      <w:tr w:rsidR="007F0EE6" w14:paraId="250AD87C" w14:textId="77777777">
        <w:tblPrEx>
          <w:tblCellMar>
            <w:top w:w="0" w:type="dxa"/>
            <w:bottom w:w="0" w:type="dxa"/>
          </w:tblCellMar>
        </w:tblPrEx>
        <w:trPr>
          <w:trHeight w:val="514"/>
        </w:trPr>
        <w:tc>
          <w:tcPr>
            <w:tcW w:w="581" w:type="dxa"/>
            <w:tcBorders>
              <w:top w:val="single" w:sz="4" w:space="0" w:color="auto"/>
              <w:left w:val="single" w:sz="4" w:space="0" w:color="auto"/>
            </w:tcBorders>
            <w:shd w:val="clear" w:color="auto" w:fill="FFFFFF"/>
            <w:vAlign w:val="center"/>
          </w:tcPr>
          <w:p w14:paraId="2348D2D1" w14:textId="77777777" w:rsidR="007F0EE6" w:rsidRDefault="00000000">
            <w:pPr>
              <w:pStyle w:val="Teksttreci21"/>
              <w:shd w:val="clear" w:color="auto" w:fill="auto"/>
              <w:spacing w:line="170" w:lineRule="exact"/>
              <w:ind w:firstLine="0"/>
            </w:pPr>
            <w:r>
              <w:rPr>
                <w:rStyle w:val="Teksttreci2Odstpy2pt"/>
              </w:rPr>
              <w:t>6</w:t>
            </w:r>
          </w:p>
        </w:tc>
        <w:tc>
          <w:tcPr>
            <w:tcW w:w="4133" w:type="dxa"/>
            <w:tcBorders>
              <w:top w:val="single" w:sz="4" w:space="0" w:color="auto"/>
              <w:left w:val="single" w:sz="4" w:space="0" w:color="auto"/>
            </w:tcBorders>
            <w:shd w:val="clear" w:color="auto" w:fill="FFFFFF"/>
            <w:vAlign w:val="bottom"/>
          </w:tcPr>
          <w:p w14:paraId="3BCC6941" w14:textId="77777777" w:rsidR="007F0EE6" w:rsidRDefault="00000000">
            <w:pPr>
              <w:pStyle w:val="Teksttreci21"/>
              <w:shd w:val="clear" w:color="auto" w:fill="auto"/>
              <w:spacing w:line="240" w:lineRule="exact"/>
              <w:ind w:firstLine="0"/>
            </w:pPr>
            <w:r>
              <w:rPr>
                <w:rStyle w:val="Teksttreci22"/>
              </w:rPr>
              <w:t xml:space="preserve">Przyczepność do kruszywa referencyjnego </w:t>
            </w:r>
            <w:r>
              <w:rPr>
                <w:rStyle w:val="Teksttreci22"/>
                <w:vertAlign w:val="superscript"/>
              </w:rPr>
              <w:t>b)</w:t>
            </w:r>
            <w:r>
              <w:rPr>
                <w:rStyle w:val="Teksttreci22"/>
              </w:rPr>
              <w:t>, % pokrycia powierzchni</w:t>
            </w:r>
          </w:p>
        </w:tc>
        <w:tc>
          <w:tcPr>
            <w:tcW w:w="1555" w:type="dxa"/>
            <w:tcBorders>
              <w:top w:val="single" w:sz="4" w:space="0" w:color="auto"/>
              <w:left w:val="single" w:sz="4" w:space="0" w:color="auto"/>
            </w:tcBorders>
            <w:shd w:val="clear" w:color="auto" w:fill="FFFFFF"/>
            <w:vAlign w:val="center"/>
          </w:tcPr>
          <w:p w14:paraId="2BEEA779" w14:textId="77777777" w:rsidR="007F0EE6" w:rsidRDefault="00000000">
            <w:pPr>
              <w:pStyle w:val="Teksttreci21"/>
              <w:shd w:val="clear" w:color="auto" w:fill="auto"/>
              <w:spacing w:line="170" w:lineRule="exact"/>
              <w:ind w:firstLine="0"/>
            </w:pPr>
            <w:r>
              <w:rPr>
                <w:rStyle w:val="Teksttreci22"/>
              </w:rPr>
              <w:t>PN-EN 13614</w:t>
            </w:r>
          </w:p>
        </w:tc>
        <w:tc>
          <w:tcPr>
            <w:tcW w:w="691" w:type="dxa"/>
            <w:tcBorders>
              <w:top w:val="single" w:sz="4" w:space="0" w:color="auto"/>
              <w:left w:val="single" w:sz="4" w:space="0" w:color="auto"/>
            </w:tcBorders>
            <w:shd w:val="clear" w:color="auto" w:fill="FFFFFF"/>
            <w:vAlign w:val="center"/>
          </w:tcPr>
          <w:p w14:paraId="7D9BA405" w14:textId="77777777" w:rsidR="007F0EE6" w:rsidRDefault="00000000">
            <w:pPr>
              <w:pStyle w:val="Teksttreci21"/>
              <w:shd w:val="clear" w:color="auto" w:fill="auto"/>
              <w:spacing w:line="170" w:lineRule="exact"/>
              <w:ind w:firstLine="0"/>
            </w:pPr>
            <w:r>
              <w:rPr>
                <w:rStyle w:val="Teksttreci22"/>
              </w:rPr>
              <w:t>2</w:t>
            </w:r>
          </w:p>
        </w:tc>
        <w:tc>
          <w:tcPr>
            <w:tcW w:w="1080" w:type="dxa"/>
            <w:tcBorders>
              <w:top w:val="single" w:sz="4" w:space="0" w:color="auto"/>
              <w:left w:val="single" w:sz="4" w:space="0" w:color="auto"/>
            </w:tcBorders>
            <w:shd w:val="clear" w:color="auto" w:fill="FFFFFF"/>
            <w:vAlign w:val="center"/>
          </w:tcPr>
          <w:p w14:paraId="56F05691" w14:textId="77777777" w:rsidR="007F0EE6" w:rsidRDefault="00000000">
            <w:pPr>
              <w:pStyle w:val="Teksttreci21"/>
              <w:shd w:val="clear" w:color="auto" w:fill="auto"/>
              <w:spacing w:line="170" w:lineRule="exact"/>
              <w:ind w:firstLine="0"/>
            </w:pPr>
            <w:r>
              <w:rPr>
                <w:rStyle w:val="Teksttreci22"/>
              </w:rPr>
              <w:t>&gt; 75</w:t>
            </w:r>
          </w:p>
        </w:tc>
        <w:tc>
          <w:tcPr>
            <w:tcW w:w="691" w:type="dxa"/>
            <w:tcBorders>
              <w:top w:val="single" w:sz="4" w:space="0" w:color="auto"/>
              <w:left w:val="single" w:sz="4" w:space="0" w:color="auto"/>
            </w:tcBorders>
            <w:shd w:val="clear" w:color="auto" w:fill="FFFFFF"/>
            <w:vAlign w:val="center"/>
          </w:tcPr>
          <w:p w14:paraId="5D35D12A" w14:textId="77777777" w:rsidR="007F0EE6" w:rsidRDefault="00000000">
            <w:pPr>
              <w:pStyle w:val="Teksttreci21"/>
              <w:shd w:val="clear" w:color="auto" w:fill="auto"/>
              <w:spacing w:line="170" w:lineRule="exact"/>
              <w:ind w:firstLine="0"/>
            </w:pPr>
            <w:r>
              <w:rPr>
                <w:rStyle w:val="Teksttreci22"/>
              </w:rPr>
              <w:t>2</w:t>
            </w:r>
          </w:p>
        </w:tc>
        <w:tc>
          <w:tcPr>
            <w:tcW w:w="1094" w:type="dxa"/>
            <w:tcBorders>
              <w:top w:val="single" w:sz="4" w:space="0" w:color="auto"/>
              <w:left w:val="single" w:sz="4" w:space="0" w:color="auto"/>
              <w:right w:val="single" w:sz="4" w:space="0" w:color="auto"/>
            </w:tcBorders>
            <w:shd w:val="clear" w:color="auto" w:fill="FFFFFF"/>
            <w:vAlign w:val="center"/>
          </w:tcPr>
          <w:p w14:paraId="74A625F3" w14:textId="77777777" w:rsidR="007F0EE6" w:rsidRDefault="00000000">
            <w:pPr>
              <w:pStyle w:val="Teksttreci21"/>
              <w:shd w:val="clear" w:color="auto" w:fill="auto"/>
              <w:spacing w:line="170" w:lineRule="exact"/>
              <w:ind w:firstLine="0"/>
            </w:pPr>
            <w:r>
              <w:rPr>
                <w:rStyle w:val="Teksttreci22"/>
              </w:rPr>
              <w:t>&gt; 75</w:t>
            </w:r>
          </w:p>
        </w:tc>
      </w:tr>
      <w:tr w:rsidR="007F0EE6" w14:paraId="2596CACC" w14:textId="77777777">
        <w:tblPrEx>
          <w:tblCellMar>
            <w:top w:w="0" w:type="dxa"/>
            <w:bottom w:w="0" w:type="dxa"/>
          </w:tblCellMar>
        </w:tblPrEx>
        <w:trPr>
          <w:trHeight w:val="734"/>
        </w:trPr>
        <w:tc>
          <w:tcPr>
            <w:tcW w:w="581" w:type="dxa"/>
            <w:tcBorders>
              <w:top w:val="single" w:sz="4" w:space="0" w:color="auto"/>
              <w:left w:val="single" w:sz="4" w:space="0" w:color="auto"/>
            </w:tcBorders>
            <w:shd w:val="clear" w:color="auto" w:fill="FFFFFF"/>
            <w:vAlign w:val="center"/>
          </w:tcPr>
          <w:p w14:paraId="2C1FD49B" w14:textId="77777777" w:rsidR="007F0EE6" w:rsidRDefault="00000000">
            <w:pPr>
              <w:pStyle w:val="Teksttreci21"/>
              <w:shd w:val="clear" w:color="auto" w:fill="auto"/>
              <w:spacing w:line="170" w:lineRule="exact"/>
              <w:ind w:firstLine="0"/>
            </w:pPr>
            <w:r>
              <w:rPr>
                <w:rStyle w:val="Teksttreci22"/>
              </w:rPr>
              <w:t>7</w:t>
            </w:r>
          </w:p>
        </w:tc>
        <w:tc>
          <w:tcPr>
            <w:tcW w:w="4133" w:type="dxa"/>
            <w:tcBorders>
              <w:top w:val="single" w:sz="4" w:space="0" w:color="auto"/>
              <w:left w:val="single" w:sz="4" w:space="0" w:color="auto"/>
            </w:tcBorders>
            <w:shd w:val="clear" w:color="auto" w:fill="FFFFFF"/>
            <w:vAlign w:val="bottom"/>
          </w:tcPr>
          <w:p w14:paraId="5C2C03B1" w14:textId="77777777" w:rsidR="007F0EE6" w:rsidRDefault="00000000">
            <w:pPr>
              <w:pStyle w:val="Teksttreci21"/>
              <w:shd w:val="clear" w:color="auto" w:fill="auto"/>
              <w:spacing w:line="221" w:lineRule="exact"/>
              <w:ind w:firstLine="0"/>
            </w:pPr>
            <w:r>
              <w:rPr>
                <w:rStyle w:val="Teksttreci22"/>
              </w:rPr>
              <w:t>Trwałość podczas magazynowania - pozostałość na sicie (7 dni magazynowania - sito 0,5 mm);</w:t>
            </w:r>
          </w:p>
          <w:p w14:paraId="1F967EC9" w14:textId="77777777" w:rsidR="007F0EE6" w:rsidRDefault="00000000">
            <w:pPr>
              <w:pStyle w:val="Teksttreci21"/>
              <w:shd w:val="clear" w:color="auto" w:fill="auto"/>
              <w:spacing w:line="170" w:lineRule="exact"/>
              <w:ind w:firstLine="0"/>
            </w:pPr>
            <w:r>
              <w:rPr>
                <w:rStyle w:val="Teksttreci22"/>
              </w:rPr>
              <w:t>% (m/m)</w:t>
            </w:r>
          </w:p>
        </w:tc>
        <w:tc>
          <w:tcPr>
            <w:tcW w:w="1555" w:type="dxa"/>
            <w:tcBorders>
              <w:top w:val="single" w:sz="4" w:space="0" w:color="auto"/>
              <w:left w:val="single" w:sz="4" w:space="0" w:color="auto"/>
            </w:tcBorders>
            <w:shd w:val="clear" w:color="auto" w:fill="FFFFFF"/>
            <w:vAlign w:val="center"/>
          </w:tcPr>
          <w:p w14:paraId="6B8AA48E" w14:textId="77777777" w:rsidR="007F0EE6" w:rsidRDefault="00000000">
            <w:pPr>
              <w:pStyle w:val="Teksttreci21"/>
              <w:shd w:val="clear" w:color="auto" w:fill="auto"/>
              <w:spacing w:line="170" w:lineRule="exact"/>
              <w:ind w:firstLine="0"/>
            </w:pPr>
            <w:r>
              <w:rPr>
                <w:rStyle w:val="Teksttreci22"/>
              </w:rPr>
              <w:t>PN-EN 1429</w:t>
            </w:r>
          </w:p>
        </w:tc>
        <w:tc>
          <w:tcPr>
            <w:tcW w:w="691" w:type="dxa"/>
            <w:tcBorders>
              <w:top w:val="single" w:sz="4" w:space="0" w:color="auto"/>
              <w:left w:val="single" w:sz="4" w:space="0" w:color="auto"/>
            </w:tcBorders>
            <w:shd w:val="clear" w:color="auto" w:fill="FFFFFF"/>
            <w:vAlign w:val="center"/>
          </w:tcPr>
          <w:p w14:paraId="40D7DCFD" w14:textId="77777777" w:rsidR="007F0EE6" w:rsidRDefault="00000000">
            <w:pPr>
              <w:pStyle w:val="Teksttreci21"/>
              <w:shd w:val="clear" w:color="auto" w:fill="auto"/>
              <w:spacing w:line="170" w:lineRule="exact"/>
              <w:ind w:firstLine="0"/>
            </w:pPr>
            <w:r>
              <w:rPr>
                <w:rStyle w:val="Teksttreci22"/>
              </w:rPr>
              <w:t>3</w:t>
            </w:r>
          </w:p>
        </w:tc>
        <w:tc>
          <w:tcPr>
            <w:tcW w:w="1080" w:type="dxa"/>
            <w:tcBorders>
              <w:top w:val="single" w:sz="4" w:space="0" w:color="auto"/>
              <w:left w:val="single" w:sz="4" w:space="0" w:color="auto"/>
            </w:tcBorders>
            <w:shd w:val="clear" w:color="auto" w:fill="FFFFFF"/>
            <w:vAlign w:val="center"/>
          </w:tcPr>
          <w:p w14:paraId="3445A410" w14:textId="77777777" w:rsidR="007F0EE6" w:rsidRDefault="00000000">
            <w:pPr>
              <w:pStyle w:val="Teksttreci21"/>
              <w:shd w:val="clear" w:color="auto" w:fill="auto"/>
              <w:spacing w:line="170" w:lineRule="exact"/>
              <w:ind w:firstLine="0"/>
            </w:pPr>
            <w:r>
              <w:rPr>
                <w:rStyle w:val="Teksttreci22"/>
              </w:rPr>
              <w:t>&lt;0,2</w:t>
            </w:r>
          </w:p>
        </w:tc>
        <w:tc>
          <w:tcPr>
            <w:tcW w:w="691" w:type="dxa"/>
            <w:tcBorders>
              <w:top w:val="single" w:sz="4" w:space="0" w:color="auto"/>
              <w:left w:val="single" w:sz="4" w:space="0" w:color="auto"/>
            </w:tcBorders>
            <w:shd w:val="clear" w:color="auto" w:fill="FFFFFF"/>
            <w:vAlign w:val="center"/>
          </w:tcPr>
          <w:p w14:paraId="6EB3BE98" w14:textId="77777777" w:rsidR="007F0EE6" w:rsidRDefault="00000000">
            <w:pPr>
              <w:pStyle w:val="Teksttreci21"/>
              <w:shd w:val="clear" w:color="auto" w:fill="auto"/>
              <w:spacing w:line="170" w:lineRule="exact"/>
              <w:ind w:firstLine="0"/>
            </w:pPr>
            <w:r>
              <w:rPr>
                <w:rStyle w:val="Teksttreci22"/>
              </w:rPr>
              <w:t>3</w:t>
            </w:r>
          </w:p>
        </w:tc>
        <w:tc>
          <w:tcPr>
            <w:tcW w:w="1094" w:type="dxa"/>
            <w:tcBorders>
              <w:top w:val="single" w:sz="4" w:space="0" w:color="auto"/>
              <w:left w:val="single" w:sz="4" w:space="0" w:color="auto"/>
              <w:right w:val="single" w:sz="4" w:space="0" w:color="auto"/>
            </w:tcBorders>
            <w:shd w:val="clear" w:color="auto" w:fill="FFFFFF"/>
            <w:vAlign w:val="center"/>
          </w:tcPr>
          <w:p w14:paraId="00A3C3AF" w14:textId="77777777" w:rsidR="007F0EE6" w:rsidRDefault="00000000">
            <w:pPr>
              <w:pStyle w:val="Teksttreci21"/>
              <w:shd w:val="clear" w:color="auto" w:fill="auto"/>
              <w:spacing w:line="170" w:lineRule="exact"/>
              <w:ind w:firstLine="0"/>
            </w:pPr>
            <w:r>
              <w:rPr>
                <w:rStyle w:val="Teksttreci22"/>
              </w:rPr>
              <w:t>&lt;0,2</w:t>
            </w:r>
          </w:p>
        </w:tc>
      </w:tr>
      <w:tr w:rsidR="007F0EE6" w14:paraId="2D2FCDC7" w14:textId="77777777">
        <w:tblPrEx>
          <w:tblCellMar>
            <w:top w:w="0" w:type="dxa"/>
            <w:bottom w:w="0" w:type="dxa"/>
          </w:tblCellMar>
        </w:tblPrEx>
        <w:trPr>
          <w:trHeight w:val="269"/>
        </w:trPr>
        <w:tc>
          <w:tcPr>
            <w:tcW w:w="581" w:type="dxa"/>
            <w:tcBorders>
              <w:top w:val="single" w:sz="4" w:space="0" w:color="auto"/>
              <w:left w:val="single" w:sz="4" w:space="0" w:color="auto"/>
            </w:tcBorders>
            <w:shd w:val="clear" w:color="auto" w:fill="FFFFFF"/>
          </w:tcPr>
          <w:p w14:paraId="24EEACC2" w14:textId="77777777" w:rsidR="007F0EE6" w:rsidRDefault="007F0EE6">
            <w:pPr>
              <w:rPr>
                <w:sz w:val="10"/>
                <w:szCs w:val="10"/>
              </w:rPr>
            </w:pPr>
          </w:p>
        </w:tc>
        <w:tc>
          <w:tcPr>
            <w:tcW w:w="4133" w:type="dxa"/>
            <w:tcBorders>
              <w:top w:val="single" w:sz="4" w:space="0" w:color="auto"/>
              <w:left w:val="single" w:sz="4" w:space="0" w:color="auto"/>
            </w:tcBorders>
            <w:shd w:val="clear" w:color="auto" w:fill="FFFFFF"/>
          </w:tcPr>
          <w:p w14:paraId="736659BD" w14:textId="77777777" w:rsidR="007F0EE6" w:rsidRDefault="00000000">
            <w:pPr>
              <w:pStyle w:val="Teksttreci21"/>
              <w:shd w:val="clear" w:color="auto" w:fill="auto"/>
              <w:spacing w:line="180" w:lineRule="exact"/>
              <w:ind w:firstLine="0"/>
            </w:pPr>
            <w:r>
              <w:rPr>
                <w:rStyle w:val="PogrubienieTeksttreci29pt0"/>
              </w:rPr>
              <w:t>Asfalt odzyskany i stabilizowany</w:t>
            </w:r>
          </w:p>
        </w:tc>
        <w:tc>
          <w:tcPr>
            <w:tcW w:w="5111" w:type="dxa"/>
            <w:gridSpan w:val="5"/>
            <w:tcBorders>
              <w:top w:val="single" w:sz="4" w:space="0" w:color="auto"/>
              <w:left w:val="single" w:sz="4" w:space="0" w:color="auto"/>
              <w:right w:val="single" w:sz="4" w:space="0" w:color="auto"/>
            </w:tcBorders>
            <w:shd w:val="clear" w:color="auto" w:fill="FFFFFF"/>
          </w:tcPr>
          <w:p w14:paraId="388DA641" w14:textId="77777777" w:rsidR="007F0EE6" w:rsidRDefault="00000000">
            <w:pPr>
              <w:pStyle w:val="Teksttreci21"/>
              <w:shd w:val="clear" w:color="auto" w:fill="auto"/>
              <w:spacing w:line="180" w:lineRule="exact"/>
              <w:ind w:firstLine="0"/>
            </w:pPr>
            <w:r>
              <w:rPr>
                <w:rStyle w:val="PogrubienieTeksttreci29pt0"/>
              </w:rPr>
              <w:t>EN 13074-1 i EN 13074-2</w:t>
            </w:r>
          </w:p>
        </w:tc>
      </w:tr>
      <w:tr w:rsidR="007F0EE6" w14:paraId="016C4A45" w14:textId="77777777">
        <w:tblPrEx>
          <w:tblCellMar>
            <w:top w:w="0" w:type="dxa"/>
            <w:bottom w:w="0" w:type="dxa"/>
          </w:tblCellMar>
        </w:tblPrEx>
        <w:trPr>
          <w:trHeight w:val="269"/>
        </w:trPr>
        <w:tc>
          <w:tcPr>
            <w:tcW w:w="581" w:type="dxa"/>
            <w:tcBorders>
              <w:top w:val="single" w:sz="4" w:space="0" w:color="auto"/>
              <w:left w:val="single" w:sz="4" w:space="0" w:color="auto"/>
            </w:tcBorders>
            <w:shd w:val="clear" w:color="auto" w:fill="FFFFFF"/>
            <w:vAlign w:val="bottom"/>
          </w:tcPr>
          <w:p w14:paraId="1DF60DAF" w14:textId="77777777" w:rsidR="007F0EE6" w:rsidRDefault="00000000">
            <w:pPr>
              <w:pStyle w:val="Teksttreci21"/>
              <w:shd w:val="clear" w:color="auto" w:fill="auto"/>
              <w:spacing w:line="170" w:lineRule="exact"/>
              <w:ind w:firstLine="0"/>
            </w:pPr>
            <w:r>
              <w:rPr>
                <w:rStyle w:val="Teksttreci22"/>
              </w:rPr>
              <w:t>8</w:t>
            </w:r>
          </w:p>
        </w:tc>
        <w:tc>
          <w:tcPr>
            <w:tcW w:w="4133" w:type="dxa"/>
            <w:tcBorders>
              <w:top w:val="single" w:sz="4" w:space="0" w:color="auto"/>
              <w:left w:val="single" w:sz="4" w:space="0" w:color="auto"/>
            </w:tcBorders>
            <w:shd w:val="clear" w:color="auto" w:fill="FFFFFF"/>
          </w:tcPr>
          <w:p w14:paraId="0377A382" w14:textId="77777777" w:rsidR="007F0EE6" w:rsidRDefault="00000000">
            <w:pPr>
              <w:pStyle w:val="Teksttreci21"/>
              <w:shd w:val="clear" w:color="auto" w:fill="auto"/>
              <w:spacing w:line="170" w:lineRule="exact"/>
              <w:ind w:firstLine="0"/>
            </w:pPr>
            <w:r>
              <w:rPr>
                <w:rStyle w:val="Teksttreci22"/>
              </w:rPr>
              <w:t>Penetracja w 25 °C asfaltu odzyskanego</w:t>
            </w:r>
          </w:p>
        </w:tc>
        <w:tc>
          <w:tcPr>
            <w:tcW w:w="1555" w:type="dxa"/>
            <w:tcBorders>
              <w:top w:val="single" w:sz="4" w:space="0" w:color="auto"/>
              <w:left w:val="single" w:sz="4" w:space="0" w:color="auto"/>
            </w:tcBorders>
            <w:shd w:val="clear" w:color="auto" w:fill="FFFFFF"/>
          </w:tcPr>
          <w:p w14:paraId="1FC856CB" w14:textId="77777777" w:rsidR="007F0EE6" w:rsidRDefault="00000000">
            <w:pPr>
              <w:pStyle w:val="Teksttreci21"/>
              <w:shd w:val="clear" w:color="auto" w:fill="auto"/>
              <w:spacing w:line="170" w:lineRule="exact"/>
              <w:ind w:firstLine="0"/>
            </w:pPr>
            <w:r>
              <w:rPr>
                <w:rStyle w:val="Teksttreci22"/>
              </w:rPr>
              <w:t>PN-EN 1426</w:t>
            </w:r>
          </w:p>
        </w:tc>
        <w:tc>
          <w:tcPr>
            <w:tcW w:w="691" w:type="dxa"/>
            <w:tcBorders>
              <w:top w:val="single" w:sz="4" w:space="0" w:color="auto"/>
              <w:left w:val="single" w:sz="4" w:space="0" w:color="auto"/>
            </w:tcBorders>
            <w:shd w:val="clear" w:color="auto" w:fill="FFFFFF"/>
          </w:tcPr>
          <w:p w14:paraId="63B675CC" w14:textId="77777777" w:rsidR="007F0EE6" w:rsidRDefault="00000000">
            <w:pPr>
              <w:pStyle w:val="Teksttreci21"/>
              <w:shd w:val="clear" w:color="auto" w:fill="auto"/>
              <w:spacing w:line="170" w:lineRule="exact"/>
              <w:ind w:firstLine="0"/>
            </w:pPr>
            <w:r>
              <w:rPr>
                <w:rStyle w:val="Teksttreci22"/>
              </w:rPr>
              <w:t>4</w:t>
            </w:r>
          </w:p>
        </w:tc>
        <w:tc>
          <w:tcPr>
            <w:tcW w:w="1080" w:type="dxa"/>
            <w:tcBorders>
              <w:top w:val="single" w:sz="4" w:space="0" w:color="auto"/>
              <w:left w:val="single" w:sz="4" w:space="0" w:color="auto"/>
            </w:tcBorders>
            <w:shd w:val="clear" w:color="auto" w:fill="FFFFFF"/>
          </w:tcPr>
          <w:p w14:paraId="69D1FAF5" w14:textId="77777777" w:rsidR="007F0EE6" w:rsidRDefault="00000000">
            <w:pPr>
              <w:pStyle w:val="Teksttreci21"/>
              <w:shd w:val="clear" w:color="auto" w:fill="auto"/>
              <w:spacing w:line="170" w:lineRule="exact"/>
              <w:ind w:firstLine="0"/>
            </w:pPr>
            <w:r>
              <w:rPr>
                <w:rStyle w:val="Teksttreci22"/>
              </w:rPr>
              <w:t>&lt;150</w:t>
            </w:r>
          </w:p>
        </w:tc>
        <w:tc>
          <w:tcPr>
            <w:tcW w:w="691" w:type="dxa"/>
            <w:tcBorders>
              <w:top w:val="single" w:sz="4" w:space="0" w:color="auto"/>
              <w:left w:val="single" w:sz="4" w:space="0" w:color="auto"/>
            </w:tcBorders>
            <w:shd w:val="clear" w:color="auto" w:fill="FFFFFF"/>
          </w:tcPr>
          <w:p w14:paraId="37957FC4" w14:textId="77777777" w:rsidR="007F0EE6" w:rsidRDefault="00000000">
            <w:pPr>
              <w:pStyle w:val="Teksttreci21"/>
              <w:shd w:val="clear" w:color="auto" w:fill="auto"/>
              <w:spacing w:line="170" w:lineRule="exact"/>
              <w:ind w:firstLine="0"/>
            </w:pPr>
            <w:r>
              <w:rPr>
                <w:rStyle w:val="Teksttreci22"/>
              </w:rPr>
              <w:t>4</w:t>
            </w:r>
          </w:p>
        </w:tc>
        <w:tc>
          <w:tcPr>
            <w:tcW w:w="1094" w:type="dxa"/>
            <w:tcBorders>
              <w:top w:val="single" w:sz="4" w:space="0" w:color="auto"/>
              <w:left w:val="single" w:sz="4" w:space="0" w:color="auto"/>
              <w:right w:val="single" w:sz="4" w:space="0" w:color="auto"/>
            </w:tcBorders>
            <w:shd w:val="clear" w:color="auto" w:fill="FFFFFF"/>
          </w:tcPr>
          <w:p w14:paraId="7D535838" w14:textId="77777777" w:rsidR="007F0EE6" w:rsidRDefault="00000000">
            <w:pPr>
              <w:pStyle w:val="Teksttreci21"/>
              <w:shd w:val="clear" w:color="auto" w:fill="auto"/>
              <w:spacing w:line="170" w:lineRule="exact"/>
              <w:ind w:firstLine="0"/>
            </w:pPr>
            <w:r>
              <w:rPr>
                <w:rStyle w:val="Teksttreci22"/>
              </w:rPr>
              <w:t>&lt;150</w:t>
            </w:r>
          </w:p>
        </w:tc>
      </w:tr>
      <w:tr w:rsidR="007F0EE6" w14:paraId="5DC76CED" w14:textId="77777777">
        <w:tblPrEx>
          <w:tblCellMar>
            <w:top w:w="0" w:type="dxa"/>
            <w:bottom w:w="0" w:type="dxa"/>
          </w:tblCellMar>
        </w:tblPrEx>
        <w:trPr>
          <w:trHeight w:val="514"/>
        </w:trPr>
        <w:tc>
          <w:tcPr>
            <w:tcW w:w="581" w:type="dxa"/>
            <w:tcBorders>
              <w:top w:val="single" w:sz="4" w:space="0" w:color="auto"/>
              <w:left w:val="single" w:sz="4" w:space="0" w:color="auto"/>
            </w:tcBorders>
            <w:shd w:val="clear" w:color="auto" w:fill="FFFFFF"/>
            <w:vAlign w:val="center"/>
          </w:tcPr>
          <w:p w14:paraId="3269D82A" w14:textId="77777777" w:rsidR="007F0EE6" w:rsidRDefault="00000000">
            <w:pPr>
              <w:pStyle w:val="Teksttreci21"/>
              <w:shd w:val="clear" w:color="auto" w:fill="auto"/>
              <w:spacing w:line="170" w:lineRule="exact"/>
              <w:ind w:firstLine="0"/>
            </w:pPr>
            <w:r>
              <w:rPr>
                <w:rStyle w:val="Teksttreci22"/>
              </w:rPr>
              <w:t>9</w:t>
            </w:r>
          </w:p>
        </w:tc>
        <w:tc>
          <w:tcPr>
            <w:tcW w:w="4133" w:type="dxa"/>
            <w:tcBorders>
              <w:top w:val="single" w:sz="4" w:space="0" w:color="auto"/>
              <w:left w:val="single" w:sz="4" w:space="0" w:color="auto"/>
            </w:tcBorders>
            <w:shd w:val="clear" w:color="auto" w:fill="FFFFFF"/>
            <w:vAlign w:val="bottom"/>
          </w:tcPr>
          <w:p w14:paraId="21968559" w14:textId="77777777" w:rsidR="007F0EE6" w:rsidRDefault="00000000">
            <w:pPr>
              <w:pStyle w:val="Teksttreci21"/>
              <w:shd w:val="clear" w:color="auto" w:fill="auto"/>
              <w:spacing w:line="240" w:lineRule="exact"/>
              <w:ind w:firstLine="0"/>
            </w:pPr>
            <w:r>
              <w:rPr>
                <w:rStyle w:val="Teksttreci22"/>
              </w:rPr>
              <w:t>Temperatura mięknienia asfaltu odzyskanego</w:t>
            </w:r>
          </w:p>
        </w:tc>
        <w:tc>
          <w:tcPr>
            <w:tcW w:w="1555" w:type="dxa"/>
            <w:tcBorders>
              <w:top w:val="single" w:sz="4" w:space="0" w:color="auto"/>
              <w:left w:val="single" w:sz="4" w:space="0" w:color="auto"/>
            </w:tcBorders>
            <w:shd w:val="clear" w:color="auto" w:fill="FFFFFF"/>
            <w:vAlign w:val="center"/>
          </w:tcPr>
          <w:p w14:paraId="26866E41" w14:textId="77777777" w:rsidR="007F0EE6" w:rsidRDefault="00000000">
            <w:pPr>
              <w:pStyle w:val="Teksttreci21"/>
              <w:shd w:val="clear" w:color="auto" w:fill="auto"/>
              <w:spacing w:line="170" w:lineRule="exact"/>
              <w:ind w:firstLine="0"/>
            </w:pPr>
            <w:r>
              <w:rPr>
                <w:rStyle w:val="Teksttreci22"/>
              </w:rPr>
              <w:t>PN-EN 1427</w:t>
            </w:r>
          </w:p>
        </w:tc>
        <w:tc>
          <w:tcPr>
            <w:tcW w:w="691" w:type="dxa"/>
            <w:tcBorders>
              <w:top w:val="single" w:sz="4" w:space="0" w:color="auto"/>
              <w:left w:val="single" w:sz="4" w:space="0" w:color="auto"/>
            </w:tcBorders>
            <w:shd w:val="clear" w:color="auto" w:fill="FFFFFF"/>
            <w:vAlign w:val="center"/>
          </w:tcPr>
          <w:p w14:paraId="0E407750" w14:textId="77777777" w:rsidR="007F0EE6" w:rsidRDefault="00000000">
            <w:pPr>
              <w:pStyle w:val="Teksttreci21"/>
              <w:shd w:val="clear" w:color="auto" w:fill="auto"/>
              <w:spacing w:line="170" w:lineRule="exact"/>
              <w:ind w:firstLine="0"/>
            </w:pPr>
            <w:r>
              <w:rPr>
                <w:rStyle w:val="Teksttreci22"/>
              </w:rPr>
              <w:t>7</w:t>
            </w:r>
          </w:p>
        </w:tc>
        <w:tc>
          <w:tcPr>
            <w:tcW w:w="1080" w:type="dxa"/>
            <w:tcBorders>
              <w:top w:val="single" w:sz="4" w:space="0" w:color="auto"/>
              <w:left w:val="single" w:sz="4" w:space="0" w:color="auto"/>
            </w:tcBorders>
            <w:shd w:val="clear" w:color="auto" w:fill="FFFFFF"/>
            <w:vAlign w:val="center"/>
          </w:tcPr>
          <w:p w14:paraId="5A2E0307" w14:textId="77777777" w:rsidR="007F0EE6" w:rsidRDefault="00000000">
            <w:pPr>
              <w:pStyle w:val="Teksttreci21"/>
              <w:shd w:val="clear" w:color="auto" w:fill="auto"/>
              <w:spacing w:line="170" w:lineRule="exact"/>
              <w:ind w:firstLine="0"/>
            </w:pPr>
            <w:r>
              <w:rPr>
                <w:rStyle w:val="Teksttreci22"/>
              </w:rPr>
              <w:t>&gt; 39</w:t>
            </w:r>
          </w:p>
        </w:tc>
        <w:tc>
          <w:tcPr>
            <w:tcW w:w="691" w:type="dxa"/>
            <w:tcBorders>
              <w:top w:val="single" w:sz="4" w:space="0" w:color="auto"/>
              <w:left w:val="single" w:sz="4" w:space="0" w:color="auto"/>
            </w:tcBorders>
            <w:shd w:val="clear" w:color="auto" w:fill="FFFFFF"/>
            <w:vAlign w:val="center"/>
          </w:tcPr>
          <w:p w14:paraId="32370643" w14:textId="77777777" w:rsidR="007F0EE6" w:rsidRDefault="00000000">
            <w:pPr>
              <w:pStyle w:val="Teksttreci21"/>
              <w:shd w:val="clear" w:color="auto" w:fill="auto"/>
              <w:spacing w:line="170" w:lineRule="exact"/>
              <w:ind w:firstLine="0"/>
            </w:pPr>
            <w:r>
              <w:rPr>
                <w:rStyle w:val="Teksttreci22"/>
              </w:rPr>
              <w:t>7</w:t>
            </w:r>
          </w:p>
        </w:tc>
        <w:tc>
          <w:tcPr>
            <w:tcW w:w="1094" w:type="dxa"/>
            <w:tcBorders>
              <w:top w:val="single" w:sz="4" w:space="0" w:color="auto"/>
              <w:left w:val="single" w:sz="4" w:space="0" w:color="auto"/>
              <w:right w:val="single" w:sz="4" w:space="0" w:color="auto"/>
            </w:tcBorders>
            <w:shd w:val="clear" w:color="auto" w:fill="FFFFFF"/>
            <w:vAlign w:val="center"/>
          </w:tcPr>
          <w:p w14:paraId="03F80AEA" w14:textId="77777777" w:rsidR="007F0EE6" w:rsidRDefault="00000000">
            <w:pPr>
              <w:pStyle w:val="Teksttreci21"/>
              <w:shd w:val="clear" w:color="auto" w:fill="auto"/>
              <w:spacing w:line="170" w:lineRule="exact"/>
              <w:ind w:firstLine="0"/>
            </w:pPr>
            <w:r>
              <w:rPr>
                <w:rStyle w:val="Teksttreci22"/>
              </w:rPr>
              <w:t>&gt; 39</w:t>
            </w:r>
          </w:p>
        </w:tc>
      </w:tr>
      <w:tr w:rsidR="007F0EE6" w14:paraId="1C3922D5" w14:textId="77777777">
        <w:tblPrEx>
          <w:tblCellMar>
            <w:top w:w="0" w:type="dxa"/>
            <w:bottom w:w="0" w:type="dxa"/>
          </w:tblCellMar>
        </w:tblPrEx>
        <w:trPr>
          <w:trHeight w:val="720"/>
        </w:trPr>
        <w:tc>
          <w:tcPr>
            <w:tcW w:w="9825" w:type="dxa"/>
            <w:gridSpan w:val="7"/>
            <w:tcBorders>
              <w:top w:val="single" w:sz="4" w:space="0" w:color="auto"/>
              <w:left w:val="single" w:sz="4" w:space="0" w:color="auto"/>
              <w:bottom w:val="single" w:sz="4" w:space="0" w:color="auto"/>
              <w:right w:val="single" w:sz="4" w:space="0" w:color="auto"/>
            </w:tcBorders>
            <w:shd w:val="clear" w:color="auto" w:fill="FFFFFF"/>
            <w:vAlign w:val="bottom"/>
          </w:tcPr>
          <w:p w14:paraId="46AAA999" w14:textId="77777777" w:rsidR="007F0EE6" w:rsidRDefault="00000000">
            <w:pPr>
              <w:pStyle w:val="Teksttreci21"/>
              <w:shd w:val="clear" w:color="auto" w:fill="auto"/>
              <w:spacing w:line="346" w:lineRule="exact"/>
              <w:ind w:firstLine="0"/>
            </w:pPr>
            <w:r>
              <w:rPr>
                <w:rStyle w:val="Teksttreci2Kursywa"/>
                <w:vertAlign w:val="superscript"/>
              </w:rPr>
              <w:t>a&gt;</w:t>
            </w:r>
            <w:r>
              <w:rPr>
                <w:rStyle w:val="Teksttreci2Kursywa"/>
              </w:rPr>
              <w:t xml:space="preserve"> NR</w:t>
            </w:r>
            <w:r>
              <w:rPr>
                <w:rStyle w:val="Teksttreci22"/>
              </w:rPr>
              <w:t xml:space="preserve"> — </w:t>
            </w:r>
            <w:r>
              <w:rPr>
                <w:rStyle w:val="Teksttreci2Kursywa"/>
              </w:rPr>
              <w:t xml:space="preserve">No Requirement (brak wymagań). </w:t>
            </w:r>
            <w:r>
              <w:rPr>
                <w:rStyle w:val="Teksttreci2Kursywa"/>
                <w:vertAlign w:val="superscript"/>
              </w:rPr>
              <w:t>b&gt;</w:t>
            </w:r>
            <w:r>
              <w:rPr>
                <w:rStyle w:val="Teksttreci2Kursywa"/>
              </w:rPr>
              <w:t xml:space="preserve"> Badanie na kruszywie bazaltowym</w:t>
            </w:r>
          </w:p>
        </w:tc>
      </w:tr>
    </w:tbl>
    <w:p w14:paraId="56FA0D75" w14:textId="77777777" w:rsidR="007F0EE6" w:rsidRDefault="00000000">
      <w:pPr>
        <w:pStyle w:val="Teksttreci21"/>
        <w:shd w:val="clear" w:color="auto" w:fill="auto"/>
        <w:ind w:firstLine="0"/>
      </w:pPr>
      <w:r>
        <w:t>Do składowania i podgrzewania lepiszczy Wykonawca użyje cystern, pojemników, zbiorników lub beczek. Cysterny, pojemniki, zbiorniki i beczki przeznaczone do składowania asfaltu modyfikowanego powinny być czyste i nie powinny zawierać resztek innych lepiszczy.</w:t>
      </w:r>
    </w:p>
    <w:p w14:paraId="51E337AA" w14:textId="77777777" w:rsidR="007F0EE6" w:rsidRDefault="00000000">
      <w:pPr>
        <w:pStyle w:val="Teksttreci21"/>
        <w:numPr>
          <w:ilvl w:val="0"/>
          <w:numId w:val="3"/>
        </w:numPr>
        <w:shd w:val="clear" w:color="auto" w:fill="auto"/>
        <w:tabs>
          <w:tab w:val="left" w:pos="1068"/>
        </w:tabs>
        <w:spacing w:line="180" w:lineRule="exact"/>
        <w:ind w:firstLine="0"/>
      </w:pPr>
      <w:r>
        <w:t>SPRZĘT</w:t>
      </w:r>
    </w:p>
    <w:p w14:paraId="14DB5FC2" w14:textId="77777777" w:rsidR="007F0EE6" w:rsidRDefault="00000000">
      <w:pPr>
        <w:pStyle w:val="Nagwek10"/>
        <w:keepNext/>
        <w:keepLines/>
        <w:numPr>
          <w:ilvl w:val="1"/>
          <w:numId w:val="3"/>
        </w:numPr>
        <w:shd w:val="clear" w:color="auto" w:fill="auto"/>
        <w:tabs>
          <w:tab w:val="left" w:pos="1068"/>
        </w:tabs>
        <w:spacing w:line="355" w:lineRule="exact"/>
        <w:jc w:val="left"/>
      </w:pPr>
      <w:bookmarkStart w:id="8" w:name="bookmark8"/>
      <w:r>
        <w:t>Ogólne wymagania dotyczące sprzętu</w:t>
      </w:r>
      <w:bookmarkEnd w:id="8"/>
    </w:p>
    <w:p w14:paraId="3EF557A3" w14:textId="77777777" w:rsidR="007F0EE6" w:rsidRDefault="00000000">
      <w:pPr>
        <w:pStyle w:val="Teksttreci21"/>
        <w:shd w:val="clear" w:color="auto" w:fill="auto"/>
        <w:spacing w:line="355" w:lineRule="exact"/>
        <w:ind w:firstLine="0"/>
      </w:pPr>
      <w:r>
        <w:t>Ogólne wymagania dotyczące sprzętu podano w STWiORB DM-00.00.00 „Wymagania ogólne” pkt 3.</w:t>
      </w:r>
    </w:p>
    <w:p w14:paraId="652FF0F6" w14:textId="77777777" w:rsidR="007F0EE6" w:rsidRDefault="00000000">
      <w:pPr>
        <w:pStyle w:val="Nagwek10"/>
        <w:keepNext/>
        <w:keepLines/>
        <w:numPr>
          <w:ilvl w:val="1"/>
          <w:numId w:val="3"/>
        </w:numPr>
        <w:shd w:val="clear" w:color="auto" w:fill="auto"/>
        <w:tabs>
          <w:tab w:val="left" w:pos="1068"/>
        </w:tabs>
        <w:spacing w:line="355" w:lineRule="exact"/>
        <w:jc w:val="left"/>
      </w:pPr>
      <w:bookmarkStart w:id="9" w:name="bookmark9"/>
      <w:r>
        <w:t>Sprzęt do wykonania powierzchniowego utrwalenia</w:t>
      </w:r>
      <w:bookmarkEnd w:id="9"/>
    </w:p>
    <w:p w14:paraId="7B3C0B05" w14:textId="77777777" w:rsidR="007F0EE6" w:rsidRDefault="00000000">
      <w:pPr>
        <w:pStyle w:val="Teksttreci21"/>
        <w:shd w:val="clear" w:color="auto" w:fill="auto"/>
        <w:spacing w:line="240" w:lineRule="exact"/>
        <w:ind w:firstLine="0"/>
      </w:pPr>
      <w:r>
        <w:t>Wykonawca przystępujący do wykonania nawierzchni z powierzchniowego utrwalenia powinien wykazać się możliwością korzystania z następującego sprzętu:</w:t>
      </w:r>
    </w:p>
    <w:p w14:paraId="497FB01C" w14:textId="77777777" w:rsidR="007F0EE6" w:rsidRDefault="00000000">
      <w:pPr>
        <w:pStyle w:val="Teksttreci21"/>
        <w:shd w:val="clear" w:color="auto" w:fill="auto"/>
        <w:spacing w:line="206" w:lineRule="exact"/>
        <w:ind w:left="360" w:hanging="360"/>
      </w:pPr>
      <w:r>
        <w:t>- szczotek mechanicznych oraz lancy do sprężonego powietrza - do oczyszczania nawierzchni i usuwania niezwiązanych ziaren po wykonaniu powierzchniowego utrwalenia,</w:t>
      </w:r>
    </w:p>
    <w:p w14:paraId="4293EE39" w14:textId="77777777" w:rsidR="007F0EE6" w:rsidRDefault="00000000">
      <w:pPr>
        <w:pStyle w:val="Teksttreci21"/>
        <w:numPr>
          <w:ilvl w:val="0"/>
          <w:numId w:val="4"/>
        </w:numPr>
        <w:shd w:val="clear" w:color="auto" w:fill="auto"/>
        <w:tabs>
          <w:tab w:val="left" w:pos="771"/>
        </w:tabs>
        <w:spacing w:line="264" w:lineRule="exact"/>
        <w:ind w:firstLine="0"/>
      </w:pPr>
      <w:r>
        <w:t>skrapiarek lepiszcza - do rozłożenia lepiszcza na nawierzchni,</w:t>
      </w:r>
    </w:p>
    <w:p w14:paraId="4026E88F" w14:textId="77777777" w:rsidR="007F0EE6" w:rsidRDefault="00000000">
      <w:pPr>
        <w:pStyle w:val="Teksttreci21"/>
        <w:numPr>
          <w:ilvl w:val="0"/>
          <w:numId w:val="4"/>
        </w:numPr>
        <w:shd w:val="clear" w:color="auto" w:fill="auto"/>
        <w:tabs>
          <w:tab w:val="left" w:pos="771"/>
        </w:tabs>
        <w:spacing w:line="264" w:lineRule="exact"/>
        <w:ind w:firstLine="0"/>
      </w:pPr>
      <w:r>
        <w:t>rozsypywarek kruszywa - do rozłożenia kruszywa na nawierzchni,</w:t>
      </w:r>
    </w:p>
    <w:p w14:paraId="2FB48659" w14:textId="77777777" w:rsidR="007F0EE6" w:rsidRDefault="00000000">
      <w:pPr>
        <w:pStyle w:val="Teksttreci21"/>
        <w:numPr>
          <w:ilvl w:val="0"/>
          <w:numId w:val="4"/>
        </w:numPr>
        <w:shd w:val="clear" w:color="auto" w:fill="auto"/>
        <w:tabs>
          <w:tab w:val="left" w:pos="771"/>
        </w:tabs>
        <w:spacing w:line="264" w:lineRule="exact"/>
        <w:ind w:firstLine="0"/>
      </w:pPr>
      <w:r>
        <w:t>ogumionych walców drogowych - do przywałowania rozłożonego kruszywa,</w:t>
      </w:r>
    </w:p>
    <w:p w14:paraId="3B92DA5A" w14:textId="77777777" w:rsidR="007F0EE6" w:rsidRDefault="00000000">
      <w:pPr>
        <w:pStyle w:val="Teksttreci21"/>
        <w:numPr>
          <w:ilvl w:val="0"/>
          <w:numId w:val="4"/>
        </w:numPr>
        <w:shd w:val="clear" w:color="auto" w:fill="auto"/>
        <w:tabs>
          <w:tab w:val="left" w:pos="771"/>
        </w:tabs>
        <w:spacing w:line="264" w:lineRule="exact"/>
        <w:ind w:firstLine="0"/>
      </w:pPr>
      <w:r>
        <w:t>sprzętu do robót ręcznych.</w:t>
      </w:r>
    </w:p>
    <w:p w14:paraId="0BCF7641" w14:textId="77777777" w:rsidR="007F0EE6" w:rsidRDefault="00000000">
      <w:pPr>
        <w:pStyle w:val="Nagwek10"/>
        <w:keepNext/>
        <w:keepLines/>
        <w:numPr>
          <w:ilvl w:val="1"/>
          <w:numId w:val="3"/>
        </w:numPr>
        <w:shd w:val="clear" w:color="auto" w:fill="auto"/>
        <w:tabs>
          <w:tab w:val="left" w:pos="1097"/>
        </w:tabs>
        <w:spacing w:line="180" w:lineRule="exact"/>
        <w:jc w:val="left"/>
      </w:pPr>
      <w:bookmarkStart w:id="10" w:name="bookmark10"/>
      <w:r>
        <w:t>Wymagania dla sprzętu</w:t>
      </w:r>
      <w:bookmarkEnd w:id="10"/>
    </w:p>
    <w:p w14:paraId="30F86100" w14:textId="77777777" w:rsidR="007F0EE6" w:rsidRDefault="00000000">
      <w:pPr>
        <w:pStyle w:val="Nagwek10"/>
        <w:keepNext/>
        <w:keepLines/>
        <w:numPr>
          <w:ilvl w:val="2"/>
          <w:numId w:val="3"/>
        </w:numPr>
        <w:shd w:val="clear" w:color="auto" w:fill="auto"/>
        <w:tabs>
          <w:tab w:val="left" w:pos="1097"/>
        </w:tabs>
        <w:spacing w:line="180" w:lineRule="exact"/>
        <w:jc w:val="left"/>
      </w:pPr>
      <w:bookmarkStart w:id="11" w:name="bookmark11"/>
      <w:r>
        <w:t>Szczotki mechaniczne</w:t>
      </w:r>
      <w:bookmarkEnd w:id="11"/>
    </w:p>
    <w:p w14:paraId="43ADF81E" w14:textId="77777777" w:rsidR="007F0EE6" w:rsidRDefault="00000000">
      <w:pPr>
        <w:pStyle w:val="Teksttreci21"/>
        <w:shd w:val="clear" w:color="auto" w:fill="auto"/>
        <w:ind w:firstLine="0"/>
      </w:pPr>
      <w:r>
        <w:t xml:space="preserve">Szczotek używamy do oczyszczenia podłoża pod warstwę powierzchniowego utrwalenia i w celu zmiecenia nadmiaru </w:t>
      </w:r>
      <w:r>
        <w:lastRenderedPageBreak/>
        <w:t>niezwiązanego kruszywa po rozpadzie emulsji i odparowaniu wody oraz związaniu z kruszywem.</w:t>
      </w:r>
    </w:p>
    <w:p w14:paraId="04147CCE" w14:textId="77777777" w:rsidR="007F0EE6" w:rsidRDefault="00000000">
      <w:pPr>
        <w:pStyle w:val="Teksttreci21"/>
        <w:shd w:val="clear" w:color="auto" w:fill="auto"/>
        <w:spacing w:line="206" w:lineRule="exact"/>
        <w:ind w:firstLine="0"/>
      </w:pPr>
      <w:r>
        <w:t>Zaleca się stosowanie urządzeń dwuszczotkowych, w skład których wchodzi szczotka wykonana z twardych elementów czyszczących, służąca do zdrapywania i usuwania zanieczyszczeń, oraz szczotka miękka służąca do zamiatania i usuwania niezwiązanych ziaren kruszywa.</w:t>
      </w:r>
    </w:p>
    <w:p w14:paraId="21049F83" w14:textId="77777777" w:rsidR="007F0EE6" w:rsidRDefault="00000000">
      <w:pPr>
        <w:pStyle w:val="Teksttreci21"/>
        <w:shd w:val="clear" w:color="auto" w:fill="auto"/>
        <w:spacing w:line="206" w:lineRule="exact"/>
        <w:ind w:firstLine="0"/>
      </w:pPr>
      <w:r>
        <w:t>Ze względu na duże pylenie powstające w procesie czyszczenia, szczotki powinny być wyposażone w urządzenie pochłaniające pyły oraz umożliwiające czyszczenie powierzchni na sucho i na mokro.</w:t>
      </w:r>
    </w:p>
    <w:p w14:paraId="496832AA" w14:textId="77777777" w:rsidR="007F0EE6" w:rsidRDefault="00000000">
      <w:pPr>
        <w:pStyle w:val="Nagwek10"/>
        <w:keepNext/>
        <w:keepLines/>
        <w:numPr>
          <w:ilvl w:val="2"/>
          <w:numId w:val="3"/>
        </w:numPr>
        <w:shd w:val="clear" w:color="auto" w:fill="auto"/>
        <w:tabs>
          <w:tab w:val="left" w:pos="1097"/>
        </w:tabs>
        <w:spacing w:line="180" w:lineRule="exact"/>
        <w:jc w:val="left"/>
      </w:pPr>
      <w:bookmarkStart w:id="12" w:name="bookmark12"/>
      <w:r>
        <w:t>Skrapiarka lepiszcza</w:t>
      </w:r>
      <w:bookmarkEnd w:id="12"/>
    </w:p>
    <w:p w14:paraId="3D6C87F0" w14:textId="77777777" w:rsidR="007F0EE6" w:rsidRDefault="00000000">
      <w:pPr>
        <w:pStyle w:val="Teksttreci21"/>
        <w:shd w:val="clear" w:color="auto" w:fill="auto"/>
        <w:ind w:firstLine="0"/>
      </w:pPr>
      <w:r>
        <w:t>Wykonawca robót jest zobowiązany do użycia tylko takiej skrapiarki, która zapewni rozłożenie na jezdni przewidzianej ilości lepiszcza równomiernie, zarówno w kierunku podłużnym jak i poprzecznym. Dla zapewnienia równomiernego rozłożenia przewidzianej ilości lepiszcza na nawierzchni, skrapiarka powinna być wyposażona w urządzenia pomiarowo-kontrolne oraz mechanizmy regulacyjne, pozwalające na sprawdzenie i regulowanie parametrów takich jak:</w:t>
      </w:r>
    </w:p>
    <w:p w14:paraId="07A7D669" w14:textId="77777777" w:rsidR="007F0EE6" w:rsidRDefault="00000000">
      <w:pPr>
        <w:pStyle w:val="Teksttreci21"/>
        <w:numPr>
          <w:ilvl w:val="0"/>
          <w:numId w:val="4"/>
        </w:numPr>
        <w:shd w:val="clear" w:color="auto" w:fill="auto"/>
        <w:tabs>
          <w:tab w:val="left" w:pos="771"/>
        </w:tabs>
        <w:spacing w:line="269" w:lineRule="exact"/>
        <w:ind w:firstLine="0"/>
      </w:pPr>
      <w:r>
        <w:t>temperatury rozkładanego lepiszcza,</w:t>
      </w:r>
    </w:p>
    <w:p w14:paraId="4CD933EA" w14:textId="77777777" w:rsidR="007F0EE6" w:rsidRDefault="00000000">
      <w:pPr>
        <w:pStyle w:val="Teksttreci21"/>
        <w:numPr>
          <w:ilvl w:val="0"/>
          <w:numId w:val="4"/>
        </w:numPr>
        <w:shd w:val="clear" w:color="auto" w:fill="auto"/>
        <w:tabs>
          <w:tab w:val="left" w:pos="771"/>
        </w:tabs>
        <w:spacing w:line="269" w:lineRule="exact"/>
        <w:ind w:firstLine="0"/>
      </w:pPr>
      <w:r>
        <w:t>ciśnienia lepiszcza w kolektorze,</w:t>
      </w:r>
    </w:p>
    <w:p w14:paraId="43A97392" w14:textId="77777777" w:rsidR="007F0EE6" w:rsidRDefault="00000000">
      <w:pPr>
        <w:pStyle w:val="Teksttreci21"/>
        <w:numPr>
          <w:ilvl w:val="0"/>
          <w:numId w:val="4"/>
        </w:numPr>
        <w:shd w:val="clear" w:color="auto" w:fill="auto"/>
        <w:tabs>
          <w:tab w:val="left" w:pos="771"/>
        </w:tabs>
        <w:spacing w:line="269" w:lineRule="exact"/>
        <w:ind w:firstLine="0"/>
      </w:pPr>
      <w:r>
        <w:t>obrotów pompy dozującej lepiszcze,</w:t>
      </w:r>
    </w:p>
    <w:p w14:paraId="56C38087" w14:textId="77777777" w:rsidR="007F0EE6" w:rsidRDefault="00000000">
      <w:pPr>
        <w:pStyle w:val="Teksttreci21"/>
        <w:numPr>
          <w:ilvl w:val="0"/>
          <w:numId w:val="4"/>
        </w:numPr>
        <w:shd w:val="clear" w:color="auto" w:fill="auto"/>
        <w:tabs>
          <w:tab w:val="left" w:pos="771"/>
        </w:tabs>
        <w:spacing w:line="206" w:lineRule="exact"/>
        <w:ind w:left="360" w:hanging="360"/>
      </w:pPr>
      <w:r>
        <w:t>prędkości poruszania się skrapiarki (szczególnie dokładny pomiar i wskazanie w zakresie zwykle od 3 do 6 km/h),</w:t>
      </w:r>
    </w:p>
    <w:p w14:paraId="2526A8BD" w14:textId="77777777" w:rsidR="007F0EE6" w:rsidRDefault="00000000">
      <w:pPr>
        <w:pStyle w:val="Teksttreci21"/>
        <w:numPr>
          <w:ilvl w:val="0"/>
          <w:numId w:val="4"/>
        </w:numPr>
        <w:shd w:val="clear" w:color="auto" w:fill="auto"/>
        <w:tabs>
          <w:tab w:val="left" w:pos="771"/>
        </w:tabs>
        <w:spacing w:line="170" w:lineRule="exact"/>
        <w:ind w:firstLine="0"/>
      </w:pPr>
      <w:r>
        <w:t>wysokości i długości kolektora do rozkładania lepiszcza.</w:t>
      </w:r>
    </w:p>
    <w:p w14:paraId="57243180" w14:textId="77777777" w:rsidR="007F0EE6" w:rsidRDefault="00000000">
      <w:pPr>
        <w:pStyle w:val="Teksttreci21"/>
        <w:shd w:val="clear" w:color="auto" w:fill="auto"/>
        <w:spacing w:line="206" w:lineRule="exact"/>
        <w:ind w:firstLine="0"/>
      </w:pPr>
      <w:r>
        <w:t>Dla zachowania niezmiennej temperatury rozkładanego lepiszcza, skrapiarka powinna posiadać zbiornik izolowany termicznie. Kolektor skrapiarki powinien być wyposażony w dysze szczelinowe oraz posiadać regulację wysokości swego położenia nad powierzchnią jezdni, dla zapewnienia równomiernego pokrycia nawierzchni lepiszczem z dwóch lub trzech dysz. Nie dopuszcza się stosowania skrapiarek, których kolektor jest wyposażony w dysze stożkowe. Zależności pomiędzy wydatkiem lepiszcza a nastawami regulowanych parametrów takich jak: ciśnienie, obroty pompy prędkość jazdy skrapiarki i temperatura lepiszcza powinny być zawarte w aktualnych wynikach cechowania skrapiarki.</w:t>
      </w:r>
    </w:p>
    <w:p w14:paraId="228BE959" w14:textId="77777777" w:rsidR="007F0EE6" w:rsidRDefault="00000000">
      <w:pPr>
        <w:pStyle w:val="Teksttreci21"/>
        <w:shd w:val="clear" w:color="auto" w:fill="auto"/>
        <w:spacing w:line="211" w:lineRule="exact"/>
        <w:ind w:firstLine="0"/>
      </w:pPr>
      <w:r>
        <w:t>Skrapiarkę można uznać za przydatną do wykonywania warstwy powierzchniowego utrwalenia, jeżeli odchylenia rozkładanego lepiszcza od ilości założonych mieszczą się w przedziale ± 10% w kierunku podłużnym i poprzecznym.</w:t>
      </w:r>
    </w:p>
    <w:p w14:paraId="6C83B9BF" w14:textId="77777777" w:rsidR="007F0EE6" w:rsidRDefault="00000000">
      <w:pPr>
        <w:pStyle w:val="Nagwek10"/>
        <w:keepNext/>
        <w:keepLines/>
        <w:numPr>
          <w:ilvl w:val="2"/>
          <w:numId w:val="3"/>
        </w:numPr>
        <w:shd w:val="clear" w:color="auto" w:fill="auto"/>
        <w:tabs>
          <w:tab w:val="left" w:pos="1097"/>
        </w:tabs>
        <w:spacing w:line="360" w:lineRule="exact"/>
        <w:jc w:val="left"/>
      </w:pPr>
      <w:bookmarkStart w:id="13" w:name="bookmark13"/>
      <w:r>
        <w:t>Rozsypywarka kruszywa</w:t>
      </w:r>
      <w:bookmarkEnd w:id="13"/>
    </w:p>
    <w:p w14:paraId="1479B9FE" w14:textId="77777777" w:rsidR="007F0EE6" w:rsidRDefault="00000000">
      <w:pPr>
        <w:pStyle w:val="Teksttreci21"/>
        <w:shd w:val="clear" w:color="auto" w:fill="auto"/>
        <w:spacing w:line="360" w:lineRule="exact"/>
        <w:ind w:firstLine="0"/>
      </w:pPr>
      <w:r>
        <w:t>Do wykonania warstwy Wykonawca zapewni jeden z poniższych typów rozsypywarek kruszywa:</w:t>
      </w:r>
    </w:p>
    <w:p w14:paraId="1CE10471" w14:textId="77777777" w:rsidR="007F0EE6" w:rsidRDefault="00000000">
      <w:pPr>
        <w:pStyle w:val="Teksttreci21"/>
        <w:numPr>
          <w:ilvl w:val="0"/>
          <w:numId w:val="4"/>
        </w:numPr>
        <w:shd w:val="clear" w:color="auto" w:fill="auto"/>
        <w:tabs>
          <w:tab w:val="left" w:pos="771"/>
        </w:tabs>
        <w:spacing w:line="360" w:lineRule="exact"/>
        <w:ind w:firstLine="0"/>
      </w:pPr>
      <w:r>
        <w:t>doczepną do skrzyni samochodu z kruszywem,</w:t>
      </w:r>
    </w:p>
    <w:p w14:paraId="7F741B3E" w14:textId="77777777" w:rsidR="007F0EE6" w:rsidRDefault="00000000">
      <w:pPr>
        <w:pStyle w:val="Teksttreci21"/>
        <w:numPr>
          <w:ilvl w:val="0"/>
          <w:numId w:val="4"/>
        </w:numPr>
        <w:shd w:val="clear" w:color="auto" w:fill="auto"/>
        <w:tabs>
          <w:tab w:val="left" w:pos="771"/>
        </w:tabs>
        <w:spacing w:line="264" w:lineRule="exact"/>
        <w:ind w:firstLine="0"/>
      </w:pPr>
      <w:r>
        <w:t>pchaną przez samochód z kruszywem,</w:t>
      </w:r>
    </w:p>
    <w:p w14:paraId="24462292" w14:textId="77777777" w:rsidR="007F0EE6" w:rsidRDefault="00000000">
      <w:pPr>
        <w:pStyle w:val="Teksttreci21"/>
        <w:numPr>
          <w:ilvl w:val="0"/>
          <w:numId w:val="4"/>
        </w:numPr>
        <w:shd w:val="clear" w:color="auto" w:fill="auto"/>
        <w:tabs>
          <w:tab w:val="left" w:pos="771"/>
        </w:tabs>
        <w:spacing w:line="264" w:lineRule="exact"/>
        <w:ind w:firstLine="0"/>
      </w:pPr>
      <w:r>
        <w:t>samojezdną,</w:t>
      </w:r>
    </w:p>
    <w:p w14:paraId="31A8F70F" w14:textId="77777777" w:rsidR="007F0EE6" w:rsidRDefault="00000000">
      <w:pPr>
        <w:pStyle w:val="Teksttreci21"/>
        <w:numPr>
          <w:ilvl w:val="0"/>
          <w:numId w:val="4"/>
        </w:numPr>
        <w:shd w:val="clear" w:color="auto" w:fill="auto"/>
        <w:tabs>
          <w:tab w:val="left" w:pos="771"/>
        </w:tabs>
        <w:spacing w:line="264" w:lineRule="exact"/>
        <w:ind w:firstLine="0"/>
      </w:pPr>
      <w:r>
        <w:t>doczepną do skrapiarki.</w:t>
      </w:r>
    </w:p>
    <w:p w14:paraId="3A1AC0E2" w14:textId="77777777" w:rsidR="007F0EE6" w:rsidRDefault="00000000">
      <w:pPr>
        <w:pStyle w:val="Teksttreci21"/>
        <w:shd w:val="clear" w:color="auto" w:fill="auto"/>
        <w:spacing w:line="206" w:lineRule="exact"/>
        <w:ind w:firstLine="0"/>
      </w:pPr>
      <w:r>
        <w:t>Ze względu na konieczność uzyskania dużej dokładności dozowania kruszywa preferuje się użycie rozsypywarek samojezdnych.</w:t>
      </w:r>
    </w:p>
    <w:p w14:paraId="2F666E0D" w14:textId="77777777" w:rsidR="007F0EE6" w:rsidRDefault="00000000">
      <w:pPr>
        <w:pStyle w:val="Teksttreci21"/>
        <w:shd w:val="clear" w:color="auto" w:fill="auto"/>
        <w:spacing w:line="206" w:lineRule="exact"/>
        <w:ind w:firstLine="0"/>
      </w:pPr>
      <w:r>
        <w:t>Rozsypywarkę kruszywa można uznać za przydatną do wykonania nawierzchni z powierzchniowego utrwalenia, jeżeli pomierzone odchylenia ilości dozowanego kruszywa nie różnią się od przewidzianej ilości więcej niż o 1 l/m</w:t>
      </w:r>
      <w:r>
        <w:rPr>
          <w:vertAlign w:val="superscript"/>
        </w:rPr>
        <w:t>2</w:t>
      </w:r>
      <w:r>
        <w:t>.</w:t>
      </w:r>
    </w:p>
    <w:p w14:paraId="0798BB4C" w14:textId="77777777" w:rsidR="007F0EE6" w:rsidRDefault="00000000">
      <w:pPr>
        <w:pStyle w:val="Nagwek10"/>
        <w:keepNext/>
        <w:keepLines/>
        <w:numPr>
          <w:ilvl w:val="2"/>
          <w:numId w:val="3"/>
        </w:numPr>
        <w:shd w:val="clear" w:color="auto" w:fill="auto"/>
        <w:tabs>
          <w:tab w:val="left" w:pos="1097"/>
        </w:tabs>
        <w:spacing w:line="180" w:lineRule="exact"/>
        <w:jc w:val="left"/>
      </w:pPr>
      <w:bookmarkStart w:id="14" w:name="bookmark14"/>
      <w:r>
        <w:t>Walce drogowe</w:t>
      </w:r>
      <w:bookmarkEnd w:id="14"/>
    </w:p>
    <w:p w14:paraId="09560C88" w14:textId="77777777" w:rsidR="007F0EE6" w:rsidRDefault="00000000">
      <w:pPr>
        <w:pStyle w:val="Teksttreci21"/>
        <w:shd w:val="clear" w:color="auto" w:fill="auto"/>
        <w:ind w:firstLine="0"/>
      </w:pPr>
      <w:r>
        <w:t>Do przywałowania kruszywa Wykonawca użyje walców ogumionych wyposażonych w opony o gładkim bieżniku, ze stałym ciśnieniem do 0,6 MPa i obciążeniem 15 kN na koło oraz lekkich walców statycznych o stalowych pancerzach, pod warunkiem, że nie będą one powodowały miażdżenia ziarn kruszywa.</w:t>
      </w:r>
    </w:p>
    <w:p w14:paraId="452B808B" w14:textId="77777777" w:rsidR="007F0EE6" w:rsidRDefault="00000000">
      <w:pPr>
        <w:pStyle w:val="Nagwek10"/>
        <w:keepNext/>
        <w:keepLines/>
        <w:numPr>
          <w:ilvl w:val="0"/>
          <w:numId w:val="3"/>
        </w:numPr>
        <w:shd w:val="clear" w:color="auto" w:fill="auto"/>
        <w:tabs>
          <w:tab w:val="left" w:pos="1094"/>
        </w:tabs>
        <w:spacing w:line="355" w:lineRule="exact"/>
        <w:jc w:val="left"/>
      </w:pPr>
      <w:bookmarkStart w:id="15" w:name="bookmark15"/>
      <w:r>
        <w:t>TRANSPORT</w:t>
      </w:r>
      <w:bookmarkEnd w:id="15"/>
    </w:p>
    <w:p w14:paraId="30EF24BF" w14:textId="77777777" w:rsidR="007F0EE6" w:rsidRDefault="00000000">
      <w:pPr>
        <w:pStyle w:val="Nagwek10"/>
        <w:keepNext/>
        <w:keepLines/>
        <w:numPr>
          <w:ilvl w:val="1"/>
          <w:numId w:val="3"/>
        </w:numPr>
        <w:shd w:val="clear" w:color="auto" w:fill="auto"/>
        <w:tabs>
          <w:tab w:val="left" w:pos="1094"/>
        </w:tabs>
        <w:spacing w:line="355" w:lineRule="exact"/>
        <w:jc w:val="left"/>
      </w:pPr>
      <w:bookmarkStart w:id="16" w:name="bookmark16"/>
      <w:r>
        <w:t>Ogólne wymagania dotyczące transportu</w:t>
      </w:r>
      <w:bookmarkEnd w:id="16"/>
    </w:p>
    <w:p w14:paraId="61617B77" w14:textId="77777777" w:rsidR="007F0EE6" w:rsidRDefault="00000000">
      <w:pPr>
        <w:pStyle w:val="Teksttreci21"/>
        <w:shd w:val="clear" w:color="auto" w:fill="auto"/>
        <w:spacing w:line="355" w:lineRule="exact"/>
        <w:ind w:firstLine="0"/>
      </w:pPr>
      <w:r>
        <w:t>Ogólne wymagania dotyczące transportu podano w STWiORB DM.00.00.00 „Wymagania ogólne” pkt 4.</w:t>
      </w:r>
    </w:p>
    <w:p w14:paraId="73CA7A64" w14:textId="77777777" w:rsidR="007F0EE6" w:rsidRDefault="00000000">
      <w:pPr>
        <w:pStyle w:val="Nagwek10"/>
        <w:keepNext/>
        <w:keepLines/>
        <w:numPr>
          <w:ilvl w:val="1"/>
          <w:numId w:val="3"/>
        </w:numPr>
        <w:shd w:val="clear" w:color="auto" w:fill="auto"/>
        <w:tabs>
          <w:tab w:val="left" w:pos="1094"/>
        </w:tabs>
        <w:spacing w:line="355" w:lineRule="exact"/>
        <w:jc w:val="left"/>
      </w:pPr>
      <w:bookmarkStart w:id="17" w:name="bookmark17"/>
      <w:r>
        <w:t>Transport materiałów</w:t>
      </w:r>
      <w:bookmarkEnd w:id="17"/>
    </w:p>
    <w:p w14:paraId="39C63954" w14:textId="77777777" w:rsidR="007F0EE6" w:rsidRDefault="00000000">
      <w:pPr>
        <w:pStyle w:val="Teksttreci21"/>
        <w:shd w:val="clear" w:color="auto" w:fill="auto"/>
        <w:ind w:firstLine="0"/>
      </w:pPr>
      <w:r>
        <w:t>Kruszywo można przewozić dowolnymi środkami transportu, w warunkach zabezpieczających je przed zanieczyszczeniem, zmieszaniem z innymi materiałami (asortymentami) i nadmiernym zawilgoceniem.</w:t>
      </w:r>
    </w:p>
    <w:p w14:paraId="04920DAE" w14:textId="77777777" w:rsidR="007F0EE6" w:rsidRDefault="00000000">
      <w:pPr>
        <w:pStyle w:val="Teksttreci21"/>
        <w:shd w:val="clear" w:color="auto" w:fill="auto"/>
        <w:ind w:firstLine="0"/>
      </w:pPr>
      <w:r>
        <w:t>Cysterny samochodowe używane do przewozu lepiszcza powinny być podzielone przegrodami na komory o pojemności nie większej niż 3 m</w:t>
      </w:r>
      <w:r>
        <w:rPr>
          <w:vertAlign w:val="superscript"/>
        </w:rPr>
        <w:t>3</w:t>
      </w:r>
      <w:r>
        <w:t>, a każda przegroda powinna mieć wykroje przy dnie, aby możliwy był przepływ lepiszcza między komorami.</w:t>
      </w:r>
    </w:p>
    <w:p w14:paraId="72238E98" w14:textId="77777777" w:rsidR="007F0EE6" w:rsidRDefault="00000000">
      <w:pPr>
        <w:pStyle w:val="Nagwek10"/>
        <w:keepNext/>
        <w:keepLines/>
        <w:numPr>
          <w:ilvl w:val="0"/>
          <w:numId w:val="3"/>
        </w:numPr>
        <w:shd w:val="clear" w:color="auto" w:fill="auto"/>
        <w:tabs>
          <w:tab w:val="left" w:pos="1094"/>
        </w:tabs>
        <w:spacing w:line="360" w:lineRule="exact"/>
        <w:jc w:val="left"/>
      </w:pPr>
      <w:bookmarkStart w:id="18" w:name="bookmark18"/>
      <w:r>
        <w:t>WYKONANIE ROBÓT</w:t>
      </w:r>
      <w:bookmarkEnd w:id="18"/>
    </w:p>
    <w:p w14:paraId="59225ADF" w14:textId="77777777" w:rsidR="007F0EE6" w:rsidRDefault="00000000">
      <w:pPr>
        <w:pStyle w:val="Nagwek10"/>
        <w:keepNext/>
        <w:keepLines/>
        <w:numPr>
          <w:ilvl w:val="1"/>
          <w:numId w:val="3"/>
        </w:numPr>
        <w:shd w:val="clear" w:color="auto" w:fill="auto"/>
        <w:tabs>
          <w:tab w:val="left" w:pos="1094"/>
        </w:tabs>
        <w:spacing w:line="360" w:lineRule="exact"/>
        <w:jc w:val="left"/>
      </w:pPr>
      <w:bookmarkStart w:id="19" w:name="bookmark19"/>
      <w:r>
        <w:t>Ogólne zasady wykonania robót</w:t>
      </w:r>
      <w:bookmarkEnd w:id="19"/>
    </w:p>
    <w:p w14:paraId="16050E62" w14:textId="77777777" w:rsidR="007F0EE6" w:rsidRDefault="00000000">
      <w:pPr>
        <w:pStyle w:val="Teksttreci21"/>
        <w:shd w:val="clear" w:color="auto" w:fill="auto"/>
        <w:spacing w:line="360" w:lineRule="exact"/>
        <w:ind w:firstLine="0"/>
      </w:pPr>
      <w:r>
        <w:t>Ogólne zasady wykonania robót podano w STWiORB DM.00.00.00 „Wymagania ogólne” pkt 5.</w:t>
      </w:r>
    </w:p>
    <w:p w14:paraId="5B057242" w14:textId="77777777" w:rsidR="007F0EE6" w:rsidRDefault="00000000">
      <w:pPr>
        <w:pStyle w:val="Nagwek10"/>
        <w:keepNext/>
        <w:keepLines/>
        <w:numPr>
          <w:ilvl w:val="1"/>
          <w:numId w:val="3"/>
        </w:numPr>
        <w:shd w:val="clear" w:color="auto" w:fill="auto"/>
        <w:tabs>
          <w:tab w:val="left" w:pos="1094"/>
        </w:tabs>
        <w:spacing w:line="360" w:lineRule="exact"/>
        <w:jc w:val="left"/>
      </w:pPr>
      <w:bookmarkStart w:id="20" w:name="bookmark20"/>
      <w:r>
        <w:t>Założenia ogólne</w:t>
      </w:r>
      <w:bookmarkEnd w:id="20"/>
    </w:p>
    <w:p w14:paraId="7AFD31B4" w14:textId="77777777" w:rsidR="007F0EE6" w:rsidRDefault="00000000">
      <w:pPr>
        <w:pStyle w:val="Teksttreci21"/>
        <w:shd w:val="clear" w:color="auto" w:fill="auto"/>
        <w:ind w:firstLine="0"/>
      </w:pPr>
      <w:r>
        <w:t>Nawierzchnia z destruktu, na której ma być wykonane powierzchniowe utrwalenie, powinna posiadać właściwy profil podłużny i poprzeczny oraz spełniać inne wymagania odbiorowe zgodne z STWiORB D.05.02.01. Ponadto powierzchnia nawierzchni powinna zostać oczyszczona szczotkami mechanicznymi a następnie odpylona zgodnie z dalszymi zapisami.</w:t>
      </w:r>
    </w:p>
    <w:p w14:paraId="5E68BD86" w14:textId="77777777" w:rsidR="007F0EE6" w:rsidRDefault="00000000">
      <w:pPr>
        <w:pStyle w:val="Nagwek10"/>
        <w:keepNext/>
        <w:keepLines/>
        <w:numPr>
          <w:ilvl w:val="1"/>
          <w:numId w:val="3"/>
        </w:numPr>
        <w:shd w:val="clear" w:color="auto" w:fill="auto"/>
        <w:tabs>
          <w:tab w:val="left" w:pos="1094"/>
        </w:tabs>
        <w:spacing w:line="180" w:lineRule="exact"/>
        <w:jc w:val="left"/>
      </w:pPr>
      <w:bookmarkStart w:id="21" w:name="bookmark21"/>
      <w:r>
        <w:t>Projektowanie powierzchniowego utrwalenia</w:t>
      </w:r>
      <w:bookmarkEnd w:id="21"/>
    </w:p>
    <w:p w14:paraId="733BB6B0" w14:textId="77777777" w:rsidR="007F0EE6" w:rsidRDefault="00000000">
      <w:pPr>
        <w:pStyle w:val="Nagwek10"/>
        <w:keepNext/>
        <w:keepLines/>
        <w:numPr>
          <w:ilvl w:val="2"/>
          <w:numId w:val="3"/>
        </w:numPr>
        <w:shd w:val="clear" w:color="auto" w:fill="auto"/>
        <w:tabs>
          <w:tab w:val="left" w:pos="1094"/>
        </w:tabs>
        <w:spacing w:line="180" w:lineRule="exact"/>
        <w:jc w:val="left"/>
      </w:pPr>
      <w:bookmarkStart w:id="22" w:name="bookmark22"/>
      <w:r>
        <w:t>Ocena stanu powierzchni nawierzchni</w:t>
      </w:r>
      <w:bookmarkEnd w:id="22"/>
    </w:p>
    <w:p w14:paraId="54DC6530" w14:textId="77777777" w:rsidR="007F0EE6" w:rsidRDefault="00000000">
      <w:pPr>
        <w:pStyle w:val="Teksttreci21"/>
        <w:shd w:val="clear" w:color="auto" w:fill="auto"/>
        <w:ind w:firstLine="0"/>
      </w:pPr>
      <w:r>
        <w:t xml:space="preserve">Dla ustalenia rzeczywistej ilości lepiszcza i wielkości frakcji kruszywa pierwszej warstwy powierzchniowego utrwalenia, należy ocenić stopień twardości i teksturę powierzchni nawierzchni z destruktu. Przyjęto nawierzchnię jako otwartą i mocno porowatą, o </w:t>
      </w:r>
      <w:r>
        <w:lastRenderedPageBreak/>
        <w:t>głębokości tekstury (met. piasku kalibrowanego) HS &gt; 1,7.</w:t>
      </w:r>
    </w:p>
    <w:p w14:paraId="2622C7F8" w14:textId="77777777" w:rsidR="007F0EE6" w:rsidRDefault="00000000">
      <w:pPr>
        <w:pStyle w:val="Teksttreci21"/>
        <w:shd w:val="clear" w:color="auto" w:fill="auto"/>
        <w:spacing w:line="240" w:lineRule="exact"/>
        <w:ind w:firstLine="0"/>
      </w:pPr>
      <w:r>
        <w:t>Przy określaniu stanu powierzchni dopuszcza się stosowanie przez Wykonawcę innych metod oceny stanu nawierzchni zaaprobowanych przez Inżyniera.</w:t>
      </w:r>
    </w:p>
    <w:p w14:paraId="1F5E2D4B" w14:textId="77777777" w:rsidR="007F0EE6" w:rsidRDefault="00000000">
      <w:pPr>
        <w:pStyle w:val="Nagwek10"/>
        <w:keepNext/>
        <w:keepLines/>
        <w:numPr>
          <w:ilvl w:val="2"/>
          <w:numId w:val="3"/>
        </w:numPr>
        <w:shd w:val="clear" w:color="auto" w:fill="auto"/>
        <w:tabs>
          <w:tab w:val="left" w:pos="1094"/>
        </w:tabs>
        <w:spacing w:line="180" w:lineRule="exact"/>
        <w:jc w:val="left"/>
      </w:pPr>
      <w:bookmarkStart w:id="23" w:name="bookmark23"/>
      <w:r>
        <w:t>Ustalenie ilości grysów</w:t>
      </w:r>
      <w:bookmarkEnd w:id="23"/>
    </w:p>
    <w:p w14:paraId="7AFC528F" w14:textId="77777777" w:rsidR="007F0EE6" w:rsidRDefault="00000000">
      <w:pPr>
        <w:pStyle w:val="Teksttreci21"/>
        <w:shd w:val="clear" w:color="auto" w:fill="auto"/>
        <w:spacing w:line="240" w:lineRule="exact"/>
        <w:ind w:firstLine="0"/>
      </w:pPr>
      <w:r>
        <w:t>Ustalenie rzeczywistej ilości grysów zaleca się dokonać zgodnie z opracowaniem „Powierzchniowe utrwalenie. Oznaczenie ilości rozkładanego lepiszcza i kruszywa”.</w:t>
      </w:r>
    </w:p>
    <w:p w14:paraId="3CF8409E" w14:textId="77777777" w:rsidR="007F0EE6" w:rsidRDefault="00000000">
      <w:pPr>
        <w:pStyle w:val="Teksttreci21"/>
        <w:shd w:val="clear" w:color="auto" w:fill="auto"/>
        <w:spacing w:line="240" w:lineRule="exact"/>
        <w:ind w:firstLine="0"/>
      </w:pPr>
      <w:r>
        <w:t>Przyjęta ilość grysów na m</w:t>
      </w:r>
      <w:r>
        <w:rPr>
          <w:vertAlign w:val="superscript"/>
        </w:rPr>
        <w:t>2</w:t>
      </w:r>
      <w:r>
        <w:t xml:space="preserve"> powinna pozwolić na całkowite jednorodne pokrycie powierzchni nawierzchni na wysokość jednego ziarna.</w:t>
      </w:r>
    </w:p>
    <w:p w14:paraId="1AD3D33B" w14:textId="77777777" w:rsidR="007F0EE6" w:rsidRDefault="00000000">
      <w:pPr>
        <w:pStyle w:val="Teksttreci21"/>
        <w:shd w:val="clear" w:color="auto" w:fill="auto"/>
        <w:spacing w:line="240" w:lineRule="exact"/>
        <w:ind w:firstLine="0"/>
      </w:pPr>
      <w:r>
        <w:t>Ustaloną wg wymienionego opracowania ilości grysów dla podwójnego powierzchniowego utrwalenia nawierzchni należy skorygować:</w:t>
      </w:r>
    </w:p>
    <w:p w14:paraId="4B5B2C24" w14:textId="77777777" w:rsidR="007F0EE6" w:rsidRDefault="00000000">
      <w:pPr>
        <w:pStyle w:val="Teksttreci21"/>
        <w:numPr>
          <w:ilvl w:val="0"/>
          <w:numId w:val="4"/>
        </w:numPr>
        <w:shd w:val="clear" w:color="auto" w:fill="auto"/>
        <w:tabs>
          <w:tab w:val="left" w:pos="783"/>
        </w:tabs>
        <w:spacing w:line="170" w:lineRule="exact"/>
        <w:ind w:firstLine="0"/>
      </w:pPr>
      <w:r>
        <w:t>dla pierwszej warstwy grysu o -5%,</w:t>
      </w:r>
    </w:p>
    <w:p w14:paraId="03B93347" w14:textId="77777777" w:rsidR="007F0EE6" w:rsidRDefault="00000000">
      <w:pPr>
        <w:pStyle w:val="Teksttreci21"/>
        <w:numPr>
          <w:ilvl w:val="0"/>
          <w:numId w:val="4"/>
        </w:numPr>
        <w:shd w:val="clear" w:color="auto" w:fill="auto"/>
        <w:tabs>
          <w:tab w:val="left" w:pos="783"/>
        </w:tabs>
        <w:spacing w:line="170" w:lineRule="exact"/>
        <w:ind w:firstLine="0"/>
      </w:pPr>
      <w:r>
        <w:t>dla drugiej warstwy grysu o +5%.</w:t>
      </w:r>
    </w:p>
    <w:p w14:paraId="72F0E83B" w14:textId="77777777" w:rsidR="007F0EE6" w:rsidRDefault="00000000">
      <w:pPr>
        <w:pStyle w:val="Nagwek10"/>
        <w:keepNext/>
        <w:keepLines/>
        <w:numPr>
          <w:ilvl w:val="2"/>
          <w:numId w:val="3"/>
        </w:numPr>
        <w:shd w:val="clear" w:color="auto" w:fill="auto"/>
        <w:tabs>
          <w:tab w:val="left" w:pos="1094"/>
        </w:tabs>
        <w:spacing w:line="180" w:lineRule="exact"/>
        <w:jc w:val="left"/>
      </w:pPr>
      <w:bookmarkStart w:id="24" w:name="bookmark24"/>
      <w:r>
        <w:t>Ustalenie ilości lepiszcza</w:t>
      </w:r>
      <w:bookmarkEnd w:id="24"/>
    </w:p>
    <w:p w14:paraId="1F0A1D8A" w14:textId="77777777" w:rsidR="007F0EE6" w:rsidRDefault="00000000">
      <w:pPr>
        <w:pStyle w:val="Teksttreci21"/>
        <w:shd w:val="clear" w:color="auto" w:fill="auto"/>
        <w:spacing w:line="240" w:lineRule="exact"/>
        <w:ind w:firstLine="0"/>
      </w:pPr>
      <w:r>
        <w:t>Wykonawca ustali ostateczną ilość lepiszcza we własnym zakresie, na podstawie własnego doświadczenia oraz z wykorzystaniem programu projektowania powierzchniowych utrwaleń „Allogen”, który jest w posiadaniu GDDKiA.</w:t>
      </w:r>
    </w:p>
    <w:p w14:paraId="621C0595" w14:textId="77777777" w:rsidR="007F0EE6" w:rsidRDefault="00000000">
      <w:pPr>
        <w:pStyle w:val="Teksttreci21"/>
        <w:shd w:val="clear" w:color="auto" w:fill="auto"/>
        <w:spacing w:line="240" w:lineRule="exact"/>
        <w:ind w:firstLine="0"/>
      </w:pPr>
      <w:r>
        <w:t>Można również korzystać z załącznika do OST GDDKiA D.05.03.08 „Projektowanie powierzchniowego utrwalenia. Wytyczne i zalecenia”.</w:t>
      </w:r>
    </w:p>
    <w:p w14:paraId="680F05C9" w14:textId="77777777" w:rsidR="007F0EE6" w:rsidRDefault="00000000">
      <w:pPr>
        <w:pStyle w:val="Nagwek10"/>
        <w:keepNext/>
        <w:keepLines/>
        <w:numPr>
          <w:ilvl w:val="1"/>
          <w:numId w:val="3"/>
        </w:numPr>
        <w:shd w:val="clear" w:color="auto" w:fill="auto"/>
        <w:tabs>
          <w:tab w:val="left" w:pos="1094"/>
        </w:tabs>
        <w:spacing w:line="180" w:lineRule="exact"/>
        <w:jc w:val="left"/>
      </w:pPr>
      <w:bookmarkStart w:id="25" w:name="bookmark25"/>
      <w:r>
        <w:t>Zapewnienie przyczepności aktywnej lepiszcza do kruszywa</w:t>
      </w:r>
      <w:bookmarkEnd w:id="25"/>
    </w:p>
    <w:p w14:paraId="235DD600" w14:textId="77777777" w:rsidR="007F0EE6" w:rsidRDefault="00000000">
      <w:pPr>
        <w:pStyle w:val="Teksttreci21"/>
        <w:shd w:val="clear" w:color="auto" w:fill="auto"/>
        <w:spacing w:line="240" w:lineRule="exact"/>
        <w:ind w:firstLine="0"/>
      </w:pPr>
      <w:r>
        <w:t>Do wykonania warstwy powierzchniowego utrwalenia Wykonawca może przystąpić tylko wówczas, gdy przyczepność aktywna kruszywa do emulsji określona zgodnie z normą BN-70/8931-08 będzie większa od 85%.</w:t>
      </w:r>
    </w:p>
    <w:p w14:paraId="61E779A4" w14:textId="77777777" w:rsidR="007F0EE6" w:rsidRDefault="00000000">
      <w:pPr>
        <w:pStyle w:val="Teksttreci21"/>
        <w:shd w:val="clear" w:color="auto" w:fill="auto"/>
        <w:spacing w:line="240" w:lineRule="exact"/>
        <w:ind w:firstLine="0"/>
      </w:pPr>
      <w:r>
        <w:t>Jeżeli przyczepność aktywna będzie mniejsza od 85%, to należy ją zwiększyć przez ogrzanie, wysuszenie lub odpylenie kruszywa bezpośrednio przed jego rozłożeniem na nawierzchni.</w:t>
      </w:r>
    </w:p>
    <w:p w14:paraId="083278E6" w14:textId="77777777" w:rsidR="007F0EE6" w:rsidRDefault="00000000">
      <w:pPr>
        <w:pStyle w:val="Teksttreci21"/>
        <w:shd w:val="clear" w:color="auto" w:fill="auto"/>
        <w:spacing w:line="170" w:lineRule="exact"/>
        <w:ind w:firstLine="0"/>
      </w:pPr>
      <w:r>
        <w:t>Przyczepność aktywną można zwiększyć przez zastosowanie kruszywa otoczonego na gorąco.</w:t>
      </w:r>
    </w:p>
    <w:p w14:paraId="1354CDC0" w14:textId="77777777" w:rsidR="007F0EE6" w:rsidRDefault="00000000">
      <w:pPr>
        <w:pStyle w:val="Nagwek10"/>
        <w:keepNext/>
        <w:keepLines/>
        <w:numPr>
          <w:ilvl w:val="1"/>
          <w:numId w:val="3"/>
        </w:numPr>
        <w:shd w:val="clear" w:color="auto" w:fill="auto"/>
        <w:tabs>
          <w:tab w:val="left" w:pos="1092"/>
        </w:tabs>
        <w:spacing w:line="180" w:lineRule="exact"/>
        <w:jc w:val="left"/>
      </w:pPr>
      <w:bookmarkStart w:id="26" w:name="bookmark26"/>
      <w:r>
        <w:t>Warunki przystąpienia do robót</w:t>
      </w:r>
      <w:bookmarkEnd w:id="26"/>
    </w:p>
    <w:p w14:paraId="3765E916" w14:textId="77777777" w:rsidR="007F0EE6" w:rsidRDefault="00000000">
      <w:pPr>
        <w:pStyle w:val="Teksttreci21"/>
        <w:shd w:val="clear" w:color="auto" w:fill="auto"/>
        <w:ind w:firstLine="0"/>
      </w:pPr>
      <w:r>
        <w:t>Warstwę powierzchniowego utrwalenia można wykonywać w okresie bezdeszczowym na oczyszczonej i suchej powierzchni, gdy temperatura otoczenia nie jest niższa niż +10°C, przy prędkości wiatru V&lt;16m/s oraz gdy temperatura nawierzchni z destruktu pod warstwą powierzchniowego utrwalenia jest nie niższa niż +5°C.</w:t>
      </w:r>
    </w:p>
    <w:p w14:paraId="5BABBC85" w14:textId="77777777" w:rsidR="007F0EE6" w:rsidRDefault="00000000">
      <w:pPr>
        <w:pStyle w:val="Teksttreci21"/>
        <w:shd w:val="clear" w:color="auto" w:fill="auto"/>
        <w:spacing w:line="170" w:lineRule="exact"/>
        <w:ind w:firstLine="0"/>
      </w:pPr>
      <w:r>
        <w:t>Nie dopuszcza się przystąpienia do robót podczas opadów atmosferycznych.</w:t>
      </w:r>
    </w:p>
    <w:p w14:paraId="666C17C0" w14:textId="77777777" w:rsidR="007F0EE6" w:rsidRDefault="00000000">
      <w:pPr>
        <w:pStyle w:val="Nagwek10"/>
        <w:keepNext/>
        <w:keepLines/>
        <w:numPr>
          <w:ilvl w:val="1"/>
          <w:numId w:val="3"/>
        </w:numPr>
        <w:shd w:val="clear" w:color="auto" w:fill="auto"/>
        <w:tabs>
          <w:tab w:val="left" w:pos="1092"/>
        </w:tabs>
        <w:spacing w:line="180" w:lineRule="exact"/>
        <w:jc w:val="left"/>
      </w:pPr>
      <w:bookmarkStart w:id="27" w:name="bookmark27"/>
      <w:r>
        <w:t>Odcinek próbny</w:t>
      </w:r>
      <w:bookmarkEnd w:id="27"/>
    </w:p>
    <w:p w14:paraId="5BD80DFE" w14:textId="77777777" w:rsidR="007F0EE6" w:rsidRDefault="00000000">
      <w:pPr>
        <w:pStyle w:val="Teksttreci21"/>
        <w:shd w:val="clear" w:color="auto" w:fill="auto"/>
        <w:spacing w:line="240" w:lineRule="exact"/>
        <w:ind w:firstLine="0"/>
      </w:pPr>
      <w:r>
        <w:t>Przed przystąpieniem do robót, w terminie uzgodnionym z Inżynierem, Wykonawca powinien wykonać odcinek próbny w celu:</w:t>
      </w:r>
    </w:p>
    <w:p w14:paraId="0A9DC309" w14:textId="77777777" w:rsidR="007F0EE6" w:rsidRDefault="00000000">
      <w:pPr>
        <w:pStyle w:val="Teksttreci21"/>
        <w:numPr>
          <w:ilvl w:val="0"/>
          <w:numId w:val="4"/>
        </w:numPr>
        <w:shd w:val="clear" w:color="auto" w:fill="auto"/>
        <w:tabs>
          <w:tab w:val="left" w:pos="774"/>
        </w:tabs>
        <w:spacing w:line="226" w:lineRule="exact"/>
        <w:ind w:left="360" w:hanging="360"/>
      </w:pPr>
      <w:r>
        <w:t>stwierdzenia, czy sprzęt przewidziany do wykonywania robót spełnia wymagania określone w p.3 niniejszej STWiORB,</w:t>
      </w:r>
    </w:p>
    <w:p w14:paraId="614FEA1D" w14:textId="77777777" w:rsidR="007F0EE6" w:rsidRDefault="00000000">
      <w:pPr>
        <w:pStyle w:val="Teksttreci21"/>
        <w:numPr>
          <w:ilvl w:val="0"/>
          <w:numId w:val="4"/>
        </w:numPr>
        <w:shd w:val="clear" w:color="auto" w:fill="auto"/>
        <w:tabs>
          <w:tab w:val="left" w:pos="774"/>
        </w:tabs>
        <w:spacing w:line="226" w:lineRule="exact"/>
        <w:ind w:left="360" w:hanging="360"/>
      </w:pPr>
      <w:r>
        <w:t>sprawdzenia, czy dozowana ilość lepiszcza i kruszywa są zgodne z parametrami jakie zamierza się utrzymywać podczas robót i skorygowania ustawień sprzętu.</w:t>
      </w:r>
    </w:p>
    <w:p w14:paraId="51D53D11" w14:textId="77777777" w:rsidR="007F0EE6" w:rsidRDefault="00000000">
      <w:pPr>
        <w:pStyle w:val="Teksttreci21"/>
        <w:shd w:val="clear" w:color="auto" w:fill="auto"/>
        <w:spacing w:line="240" w:lineRule="exact"/>
        <w:ind w:firstLine="0"/>
      </w:pPr>
      <w:r>
        <w:t>Do takiej próby Wykonawca powinien użyć materiałów oraz sprzętu takich, jakie będą stosowane do wykonania robót.</w:t>
      </w:r>
    </w:p>
    <w:p w14:paraId="7C94898B" w14:textId="77777777" w:rsidR="007F0EE6" w:rsidRDefault="00000000">
      <w:pPr>
        <w:pStyle w:val="Teksttreci21"/>
        <w:shd w:val="clear" w:color="auto" w:fill="auto"/>
        <w:spacing w:line="240" w:lineRule="exact"/>
        <w:ind w:firstLine="0"/>
      </w:pPr>
      <w:r>
        <w:t>Odcinek próbny powinien być zlokalizowany w miejscu wskazanym przez Inżyniera. Wykonawca może przystąpić do wykonywania warstwy powierzchniowego utrwalenia po zaakceptowaniu odcinka próbnego przez Inżyniera.</w:t>
      </w:r>
    </w:p>
    <w:p w14:paraId="696D8790" w14:textId="77777777" w:rsidR="007F0EE6" w:rsidRDefault="00000000">
      <w:pPr>
        <w:pStyle w:val="Nagwek10"/>
        <w:keepNext/>
        <w:keepLines/>
        <w:numPr>
          <w:ilvl w:val="1"/>
          <w:numId w:val="3"/>
        </w:numPr>
        <w:shd w:val="clear" w:color="auto" w:fill="auto"/>
        <w:tabs>
          <w:tab w:val="left" w:pos="1092"/>
        </w:tabs>
        <w:spacing w:line="180" w:lineRule="exact"/>
        <w:jc w:val="left"/>
      </w:pPr>
      <w:bookmarkStart w:id="28" w:name="bookmark28"/>
      <w:r>
        <w:t>Oczyszczenie nawierzchni</w:t>
      </w:r>
      <w:bookmarkEnd w:id="28"/>
    </w:p>
    <w:p w14:paraId="29F69913" w14:textId="77777777" w:rsidR="007F0EE6" w:rsidRDefault="00000000">
      <w:pPr>
        <w:pStyle w:val="Teksttreci21"/>
        <w:shd w:val="clear" w:color="auto" w:fill="auto"/>
        <w:ind w:firstLine="0"/>
      </w:pPr>
      <w:r>
        <w:t>Przed przystąpieniem do rozkładania lepiszcza, nawierzchnia powinna być dokładnie oczyszczona za pomocą sprzętu mechanicznego spełniającego wymagania wg p.3 zgodnie z zaleceniami STWiORB D.04.03.01. W szczególnych przypadkach (bardzo duże zanieczyszczenie) oczyszczenie nawierzchni można wykonać przez spłukanie wodą (z odpowiednim wyprzedzeniem dla wyschnięcia nawierzchni).</w:t>
      </w:r>
    </w:p>
    <w:p w14:paraId="745B27BE" w14:textId="77777777" w:rsidR="007F0EE6" w:rsidRDefault="00000000">
      <w:pPr>
        <w:pStyle w:val="Teksttreci21"/>
        <w:shd w:val="clear" w:color="auto" w:fill="auto"/>
        <w:spacing w:line="211" w:lineRule="exact"/>
        <w:ind w:firstLine="0"/>
      </w:pPr>
      <w:r>
        <w:t>Jeśli warstwę powierzchniowego utrwalenia wykonuje się bezpośrednio po ułożeniu nawierzchni destruktowej, można zrezygnować z jej czyszczenia.</w:t>
      </w:r>
    </w:p>
    <w:p w14:paraId="6810ACEA" w14:textId="77777777" w:rsidR="007F0EE6" w:rsidRDefault="00000000">
      <w:pPr>
        <w:pStyle w:val="Nagwek10"/>
        <w:keepNext/>
        <w:keepLines/>
        <w:numPr>
          <w:ilvl w:val="1"/>
          <w:numId w:val="3"/>
        </w:numPr>
        <w:shd w:val="clear" w:color="auto" w:fill="auto"/>
        <w:tabs>
          <w:tab w:val="left" w:pos="1092"/>
        </w:tabs>
        <w:spacing w:line="180" w:lineRule="exact"/>
        <w:jc w:val="left"/>
      </w:pPr>
      <w:bookmarkStart w:id="29" w:name="bookmark29"/>
      <w:r>
        <w:t>Rozkładanie lepiszcza</w:t>
      </w:r>
      <w:bookmarkEnd w:id="29"/>
    </w:p>
    <w:p w14:paraId="62C687D0" w14:textId="77777777" w:rsidR="007F0EE6" w:rsidRDefault="00000000">
      <w:pPr>
        <w:pStyle w:val="Teksttreci21"/>
        <w:shd w:val="clear" w:color="auto" w:fill="auto"/>
        <w:ind w:firstLine="0"/>
      </w:pPr>
      <w:r>
        <w:t>Rozkładana emulsja asfaltowa powinna posiadać temperaturę zalecaną przez Producenta, dostosowaną do prowadzonych Robót, nie powodującej utraty jej właściwości. Temperatura powinna pozwolić na uzyskanie wymaganej przyczepności do kruszywa.</w:t>
      </w:r>
    </w:p>
    <w:p w14:paraId="75552B99" w14:textId="77777777" w:rsidR="007F0EE6" w:rsidRDefault="00000000">
      <w:pPr>
        <w:pStyle w:val="Teksttreci21"/>
        <w:shd w:val="clear" w:color="auto" w:fill="auto"/>
        <w:ind w:firstLine="0"/>
      </w:pPr>
      <w:r>
        <w:t>Jeżeli warstwa powierzchniowego utrwalenia jest wykonana na połowie jezdni, to złącze środkowe przy drugiej warstwie powinno być przesunięte od 15 do 30 cm, przy czym zalecane jest wykonanie warstwy powierzchniowego utrwalenia na całej szerokości jezdni w tym samym dniu.</w:t>
      </w:r>
    </w:p>
    <w:p w14:paraId="5F768225" w14:textId="77777777" w:rsidR="007F0EE6" w:rsidRDefault="00000000">
      <w:pPr>
        <w:pStyle w:val="Teksttreci21"/>
        <w:shd w:val="clear" w:color="auto" w:fill="auto"/>
        <w:ind w:firstLine="0"/>
      </w:pPr>
      <w:r>
        <w:t>Przy rozpoczynaniu skrapiania nawierzchni należy pamiętać, że właściwą jednorodność i ilość lepiszcza uzyskuje się dopiero po upływie krótkiej chwili od momentu otwarcia jego wypływu. Zaleca się, aby w tym krótkim czasie lepiszcze wypływało na arkusze papieru rozłożone na nawierzchni.</w:t>
      </w:r>
    </w:p>
    <w:p w14:paraId="606B9F21" w14:textId="77777777" w:rsidR="007F0EE6" w:rsidRDefault="00000000">
      <w:pPr>
        <w:pStyle w:val="Nagwek10"/>
        <w:keepNext/>
        <w:keepLines/>
        <w:numPr>
          <w:ilvl w:val="1"/>
          <w:numId w:val="3"/>
        </w:numPr>
        <w:shd w:val="clear" w:color="auto" w:fill="auto"/>
        <w:tabs>
          <w:tab w:val="left" w:pos="1092"/>
        </w:tabs>
        <w:spacing w:line="180" w:lineRule="exact"/>
        <w:jc w:val="left"/>
      </w:pPr>
      <w:bookmarkStart w:id="30" w:name="bookmark30"/>
      <w:r>
        <w:t>Rozkładanie kruszywa</w:t>
      </w:r>
      <w:bookmarkEnd w:id="30"/>
    </w:p>
    <w:p w14:paraId="1BC49F17" w14:textId="77777777" w:rsidR="007F0EE6" w:rsidRDefault="00000000">
      <w:pPr>
        <w:pStyle w:val="Teksttreci21"/>
        <w:shd w:val="clear" w:color="auto" w:fill="auto"/>
        <w:ind w:firstLine="0"/>
      </w:pPr>
      <w:r>
        <w:t>Rozkładanie kruszywa należy rozpocząć od frakcji 8/16 mm. Kruszywo powinno być rozkładane równomierną warstwą w ilości ustalonej wg p.5.3.2, na świeżo rozłożonej warstwie lepiszcza, za pomocą rozsypywarki kruszywa spełniającej wymagania określone w pkt 3.3. Czas jaki upływa od chwili rozłożenia lepiszcza do chwili rozłożenia kruszywa powinien być możliwie jak najkrótszy (kilka sekund).</w:t>
      </w:r>
    </w:p>
    <w:p w14:paraId="6117F09F" w14:textId="77777777" w:rsidR="007F0EE6" w:rsidRDefault="00000000">
      <w:pPr>
        <w:pStyle w:val="Teksttreci21"/>
        <w:shd w:val="clear" w:color="auto" w:fill="auto"/>
        <w:ind w:firstLine="0"/>
      </w:pPr>
      <w:r>
        <w:t>Właściwą ilość kruszywa można sprawdzić podczas wałowania, gdy nie następuje brudzenie opon walca emulsją asfaltową i przyklejanie kruszywa.</w:t>
      </w:r>
    </w:p>
    <w:p w14:paraId="6E76F799" w14:textId="77777777" w:rsidR="007F0EE6" w:rsidRDefault="00000000">
      <w:pPr>
        <w:pStyle w:val="Teksttreci21"/>
        <w:shd w:val="clear" w:color="auto" w:fill="auto"/>
        <w:ind w:firstLine="0"/>
      </w:pPr>
      <w:r>
        <w:t>Tak rozłożoną pierwszą warstwę kruszywa należy zawałować wstępnie poprzez jedno przejście walca ogumionego. Po zawałowaniu należy dokonać drugiego skropienia wg p.5.8 oraz rozłożyć kruszywo frakcji 5/8 mm. Kruszywo drugiej warstwy należy zawałować wg p.5.10.</w:t>
      </w:r>
    </w:p>
    <w:p w14:paraId="6505A1BD" w14:textId="77777777" w:rsidR="007F0EE6" w:rsidRDefault="00000000">
      <w:pPr>
        <w:pStyle w:val="Nagwek10"/>
        <w:keepNext/>
        <w:keepLines/>
        <w:numPr>
          <w:ilvl w:val="1"/>
          <w:numId w:val="3"/>
        </w:numPr>
        <w:shd w:val="clear" w:color="auto" w:fill="auto"/>
        <w:tabs>
          <w:tab w:val="left" w:pos="1092"/>
        </w:tabs>
        <w:spacing w:line="180" w:lineRule="exact"/>
        <w:jc w:val="left"/>
      </w:pPr>
      <w:bookmarkStart w:id="31" w:name="bookmark31"/>
      <w:r>
        <w:lastRenderedPageBreak/>
        <w:t>Wałowanie</w:t>
      </w:r>
      <w:bookmarkEnd w:id="31"/>
    </w:p>
    <w:p w14:paraId="241AC4ED" w14:textId="77777777" w:rsidR="007F0EE6" w:rsidRDefault="00000000">
      <w:pPr>
        <w:pStyle w:val="Teksttreci21"/>
        <w:shd w:val="clear" w:color="auto" w:fill="auto"/>
        <w:ind w:firstLine="0"/>
      </w:pPr>
      <w:r>
        <w:t>Bezpośrednio po rozłożeniu kruszywa, ale nie później niż po 5 minutach należy przystąpić do jego wałowania. Do wałowania warstwy powierzchniowego utrwalenia najbardziej przydatne są walce ogumione. Walce lekkie statyczne gładkie nie są zalecane, ale mogą być dopuszczone przez Inżyniera pod warunkiem, że nie będą powodować miażdżenia kruszywa.</w:t>
      </w:r>
    </w:p>
    <w:p w14:paraId="320175D7" w14:textId="77777777" w:rsidR="007F0EE6" w:rsidRDefault="00000000">
      <w:pPr>
        <w:pStyle w:val="Teksttreci21"/>
        <w:shd w:val="clear" w:color="auto" w:fill="auto"/>
        <w:spacing w:line="240" w:lineRule="exact"/>
        <w:ind w:firstLine="0"/>
      </w:pPr>
      <w:r>
        <w:t>Dla uzyskania właściwego przywałowania można przyjąć co najmniej 5-krotne przejście walca ogumionego w tym samym miejscu przy stosunkowo dużej prędkości od 8 do 10 km/h i przy ciśnieniu powietrza w oponach i obciążeniu na koło określonym w p.3 niniejszej STWiORB.</w:t>
      </w:r>
    </w:p>
    <w:p w14:paraId="7D12865A" w14:textId="77777777" w:rsidR="007F0EE6" w:rsidRDefault="00000000">
      <w:pPr>
        <w:pStyle w:val="Nagwek10"/>
        <w:keepNext/>
        <w:keepLines/>
        <w:numPr>
          <w:ilvl w:val="1"/>
          <w:numId w:val="3"/>
        </w:numPr>
        <w:shd w:val="clear" w:color="auto" w:fill="auto"/>
        <w:tabs>
          <w:tab w:val="left" w:pos="1088"/>
        </w:tabs>
        <w:spacing w:line="180" w:lineRule="exact"/>
        <w:jc w:val="left"/>
      </w:pPr>
      <w:bookmarkStart w:id="32" w:name="bookmark32"/>
      <w:r>
        <w:t>Oddanie nawierzchni do ruchu</w:t>
      </w:r>
      <w:bookmarkEnd w:id="32"/>
    </w:p>
    <w:p w14:paraId="4AB93550" w14:textId="77777777" w:rsidR="007F0EE6" w:rsidRDefault="00000000">
      <w:pPr>
        <w:pStyle w:val="Teksttreci21"/>
        <w:shd w:val="clear" w:color="auto" w:fill="auto"/>
        <w:ind w:firstLine="0"/>
      </w:pPr>
      <w:r>
        <w:t>Na świeżo wykonanej warstwie powierzchniowego utrwalenia Inżynier może dopuścić ruch technologiczny po 24 -f 48 godzinach od wykonania, pod warunkiem ograniczenia prędkości ruchu do 30 km/h. Świeżo wykonane powierzchniowe utrwalenie może być oddane do ruchu nie wcześniej, aż wszystkie niezwiązane ziarna, stanowiące projektowany nadmiar, zostaną usunięte z nawierzchni szczotkami mechanicznymi lub specjalnymi urządzeniami do podciśnieniowego ich zbierania.</w:t>
      </w:r>
    </w:p>
    <w:p w14:paraId="3E3F1967" w14:textId="77777777" w:rsidR="007F0EE6" w:rsidRDefault="00000000">
      <w:pPr>
        <w:pStyle w:val="Nagwek10"/>
        <w:keepNext/>
        <w:keepLines/>
        <w:numPr>
          <w:ilvl w:val="0"/>
          <w:numId w:val="3"/>
        </w:numPr>
        <w:shd w:val="clear" w:color="auto" w:fill="auto"/>
        <w:tabs>
          <w:tab w:val="left" w:pos="1088"/>
        </w:tabs>
        <w:spacing w:line="355" w:lineRule="exact"/>
        <w:jc w:val="left"/>
      </w:pPr>
      <w:bookmarkStart w:id="33" w:name="bookmark33"/>
      <w:r>
        <w:t>KONTROLA JAKOŚCI ROBÓT</w:t>
      </w:r>
      <w:bookmarkEnd w:id="33"/>
    </w:p>
    <w:p w14:paraId="15BE4802" w14:textId="77777777" w:rsidR="007F0EE6" w:rsidRDefault="00000000">
      <w:pPr>
        <w:pStyle w:val="Nagwek10"/>
        <w:keepNext/>
        <w:keepLines/>
        <w:numPr>
          <w:ilvl w:val="1"/>
          <w:numId w:val="3"/>
        </w:numPr>
        <w:shd w:val="clear" w:color="auto" w:fill="auto"/>
        <w:tabs>
          <w:tab w:val="left" w:pos="1088"/>
        </w:tabs>
        <w:spacing w:line="355" w:lineRule="exact"/>
        <w:jc w:val="left"/>
      </w:pPr>
      <w:bookmarkStart w:id="34" w:name="bookmark34"/>
      <w:r>
        <w:t>Ogólne zasady kontroli jakości robót</w:t>
      </w:r>
      <w:bookmarkEnd w:id="34"/>
    </w:p>
    <w:p w14:paraId="3FDD220F" w14:textId="77777777" w:rsidR="007F0EE6" w:rsidRDefault="00000000">
      <w:pPr>
        <w:pStyle w:val="Teksttreci21"/>
        <w:shd w:val="clear" w:color="auto" w:fill="auto"/>
        <w:spacing w:line="355" w:lineRule="exact"/>
        <w:ind w:firstLine="0"/>
      </w:pPr>
      <w:r>
        <w:t>Ogólne zasady kontroli jakości robót podano w STWiORB DM.00.00.00 „Wymagania ogólne” pkt 6.</w:t>
      </w:r>
    </w:p>
    <w:p w14:paraId="21706F2B" w14:textId="77777777" w:rsidR="007F0EE6" w:rsidRDefault="00000000">
      <w:pPr>
        <w:pStyle w:val="Nagwek10"/>
        <w:keepNext/>
        <w:keepLines/>
        <w:numPr>
          <w:ilvl w:val="1"/>
          <w:numId w:val="3"/>
        </w:numPr>
        <w:shd w:val="clear" w:color="auto" w:fill="auto"/>
        <w:tabs>
          <w:tab w:val="left" w:pos="1088"/>
        </w:tabs>
        <w:spacing w:line="355" w:lineRule="exact"/>
        <w:jc w:val="left"/>
      </w:pPr>
      <w:bookmarkStart w:id="35" w:name="bookmark35"/>
      <w:r>
        <w:t>Badania przed przystąpieniem do robót</w:t>
      </w:r>
      <w:bookmarkEnd w:id="35"/>
    </w:p>
    <w:p w14:paraId="716596AA" w14:textId="77777777" w:rsidR="007F0EE6" w:rsidRDefault="00000000">
      <w:pPr>
        <w:pStyle w:val="Teksttreci21"/>
        <w:shd w:val="clear" w:color="auto" w:fill="auto"/>
        <w:spacing w:line="240" w:lineRule="exact"/>
        <w:ind w:firstLine="0"/>
      </w:pPr>
      <w:r>
        <w:t>Przed przystąpieniem do robót Wykonawca powinien wykonać badania lepiszcza i kruszywa i przedstawić wyniki tych badań Inżynierowi do akceptacji.</w:t>
      </w:r>
    </w:p>
    <w:p w14:paraId="6151F3FD" w14:textId="77777777" w:rsidR="007F0EE6" w:rsidRDefault="00000000">
      <w:pPr>
        <w:pStyle w:val="Teksttreci21"/>
        <w:shd w:val="clear" w:color="auto" w:fill="auto"/>
        <w:spacing w:line="240" w:lineRule="exact"/>
        <w:ind w:firstLine="0"/>
      </w:pPr>
      <w:r>
        <w:t>Badania te powinny obejmować wszystkie właściwości lepiszczy i kruszywa określone w pkt 2 niniejszej STWiORB. W zakresie badania sprzętu, Wykonawca winien przedstawić aktualne świadectwo cechowania skrapiarki.</w:t>
      </w:r>
    </w:p>
    <w:p w14:paraId="200A110C" w14:textId="77777777" w:rsidR="007F0EE6" w:rsidRDefault="00000000">
      <w:pPr>
        <w:pStyle w:val="Nagwek10"/>
        <w:keepNext/>
        <w:keepLines/>
        <w:numPr>
          <w:ilvl w:val="1"/>
          <w:numId w:val="3"/>
        </w:numPr>
        <w:shd w:val="clear" w:color="auto" w:fill="auto"/>
        <w:tabs>
          <w:tab w:val="left" w:pos="1088"/>
        </w:tabs>
        <w:spacing w:line="180" w:lineRule="exact"/>
        <w:jc w:val="left"/>
      </w:pPr>
      <w:bookmarkStart w:id="36" w:name="bookmark36"/>
      <w:r>
        <w:t>Badania w czasie robót</w:t>
      </w:r>
      <w:bookmarkEnd w:id="36"/>
    </w:p>
    <w:p w14:paraId="3D3CAE8F" w14:textId="77777777" w:rsidR="007F0EE6" w:rsidRDefault="00000000">
      <w:pPr>
        <w:pStyle w:val="Nagwek10"/>
        <w:keepNext/>
        <w:keepLines/>
        <w:numPr>
          <w:ilvl w:val="2"/>
          <w:numId w:val="3"/>
        </w:numPr>
        <w:shd w:val="clear" w:color="auto" w:fill="auto"/>
        <w:tabs>
          <w:tab w:val="left" w:pos="1088"/>
        </w:tabs>
        <w:spacing w:line="180" w:lineRule="exact"/>
        <w:jc w:val="left"/>
      </w:pPr>
      <w:bookmarkStart w:id="37" w:name="bookmark37"/>
      <w:r>
        <w:t>Częstotliwość oraz zakres badań i pomiarów</w:t>
      </w:r>
      <w:bookmarkEnd w:id="37"/>
    </w:p>
    <w:p w14:paraId="5C017C70" w14:textId="77777777" w:rsidR="007F0EE6" w:rsidRDefault="00000000">
      <w:pPr>
        <w:pStyle w:val="Teksttreci21"/>
        <w:shd w:val="clear" w:color="auto" w:fill="auto"/>
        <w:ind w:firstLine="0"/>
      </w:pPr>
      <w:r>
        <w:t>Częstotliwość oraz zakres badań i pomiarów w czasie wykonywania warstwy powierzchniowego utrwalenia podano w tablicy 6.</w:t>
      </w:r>
    </w:p>
    <w:p w14:paraId="400FC262" w14:textId="77777777" w:rsidR="007F0EE6" w:rsidRDefault="00000000">
      <w:pPr>
        <w:pStyle w:val="Nagwek10"/>
        <w:keepNext/>
        <w:keepLines/>
        <w:numPr>
          <w:ilvl w:val="2"/>
          <w:numId w:val="3"/>
        </w:numPr>
        <w:shd w:val="clear" w:color="auto" w:fill="auto"/>
        <w:tabs>
          <w:tab w:val="left" w:pos="1088"/>
        </w:tabs>
        <w:spacing w:line="180" w:lineRule="exact"/>
        <w:jc w:val="left"/>
      </w:pPr>
      <w:bookmarkStart w:id="38" w:name="bookmark38"/>
      <w:r>
        <w:t>Badania kruszyw</w:t>
      </w:r>
      <w:bookmarkEnd w:id="38"/>
    </w:p>
    <w:p w14:paraId="37A10072" w14:textId="77777777" w:rsidR="007F0EE6" w:rsidRDefault="00000000">
      <w:pPr>
        <w:pStyle w:val="Teksttreci21"/>
        <w:shd w:val="clear" w:color="auto" w:fill="auto"/>
        <w:spacing w:line="240" w:lineRule="exact"/>
        <w:ind w:firstLine="0"/>
      </w:pPr>
      <w:r>
        <w:t>Jeżeli Inżynier uzna to za konieczne, właściwości kruszywa należy badać dla każdej partii. Wyniki badań powinny być zgodne z wymaganiami podanymi w p.2.</w:t>
      </w:r>
    </w:p>
    <w:p w14:paraId="369ADCE6" w14:textId="77777777" w:rsidR="007F0EE6" w:rsidRDefault="00000000">
      <w:pPr>
        <w:pStyle w:val="Nagwek10"/>
        <w:keepNext/>
        <w:keepLines/>
        <w:numPr>
          <w:ilvl w:val="2"/>
          <w:numId w:val="3"/>
        </w:numPr>
        <w:shd w:val="clear" w:color="auto" w:fill="auto"/>
        <w:tabs>
          <w:tab w:val="left" w:pos="1088"/>
        </w:tabs>
        <w:spacing w:line="180" w:lineRule="exact"/>
        <w:jc w:val="left"/>
      </w:pPr>
      <w:bookmarkStart w:id="39" w:name="bookmark39"/>
      <w:r>
        <w:t>Badania emulsji</w:t>
      </w:r>
      <w:bookmarkEnd w:id="39"/>
    </w:p>
    <w:p w14:paraId="6E1921F8" w14:textId="77777777" w:rsidR="007F0EE6" w:rsidRDefault="00000000">
      <w:pPr>
        <w:pStyle w:val="Teksttreci21"/>
        <w:shd w:val="clear" w:color="auto" w:fill="auto"/>
        <w:spacing w:line="240" w:lineRule="exact"/>
        <w:ind w:firstLine="0"/>
      </w:pPr>
      <w:r>
        <w:t>Jeżeli Inżynier nie ustali inaczej, badania emulsji należy przeprowadzać dla każdej dostarczonej partii (środka transportu) emulsji. Badania powinny obejmować:</w:t>
      </w:r>
    </w:p>
    <w:p w14:paraId="55390CB2" w14:textId="77777777" w:rsidR="007F0EE6" w:rsidRDefault="00000000">
      <w:pPr>
        <w:pStyle w:val="Teksttreci21"/>
        <w:numPr>
          <w:ilvl w:val="0"/>
          <w:numId w:val="4"/>
        </w:numPr>
        <w:shd w:val="clear" w:color="auto" w:fill="auto"/>
        <w:tabs>
          <w:tab w:val="left" w:pos="782"/>
        </w:tabs>
        <w:spacing w:line="278" w:lineRule="exact"/>
        <w:ind w:firstLine="0"/>
      </w:pPr>
      <w:r>
        <w:t>indeks rozpadu,</w:t>
      </w:r>
    </w:p>
    <w:p w14:paraId="08A8EE32" w14:textId="77777777" w:rsidR="007F0EE6" w:rsidRDefault="00000000">
      <w:pPr>
        <w:pStyle w:val="Teksttreci21"/>
        <w:numPr>
          <w:ilvl w:val="0"/>
          <w:numId w:val="4"/>
        </w:numPr>
        <w:shd w:val="clear" w:color="auto" w:fill="auto"/>
        <w:tabs>
          <w:tab w:val="left" w:pos="782"/>
        </w:tabs>
        <w:spacing w:line="278" w:lineRule="exact"/>
        <w:ind w:firstLine="0"/>
      </w:pPr>
      <w:r>
        <w:t>zawartość lepiszcza,</w:t>
      </w:r>
    </w:p>
    <w:p w14:paraId="53C6AC5C" w14:textId="77777777" w:rsidR="007F0EE6" w:rsidRDefault="00000000">
      <w:pPr>
        <w:pStyle w:val="Teksttreci21"/>
        <w:numPr>
          <w:ilvl w:val="0"/>
          <w:numId w:val="4"/>
        </w:numPr>
        <w:shd w:val="clear" w:color="auto" w:fill="auto"/>
        <w:tabs>
          <w:tab w:val="left" w:pos="782"/>
        </w:tabs>
        <w:spacing w:line="278" w:lineRule="exact"/>
        <w:ind w:firstLine="0"/>
      </w:pPr>
      <w:r>
        <w:t>czas wypływu.</w:t>
      </w:r>
    </w:p>
    <w:p w14:paraId="07CF281B" w14:textId="77777777" w:rsidR="007F0EE6" w:rsidRDefault="00000000">
      <w:pPr>
        <w:pStyle w:val="Teksttreci21"/>
        <w:shd w:val="clear" w:color="auto" w:fill="auto"/>
        <w:spacing w:line="170" w:lineRule="exact"/>
        <w:ind w:firstLine="0"/>
      </w:pPr>
      <w:r>
        <w:t>Pozostałe parametry wg p.2 powinny być zgodne z deklaracją zgodności Producenta.</w:t>
      </w:r>
    </w:p>
    <w:p w14:paraId="31424FC1" w14:textId="77777777" w:rsidR="007F0EE6" w:rsidRDefault="00000000">
      <w:pPr>
        <w:pStyle w:val="Podpistabeli0"/>
        <w:shd w:val="clear" w:color="auto" w:fill="auto"/>
        <w:spacing w:line="170" w:lineRule="exact"/>
      </w:pPr>
      <w:r>
        <w:t>Tablica 6. Częstotliwość oraz zakres badań i pomiarów warstwy powierzchniowego utrwalenia</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499"/>
        <w:gridCol w:w="4603"/>
        <w:gridCol w:w="4118"/>
      </w:tblGrid>
      <w:tr w:rsidR="007F0EE6" w14:paraId="54BDF0FE" w14:textId="77777777">
        <w:tblPrEx>
          <w:tblCellMar>
            <w:top w:w="0" w:type="dxa"/>
            <w:bottom w:w="0" w:type="dxa"/>
          </w:tblCellMar>
        </w:tblPrEx>
        <w:trPr>
          <w:trHeight w:val="634"/>
        </w:trPr>
        <w:tc>
          <w:tcPr>
            <w:tcW w:w="499" w:type="dxa"/>
            <w:tcBorders>
              <w:top w:val="single" w:sz="4" w:space="0" w:color="auto"/>
              <w:left w:val="single" w:sz="4" w:space="0" w:color="auto"/>
            </w:tcBorders>
            <w:shd w:val="clear" w:color="auto" w:fill="FFFFFF"/>
            <w:vAlign w:val="center"/>
          </w:tcPr>
          <w:p w14:paraId="57FA5E94" w14:textId="77777777" w:rsidR="007F0EE6" w:rsidRDefault="00000000">
            <w:pPr>
              <w:pStyle w:val="Teksttreci21"/>
              <w:shd w:val="clear" w:color="auto" w:fill="auto"/>
              <w:spacing w:line="170" w:lineRule="exact"/>
              <w:ind w:firstLine="0"/>
            </w:pPr>
            <w:r>
              <w:rPr>
                <w:rStyle w:val="Teksttreci2Kursywa"/>
              </w:rPr>
              <w:t>Lp.</w:t>
            </w:r>
          </w:p>
        </w:tc>
        <w:tc>
          <w:tcPr>
            <w:tcW w:w="4603" w:type="dxa"/>
            <w:tcBorders>
              <w:top w:val="single" w:sz="4" w:space="0" w:color="auto"/>
              <w:left w:val="single" w:sz="4" w:space="0" w:color="auto"/>
            </w:tcBorders>
            <w:shd w:val="clear" w:color="auto" w:fill="FFFFFF"/>
            <w:vAlign w:val="center"/>
          </w:tcPr>
          <w:p w14:paraId="3B0B27D6" w14:textId="77777777" w:rsidR="007F0EE6" w:rsidRDefault="00000000">
            <w:pPr>
              <w:pStyle w:val="Teksttreci21"/>
              <w:shd w:val="clear" w:color="auto" w:fill="auto"/>
              <w:spacing w:line="170" w:lineRule="exact"/>
              <w:ind w:firstLine="0"/>
            </w:pPr>
            <w:r>
              <w:rPr>
                <w:rStyle w:val="Teksttreci2Kursywa"/>
              </w:rPr>
              <w:t>Wyszczególnienie badań i pomiarów</w:t>
            </w:r>
          </w:p>
        </w:tc>
        <w:tc>
          <w:tcPr>
            <w:tcW w:w="4118" w:type="dxa"/>
            <w:tcBorders>
              <w:top w:val="single" w:sz="4" w:space="0" w:color="auto"/>
              <w:left w:val="single" w:sz="4" w:space="0" w:color="auto"/>
              <w:right w:val="single" w:sz="4" w:space="0" w:color="auto"/>
            </w:tcBorders>
            <w:shd w:val="clear" w:color="auto" w:fill="FFFFFF"/>
            <w:vAlign w:val="center"/>
          </w:tcPr>
          <w:p w14:paraId="36040EF1" w14:textId="77777777" w:rsidR="007F0EE6" w:rsidRDefault="00000000">
            <w:pPr>
              <w:pStyle w:val="Teksttreci21"/>
              <w:shd w:val="clear" w:color="auto" w:fill="auto"/>
              <w:spacing w:line="221" w:lineRule="exact"/>
              <w:ind w:firstLine="0"/>
            </w:pPr>
            <w:r>
              <w:rPr>
                <w:rStyle w:val="Teksttreci2Kursywa"/>
              </w:rPr>
              <w:t>Częstotliwość badań. Minimalna liczba badań</w:t>
            </w:r>
          </w:p>
        </w:tc>
      </w:tr>
      <w:tr w:rsidR="007F0EE6" w14:paraId="3541A07D" w14:textId="77777777">
        <w:tblPrEx>
          <w:tblCellMar>
            <w:top w:w="0" w:type="dxa"/>
            <w:bottom w:w="0" w:type="dxa"/>
          </w:tblCellMar>
        </w:tblPrEx>
        <w:trPr>
          <w:trHeight w:val="245"/>
        </w:trPr>
        <w:tc>
          <w:tcPr>
            <w:tcW w:w="499" w:type="dxa"/>
            <w:tcBorders>
              <w:top w:val="single" w:sz="4" w:space="0" w:color="auto"/>
              <w:left w:val="single" w:sz="4" w:space="0" w:color="auto"/>
            </w:tcBorders>
            <w:shd w:val="clear" w:color="auto" w:fill="FFFFFF"/>
            <w:vAlign w:val="bottom"/>
          </w:tcPr>
          <w:p w14:paraId="15D31804" w14:textId="77777777" w:rsidR="007F0EE6" w:rsidRDefault="00000000">
            <w:pPr>
              <w:pStyle w:val="Teksttreci21"/>
              <w:shd w:val="clear" w:color="auto" w:fill="auto"/>
              <w:spacing w:line="170" w:lineRule="exact"/>
              <w:ind w:firstLine="0"/>
            </w:pPr>
            <w:r>
              <w:rPr>
                <w:rStyle w:val="Teksttreci22"/>
              </w:rPr>
              <w:t>1</w:t>
            </w:r>
          </w:p>
        </w:tc>
        <w:tc>
          <w:tcPr>
            <w:tcW w:w="4603" w:type="dxa"/>
            <w:tcBorders>
              <w:top w:val="single" w:sz="4" w:space="0" w:color="auto"/>
              <w:left w:val="single" w:sz="4" w:space="0" w:color="auto"/>
            </w:tcBorders>
            <w:shd w:val="clear" w:color="auto" w:fill="FFFFFF"/>
            <w:vAlign w:val="bottom"/>
          </w:tcPr>
          <w:p w14:paraId="5E4D1FD4" w14:textId="77777777" w:rsidR="007F0EE6" w:rsidRDefault="00000000">
            <w:pPr>
              <w:pStyle w:val="Teksttreci21"/>
              <w:shd w:val="clear" w:color="auto" w:fill="auto"/>
              <w:spacing w:line="170" w:lineRule="exact"/>
              <w:ind w:firstLine="0"/>
            </w:pPr>
            <w:r>
              <w:rPr>
                <w:rStyle w:val="Teksttreci22"/>
              </w:rPr>
              <w:t>Badanie właściwości kruszywa</w:t>
            </w:r>
          </w:p>
        </w:tc>
        <w:tc>
          <w:tcPr>
            <w:tcW w:w="4118" w:type="dxa"/>
            <w:tcBorders>
              <w:top w:val="single" w:sz="4" w:space="0" w:color="auto"/>
              <w:left w:val="single" w:sz="4" w:space="0" w:color="auto"/>
              <w:right w:val="single" w:sz="4" w:space="0" w:color="auto"/>
            </w:tcBorders>
            <w:shd w:val="clear" w:color="auto" w:fill="FFFFFF"/>
            <w:vAlign w:val="bottom"/>
          </w:tcPr>
          <w:p w14:paraId="4FCAE1B4" w14:textId="77777777" w:rsidR="007F0EE6" w:rsidRDefault="00000000">
            <w:pPr>
              <w:pStyle w:val="Teksttreci21"/>
              <w:shd w:val="clear" w:color="auto" w:fill="auto"/>
              <w:spacing w:line="170" w:lineRule="exact"/>
              <w:ind w:firstLine="0"/>
            </w:pPr>
            <w:r>
              <w:rPr>
                <w:rStyle w:val="Teksttreci22"/>
              </w:rPr>
              <w:t>dla każdej partii kruszywa</w:t>
            </w:r>
          </w:p>
        </w:tc>
      </w:tr>
      <w:tr w:rsidR="007F0EE6" w14:paraId="47195AF0" w14:textId="77777777">
        <w:tblPrEx>
          <w:tblCellMar>
            <w:top w:w="0" w:type="dxa"/>
            <w:bottom w:w="0" w:type="dxa"/>
          </w:tblCellMar>
        </w:tblPrEx>
        <w:trPr>
          <w:trHeight w:val="230"/>
        </w:trPr>
        <w:tc>
          <w:tcPr>
            <w:tcW w:w="499" w:type="dxa"/>
            <w:tcBorders>
              <w:top w:val="single" w:sz="4" w:space="0" w:color="auto"/>
              <w:left w:val="single" w:sz="4" w:space="0" w:color="auto"/>
            </w:tcBorders>
            <w:shd w:val="clear" w:color="auto" w:fill="FFFFFF"/>
            <w:vAlign w:val="bottom"/>
          </w:tcPr>
          <w:p w14:paraId="31B6BD0B" w14:textId="77777777" w:rsidR="007F0EE6" w:rsidRDefault="00000000">
            <w:pPr>
              <w:pStyle w:val="Teksttreci21"/>
              <w:shd w:val="clear" w:color="auto" w:fill="auto"/>
              <w:spacing w:line="170" w:lineRule="exact"/>
              <w:ind w:firstLine="0"/>
            </w:pPr>
            <w:r>
              <w:rPr>
                <w:rStyle w:val="Teksttreci22"/>
              </w:rPr>
              <w:t>2</w:t>
            </w:r>
          </w:p>
        </w:tc>
        <w:tc>
          <w:tcPr>
            <w:tcW w:w="4603" w:type="dxa"/>
            <w:tcBorders>
              <w:top w:val="single" w:sz="4" w:space="0" w:color="auto"/>
              <w:left w:val="single" w:sz="4" w:space="0" w:color="auto"/>
            </w:tcBorders>
            <w:shd w:val="clear" w:color="auto" w:fill="FFFFFF"/>
          </w:tcPr>
          <w:p w14:paraId="4A7F1C79" w14:textId="77777777" w:rsidR="007F0EE6" w:rsidRDefault="00000000">
            <w:pPr>
              <w:pStyle w:val="Teksttreci21"/>
              <w:shd w:val="clear" w:color="auto" w:fill="auto"/>
              <w:spacing w:line="170" w:lineRule="exact"/>
              <w:ind w:firstLine="0"/>
            </w:pPr>
            <w:r>
              <w:rPr>
                <w:rStyle w:val="Teksttreci22"/>
              </w:rPr>
              <w:t>Badanie emulsji</w:t>
            </w:r>
          </w:p>
        </w:tc>
        <w:tc>
          <w:tcPr>
            <w:tcW w:w="4118" w:type="dxa"/>
            <w:tcBorders>
              <w:top w:val="single" w:sz="4" w:space="0" w:color="auto"/>
              <w:left w:val="single" w:sz="4" w:space="0" w:color="auto"/>
              <w:right w:val="single" w:sz="4" w:space="0" w:color="auto"/>
            </w:tcBorders>
            <w:shd w:val="clear" w:color="auto" w:fill="FFFFFF"/>
          </w:tcPr>
          <w:p w14:paraId="097420C2" w14:textId="77777777" w:rsidR="007F0EE6" w:rsidRDefault="00000000">
            <w:pPr>
              <w:pStyle w:val="Teksttreci21"/>
              <w:shd w:val="clear" w:color="auto" w:fill="auto"/>
              <w:spacing w:line="170" w:lineRule="exact"/>
              <w:ind w:firstLine="0"/>
            </w:pPr>
            <w:r>
              <w:rPr>
                <w:rStyle w:val="Teksttreci22"/>
              </w:rPr>
              <w:t>dla każdej dostawy</w:t>
            </w:r>
          </w:p>
        </w:tc>
      </w:tr>
      <w:tr w:rsidR="007F0EE6" w14:paraId="2E3A0BBC" w14:textId="77777777">
        <w:tblPrEx>
          <w:tblCellMar>
            <w:top w:w="0" w:type="dxa"/>
            <w:bottom w:w="0" w:type="dxa"/>
          </w:tblCellMar>
        </w:tblPrEx>
        <w:trPr>
          <w:trHeight w:val="230"/>
        </w:trPr>
        <w:tc>
          <w:tcPr>
            <w:tcW w:w="499" w:type="dxa"/>
            <w:tcBorders>
              <w:top w:val="single" w:sz="4" w:space="0" w:color="auto"/>
              <w:left w:val="single" w:sz="4" w:space="0" w:color="auto"/>
            </w:tcBorders>
            <w:shd w:val="clear" w:color="auto" w:fill="FFFFFF"/>
            <w:vAlign w:val="bottom"/>
          </w:tcPr>
          <w:p w14:paraId="32C28653" w14:textId="77777777" w:rsidR="007F0EE6" w:rsidRDefault="00000000">
            <w:pPr>
              <w:pStyle w:val="Teksttreci21"/>
              <w:shd w:val="clear" w:color="auto" w:fill="auto"/>
              <w:spacing w:line="170" w:lineRule="exact"/>
              <w:ind w:firstLine="0"/>
            </w:pPr>
            <w:r>
              <w:rPr>
                <w:rStyle w:val="Teksttreci22"/>
              </w:rPr>
              <w:t>3</w:t>
            </w:r>
          </w:p>
        </w:tc>
        <w:tc>
          <w:tcPr>
            <w:tcW w:w="4603" w:type="dxa"/>
            <w:tcBorders>
              <w:top w:val="single" w:sz="4" w:space="0" w:color="auto"/>
              <w:left w:val="single" w:sz="4" w:space="0" w:color="auto"/>
            </w:tcBorders>
            <w:shd w:val="clear" w:color="auto" w:fill="FFFFFF"/>
            <w:vAlign w:val="bottom"/>
          </w:tcPr>
          <w:p w14:paraId="6BA7EF86" w14:textId="77777777" w:rsidR="007F0EE6" w:rsidRDefault="00000000">
            <w:pPr>
              <w:pStyle w:val="Teksttreci21"/>
              <w:shd w:val="clear" w:color="auto" w:fill="auto"/>
              <w:spacing w:line="170" w:lineRule="exact"/>
              <w:ind w:firstLine="0"/>
            </w:pPr>
            <w:r>
              <w:rPr>
                <w:rStyle w:val="Teksttreci22"/>
              </w:rPr>
              <w:t>Sprawdzenie stanu czystości nawierzchni</w:t>
            </w:r>
          </w:p>
        </w:tc>
        <w:tc>
          <w:tcPr>
            <w:tcW w:w="4118" w:type="dxa"/>
            <w:tcBorders>
              <w:top w:val="single" w:sz="4" w:space="0" w:color="auto"/>
              <w:left w:val="single" w:sz="4" w:space="0" w:color="auto"/>
              <w:right w:val="single" w:sz="4" w:space="0" w:color="auto"/>
            </w:tcBorders>
            <w:shd w:val="clear" w:color="auto" w:fill="FFFFFF"/>
            <w:vAlign w:val="bottom"/>
          </w:tcPr>
          <w:p w14:paraId="249CCB90" w14:textId="77777777" w:rsidR="007F0EE6" w:rsidRDefault="00000000">
            <w:pPr>
              <w:pStyle w:val="Teksttreci21"/>
              <w:shd w:val="clear" w:color="auto" w:fill="auto"/>
              <w:spacing w:line="170" w:lineRule="exact"/>
              <w:ind w:firstLine="0"/>
            </w:pPr>
            <w:r>
              <w:rPr>
                <w:rStyle w:val="Teksttreci22"/>
              </w:rPr>
              <w:t>w sposób ciągły zgodnie STWiORB D.04.03.01</w:t>
            </w:r>
          </w:p>
        </w:tc>
      </w:tr>
      <w:tr w:rsidR="007F0EE6" w14:paraId="1A26A5F8" w14:textId="77777777">
        <w:tblPrEx>
          <w:tblCellMar>
            <w:top w:w="0" w:type="dxa"/>
            <w:bottom w:w="0" w:type="dxa"/>
          </w:tblCellMar>
        </w:tblPrEx>
        <w:trPr>
          <w:trHeight w:val="451"/>
        </w:trPr>
        <w:tc>
          <w:tcPr>
            <w:tcW w:w="499" w:type="dxa"/>
            <w:tcBorders>
              <w:top w:val="single" w:sz="4" w:space="0" w:color="auto"/>
              <w:left w:val="single" w:sz="4" w:space="0" w:color="auto"/>
            </w:tcBorders>
            <w:shd w:val="clear" w:color="auto" w:fill="FFFFFF"/>
            <w:vAlign w:val="center"/>
          </w:tcPr>
          <w:p w14:paraId="03E0FC86" w14:textId="77777777" w:rsidR="007F0EE6" w:rsidRDefault="00000000">
            <w:pPr>
              <w:pStyle w:val="Teksttreci21"/>
              <w:shd w:val="clear" w:color="auto" w:fill="auto"/>
              <w:spacing w:line="170" w:lineRule="exact"/>
              <w:ind w:firstLine="0"/>
            </w:pPr>
            <w:r>
              <w:rPr>
                <w:rStyle w:val="Teksttreci22"/>
              </w:rPr>
              <w:t>4</w:t>
            </w:r>
          </w:p>
        </w:tc>
        <w:tc>
          <w:tcPr>
            <w:tcW w:w="4603" w:type="dxa"/>
            <w:tcBorders>
              <w:top w:val="single" w:sz="4" w:space="0" w:color="auto"/>
              <w:left w:val="single" w:sz="4" w:space="0" w:color="auto"/>
            </w:tcBorders>
            <w:shd w:val="clear" w:color="auto" w:fill="FFFFFF"/>
            <w:vAlign w:val="center"/>
          </w:tcPr>
          <w:p w14:paraId="69445042" w14:textId="77777777" w:rsidR="007F0EE6" w:rsidRDefault="00000000">
            <w:pPr>
              <w:pStyle w:val="Teksttreci21"/>
              <w:shd w:val="clear" w:color="auto" w:fill="auto"/>
              <w:spacing w:line="170" w:lineRule="exact"/>
              <w:ind w:firstLine="0"/>
            </w:pPr>
            <w:r>
              <w:rPr>
                <w:rStyle w:val="Teksttreci22"/>
              </w:rPr>
              <w:t>Sprawdzenie dozowania lepiszcza</w:t>
            </w:r>
          </w:p>
        </w:tc>
        <w:tc>
          <w:tcPr>
            <w:tcW w:w="4118" w:type="dxa"/>
            <w:tcBorders>
              <w:top w:val="single" w:sz="4" w:space="0" w:color="auto"/>
              <w:left w:val="single" w:sz="4" w:space="0" w:color="auto"/>
              <w:right w:val="single" w:sz="4" w:space="0" w:color="auto"/>
            </w:tcBorders>
            <w:shd w:val="clear" w:color="auto" w:fill="FFFFFF"/>
            <w:vAlign w:val="bottom"/>
          </w:tcPr>
          <w:p w14:paraId="7CC7DAED" w14:textId="77777777" w:rsidR="007F0EE6" w:rsidRDefault="00000000">
            <w:pPr>
              <w:pStyle w:val="Teksttreci21"/>
              <w:shd w:val="clear" w:color="auto" w:fill="auto"/>
              <w:spacing w:line="221" w:lineRule="exact"/>
              <w:ind w:firstLine="0"/>
            </w:pPr>
            <w:r>
              <w:rPr>
                <w:rStyle w:val="Teksttreci22"/>
              </w:rPr>
              <w:t>przed rozpoczęciem robót (odcinek próbny) i w przypadku wątpliwości</w:t>
            </w:r>
          </w:p>
        </w:tc>
      </w:tr>
      <w:tr w:rsidR="007F0EE6" w14:paraId="13BD0853" w14:textId="77777777">
        <w:tblPrEx>
          <w:tblCellMar>
            <w:top w:w="0" w:type="dxa"/>
            <w:bottom w:w="0" w:type="dxa"/>
          </w:tblCellMar>
        </w:tblPrEx>
        <w:trPr>
          <w:trHeight w:val="451"/>
        </w:trPr>
        <w:tc>
          <w:tcPr>
            <w:tcW w:w="499" w:type="dxa"/>
            <w:tcBorders>
              <w:top w:val="single" w:sz="4" w:space="0" w:color="auto"/>
              <w:left w:val="single" w:sz="4" w:space="0" w:color="auto"/>
            </w:tcBorders>
            <w:shd w:val="clear" w:color="auto" w:fill="FFFFFF"/>
            <w:vAlign w:val="center"/>
          </w:tcPr>
          <w:p w14:paraId="57B9D5E9" w14:textId="77777777" w:rsidR="007F0EE6" w:rsidRDefault="00000000">
            <w:pPr>
              <w:pStyle w:val="Teksttreci21"/>
              <w:shd w:val="clear" w:color="auto" w:fill="auto"/>
              <w:spacing w:line="170" w:lineRule="exact"/>
              <w:ind w:firstLine="0"/>
            </w:pPr>
            <w:r>
              <w:rPr>
                <w:rStyle w:val="Teksttreci22"/>
              </w:rPr>
              <w:t>5</w:t>
            </w:r>
          </w:p>
        </w:tc>
        <w:tc>
          <w:tcPr>
            <w:tcW w:w="4603" w:type="dxa"/>
            <w:tcBorders>
              <w:top w:val="single" w:sz="4" w:space="0" w:color="auto"/>
              <w:left w:val="single" w:sz="4" w:space="0" w:color="auto"/>
            </w:tcBorders>
            <w:shd w:val="clear" w:color="auto" w:fill="FFFFFF"/>
            <w:vAlign w:val="center"/>
          </w:tcPr>
          <w:p w14:paraId="0F503C0A" w14:textId="77777777" w:rsidR="007F0EE6" w:rsidRDefault="00000000">
            <w:pPr>
              <w:pStyle w:val="Teksttreci21"/>
              <w:shd w:val="clear" w:color="auto" w:fill="auto"/>
              <w:spacing w:line="170" w:lineRule="exact"/>
              <w:ind w:firstLine="0"/>
            </w:pPr>
            <w:r>
              <w:rPr>
                <w:rStyle w:val="Teksttreci22"/>
              </w:rPr>
              <w:t>Sprawdzenie dozowania kruszywa</w:t>
            </w:r>
          </w:p>
        </w:tc>
        <w:tc>
          <w:tcPr>
            <w:tcW w:w="4118" w:type="dxa"/>
            <w:tcBorders>
              <w:top w:val="single" w:sz="4" w:space="0" w:color="auto"/>
              <w:left w:val="single" w:sz="4" w:space="0" w:color="auto"/>
              <w:right w:val="single" w:sz="4" w:space="0" w:color="auto"/>
            </w:tcBorders>
            <w:shd w:val="clear" w:color="auto" w:fill="FFFFFF"/>
            <w:vAlign w:val="bottom"/>
          </w:tcPr>
          <w:p w14:paraId="141C10CB" w14:textId="77777777" w:rsidR="007F0EE6" w:rsidRDefault="00000000">
            <w:pPr>
              <w:pStyle w:val="Teksttreci21"/>
              <w:shd w:val="clear" w:color="auto" w:fill="auto"/>
              <w:spacing w:line="221" w:lineRule="exact"/>
              <w:ind w:firstLine="0"/>
            </w:pPr>
            <w:r>
              <w:rPr>
                <w:rStyle w:val="Teksttreci22"/>
              </w:rPr>
              <w:t>przed rozpoczęciem robót (odcinek próbny) i w przypadku wątpliwości</w:t>
            </w:r>
          </w:p>
        </w:tc>
      </w:tr>
      <w:tr w:rsidR="007F0EE6" w14:paraId="49ED5FD9" w14:textId="77777777">
        <w:tblPrEx>
          <w:tblCellMar>
            <w:top w:w="0" w:type="dxa"/>
            <w:bottom w:w="0" w:type="dxa"/>
          </w:tblCellMar>
        </w:tblPrEx>
        <w:trPr>
          <w:trHeight w:val="230"/>
        </w:trPr>
        <w:tc>
          <w:tcPr>
            <w:tcW w:w="499" w:type="dxa"/>
            <w:tcBorders>
              <w:top w:val="single" w:sz="4" w:space="0" w:color="auto"/>
              <w:left w:val="single" w:sz="4" w:space="0" w:color="auto"/>
            </w:tcBorders>
            <w:shd w:val="clear" w:color="auto" w:fill="FFFFFF"/>
            <w:vAlign w:val="bottom"/>
          </w:tcPr>
          <w:p w14:paraId="55F5240E" w14:textId="77777777" w:rsidR="007F0EE6" w:rsidRDefault="00000000">
            <w:pPr>
              <w:pStyle w:val="Teksttreci21"/>
              <w:shd w:val="clear" w:color="auto" w:fill="auto"/>
              <w:spacing w:line="170" w:lineRule="exact"/>
              <w:ind w:firstLine="0"/>
            </w:pPr>
            <w:r>
              <w:rPr>
                <w:rStyle w:val="Teksttreci22"/>
              </w:rPr>
              <w:t>6</w:t>
            </w:r>
          </w:p>
        </w:tc>
        <w:tc>
          <w:tcPr>
            <w:tcW w:w="4603" w:type="dxa"/>
            <w:tcBorders>
              <w:top w:val="single" w:sz="4" w:space="0" w:color="auto"/>
              <w:left w:val="single" w:sz="4" w:space="0" w:color="auto"/>
            </w:tcBorders>
            <w:shd w:val="clear" w:color="auto" w:fill="FFFFFF"/>
            <w:vAlign w:val="bottom"/>
          </w:tcPr>
          <w:p w14:paraId="38750700" w14:textId="77777777" w:rsidR="007F0EE6" w:rsidRDefault="00000000">
            <w:pPr>
              <w:pStyle w:val="Teksttreci21"/>
              <w:shd w:val="clear" w:color="auto" w:fill="auto"/>
              <w:spacing w:line="170" w:lineRule="exact"/>
              <w:ind w:firstLine="0"/>
            </w:pPr>
            <w:r>
              <w:rPr>
                <w:rStyle w:val="Teksttreci22"/>
              </w:rPr>
              <w:t>Sprawdzenie temperatury otoczenia i nawierzchni</w:t>
            </w:r>
          </w:p>
        </w:tc>
        <w:tc>
          <w:tcPr>
            <w:tcW w:w="4118" w:type="dxa"/>
            <w:tcBorders>
              <w:top w:val="single" w:sz="4" w:space="0" w:color="auto"/>
              <w:left w:val="single" w:sz="4" w:space="0" w:color="auto"/>
              <w:right w:val="single" w:sz="4" w:space="0" w:color="auto"/>
            </w:tcBorders>
            <w:shd w:val="clear" w:color="auto" w:fill="FFFFFF"/>
            <w:vAlign w:val="bottom"/>
          </w:tcPr>
          <w:p w14:paraId="7C9A63A3" w14:textId="77777777" w:rsidR="007F0EE6" w:rsidRDefault="00000000">
            <w:pPr>
              <w:pStyle w:val="Teksttreci21"/>
              <w:shd w:val="clear" w:color="auto" w:fill="auto"/>
              <w:spacing w:line="170" w:lineRule="exact"/>
              <w:ind w:firstLine="0"/>
            </w:pPr>
            <w:r>
              <w:rPr>
                <w:rStyle w:val="Teksttreci22"/>
              </w:rPr>
              <w:t>codziennie przed rozpoczęciem robót</w:t>
            </w:r>
          </w:p>
        </w:tc>
      </w:tr>
      <w:tr w:rsidR="007F0EE6" w14:paraId="3BAFA5F3" w14:textId="77777777">
        <w:tblPrEx>
          <w:tblCellMar>
            <w:top w:w="0" w:type="dxa"/>
            <w:bottom w:w="0" w:type="dxa"/>
          </w:tblCellMar>
        </w:tblPrEx>
        <w:trPr>
          <w:trHeight w:val="230"/>
        </w:trPr>
        <w:tc>
          <w:tcPr>
            <w:tcW w:w="499" w:type="dxa"/>
            <w:tcBorders>
              <w:top w:val="single" w:sz="4" w:space="0" w:color="auto"/>
              <w:left w:val="single" w:sz="4" w:space="0" w:color="auto"/>
            </w:tcBorders>
            <w:shd w:val="clear" w:color="auto" w:fill="FFFFFF"/>
            <w:vAlign w:val="bottom"/>
          </w:tcPr>
          <w:p w14:paraId="3282D695" w14:textId="77777777" w:rsidR="007F0EE6" w:rsidRDefault="00000000">
            <w:pPr>
              <w:pStyle w:val="Teksttreci21"/>
              <w:shd w:val="clear" w:color="auto" w:fill="auto"/>
              <w:spacing w:line="170" w:lineRule="exact"/>
              <w:ind w:firstLine="0"/>
            </w:pPr>
            <w:r>
              <w:rPr>
                <w:rStyle w:val="Teksttreci22"/>
              </w:rPr>
              <w:t>7</w:t>
            </w:r>
          </w:p>
        </w:tc>
        <w:tc>
          <w:tcPr>
            <w:tcW w:w="4603" w:type="dxa"/>
            <w:tcBorders>
              <w:top w:val="single" w:sz="4" w:space="0" w:color="auto"/>
              <w:left w:val="single" w:sz="4" w:space="0" w:color="auto"/>
            </w:tcBorders>
            <w:shd w:val="clear" w:color="auto" w:fill="FFFFFF"/>
            <w:vAlign w:val="bottom"/>
          </w:tcPr>
          <w:p w14:paraId="606EE84B" w14:textId="77777777" w:rsidR="007F0EE6" w:rsidRDefault="00000000">
            <w:pPr>
              <w:pStyle w:val="Teksttreci21"/>
              <w:shd w:val="clear" w:color="auto" w:fill="auto"/>
              <w:spacing w:line="170" w:lineRule="exact"/>
              <w:ind w:firstLine="0"/>
            </w:pPr>
            <w:r>
              <w:rPr>
                <w:rStyle w:val="Teksttreci22"/>
              </w:rPr>
              <w:t>Sprawdzenie temperatury lepiszcza</w:t>
            </w:r>
          </w:p>
        </w:tc>
        <w:tc>
          <w:tcPr>
            <w:tcW w:w="4118" w:type="dxa"/>
            <w:tcBorders>
              <w:top w:val="single" w:sz="4" w:space="0" w:color="auto"/>
              <w:left w:val="single" w:sz="4" w:space="0" w:color="auto"/>
              <w:right w:val="single" w:sz="4" w:space="0" w:color="auto"/>
            </w:tcBorders>
            <w:shd w:val="clear" w:color="auto" w:fill="FFFFFF"/>
            <w:vAlign w:val="bottom"/>
          </w:tcPr>
          <w:p w14:paraId="19D2811B" w14:textId="77777777" w:rsidR="007F0EE6" w:rsidRDefault="00000000">
            <w:pPr>
              <w:pStyle w:val="Teksttreci21"/>
              <w:shd w:val="clear" w:color="auto" w:fill="auto"/>
              <w:spacing w:line="170" w:lineRule="exact"/>
              <w:ind w:firstLine="0"/>
            </w:pPr>
            <w:r>
              <w:rPr>
                <w:rStyle w:val="Teksttreci22"/>
              </w:rPr>
              <w:t>na bieżąco z rejestrowaniem wyników</w:t>
            </w:r>
          </w:p>
        </w:tc>
      </w:tr>
      <w:tr w:rsidR="007F0EE6" w14:paraId="5F40CBF8" w14:textId="77777777">
        <w:tblPrEx>
          <w:tblCellMar>
            <w:top w:w="0" w:type="dxa"/>
            <w:bottom w:w="0" w:type="dxa"/>
          </w:tblCellMar>
        </w:tblPrEx>
        <w:trPr>
          <w:trHeight w:val="461"/>
        </w:trPr>
        <w:tc>
          <w:tcPr>
            <w:tcW w:w="499" w:type="dxa"/>
            <w:tcBorders>
              <w:top w:val="single" w:sz="4" w:space="0" w:color="auto"/>
              <w:left w:val="single" w:sz="4" w:space="0" w:color="auto"/>
              <w:bottom w:val="single" w:sz="4" w:space="0" w:color="auto"/>
            </w:tcBorders>
            <w:shd w:val="clear" w:color="auto" w:fill="FFFFFF"/>
            <w:vAlign w:val="center"/>
          </w:tcPr>
          <w:p w14:paraId="5C7E3D82" w14:textId="77777777" w:rsidR="007F0EE6" w:rsidRDefault="00000000">
            <w:pPr>
              <w:pStyle w:val="Teksttreci21"/>
              <w:shd w:val="clear" w:color="auto" w:fill="auto"/>
              <w:spacing w:line="170" w:lineRule="exact"/>
              <w:ind w:firstLine="0"/>
            </w:pPr>
            <w:r>
              <w:rPr>
                <w:rStyle w:val="Teksttreci22"/>
              </w:rPr>
              <w:t>8</w:t>
            </w:r>
          </w:p>
        </w:tc>
        <w:tc>
          <w:tcPr>
            <w:tcW w:w="4603" w:type="dxa"/>
            <w:tcBorders>
              <w:top w:val="single" w:sz="4" w:space="0" w:color="auto"/>
              <w:left w:val="single" w:sz="4" w:space="0" w:color="auto"/>
              <w:bottom w:val="single" w:sz="4" w:space="0" w:color="auto"/>
            </w:tcBorders>
            <w:shd w:val="clear" w:color="auto" w:fill="FFFFFF"/>
          </w:tcPr>
          <w:p w14:paraId="720A8315" w14:textId="77777777" w:rsidR="007F0EE6" w:rsidRDefault="00000000">
            <w:pPr>
              <w:pStyle w:val="Teksttreci21"/>
              <w:shd w:val="clear" w:color="auto" w:fill="auto"/>
              <w:spacing w:line="221" w:lineRule="exact"/>
              <w:ind w:firstLine="0"/>
            </w:pPr>
            <w:r>
              <w:rPr>
                <w:rStyle w:val="Teksttreci22"/>
              </w:rPr>
              <w:t>Pomiary szerokości warstwy powierzchniowego utrwalenia</w:t>
            </w:r>
          </w:p>
        </w:tc>
        <w:tc>
          <w:tcPr>
            <w:tcW w:w="4118" w:type="dxa"/>
            <w:tcBorders>
              <w:top w:val="single" w:sz="4" w:space="0" w:color="auto"/>
              <w:left w:val="single" w:sz="4" w:space="0" w:color="auto"/>
              <w:bottom w:val="single" w:sz="4" w:space="0" w:color="auto"/>
              <w:right w:val="single" w:sz="4" w:space="0" w:color="auto"/>
            </w:tcBorders>
            <w:shd w:val="clear" w:color="auto" w:fill="FFFFFF"/>
            <w:vAlign w:val="center"/>
          </w:tcPr>
          <w:p w14:paraId="1853BB2F" w14:textId="77777777" w:rsidR="007F0EE6" w:rsidRDefault="00000000">
            <w:pPr>
              <w:pStyle w:val="Teksttreci21"/>
              <w:shd w:val="clear" w:color="auto" w:fill="auto"/>
              <w:spacing w:line="170" w:lineRule="exact"/>
              <w:ind w:firstLine="0"/>
            </w:pPr>
            <w:r>
              <w:rPr>
                <w:rStyle w:val="Teksttreci22"/>
              </w:rPr>
              <w:t>1x na odcinku do 100 m</w:t>
            </w:r>
          </w:p>
        </w:tc>
      </w:tr>
    </w:tbl>
    <w:p w14:paraId="53DDD763" w14:textId="77777777" w:rsidR="007F0EE6" w:rsidRDefault="00000000">
      <w:pPr>
        <w:pStyle w:val="Nagwek10"/>
        <w:keepNext/>
        <w:keepLines/>
        <w:numPr>
          <w:ilvl w:val="2"/>
          <w:numId w:val="3"/>
        </w:numPr>
        <w:shd w:val="clear" w:color="auto" w:fill="auto"/>
        <w:tabs>
          <w:tab w:val="left" w:pos="1083"/>
        </w:tabs>
        <w:spacing w:line="180" w:lineRule="exact"/>
        <w:jc w:val="left"/>
      </w:pPr>
      <w:bookmarkStart w:id="40" w:name="bookmark40"/>
      <w:r>
        <w:t>Sprawdzanie stanu czystości nawierzchni</w:t>
      </w:r>
      <w:bookmarkEnd w:id="40"/>
    </w:p>
    <w:p w14:paraId="009CD932" w14:textId="77777777" w:rsidR="007F0EE6" w:rsidRDefault="00000000">
      <w:pPr>
        <w:pStyle w:val="Teksttreci21"/>
        <w:shd w:val="clear" w:color="auto" w:fill="auto"/>
        <w:ind w:firstLine="0"/>
      </w:pPr>
      <w:r>
        <w:t>W trakcie prowadzonych robót Wykonawca powinien sprawdzać stan powierzchni nawierzchni, na której ma być wykonana warstwa powierzchniowego utrwalenia, zgodnie z p.5.2 oraz jej oczyszczenie, zgodne z wymaganiami zawartymi w p.5.5 i STWiORB D.04.03.01.</w:t>
      </w:r>
    </w:p>
    <w:p w14:paraId="1C44F9AE" w14:textId="77777777" w:rsidR="007F0EE6" w:rsidRDefault="00000000">
      <w:pPr>
        <w:pStyle w:val="Nagwek10"/>
        <w:keepNext/>
        <w:keepLines/>
        <w:numPr>
          <w:ilvl w:val="2"/>
          <w:numId w:val="3"/>
        </w:numPr>
        <w:shd w:val="clear" w:color="auto" w:fill="auto"/>
        <w:tabs>
          <w:tab w:val="left" w:pos="1083"/>
        </w:tabs>
        <w:spacing w:line="180" w:lineRule="exact"/>
        <w:jc w:val="left"/>
      </w:pPr>
      <w:bookmarkStart w:id="41" w:name="bookmark41"/>
      <w:r>
        <w:t>Sprawdzanie dozowania lepiszcza i kruszywa</w:t>
      </w:r>
      <w:bookmarkEnd w:id="41"/>
    </w:p>
    <w:p w14:paraId="1D2B49A1" w14:textId="77777777" w:rsidR="007F0EE6" w:rsidRDefault="00000000">
      <w:pPr>
        <w:pStyle w:val="Teksttreci21"/>
        <w:shd w:val="clear" w:color="auto" w:fill="auto"/>
        <w:spacing w:line="240" w:lineRule="exact"/>
        <w:ind w:firstLine="0"/>
      </w:pPr>
      <w:r>
        <w:t>Dozowanie ilości lepiszcza i kruszywa należy wykonywać jak badania testowe, według metod opisanych w opracowaniu GDDP „Powierzchniowe utrwalenie. Oznaczenie ilości rozkładanego lepiszcza i kruszywa” .</w:t>
      </w:r>
    </w:p>
    <w:p w14:paraId="20B4540F" w14:textId="77777777" w:rsidR="007F0EE6" w:rsidRDefault="00000000">
      <w:pPr>
        <w:pStyle w:val="Nagwek10"/>
        <w:keepNext/>
        <w:keepLines/>
        <w:numPr>
          <w:ilvl w:val="2"/>
          <w:numId w:val="3"/>
        </w:numPr>
        <w:shd w:val="clear" w:color="auto" w:fill="auto"/>
        <w:tabs>
          <w:tab w:val="left" w:pos="1083"/>
        </w:tabs>
        <w:spacing w:line="180" w:lineRule="exact"/>
        <w:jc w:val="left"/>
      </w:pPr>
      <w:bookmarkStart w:id="42" w:name="bookmark42"/>
      <w:r>
        <w:t>Sprawdzenie temperatury otoczenia i nawierzchni</w:t>
      </w:r>
      <w:bookmarkEnd w:id="42"/>
    </w:p>
    <w:p w14:paraId="410985E0" w14:textId="77777777" w:rsidR="007F0EE6" w:rsidRDefault="00000000">
      <w:pPr>
        <w:pStyle w:val="Teksttreci21"/>
        <w:shd w:val="clear" w:color="auto" w:fill="auto"/>
        <w:spacing w:line="240" w:lineRule="exact"/>
        <w:ind w:firstLine="0"/>
      </w:pPr>
      <w:r>
        <w:t>Wykonawca zobowiązany jest do prowadzenia codziennych pomiarów temperatury otoczenia i nawierzchni co do zgodności z wymaganiami określonymi w p.5.3.</w:t>
      </w:r>
    </w:p>
    <w:p w14:paraId="2561A9F9" w14:textId="77777777" w:rsidR="007F0EE6" w:rsidRDefault="00000000">
      <w:pPr>
        <w:pStyle w:val="Nagwek10"/>
        <w:keepNext/>
        <w:keepLines/>
        <w:numPr>
          <w:ilvl w:val="2"/>
          <w:numId w:val="3"/>
        </w:numPr>
        <w:shd w:val="clear" w:color="auto" w:fill="auto"/>
        <w:tabs>
          <w:tab w:val="left" w:pos="1083"/>
        </w:tabs>
        <w:spacing w:line="180" w:lineRule="exact"/>
        <w:jc w:val="left"/>
      </w:pPr>
      <w:bookmarkStart w:id="43" w:name="bookmark43"/>
      <w:r>
        <w:lastRenderedPageBreak/>
        <w:t>Sprawdzanie temperatury lepiszcza</w:t>
      </w:r>
      <w:bookmarkEnd w:id="43"/>
    </w:p>
    <w:p w14:paraId="2EC26B1B" w14:textId="77777777" w:rsidR="007F0EE6" w:rsidRDefault="00000000">
      <w:pPr>
        <w:pStyle w:val="Teksttreci21"/>
        <w:shd w:val="clear" w:color="auto" w:fill="auto"/>
        <w:spacing w:line="240" w:lineRule="exact"/>
        <w:ind w:firstLine="0"/>
      </w:pPr>
      <w:r>
        <w:t>Wykonawca jest zobowiązany do prowadzenia stałych pomiarów temperatury lepiszcza, co do zgodności z wymaganiami określonymi w p.5.6.</w:t>
      </w:r>
    </w:p>
    <w:p w14:paraId="7393C6BE" w14:textId="77777777" w:rsidR="007F0EE6" w:rsidRDefault="00000000">
      <w:pPr>
        <w:pStyle w:val="Nagwek10"/>
        <w:keepNext/>
        <w:keepLines/>
        <w:shd w:val="clear" w:color="auto" w:fill="auto"/>
        <w:tabs>
          <w:tab w:val="left" w:pos="1083"/>
        </w:tabs>
        <w:spacing w:line="180" w:lineRule="exact"/>
        <w:jc w:val="left"/>
      </w:pPr>
      <w:bookmarkStart w:id="44" w:name="bookmark44"/>
      <w:r>
        <w:t>6.4.</w:t>
      </w:r>
      <w:r>
        <w:tab/>
        <w:t>Badania dotyczące cech geometrycznych wykonanej warstwy</w:t>
      </w:r>
      <w:bookmarkEnd w:id="44"/>
    </w:p>
    <w:p w14:paraId="073C625C" w14:textId="77777777" w:rsidR="007F0EE6" w:rsidRDefault="00000000">
      <w:pPr>
        <w:pStyle w:val="Nagwek10"/>
        <w:keepNext/>
        <w:keepLines/>
        <w:numPr>
          <w:ilvl w:val="0"/>
          <w:numId w:val="5"/>
        </w:numPr>
        <w:shd w:val="clear" w:color="auto" w:fill="auto"/>
        <w:tabs>
          <w:tab w:val="left" w:pos="1083"/>
        </w:tabs>
        <w:spacing w:line="180" w:lineRule="exact"/>
        <w:jc w:val="left"/>
      </w:pPr>
      <w:bookmarkStart w:id="45" w:name="bookmark45"/>
      <w:r>
        <w:t>Szerokość warstwy</w:t>
      </w:r>
      <w:bookmarkEnd w:id="45"/>
    </w:p>
    <w:p w14:paraId="3296164D" w14:textId="77777777" w:rsidR="007F0EE6" w:rsidRDefault="00000000">
      <w:pPr>
        <w:pStyle w:val="Teksttreci21"/>
        <w:shd w:val="clear" w:color="auto" w:fill="auto"/>
        <w:spacing w:line="250" w:lineRule="exact"/>
        <w:ind w:firstLine="0"/>
      </w:pPr>
      <w:r>
        <w:t>Po zakończeniu robót, tj. po okresie pielęgnacji, Wykonawca w obecności Inżyniera dokonuje pomiaru szerokości warstwy powierzchniowego utrwalenia z dokładnością do ± 1 cm. Szerokość nie powinna się różnić od projektowanej więcej niż o ± 5 cm.</w:t>
      </w:r>
    </w:p>
    <w:p w14:paraId="42E24843" w14:textId="77777777" w:rsidR="007F0EE6" w:rsidRDefault="00000000">
      <w:pPr>
        <w:pStyle w:val="Nagwek10"/>
        <w:keepNext/>
        <w:keepLines/>
        <w:numPr>
          <w:ilvl w:val="0"/>
          <w:numId w:val="5"/>
        </w:numPr>
        <w:shd w:val="clear" w:color="auto" w:fill="auto"/>
        <w:tabs>
          <w:tab w:val="left" w:pos="1083"/>
        </w:tabs>
        <w:spacing w:line="180" w:lineRule="exact"/>
        <w:jc w:val="left"/>
      </w:pPr>
      <w:bookmarkStart w:id="46" w:name="bookmark46"/>
      <w:r>
        <w:t>Równość warstwy</w:t>
      </w:r>
      <w:bookmarkEnd w:id="46"/>
    </w:p>
    <w:p w14:paraId="7DFB0655" w14:textId="77777777" w:rsidR="007F0EE6" w:rsidRDefault="00000000">
      <w:pPr>
        <w:pStyle w:val="Teksttreci21"/>
        <w:shd w:val="clear" w:color="auto" w:fill="auto"/>
        <w:ind w:firstLine="0"/>
      </w:pPr>
      <w:r>
        <w:t>Jeżeli po wykonaniu robót przygotowawczych przed warstwą powierzchniowego utrwalenia, na nawierzchni z destruktu dokonano pomiarów równości, to po wykonaniu warstwy powierzchniowego utrwalenia pomiary takie należy wykonać w tych samych miejscach i według tej samej metody. Wyniki pomiarów równości nie powinny być gorsze od wyników uzyskanych przed wykonaniem robót.</w:t>
      </w:r>
    </w:p>
    <w:p w14:paraId="222EDC79" w14:textId="77777777" w:rsidR="007F0EE6" w:rsidRDefault="00000000">
      <w:pPr>
        <w:pStyle w:val="Nagwek10"/>
        <w:keepNext/>
        <w:keepLines/>
        <w:numPr>
          <w:ilvl w:val="0"/>
          <w:numId w:val="5"/>
        </w:numPr>
        <w:shd w:val="clear" w:color="auto" w:fill="auto"/>
        <w:tabs>
          <w:tab w:val="left" w:pos="1083"/>
        </w:tabs>
        <w:spacing w:line="180" w:lineRule="exact"/>
        <w:jc w:val="left"/>
      </w:pPr>
      <w:bookmarkStart w:id="47" w:name="bookmark47"/>
      <w:r>
        <w:t>Ocena wyglądu zewnętrznego warstwy powierzchniowego utrwalenia</w:t>
      </w:r>
      <w:bookmarkEnd w:id="47"/>
    </w:p>
    <w:p w14:paraId="7ACCCF84" w14:textId="77777777" w:rsidR="007F0EE6" w:rsidRDefault="00000000">
      <w:pPr>
        <w:pStyle w:val="Teksttreci21"/>
        <w:shd w:val="clear" w:color="auto" w:fill="auto"/>
        <w:ind w:firstLine="0"/>
      </w:pPr>
      <w:r>
        <w:t>Warstwa powierzchniowego utrwalenia powinna się charakteryzować jednorodnym wyglądem zewnętrznym. Powierzchnia jezdni powinna być równomiernie pokryta ziarnami kruszywa dobrze osadzonymi w lepiszczu, tworzącymi wyraźną grubą makrostrukturę.</w:t>
      </w:r>
    </w:p>
    <w:p w14:paraId="1E41F8AF" w14:textId="77777777" w:rsidR="007F0EE6" w:rsidRDefault="00000000">
      <w:pPr>
        <w:pStyle w:val="Nagwek10"/>
        <w:keepNext/>
        <w:keepLines/>
        <w:numPr>
          <w:ilvl w:val="0"/>
          <w:numId w:val="3"/>
        </w:numPr>
        <w:shd w:val="clear" w:color="auto" w:fill="auto"/>
        <w:tabs>
          <w:tab w:val="left" w:pos="1083"/>
        </w:tabs>
        <w:spacing w:line="360" w:lineRule="exact"/>
        <w:jc w:val="left"/>
      </w:pPr>
      <w:bookmarkStart w:id="48" w:name="bookmark48"/>
      <w:r>
        <w:t>OBMIAR ROBÓT</w:t>
      </w:r>
      <w:bookmarkEnd w:id="48"/>
    </w:p>
    <w:p w14:paraId="63EE239E" w14:textId="77777777" w:rsidR="007F0EE6" w:rsidRDefault="00000000">
      <w:pPr>
        <w:pStyle w:val="Nagwek10"/>
        <w:keepNext/>
        <w:keepLines/>
        <w:numPr>
          <w:ilvl w:val="1"/>
          <w:numId w:val="3"/>
        </w:numPr>
        <w:shd w:val="clear" w:color="auto" w:fill="auto"/>
        <w:tabs>
          <w:tab w:val="left" w:pos="1083"/>
        </w:tabs>
        <w:spacing w:line="360" w:lineRule="exact"/>
        <w:jc w:val="left"/>
      </w:pPr>
      <w:bookmarkStart w:id="49" w:name="bookmark49"/>
      <w:r>
        <w:t>Ogólne zasady obmiaru robót</w:t>
      </w:r>
      <w:bookmarkEnd w:id="49"/>
    </w:p>
    <w:p w14:paraId="41D960A1" w14:textId="77777777" w:rsidR="007F0EE6" w:rsidRDefault="00000000">
      <w:pPr>
        <w:pStyle w:val="Teksttreci21"/>
        <w:shd w:val="clear" w:color="auto" w:fill="auto"/>
        <w:spacing w:line="360" w:lineRule="exact"/>
        <w:ind w:firstLine="0"/>
      </w:pPr>
      <w:r>
        <w:t>Ogólne zasady obmiaru robót podano w D-M-00.00.00 "Wymagania ogólne".</w:t>
      </w:r>
    </w:p>
    <w:p w14:paraId="4B5CE079" w14:textId="77777777" w:rsidR="007F0EE6" w:rsidRDefault="00000000">
      <w:pPr>
        <w:pStyle w:val="Teksttreci21"/>
        <w:shd w:val="clear" w:color="auto" w:fill="auto"/>
        <w:spacing w:line="360" w:lineRule="exact"/>
        <w:ind w:firstLine="0"/>
      </w:pPr>
      <w:r>
        <w:t>Jednostką obmiarową jest metr kwadratowy (m2) wykonanej warstwy powierzchniowego podwójnego utrwalenia.</w:t>
      </w:r>
    </w:p>
    <w:p w14:paraId="451C4F95" w14:textId="77777777" w:rsidR="007F0EE6" w:rsidRDefault="00000000">
      <w:pPr>
        <w:pStyle w:val="Nagwek10"/>
        <w:keepNext/>
        <w:keepLines/>
        <w:numPr>
          <w:ilvl w:val="0"/>
          <w:numId w:val="3"/>
        </w:numPr>
        <w:shd w:val="clear" w:color="auto" w:fill="auto"/>
        <w:tabs>
          <w:tab w:val="left" w:pos="1083"/>
        </w:tabs>
        <w:spacing w:line="180" w:lineRule="exact"/>
        <w:jc w:val="left"/>
      </w:pPr>
      <w:bookmarkStart w:id="50" w:name="bookmark50"/>
      <w:r>
        <w:t>ODBIÓR ROBÓT</w:t>
      </w:r>
      <w:bookmarkEnd w:id="50"/>
    </w:p>
    <w:p w14:paraId="6A25E7DC" w14:textId="30B4738D" w:rsidR="007F0EE6" w:rsidRDefault="00000000">
      <w:pPr>
        <w:pStyle w:val="Teksttreci21"/>
        <w:shd w:val="clear" w:color="auto" w:fill="auto"/>
        <w:ind w:firstLine="0"/>
      </w:pPr>
      <w:r>
        <w:t xml:space="preserve">Ogólne zasady odbioru robót podano w D-M-00.00.00 "Wymagania ogólne". Roboty uznaje się za wykonane zgodnie z Dokumentacją Projektową i </w:t>
      </w:r>
      <w:r w:rsidR="00D5352F">
        <w:t>STWiORB</w:t>
      </w:r>
      <w:r>
        <w:t xml:space="preserve">, jeżeli wszystkie badania i pomiary z zachowaniem tolerancji wg pkt. 6 niniejszej </w:t>
      </w:r>
      <w:r w:rsidR="00D5352F">
        <w:t>STWiORB</w:t>
      </w:r>
      <w:r>
        <w:t xml:space="preserve"> dały wyniki pozytywne.</w:t>
      </w:r>
    </w:p>
    <w:p w14:paraId="4B3CCFDE" w14:textId="77777777" w:rsidR="007F0EE6" w:rsidRDefault="00000000">
      <w:pPr>
        <w:pStyle w:val="Teksttreci21"/>
        <w:shd w:val="clear" w:color="auto" w:fill="auto"/>
        <w:spacing w:line="206" w:lineRule="exact"/>
        <w:ind w:firstLine="0"/>
      </w:pPr>
      <w:r>
        <w:t>Roboty uznaje się za wykonane zgodnie z dokumentacją projektową i wymaganiami Inżyniera, jeżeli wszystkie pomiary i badania z zachowaniem tolerancji wg pkt 6 dały wyniki pozytywne.</w:t>
      </w:r>
    </w:p>
    <w:p w14:paraId="76FF5588" w14:textId="77777777" w:rsidR="007F0EE6" w:rsidRDefault="00000000">
      <w:pPr>
        <w:pStyle w:val="Teksttreci21"/>
        <w:shd w:val="clear" w:color="auto" w:fill="auto"/>
        <w:ind w:firstLine="0"/>
      </w:pPr>
      <w:r>
        <w:t>Wszystkie Roboty, które wykazują większe odchylenia wymagań od określonych w niniejszej STWiORB podlegają niezbędnym poprawkom lub rozbiórce i ponownemu wykonaniu, zależnie od decyzji Inżyniera, na koszt i staraniem Wykonawcy.</w:t>
      </w:r>
    </w:p>
    <w:p w14:paraId="3C813319" w14:textId="77777777" w:rsidR="007F0EE6" w:rsidRDefault="00000000">
      <w:pPr>
        <w:pStyle w:val="Teksttreci21"/>
        <w:shd w:val="clear" w:color="auto" w:fill="auto"/>
        <w:spacing w:line="170" w:lineRule="exact"/>
        <w:ind w:firstLine="0"/>
        <w:sectPr w:rsidR="007F0EE6">
          <w:headerReference w:type="default" r:id="rId12"/>
          <w:footerReference w:type="default" r:id="rId13"/>
          <w:pgSz w:w="11909" w:h="16840"/>
          <w:pgMar w:top="1365" w:right="1037" w:bottom="1430" w:left="1045" w:header="0" w:footer="3" w:gutter="0"/>
          <w:cols w:space="720"/>
          <w:noEndnote/>
          <w:docGrid w:linePitch="360"/>
        </w:sectPr>
      </w:pPr>
      <w:r>
        <w:t>Odbiór Robót zgodnie z aktualnymi dokumentami, wytycznymi na czas budowy.</w:t>
      </w:r>
    </w:p>
    <w:p w14:paraId="4392271D" w14:textId="77777777" w:rsidR="007F0EE6" w:rsidRDefault="00000000">
      <w:pPr>
        <w:pStyle w:val="Nagwek10"/>
        <w:keepNext/>
        <w:keepLines/>
        <w:numPr>
          <w:ilvl w:val="0"/>
          <w:numId w:val="3"/>
        </w:numPr>
        <w:shd w:val="clear" w:color="auto" w:fill="auto"/>
        <w:tabs>
          <w:tab w:val="left" w:pos="1110"/>
        </w:tabs>
        <w:spacing w:line="360" w:lineRule="exact"/>
        <w:jc w:val="left"/>
      </w:pPr>
      <w:bookmarkStart w:id="51" w:name="bookmark51"/>
      <w:r>
        <w:lastRenderedPageBreak/>
        <w:t>PODSTAWA PŁATNOŚCI</w:t>
      </w:r>
      <w:bookmarkEnd w:id="51"/>
    </w:p>
    <w:p w14:paraId="58F365FD" w14:textId="77777777" w:rsidR="007F0EE6" w:rsidRDefault="00000000">
      <w:pPr>
        <w:pStyle w:val="Nagwek10"/>
        <w:keepNext/>
        <w:keepLines/>
        <w:numPr>
          <w:ilvl w:val="1"/>
          <w:numId w:val="3"/>
        </w:numPr>
        <w:shd w:val="clear" w:color="auto" w:fill="auto"/>
        <w:tabs>
          <w:tab w:val="left" w:pos="1110"/>
        </w:tabs>
        <w:spacing w:line="360" w:lineRule="exact"/>
        <w:jc w:val="left"/>
      </w:pPr>
      <w:bookmarkStart w:id="52" w:name="bookmark52"/>
      <w:r>
        <w:t>Ogólne ustalenia dotyczące podstawy płatności</w:t>
      </w:r>
      <w:bookmarkEnd w:id="52"/>
    </w:p>
    <w:p w14:paraId="0C9C8EAE" w14:textId="77777777" w:rsidR="007F0EE6" w:rsidRDefault="00000000">
      <w:pPr>
        <w:pStyle w:val="Teksttreci21"/>
        <w:shd w:val="clear" w:color="auto" w:fill="auto"/>
        <w:spacing w:line="360" w:lineRule="exact"/>
        <w:ind w:firstLine="0"/>
      </w:pPr>
      <w:r>
        <w:t>Cena jednostkowa wykonania warstwy powierzchniowego utrwalenia obejmuje:</w:t>
      </w:r>
    </w:p>
    <w:p w14:paraId="6D1A4EAC" w14:textId="77777777" w:rsidR="007F0EE6" w:rsidRDefault="00000000">
      <w:pPr>
        <w:pStyle w:val="Teksttreci21"/>
        <w:numPr>
          <w:ilvl w:val="0"/>
          <w:numId w:val="4"/>
        </w:numPr>
        <w:shd w:val="clear" w:color="auto" w:fill="auto"/>
        <w:tabs>
          <w:tab w:val="left" w:pos="1110"/>
        </w:tabs>
        <w:spacing w:line="360" w:lineRule="exact"/>
        <w:ind w:firstLine="0"/>
      </w:pPr>
      <w:r>
        <w:t>prace pomiarowe i roboty przygotowawcze,</w:t>
      </w:r>
    </w:p>
    <w:p w14:paraId="254915CC" w14:textId="77777777" w:rsidR="007F0EE6" w:rsidRDefault="00000000">
      <w:pPr>
        <w:pStyle w:val="Teksttreci21"/>
        <w:numPr>
          <w:ilvl w:val="0"/>
          <w:numId w:val="4"/>
        </w:numPr>
        <w:shd w:val="clear" w:color="auto" w:fill="auto"/>
        <w:tabs>
          <w:tab w:val="left" w:pos="1110"/>
        </w:tabs>
        <w:ind w:firstLine="0"/>
      </w:pPr>
      <w:r>
        <w:t>zakup i transport wszystkich niezbędnych czynników produkcji,</w:t>
      </w:r>
    </w:p>
    <w:p w14:paraId="7FD5E994" w14:textId="77777777" w:rsidR="007F0EE6" w:rsidRDefault="00000000">
      <w:pPr>
        <w:pStyle w:val="Teksttreci21"/>
        <w:numPr>
          <w:ilvl w:val="0"/>
          <w:numId w:val="4"/>
        </w:numPr>
        <w:shd w:val="clear" w:color="auto" w:fill="auto"/>
        <w:tabs>
          <w:tab w:val="left" w:pos="1110"/>
        </w:tabs>
        <w:ind w:firstLine="0"/>
      </w:pPr>
      <w:r>
        <w:t>koszty ewentualnych odpadów i ubytków materiałowych,</w:t>
      </w:r>
    </w:p>
    <w:p w14:paraId="4C6ED4FE" w14:textId="77777777" w:rsidR="007F0EE6" w:rsidRDefault="00000000">
      <w:pPr>
        <w:pStyle w:val="Teksttreci21"/>
        <w:numPr>
          <w:ilvl w:val="0"/>
          <w:numId w:val="4"/>
        </w:numPr>
        <w:shd w:val="clear" w:color="auto" w:fill="auto"/>
        <w:tabs>
          <w:tab w:val="left" w:pos="1110"/>
        </w:tabs>
        <w:ind w:firstLine="0"/>
      </w:pPr>
      <w:r>
        <w:t>przygotowanie powierzchni nawierzchni do wykonania skropienia (odpylenie, oczyszczenie),</w:t>
      </w:r>
    </w:p>
    <w:p w14:paraId="52EDE26C" w14:textId="77777777" w:rsidR="007F0EE6" w:rsidRDefault="00000000">
      <w:pPr>
        <w:pStyle w:val="Teksttreci21"/>
        <w:numPr>
          <w:ilvl w:val="0"/>
          <w:numId w:val="4"/>
        </w:numPr>
        <w:shd w:val="clear" w:color="auto" w:fill="auto"/>
        <w:ind w:firstLine="0"/>
      </w:pPr>
      <w:r>
        <w:t xml:space="preserve"> ustalenie niezbędnych ilości materiałów,</w:t>
      </w:r>
    </w:p>
    <w:p w14:paraId="0B143463" w14:textId="77777777" w:rsidR="007F0EE6" w:rsidRDefault="00000000">
      <w:pPr>
        <w:pStyle w:val="Teksttreci21"/>
        <w:numPr>
          <w:ilvl w:val="0"/>
          <w:numId w:val="4"/>
        </w:numPr>
        <w:shd w:val="clear" w:color="auto" w:fill="auto"/>
        <w:ind w:firstLine="0"/>
      </w:pPr>
      <w:r>
        <w:t xml:space="preserve"> wykonanie odcinka próbnego,</w:t>
      </w:r>
    </w:p>
    <w:p w14:paraId="212A63B4" w14:textId="77777777" w:rsidR="007F0EE6" w:rsidRDefault="00000000">
      <w:pPr>
        <w:pStyle w:val="Teksttreci21"/>
        <w:numPr>
          <w:ilvl w:val="0"/>
          <w:numId w:val="4"/>
        </w:numPr>
        <w:shd w:val="clear" w:color="auto" w:fill="auto"/>
        <w:tabs>
          <w:tab w:val="left" w:pos="1110"/>
        </w:tabs>
        <w:ind w:firstLine="0"/>
      </w:pPr>
      <w:r>
        <w:t>rozłożenie lepiszcza w dwóch warstwach,</w:t>
      </w:r>
    </w:p>
    <w:p w14:paraId="723FAA88" w14:textId="77777777" w:rsidR="007F0EE6" w:rsidRDefault="00000000">
      <w:pPr>
        <w:pStyle w:val="Teksttreci21"/>
        <w:numPr>
          <w:ilvl w:val="0"/>
          <w:numId w:val="4"/>
        </w:numPr>
        <w:shd w:val="clear" w:color="auto" w:fill="auto"/>
        <w:tabs>
          <w:tab w:val="left" w:pos="1110"/>
        </w:tabs>
        <w:ind w:firstLine="0"/>
      </w:pPr>
      <w:r>
        <w:t>rozłożenie kruszywa frakcji 8/16 mm,</w:t>
      </w:r>
    </w:p>
    <w:p w14:paraId="0F7E21D0" w14:textId="77777777" w:rsidR="007F0EE6" w:rsidRDefault="00000000">
      <w:pPr>
        <w:pStyle w:val="Teksttreci21"/>
        <w:numPr>
          <w:ilvl w:val="0"/>
          <w:numId w:val="4"/>
        </w:numPr>
        <w:shd w:val="clear" w:color="auto" w:fill="auto"/>
        <w:tabs>
          <w:tab w:val="left" w:pos="1110"/>
        </w:tabs>
        <w:ind w:firstLine="0"/>
      </w:pPr>
      <w:r>
        <w:t>rozłożenie kruszywa frakcji 5/8 mm,</w:t>
      </w:r>
    </w:p>
    <w:p w14:paraId="74E3EC85" w14:textId="77777777" w:rsidR="007F0EE6" w:rsidRDefault="00000000">
      <w:pPr>
        <w:pStyle w:val="Teksttreci21"/>
        <w:numPr>
          <w:ilvl w:val="0"/>
          <w:numId w:val="4"/>
        </w:numPr>
        <w:shd w:val="clear" w:color="auto" w:fill="auto"/>
        <w:tabs>
          <w:tab w:val="left" w:pos="1110"/>
        </w:tabs>
        <w:ind w:firstLine="0"/>
      </w:pPr>
      <w:r>
        <w:t>wałowanie każdej z warstw kruszywa,</w:t>
      </w:r>
    </w:p>
    <w:p w14:paraId="66F5A0DA" w14:textId="77777777" w:rsidR="007F0EE6" w:rsidRDefault="00000000">
      <w:pPr>
        <w:pStyle w:val="Teksttreci21"/>
        <w:numPr>
          <w:ilvl w:val="0"/>
          <w:numId w:val="4"/>
        </w:numPr>
        <w:shd w:val="clear" w:color="auto" w:fill="auto"/>
        <w:tabs>
          <w:tab w:val="left" w:pos="1110"/>
        </w:tabs>
        <w:ind w:firstLine="0"/>
      </w:pPr>
      <w:r>
        <w:t>oczyszczenie warstwy z nadmiaru kruszywa,</w:t>
      </w:r>
    </w:p>
    <w:p w14:paraId="7828B2D1" w14:textId="77777777" w:rsidR="007F0EE6" w:rsidRDefault="00000000">
      <w:pPr>
        <w:pStyle w:val="Teksttreci21"/>
        <w:numPr>
          <w:ilvl w:val="0"/>
          <w:numId w:val="4"/>
        </w:numPr>
        <w:shd w:val="clear" w:color="auto" w:fill="auto"/>
        <w:tabs>
          <w:tab w:val="left" w:pos="1110"/>
        </w:tabs>
        <w:ind w:firstLine="0"/>
      </w:pPr>
      <w:r>
        <w:t>wykonanie wszystkich niezbędnych badań, pomiarów, prób i sprawdzeń,</w:t>
      </w:r>
    </w:p>
    <w:p w14:paraId="4C610425" w14:textId="77777777" w:rsidR="007F0EE6" w:rsidRDefault="00000000">
      <w:pPr>
        <w:pStyle w:val="Teksttreci21"/>
        <w:numPr>
          <w:ilvl w:val="0"/>
          <w:numId w:val="4"/>
        </w:numPr>
        <w:shd w:val="clear" w:color="auto" w:fill="auto"/>
        <w:tabs>
          <w:tab w:val="left" w:pos="1110"/>
        </w:tabs>
        <w:ind w:firstLine="0"/>
      </w:pPr>
      <w:r>
        <w:t>oznakowanie robót i jego utrzymanie,</w:t>
      </w:r>
    </w:p>
    <w:p w14:paraId="40E8E1F9" w14:textId="77777777" w:rsidR="007F0EE6" w:rsidRDefault="00000000">
      <w:pPr>
        <w:pStyle w:val="Teksttreci21"/>
        <w:shd w:val="clear" w:color="auto" w:fill="auto"/>
        <w:ind w:firstLine="0"/>
      </w:pPr>
      <w:r>
        <w:t>wykonanie innych czynności niezbędnych do realizacji Robót objętych niniejszą STWiORB, zgodnie z Dokumentacją Projektową.</w:t>
      </w:r>
    </w:p>
    <w:p w14:paraId="4131E1D4" w14:textId="77777777" w:rsidR="007F0EE6" w:rsidRDefault="00000000">
      <w:pPr>
        <w:pStyle w:val="Nagwek10"/>
        <w:keepNext/>
        <w:keepLines/>
        <w:numPr>
          <w:ilvl w:val="0"/>
          <w:numId w:val="3"/>
        </w:numPr>
        <w:shd w:val="clear" w:color="auto" w:fill="auto"/>
        <w:tabs>
          <w:tab w:val="left" w:pos="1110"/>
        </w:tabs>
        <w:spacing w:line="360" w:lineRule="exact"/>
        <w:jc w:val="left"/>
      </w:pPr>
      <w:bookmarkStart w:id="53" w:name="bookmark53"/>
      <w:r>
        <w:t>PRZEPISY ZWIĄZANE</w:t>
      </w:r>
      <w:bookmarkEnd w:id="53"/>
    </w:p>
    <w:p w14:paraId="31B149B9" w14:textId="77777777" w:rsidR="007F0EE6" w:rsidRDefault="00000000">
      <w:pPr>
        <w:pStyle w:val="Nagwek10"/>
        <w:keepNext/>
        <w:keepLines/>
        <w:numPr>
          <w:ilvl w:val="1"/>
          <w:numId w:val="3"/>
        </w:numPr>
        <w:shd w:val="clear" w:color="auto" w:fill="auto"/>
        <w:tabs>
          <w:tab w:val="left" w:pos="1110"/>
        </w:tabs>
        <w:spacing w:line="360" w:lineRule="exact"/>
        <w:jc w:val="left"/>
      </w:pPr>
      <w:bookmarkStart w:id="54" w:name="bookmark54"/>
      <w:r>
        <w:t>Normy</w:t>
      </w:r>
      <w:bookmarkEnd w:id="54"/>
    </w:p>
    <w:p w14:paraId="79661186" w14:textId="77777777" w:rsidR="007F0EE6" w:rsidRDefault="00000000">
      <w:pPr>
        <w:pStyle w:val="Teksttreci21"/>
        <w:shd w:val="clear" w:color="auto" w:fill="auto"/>
        <w:spacing w:line="170" w:lineRule="exact"/>
        <w:ind w:firstLine="0"/>
      </w:pPr>
      <w:r>
        <w:rPr>
          <w:rStyle w:val="Teksttreci2"/>
        </w:rPr>
        <w:t>Kruszywa mineralne. Kruszywa łamane do nawierzchni drogowych</w:t>
      </w:r>
    </w:p>
    <w:p w14:paraId="5BBB4148" w14:textId="77777777" w:rsidR="007F0EE6" w:rsidRDefault="00000000">
      <w:pPr>
        <w:pStyle w:val="Teksttreci21"/>
        <w:shd w:val="clear" w:color="auto" w:fill="auto"/>
        <w:spacing w:line="170" w:lineRule="exact"/>
        <w:ind w:firstLine="0"/>
      </w:pPr>
      <w:r>
        <w:rPr>
          <w:rStyle w:val="Teksttreci2"/>
        </w:rPr>
        <w:t>Asfalty i lepiszcza asfaltowe. Zasady klasyfikacji kationowych emulsji asfaltowych</w:t>
      </w:r>
    </w:p>
    <w:p w14:paraId="39C44DE2" w14:textId="77777777" w:rsidR="007F0EE6" w:rsidRDefault="00000000">
      <w:pPr>
        <w:pStyle w:val="Teksttreci21"/>
        <w:shd w:val="clear" w:color="auto" w:fill="auto"/>
        <w:spacing w:line="170" w:lineRule="exact"/>
        <w:ind w:firstLine="0"/>
      </w:pPr>
      <w:r>
        <w:rPr>
          <w:rStyle w:val="Teksttreci2"/>
        </w:rPr>
        <w:t>Powierzchniowe utrwalenie. Wymagania</w:t>
      </w:r>
    </w:p>
    <w:p w14:paraId="3AECB211" w14:textId="77777777" w:rsidR="007F0EE6" w:rsidRDefault="00000000">
      <w:pPr>
        <w:pStyle w:val="Teksttreci21"/>
        <w:shd w:val="clear" w:color="auto" w:fill="auto"/>
        <w:spacing w:line="221" w:lineRule="exact"/>
        <w:ind w:firstLine="0"/>
      </w:pPr>
      <w:r>
        <w:rPr>
          <w:rStyle w:val="Teksttreci2"/>
        </w:rPr>
        <w:t>Powierzchniowe utrwalanie. Wymagania. Część 3: Dozowanie i dokładność dozowania lepiszcza i kruszywa</w:t>
      </w:r>
    </w:p>
    <w:p w14:paraId="2577FD49" w14:textId="77777777" w:rsidR="007F0EE6" w:rsidRDefault="00000000">
      <w:pPr>
        <w:pStyle w:val="Teksttreci21"/>
        <w:shd w:val="clear" w:color="auto" w:fill="auto"/>
        <w:spacing w:line="221" w:lineRule="exact"/>
        <w:ind w:firstLine="0"/>
      </w:pPr>
      <w:r>
        <w:rPr>
          <w:rStyle w:val="Teksttreci2"/>
        </w:rPr>
        <w:t>Powierzchniowe utrwalanie. Metody badań. Część 1: Dozowanie i poprzeczny rozkład lepiszcza i kruszywa</w:t>
      </w:r>
    </w:p>
    <w:p w14:paraId="073C9B76" w14:textId="77777777" w:rsidR="007F0EE6" w:rsidRDefault="00000000">
      <w:pPr>
        <w:pStyle w:val="Teksttreci21"/>
        <w:shd w:val="clear" w:color="auto" w:fill="auto"/>
        <w:spacing w:line="221" w:lineRule="exact"/>
        <w:ind w:firstLine="0"/>
      </w:pPr>
      <w:r>
        <w:rPr>
          <w:rStyle w:val="Teksttreci2"/>
        </w:rPr>
        <w:t>Powierzchniowe utrwalanie. Metody badań. Część 3: Określenie przyczepności kruszywa do lepiszcza metodą uderzeniową na płycie Vialit</w:t>
      </w:r>
    </w:p>
    <w:p w14:paraId="3B24AB59" w14:textId="77777777" w:rsidR="007F0EE6" w:rsidRDefault="00000000">
      <w:pPr>
        <w:pStyle w:val="Teksttreci21"/>
        <w:numPr>
          <w:ilvl w:val="0"/>
          <w:numId w:val="6"/>
        </w:numPr>
        <w:shd w:val="clear" w:color="auto" w:fill="auto"/>
        <w:tabs>
          <w:tab w:val="left" w:pos="857"/>
        </w:tabs>
        <w:spacing w:line="360" w:lineRule="exact"/>
        <w:ind w:left="360" w:hanging="360"/>
      </w:pPr>
      <w:r>
        <w:t>PN-EN 13043</w:t>
      </w:r>
    </w:p>
    <w:p w14:paraId="08CE58FE" w14:textId="77777777" w:rsidR="007F0EE6" w:rsidRDefault="00000000">
      <w:pPr>
        <w:pStyle w:val="Teksttreci21"/>
        <w:numPr>
          <w:ilvl w:val="0"/>
          <w:numId w:val="6"/>
        </w:numPr>
        <w:shd w:val="clear" w:color="auto" w:fill="auto"/>
        <w:tabs>
          <w:tab w:val="left" w:pos="857"/>
        </w:tabs>
        <w:spacing w:line="221" w:lineRule="exact"/>
        <w:ind w:left="360" w:hanging="360"/>
      </w:pPr>
      <w:r>
        <w:t>PN-EN 13808:2013- 10/Ap1-2014-07</w:t>
      </w:r>
    </w:p>
    <w:p w14:paraId="6F38ABB6" w14:textId="77777777" w:rsidR="007F0EE6" w:rsidRDefault="00000000">
      <w:pPr>
        <w:pStyle w:val="Teksttreci21"/>
        <w:numPr>
          <w:ilvl w:val="0"/>
          <w:numId w:val="6"/>
        </w:numPr>
        <w:shd w:val="clear" w:color="auto" w:fill="auto"/>
        <w:tabs>
          <w:tab w:val="left" w:pos="857"/>
        </w:tabs>
        <w:spacing w:line="170" w:lineRule="exact"/>
        <w:ind w:left="360" w:hanging="360"/>
      </w:pPr>
      <w:r>
        <w:t>PN-EN 12271</w:t>
      </w:r>
    </w:p>
    <w:p w14:paraId="6C206218" w14:textId="77777777" w:rsidR="007F0EE6" w:rsidRDefault="00000000">
      <w:pPr>
        <w:pStyle w:val="Teksttreci21"/>
        <w:numPr>
          <w:ilvl w:val="0"/>
          <w:numId w:val="6"/>
        </w:numPr>
        <w:shd w:val="clear" w:color="auto" w:fill="auto"/>
        <w:tabs>
          <w:tab w:val="left" w:pos="857"/>
        </w:tabs>
        <w:spacing w:line="562" w:lineRule="exact"/>
        <w:ind w:left="360" w:hanging="360"/>
      </w:pPr>
      <w:r>
        <w:t>PN-EN 12271-3</w:t>
      </w:r>
    </w:p>
    <w:p w14:paraId="31603206" w14:textId="77777777" w:rsidR="007F0EE6" w:rsidRDefault="00000000">
      <w:pPr>
        <w:pStyle w:val="Teksttreci21"/>
        <w:numPr>
          <w:ilvl w:val="0"/>
          <w:numId w:val="6"/>
        </w:numPr>
        <w:shd w:val="clear" w:color="auto" w:fill="auto"/>
        <w:tabs>
          <w:tab w:val="left" w:pos="857"/>
        </w:tabs>
        <w:spacing w:line="562" w:lineRule="exact"/>
        <w:ind w:left="360" w:hanging="360"/>
      </w:pPr>
      <w:r>
        <w:t>PN-EN 12272-1</w:t>
      </w:r>
    </w:p>
    <w:p w14:paraId="526BDB08" w14:textId="77777777" w:rsidR="007F0EE6" w:rsidRDefault="00000000">
      <w:pPr>
        <w:pStyle w:val="Teksttreci21"/>
        <w:numPr>
          <w:ilvl w:val="0"/>
          <w:numId w:val="6"/>
        </w:numPr>
        <w:shd w:val="clear" w:color="auto" w:fill="auto"/>
        <w:tabs>
          <w:tab w:val="left" w:pos="857"/>
        </w:tabs>
        <w:spacing w:line="562" w:lineRule="exact"/>
        <w:ind w:left="360" w:hanging="360"/>
      </w:pPr>
      <w:r>
        <w:t>PN-EN 12272-3</w:t>
      </w:r>
    </w:p>
    <w:p w14:paraId="0EBEAD5B" w14:textId="77777777" w:rsidR="007F0EE6" w:rsidRDefault="00000000">
      <w:pPr>
        <w:pStyle w:val="Nagwek10"/>
        <w:keepNext/>
        <w:keepLines/>
        <w:numPr>
          <w:ilvl w:val="1"/>
          <w:numId w:val="3"/>
        </w:numPr>
        <w:shd w:val="clear" w:color="auto" w:fill="auto"/>
        <w:tabs>
          <w:tab w:val="left" w:pos="1110"/>
        </w:tabs>
        <w:spacing w:line="180" w:lineRule="exact"/>
        <w:jc w:val="left"/>
      </w:pPr>
      <w:bookmarkStart w:id="55" w:name="bookmark55"/>
      <w:r>
        <w:t>Inne dokumenty</w:t>
      </w:r>
      <w:bookmarkEnd w:id="55"/>
    </w:p>
    <w:p w14:paraId="440D41AB" w14:textId="77777777" w:rsidR="007F0EE6" w:rsidRDefault="00000000">
      <w:pPr>
        <w:pStyle w:val="Teksttreci21"/>
        <w:numPr>
          <w:ilvl w:val="0"/>
          <w:numId w:val="7"/>
        </w:numPr>
        <w:shd w:val="clear" w:color="auto" w:fill="auto"/>
        <w:spacing w:line="206" w:lineRule="exact"/>
        <w:ind w:left="360" w:hanging="360"/>
      </w:pPr>
      <w:r>
        <w:t xml:space="preserve"> Załącznik do zarządzenia Nr 46 Generalnego Dyrektora Dróg Krajowych i Autostrad z dnia 25.09.2014 r.: „Kruszywa do mieszanek mineralno-asfaltowych i powierzchniowych utrwaleń na drogach krajowych - WT-1 2014 - Kruszywa, Wymagania techniczne”</w:t>
      </w:r>
    </w:p>
    <w:p w14:paraId="4B9D0D25" w14:textId="77777777" w:rsidR="007F0EE6" w:rsidRDefault="00000000">
      <w:pPr>
        <w:pStyle w:val="Teksttreci21"/>
        <w:numPr>
          <w:ilvl w:val="0"/>
          <w:numId w:val="7"/>
        </w:numPr>
        <w:shd w:val="clear" w:color="auto" w:fill="auto"/>
        <w:tabs>
          <w:tab w:val="left" w:pos="857"/>
        </w:tabs>
        <w:spacing w:line="206" w:lineRule="exact"/>
        <w:ind w:left="360" w:hanging="360"/>
      </w:pPr>
      <w:r>
        <w:t>Powierzchniowe utrwalenie. Oznaczenie ilości rozkładanego lepiszcza i kruszywa. Opracowanie zalecane przez GDDP do stosowania pismem GDDP-5.3a-551/5/92 z dnia 1992-02-03.</w:t>
      </w:r>
    </w:p>
    <w:p w14:paraId="630E1DFB" w14:textId="77777777" w:rsidR="007F0EE6" w:rsidRDefault="00000000">
      <w:pPr>
        <w:pStyle w:val="Teksttreci21"/>
        <w:numPr>
          <w:ilvl w:val="0"/>
          <w:numId w:val="7"/>
        </w:numPr>
        <w:shd w:val="clear" w:color="auto" w:fill="auto"/>
        <w:tabs>
          <w:tab w:val="left" w:pos="857"/>
        </w:tabs>
        <w:spacing w:line="170" w:lineRule="exact"/>
        <w:ind w:firstLine="0"/>
      </w:pPr>
      <w:r>
        <w:t>Załącznik do OST D.05.03.08 Projektowanie powierzchniowego utrwalenia. Wytyczne i zalecenia.</w:t>
      </w:r>
    </w:p>
    <w:sectPr w:rsidR="007F0EE6">
      <w:headerReference w:type="default" r:id="rId14"/>
      <w:footerReference w:type="default" r:id="rId15"/>
      <w:pgSz w:w="11909" w:h="16840"/>
      <w:pgMar w:top="1365" w:right="1037" w:bottom="1430" w:left="1045"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832D83" w14:textId="77777777" w:rsidR="00304E7E" w:rsidRDefault="00304E7E">
      <w:r>
        <w:separator/>
      </w:r>
    </w:p>
  </w:endnote>
  <w:endnote w:type="continuationSeparator" w:id="0">
    <w:p w14:paraId="69C713A1" w14:textId="77777777" w:rsidR="00304E7E" w:rsidRDefault="00304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C5070" w14:textId="77777777" w:rsidR="007F0EE6" w:rsidRDefault="00000000">
    <w:pPr>
      <w:rPr>
        <w:sz w:val="2"/>
        <w:szCs w:val="2"/>
      </w:rPr>
    </w:pPr>
    <w:r>
      <w:pict w14:anchorId="0D597CE5">
        <v:shapetype id="_x0000_t202" coordsize="21600,21600" o:spt="202" path="m,l,21600r21600,l21600,xe">
          <v:stroke joinstyle="miter"/>
          <v:path gradientshapeok="t" o:connecttype="rect"/>
        </v:shapetype>
        <v:shape id="_x0000_s1027" type="#_x0000_t202" style="position:absolute;margin-left:75.1pt;margin-top:802.3pt;width:425.5pt;height:7.9pt;z-index:-188744063;mso-wrap-style:none;mso-wrap-distance-left:5pt;mso-wrap-distance-right:5pt;mso-position-horizontal-relative:page;mso-position-vertical-relative:page" wrapcoords="0 0" filled="f" stroked="f">
          <v:textbox style="mso-fit-shape-to-text:t" inset="0,0,0,0">
            <w:txbxContent>
              <w:p w14:paraId="1AD1E081" w14:textId="01D56EC5" w:rsidR="007F0EE6" w:rsidRDefault="007F0EE6">
                <w:pPr>
                  <w:pStyle w:val="Nagweklubstopka0"/>
                  <w:shd w:val="clear" w:color="auto" w:fill="auto"/>
                  <w:spacing w:line="240" w:lineRule="auto"/>
                </w:pP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CFC54" w14:textId="77777777" w:rsidR="007F0EE6" w:rsidRDefault="00000000">
    <w:pPr>
      <w:rPr>
        <w:sz w:val="2"/>
        <w:szCs w:val="2"/>
      </w:rPr>
    </w:pPr>
    <w:r>
      <w:pict w14:anchorId="04EF09D1">
        <v:shapetype id="_x0000_t202" coordsize="21600,21600" o:spt="202" path="m,l,21600r21600,l21600,xe">
          <v:stroke joinstyle="miter"/>
          <v:path gradientshapeok="t" o:connecttype="rect"/>
        </v:shapetype>
        <v:shape id="_x0000_s1029" type="#_x0000_t202" style="position:absolute;margin-left:75.05pt;margin-top:802.3pt;width:425.5pt;height:7.9pt;z-index:-188744061;mso-wrap-style:none;mso-wrap-distance-left:5pt;mso-wrap-distance-right:5pt;mso-position-horizontal-relative:page;mso-position-vertical-relative:page" wrapcoords="0 0" filled="f" stroked="f">
          <v:textbox style="mso-fit-shape-to-text:t" inset="0,0,0,0">
            <w:txbxContent>
              <w:p w14:paraId="56870A71" w14:textId="59992E20" w:rsidR="007F0EE6" w:rsidRDefault="007F0EE6">
                <w:pPr>
                  <w:pStyle w:val="Nagweklubstopka0"/>
                  <w:shd w:val="clear" w:color="auto" w:fill="auto"/>
                  <w:spacing w:line="240" w:lineRule="auto"/>
                </w:pP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778F2A" w14:textId="50B178AD" w:rsidR="007F0EE6" w:rsidRDefault="007F0EE6">
    <w:pP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CA462" w14:textId="77777777" w:rsidR="007F0EE6" w:rsidRDefault="00000000">
    <w:pPr>
      <w:rPr>
        <w:sz w:val="2"/>
        <w:szCs w:val="2"/>
      </w:rPr>
    </w:pPr>
    <w:r>
      <w:pict w14:anchorId="0C43C31E">
        <v:shapetype id="_x0000_t202" coordsize="21600,21600" o:spt="202" path="m,l,21600r21600,l21600,xe">
          <v:stroke joinstyle="miter"/>
          <v:path gradientshapeok="t" o:connecttype="rect"/>
        </v:shapetype>
        <v:shape id="_x0000_s1034" type="#_x0000_t202" style="position:absolute;margin-left:75.05pt;margin-top:802.3pt;width:425.5pt;height:7.9pt;z-index:-188744057;mso-wrap-style:none;mso-wrap-distance-left:5pt;mso-wrap-distance-right:5pt;mso-position-horizontal-relative:page;mso-position-vertical-relative:page" wrapcoords="0 0" filled="f" stroked="f">
          <v:textbox style="mso-fit-shape-to-text:t" inset="0,0,0,0">
            <w:txbxContent>
              <w:p w14:paraId="1E492E18" w14:textId="77777777" w:rsidR="007F0EE6" w:rsidRDefault="00000000">
                <w:pPr>
                  <w:pStyle w:val="Nagweklubstopka0"/>
                  <w:shd w:val="clear" w:color="auto" w:fill="auto"/>
                  <w:spacing w:line="240" w:lineRule="auto"/>
                </w:pPr>
                <w:r>
                  <w:rPr>
                    <w:rStyle w:val="Nagweklubstopka1"/>
                    <w:i/>
                    <w:iCs/>
                  </w:rPr>
                  <w:t>Projekt i budowa obwodnicy m. Gorajec w ciągu drogi krajowej nr 74 od km 235+575 do km 242+615; o di. ok. 6,658 km.</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B84174" w14:textId="77777777" w:rsidR="00304E7E" w:rsidRDefault="00304E7E"/>
  </w:footnote>
  <w:footnote w:type="continuationSeparator" w:id="0">
    <w:p w14:paraId="2656FA67" w14:textId="77777777" w:rsidR="00304E7E" w:rsidRDefault="00304E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ABD7D3" w14:textId="77777777" w:rsidR="007F0EE6" w:rsidRDefault="00000000">
    <w:pPr>
      <w:rPr>
        <w:sz w:val="2"/>
        <w:szCs w:val="2"/>
      </w:rPr>
    </w:pPr>
    <w:r>
      <w:pict w14:anchorId="3D190C06">
        <v:shapetype id="_x0000_t202" coordsize="21600,21600" o:spt="202" path="m,l,21600r21600,l21600,xe">
          <v:stroke joinstyle="miter"/>
          <v:path gradientshapeok="t" o:connecttype="rect"/>
        </v:shapetype>
        <v:shape id="_x0000_s1028" type="#_x0000_t202" style="position:absolute;margin-left:71.2pt;margin-top:32.3pt;width:448.3pt;height:6.7pt;z-index:-188744062;mso-wrap-distance-left:5pt;mso-wrap-distance-right:5pt;mso-position-horizontal-relative:page;mso-position-vertical-relative:page" wrapcoords="0 0" filled="f" stroked="f">
          <v:textbox style="mso-fit-shape-to-text:t" inset="0,0,0,0">
            <w:txbxContent>
              <w:p w14:paraId="5AD5E397" w14:textId="701C1EC5" w:rsidR="007F0EE6" w:rsidRDefault="00000000">
                <w:pPr>
                  <w:pStyle w:val="Nagweklubstopka0"/>
                  <w:shd w:val="clear" w:color="auto" w:fill="auto"/>
                  <w:tabs>
                    <w:tab w:val="right" w:pos="8966"/>
                  </w:tabs>
                  <w:spacing w:line="240" w:lineRule="auto"/>
                </w:pPr>
                <w:r>
                  <w:rPr>
                    <w:rStyle w:val="NagweklubstopkaCalibriBezkursywy"/>
                  </w:rPr>
                  <w:tab/>
                  <w:t>PODWÓJNE POWIERZCHNIOWE UTRWALENIE</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977EF" w14:textId="77777777" w:rsidR="007F0EE6" w:rsidRDefault="00000000">
    <w:pPr>
      <w:rPr>
        <w:sz w:val="2"/>
        <w:szCs w:val="2"/>
      </w:rPr>
    </w:pPr>
    <w:r>
      <w:pict w14:anchorId="61583CEA">
        <v:shapetype id="_x0000_t202" coordsize="21600,21600" o:spt="202" path="m,l,21600r21600,l21600,xe">
          <v:stroke joinstyle="miter"/>
          <v:path gradientshapeok="t" o:connecttype="rect"/>
        </v:shapetype>
        <v:shape id="_x0000_s1031" type="#_x0000_t202" style="position:absolute;margin-left:71.25pt;margin-top:32.4pt;width:448.3pt;height:6.7pt;z-index:-188744060;mso-wrap-distance-left:5pt;mso-wrap-distance-right:5pt;mso-position-horizontal-relative:page;mso-position-vertical-relative:page" wrapcoords="0 0" filled="f" stroked="f">
          <v:textbox style="mso-fit-shape-to-text:t" inset="0,0,0,0">
            <w:txbxContent>
              <w:p w14:paraId="78B7C2E5" w14:textId="13E84526" w:rsidR="007F0EE6" w:rsidRDefault="00000000">
                <w:pPr>
                  <w:pStyle w:val="Nagweklubstopka0"/>
                  <w:shd w:val="clear" w:color="auto" w:fill="auto"/>
                  <w:tabs>
                    <w:tab w:val="right" w:pos="8966"/>
                  </w:tabs>
                  <w:spacing w:line="240" w:lineRule="auto"/>
                </w:pPr>
                <w:r>
                  <w:rPr>
                    <w:rStyle w:val="NagweklubstopkaCalibriBezkursywy"/>
                  </w:rPr>
                  <w:tab/>
                  <w:t>PODWÓJNE POWIERZCHNIOWE UTRWALENIE</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342EE4" w14:textId="77777777" w:rsidR="007F0EE6" w:rsidRDefault="00000000">
    <w:pPr>
      <w:rPr>
        <w:sz w:val="2"/>
        <w:szCs w:val="2"/>
      </w:rPr>
    </w:pPr>
    <w:r>
      <w:pict w14:anchorId="6F6B8E6C">
        <v:shapetype id="_x0000_t202" coordsize="21600,21600" o:spt="202" path="m,l,21600r21600,l21600,xe">
          <v:stroke joinstyle="miter"/>
          <v:path gradientshapeok="t" o:connecttype="rect"/>
        </v:shapetype>
        <v:shape id="_x0000_s1033" type="#_x0000_t202" style="position:absolute;margin-left:71.25pt;margin-top:30.75pt;width:448.3pt;height:6.7pt;z-index:-188744058;mso-wrap-distance-left:5pt;mso-wrap-distance-right:5pt;mso-position-horizontal-relative:page;mso-position-vertical-relative:page" wrapcoords="0 0" filled="f" stroked="f">
          <v:textbox style="mso-fit-shape-to-text:t" inset="0,0,0,0">
            <w:txbxContent>
              <w:p w14:paraId="746FE127" w14:textId="77777777" w:rsidR="007F0EE6" w:rsidRDefault="00000000">
                <w:pPr>
                  <w:pStyle w:val="Nagweklubstopka0"/>
                  <w:shd w:val="clear" w:color="auto" w:fill="auto"/>
                  <w:tabs>
                    <w:tab w:val="right" w:pos="8966"/>
                  </w:tabs>
                  <w:spacing w:line="240" w:lineRule="auto"/>
                </w:pPr>
                <w:r>
                  <w:rPr>
                    <w:rStyle w:val="NagweklubstopkaCalibriBezkursywy"/>
                  </w:rPr>
                  <w:t>WWiORB D.05.03.08.</w:t>
                </w:r>
                <w:r>
                  <w:rPr>
                    <w:rStyle w:val="NagweklubstopkaCalibriBezkursywy"/>
                  </w:rPr>
                  <w:tab/>
                  <w:t>PODWÓJNE POWIERZCHNIOWE UTRWALENIE</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BE08AC"/>
    <w:multiLevelType w:val="multilevel"/>
    <w:tmpl w:val="A9E8C0BE"/>
    <w:lvl w:ilvl="0">
      <w:start w:val="1"/>
      <w:numFmt w:val="decimal"/>
      <w:lvlText w:val="6.4.%1."/>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411480A"/>
    <w:multiLevelType w:val="multilevel"/>
    <w:tmpl w:val="B5B20E18"/>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A270677"/>
    <w:multiLevelType w:val="multilevel"/>
    <w:tmpl w:val="5634850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122423F"/>
    <w:multiLevelType w:val="multilevel"/>
    <w:tmpl w:val="5B6A81C2"/>
    <w:lvl w:ilvl="0">
      <w:start w:val="1"/>
      <w:numFmt w:val="decimal"/>
      <w:lvlText w:val="%1."/>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2">
      <w:start w:val="1"/>
      <w:numFmt w:val="decimal"/>
      <w:lvlText w:val="%1.%2.%3."/>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2B12492"/>
    <w:multiLevelType w:val="multilevel"/>
    <w:tmpl w:val="7F2EA518"/>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07D6305"/>
    <w:multiLevelType w:val="multilevel"/>
    <w:tmpl w:val="FBE08298"/>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12E3A6E"/>
    <w:multiLevelType w:val="multilevel"/>
    <w:tmpl w:val="A25E6EB4"/>
    <w:lvl w:ilvl="0">
      <w:start w:val="1"/>
      <w:numFmt w:val="decimal"/>
      <w:lvlText w:val="6.4.%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13543855">
    <w:abstractNumId w:val="2"/>
  </w:num>
  <w:num w:numId="2" w16cid:durableId="1790472989">
    <w:abstractNumId w:val="6"/>
  </w:num>
  <w:num w:numId="3" w16cid:durableId="1480809753">
    <w:abstractNumId w:val="3"/>
  </w:num>
  <w:num w:numId="4" w16cid:durableId="1298796905">
    <w:abstractNumId w:val="5"/>
  </w:num>
  <w:num w:numId="5" w16cid:durableId="1248155024">
    <w:abstractNumId w:val="0"/>
  </w:num>
  <w:num w:numId="6" w16cid:durableId="468790874">
    <w:abstractNumId w:val="1"/>
  </w:num>
  <w:num w:numId="7" w16cid:durableId="20532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81"/>
  <w:drawingGridVerticalSpacing w:val="181"/>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7F0EE6"/>
    <w:rsid w:val="00304E7E"/>
    <w:rsid w:val="007F0EE6"/>
    <w:rsid w:val="008D5062"/>
    <w:rsid w:val="00D535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B87D3"/>
  <w15:docId w15:val="{52D4DF19-A5E5-464D-82EB-C62F7C1DA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3">
    <w:name w:val="Tekst treści (3)_"/>
    <w:basedOn w:val="Domylnaczcionkaakapitu"/>
    <w:link w:val="Teksttreci30"/>
    <w:rPr>
      <w:rFonts w:ascii="Arial" w:eastAsia="Arial" w:hAnsi="Arial" w:cs="Arial"/>
      <w:b/>
      <w:bCs/>
      <w:i w:val="0"/>
      <w:iCs w:val="0"/>
      <w:smallCaps w:val="0"/>
      <w:strike w:val="0"/>
      <w:sz w:val="22"/>
      <w:szCs w:val="22"/>
      <w:u w:val="none"/>
    </w:rPr>
  </w:style>
  <w:style w:type="character" w:customStyle="1" w:styleId="Nagweklubstopka">
    <w:name w:val="Nagłówek lub stopka_"/>
    <w:basedOn w:val="Domylnaczcionkaakapitu"/>
    <w:link w:val="Nagweklubstopka0"/>
    <w:rPr>
      <w:rFonts w:ascii="Arial" w:eastAsia="Arial" w:hAnsi="Arial" w:cs="Arial"/>
      <w:b w:val="0"/>
      <w:bCs w:val="0"/>
      <w:i/>
      <w:iCs/>
      <w:smallCaps w:val="0"/>
      <w:strike w:val="0"/>
      <w:sz w:val="16"/>
      <w:szCs w:val="16"/>
      <w:u w:val="none"/>
    </w:rPr>
  </w:style>
  <w:style w:type="character" w:customStyle="1" w:styleId="NagweklubstopkaCalibriBezkursywy">
    <w:name w:val="Nagłówek lub stopka + Calibri;Bez kursywy"/>
    <w:basedOn w:val="Nagweklubstopka"/>
    <w:rPr>
      <w:rFonts w:ascii="Calibri" w:eastAsia="Calibri" w:hAnsi="Calibri" w:cs="Calibri"/>
      <w:b w:val="0"/>
      <w:bCs w:val="0"/>
      <w:i/>
      <w:iCs/>
      <w:smallCaps w:val="0"/>
      <w:strike w:val="0"/>
      <w:color w:val="000000"/>
      <w:spacing w:val="0"/>
      <w:w w:val="100"/>
      <w:position w:val="0"/>
      <w:sz w:val="16"/>
      <w:szCs w:val="16"/>
      <w:u w:val="none"/>
      <w:lang w:val="pl-PL" w:eastAsia="pl-PL" w:bidi="pl-PL"/>
    </w:rPr>
  </w:style>
  <w:style w:type="character" w:customStyle="1" w:styleId="Nagweklubstopka1">
    <w:name w:val="Nagłówek lub stopka"/>
    <w:basedOn w:val="Nagweklubstopka"/>
    <w:rPr>
      <w:rFonts w:ascii="Arial" w:eastAsia="Arial" w:hAnsi="Arial" w:cs="Arial"/>
      <w:b w:val="0"/>
      <w:bCs w:val="0"/>
      <w:i/>
      <w:iCs/>
      <w:smallCaps w:val="0"/>
      <w:strike w:val="0"/>
      <w:color w:val="000000"/>
      <w:spacing w:val="0"/>
      <w:w w:val="100"/>
      <w:position w:val="0"/>
      <w:sz w:val="16"/>
      <w:szCs w:val="16"/>
      <w:u w:val="none"/>
      <w:lang w:val="pl-PL" w:eastAsia="pl-PL" w:bidi="pl-PL"/>
    </w:rPr>
  </w:style>
  <w:style w:type="character" w:customStyle="1" w:styleId="Spistreci1Znak">
    <w:name w:val="Spis treści 1 Znak"/>
    <w:basedOn w:val="Domylnaczcionkaakapitu"/>
    <w:link w:val="Spistreci1"/>
    <w:rPr>
      <w:rFonts w:ascii="Arial" w:eastAsia="Arial" w:hAnsi="Arial" w:cs="Arial"/>
      <w:b w:val="0"/>
      <w:bCs w:val="0"/>
      <w:i w:val="0"/>
      <w:iCs w:val="0"/>
      <w:smallCaps w:val="0"/>
      <w:strike w:val="0"/>
      <w:sz w:val="20"/>
      <w:szCs w:val="20"/>
      <w:u w:val="none"/>
    </w:rPr>
  </w:style>
  <w:style w:type="character" w:customStyle="1" w:styleId="Teksttreci2">
    <w:name w:val="Tekst treści (2)"/>
    <w:basedOn w:val="Domylnaczcionkaakapitu"/>
    <w:rPr>
      <w:rFonts w:ascii="Arial" w:eastAsia="Arial" w:hAnsi="Arial" w:cs="Arial"/>
      <w:b w:val="0"/>
      <w:bCs w:val="0"/>
      <w:i w:val="0"/>
      <w:iCs w:val="0"/>
      <w:smallCaps w:val="0"/>
      <w:strike w:val="0"/>
      <w:sz w:val="17"/>
      <w:szCs w:val="17"/>
      <w:u w:val="none"/>
    </w:rPr>
  </w:style>
  <w:style w:type="character" w:customStyle="1" w:styleId="Nagwek1">
    <w:name w:val="Nagłówek #1_"/>
    <w:basedOn w:val="Domylnaczcionkaakapitu"/>
    <w:link w:val="Nagwek10"/>
    <w:rPr>
      <w:rFonts w:ascii="Arial" w:eastAsia="Arial" w:hAnsi="Arial" w:cs="Arial"/>
      <w:b/>
      <w:bCs/>
      <w:i w:val="0"/>
      <w:iCs w:val="0"/>
      <w:smallCaps w:val="0"/>
      <w:strike w:val="0"/>
      <w:sz w:val="18"/>
      <w:szCs w:val="18"/>
      <w:u w:val="none"/>
    </w:rPr>
  </w:style>
  <w:style w:type="character" w:customStyle="1" w:styleId="Teksttreci20">
    <w:name w:val="Tekst treści (2)_"/>
    <w:basedOn w:val="Domylnaczcionkaakapitu"/>
    <w:link w:val="Teksttreci21"/>
    <w:rPr>
      <w:rFonts w:ascii="Arial" w:eastAsia="Arial" w:hAnsi="Arial" w:cs="Arial"/>
      <w:b w:val="0"/>
      <w:bCs w:val="0"/>
      <w:i w:val="0"/>
      <w:iCs w:val="0"/>
      <w:smallCaps w:val="0"/>
      <w:strike w:val="0"/>
      <w:sz w:val="17"/>
      <w:szCs w:val="17"/>
      <w:u w:val="none"/>
    </w:rPr>
  </w:style>
  <w:style w:type="character" w:customStyle="1" w:styleId="PogrubienieTeksttreci29pt">
    <w:name w:val="Pogrubienie;Tekst treści (2) + 9 pt"/>
    <w:basedOn w:val="Teksttreci20"/>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Podpistabeli">
    <w:name w:val="Podpis tabeli_"/>
    <w:basedOn w:val="Domylnaczcionkaakapitu"/>
    <w:link w:val="Podpistabeli0"/>
    <w:rPr>
      <w:rFonts w:ascii="Arial" w:eastAsia="Arial" w:hAnsi="Arial" w:cs="Arial"/>
      <w:b w:val="0"/>
      <w:bCs w:val="0"/>
      <w:i w:val="0"/>
      <w:iCs w:val="0"/>
      <w:smallCaps w:val="0"/>
      <w:strike w:val="0"/>
      <w:sz w:val="17"/>
      <w:szCs w:val="17"/>
      <w:u w:val="none"/>
    </w:rPr>
  </w:style>
  <w:style w:type="character" w:customStyle="1" w:styleId="Teksttreci2Kursywa">
    <w:name w:val="Tekst treści (2) + Kursywa"/>
    <w:basedOn w:val="Teksttreci20"/>
    <w:rPr>
      <w:rFonts w:ascii="Arial" w:eastAsia="Arial" w:hAnsi="Arial" w:cs="Arial"/>
      <w:b w:val="0"/>
      <w:bCs w:val="0"/>
      <w:i/>
      <w:iCs/>
      <w:smallCaps w:val="0"/>
      <w:strike w:val="0"/>
      <w:color w:val="000000"/>
      <w:spacing w:val="0"/>
      <w:w w:val="100"/>
      <w:position w:val="0"/>
      <w:sz w:val="17"/>
      <w:szCs w:val="17"/>
      <w:u w:val="none"/>
      <w:lang w:val="pl-PL" w:eastAsia="pl-PL" w:bidi="pl-PL"/>
    </w:rPr>
  </w:style>
  <w:style w:type="character" w:customStyle="1" w:styleId="Teksttreci22">
    <w:name w:val="Tekst treści (2)"/>
    <w:basedOn w:val="Teksttreci20"/>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character" w:customStyle="1" w:styleId="Teksttreci255pt">
    <w:name w:val="Tekst treści (2) + 5;5 pt"/>
    <w:basedOn w:val="Teksttreci20"/>
    <w:rPr>
      <w:rFonts w:ascii="Arial" w:eastAsia="Arial" w:hAnsi="Arial" w:cs="Arial"/>
      <w:b w:val="0"/>
      <w:bCs w:val="0"/>
      <w:i w:val="0"/>
      <w:iCs w:val="0"/>
      <w:smallCaps w:val="0"/>
      <w:strike w:val="0"/>
      <w:color w:val="000000"/>
      <w:spacing w:val="0"/>
      <w:w w:val="100"/>
      <w:position w:val="0"/>
      <w:sz w:val="11"/>
      <w:szCs w:val="11"/>
      <w:u w:val="none"/>
      <w:lang w:val="pl-PL" w:eastAsia="pl-PL" w:bidi="pl-PL"/>
    </w:rPr>
  </w:style>
  <w:style w:type="character" w:customStyle="1" w:styleId="Teksttreci26ptOdstpy1pt">
    <w:name w:val="Tekst treści (2) + 6 pt;Odstępy 1 pt"/>
    <w:basedOn w:val="Teksttreci20"/>
    <w:rPr>
      <w:rFonts w:ascii="Arial" w:eastAsia="Arial" w:hAnsi="Arial" w:cs="Arial"/>
      <w:b w:val="0"/>
      <w:bCs w:val="0"/>
      <w:i w:val="0"/>
      <w:iCs w:val="0"/>
      <w:smallCaps w:val="0"/>
      <w:strike w:val="0"/>
      <w:color w:val="000000"/>
      <w:spacing w:val="20"/>
      <w:w w:val="100"/>
      <w:position w:val="0"/>
      <w:sz w:val="12"/>
      <w:szCs w:val="12"/>
      <w:u w:val="none"/>
      <w:lang w:val="pl-PL" w:eastAsia="pl-PL" w:bidi="pl-PL"/>
    </w:rPr>
  </w:style>
  <w:style w:type="character" w:customStyle="1" w:styleId="Teksttreci26pt">
    <w:name w:val="Tekst treści (2) + 6 pt"/>
    <w:basedOn w:val="Teksttreci20"/>
    <w:rPr>
      <w:rFonts w:ascii="Arial" w:eastAsia="Arial" w:hAnsi="Arial" w:cs="Arial"/>
      <w:b w:val="0"/>
      <w:bCs w:val="0"/>
      <w:i w:val="0"/>
      <w:iCs w:val="0"/>
      <w:smallCaps w:val="0"/>
      <w:strike w:val="0"/>
      <w:color w:val="000000"/>
      <w:spacing w:val="0"/>
      <w:w w:val="100"/>
      <w:position w:val="0"/>
      <w:sz w:val="12"/>
      <w:szCs w:val="12"/>
      <w:u w:val="none"/>
      <w:lang w:val="pl-PL" w:eastAsia="pl-PL" w:bidi="pl-PL"/>
    </w:rPr>
  </w:style>
  <w:style w:type="character" w:customStyle="1" w:styleId="Teksttreci26ptMaelitery">
    <w:name w:val="Tekst treści (2) + 6 pt;Małe litery"/>
    <w:basedOn w:val="Teksttreci20"/>
    <w:rPr>
      <w:rFonts w:ascii="Arial" w:eastAsia="Arial" w:hAnsi="Arial" w:cs="Arial"/>
      <w:b w:val="0"/>
      <w:bCs w:val="0"/>
      <w:i w:val="0"/>
      <w:iCs w:val="0"/>
      <w:smallCaps/>
      <w:strike w:val="0"/>
      <w:color w:val="000000"/>
      <w:spacing w:val="0"/>
      <w:w w:val="100"/>
      <w:position w:val="0"/>
      <w:sz w:val="12"/>
      <w:szCs w:val="12"/>
      <w:u w:val="none"/>
      <w:lang w:val="pl-PL" w:eastAsia="pl-PL" w:bidi="pl-PL"/>
    </w:rPr>
  </w:style>
  <w:style w:type="character" w:customStyle="1" w:styleId="Teksttreci2Odstpy2pt">
    <w:name w:val="Tekst treści (2) + Odstępy 2 pt"/>
    <w:basedOn w:val="Teksttreci20"/>
    <w:rPr>
      <w:rFonts w:ascii="Arial" w:eastAsia="Arial" w:hAnsi="Arial" w:cs="Arial"/>
      <w:b w:val="0"/>
      <w:bCs w:val="0"/>
      <w:i w:val="0"/>
      <w:iCs w:val="0"/>
      <w:smallCaps w:val="0"/>
      <w:strike w:val="0"/>
      <w:color w:val="000000"/>
      <w:spacing w:val="40"/>
      <w:w w:val="100"/>
      <w:position w:val="0"/>
      <w:sz w:val="17"/>
      <w:szCs w:val="17"/>
      <w:u w:val="none"/>
      <w:lang w:val="pl-PL" w:eastAsia="pl-PL" w:bidi="pl-PL"/>
    </w:rPr>
  </w:style>
  <w:style w:type="character" w:customStyle="1" w:styleId="PogrubienieTeksttreci29pt0">
    <w:name w:val="Pogrubienie;Tekst treści (2) + 9 pt"/>
    <w:basedOn w:val="Teksttreci20"/>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paragraph" w:customStyle="1" w:styleId="Teksttreci30">
    <w:name w:val="Tekst treści (3)"/>
    <w:basedOn w:val="Normalny"/>
    <w:link w:val="Teksttreci3"/>
    <w:pPr>
      <w:shd w:val="clear" w:color="auto" w:fill="FFFFFF"/>
      <w:spacing w:line="0" w:lineRule="atLeast"/>
    </w:pPr>
    <w:rPr>
      <w:rFonts w:ascii="Arial" w:eastAsia="Arial" w:hAnsi="Arial" w:cs="Arial"/>
      <w:b/>
      <w:bCs/>
      <w:sz w:val="22"/>
      <w:szCs w:val="22"/>
    </w:rPr>
  </w:style>
  <w:style w:type="paragraph" w:customStyle="1" w:styleId="Nagweklubstopka0">
    <w:name w:val="Nagłówek lub stopka"/>
    <w:basedOn w:val="Normalny"/>
    <w:link w:val="Nagweklubstopka"/>
    <w:pPr>
      <w:shd w:val="clear" w:color="auto" w:fill="FFFFFF"/>
      <w:spacing w:line="0" w:lineRule="atLeast"/>
    </w:pPr>
    <w:rPr>
      <w:rFonts w:ascii="Arial" w:eastAsia="Arial" w:hAnsi="Arial" w:cs="Arial"/>
      <w:i/>
      <w:iCs/>
      <w:sz w:val="16"/>
      <w:szCs w:val="16"/>
    </w:rPr>
  </w:style>
  <w:style w:type="paragraph" w:styleId="Spistreci1">
    <w:name w:val="toc 1"/>
    <w:basedOn w:val="Normalny"/>
    <w:link w:val="Spistreci1Znak"/>
    <w:autoRedefine/>
    <w:pPr>
      <w:shd w:val="clear" w:color="auto" w:fill="FFFFFF"/>
      <w:spacing w:line="398" w:lineRule="exact"/>
      <w:jc w:val="both"/>
    </w:pPr>
    <w:rPr>
      <w:rFonts w:ascii="Arial" w:eastAsia="Arial" w:hAnsi="Arial" w:cs="Arial"/>
      <w:sz w:val="20"/>
      <w:szCs w:val="20"/>
    </w:rPr>
  </w:style>
  <w:style w:type="paragraph" w:customStyle="1" w:styleId="Teksttreci21">
    <w:name w:val="Tekst treści (2)"/>
    <w:basedOn w:val="Normalny"/>
    <w:link w:val="Teksttreci20"/>
    <w:pPr>
      <w:shd w:val="clear" w:color="auto" w:fill="FFFFFF"/>
      <w:spacing w:line="235" w:lineRule="exact"/>
      <w:ind w:hanging="420"/>
    </w:pPr>
    <w:rPr>
      <w:rFonts w:ascii="Arial" w:eastAsia="Arial" w:hAnsi="Arial" w:cs="Arial"/>
      <w:sz w:val="17"/>
      <w:szCs w:val="17"/>
    </w:rPr>
  </w:style>
  <w:style w:type="paragraph" w:customStyle="1" w:styleId="Nagwek10">
    <w:name w:val="Nagłówek #1"/>
    <w:basedOn w:val="Normalny"/>
    <w:link w:val="Nagwek1"/>
    <w:pPr>
      <w:shd w:val="clear" w:color="auto" w:fill="FFFFFF"/>
      <w:spacing w:line="331" w:lineRule="exact"/>
      <w:jc w:val="both"/>
      <w:outlineLvl w:val="0"/>
    </w:pPr>
    <w:rPr>
      <w:rFonts w:ascii="Arial" w:eastAsia="Arial" w:hAnsi="Arial" w:cs="Arial"/>
      <w:b/>
      <w:bCs/>
      <w:sz w:val="18"/>
      <w:szCs w:val="18"/>
    </w:rPr>
  </w:style>
  <w:style w:type="paragraph" w:customStyle="1" w:styleId="Podpistabeli0">
    <w:name w:val="Podpis tabeli"/>
    <w:basedOn w:val="Normalny"/>
    <w:link w:val="Podpistabeli"/>
    <w:pPr>
      <w:shd w:val="clear" w:color="auto" w:fill="FFFFFF"/>
      <w:spacing w:line="0" w:lineRule="atLeast"/>
    </w:pPr>
    <w:rPr>
      <w:rFonts w:ascii="Arial" w:eastAsia="Arial" w:hAnsi="Arial" w:cs="Arial"/>
      <w:sz w:val="17"/>
      <w:szCs w:val="17"/>
    </w:rPr>
  </w:style>
  <w:style w:type="paragraph" w:styleId="Nagwek">
    <w:name w:val="header"/>
    <w:basedOn w:val="Normalny"/>
    <w:link w:val="NagwekZnak"/>
    <w:uiPriority w:val="99"/>
    <w:unhideWhenUsed/>
    <w:rsid w:val="00D5352F"/>
    <w:pPr>
      <w:tabs>
        <w:tab w:val="center" w:pos="4536"/>
        <w:tab w:val="right" w:pos="9072"/>
      </w:tabs>
    </w:pPr>
  </w:style>
  <w:style w:type="character" w:customStyle="1" w:styleId="NagwekZnak">
    <w:name w:val="Nagłówek Znak"/>
    <w:basedOn w:val="Domylnaczcionkaakapitu"/>
    <w:link w:val="Nagwek"/>
    <w:uiPriority w:val="99"/>
    <w:rsid w:val="00D5352F"/>
    <w:rPr>
      <w:color w:val="000000"/>
    </w:rPr>
  </w:style>
  <w:style w:type="paragraph" w:styleId="Stopka">
    <w:name w:val="footer"/>
    <w:basedOn w:val="Normalny"/>
    <w:link w:val="StopkaZnak"/>
    <w:uiPriority w:val="99"/>
    <w:unhideWhenUsed/>
    <w:rsid w:val="00D5352F"/>
    <w:pPr>
      <w:tabs>
        <w:tab w:val="center" w:pos="4536"/>
        <w:tab w:val="right" w:pos="9072"/>
      </w:tabs>
    </w:pPr>
  </w:style>
  <w:style w:type="character" w:customStyle="1" w:styleId="StopkaZnak">
    <w:name w:val="Stopka Znak"/>
    <w:basedOn w:val="Domylnaczcionkaakapitu"/>
    <w:link w:val="Stopka"/>
    <w:uiPriority w:val="99"/>
    <w:rsid w:val="00D5352F"/>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 TargetMode="Externa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3971</Words>
  <Characters>23831</Characters>
  <Application>Microsoft Office Word</Application>
  <DocSecurity>0</DocSecurity>
  <Lines>198</Lines>
  <Paragraphs>55</Paragraphs>
  <ScaleCrop>false</ScaleCrop>
  <Company/>
  <LinksUpToDate>false</LinksUpToDate>
  <CharactersWithSpaces>27747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funthomas83@poczta.fm</cp:lastModifiedBy>
  <cp:revision>2</cp:revision>
  <dcterms:created xsi:type="dcterms:W3CDTF">2024-05-27T21:38:00Z</dcterms:created>
  <dcterms:modified xsi:type="dcterms:W3CDTF">2024-05-27T21:43:00Z</dcterms:modified>
</cp:coreProperties>
</file>