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D4D85" w14:textId="546346CB" w:rsidR="00002B35" w:rsidRPr="00411A4F" w:rsidRDefault="00411A4F" w:rsidP="00411A4F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bookmarkStart w:id="0" w:name="_Hlk30363780"/>
      <w:r w:rsidRPr="00411A4F">
        <w:rPr>
          <w:rFonts w:ascii="Arial" w:hAnsi="Arial" w:cs="Arial"/>
          <w:b/>
          <w:bCs/>
          <w:color w:val="0070C0"/>
          <w:sz w:val="28"/>
          <w:szCs w:val="28"/>
        </w:rPr>
        <w:t>„</w:t>
      </w:r>
      <w:r w:rsidR="007A659B">
        <w:rPr>
          <w:rFonts w:ascii="Arial" w:hAnsi="Arial" w:cs="Arial"/>
          <w:b/>
          <w:bCs/>
          <w:color w:val="0070C0"/>
          <w:sz w:val="28"/>
          <w:szCs w:val="28"/>
        </w:rPr>
        <w:t>Dostawa instrument</w:t>
      </w:r>
      <w:r w:rsidR="000776F2">
        <w:rPr>
          <w:rFonts w:ascii="Arial" w:hAnsi="Arial" w:cs="Arial"/>
          <w:b/>
          <w:bCs/>
          <w:color w:val="0070C0"/>
          <w:sz w:val="28"/>
          <w:szCs w:val="28"/>
        </w:rPr>
        <w:t>u</w:t>
      </w:r>
      <w:r w:rsidR="007A659B">
        <w:rPr>
          <w:rFonts w:ascii="Arial" w:hAnsi="Arial" w:cs="Arial"/>
          <w:b/>
          <w:bCs/>
          <w:color w:val="0070C0"/>
          <w:sz w:val="28"/>
          <w:szCs w:val="28"/>
        </w:rPr>
        <w:t xml:space="preserve"> klawiszow</w:t>
      </w:r>
      <w:r w:rsidR="000776F2">
        <w:rPr>
          <w:rFonts w:ascii="Arial" w:hAnsi="Arial" w:cs="Arial"/>
          <w:b/>
          <w:bCs/>
          <w:color w:val="0070C0"/>
          <w:sz w:val="28"/>
          <w:szCs w:val="28"/>
        </w:rPr>
        <w:t>ego</w:t>
      </w:r>
      <w:r w:rsidRPr="00411A4F">
        <w:rPr>
          <w:rFonts w:ascii="Arial" w:hAnsi="Arial" w:cs="Arial"/>
          <w:b/>
          <w:bCs/>
          <w:color w:val="0070C0"/>
          <w:sz w:val="28"/>
          <w:szCs w:val="28"/>
        </w:rPr>
        <w:t>”</w:t>
      </w:r>
      <w:bookmarkEnd w:id="0"/>
    </w:p>
    <w:p w14:paraId="30B0E959" w14:textId="6CBDA56E" w:rsidR="001B169F" w:rsidRPr="00B03D5D" w:rsidRDefault="00224074" w:rsidP="002240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3D5D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1913862C" w14:textId="77777777" w:rsidR="00295D56" w:rsidRDefault="00295D56" w:rsidP="00224074">
      <w:pPr>
        <w:jc w:val="center"/>
        <w:rPr>
          <w:rFonts w:ascii="Arial" w:hAnsi="Arial" w:cs="Arial"/>
          <w:b/>
          <w:bCs/>
        </w:rPr>
      </w:pPr>
    </w:p>
    <w:p w14:paraId="4AAE90F9" w14:textId="77777777" w:rsidR="00295D56" w:rsidRPr="00B03D5D" w:rsidRDefault="00295D56" w:rsidP="00295D56">
      <w:pPr>
        <w:pStyle w:val="Tekstpodstawowywcity"/>
        <w:ind w:hanging="720"/>
        <w:rPr>
          <w:rFonts w:ascii="Arial" w:hAnsi="Arial" w:cs="Arial"/>
          <w:b/>
          <w:sz w:val="24"/>
        </w:rPr>
      </w:pPr>
      <w:r w:rsidRPr="00B03D5D">
        <w:rPr>
          <w:rFonts w:ascii="Arial" w:hAnsi="Arial" w:cs="Arial"/>
          <w:b/>
          <w:sz w:val="24"/>
        </w:rPr>
        <w:t xml:space="preserve">Przedmiot zamówienia </w:t>
      </w:r>
    </w:p>
    <w:p w14:paraId="63680B52" w14:textId="1CFB07D6" w:rsidR="00295D56" w:rsidRPr="00295D56" w:rsidRDefault="00295D56" w:rsidP="00B03D5D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bCs/>
        </w:rPr>
      </w:pPr>
      <w:bookmarkStart w:id="1" w:name="_Hlk152448078"/>
      <w:r w:rsidRPr="00295D56">
        <w:rPr>
          <w:rFonts w:ascii="Arial" w:hAnsi="Arial" w:cs="Arial"/>
          <w:bCs/>
        </w:rPr>
        <w:t xml:space="preserve">Przedmiotem </w:t>
      </w:r>
      <w:r w:rsidR="00E20D70">
        <w:rPr>
          <w:rFonts w:ascii="Arial" w:hAnsi="Arial" w:cs="Arial"/>
          <w:bCs/>
        </w:rPr>
        <w:t xml:space="preserve">zamówienia jest </w:t>
      </w:r>
      <w:r w:rsidR="00E20D70" w:rsidRPr="00E20D70">
        <w:rPr>
          <w:rFonts w:ascii="Arial" w:hAnsi="Arial" w:cs="Arial"/>
          <w:bCs/>
        </w:rPr>
        <w:t>dostaw</w:t>
      </w:r>
      <w:r w:rsidR="00E20D70">
        <w:rPr>
          <w:rFonts w:ascii="Arial" w:hAnsi="Arial" w:cs="Arial"/>
          <w:bCs/>
        </w:rPr>
        <w:t>a</w:t>
      </w:r>
      <w:r w:rsidR="00E20D70" w:rsidRPr="00E20D70">
        <w:rPr>
          <w:rFonts w:ascii="Arial" w:hAnsi="Arial" w:cs="Arial"/>
          <w:bCs/>
        </w:rPr>
        <w:t xml:space="preserve"> transportem własnym wraz z wniesieniem do wskazanych pomieszczeń w budynku szkoły, fabrycznie now</w:t>
      </w:r>
      <w:r w:rsidR="00BF701C">
        <w:rPr>
          <w:rFonts w:ascii="Arial" w:hAnsi="Arial" w:cs="Arial"/>
          <w:bCs/>
        </w:rPr>
        <w:t>ego</w:t>
      </w:r>
      <w:r w:rsidR="00E20D70" w:rsidRPr="00E20D70">
        <w:rPr>
          <w:rFonts w:ascii="Arial" w:hAnsi="Arial" w:cs="Arial"/>
          <w:bCs/>
        </w:rPr>
        <w:t>, pochodząc</w:t>
      </w:r>
      <w:r w:rsidR="00BF701C">
        <w:rPr>
          <w:rFonts w:ascii="Arial" w:hAnsi="Arial" w:cs="Arial"/>
          <w:bCs/>
        </w:rPr>
        <w:t>ego</w:t>
      </w:r>
      <w:r w:rsidR="00E20D70" w:rsidRPr="00E20D70">
        <w:rPr>
          <w:rFonts w:ascii="Arial" w:hAnsi="Arial" w:cs="Arial"/>
          <w:bCs/>
        </w:rPr>
        <w:t xml:space="preserve"> </w:t>
      </w:r>
      <w:r w:rsidR="00E20D70" w:rsidRPr="00E20D70">
        <w:rPr>
          <w:rFonts w:ascii="Arial" w:hAnsi="Arial" w:cs="Arial"/>
          <w:bCs/>
        </w:rPr>
        <w:br/>
        <w:t>z bieżącej produkcji, nie będąc</w:t>
      </w:r>
      <w:r w:rsidR="00BF701C">
        <w:rPr>
          <w:rFonts w:ascii="Arial" w:hAnsi="Arial" w:cs="Arial"/>
          <w:bCs/>
        </w:rPr>
        <w:t>ego</w:t>
      </w:r>
      <w:r w:rsidR="00E20D70" w:rsidRPr="00E20D70">
        <w:rPr>
          <w:rFonts w:ascii="Arial" w:hAnsi="Arial" w:cs="Arial"/>
          <w:bCs/>
        </w:rPr>
        <w:t xml:space="preserve"> przedmiotem ekspozycji</w:t>
      </w:r>
      <w:r w:rsidR="00E20D70" w:rsidRPr="00E20D70">
        <w:rPr>
          <w:rFonts w:ascii="Arial" w:hAnsi="Arial" w:cs="Arial"/>
          <w:b/>
          <w:bCs/>
        </w:rPr>
        <w:t xml:space="preserve"> fortepian</w:t>
      </w:r>
      <w:r w:rsidR="00BF701C">
        <w:rPr>
          <w:rFonts w:ascii="Arial" w:hAnsi="Arial" w:cs="Arial"/>
          <w:b/>
          <w:bCs/>
        </w:rPr>
        <w:t>u</w:t>
      </w:r>
      <w:r w:rsidR="00E20D70" w:rsidRPr="00E20D70">
        <w:rPr>
          <w:rFonts w:ascii="Arial" w:hAnsi="Arial" w:cs="Arial"/>
          <w:bCs/>
        </w:rPr>
        <w:t>.</w:t>
      </w:r>
      <w:r w:rsidR="00E20D70" w:rsidRPr="00E20D70">
        <w:rPr>
          <w:rFonts w:ascii="Arial" w:hAnsi="Arial" w:cs="Arial"/>
          <w:bCs/>
        </w:rPr>
        <w:br/>
        <w:t>Adres dostawy budynek Zespołu Państwowych Szkół Muzycznych nr 4 im. Karola Szymanowskiego w Warszawie 01-530 przy ul. Z. Krasińskiego 1</w:t>
      </w:r>
    </w:p>
    <w:tbl>
      <w:tblPr>
        <w:tblStyle w:val="Tabela-Siatka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F701C" w:rsidRPr="00295D56" w14:paraId="49422899" w14:textId="77777777" w:rsidTr="00482E63">
        <w:tc>
          <w:tcPr>
            <w:tcW w:w="9464" w:type="dxa"/>
          </w:tcPr>
          <w:p w14:paraId="0DC7E8FF" w14:textId="4BBADDCF" w:rsidR="00BF701C" w:rsidRPr="00032A53" w:rsidRDefault="00BF701C" w:rsidP="00295D56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152448143"/>
            <w:bookmarkEnd w:id="1"/>
            <w:r w:rsidRPr="00032A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Fortepian klasyczny akustyczny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032A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1szt</w:t>
            </w:r>
            <w:bookmarkEnd w:id="2"/>
            <w:r w:rsidRPr="00032A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32A53" w:rsidRPr="00032A53" w14:paraId="64C6F055" w14:textId="77777777" w:rsidTr="00CE26F8">
        <w:tc>
          <w:tcPr>
            <w:tcW w:w="9464" w:type="dxa"/>
          </w:tcPr>
          <w:p w14:paraId="0FCC6F0B" w14:textId="7BF369C1" w:rsidR="000B7BE4" w:rsidRDefault="000B7BE4" w:rsidP="000B7BE4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0B7BE4">
              <w:rPr>
                <w:rFonts w:ascii="Arial" w:hAnsi="Arial" w:cs="Arial"/>
                <w:sz w:val="22"/>
                <w:szCs w:val="22"/>
              </w:rPr>
              <w:t>Fabrycznie nowy, spełniający poniższe parametry techniczne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0D21160" w14:textId="63495846" w:rsidR="00032A53" w:rsidRPr="00032A53" w:rsidRDefault="00032A53" w:rsidP="00B03D5D">
            <w:pPr>
              <w:pStyle w:val="Bezodstpw"/>
              <w:numPr>
                <w:ilvl w:val="0"/>
                <w:numId w:val="18"/>
              </w:numPr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 w:rsidRPr="00032A53">
              <w:rPr>
                <w:rFonts w:ascii="Arial" w:hAnsi="Arial" w:cs="Arial"/>
                <w:sz w:val="22"/>
                <w:szCs w:val="22"/>
              </w:rPr>
              <w:t>88 klawiszy</w:t>
            </w:r>
          </w:p>
          <w:p w14:paraId="65F152DC" w14:textId="0FFE222D" w:rsidR="00032A53" w:rsidRPr="00032A53" w:rsidRDefault="00032A53" w:rsidP="00B03D5D">
            <w:pPr>
              <w:pStyle w:val="Bezodstpw"/>
              <w:numPr>
                <w:ilvl w:val="0"/>
                <w:numId w:val="18"/>
              </w:numPr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 w:rsidRPr="00032A53">
              <w:rPr>
                <w:rFonts w:ascii="Arial" w:hAnsi="Arial" w:cs="Arial"/>
                <w:sz w:val="22"/>
                <w:szCs w:val="22"/>
              </w:rPr>
              <w:t xml:space="preserve">3 pedały </w:t>
            </w:r>
            <w:r w:rsidR="000B7BE4" w:rsidRPr="00032A53">
              <w:rPr>
                <w:rFonts w:ascii="Arial" w:hAnsi="Arial" w:cs="Arial"/>
                <w:sz w:val="22"/>
                <w:szCs w:val="22"/>
              </w:rPr>
              <w:t>(środkowy</w:t>
            </w:r>
            <w:r w:rsidRPr="00032A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BE4" w:rsidRPr="00032A53">
              <w:rPr>
                <w:rFonts w:ascii="Arial" w:hAnsi="Arial" w:cs="Arial"/>
                <w:sz w:val="22"/>
                <w:szCs w:val="22"/>
              </w:rPr>
              <w:t>pedał:</w:t>
            </w:r>
            <w:r w:rsidRPr="00032A53">
              <w:rPr>
                <w:rFonts w:ascii="Arial" w:hAnsi="Arial" w:cs="Arial"/>
                <w:sz w:val="22"/>
                <w:szCs w:val="22"/>
              </w:rPr>
              <w:t xml:space="preserve"> sostenuto)</w:t>
            </w:r>
          </w:p>
          <w:p w14:paraId="7A45FC15" w14:textId="77777777" w:rsidR="00BF701C" w:rsidRDefault="00BF701C" w:rsidP="000B7BE4">
            <w:pPr>
              <w:pStyle w:val="Bezodstpw"/>
              <w:numPr>
                <w:ilvl w:val="0"/>
                <w:numId w:val="18"/>
              </w:numPr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 w:rsidRPr="00BF701C">
              <w:rPr>
                <w:rFonts w:ascii="Arial" w:hAnsi="Arial" w:cs="Arial"/>
                <w:sz w:val="22"/>
                <w:szCs w:val="22"/>
              </w:rPr>
              <w:t xml:space="preserve">elementy ruchome akcji mechanizmu klawiaturowego wykonane z sezonowanego drewna lub materiału zapewniającego równoważną lub większą stabilność </w:t>
            </w:r>
          </w:p>
          <w:p w14:paraId="3B0CF616" w14:textId="1F682AFD" w:rsidR="00032A53" w:rsidRPr="00BF701C" w:rsidRDefault="00BF701C" w:rsidP="000B7BE4">
            <w:pPr>
              <w:pStyle w:val="Bezodstpw"/>
              <w:numPr>
                <w:ilvl w:val="0"/>
                <w:numId w:val="18"/>
              </w:numPr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 w:rsidRPr="00BF701C">
              <w:rPr>
                <w:rFonts w:ascii="Arial" w:hAnsi="Arial" w:cs="Arial"/>
                <w:sz w:val="22"/>
                <w:szCs w:val="22"/>
              </w:rPr>
              <w:t>stół klawiaturowy wykonany ze świerku</w:t>
            </w:r>
          </w:p>
          <w:p w14:paraId="1342B3DA" w14:textId="77777777" w:rsidR="00BF701C" w:rsidRDefault="00032A53" w:rsidP="00B03D5D">
            <w:pPr>
              <w:pStyle w:val="Bezodstpw"/>
              <w:numPr>
                <w:ilvl w:val="0"/>
                <w:numId w:val="18"/>
              </w:numPr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 w:rsidRPr="00032A53">
              <w:rPr>
                <w:rFonts w:ascii="Arial" w:hAnsi="Arial" w:cs="Arial"/>
                <w:sz w:val="22"/>
                <w:szCs w:val="22"/>
              </w:rPr>
              <w:t xml:space="preserve">płyta rezonansowa wykonana z litego świerku rezonansowego, </w:t>
            </w:r>
            <w:r w:rsidR="00BF701C" w:rsidRPr="00BF701C">
              <w:rPr>
                <w:rFonts w:ascii="Arial" w:hAnsi="Arial" w:cs="Arial"/>
                <w:sz w:val="22"/>
                <w:szCs w:val="22"/>
              </w:rPr>
              <w:t>, laminowanego lub litego</w:t>
            </w:r>
          </w:p>
          <w:p w14:paraId="6866CA6C" w14:textId="4DFEEAC3" w:rsidR="00032A53" w:rsidRPr="00032A53" w:rsidRDefault="00032A53" w:rsidP="00B03D5D">
            <w:pPr>
              <w:pStyle w:val="Bezodstpw"/>
              <w:numPr>
                <w:ilvl w:val="0"/>
                <w:numId w:val="18"/>
              </w:numPr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 w:rsidRPr="00032A53">
              <w:rPr>
                <w:rFonts w:ascii="Arial" w:hAnsi="Arial" w:cs="Arial"/>
                <w:sz w:val="22"/>
                <w:szCs w:val="22"/>
              </w:rPr>
              <w:t>ożebrowanie płyty rezonansowej wykonane z litego świerku rezonansowego, min. 1</w:t>
            </w:r>
            <w:r w:rsidR="00BF701C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3629B941" w14:textId="79B4B752" w:rsidR="00BF701C" w:rsidRDefault="00032A53" w:rsidP="00BF701C">
            <w:pPr>
              <w:pStyle w:val="Bezodstpw"/>
              <w:ind w:left="306"/>
              <w:rPr>
                <w:rFonts w:ascii="Arial" w:hAnsi="Arial" w:cs="Arial"/>
                <w:sz w:val="22"/>
                <w:szCs w:val="22"/>
              </w:rPr>
            </w:pPr>
            <w:r w:rsidRPr="00032A53">
              <w:rPr>
                <w:rFonts w:ascii="Arial" w:hAnsi="Arial" w:cs="Arial"/>
                <w:sz w:val="22"/>
                <w:szCs w:val="22"/>
              </w:rPr>
              <w:t>żeber</w:t>
            </w:r>
          </w:p>
          <w:p w14:paraId="32BA2550" w14:textId="565280F2" w:rsidR="00BF701C" w:rsidRPr="00BF701C" w:rsidRDefault="00BF701C" w:rsidP="00BF701C">
            <w:pPr>
              <w:pStyle w:val="Bezodstpw"/>
              <w:numPr>
                <w:ilvl w:val="0"/>
                <w:numId w:val="18"/>
              </w:numPr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 w:rsidRPr="00BF701C">
              <w:rPr>
                <w:rFonts w:ascii="Arial" w:hAnsi="Arial" w:cs="Arial"/>
                <w:sz w:val="22"/>
                <w:szCs w:val="22"/>
              </w:rPr>
              <w:t xml:space="preserve">skala duplex lub rozwiązanie równoważne z systemem wspomagania alikwotowego, </w:t>
            </w:r>
          </w:p>
          <w:p w14:paraId="2A364C40" w14:textId="089310FA" w:rsidR="00BF701C" w:rsidRPr="00BF701C" w:rsidRDefault="00BF701C" w:rsidP="00BF701C">
            <w:pPr>
              <w:pStyle w:val="Bezodstpw"/>
              <w:numPr>
                <w:ilvl w:val="0"/>
                <w:numId w:val="18"/>
              </w:numPr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 w:rsidRPr="00BF701C">
              <w:rPr>
                <w:rFonts w:ascii="Arial" w:hAnsi="Arial" w:cs="Arial"/>
                <w:sz w:val="22"/>
                <w:szCs w:val="22"/>
              </w:rPr>
              <w:t>młotki wyposażone w filc podkładowy lub rozwiązanie równoważne</w:t>
            </w:r>
          </w:p>
          <w:p w14:paraId="0017F318" w14:textId="2E8713C1" w:rsidR="00BF701C" w:rsidRPr="00BF701C" w:rsidRDefault="00BF701C" w:rsidP="00BF701C">
            <w:pPr>
              <w:pStyle w:val="Bezodstpw"/>
              <w:numPr>
                <w:ilvl w:val="0"/>
                <w:numId w:val="18"/>
              </w:numPr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 w:rsidRPr="00BF701C">
              <w:rPr>
                <w:rFonts w:ascii="Arial" w:hAnsi="Arial" w:cs="Arial"/>
                <w:sz w:val="22"/>
                <w:szCs w:val="22"/>
              </w:rPr>
              <w:t xml:space="preserve">struny w rejestrze basowym owinięte drutem z czystej miedzi, </w:t>
            </w:r>
          </w:p>
          <w:p w14:paraId="31D589E8" w14:textId="195ACDB4" w:rsidR="00BF701C" w:rsidRPr="00BF701C" w:rsidRDefault="00BF701C" w:rsidP="00BF701C">
            <w:pPr>
              <w:pStyle w:val="Bezodstpw"/>
              <w:numPr>
                <w:ilvl w:val="0"/>
                <w:numId w:val="18"/>
              </w:numPr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 w:rsidRPr="00BF701C">
              <w:rPr>
                <w:rFonts w:ascii="Arial" w:hAnsi="Arial" w:cs="Arial"/>
                <w:sz w:val="22"/>
                <w:szCs w:val="22"/>
              </w:rPr>
              <w:t>belki stroikowe wykonane z twardego klonu lub rozwiązanie równoważne</w:t>
            </w:r>
          </w:p>
          <w:p w14:paraId="681846DF" w14:textId="4532F43D" w:rsidR="00BF701C" w:rsidRPr="00BF701C" w:rsidRDefault="00BF701C" w:rsidP="00BF701C">
            <w:pPr>
              <w:pStyle w:val="Bezodstpw"/>
              <w:numPr>
                <w:ilvl w:val="0"/>
                <w:numId w:val="18"/>
              </w:numPr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 w:rsidRPr="00BF701C">
              <w:rPr>
                <w:rFonts w:ascii="Arial" w:hAnsi="Arial" w:cs="Arial"/>
                <w:sz w:val="22"/>
                <w:szCs w:val="22"/>
              </w:rPr>
              <w:t xml:space="preserve">mostki – z drewna klonu, buku lub grabu, </w:t>
            </w:r>
          </w:p>
          <w:p w14:paraId="0663CC55" w14:textId="32572908" w:rsidR="00BF701C" w:rsidRPr="00BF701C" w:rsidRDefault="00BF701C" w:rsidP="00BF701C">
            <w:pPr>
              <w:pStyle w:val="Bezodstpw"/>
              <w:numPr>
                <w:ilvl w:val="0"/>
                <w:numId w:val="18"/>
              </w:numPr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 w:rsidRPr="00BF701C">
              <w:rPr>
                <w:rFonts w:ascii="Arial" w:hAnsi="Arial" w:cs="Arial"/>
                <w:sz w:val="22"/>
                <w:szCs w:val="22"/>
              </w:rPr>
              <w:t xml:space="preserve">kołek stroikowy wykonany ze stali hartowanej, niklowany, gwint wielokrotny drobny, </w:t>
            </w:r>
          </w:p>
          <w:p w14:paraId="3DA27AE6" w14:textId="78254792" w:rsidR="00BF701C" w:rsidRPr="00BF701C" w:rsidRDefault="00BF701C" w:rsidP="00BF701C">
            <w:pPr>
              <w:pStyle w:val="Bezodstpw"/>
              <w:numPr>
                <w:ilvl w:val="0"/>
                <w:numId w:val="18"/>
              </w:numPr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 w:rsidRPr="00BF701C">
              <w:rPr>
                <w:rFonts w:ascii="Arial" w:hAnsi="Arial" w:cs="Arial"/>
                <w:sz w:val="22"/>
                <w:szCs w:val="22"/>
              </w:rPr>
              <w:t xml:space="preserve">klawiatura wykonana z litego świerku, </w:t>
            </w:r>
          </w:p>
          <w:p w14:paraId="1D518EDE" w14:textId="74CC9B3D" w:rsidR="00BF701C" w:rsidRPr="00BF701C" w:rsidRDefault="00BF701C" w:rsidP="00BF701C">
            <w:pPr>
              <w:pStyle w:val="Bezodstpw"/>
              <w:numPr>
                <w:ilvl w:val="0"/>
                <w:numId w:val="18"/>
              </w:numPr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 w:rsidRPr="00BF701C">
              <w:rPr>
                <w:rFonts w:ascii="Arial" w:hAnsi="Arial" w:cs="Arial"/>
                <w:sz w:val="22"/>
                <w:szCs w:val="22"/>
              </w:rPr>
              <w:t xml:space="preserve">mechanizm łagodnego opuszczania pokrywy klawiatury zabezpieczający przed przypadkowym opadnięciem na ręce pianisty, </w:t>
            </w:r>
          </w:p>
          <w:p w14:paraId="10D3F28B" w14:textId="77777777" w:rsidR="00BF701C" w:rsidRDefault="00BF701C" w:rsidP="00BF701C">
            <w:pPr>
              <w:pStyle w:val="Bezodstpw"/>
              <w:numPr>
                <w:ilvl w:val="0"/>
                <w:numId w:val="18"/>
              </w:numPr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 w:rsidRPr="00BF701C">
              <w:rPr>
                <w:rFonts w:ascii="Arial" w:hAnsi="Arial" w:cs="Arial"/>
                <w:sz w:val="22"/>
                <w:szCs w:val="22"/>
              </w:rPr>
              <w:t>pedały wykonane z odlewu mosiężnego</w:t>
            </w:r>
          </w:p>
          <w:p w14:paraId="5BC0B641" w14:textId="50607833" w:rsidR="00032A53" w:rsidRPr="00032A53" w:rsidRDefault="00BF701C" w:rsidP="00BF701C">
            <w:pPr>
              <w:pStyle w:val="Bezodstpw"/>
              <w:numPr>
                <w:ilvl w:val="0"/>
                <w:numId w:val="18"/>
              </w:numPr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032A53" w:rsidRPr="00032A53">
              <w:rPr>
                <w:rFonts w:ascii="Arial" w:hAnsi="Arial" w:cs="Arial"/>
                <w:sz w:val="22"/>
                <w:szCs w:val="22"/>
              </w:rPr>
              <w:t xml:space="preserve">in.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32A53" w:rsidRPr="00032A53">
              <w:rPr>
                <w:rFonts w:ascii="Arial" w:hAnsi="Arial" w:cs="Arial"/>
                <w:sz w:val="22"/>
                <w:szCs w:val="22"/>
              </w:rPr>
              <w:t xml:space="preserve"> pozycji ustawień pulpitu</w:t>
            </w:r>
          </w:p>
          <w:p w14:paraId="0B1CBF7F" w14:textId="5C375C0C" w:rsidR="00032A53" w:rsidRPr="00032A53" w:rsidRDefault="00BF701C" w:rsidP="00B03D5D">
            <w:pPr>
              <w:pStyle w:val="Bezodstpw"/>
              <w:numPr>
                <w:ilvl w:val="0"/>
                <w:numId w:val="18"/>
              </w:numPr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032A53" w:rsidRPr="00032A53">
              <w:rPr>
                <w:rFonts w:ascii="Arial" w:hAnsi="Arial" w:cs="Arial"/>
                <w:sz w:val="22"/>
                <w:szCs w:val="22"/>
              </w:rPr>
              <w:t>in. 2 pozycje otwarcia przykrywy fortepianu</w:t>
            </w:r>
          </w:p>
          <w:p w14:paraId="0076D9DA" w14:textId="7ED1A5DB" w:rsidR="00032A53" w:rsidRPr="00032A53" w:rsidRDefault="00032A53" w:rsidP="00B03D5D">
            <w:pPr>
              <w:pStyle w:val="Bezodstpw"/>
              <w:numPr>
                <w:ilvl w:val="0"/>
                <w:numId w:val="18"/>
              </w:numPr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 w:rsidRPr="00032A53">
              <w:rPr>
                <w:rFonts w:ascii="Arial" w:hAnsi="Arial" w:cs="Arial"/>
                <w:sz w:val="22"/>
                <w:szCs w:val="22"/>
              </w:rPr>
              <w:t>instrument wykończony lakierem poliestrowym w kolorze czarnym, polerowanym na</w:t>
            </w:r>
          </w:p>
          <w:p w14:paraId="6A9026DB" w14:textId="77777777" w:rsidR="00032A53" w:rsidRPr="00032A53" w:rsidRDefault="00032A53" w:rsidP="000B7BE4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032A53">
              <w:rPr>
                <w:rFonts w:ascii="Arial" w:hAnsi="Arial" w:cs="Arial"/>
                <w:sz w:val="22"/>
                <w:szCs w:val="22"/>
              </w:rPr>
              <w:t>wysoki połysk</w:t>
            </w:r>
          </w:p>
          <w:p w14:paraId="42890287" w14:textId="77777777" w:rsidR="000B7BE4" w:rsidRDefault="000B7BE4" w:rsidP="00B03D5D">
            <w:pPr>
              <w:pStyle w:val="Bezodstpw"/>
              <w:numPr>
                <w:ilvl w:val="0"/>
                <w:numId w:val="18"/>
              </w:numPr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wymiary:</w:t>
            </w:r>
          </w:p>
          <w:p w14:paraId="372F9546" w14:textId="6FB63BFC" w:rsidR="00032A53" w:rsidRPr="00032A53" w:rsidRDefault="00032A53" w:rsidP="007E6E18">
            <w:pPr>
              <w:pStyle w:val="Bezodstpw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032A53">
              <w:rPr>
                <w:rFonts w:ascii="Arial" w:hAnsi="Arial" w:cs="Arial"/>
                <w:sz w:val="22"/>
                <w:szCs w:val="22"/>
              </w:rPr>
              <w:t>długość 15</w:t>
            </w:r>
            <w:r w:rsidR="00BF701C">
              <w:rPr>
                <w:rFonts w:ascii="Arial" w:hAnsi="Arial" w:cs="Arial"/>
                <w:sz w:val="22"/>
                <w:szCs w:val="22"/>
              </w:rPr>
              <w:t>5</w:t>
            </w:r>
            <w:r w:rsidRPr="00032A53">
              <w:rPr>
                <w:rFonts w:ascii="Arial" w:hAnsi="Arial" w:cs="Arial"/>
                <w:sz w:val="22"/>
                <w:szCs w:val="22"/>
              </w:rPr>
              <w:t xml:space="preserve"> cm- 1</w:t>
            </w:r>
            <w:r w:rsidR="00BF701C">
              <w:rPr>
                <w:rFonts w:ascii="Arial" w:hAnsi="Arial" w:cs="Arial"/>
                <w:sz w:val="22"/>
                <w:szCs w:val="22"/>
              </w:rPr>
              <w:t>62</w:t>
            </w:r>
            <w:r w:rsidRPr="00032A53">
              <w:rPr>
                <w:rFonts w:ascii="Arial" w:hAnsi="Arial" w:cs="Arial"/>
                <w:sz w:val="22"/>
                <w:szCs w:val="22"/>
              </w:rPr>
              <w:t xml:space="preserve"> cm</w:t>
            </w:r>
          </w:p>
          <w:p w14:paraId="377E6B15" w14:textId="456FD820" w:rsidR="00032A53" w:rsidRPr="00032A53" w:rsidRDefault="00032A53" w:rsidP="007E6E18">
            <w:pPr>
              <w:pStyle w:val="Bezodstpw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032A53">
              <w:rPr>
                <w:rFonts w:ascii="Arial" w:hAnsi="Arial" w:cs="Arial"/>
                <w:sz w:val="22"/>
                <w:szCs w:val="22"/>
              </w:rPr>
              <w:t>szerokość 146 cm-15</w:t>
            </w:r>
            <w:r w:rsidR="00BF701C">
              <w:rPr>
                <w:rFonts w:ascii="Arial" w:hAnsi="Arial" w:cs="Arial"/>
                <w:sz w:val="22"/>
                <w:szCs w:val="22"/>
              </w:rPr>
              <w:t>6</w:t>
            </w:r>
            <w:r w:rsidRPr="00032A53">
              <w:rPr>
                <w:rFonts w:ascii="Arial" w:hAnsi="Arial" w:cs="Arial"/>
                <w:sz w:val="22"/>
                <w:szCs w:val="22"/>
              </w:rPr>
              <w:t>cm</w:t>
            </w:r>
          </w:p>
          <w:p w14:paraId="07DED781" w14:textId="50C3B394" w:rsidR="00032A53" w:rsidRPr="00032A53" w:rsidRDefault="00032A53" w:rsidP="007E6E18">
            <w:pPr>
              <w:pStyle w:val="Bezodstpw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032A53">
              <w:rPr>
                <w:rFonts w:ascii="Arial" w:hAnsi="Arial" w:cs="Arial"/>
                <w:sz w:val="22"/>
                <w:szCs w:val="22"/>
              </w:rPr>
              <w:t>wysokość 99 cm- 10</w:t>
            </w:r>
            <w:r w:rsidR="00BF701C">
              <w:rPr>
                <w:rFonts w:ascii="Arial" w:hAnsi="Arial" w:cs="Arial"/>
                <w:sz w:val="22"/>
                <w:szCs w:val="22"/>
              </w:rPr>
              <w:t>3</w:t>
            </w:r>
            <w:r w:rsidRPr="00032A53">
              <w:rPr>
                <w:rFonts w:ascii="Arial" w:hAnsi="Arial" w:cs="Arial"/>
                <w:sz w:val="22"/>
                <w:szCs w:val="22"/>
              </w:rPr>
              <w:t xml:space="preserve"> cm</w:t>
            </w:r>
          </w:p>
          <w:p w14:paraId="0AFE1F4C" w14:textId="7156F8E4" w:rsidR="00032A53" w:rsidRPr="00032A53" w:rsidRDefault="007E6E18" w:rsidP="00B03D5D">
            <w:pPr>
              <w:pStyle w:val="Bezodstpw"/>
              <w:numPr>
                <w:ilvl w:val="0"/>
                <w:numId w:val="18"/>
              </w:numPr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032A53" w:rsidRPr="00032A53">
              <w:rPr>
                <w:rFonts w:ascii="Arial" w:hAnsi="Arial" w:cs="Arial"/>
                <w:sz w:val="22"/>
                <w:szCs w:val="22"/>
              </w:rPr>
              <w:t>aga</w:t>
            </w:r>
            <w:r>
              <w:rPr>
                <w:rFonts w:ascii="Arial" w:hAnsi="Arial" w:cs="Arial"/>
                <w:sz w:val="22"/>
                <w:szCs w:val="22"/>
              </w:rPr>
              <w:t xml:space="preserve"> w zakresie</w:t>
            </w:r>
            <w:r w:rsidR="00032A53" w:rsidRPr="00032A53">
              <w:rPr>
                <w:rFonts w:ascii="Arial" w:hAnsi="Arial" w:cs="Arial"/>
                <w:sz w:val="22"/>
                <w:szCs w:val="22"/>
              </w:rPr>
              <w:t xml:space="preserve"> od 26</w:t>
            </w:r>
            <w:r w:rsidR="00BF701C">
              <w:rPr>
                <w:rFonts w:ascii="Arial" w:hAnsi="Arial" w:cs="Arial"/>
                <w:sz w:val="22"/>
                <w:szCs w:val="22"/>
              </w:rPr>
              <w:t>7</w:t>
            </w:r>
            <w:r w:rsidR="00032A53" w:rsidRPr="00032A53"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BF701C">
              <w:rPr>
                <w:rFonts w:ascii="Arial" w:hAnsi="Arial" w:cs="Arial"/>
                <w:sz w:val="22"/>
                <w:szCs w:val="22"/>
              </w:rPr>
              <w:t>312</w:t>
            </w:r>
            <w:r w:rsidR="00032A53" w:rsidRPr="00032A53">
              <w:rPr>
                <w:rFonts w:ascii="Arial" w:hAnsi="Arial" w:cs="Arial"/>
                <w:sz w:val="22"/>
                <w:szCs w:val="22"/>
              </w:rPr>
              <w:t xml:space="preserve"> kg</w:t>
            </w:r>
          </w:p>
          <w:p w14:paraId="2A06DFDD" w14:textId="4FC40691" w:rsidR="00032A53" w:rsidRPr="007E6E18" w:rsidRDefault="00032A53" w:rsidP="007E6E18">
            <w:pPr>
              <w:pStyle w:val="Bezodstpw"/>
              <w:numPr>
                <w:ilvl w:val="0"/>
                <w:numId w:val="18"/>
              </w:numPr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 w:rsidRPr="00032A53">
              <w:rPr>
                <w:rFonts w:ascii="Arial" w:hAnsi="Arial" w:cs="Arial"/>
                <w:sz w:val="22"/>
                <w:szCs w:val="22"/>
              </w:rPr>
              <w:t xml:space="preserve">w komplecie ława fortepianowa </w:t>
            </w:r>
            <w:r w:rsidR="007E6E18">
              <w:rPr>
                <w:rFonts w:ascii="Arial" w:hAnsi="Arial" w:cs="Arial"/>
                <w:sz w:val="22"/>
                <w:szCs w:val="22"/>
              </w:rPr>
              <w:t>w</w:t>
            </w:r>
            <w:r w:rsidRPr="007E6E18">
              <w:rPr>
                <w:rFonts w:ascii="Arial" w:hAnsi="Arial" w:cs="Arial"/>
                <w:sz w:val="22"/>
                <w:szCs w:val="22"/>
              </w:rPr>
              <w:t>ykonan</w:t>
            </w:r>
            <w:r w:rsidR="007E6E18">
              <w:rPr>
                <w:rFonts w:ascii="Arial" w:hAnsi="Arial" w:cs="Arial"/>
                <w:sz w:val="22"/>
                <w:szCs w:val="22"/>
              </w:rPr>
              <w:t>a</w:t>
            </w:r>
            <w:r w:rsidRPr="007E6E18">
              <w:rPr>
                <w:rFonts w:ascii="Arial" w:hAnsi="Arial" w:cs="Arial"/>
                <w:sz w:val="22"/>
                <w:szCs w:val="22"/>
              </w:rPr>
              <w:t xml:space="preserve"> z litego drewna bukowego i polakierowane poliestrem w kolorze czarnym</w:t>
            </w:r>
            <w:r w:rsidR="007E6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6E18">
              <w:rPr>
                <w:rFonts w:ascii="Arial" w:hAnsi="Arial" w:cs="Arial"/>
                <w:sz w:val="22"/>
                <w:szCs w:val="22"/>
              </w:rPr>
              <w:t>wykończon</w:t>
            </w:r>
            <w:r w:rsidR="007E6E18">
              <w:rPr>
                <w:rFonts w:ascii="Arial" w:hAnsi="Arial" w:cs="Arial"/>
                <w:sz w:val="22"/>
                <w:szCs w:val="22"/>
              </w:rPr>
              <w:t>ym</w:t>
            </w:r>
            <w:r w:rsidRPr="007E6E18">
              <w:rPr>
                <w:rFonts w:ascii="Arial" w:hAnsi="Arial" w:cs="Arial"/>
                <w:sz w:val="22"/>
                <w:szCs w:val="22"/>
              </w:rPr>
              <w:t xml:space="preserve"> na wysoki połysk, Siedzisko w rozmiarze 55 x 33 cm, Obicie: winyl w kolorze</w:t>
            </w:r>
            <w:r w:rsidR="007E6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6E18">
              <w:rPr>
                <w:rFonts w:ascii="Arial" w:hAnsi="Arial" w:cs="Arial"/>
                <w:sz w:val="22"/>
                <w:szCs w:val="22"/>
              </w:rPr>
              <w:t>czarnym. Regulowana wysokość z podwójnym mechanizmem krzyżowym, regulacja</w:t>
            </w:r>
            <w:r w:rsidR="007E6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6E18">
              <w:rPr>
                <w:rFonts w:ascii="Arial" w:hAnsi="Arial" w:cs="Arial"/>
                <w:sz w:val="22"/>
                <w:szCs w:val="22"/>
              </w:rPr>
              <w:t>wysokości w zakresie 49-59 cm</w:t>
            </w:r>
          </w:p>
        </w:tc>
      </w:tr>
      <w:tr w:rsidR="00032A53" w:rsidRPr="00032A53" w14:paraId="17B85725" w14:textId="77777777" w:rsidTr="00CE26F8">
        <w:tc>
          <w:tcPr>
            <w:tcW w:w="9464" w:type="dxa"/>
          </w:tcPr>
          <w:p w14:paraId="03BFF9E4" w14:textId="77777777" w:rsidR="00032A53" w:rsidRPr="00032A53" w:rsidRDefault="00032A53" w:rsidP="00032A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A53">
              <w:rPr>
                <w:rFonts w:ascii="Arial" w:hAnsi="Arial" w:cs="Arial"/>
                <w:b/>
                <w:bCs/>
                <w:sz w:val="22"/>
                <w:szCs w:val="22"/>
              </w:rPr>
              <w:t>Przedmiot zamówienia obejmuje również dwa przeglądy serwisowe, uwzględniające:</w:t>
            </w:r>
          </w:p>
          <w:p w14:paraId="2F4225FE" w14:textId="42B50A15" w:rsidR="00032A53" w:rsidRPr="00032A53" w:rsidRDefault="00032A53" w:rsidP="00032A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32A53">
              <w:rPr>
                <w:rFonts w:ascii="Arial" w:hAnsi="Arial" w:cs="Arial"/>
                <w:b/>
                <w:bCs/>
                <w:sz w:val="22"/>
                <w:szCs w:val="22"/>
              </w:rPr>
              <w:t>strojenie, regulację mechanizmu oraz intonację fortepian</w:t>
            </w:r>
            <w:r w:rsidR="00CC02B0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032A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okresie trwania gwarancji</w:t>
            </w:r>
          </w:p>
        </w:tc>
      </w:tr>
    </w:tbl>
    <w:p w14:paraId="7FFD1B77" w14:textId="77777777" w:rsidR="00295D56" w:rsidRDefault="00295D56" w:rsidP="00B03D5D">
      <w:pPr>
        <w:spacing w:line="276" w:lineRule="auto"/>
        <w:ind w:left="284" w:hanging="284"/>
        <w:rPr>
          <w:rFonts w:ascii="Arial" w:hAnsi="Arial" w:cs="Arial"/>
          <w:bCs/>
        </w:rPr>
      </w:pPr>
    </w:p>
    <w:p w14:paraId="6BD3BAA9" w14:textId="07F8D1CA" w:rsidR="00295D56" w:rsidRPr="00295D56" w:rsidRDefault="00295D56" w:rsidP="00B03D5D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bCs/>
        </w:rPr>
      </w:pPr>
      <w:r w:rsidRPr="00295D56">
        <w:rPr>
          <w:rFonts w:ascii="Arial" w:hAnsi="Arial" w:cs="Arial"/>
          <w:bCs/>
        </w:rPr>
        <w:t>Instrument powin</w:t>
      </w:r>
      <w:r w:rsidR="00CC02B0">
        <w:rPr>
          <w:rFonts w:ascii="Arial" w:hAnsi="Arial" w:cs="Arial"/>
          <w:bCs/>
        </w:rPr>
        <w:t>ien</w:t>
      </w:r>
      <w:r w:rsidRPr="00295D56">
        <w:rPr>
          <w:rFonts w:ascii="Arial" w:hAnsi="Arial" w:cs="Arial"/>
          <w:bCs/>
        </w:rPr>
        <w:t xml:space="preserve"> spełniać wymagania techniczne zawarte w przedmiotowej specyfikacji.</w:t>
      </w:r>
    </w:p>
    <w:p w14:paraId="54F08E19" w14:textId="4DC964C3" w:rsidR="00295D56" w:rsidRPr="00295D56" w:rsidRDefault="00295D56" w:rsidP="00B03D5D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bCs/>
        </w:rPr>
      </w:pPr>
      <w:r w:rsidRPr="00295D56">
        <w:rPr>
          <w:rFonts w:ascii="Arial" w:hAnsi="Arial" w:cs="Arial"/>
          <w:bCs/>
        </w:rPr>
        <w:lastRenderedPageBreak/>
        <w:t>Przed wyborem najkorzystniejszej oferty (na etapie oceny merytorycznej) Oferent zobowiązany jest do umożliwienia przedstawicielom Zamawiającego przetestowania instrument</w:t>
      </w:r>
      <w:r w:rsidR="00CC02B0">
        <w:rPr>
          <w:rFonts w:ascii="Arial" w:hAnsi="Arial" w:cs="Arial"/>
          <w:bCs/>
        </w:rPr>
        <w:t>u</w:t>
      </w:r>
      <w:r w:rsidRPr="00295D56">
        <w:rPr>
          <w:rFonts w:ascii="Arial" w:hAnsi="Arial" w:cs="Arial"/>
          <w:bCs/>
        </w:rPr>
        <w:t xml:space="preserve">. </w:t>
      </w:r>
    </w:p>
    <w:p w14:paraId="322E4C5D" w14:textId="77777777" w:rsidR="00295D56" w:rsidRPr="00295D56" w:rsidRDefault="00295D56" w:rsidP="00B03D5D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bCs/>
        </w:rPr>
      </w:pPr>
      <w:r w:rsidRPr="00295D56">
        <w:rPr>
          <w:rFonts w:ascii="Arial" w:hAnsi="Arial" w:cs="Arial"/>
          <w:bCs/>
        </w:rPr>
        <w:t>Oferent pokrywa koszty dojazdu osób testujących lub dostarcza instrumenty do siedziby Zamawiającego.</w:t>
      </w:r>
    </w:p>
    <w:p w14:paraId="6C713BDD" w14:textId="4DB9F0B8" w:rsidR="00295D56" w:rsidRPr="00295D56" w:rsidRDefault="00295D56" w:rsidP="00B03D5D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bCs/>
        </w:rPr>
      </w:pPr>
      <w:r w:rsidRPr="00295D56">
        <w:rPr>
          <w:rFonts w:ascii="Arial" w:hAnsi="Arial" w:cs="Arial"/>
          <w:bCs/>
        </w:rPr>
        <w:t xml:space="preserve">Termin testowania będzie ustalony w trybie indywidualnym, jednak niezwłocznie po wystosowaniu takiej prośby przez Zamawiającego, pocztą elektroniczną. Wszystkie instrumenty powinny być udostępnione w ciągu </w:t>
      </w:r>
      <w:r>
        <w:rPr>
          <w:rFonts w:ascii="Arial" w:hAnsi="Arial" w:cs="Arial"/>
          <w:bCs/>
        </w:rPr>
        <w:t>2</w:t>
      </w:r>
      <w:r w:rsidRPr="00295D56">
        <w:rPr>
          <w:rFonts w:ascii="Arial" w:hAnsi="Arial" w:cs="Arial"/>
          <w:bCs/>
        </w:rPr>
        <w:t xml:space="preserve"> dni od daty wezwania. Procedura oceny instrumentów i akcesoriów przewidywana jest przez okres nie dłuższy niż 1 dzień. </w:t>
      </w:r>
      <w:r w:rsidRPr="00295D56">
        <w:rPr>
          <w:rFonts w:ascii="Arial" w:hAnsi="Arial" w:cs="Arial"/>
          <w:b/>
          <w:bCs/>
        </w:rPr>
        <w:br/>
        <w:t xml:space="preserve">Celem przetestowania instrumentu jest potwierdzenie spełnienia przez Wykonawcę warunków udziału w postępowaniu (zgodność oferowanego instrumentu </w:t>
      </w:r>
      <w:r w:rsidR="007E6E18">
        <w:rPr>
          <w:rFonts w:ascii="Arial" w:hAnsi="Arial" w:cs="Arial"/>
          <w:b/>
          <w:bCs/>
        </w:rPr>
        <w:br/>
      </w:r>
      <w:r w:rsidRPr="00295D56">
        <w:rPr>
          <w:rFonts w:ascii="Arial" w:hAnsi="Arial" w:cs="Arial"/>
          <w:b/>
          <w:bCs/>
        </w:rPr>
        <w:t>z przedmiotem zamówienia) oraz ocena instrumentu pod kątem kryterium oceny.</w:t>
      </w:r>
      <w:r w:rsidRPr="00295D56">
        <w:rPr>
          <w:rFonts w:ascii="Arial" w:hAnsi="Arial" w:cs="Arial"/>
          <w:bCs/>
        </w:rPr>
        <w:t xml:space="preserve"> </w:t>
      </w:r>
    </w:p>
    <w:p w14:paraId="1C3FBE33" w14:textId="6ED5C1C2" w:rsidR="00295D56" w:rsidRPr="00295D56" w:rsidRDefault="00295D56" w:rsidP="00B03D5D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bCs/>
        </w:rPr>
      </w:pPr>
      <w:r w:rsidRPr="00295D56">
        <w:rPr>
          <w:rFonts w:ascii="Arial" w:hAnsi="Arial" w:cs="Arial"/>
          <w:bCs/>
        </w:rPr>
        <w:t xml:space="preserve">Zamawiający zastrzega sobie, iż wskazane przez Wykonawcę na etapie testowania instrument, będzie tymi samym, który w późniejszym terminie (w przypadku powierzenia realizacji zamówienia) Wykonawca dostarczy Zamawiającemu. Od strony praktycznej będzie to oznaczało dostarczenie przez Wykonawcę (pod rygorem odstąpienie od umowy przez Zamawiającego z winy Wykonawcy) instrumentu o numerze fabrycznym </w:t>
      </w:r>
      <w:r>
        <w:rPr>
          <w:rFonts w:ascii="Arial" w:hAnsi="Arial" w:cs="Arial"/>
          <w:bCs/>
        </w:rPr>
        <w:t>tożsamym z numerem instrumentu testowanego</w:t>
      </w:r>
      <w:r w:rsidRPr="00295D56">
        <w:rPr>
          <w:rFonts w:ascii="Arial" w:hAnsi="Arial" w:cs="Arial"/>
          <w:bCs/>
        </w:rPr>
        <w:t xml:space="preserve"> przez przedstawicieli Zamawiającego.</w:t>
      </w:r>
    </w:p>
    <w:p w14:paraId="09CB9A50" w14:textId="52D31D5D" w:rsidR="00295D56" w:rsidRPr="007E6E18" w:rsidRDefault="00295D56" w:rsidP="00BF701C">
      <w:pPr>
        <w:spacing w:line="276" w:lineRule="auto"/>
        <w:ind w:left="284"/>
        <w:rPr>
          <w:rFonts w:ascii="Arial" w:hAnsi="Arial" w:cs="Arial"/>
        </w:rPr>
      </w:pPr>
    </w:p>
    <w:sectPr w:rsidR="00295D56" w:rsidRPr="007E6E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14FFC" w14:textId="77777777" w:rsidR="0051527A" w:rsidRDefault="0051527A" w:rsidP="006D57B1">
      <w:pPr>
        <w:spacing w:after="0" w:line="240" w:lineRule="auto"/>
      </w:pPr>
      <w:r>
        <w:separator/>
      </w:r>
    </w:p>
  </w:endnote>
  <w:endnote w:type="continuationSeparator" w:id="0">
    <w:p w14:paraId="66752BF1" w14:textId="77777777" w:rsidR="0051527A" w:rsidRDefault="0051527A" w:rsidP="006D5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93675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5E0BC6" w14:textId="2FD29296" w:rsidR="00D438E6" w:rsidRDefault="00D438E6">
            <w:pPr>
              <w:pStyle w:val="Stopka"/>
              <w:jc w:val="right"/>
            </w:pPr>
            <w:r w:rsidRPr="00D438E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D438E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438E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438E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38E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438E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438E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438E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438E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438E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38E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438E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1F6EF1" w14:textId="77777777" w:rsidR="00D438E6" w:rsidRDefault="00D438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B9C2E" w14:textId="77777777" w:rsidR="0051527A" w:rsidRDefault="0051527A" w:rsidP="006D57B1">
      <w:pPr>
        <w:spacing w:after="0" w:line="240" w:lineRule="auto"/>
      </w:pPr>
      <w:r>
        <w:separator/>
      </w:r>
    </w:p>
  </w:footnote>
  <w:footnote w:type="continuationSeparator" w:id="0">
    <w:p w14:paraId="764F1175" w14:textId="77777777" w:rsidR="0051527A" w:rsidRDefault="0051527A" w:rsidP="006D5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F75AC" w14:textId="679B3164" w:rsidR="006D57B1" w:rsidRPr="006D57B1" w:rsidRDefault="006D57B1" w:rsidP="006D57B1">
    <w:pPr>
      <w:tabs>
        <w:tab w:val="center" w:pos="4536"/>
        <w:tab w:val="right" w:pos="9072"/>
      </w:tabs>
      <w:suppressAutoHyphens/>
      <w:spacing w:after="0" w:line="240" w:lineRule="auto"/>
      <w:rPr>
        <w:rFonts w:ascii="Arial" w:eastAsia="Calibri" w:hAnsi="Arial" w:cs="Arial"/>
        <w:b/>
        <w:bCs/>
        <w:i/>
        <w:kern w:val="0"/>
        <w:lang w:eastAsia="ar-SA"/>
        <w14:ligatures w14:val="none"/>
      </w:rPr>
    </w:pPr>
    <w:bookmarkStart w:id="3" w:name="_Hlk75943127"/>
    <w:r w:rsidRPr="006D57B1">
      <w:rPr>
        <w:rFonts w:ascii="Arial" w:eastAsia="Calibri" w:hAnsi="Arial" w:cs="Arial"/>
        <w:b/>
        <w:i/>
        <w:kern w:val="0"/>
        <w:lang w:eastAsia="ar-SA"/>
        <w14:ligatures w14:val="none"/>
      </w:rPr>
      <w:t>Nr sprawy</w:t>
    </w:r>
    <w:r w:rsidRPr="006D57B1">
      <w:rPr>
        <w:rFonts w:ascii="Arial" w:eastAsia="Calibri" w:hAnsi="Arial" w:cs="Arial"/>
        <w:b/>
        <w:bCs/>
        <w:i/>
        <w:kern w:val="0"/>
        <w:lang w:eastAsia="ar-SA"/>
        <w14:ligatures w14:val="none"/>
      </w:rPr>
      <w:t xml:space="preserve">: </w:t>
    </w:r>
    <w:r w:rsidR="000776F2">
      <w:rPr>
        <w:rFonts w:ascii="Arial" w:eastAsia="Calibri" w:hAnsi="Arial" w:cs="Arial"/>
        <w:b/>
        <w:bCs/>
        <w:i/>
        <w:kern w:val="0"/>
        <w:lang w:eastAsia="ar-SA"/>
        <w14:ligatures w14:val="none"/>
      </w:rPr>
      <w:t>2</w:t>
    </w:r>
    <w:r w:rsidRPr="006D57B1">
      <w:rPr>
        <w:rFonts w:ascii="Arial" w:eastAsia="Calibri" w:hAnsi="Arial" w:cs="Arial"/>
        <w:b/>
        <w:bCs/>
        <w:i/>
        <w:kern w:val="0"/>
        <w:lang w:eastAsia="ar-SA"/>
        <w14:ligatures w14:val="none"/>
      </w:rPr>
      <w:t>/202</w:t>
    </w:r>
    <w:r w:rsidR="000776F2">
      <w:rPr>
        <w:rFonts w:ascii="Arial" w:eastAsia="Calibri" w:hAnsi="Arial" w:cs="Arial"/>
        <w:b/>
        <w:bCs/>
        <w:i/>
        <w:kern w:val="0"/>
        <w:lang w:eastAsia="ar-SA"/>
        <w14:ligatures w14:val="none"/>
      </w:rPr>
      <w:t>4</w:t>
    </w:r>
    <w:r w:rsidRPr="006D57B1">
      <w:rPr>
        <w:rFonts w:ascii="Arial" w:eastAsia="Calibri" w:hAnsi="Arial" w:cs="Arial"/>
        <w:b/>
        <w:bCs/>
        <w:i/>
        <w:kern w:val="0"/>
        <w:lang w:eastAsia="ar-SA"/>
        <w14:ligatures w14:val="none"/>
      </w:rPr>
      <w:t>/</w:t>
    </w:r>
    <w:r w:rsidR="007A659B">
      <w:rPr>
        <w:rFonts w:ascii="Arial" w:eastAsia="Calibri" w:hAnsi="Arial" w:cs="Arial"/>
        <w:b/>
        <w:bCs/>
        <w:i/>
        <w:kern w:val="0"/>
        <w:lang w:eastAsia="ar-SA"/>
        <w14:ligatures w14:val="none"/>
      </w:rPr>
      <w:t>D</w:t>
    </w:r>
  </w:p>
  <w:p w14:paraId="4FFB3BA0" w14:textId="160CABE5" w:rsidR="006D57B1" w:rsidRPr="006D57B1" w:rsidRDefault="006D57B1" w:rsidP="006D57B1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Arial" w:eastAsia="Calibri" w:hAnsi="Arial" w:cs="Arial"/>
        <w:kern w:val="0"/>
        <w:lang w:eastAsia="ar-SA"/>
        <w14:ligatures w14:val="none"/>
      </w:rPr>
    </w:pPr>
    <w:bookmarkStart w:id="4" w:name="_Hlk75943103"/>
    <w:bookmarkEnd w:id="3"/>
    <w:r w:rsidRPr="006D57B1">
      <w:rPr>
        <w:rFonts w:ascii="Arial" w:eastAsia="Calibri" w:hAnsi="Arial" w:cs="Arial"/>
        <w:b/>
        <w:bCs/>
        <w:kern w:val="0"/>
        <w:lang w:eastAsia="ar-SA"/>
        <w14:ligatures w14:val="none"/>
      </w:rPr>
      <w:t xml:space="preserve">Załącznik nr </w:t>
    </w:r>
    <w:r w:rsidR="007A659B">
      <w:rPr>
        <w:rFonts w:ascii="Arial" w:eastAsia="Calibri" w:hAnsi="Arial" w:cs="Arial"/>
        <w:b/>
        <w:bCs/>
        <w:kern w:val="0"/>
        <w:lang w:eastAsia="ar-SA"/>
        <w14:ligatures w14:val="none"/>
      </w:rPr>
      <w:t>6</w:t>
    </w:r>
    <w:r w:rsidRPr="006D57B1">
      <w:rPr>
        <w:rFonts w:ascii="Arial" w:eastAsia="Calibri" w:hAnsi="Arial" w:cs="Arial"/>
        <w:b/>
        <w:bCs/>
        <w:kern w:val="0"/>
        <w:lang w:eastAsia="ar-SA"/>
        <w14:ligatures w14:val="none"/>
      </w:rPr>
      <w:t xml:space="preserve"> do SWZ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47DE"/>
    <w:multiLevelType w:val="hybridMultilevel"/>
    <w:tmpl w:val="569E3ED0"/>
    <w:lvl w:ilvl="0" w:tplc="0D4EA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3BBC"/>
    <w:multiLevelType w:val="hybridMultilevel"/>
    <w:tmpl w:val="D7683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151CC"/>
    <w:multiLevelType w:val="hybridMultilevel"/>
    <w:tmpl w:val="D160CB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2A1"/>
    <w:multiLevelType w:val="hybridMultilevel"/>
    <w:tmpl w:val="C052B102"/>
    <w:lvl w:ilvl="0" w:tplc="B22A83FC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70AEB"/>
    <w:multiLevelType w:val="hybridMultilevel"/>
    <w:tmpl w:val="00EA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7680F"/>
    <w:multiLevelType w:val="hybridMultilevel"/>
    <w:tmpl w:val="A22AB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06F17"/>
    <w:multiLevelType w:val="hybridMultilevel"/>
    <w:tmpl w:val="264A7038"/>
    <w:lvl w:ilvl="0" w:tplc="B22A83FC">
      <w:start w:val="3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29442B"/>
    <w:multiLevelType w:val="hybridMultilevel"/>
    <w:tmpl w:val="0922A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4849C">
      <w:start w:val="2"/>
      <w:numFmt w:val="bullet"/>
      <w:lvlText w:val="•"/>
      <w:lvlJc w:val="left"/>
      <w:pPr>
        <w:ind w:left="1440" w:hanging="360"/>
      </w:pPr>
      <w:rPr>
        <w:rFonts w:ascii="SymbolMT" w:eastAsia="Times New Roman" w:hAnsi="SymbolMT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03491"/>
    <w:multiLevelType w:val="hybridMultilevel"/>
    <w:tmpl w:val="AAD40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B3213"/>
    <w:multiLevelType w:val="hybridMultilevel"/>
    <w:tmpl w:val="B2B07A14"/>
    <w:lvl w:ilvl="0" w:tplc="8DD21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33D70"/>
    <w:multiLevelType w:val="hybridMultilevel"/>
    <w:tmpl w:val="9E443E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E2FD0"/>
    <w:multiLevelType w:val="hybridMultilevel"/>
    <w:tmpl w:val="D70C9C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F75C70"/>
    <w:multiLevelType w:val="hybridMultilevel"/>
    <w:tmpl w:val="E304A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A4A38"/>
    <w:multiLevelType w:val="hybridMultilevel"/>
    <w:tmpl w:val="0BD2C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639F0"/>
    <w:multiLevelType w:val="hybridMultilevel"/>
    <w:tmpl w:val="20689E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47651"/>
    <w:multiLevelType w:val="hybridMultilevel"/>
    <w:tmpl w:val="8CC84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4316C"/>
    <w:multiLevelType w:val="multilevel"/>
    <w:tmpl w:val="C24A2778"/>
    <w:lvl w:ilvl="0">
      <w:start w:val="1"/>
      <w:numFmt w:val="upperRoman"/>
      <w:lvlText w:val="%1."/>
      <w:lvlJc w:val="left"/>
      <w:pPr>
        <w:ind w:left="454" w:hanging="454"/>
      </w:pPr>
      <w:rPr>
        <w:rFonts w:ascii="Calibri" w:hAnsi="Calibri" w:hint="default"/>
      </w:rPr>
    </w:lvl>
    <w:lvl w:ilvl="1">
      <w:start w:val="2"/>
      <w:numFmt w:val="decimal"/>
      <w:lvlText w:val="%2)"/>
      <w:lvlJc w:val="left"/>
      <w:pPr>
        <w:ind w:left="737" w:hanging="283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4D51057"/>
    <w:multiLevelType w:val="hybridMultilevel"/>
    <w:tmpl w:val="AA900180"/>
    <w:lvl w:ilvl="0" w:tplc="C0FC1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E20E9"/>
    <w:multiLevelType w:val="hybridMultilevel"/>
    <w:tmpl w:val="A78AC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B6056"/>
    <w:multiLevelType w:val="hybridMultilevel"/>
    <w:tmpl w:val="15AA9D6A"/>
    <w:lvl w:ilvl="0" w:tplc="B22A83FC">
      <w:start w:val="3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A61B02"/>
    <w:multiLevelType w:val="hybridMultilevel"/>
    <w:tmpl w:val="D2F21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909599">
    <w:abstractNumId w:val="18"/>
  </w:num>
  <w:num w:numId="2" w16cid:durableId="118033436">
    <w:abstractNumId w:val="13"/>
  </w:num>
  <w:num w:numId="3" w16cid:durableId="1929464138">
    <w:abstractNumId w:val="5"/>
  </w:num>
  <w:num w:numId="4" w16cid:durableId="49771265">
    <w:abstractNumId w:val="4"/>
  </w:num>
  <w:num w:numId="5" w16cid:durableId="548567434">
    <w:abstractNumId w:val="8"/>
  </w:num>
  <w:num w:numId="6" w16cid:durableId="597103485">
    <w:abstractNumId w:val="16"/>
  </w:num>
  <w:num w:numId="7" w16cid:durableId="1445419749">
    <w:abstractNumId w:val="11"/>
  </w:num>
  <w:num w:numId="8" w16cid:durableId="625114380">
    <w:abstractNumId w:val="1"/>
  </w:num>
  <w:num w:numId="9" w16cid:durableId="1617565090">
    <w:abstractNumId w:val="0"/>
  </w:num>
  <w:num w:numId="10" w16cid:durableId="672418040">
    <w:abstractNumId w:val="7"/>
  </w:num>
  <w:num w:numId="11" w16cid:durableId="1092356755">
    <w:abstractNumId w:val="17"/>
  </w:num>
  <w:num w:numId="12" w16cid:durableId="1786197994">
    <w:abstractNumId w:val="9"/>
  </w:num>
  <w:num w:numId="13" w16cid:durableId="294725223">
    <w:abstractNumId w:val="20"/>
  </w:num>
  <w:num w:numId="14" w16cid:durableId="596132536">
    <w:abstractNumId w:val="12"/>
  </w:num>
  <w:num w:numId="15" w16cid:durableId="1500929782">
    <w:abstractNumId w:val="3"/>
  </w:num>
  <w:num w:numId="16" w16cid:durableId="1744522429">
    <w:abstractNumId w:val="6"/>
  </w:num>
  <w:num w:numId="17" w16cid:durableId="1830093920">
    <w:abstractNumId w:val="19"/>
  </w:num>
  <w:num w:numId="18" w16cid:durableId="38748419">
    <w:abstractNumId w:val="15"/>
  </w:num>
  <w:num w:numId="19" w16cid:durableId="1453592168">
    <w:abstractNumId w:val="2"/>
  </w:num>
  <w:num w:numId="20" w16cid:durableId="1835795719">
    <w:abstractNumId w:val="14"/>
  </w:num>
  <w:num w:numId="21" w16cid:durableId="7540843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9F"/>
    <w:rsid w:val="00002B35"/>
    <w:rsid w:val="0000749D"/>
    <w:rsid w:val="00032A53"/>
    <w:rsid w:val="000776F2"/>
    <w:rsid w:val="00083AF5"/>
    <w:rsid w:val="000B7BE4"/>
    <w:rsid w:val="0011708C"/>
    <w:rsid w:val="0017044C"/>
    <w:rsid w:val="001B169F"/>
    <w:rsid w:val="00224074"/>
    <w:rsid w:val="00295D56"/>
    <w:rsid w:val="002E0ADF"/>
    <w:rsid w:val="003C24E0"/>
    <w:rsid w:val="003E3C68"/>
    <w:rsid w:val="00411A4F"/>
    <w:rsid w:val="004838C8"/>
    <w:rsid w:val="00510D58"/>
    <w:rsid w:val="0051527A"/>
    <w:rsid w:val="005F6547"/>
    <w:rsid w:val="006216EB"/>
    <w:rsid w:val="006D57B1"/>
    <w:rsid w:val="007A659B"/>
    <w:rsid w:val="007E6E18"/>
    <w:rsid w:val="007E7618"/>
    <w:rsid w:val="009B54ED"/>
    <w:rsid w:val="009C6870"/>
    <w:rsid w:val="00B03D5D"/>
    <w:rsid w:val="00BF701C"/>
    <w:rsid w:val="00C05818"/>
    <w:rsid w:val="00C805DB"/>
    <w:rsid w:val="00C93375"/>
    <w:rsid w:val="00CC02B0"/>
    <w:rsid w:val="00D438E6"/>
    <w:rsid w:val="00DF799A"/>
    <w:rsid w:val="00E20D70"/>
    <w:rsid w:val="00EC586B"/>
    <w:rsid w:val="00F27F09"/>
    <w:rsid w:val="00F76168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ED26"/>
  <w15:chartTrackingRefBased/>
  <w15:docId w15:val="{62FDD04A-1273-4881-86EA-92F885AF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5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7B1"/>
  </w:style>
  <w:style w:type="paragraph" w:styleId="Stopka">
    <w:name w:val="footer"/>
    <w:basedOn w:val="Normalny"/>
    <w:link w:val="StopkaZnak"/>
    <w:uiPriority w:val="99"/>
    <w:unhideWhenUsed/>
    <w:rsid w:val="006D5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7B1"/>
  </w:style>
  <w:style w:type="paragraph" w:styleId="Bezodstpw">
    <w:name w:val="No Spacing"/>
    <w:uiPriority w:val="1"/>
    <w:qFormat/>
    <w:rsid w:val="009C6870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rsid w:val="00295D56"/>
    <w:pPr>
      <w:spacing w:after="0" w:line="240" w:lineRule="auto"/>
      <w:ind w:left="720"/>
    </w:pPr>
    <w:rPr>
      <w:rFonts w:ascii="Arial Narrow" w:eastAsia="Times New Roman" w:hAnsi="Arial Narrow" w:cs="Times New Roman"/>
      <w:kern w:val="0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95D56"/>
    <w:rPr>
      <w:rFonts w:ascii="Arial Narrow" w:eastAsia="Times New Roman" w:hAnsi="Arial Narrow" w:cs="Times New Roman"/>
      <w:kern w:val="0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295D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Krawczuk</dc:creator>
  <cp:keywords/>
  <dc:description/>
  <cp:lastModifiedBy>Wojciech Krawczuk</cp:lastModifiedBy>
  <cp:revision>8</cp:revision>
  <cp:lastPrinted>2023-11-24T19:32:00Z</cp:lastPrinted>
  <dcterms:created xsi:type="dcterms:W3CDTF">2023-12-02T19:58:00Z</dcterms:created>
  <dcterms:modified xsi:type="dcterms:W3CDTF">2024-06-13T08:06:00Z</dcterms:modified>
</cp:coreProperties>
</file>