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075BA371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ZP-1/2</w:t>
      </w:r>
      <w:r w:rsidR="00D31248">
        <w:rPr>
          <w:rFonts w:ascii="Tahoma" w:eastAsia="Times New Roman" w:hAnsi="Tahoma" w:cs="Tahoma"/>
          <w:iCs/>
          <w:kern w:val="2"/>
          <w:sz w:val="18"/>
          <w:lang w:eastAsia="ar-SA"/>
        </w:rPr>
        <w:t>3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69271CF0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WYKAZ WYKONANYCH ROBÓT BUDOWLANYCH</w:t>
      </w:r>
    </w:p>
    <w:p w14:paraId="50D1069B" w14:textId="01C81708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068BA" w:rsidRPr="00374969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 xml:space="preserve">„Budowa sieci </w:t>
      </w:r>
      <w:r w:rsidR="00D31248">
        <w:rPr>
          <w:rFonts w:ascii="Tahoma" w:hAnsi="Tahoma" w:cs="Tahoma"/>
          <w:b/>
          <w:bCs/>
          <w:sz w:val="22"/>
          <w:szCs w:val="22"/>
        </w:rPr>
        <w:t>kanalizacji sanitarnej z przyłączami w Siedliskach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298"/>
        <w:gridCol w:w="1560"/>
        <w:gridCol w:w="1984"/>
        <w:gridCol w:w="1418"/>
      </w:tblGrid>
      <w:tr w:rsidR="00455188" w:rsidRPr="00F8249F" w14:paraId="0203EB18" w14:textId="77777777" w:rsidTr="00455188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77777777" w:rsidR="00C729FB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budowy / inwestycji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robót </w:t>
            </w:r>
          </w:p>
          <w:p w14:paraId="24019231" w14:textId="0F650228" w:rsidR="00455188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wyłącznie budowy lub przebudowy </w:t>
            </w:r>
            <w:r w:rsidR="00D31248">
              <w:rPr>
                <w:rFonts w:ascii="Tahoma" w:eastAsia="Lucida Sans Unicode" w:hAnsi="Tahoma" w:cs="Tahoma"/>
                <w:color w:val="000000"/>
              </w:rPr>
              <w:t xml:space="preserve">sieci </w:t>
            </w:r>
            <w:r w:rsidR="00D31248"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kanalizacji sanitarnej o długości co najmniej 200 mb i/lub sieci kanalizacji deszczowej o długości co najmniej 200 mb i/lub sieci wodociągowej o długości co najmniej 200 mb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Data rozpoczęcia i zakończenia realizacji robót</w:t>
            </w:r>
          </w:p>
          <w:p w14:paraId="4B796340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dd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-mm-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rrrr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Nazwa i adres  Wykonawcy robót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5E2B1CE7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robót budowlanych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0A799E94" w14:textId="6C7206A0" w:rsidR="005C7DB6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9AF82AC" w14:textId="5F5729E6" w:rsidR="005C7DB6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 lub elektronicznym podpisem zaufanym przez osobę upoważnioną / osoby upoważnione do reprezentowania Wykonawcy / Wykonawców</w:t>
      </w:r>
    </w:p>
    <w:p w14:paraId="6317C600" w14:textId="2DC21A59" w:rsidR="00E7799D" w:rsidRPr="00F8249F" w:rsidRDefault="00E7799D" w:rsidP="005C7DB6">
      <w:pPr>
        <w:pStyle w:val="Standard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31</cp:revision>
  <cp:lastPrinted>2018-10-16T10:06:00Z</cp:lastPrinted>
  <dcterms:created xsi:type="dcterms:W3CDTF">2017-04-07T12:04:00Z</dcterms:created>
  <dcterms:modified xsi:type="dcterms:W3CDTF">2023-01-25T12:51:00Z</dcterms:modified>
</cp:coreProperties>
</file>