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D51E" w14:textId="2ACC40E2" w:rsidR="001578F3" w:rsidRPr="00FC3355" w:rsidRDefault="001578F3" w:rsidP="00770C70">
      <w:pPr>
        <w:pStyle w:val="Nagwek1"/>
      </w:pPr>
      <w:bookmarkStart w:id="0" w:name="_Toc71642978"/>
      <w:bookmarkStart w:id="1" w:name="_Toc150165090"/>
      <w:r w:rsidRPr="00FC3355">
        <w:rPr>
          <w:color w:val="auto"/>
        </w:rPr>
        <w:t xml:space="preserve">Załącznik nr </w:t>
      </w:r>
      <w:r w:rsidR="0051159D" w:rsidRPr="00FC3355">
        <w:rPr>
          <w:color w:val="auto"/>
        </w:rPr>
        <w:t>3</w:t>
      </w:r>
      <w:r w:rsidRPr="00FC3355">
        <w:rPr>
          <w:color w:val="auto"/>
        </w:rPr>
        <w:t xml:space="preserve"> Formularz </w:t>
      </w:r>
      <w:r w:rsidRPr="00FC3355">
        <w:t>oferty</w:t>
      </w:r>
      <w:bookmarkEnd w:id="0"/>
      <w:bookmarkEnd w:id="1"/>
    </w:p>
    <w:p w14:paraId="1BB2903F" w14:textId="77777777" w:rsidR="001578F3" w:rsidRPr="00FC3355" w:rsidRDefault="001578F3" w:rsidP="00AF7F28">
      <w:pPr>
        <w:spacing w:before="1680"/>
        <w:ind w:left="6237"/>
        <w:rPr>
          <w:rFonts w:eastAsia="Times New Roman" w:cs="Tahoma"/>
          <w:spacing w:val="20"/>
          <w:szCs w:val="20"/>
          <w:lang w:eastAsia="pl-PL"/>
        </w:rPr>
      </w:pPr>
      <w:r w:rsidRPr="00FC3355">
        <w:rPr>
          <w:rFonts w:eastAsia="Times New Roman" w:cs="Tahoma"/>
          <w:spacing w:val="20"/>
          <w:szCs w:val="20"/>
          <w:lang w:eastAsia="pl-PL"/>
        </w:rPr>
        <w:t>MUZEUM ŚLĄSKIE</w:t>
      </w:r>
      <w:r w:rsidRPr="00FC3355">
        <w:rPr>
          <w:rFonts w:eastAsia="Times New Roman" w:cs="Tahoma"/>
          <w:spacing w:val="20"/>
          <w:szCs w:val="20"/>
          <w:lang w:eastAsia="pl-PL"/>
        </w:rPr>
        <w:br/>
        <w:t>W KATOWICACH</w:t>
      </w:r>
    </w:p>
    <w:p w14:paraId="2C5493AF" w14:textId="77777777" w:rsidR="001578F3" w:rsidRPr="00FC3355" w:rsidRDefault="001578F3" w:rsidP="001578F3">
      <w:pPr>
        <w:tabs>
          <w:tab w:val="left" w:pos="426"/>
        </w:tabs>
        <w:ind w:left="6237"/>
        <w:rPr>
          <w:rFonts w:eastAsia="Times New Roman" w:cs="Tahoma"/>
          <w:szCs w:val="20"/>
          <w:lang w:eastAsia="pl-PL"/>
        </w:rPr>
      </w:pPr>
      <w:r w:rsidRPr="00FC3355">
        <w:rPr>
          <w:rFonts w:eastAsia="Times New Roman" w:cs="Tahoma"/>
          <w:szCs w:val="20"/>
          <w:lang w:eastAsia="pl-PL"/>
        </w:rPr>
        <w:t>ul. T. Dobrowolskiego 1</w:t>
      </w:r>
    </w:p>
    <w:p w14:paraId="43B26F66" w14:textId="134E9FE1" w:rsidR="001578F3" w:rsidRPr="00FC3355" w:rsidRDefault="001578F3" w:rsidP="00AF7F28">
      <w:pPr>
        <w:tabs>
          <w:tab w:val="left" w:pos="426"/>
        </w:tabs>
        <w:spacing w:after="960"/>
        <w:ind w:left="6237"/>
        <w:rPr>
          <w:rFonts w:eastAsia="Times New Roman" w:cs="Tahoma"/>
          <w:szCs w:val="20"/>
          <w:lang w:eastAsia="pl-PL"/>
        </w:rPr>
      </w:pPr>
      <w:r w:rsidRPr="00FC3355">
        <w:rPr>
          <w:rFonts w:eastAsia="Times New Roman" w:cs="Tahoma"/>
          <w:szCs w:val="20"/>
          <w:lang w:eastAsia="pl-PL"/>
        </w:rPr>
        <w:t>40-205 Katowice</w:t>
      </w:r>
    </w:p>
    <w:p w14:paraId="4A583C00" w14:textId="3602ADDB" w:rsidR="00F67D25" w:rsidRPr="00FC3355" w:rsidRDefault="00F67D25" w:rsidP="00F67D25">
      <w:pPr>
        <w:tabs>
          <w:tab w:val="left" w:pos="426"/>
        </w:tabs>
        <w:spacing w:after="960"/>
        <w:jc w:val="center"/>
        <w:rPr>
          <w:rFonts w:eastAsia="Times New Roman" w:cs="Tahoma"/>
          <w:szCs w:val="20"/>
          <w:lang w:eastAsia="pl-PL"/>
        </w:rPr>
      </w:pPr>
      <w:r w:rsidRPr="00FC3355">
        <w:rPr>
          <w:szCs w:val="20"/>
          <w:lang w:eastAsia="pl-PL"/>
        </w:rPr>
        <w:t>OFERTA</w:t>
      </w:r>
    </w:p>
    <w:p w14:paraId="49CAA08C" w14:textId="77777777" w:rsidR="001578F3" w:rsidRPr="00FC3355" w:rsidRDefault="001578F3" w:rsidP="00AF7F28">
      <w:pPr>
        <w:spacing w:before="1080" w:after="120"/>
        <w:rPr>
          <w:rFonts w:eastAsia="Times New Roman" w:cs="Tahoma"/>
          <w:szCs w:val="20"/>
          <w:lang w:eastAsia="pl-PL"/>
        </w:rPr>
      </w:pPr>
      <w:r w:rsidRPr="00FC3355">
        <w:rPr>
          <w:rFonts w:eastAsia="Times New Roman" w:cs="Tahoma"/>
          <w:szCs w:val="20"/>
          <w:lang w:eastAsia="pl-PL"/>
        </w:rPr>
        <w:t>Nazwa Wykonawcy:</w:t>
      </w:r>
      <w:r w:rsidRPr="00FC3355">
        <w:rPr>
          <w:rFonts w:eastAsia="Times New Roman" w:cs="Tahoma"/>
          <w:szCs w:val="20"/>
          <w:vertAlign w:val="superscript"/>
          <w:lang w:eastAsia="pl-PL"/>
        </w:rPr>
        <w:footnoteReference w:id="1"/>
      </w:r>
      <w:r w:rsidRPr="00FC3355">
        <w:rPr>
          <w:rFonts w:eastAsia="Times New Roman" w:cs="Tahoma"/>
          <w:szCs w:val="20"/>
          <w:lang w:eastAsia="pl-PL"/>
        </w:rPr>
        <w:t xml:space="preserve"> </w:t>
      </w:r>
    </w:p>
    <w:p w14:paraId="662F5EAB" w14:textId="77777777" w:rsidR="001578F3" w:rsidRPr="00FC3355" w:rsidRDefault="001578F3" w:rsidP="00AF7F28">
      <w:pPr>
        <w:spacing w:before="240" w:after="120"/>
        <w:rPr>
          <w:rFonts w:eastAsia="Times New Roman" w:cs="Tahoma"/>
          <w:szCs w:val="20"/>
          <w:lang w:eastAsia="pl-PL"/>
        </w:rPr>
      </w:pPr>
      <w:r w:rsidRPr="00FC3355">
        <w:rPr>
          <w:rFonts w:eastAsia="Times New Roman" w:cs="Tahoma"/>
          <w:szCs w:val="20"/>
          <w:lang w:eastAsia="pl-PL"/>
        </w:rPr>
        <w:t>............................................................................................................................</w:t>
      </w:r>
    </w:p>
    <w:p w14:paraId="424FAEF2" w14:textId="77777777" w:rsidR="001578F3" w:rsidRPr="00FC3355" w:rsidRDefault="001578F3" w:rsidP="001578F3">
      <w:pPr>
        <w:spacing w:before="120" w:after="120"/>
        <w:rPr>
          <w:rFonts w:eastAsia="Times New Roman" w:cs="Tahoma"/>
          <w:szCs w:val="20"/>
          <w:lang w:eastAsia="pl-PL"/>
        </w:rPr>
      </w:pPr>
      <w:r w:rsidRPr="00FC3355">
        <w:rPr>
          <w:rFonts w:eastAsia="Times New Roman" w:cs="Tahoma"/>
          <w:szCs w:val="20"/>
          <w:lang w:eastAsia="pl-PL"/>
        </w:rPr>
        <w:t>ulica: ........................................ kod i miejscowość: ...................................................</w:t>
      </w:r>
    </w:p>
    <w:p w14:paraId="05F7582D" w14:textId="77777777" w:rsidR="001578F3" w:rsidRPr="00FC3355" w:rsidRDefault="001578F3" w:rsidP="001578F3">
      <w:pPr>
        <w:spacing w:before="120" w:after="120"/>
        <w:rPr>
          <w:rFonts w:eastAsia="Times New Roman" w:cs="Tahoma"/>
          <w:szCs w:val="20"/>
          <w:lang w:eastAsia="pl-PL"/>
        </w:rPr>
      </w:pPr>
      <w:r w:rsidRPr="00FC3355">
        <w:rPr>
          <w:rFonts w:eastAsia="Times New Roman" w:cs="Tahoma"/>
          <w:szCs w:val="20"/>
          <w:lang w:eastAsia="pl-PL"/>
        </w:rPr>
        <w:t>województwo: .........................................................................................................</w:t>
      </w:r>
    </w:p>
    <w:p w14:paraId="7CFE7D27" w14:textId="3CD681DE" w:rsidR="001578F3" w:rsidRPr="00FC3355" w:rsidRDefault="001578F3" w:rsidP="001578F3">
      <w:pPr>
        <w:spacing w:before="120" w:after="120"/>
        <w:rPr>
          <w:rFonts w:eastAsia="Times New Roman" w:cs="Tahoma"/>
          <w:szCs w:val="20"/>
          <w:lang w:eastAsia="pl-PL"/>
        </w:rPr>
      </w:pPr>
      <w:r w:rsidRPr="00FC3355">
        <w:rPr>
          <w:rFonts w:eastAsia="Times New Roman" w:cs="Tahoma"/>
          <w:szCs w:val="20"/>
          <w:lang w:eastAsia="pl-PL"/>
        </w:rPr>
        <w:t>NIP: ......................................</w:t>
      </w:r>
      <w:r w:rsidR="005576C1" w:rsidRPr="00FC3355">
        <w:rPr>
          <w:rFonts w:eastAsia="Times New Roman" w:cs="Tahoma"/>
          <w:szCs w:val="20"/>
          <w:lang w:eastAsia="pl-PL"/>
        </w:rPr>
        <w:t xml:space="preserve"> </w:t>
      </w:r>
      <w:r w:rsidR="00AF1D39" w:rsidRPr="00FC3355">
        <w:rPr>
          <w:rFonts w:eastAsia="Times New Roman" w:cs="Tahoma"/>
          <w:szCs w:val="20"/>
          <w:lang w:eastAsia="pl-PL"/>
        </w:rPr>
        <w:t xml:space="preserve">lub </w:t>
      </w:r>
      <w:r w:rsidRPr="00FC3355">
        <w:rPr>
          <w:rFonts w:eastAsia="Times New Roman" w:cs="Tahoma"/>
          <w:szCs w:val="20"/>
          <w:lang w:eastAsia="pl-PL"/>
        </w:rPr>
        <w:t>REGON: ................................................................</w:t>
      </w:r>
    </w:p>
    <w:p w14:paraId="4A1433F5" w14:textId="5633BF08" w:rsidR="001578F3" w:rsidRPr="00FC3355" w:rsidRDefault="00111F3F" w:rsidP="00B62FA6">
      <w:pPr>
        <w:spacing w:before="120" w:after="120"/>
        <w:jc w:val="both"/>
        <w:rPr>
          <w:rFonts w:eastAsia="Times New Roman" w:cs="Tahoma"/>
          <w:szCs w:val="20"/>
          <w:lang w:eastAsia="pl-PL"/>
        </w:rPr>
      </w:pPr>
      <w:bookmarkStart w:id="2" w:name="_Hlk79152125"/>
      <w:r w:rsidRPr="00FC3355">
        <w:rPr>
          <w:rFonts w:eastAsia="Times New Roman" w:cs="Tahoma"/>
          <w:szCs w:val="20"/>
          <w:lang w:eastAsia="pl-PL"/>
        </w:rPr>
        <w:t>Rodzaj Wykonawcy: mikroprzedsiębiorstwo</w:t>
      </w:r>
      <w:r w:rsidRPr="00FC3355">
        <w:rPr>
          <w:rFonts w:eastAsia="Times New Roman" w:cs="Tahoma"/>
          <w:szCs w:val="20"/>
          <w:vertAlign w:val="superscript"/>
          <w:lang w:eastAsia="pl-PL"/>
        </w:rPr>
        <w:t>2</w:t>
      </w:r>
      <w:r w:rsidRPr="00FC3355">
        <w:rPr>
          <w:rFonts w:eastAsia="Times New Roman" w:cs="Tahoma"/>
          <w:szCs w:val="20"/>
          <w:lang w:eastAsia="pl-PL"/>
        </w:rPr>
        <w:t>/małe przedsiębiorstwo</w:t>
      </w:r>
      <w:r w:rsidRPr="00FC3355">
        <w:rPr>
          <w:rFonts w:eastAsia="Times New Roman" w:cs="Tahoma"/>
          <w:szCs w:val="20"/>
          <w:vertAlign w:val="superscript"/>
          <w:lang w:eastAsia="pl-PL"/>
        </w:rPr>
        <w:t>2</w:t>
      </w:r>
      <w:r w:rsidRPr="00FC3355">
        <w:rPr>
          <w:rFonts w:eastAsia="Times New Roman" w:cs="Tahoma"/>
          <w:szCs w:val="20"/>
          <w:lang w:eastAsia="pl-PL"/>
        </w:rPr>
        <w:t>/średnie przedsiębiorstwo</w:t>
      </w:r>
      <w:r w:rsidRPr="00FC3355">
        <w:rPr>
          <w:rFonts w:eastAsia="Times New Roman" w:cs="Tahoma"/>
          <w:szCs w:val="20"/>
          <w:vertAlign w:val="superscript"/>
          <w:lang w:eastAsia="pl-PL"/>
        </w:rPr>
        <w:t>2</w:t>
      </w:r>
      <w:r w:rsidRPr="00FC3355">
        <w:rPr>
          <w:rFonts w:eastAsia="Times New Roman" w:cs="Tahoma"/>
          <w:szCs w:val="20"/>
          <w:lang w:eastAsia="pl-PL"/>
        </w:rPr>
        <w:t>/jednoosobowa działalność gospodarcza</w:t>
      </w:r>
      <w:r w:rsidRPr="00FC3355">
        <w:rPr>
          <w:rFonts w:eastAsia="Times New Roman" w:cs="Tahoma"/>
          <w:szCs w:val="20"/>
          <w:vertAlign w:val="superscript"/>
          <w:lang w:eastAsia="pl-PL"/>
        </w:rPr>
        <w:t>2</w:t>
      </w:r>
      <w:r w:rsidRPr="00FC3355">
        <w:rPr>
          <w:rFonts w:eastAsia="Times New Roman" w:cs="Tahoma"/>
          <w:szCs w:val="20"/>
          <w:lang w:eastAsia="pl-PL"/>
        </w:rPr>
        <w:t>/osoba fizyczna nieprowadz</w:t>
      </w:r>
      <w:r w:rsidRPr="00FC3355">
        <w:rPr>
          <w:rFonts w:eastAsia="Times New Roman" w:cs="Tahoma" w:hint="eastAsia"/>
          <w:szCs w:val="20"/>
          <w:lang w:eastAsia="pl-PL"/>
        </w:rPr>
        <w:t>ą</w:t>
      </w:r>
      <w:r w:rsidRPr="00FC3355">
        <w:rPr>
          <w:rFonts w:eastAsia="Times New Roman" w:cs="Tahoma"/>
          <w:szCs w:val="20"/>
          <w:lang w:eastAsia="pl-PL"/>
        </w:rPr>
        <w:t>ca dzia</w:t>
      </w:r>
      <w:r w:rsidRPr="00FC3355">
        <w:rPr>
          <w:rFonts w:eastAsia="Times New Roman" w:cs="Tahoma" w:hint="eastAsia"/>
          <w:szCs w:val="20"/>
          <w:lang w:eastAsia="pl-PL"/>
        </w:rPr>
        <w:t>ł</w:t>
      </w:r>
      <w:r w:rsidRPr="00FC3355">
        <w:rPr>
          <w:rFonts w:eastAsia="Times New Roman" w:cs="Tahoma"/>
          <w:szCs w:val="20"/>
          <w:lang w:eastAsia="pl-PL"/>
        </w:rPr>
        <w:t>alno</w:t>
      </w:r>
      <w:r w:rsidRPr="00FC3355">
        <w:rPr>
          <w:rFonts w:eastAsia="Times New Roman" w:cs="Tahoma" w:hint="eastAsia"/>
          <w:szCs w:val="20"/>
          <w:lang w:eastAsia="pl-PL"/>
        </w:rPr>
        <w:t>ś</w:t>
      </w:r>
      <w:r w:rsidRPr="00FC3355">
        <w:rPr>
          <w:rFonts w:eastAsia="Times New Roman" w:cs="Tahoma"/>
          <w:szCs w:val="20"/>
          <w:lang w:eastAsia="pl-PL"/>
        </w:rPr>
        <w:t>ci gospodarczej</w:t>
      </w:r>
      <w:r w:rsidRPr="00FC3355">
        <w:rPr>
          <w:rFonts w:eastAsia="Times New Roman" w:cs="Tahoma"/>
          <w:szCs w:val="20"/>
          <w:vertAlign w:val="superscript"/>
          <w:lang w:eastAsia="pl-PL"/>
        </w:rPr>
        <w:t>2</w:t>
      </w:r>
      <w:r w:rsidR="00BF68D7" w:rsidRPr="00FC3355">
        <w:rPr>
          <w:rFonts w:eastAsia="Times New Roman" w:cs="Tahoma"/>
          <w:szCs w:val="20"/>
          <w:lang w:eastAsia="pl-PL"/>
        </w:rPr>
        <w:t>/</w:t>
      </w:r>
      <w:r w:rsidRPr="00FC3355">
        <w:rPr>
          <w:rFonts w:eastAsia="Times New Roman" w:cs="Tahoma"/>
          <w:szCs w:val="20"/>
          <w:lang w:eastAsia="pl-PL"/>
        </w:rPr>
        <w:t>inny rodzaj</w:t>
      </w:r>
      <w:r w:rsidRPr="00FC3355">
        <w:rPr>
          <w:rFonts w:eastAsia="Times New Roman" w:cs="Tahoma"/>
          <w:szCs w:val="20"/>
          <w:vertAlign w:val="superscript"/>
          <w:lang w:eastAsia="pl-PL"/>
        </w:rPr>
        <w:footnoteReference w:id="2"/>
      </w:r>
      <w:bookmarkEnd w:id="2"/>
    </w:p>
    <w:p w14:paraId="041A2256" w14:textId="366277A6" w:rsidR="001578F3" w:rsidRPr="00FC3355" w:rsidRDefault="001578F3" w:rsidP="001578F3">
      <w:pPr>
        <w:spacing w:before="120" w:after="120"/>
        <w:rPr>
          <w:rFonts w:eastAsia="Times New Roman" w:cs="Tahoma"/>
          <w:szCs w:val="20"/>
          <w:lang w:eastAsia="pl-PL"/>
        </w:rPr>
      </w:pPr>
      <w:r w:rsidRPr="00FC3355">
        <w:rPr>
          <w:rFonts w:eastAsia="Times New Roman" w:cs="Tahoma"/>
          <w:szCs w:val="20"/>
          <w:lang w:eastAsia="pl-PL"/>
        </w:rPr>
        <w:t xml:space="preserve">Adres do korespondencji (jeżeli jest inny niż podany powyżej): </w:t>
      </w:r>
    </w:p>
    <w:p w14:paraId="79A3F908" w14:textId="77777777" w:rsidR="001578F3" w:rsidRPr="00FC3355" w:rsidRDefault="001578F3" w:rsidP="001578F3">
      <w:pPr>
        <w:spacing w:before="120" w:after="120"/>
        <w:rPr>
          <w:rFonts w:eastAsia="Times New Roman" w:cs="Tahoma"/>
          <w:szCs w:val="20"/>
          <w:lang w:eastAsia="pl-PL"/>
        </w:rPr>
      </w:pPr>
      <w:r w:rsidRPr="00FC3355">
        <w:rPr>
          <w:rFonts w:eastAsia="Times New Roman" w:cs="Tahoma"/>
          <w:szCs w:val="20"/>
          <w:lang w:eastAsia="pl-PL"/>
        </w:rPr>
        <w:t>...........................................................................................................................</w:t>
      </w:r>
    </w:p>
    <w:p w14:paraId="2295A62A" w14:textId="77777777" w:rsidR="001578F3" w:rsidRPr="00FC3355" w:rsidRDefault="001578F3" w:rsidP="001578F3">
      <w:pPr>
        <w:spacing w:before="120" w:after="120"/>
        <w:rPr>
          <w:rFonts w:eastAsia="Times New Roman" w:cs="Tahoma"/>
          <w:szCs w:val="20"/>
          <w:lang w:eastAsia="pl-PL"/>
        </w:rPr>
      </w:pPr>
      <w:r w:rsidRPr="00FC3355">
        <w:rPr>
          <w:rFonts w:eastAsia="Times New Roman" w:cs="Tahoma"/>
          <w:szCs w:val="20"/>
          <w:lang w:eastAsia="pl-PL"/>
        </w:rPr>
        <w:t>...........................................................................................................................</w:t>
      </w:r>
    </w:p>
    <w:p w14:paraId="62144F48" w14:textId="77777777" w:rsidR="001578F3" w:rsidRPr="00FC3355" w:rsidRDefault="001578F3" w:rsidP="001578F3">
      <w:pPr>
        <w:spacing w:before="120" w:after="120"/>
        <w:rPr>
          <w:rFonts w:eastAsia="Times New Roman" w:cs="Tahoma"/>
          <w:szCs w:val="20"/>
          <w:lang w:eastAsia="pl-PL"/>
        </w:rPr>
      </w:pPr>
      <w:r w:rsidRPr="00FC3355">
        <w:rPr>
          <w:rFonts w:eastAsia="Times New Roman" w:cs="Tahoma"/>
          <w:szCs w:val="20"/>
          <w:lang w:eastAsia="pl-PL"/>
        </w:rPr>
        <w:t>Wszelką korespondencję w sprawie niniejszego postępowania należy kierować do:</w:t>
      </w:r>
    </w:p>
    <w:p w14:paraId="40325592" w14:textId="77777777" w:rsidR="001578F3" w:rsidRPr="00FC3355" w:rsidRDefault="001578F3" w:rsidP="001578F3">
      <w:pPr>
        <w:spacing w:before="120" w:after="120"/>
        <w:rPr>
          <w:rFonts w:eastAsia="Times New Roman" w:cs="Tahoma"/>
          <w:szCs w:val="20"/>
          <w:lang w:eastAsia="pl-PL"/>
        </w:rPr>
      </w:pPr>
      <w:r w:rsidRPr="00FC3355">
        <w:rPr>
          <w:rFonts w:eastAsia="Times New Roman" w:cs="Tahoma"/>
          <w:szCs w:val="20"/>
          <w:lang w:eastAsia="pl-PL"/>
        </w:rPr>
        <w:t>imię i nazwisko: …………………………………………………………………………..,</w:t>
      </w:r>
    </w:p>
    <w:p w14:paraId="6609A8C4" w14:textId="77777777" w:rsidR="001578F3" w:rsidRPr="00FC3355" w:rsidRDefault="001578F3" w:rsidP="001578F3">
      <w:pPr>
        <w:spacing w:before="120" w:after="120"/>
        <w:rPr>
          <w:rFonts w:eastAsia="Times New Roman" w:cs="Tahoma"/>
          <w:szCs w:val="20"/>
          <w:lang w:eastAsia="pl-PL"/>
        </w:rPr>
      </w:pPr>
      <w:r w:rsidRPr="00FC3355">
        <w:rPr>
          <w:rFonts w:eastAsia="Times New Roman" w:cs="Tahoma"/>
          <w:szCs w:val="20"/>
          <w:lang w:eastAsia="pl-PL"/>
        </w:rPr>
        <w:t>telefon: …………………………………………………………………………..,</w:t>
      </w:r>
    </w:p>
    <w:p w14:paraId="1B9C422B" w14:textId="77777777" w:rsidR="001578F3" w:rsidRPr="00FC3355" w:rsidRDefault="001578F3" w:rsidP="001578F3">
      <w:pPr>
        <w:spacing w:before="120" w:after="120"/>
        <w:rPr>
          <w:rFonts w:eastAsia="Times New Roman" w:cs="Tahoma"/>
          <w:szCs w:val="20"/>
          <w:lang w:eastAsia="pl-PL"/>
        </w:rPr>
      </w:pPr>
      <w:r w:rsidRPr="00FC3355">
        <w:rPr>
          <w:rFonts w:eastAsia="Times New Roman" w:cs="Tahoma"/>
          <w:szCs w:val="20"/>
          <w:lang w:eastAsia="pl-PL"/>
        </w:rPr>
        <w:t>adres e-mail: …………………………………………………………………………..</w:t>
      </w:r>
    </w:p>
    <w:p w14:paraId="13DDF1E0" w14:textId="77777777" w:rsidR="001578F3" w:rsidRPr="00FC3355" w:rsidRDefault="001578F3" w:rsidP="00AF7F28">
      <w:pPr>
        <w:spacing w:before="240" w:after="120"/>
        <w:rPr>
          <w:rFonts w:eastAsia="Times New Roman" w:cs="Tahoma"/>
          <w:szCs w:val="20"/>
          <w:lang w:eastAsia="pl-PL"/>
        </w:rPr>
      </w:pPr>
      <w:r w:rsidRPr="00FC3355">
        <w:rPr>
          <w:rFonts w:eastAsia="Times New Roman" w:cs="Tahoma"/>
          <w:szCs w:val="20"/>
          <w:lang w:eastAsia="pl-PL"/>
        </w:rPr>
        <w:t>Ubiegając się o zamówienie publiczne w postępowaniu pod nazwą:</w:t>
      </w:r>
    </w:p>
    <w:p w14:paraId="4494CBDB" w14:textId="4DC5E4E0" w:rsidR="001578F3" w:rsidRPr="00FC3355" w:rsidRDefault="001578F3" w:rsidP="001578F3">
      <w:pPr>
        <w:autoSpaceDE w:val="0"/>
        <w:autoSpaceDN w:val="0"/>
        <w:adjustRightInd w:val="0"/>
        <w:spacing w:before="120" w:after="120"/>
        <w:jc w:val="center"/>
        <w:rPr>
          <w:rFonts w:eastAsia="Times New Roman" w:cs="Tahoma"/>
          <w:szCs w:val="20"/>
          <w:lang w:eastAsia="pl-PL"/>
        </w:rPr>
      </w:pPr>
      <w:r w:rsidRPr="00FC3355">
        <w:rPr>
          <w:rFonts w:eastAsia="Times New Roman" w:cs="Tahoma"/>
          <w:szCs w:val="20"/>
          <w:lang w:eastAsia="pl-PL"/>
        </w:rPr>
        <w:t>„</w:t>
      </w:r>
      <w:r w:rsidR="0034315C" w:rsidRPr="00FC3355">
        <w:rPr>
          <w:rFonts w:eastAsia="Times New Roman" w:cs="Tahoma"/>
          <w:b/>
          <w:bCs/>
          <w:szCs w:val="20"/>
          <w:lang w:eastAsia="pl-PL"/>
        </w:rPr>
        <w:t>Serwis urządzeń transportu bliskiego (UTB) zamontowanych w Muzeum Śląskim w Katowicach</w:t>
      </w:r>
      <w:r w:rsidRPr="00FC3355">
        <w:rPr>
          <w:rFonts w:eastAsia="Times New Roman" w:cs="Tahoma"/>
          <w:szCs w:val="20"/>
          <w:lang w:eastAsia="pl-PL"/>
        </w:rPr>
        <w:t>”</w:t>
      </w:r>
    </w:p>
    <w:p w14:paraId="1B5D7437" w14:textId="09A62989" w:rsidR="001578F3" w:rsidRPr="00FC3355" w:rsidRDefault="001578F3" w:rsidP="001578F3">
      <w:pPr>
        <w:autoSpaceDE w:val="0"/>
        <w:autoSpaceDN w:val="0"/>
        <w:adjustRightInd w:val="0"/>
        <w:spacing w:before="120" w:after="120"/>
        <w:jc w:val="center"/>
        <w:rPr>
          <w:rFonts w:eastAsia="Times New Roman" w:cs="Tahoma"/>
          <w:b/>
          <w:bCs/>
          <w:szCs w:val="20"/>
          <w:lang w:eastAsia="pl-PL"/>
        </w:rPr>
      </w:pPr>
      <w:r w:rsidRPr="00FC3355">
        <w:rPr>
          <w:rFonts w:eastAsia="Times New Roman" w:cs="Tahoma"/>
          <w:b/>
          <w:bCs/>
          <w:szCs w:val="20"/>
          <w:lang w:eastAsia="pl-PL"/>
        </w:rPr>
        <w:t xml:space="preserve">znak sprawy </w:t>
      </w:r>
      <w:r w:rsidR="0034315C" w:rsidRPr="00FC3355">
        <w:rPr>
          <w:rFonts w:eastAsia="Times New Roman" w:cs="Tahoma"/>
          <w:b/>
          <w:bCs/>
          <w:szCs w:val="20"/>
          <w:lang w:eastAsia="pl-PL"/>
        </w:rPr>
        <w:t>ZP-261-15/23</w:t>
      </w:r>
    </w:p>
    <w:p w14:paraId="09E80B0C" w14:textId="77777777" w:rsidR="00BF68D7" w:rsidRPr="00FC3355" w:rsidRDefault="001578F3" w:rsidP="001578F3">
      <w:pPr>
        <w:spacing w:before="120" w:after="120"/>
        <w:ind w:left="567" w:hanging="567"/>
        <w:rPr>
          <w:rFonts w:eastAsia="Times New Roman" w:cs="Tahoma"/>
          <w:szCs w:val="20"/>
          <w:lang w:eastAsia="pl-PL"/>
        </w:rPr>
        <w:sectPr w:rsidR="00BF68D7" w:rsidRPr="00FC3355" w:rsidSect="009836A5">
          <w:footerReference w:type="first" r:id="rId8"/>
          <w:pgSz w:w="11907" w:h="16840" w:code="9"/>
          <w:pgMar w:top="1418" w:right="924" w:bottom="1418" w:left="992" w:header="567" w:footer="283" w:gutter="0"/>
          <w:pgNumType w:start="1"/>
          <w:cols w:space="708"/>
          <w:titlePg/>
          <w:docGrid w:linePitch="326"/>
        </w:sectPr>
      </w:pPr>
      <w:r w:rsidRPr="00FC3355">
        <w:rPr>
          <w:rFonts w:eastAsia="Times New Roman" w:cs="Tahoma"/>
          <w:szCs w:val="20"/>
          <w:lang w:eastAsia="pl-PL"/>
        </w:rPr>
        <w:t>składam następującą ofertę:</w:t>
      </w:r>
    </w:p>
    <w:p w14:paraId="17DC94A4" w14:textId="77777777" w:rsidR="001578F3" w:rsidRPr="00FC3355" w:rsidRDefault="001578F3" w:rsidP="001578F3">
      <w:pPr>
        <w:numPr>
          <w:ilvl w:val="0"/>
          <w:numId w:val="5"/>
        </w:numPr>
        <w:spacing w:before="120" w:after="120"/>
        <w:ind w:left="284" w:hanging="284"/>
        <w:jc w:val="both"/>
        <w:rPr>
          <w:rFonts w:eastAsia="Times New Roman" w:cs="Tahoma"/>
          <w:szCs w:val="20"/>
          <w:lang w:eastAsia="pl-PL"/>
        </w:rPr>
      </w:pPr>
      <w:r w:rsidRPr="00FC3355">
        <w:rPr>
          <w:rFonts w:eastAsia="Times New Roman" w:cs="Tahoma"/>
          <w:szCs w:val="20"/>
          <w:lang w:eastAsia="pl-PL"/>
        </w:rPr>
        <w:lastRenderedPageBreak/>
        <w:t>Oferuję realizację przedmiotu zamówienia zgodnie z warunkami i na zasadach określonych w SWZ za łączną cenę (brutto) w wysokości:</w:t>
      </w:r>
      <w:r w:rsidRPr="00FC3355">
        <w:rPr>
          <w:rFonts w:eastAsia="Times New Roman" w:cs="Tahoma"/>
          <w:i/>
          <w:szCs w:val="20"/>
          <w:lang w:eastAsia="pl-PL"/>
        </w:rPr>
        <w:t xml:space="preserve"> </w:t>
      </w:r>
    </w:p>
    <w:p w14:paraId="16E55E72" w14:textId="2CA3D50E" w:rsidR="00BF68D7" w:rsidRPr="00FC3355" w:rsidRDefault="00BF68D7" w:rsidP="00BF68D7">
      <w:pPr>
        <w:pStyle w:val="Akapitzlist"/>
        <w:numPr>
          <w:ilvl w:val="1"/>
          <w:numId w:val="5"/>
        </w:numPr>
        <w:spacing w:before="120" w:after="120"/>
        <w:ind w:left="709"/>
        <w:jc w:val="both"/>
        <w:rPr>
          <w:rFonts w:ascii="Trebuchet MS" w:hAnsi="Trebuchet MS"/>
          <w:sz w:val="20"/>
          <w:szCs w:val="16"/>
        </w:rPr>
      </w:pPr>
      <w:r w:rsidRPr="00FC3355">
        <w:rPr>
          <w:rFonts w:ascii="Trebuchet MS" w:hAnsi="Trebuchet MS"/>
          <w:b/>
          <w:bCs/>
          <w:sz w:val="22"/>
          <w:szCs w:val="18"/>
        </w:rPr>
        <w:t>za realizację zamówienia podstawowego</w:t>
      </w:r>
      <w:r w:rsidRPr="00FC3355">
        <w:rPr>
          <w:rFonts w:ascii="Trebuchet MS" w:hAnsi="Trebuchet MS"/>
          <w:b/>
          <w:bCs/>
          <w:sz w:val="20"/>
          <w:szCs w:val="16"/>
        </w:rPr>
        <w:t xml:space="preserve">, </w:t>
      </w:r>
      <w:r w:rsidRPr="00FC3355">
        <w:rPr>
          <w:rFonts w:ascii="Trebuchet MS" w:hAnsi="Trebuchet MS"/>
          <w:sz w:val="20"/>
          <w:szCs w:val="16"/>
        </w:rPr>
        <w:t>tj. wykonywanego w okresie od dnia zawarcia umowy, jednak nie wcześniej niż od dnia 01.01.2024 r. do dnia 31.12.2024 r.:</w:t>
      </w:r>
    </w:p>
    <w:p w14:paraId="7864EB97" w14:textId="77777777" w:rsidR="00BF68D7" w:rsidRPr="00FC3355" w:rsidRDefault="00BF68D7" w:rsidP="0043676A">
      <w:pPr>
        <w:spacing w:before="120" w:after="120"/>
        <w:rPr>
          <w:b/>
          <w:bCs/>
          <w:szCs w:val="20"/>
        </w:rPr>
      </w:pPr>
      <w:r w:rsidRPr="00FC3355">
        <w:rPr>
          <w:b/>
          <w:bCs/>
          <w:szCs w:val="20"/>
        </w:rPr>
        <w:t>Tabela nr 1 Prace konserwacyjne (CK)</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1984"/>
        <w:gridCol w:w="993"/>
        <w:gridCol w:w="1984"/>
        <w:gridCol w:w="1701"/>
        <w:gridCol w:w="1843"/>
        <w:gridCol w:w="2410"/>
      </w:tblGrid>
      <w:tr w:rsidR="00BF68D7" w:rsidRPr="00FC3355" w14:paraId="04628EF0" w14:textId="77777777" w:rsidTr="00E42FB6">
        <w:trPr>
          <w:jc w:val="center"/>
        </w:trPr>
        <w:tc>
          <w:tcPr>
            <w:tcW w:w="675" w:type="dxa"/>
            <w:shd w:val="clear" w:color="auto" w:fill="auto"/>
            <w:vAlign w:val="center"/>
          </w:tcPr>
          <w:p w14:paraId="52AEF831" w14:textId="77777777" w:rsidR="00BF68D7" w:rsidRPr="00FC3355" w:rsidRDefault="00BF68D7" w:rsidP="00E42FB6">
            <w:pPr>
              <w:spacing w:before="120" w:after="120"/>
              <w:jc w:val="center"/>
              <w:rPr>
                <w:szCs w:val="18"/>
              </w:rPr>
            </w:pPr>
            <w:bookmarkStart w:id="3" w:name="_Hlk86221363"/>
            <w:r w:rsidRPr="00FC3355">
              <w:rPr>
                <w:szCs w:val="18"/>
              </w:rPr>
              <w:t>Lp.</w:t>
            </w:r>
          </w:p>
        </w:tc>
        <w:tc>
          <w:tcPr>
            <w:tcW w:w="3119" w:type="dxa"/>
            <w:shd w:val="clear" w:color="auto" w:fill="auto"/>
            <w:vAlign w:val="center"/>
          </w:tcPr>
          <w:p w14:paraId="1D743EDA" w14:textId="77777777" w:rsidR="00BF68D7" w:rsidRPr="00FC3355" w:rsidRDefault="00BF68D7" w:rsidP="00E42FB6">
            <w:pPr>
              <w:spacing w:before="120" w:after="120"/>
              <w:jc w:val="center"/>
              <w:rPr>
                <w:szCs w:val="18"/>
              </w:rPr>
            </w:pPr>
            <w:r w:rsidRPr="00FC3355">
              <w:rPr>
                <w:szCs w:val="18"/>
              </w:rPr>
              <w:t>Nazwa usługi</w:t>
            </w:r>
          </w:p>
        </w:tc>
        <w:tc>
          <w:tcPr>
            <w:tcW w:w="1984" w:type="dxa"/>
            <w:shd w:val="clear" w:color="auto" w:fill="auto"/>
            <w:vAlign w:val="center"/>
          </w:tcPr>
          <w:p w14:paraId="0F9BFCE0" w14:textId="77777777" w:rsidR="00BF68D7" w:rsidRPr="00FC3355" w:rsidRDefault="00BF68D7" w:rsidP="00E42FB6">
            <w:pPr>
              <w:spacing w:before="120" w:after="120"/>
              <w:jc w:val="center"/>
              <w:rPr>
                <w:szCs w:val="18"/>
              </w:rPr>
            </w:pPr>
            <w:r w:rsidRPr="00FC3355">
              <w:rPr>
                <w:szCs w:val="18"/>
              </w:rPr>
              <w:t>Cena jednostkowa netto [PLN]</w:t>
            </w:r>
          </w:p>
        </w:tc>
        <w:tc>
          <w:tcPr>
            <w:tcW w:w="993" w:type="dxa"/>
            <w:shd w:val="clear" w:color="auto" w:fill="auto"/>
            <w:vAlign w:val="center"/>
          </w:tcPr>
          <w:p w14:paraId="6E40E262" w14:textId="77777777" w:rsidR="00BF68D7" w:rsidRPr="00FC3355" w:rsidRDefault="00BF68D7" w:rsidP="00E42FB6">
            <w:pPr>
              <w:spacing w:before="120" w:after="120"/>
              <w:jc w:val="center"/>
              <w:rPr>
                <w:szCs w:val="18"/>
              </w:rPr>
            </w:pPr>
            <w:r w:rsidRPr="00FC3355">
              <w:rPr>
                <w:szCs w:val="18"/>
              </w:rPr>
              <w:t>Ilość miesięcy</w:t>
            </w:r>
          </w:p>
        </w:tc>
        <w:tc>
          <w:tcPr>
            <w:tcW w:w="1984" w:type="dxa"/>
            <w:shd w:val="clear" w:color="auto" w:fill="auto"/>
            <w:vAlign w:val="center"/>
          </w:tcPr>
          <w:p w14:paraId="4A39AE9B" w14:textId="77777777" w:rsidR="00BF68D7" w:rsidRPr="00FC3355" w:rsidRDefault="00BF68D7" w:rsidP="00E42FB6">
            <w:pPr>
              <w:spacing w:before="120" w:after="120"/>
              <w:jc w:val="center"/>
              <w:rPr>
                <w:szCs w:val="18"/>
              </w:rPr>
            </w:pPr>
            <w:r w:rsidRPr="00FC3355">
              <w:rPr>
                <w:szCs w:val="18"/>
              </w:rPr>
              <w:t>Razem cena netto [PLN]</w:t>
            </w:r>
          </w:p>
        </w:tc>
        <w:tc>
          <w:tcPr>
            <w:tcW w:w="1701" w:type="dxa"/>
            <w:shd w:val="clear" w:color="auto" w:fill="auto"/>
          </w:tcPr>
          <w:p w14:paraId="21EC4475" w14:textId="77777777" w:rsidR="00BF68D7" w:rsidRPr="00FC3355" w:rsidRDefault="00BF68D7" w:rsidP="00E42FB6">
            <w:pPr>
              <w:spacing w:before="120" w:after="120"/>
              <w:jc w:val="center"/>
              <w:rPr>
                <w:szCs w:val="18"/>
              </w:rPr>
            </w:pPr>
            <w:r w:rsidRPr="00FC3355">
              <w:rPr>
                <w:szCs w:val="18"/>
              </w:rPr>
              <w:t xml:space="preserve">Stawka podatku VAT </w:t>
            </w:r>
          </w:p>
        </w:tc>
        <w:tc>
          <w:tcPr>
            <w:tcW w:w="1843" w:type="dxa"/>
            <w:shd w:val="clear" w:color="auto" w:fill="auto"/>
          </w:tcPr>
          <w:p w14:paraId="000AEF4F" w14:textId="77777777" w:rsidR="00BF68D7" w:rsidRPr="00FC3355" w:rsidRDefault="00BF68D7" w:rsidP="00E42FB6">
            <w:pPr>
              <w:spacing w:before="120" w:after="120"/>
              <w:jc w:val="center"/>
              <w:rPr>
                <w:szCs w:val="18"/>
              </w:rPr>
            </w:pPr>
            <w:r w:rsidRPr="00FC3355">
              <w:rPr>
                <w:szCs w:val="18"/>
              </w:rPr>
              <w:t>Wartość podatku VAT [PLN]</w:t>
            </w:r>
          </w:p>
        </w:tc>
        <w:tc>
          <w:tcPr>
            <w:tcW w:w="2410" w:type="dxa"/>
            <w:shd w:val="clear" w:color="auto" w:fill="auto"/>
          </w:tcPr>
          <w:p w14:paraId="3E8B6305" w14:textId="77777777" w:rsidR="00BF68D7" w:rsidRPr="00FC3355" w:rsidRDefault="00BF68D7" w:rsidP="00E42FB6">
            <w:pPr>
              <w:spacing w:before="120" w:after="120"/>
              <w:jc w:val="center"/>
              <w:rPr>
                <w:szCs w:val="18"/>
              </w:rPr>
            </w:pPr>
            <w:r w:rsidRPr="00FC3355">
              <w:rPr>
                <w:b/>
                <w:bCs/>
                <w:szCs w:val="18"/>
              </w:rPr>
              <w:t>Razem cena brutto</w:t>
            </w:r>
            <w:r w:rsidRPr="00FC3355">
              <w:rPr>
                <w:szCs w:val="18"/>
              </w:rPr>
              <w:t xml:space="preserve"> [PLN] </w:t>
            </w:r>
          </w:p>
        </w:tc>
      </w:tr>
      <w:tr w:rsidR="00BF68D7" w:rsidRPr="00FC3355" w14:paraId="0EA6B6FB" w14:textId="77777777" w:rsidTr="00E42FB6">
        <w:trPr>
          <w:trHeight w:val="142"/>
          <w:jc w:val="center"/>
        </w:trPr>
        <w:tc>
          <w:tcPr>
            <w:tcW w:w="675" w:type="dxa"/>
            <w:shd w:val="clear" w:color="auto" w:fill="auto"/>
            <w:vAlign w:val="center"/>
          </w:tcPr>
          <w:p w14:paraId="54123F50" w14:textId="77777777" w:rsidR="00BF68D7" w:rsidRPr="00FC3355" w:rsidRDefault="00BF68D7" w:rsidP="00E42FB6">
            <w:pPr>
              <w:jc w:val="center"/>
              <w:rPr>
                <w:i/>
                <w:sz w:val="18"/>
                <w:szCs w:val="18"/>
              </w:rPr>
            </w:pPr>
            <w:r w:rsidRPr="00FC3355">
              <w:rPr>
                <w:i/>
                <w:sz w:val="18"/>
                <w:szCs w:val="18"/>
              </w:rPr>
              <w:t>1</w:t>
            </w:r>
          </w:p>
        </w:tc>
        <w:tc>
          <w:tcPr>
            <w:tcW w:w="3119" w:type="dxa"/>
            <w:shd w:val="clear" w:color="auto" w:fill="auto"/>
            <w:vAlign w:val="center"/>
          </w:tcPr>
          <w:p w14:paraId="5B13CDC2" w14:textId="77777777" w:rsidR="00BF68D7" w:rsidRPr="00FC3355" w:rsidRDefault="00BF68D7" w:rsidP="00E42FB6">
            <w:pPr>
              <w:jc w:val="center"/>
              <w:rPr>
                <w:i/>
                <w:sz w:val="18"/>
                <w:szCs w:val="18"/>
              </w:rPr>
            </w:pPr>
            <w:r w:rsidRPr="00FC3355">
              <w:rPr>
                <w:i/>
                <w:sz w:val="18"/>
                <w:szCs w:val="18"/>
              </w:rPr>
              <w:t>2</w:t>
            </w:r>
          </w:p>
        </w:tc>
        <w:tc>
          <w:tcPr>
            <w:tcW w:w="1984" w:type="dxa"/>
            <w:shd w:val="clear" w:color="auto" w:fill="auto"/>
            <w:vAlign w:val="center"/>
          </w:tcPr>
          <w:p w14:paraId="21C96252" w14:textId="77777777" w:rsidR="00BF68D7" w:rsidRPr="00FC3355" w:rsidRDefault="00BF68D7" w:rsidP="00E42FB6">
            <w:pPr>
              <w:jc w:val="center"/>
              <w:rPr>
                <w:i/>
                <w:sz w:val="18"/>
                <w:szCs w:val="18"/>
              </w:rPr>
            </w:pPr>
            <w:r w:rsidRPr="00FC3355">
              <w:rPr>
                <w:i/>
                <w:sz w:val="18"/>
                <w:szCs w:val="18"/>
              </w:rPr>
              <w:t>3</w:t>
            </w:r>
          </w:p>
        </w:tc>
        <w:tc>
          <w:tcPr>
            <w:tcW w:w="993" w:type="dxa"/>
            <w:shd w:val="clear" w:color="auto" w:fill="auto"/>
            <w:vAlign w:val="center"/>
          </w:tcPr>
          <w:p w14:paraId="45CDAB45" w14:textId="77777777" w:rsidR="00BF68D7" w:rsidRPr="00FC3355" w:rsidRDefault="00BF68D7" w:rsidP="00E42FB6">
            <w:pPr>
              <w:jc w:val="center"/>
              <w:rPr>
                <w:i/>
                <w:sz w:val="18"/>
                <w:szCs w:val="18"/>
              </w:rPr>
            </w:pPr>
            <w:r w:rsidRPr="00FC3355">
              <w:rPr>
                <w:i/>
                <w:sz w:val="18"/>
                <w:szCs w:val="18"/>
              </w:rPr>
              <w:t>4</w:t>
            </w:r>
          </w:p>
        </w:tc>
        <w:tc>
          <w:tcPr>
            <w:tcW w:w="1984" w:type="dxa"/>
            <w:shd w:val="clear" w:color="auto" w:fill="auto"/>
            <w:vAlign w:val="center"/>
          </w:tcPr>
          <w:p w14:paraId="7E305AD7" w14:textId="77777777" w:rsidR="00BF68D7" w:rsidRPr="00FC3355" w:rsidRDefault="00BF68D7" w:rsidP="00E42FB6">
            <w:pPr>
              <w:jc w:val="center"/>
              <w:rPr>
                <w:i/>
                <w:sz w:val="18"/>
                <w:szCs w:val="18"/>
              </w:rPr>
            </w:pPr>
            <w:r w:rsidRPr="00FC3355">
              <w:rPr>
                <w:i/>
                <w:sz w:val="18"/>
                <w:szCs w:val="18"/>
              </w:rPr>
              <w:t>5 = 3 x 4</w:t>
            </w:r>
          </w:p>
        </w:tc>
        <w:tc>
          <w:tcPr>
            <w:tcW w:w="1701" w:type="dxa"/>
            <w:shd w:val="clear" w:color="auto" w:fill="auto"/>
            <w:vAlign w:val="center"/>
          </w:tcPr>
          <w:p w14:paraId="2019F613" w14:textId="77777777" w:rsidR="00BF68D7" w:rsidRPr="00FC3355" w:rsidRDefault="00BF68D7" w:rsidP="00E42FB6">
            <w:pPr>
              <w:jc w:val="center"/>
              <w:rPr>
                <w:i/>
                <w:sz w:val="18"/>
                <w:szCs w:val="18"/>
              </w:rPr>
            </w:pPr>
            <w:r w:rsidRPr="00FC3355">
              <w:rPr>
                <w:i/>
                <w:sz w:val="18"/>
                <w:szCs w:val="18"/>
              </w:rPr>
              <w:t>6</w:t>
            </w:r>
          </w:p>
        </w:tc>
        <w:tc>
          <w:tcPr>
            <w:tcW w:w="1843" w:type="dxa"/>
            <w:shd w:val="clear" w:color="auto" w:fill="auto"/>
            <w:vAlign w:val="center"/>
          </w:tcPr>
          <w:p w14:paraId="1F01F612" w14:textId="77777777" w:rsidR="00BF68D7" w:rsidRPr="00FC3355" w:rsidRDefault="00BF68D7" w:rsidP="00E42FB6">
            <w:pPr>
              <w:jc w:val="center"/>
              <w:rPr>
                <w:i/>
                <w:sz w:val="18"/>
                <w:szCs w:val="18"/>
              </w:rPr>
            </w:pPr>
            <w:r w:rsidRPr="00FC3355">
              <w:rPr>
                <w:i/>
                <w:sz w:val="18"/>
                <w:szCs w:val="18"/>
              </w:rPr>
              <w:t>7 = 5 x 6</w:t>
            </w:r>
          </w:p>
        </w:tc>
        <w:tc>
          <w:tcPr>
            <w:tcW w:w="2410" w:type="dxa"/>
            <w:shd w:val="clear" w:color="auto" w:fill="auto"/>
            <w:vAlign w:val="center"/>
          </w:tcPr>
          <w:p w14:paraId="2949C8BD" w14:textId="77777777" w:rsidR="00BF68D7" w:rsidRPr="00FC3355" w:rsidRDefault="00BF68D7" w:rsidP="00E42FB6">
            <w:pPr>
              <w:jc w:val="center"/>
              <w:rPr>
                <w:i/>
                <w:sz w:val="18"/>
                <w:szCs w:val="18"/>
              </w:rPr>
            </w:pPr>
            <w:r w:rsidRPr="00FC3355">
              <w:rPr>
                <w:i/>
                <w:sz w:val="18"/>
                <w:szCs w:val="18"/>
              </w:rPr>
              <w:t>8 = 5 + 7</w:t>
            </w:r>
          </w:p>
        </w:tc>
      </w:tr>
      <w:tr w:rsidR="00BF68D7" w:rsidRPr="00FC3355" w14:paraId="233DCDC2" w14:textId="77777777" w:rsidTr="00E42FB6">
        <w:trPr>
          <w:trHeight w:val="608"/>
          <w:jc w:val="center"/>
        </w:trPr>
        <w:tc>
          <w:tcPr>
            <w:tcW w:w="675" w:type="dxa"/>
            <w:shd w:val="clear" w:color="auto" w:fill="auto"/>
            <w:vAlign w:val="center"/>
          </w:tcPr>
          <w:p w14:paraId="2CC67721" w14:textId="77777777" w:rsidR="00BF68D7" w:rsidRPr="00FC3355" w:rsidRDefault="00BF68D7" w:rsidP="00EF34AE">
            <w:pPr>
              <w:numPr>
                <w:ilvl w:val="0"/>
                <w:numId w:val="57"/>
              </w:numPr>
              <w:spacing w:before="120" w:after="120"/>
              <w:jc w:val="center"/>
              <w:rPr>
                <w:sz w:val="18"/>
                <w:szCs w:val="18"/>
              </w:rPr>
            </w:pPr>
          </w:p>
        </w:tc>
        <w:tc>
          <w:tcPr>
            <w:tcW w:w="3119" w:type="dxa"/>
            <w:shd w:val="clear" w:color="auto" w:fill="auto"/>
            <w:vAlign w:val="center"/>
          </w:tcPr>
          <w:p w14:paraId="54D4EC74" w14:textId="77777777" w:rsidR="00BF68D7" w:rsidRPr="00FC3355" w:rsidRDefault="00BF68D7" w:rsidP="00E42FB6">
            <w:pPr>
              <w:spacing w:before="120" w:after="120"/>
              <w:jc w:val="both"/>
              <w:rPr>
                <w:sz w:val="18"/>
                <w:szCs w:val="18"/>
              </w:rPr>
            </w:pPr>
            <w:r w:rsidRPr="00FC3355">
              <w:rPr>
                <w:sz w:val="18"/>
                <w:szCs w:val="18"/>
              </w:rPr>
              <w:t>Prace konserwacyjne</w:t>
            </w:r>
          </w:p>
        </w:tc>
        <w:tc>
          <w:tcPr>
            <w:tcW w:w="1984" w:type="dxa"/>
            <w:shd w:val="clear" w:color="auto" w:fill="auto"/>
            <w:vAlign w:val="center"/>
          </w:tcPr>
          <w:p w14:paraId="077FF237" w14:textId="77777777" w:rsidR="00BF68D7" w:rsidRPr="00FC3355" w:rsidRDefault="00BF68D7" w:rsidP="00E42FB6">
            <w:pPr>
              <w:spacing w:before="120" w:after="120"/>
              <w:jc w:val="right"/>
              <w:rPr>
                <w:sz w:val="18"/>
                <w:szCs w:val="18"/>
              </w:rPr>
            </w:pPr>
          </w:p>
        </w:tc>
        <w:tc>
          <w:tcPr>
            <w:tcW w:w="993" w:type="dxa"/>
            <w:shd w:val="clear" w:color="auto" w:fill="auto"/>
            <w:vAlign w:val="center"/>
          </w:tcPr>
          <w:p w14:paraId="527BD3D0" w14:textId="77777777" w:rsidR="00BF68D7" w:rsidRPr="00FC3355" w:rsidRDefault="00BF68D7" w:rsidP="00E42FB6">
            <w:pPr>
              <w:spacing w:before="120" w:after="120"/>
              <w:jc w:val="center"/>
              <w:rPr>
                <w:sz w:val="18"/>
                <w:szCs w:val="18"/>
              </w:rPr>
            </w:pPr>
            <w:r w:rsidRPr="00FC3355">
              <w:rPr>
                <w:sz w:val="18"/>
                <w:szCs w:val="18"/>
              </w:rPr>
              <w:t>12</w:t>
            </w:r>
          </w:p>
        </w:tc>
        <w:tc>
          <w:tcPr>
            <w:tcW w:w="1984" w:type="dxa"/>
            <w:shd w:val="clear" w:color="auto" w:fill="auto"/>
            <w:vAlign w:val="center"/>
          </w:tcPr>
          <w:p w14:paraId="7379B65D" w14:textId="77777777" w:rsidR="00BF68D7" w:rsidRPr="00FC3355" w:rsidRDefault="00BF68D7" w:rsidP="00E42FB6">
            <w:pPr>
              <w:spacing w:before="120" w:after="120"/>
              <w:jc w:val="center"/>
              <w:rPr>
                <w:sz w:val="18"/>
                <w:szCs w:val="18"/>
              </w:rPr>
            </w:pPr>
          </w:p>
        </w:tc>
        <w:tc>
          <w:tcPr>
            <w:tcW w:w="1701" w:type="dxa"/>
            <w:shd w:val="clear" w:color="auto" w:fill="auto"/>
            <w:vAlign w:val="center"/>
          </w:tcPr>
          <w:p w14:paraId="1F560BE4" w14:textId="77777777" w:rsidR="00BF68D7" w:rsidRPr="00FC3355" w:rsidRDefault="00BF68D7" w:rsidP="00E42FB6">
            <w:pPr>
              <w:spacing w:before="120" w:after="120"/>
              <w:jc w:val="center"/>
              <w:rPr>
                <w:sz w:val="18"/>
                <w:szCs w:val="18"/>
              </w:rPr>
            </w:pPr>
            <w:r w:rsidRPr="00FC3355">
              <w:rPr>
                <w:sz w:val="18"/>
                <w:szCs w:val="18"/>
              </w:rPr>
              <w:t>23%</w:t>
            </w:r>
          </w:p>
        </w:tc>
        <w:tc>
          <w:tcPr>
            <w:tcW w:w="1843" w:type="dxa"/>
            <w:shd w:val="clear" w:color="auto" w:fill="auto"/>
            <w:vAlign w:val="center"/>
          </w:tcPr>
          <w:p w14:paraId="4312F847" w14:textId="77777777" w:rsidR="00BF68D7" w:rsidRPr="00FC3355" w:rsidRDefault="00BF68D7" w:rsidP="00E42FB6">
            <w:pPr>
              <w:spacing w:before="120" w:after="120"/>
              <w:jc w:val="both"/>
              <w:rPr>
                <w:sz w:val="18"/>
                <w:szCs w:val="18"/>
              </w:rPr>
            </w:pPr>
          </w:p>
        </w:tc>
        <w:tc>
          <w:tcPr>
            <w:tcW w:w="2410" w:type="dxa"/>
            <w:shd w:val="clear" w:color="auto" w:fill="auto"/>
            <w:vAlign w:val="center"/>
          </w:tcPr>
          <w:p w14:paraId="49CB9C73" w14:textId="77777777" w:rsidR="00BF68D7" w:rsidRPr="00FC3355" w:rsidRDefault="00BF68D7" w:rsidP="00E42FB6">
            <w:pPr>
              <w:spacing w:before="120" w:after="120"/>
              <w:jc w:val="both"/>
              <w:rPr>
                <w:sz w:val="18"/>
                <w:szCs w:val="18"/>
              </w:rPr>
            </w:pPr>
          </w:p>
        </w:tc>
      </w:tr>
    </w:tbl>
    <w:bookmarkEnd w:id="3"/>
    <w:p w14:paraId="150B471F" w14:textId="77777777" w:rsidR="00BF68D7" w:rsidRPr="00FC3355" w:rsidRDefault="00BF68D7" w:rsidP="00722C62">
      <w:pPr>
        <w:spacing w:before="240" w:after="120"/>
        <w:rPr>
          <w:rFonts w:cs="Arial"/>
          <w:b/>
          <w:bCs/>
          <w:szCs w:val="20"/>
        </w:rPr>
      </w:pPr>
      <w:r w:rsidRPr="00FC3355">
        <w:rPr>
          <w:b/>
          <w:bCs/>
          <w:szCs w:val="20"/>
        </w:rPr>
        <w:t>Tabela nr 2 M</w:t>
      </w:r>
      <w:r w:rsidRPr="00FC3355">
        <w:rPr>
          <w:rFonts w:cs="Arial"/>
          <w:b/>
          <w:bCs/>
          <w:szCs w:val="20"/>
        </w:rPr>
        <w:t>ateriały eksploatacyjne i ich wymiana (CM)</w:t>
      </w:r>
    </w:p>
    <w:tbl>
      <w:tblPr>
        <w:tblW w:w="14708" w:type="dxa"/>
        <w:jc w:val="center"/>
        <w:tblCellMar>
          <w:left w:w="70" w:type="dxa"/>
          <w:right w:w="70" w:type="dxa"/>
        </w:tblCellMar>
        <w:tblLook w:val="04A0" w:firstRow="1" w:lastRow="0" w:firstColumn="1" w:lastColumn="0" w:noHBand="0" w:noVBand="1"/>
      </w:tblPr>
      <w:tblGrid>
        <w:gridCol w:w="427"/>
        <w:gridCol w:w="1978"/>
        <w:gridCol w:w="2877"/>
        <w:gridCol w:w="1588"/>
        <w:gridCol w:w="1588"/>
        <w:gridCol w:w="1111"/>
        <w:gridCol w:w="1588"/>
        <w:gridCol w:w="1588"/>
        <w:gridCol w:w="1963"/>
      </w:tblGrid>
      <w:tr w:rsidR="00BF68D7" w:rsidRPr="00FC3355" w14:paraId="6D87E398" w14:textId="77777777" w:rsidTr="00E42FB6">
        <w:trPr>
          <w:trHeight w:val="1325"/>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A9ACD" w14:textId="77777777" w:rsidR="00BF68D7" w:rsidRPr="00FC3355" w:rsidRDefault="00BF68D7" w:rsidP="00E42FB6">
            <w:pPr>
              <w:jc w:val="center"/>
              <w:rPr>
                <w:sz w:val="18"/>
                <w:szCs w:val="18"/>
              </w:rPr>
            </w:pPr>
            <w:r w:rsidRPr="00FC3355">
              <w:rPr>
                <w:sz w:val="18"/>
                <w:szCs w:val="18"/>
              </w:rPr>
              <w:t>Lp.</w:t>
            </w:r>
          </w:p>
        </w:tc>
        <w:tc>
          <w:tcPr>
            <w:tcW w:w="1978" w:type="dxa"/>
            <w:tcBorders>
              <w:top w:val="single" w:sz="4" w:space="0" w:color="auto"/>
              <w:left w:val="nil"/>
              <w:bottom w:val="single" w:sz="4" w:space="0" w:color="auto"/>
              <w:right w:val="single" w:sz="4" w:space="0" w:color="auto"/>
            </w:tcBorders>
            <w:shd w:val="clear" w:color="auto" w:fill="auto"/>
            <w:noWrap/>
            <w:vAlign w:val="center"/>
            <w:hideMark/>
          </w:tcPr>
          <w:p w14:paraId="6FF18270" w14:textId="77777777" w:rsidR="00BF68D7" w:rsidRPr="00FC3355" w:rsidRDefault="00BF68D7" w:rsidP="00E42FB6">
            <w:pPr>
              <w:jc w:val="center"/>
              <w:rPr>
                <w:sz w:val="18"/>
                <w:szCs w:val="18"/>
              </w:rPr>
            </w:pPr>
            <w:r w:rsidRPr="00FC3355">
              <w:rPr>
                <w:sz w:val="18"/>
                <w:szCs w:val="18"/>
              </w:rPr>
              <w:t>Nazwa elementu do wymiany</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1F25E5F8" w14:textId="77777777" w:rsidR="00BF68D7" w:rsidRPr="00FC3355" w:rsidRDefault="00BF68D7" w:rsidP="00E42FB6">
            <w:pPr>
              <w:jc w:val="center"/>
              <w:rPr>
                <w:sz w:val="18"/>
                <w:szCs w:val="18"/>
              </w:rPr>
            </w:pPr>
            <w:r w:rsidRPr="00FC3355">
              <w:rPr>
                <w:sz w:val="18"/>
                <w:szCs w:val="18"/>
              </w:rPr>
              <w:t>Przeznaczenie (urządzenie)</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BF42880" w14:textId="77777777" w:rsidR="00BF68D7" w:rsidRPr="00FC3355" w:rsidRDefault="00BF68D7" w:rsidP="00E42FB6">
            <w:pPr>
              <w:jc w:val="center"/>
              <w:rPr>
                <w:sz w:val="18"/>
                <w:szCs w:val="18"/>
              </w:rPr>
            </w:pPr>
            <w:r w:rsidRPr="00FC3355">
              <w:rPr>
                <w:sz w:val="18"/>
                <w:szCs w:val="18"/>
              </w:rPr>
              <w:t>Cena jednostkowa za wymianę części (usługa)</w:t>
            </w:r>
          </w:p>
          <w:p w14:paraId="30C25BF7" w14:textId="77777777" w:rsidR="00BF68D7" w:rsidRPr="00FC3355" w:rsidRDefault="00BF68D7" w:rsidP="00E42FB6">
            <w:pPr>
              <w:jc w:val="center"/>
              <w:rPr>
                <w:sz w:val="18"/>
                <w:szCs w:val="18"/>
              </w:rPr>
            </w:pPr>
            <w:r w:rsidRPr="00FC3355">
              <w:rPr>
                <w:sz w:val="18"/>
                <w:szCs w:val="18"/>
              </w:rPr>
              <w:t>[PLN]</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B4EE5AD" w14:textId="77777777" w:rsidR="00BF68D7" w:rsidRPr="00FC3355" w:rsidRDefault="00BF68D7" w:rsidP="00E42FB6">
            <w:pPr>
              <w:jc w:val="center"/>
              <w:rPr>
                <w:sz w:val="18"/>
                <w:szCs w:val="18"/>
              </w:rPr>
            </w:pPr>
            <w:r w:rsidRPr="00FC3355">
              <w:rPr>
                <w:sz w:val="18"/>
                <w:szCs w:val="18"/>
              </w:rPr>
              <w:t>Cena jednostkowa za materiał (część eksploatacyjna)</w:t>
            </w:r>
          </w:p>
          <w:p w14:paraId="0CCDFA9D" w14:textId="77777777" w:rsidR="00BF68D7" w:rsidRPr="00FC3355" w:rsidRDefault="00BF68D7" w:rsidP="00E42FB6">
            <w:pPr>
              <w:jc w:val="center"/>
              <w:rPr>
                <w:sz w:val="18"/>
                <w:szCs w:val="18"/>
              </w:rPr>
            </w:pPr>
            <w:r w:rsidRPr="00FC3355">
              <w:rPr>
                <w:sz w:val="18"/>
                <w:szCs w:val="18"/>
              </w:rPr>
              <w:t>[PLN]</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55140791" w14:textId="50E31D99" w:rsidR="00BF68D7" w:rsidRPr="00FC3355" w:rsidRDefault="00BF68D7" w:rsidP="00E42FB6">
            <w:pPr>
              <w:jc w:val="center"/>
              <w:rPr>
                <w:sz w:val="18"/>
                <w:szCs w:val="18"/>
              </w:rPr>
            </w:pPr>
            <w:r w:rsidRPr="00FC3355">
              <w:rPr>
                <w:sz w:val="18"/>
                <w:szCs w:val="18"/>
              </w:rPr>
              <w:t>Szacowana ilość [</w:t>
            </w:r>
            <w:r w:rsidR="00570179" w:rsidRPr="00FC3355">
              <w:rPr>
                <w:sz w:val="18"/>
                <w:szCs w:val="18"/>
              </w:rPr>
              <w:t>l/</w:t>
            </w:r>
            <w:r w:rsidRPr="00FC3355">
              <w:rPr>
                <w:sz w:val="18"/>
                <w:szCs w:val="18"/>
              </w:rPr>
              <w:t>szt./</w:t>
            </w:r>
            <w:r w:rsidR="00611B72" w:rsidRPr="00FC3355">
              <w:rPr>
                <w:sz w:val="18"/>
                <w:szCs w:val="18"/>
              </w:rPr>
              <w:t>m</w:t>
            </w:r>
            <w:r w:rsidRPr="00FC3355">
              <w:rPr>
                <w:sz w:val="18"/>
                <w:szCs w:val="18"/>
              </w:rPr>
              <w:t>]</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7C7317CB" w14:textId="77777777" w:rsidR="00BF68D7" w:rsidRPr="00FC3355" w:rsidRDefault="00BF68D7" w:rsidP="00E42FB6">
            <w:pPr>
              <w:jc w:val="center"/>
              <w:rPr>
                <w:sz w:val="18"/>
                <w:szCs w:val="18"/>
              </w:rPr>
            </w:pPr>
            <w:r w:rsidRPr="00FC3355">
              <w:rPr>
                <w:sz w:val="18"/>
                <w:szCs w:val="18"/>
              </w:rPr>
              <w:t>Łączna cena netto za wymianę części (usługa)</w:t>
            </w:r>
          </w:p>
          <w:p w14:paraId="6664C9F2" w14:textId="77777777" w:rsidR="00BF68D7" w:rsidRPr="00FC3355" w:rsidRDefault="00BF68D7" w:rsidP="00E42FB6">
            <w:pPr>
              <w:jc w:val="center"/>
              <w:rPr>
                <w:sz w:val="18"/>
                <w:szCs w:val="18"/>
              </w:rPr>
            </w:pPr>
            <w:r w:rsidRPr="00FC3355">
              <w:rPr>
                <w:sz w:val="18"/>
                <w:szCs w:val="18"/>
              </w:rPr>
              <w:t>[PLN]</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43A424DA" w14:textId="77777777" w:rsidR="00BF68D7" w:rsidRPr="00FC3355" w:rsidRDefault="00BF68D7" w:rsidP="00E42FB6">
            <w:pPr>
              <w:jc w:val="center"/>
              <w:rPr>
                <w:sz w:val="18"/>
                <w:szCs w:val="18"/>
              </w:rPr>
            </w:pPr>
            <w:r w:rsidRPr="00FC3355">
              <w:rPr>
                <w:sz w:val="18"/>
                <w:szCs w:val="18"/>
              </w:rPr>
              <w:t>Łączna cena netto za materiał</w:t>
            </w:r>
          </w:p>
          <w:p w14:paraId="0B26942B" w14:textId="77777777" w:rsidR="00BF68D7" w:rsidRPr="00FC3355" w:rsidRDefault="00BF68D7" w:rsidP="00E42FB6">
            <w:pPr>
              <w:jc w:val="center"/>
              <w:rPr>
                <w:sz w:val="18"/>
                <w:szCs w:val="18"/>
              </w:rPr>
            </w:pPr>
            <w:r w:rsidRPr="00FC3355">
              <w:rPr>
                <w:sz w:val="18"/>
                <w:szCs w:val="18"/>
              </w:rPr>
              <w:t>[PLN]</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620EE859" w14:textId="220DF44A" w:rsidR="00BF68D7" w:rsidRPr="00FC3355" w:rsidRDefault="00BF68D7" w:rsidP="00246F15">
            <w:pPr>
              <w:jc w:val="center"/>
              <w:rPr>
                <w:sz w:val="18"/>
                <w:szCs w:val="18"/>
              </w:rPr>
            </w:pPr>
            <w:r w:rsidRPr="00FC3355">
              <w:rPr>
                <w:sz w:val="18"/>
                <w:szCs w:val="18"/>
              </w:rPr>
              <w:t>Łączna cena netto (materiał + usługa wymiany)</w:t>
            </w:r>
          </w:p>
          <w:p w14:paraId="70F4770B" w14:textId="77777777" w:rsidR="00BF68D7" w:rsidRPr="00FC3355" w:rsidRDefault="00BF68D7" w:rsidP="00246F15">
            <w:pPr>
              <w:jc w:val="center"/>
              <w:rPr>
                <w:sz w:val="18"/>
                <w:szCs w:val="18"/>
              </w:rPr>
            </w:pPr>
            <w:r w:rsidRPr="00FC3355">
              <w:rPr>
                <w:sz w:val="18"/>
                <w:szCs w:val="18"/>
              </w:rPr>
              <w:t>[PLN]</w:t>
            </w:r>
          </w:p>
        </w:tc>
      </w:tr>
      <w:tr w:rsidR="00BF68D7" w:rsidRPr="00FC3355" w14:paraId="3EE41155" w14:textId="77777777" w:rsidTr="00E42FB6">
        <w:trPr>
          <w:trHeight w:val="410"/>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1332F24" w14:textId="77777777" w:rsidR="00BF68D7" w:rsidRPr="00FC3355" w:rsidRDefault="00BF68D7" w:rsidP="00E42FB6">
            <w:pPr>
              <w:jc w:val="center"/>
              <w:rPr>
                <w:rFonts w:cs="Calibri"/>
                <w:i/>
                <w:color w:val="000000"/>
                <w:sz w:val="18"/>
                <w:szCs w:val="18"/>
              </w:rPr>
            </w:pPr>
            <w:r w:rsidRPr="00FC3355">
              <w:rPr>
                <w:rFonts w:cs="Calibri"/>
                <w:i/>
                <w:color w:val="000000"/>
                <w:sz w:val="18"/>
                <w:szCs w:val="18"/>
              </w:rPr>
              <w:t>1</w:t>
            </w:r>
          </w:p>
        </w:tc>
        <w:tc>
          <w:tcPr>
            <w:tcW w:w="1978" w:type="dxa"/>
            <w:tcBorders>
              <w:top w:val="nil"/>
              <w:left w:val="nil"/>
              <w:bottom w:val="single" w:sz="4" w:space="0" w:color="auto"/>
              <w:right w:val="single" w:sz="4" w:space="0" w:color="auto"/>
            </w:tcBorders>
            <w:shd w:val="clear" w:color="auto" w:fill="auto"/>
            <w:noWrap/>
            <w:vAlign w:val="center"/>
            <w:hideMark/>
          </w:tcPr>
          <w:p w14:paraId="73A4215C" w14:textId="77777777" w:rsidR="00BF68D7" w:rsidRPr="00FC3355" w:rsidRDefault="00BF68D7" w:rsidP="00E42FB6">
            <w:pPr>
              <w:jc w:val="center"/>
              <w:rPr>
                <w:rFonts w:cs="Calibri"/>
                <w:i/>
                <w:color w:val="000000"/>
                <w:sz w:val="18"/>
                <w:szCs w:val="18"/>
              </w:rPr>
            </w:pPr>
            <w:r w:rsidRPr="00FC3355">
              <w:rPr>
                <w:rFonts w:cs="Calibri"/>
                <w:i/>
                <w:color w:val="000000"/>
                <w:sz w:val="18"/>
                <w:szCs w:val="18"/>
              </w:rPr>
              <w:t>2</w:t>
            </w:r>
          </w:p>
        </w:tc>
        <w:tc>
          <w:tcPr>
            <w:tcW w:w="2877" w:type="dxa"/>
            <w:tcBorders>
              <w:top w:val="nil"/>
              <w:left w:val="nil"/>
              <w:bottom w:val="single" w:sz="4" w:space="0" w:color="auto"/>
              <w:right w:val="single" w:sz="4" w:space="0" w:color="auto"/>
            </w:tcBorders>
            <w:shd w:val="clear" w:color="auto" w:fill="auto"/>
            <w:noWrap/>
            <w:vAlign w:val="center"/>
            <w:hideMark/>
          </w:tcPr>
          <w:p w14:paraId="7AA0C9D8" w14:textId="77777777" w:rsidR="00BF68D7" w:rsidRPr="00FC3355" w:rsidRDefault="00BF68D7" w:rsidP="00E42FB6">
            <w:pPr>
              <w:jc w:val="center"/>
              <w:rPr>
                <w:rFonts w:cs="Calibri"/>
                <w:i/>
                <w:color w:val="000000"/>
                <w:sz w:val="18"/>
                <w:szCs w:val="18"/>
              </w:rPr>
            </w:pPr>
            <w:r w:rsidRPr="00FC3355">
              <w:rPr>
                <w:rFonts w:cs="Calibri"/>
                <w:i/>
                <w:color w:val="000000"/>
                <w:sz w:val="18"/>
                <w:szCs w:val="18"/>
              </w:rPr>
              <w:t>3</w:t>
            </w:r>
          </w:p>
        </w:tc>
        <w:tc>
          <w:tcPr>
            <w:tcW w:w="1588" w:type="dxa"/>
            <w:tcBorders>
              <w:top w:val="nil"/>
              <w:left w:val="nil"/>
              <w:bottom w:val="single" w:sz="4" w:space="0" w:color="auto"/>
              <w:right w:val="single" w:sz="4" w:space="0" w:color="auto"/>
            </w:tcBorders>
            <w:shd w:val="clear" w:color="auto" w:fill="auto"/>
            <w:noWrap/>
            <w:vAlign w:val="center"/>
            <w:hideMark/>
          </w:tcPr>
          <w:p w14:paraId="056C5464" w14:textId="77777777" w:rsidR="00BF68D7" w:rsidRPr="00FC3355" w:rsidRDefault="00BF68D7" w:rsidP="00E42FB6">
            <w:pPr>
              <w:jc w:val="center"/>
              <w:rPr>
                <w:rFonts w:cs="Calibri"/>
                <w:i/>
                <w:sz w:val="18"/>
                <w:szCs w:val="18"/>
              </w:rPr>
            </w:pPr>
            <w:r w:rsidRPr="00FC3355">
              <w:rPr>
                <w:rFonts w:cs="Calibri"/>
                <w:i/>
                <w:sz w:val="18"/>
                <w:szCs w:val="18"/>
              </w:rPr>
              <w:t>4</w:t>
            </w:r>
          </w:p>
        </w:tc>
        <w:tc>
          <w:tcPr>
            <w:tcW w:w="1588" w:type="dxa"/>
            <w:tcBorders>
              <w:top w:val="nil"/>
              <w:left w:val="nil"/>
              <w:bottom w:val="single" w:sz="4" w:space="0" w:color="auto"/>
              <w:right w:val="single" w:sz="4" w:space="0" w:color="auto"/>
            </w:tcBorders>
            <w:shd w:val="clear" w:color="auto" w:fill="auto"/>
            <w:noWrap/>
            <w:vAlign w:val="center"/>
            <w:hideMark/>
          </w:tcPr>
          <w:p w14:paraId="27EE299E" w14:textId="77777777" w:rsidR="00BF68D7" w:rsidRPr="00FC3355" w:rsidRDefault="00BF68D7" w:rsidP="00E42FB6">
            <w:pPr>
              <w:jc w:val="center"/>
              <w:rPr>
                <w:rFonts w:cs="Calibri"/>
                <w:i/>
                <w:sz w:val="18"/>
                <w:szCs w:val="18"/>
              </w:rPr>
            </w:pPr>
            <w:r w:rsidRPr="00FC3355">
              <w:rPr>
                <w:rFonts w:cs="Calibri"/>
                <w:i/>
                <w:sz w:val="18"/>
                <w:szCs w:val="18"/>
              </w:rPr>
              <w:t>5</w:t>
            </w:r>
          </w:p>
        </w:tc>
        <w:tc>
          <w:tcPr>
            <w:tcW w:w="1111" w:type="dxa"/>
            <w:tcBorders>
              <w:top w:val="nil"/>
              <w:left w:val="nil"/>
              <w:bottom w:val="single" w:sz="4" w:space="0" w:color="auto"/>
              <w:right w:val="single" w:sz="4" w:space="0" w:color="auto"/>
            </w:tcBorders>
            <w:shd w:val="clear" w:color="auto" w:fill="auto"/>
            <w:noWrap/>
            <w:vAlign w:val="center"/>
            <w:hideMark/>
          </w:tcPr>
          <w:p w14:paraId="76BF4918" w14:textId="77777777" w:rsidR="00BF68D7" w:rsidRPr="00FC3355" w:rsidRDefault="00BF68D7" w:rsidP="00E42FB6">
            <w:pPr>
              <w:jc w:val="center"/>
              <w:rPr>
                <w:rFonts w:cs="Calibri"/>
                <w:i/>
                <w:color w:val="000000"/>
                <w:sz w:val="18"/>
                <w:szCs w:val="18"/>
              </w:rPr>
            </w:pPr>
            <w:r w:rsidRPr="00FC3355">
              <w:rPr>
                <w:rFonts w:cs="Calibri"/>
                <w:i/>
                <w:color w:val="000000"/>
                <w:sz w:val="18"/>
                <w:szCs w:val="18"/>
              </w:rPr>
              <w:t>6</w:t>
            </w:r>
          </w:p>
        </w:tc>
        <w:tc>
          <w:tcPr>
            <w:tcW w:w="1588" w:type="dxa"/>
            <w:tcBorders>
              <w:top w:val="nil"/>
              <w:left w:val="nil"/>
              <w:bottom w:val="single" w:sz="4" w:space="0" w:color="auto"/>
              <w:right w:val="single" w:sz="4" w:space="0" w:color="auto"/>
            </w:tcBorders>
            <w:shd w:val="clear" w:color="auto" w:fill="auto"/>
            <w:noWrap/>
            <w:vAlign w:val="center"/>
            <w:hideMark/>
          </w:tcPr>
          <w:p w14:paraId="23640E7D" w14:textId="77777777" w:rsidR="00BF68D7" w:rsidRPr="00FC3355" w:rsidRDefault="00BF68D7" w:rsidP="00E42FB6">
            <w:pPr>
              <w:jc w:val="center"/>
              <w:rPr>
                <w:rFonts w:cs="Calibri"/>
                <w:i/>
                <w:color w:val="000000"/>
                <w:sz w:val="18"/>
                <w:szCs w:val="18"/>
              </w:rPr>
            </w:pPr>
            <w:r w:rsidRPr="00FC3355">
              <w:rPr>
                <w:rFonts w:cs="Calibri"/>
                <w:i/>
                <w:color w:val="000000"/>
                <w:sz w:val="18"/>
                <w:szCs w:val="18"/>
              </w:rPr>
              <w:t>7 = 4 x 6</w:t>
            </w:r>
          </w:p>
        </w:tc>
        <w:tc>
          <w:tcPr>
            <w:tcW w:w="1588" w:type="dxa"/>
            <w:tcBorders>
              <w:top w:val="nil"/>
              <w:left w:val="nil"/>
              <w:bottom w:val="single" w:sz="4" w:space="0" w:color="auto"/>
              <w:right w:val="single" w:sz="4" w:space="0" w:color="auto"/>
            </w:tcBorders>
            <w:shd w:val="clear" w:color="auto" w:fill="auto"/>
            <w:noWrap/>
            <w:vAlign w:val="center"/>
            <w:hideMark/>
          </w:tcPr>
          <w:p w14:paraId="508C931F" w14:textId="77777777" w:rsidR="00BF68D7" w:rsidRPr="00FC3355" w:rsidRDefault="00BF68D7" w:rsidP="00E42FB6">
            <w:pPr>
              <w:jc w:val="center"/>
              <w:rPr>
                <w:rFonts w:cs="Calibri"/>
                <w:i/>
                <w:color w:val="000000"/>
                <w:sz w:val="18"/>
                <w:szCs w:val="18"/>
              </w:rPr>
            </w:pPr>
            <w:r w:rsidRPr="00FC3355">
              <w:rPr>
                <w:rFonts w:cs="Calibri"/>
                <w:i/>
                <w:color w:val="000000"/>
                <w:sz w:val="18"/>
                <w:szCs w:val="18"/>
              </w:rPr>
              <w:t>8 = 5 x 6</w:t>
            </w:r>
          </w:p>
        </w:tc>
        <w:tc>
          <w:tcPr>
            <w:tcW w:w="1963" w:type="dxa"/>
            <w:tcBorders>
              <w:top w:val="nil"/>
              <w:left w:val="nil"/>
              <w:bottom w:val="single" w:sz="4" w:space="0" w:color="auto"/>
              <w:right w:val="single" w:sz="4" w:space="0" w:color="auto"/>
            </w:tcBorders>
            <w:shd w:val="clear" w:color="auto" w:fill="auto"/>
            <w:noWrap/>
            <w:vAlign w:val="center"/>
            <w:hideMark/>
          </w:tcPr>
          <w:p w14:paraId="3BF4F191" w14:textId="77777777" w:rsidR="00BF68D7" w:rsidRPr="00FC3355" w:rsidRDefault="00BF68D7" w:rsidP="00246F15">
            <w:pPr>
              <w:jc w:val="center"/>
              <w:rPr>
                <w:rFonts w:cs="Calibri"/>
                <w:i/>
                <w:color w:val="000000"/>
                <w:sz w:val="18"/>
                <w:szCs w:val="18"/>
              </w:rPr>
            </w:pPr>
            <w:r w:rsidRPr="00FC3355">
              <w:rPr>
                <w:rFonts w:cs="Calibri"/>
                <w:i/>
                <w:color w:val="000000"/>
                <w:sz w:val="18"/>
                <w:szCs w:val="18"/>
              </w:rPr>
              <w:t>9 = 7 + 8</w:t>
            </w:r>
          </w:p>
        </w:tc>
      </w:tr>
      <w:tr w:rsidR="00570179" w:rsidRPr="00FC3355" w14:paraId="4CE39F0A" w14:textId="77777777" w:rsidTr="00246F15">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4E79B28F" w14:textId="17485389"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2DC3F922" w14:textId="33F34FF9"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Olej do reduktora</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52395761" w14:textId="184FD1AF"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 xml:space="preserve">Schody ruchome </w:t>
            </w:r>
            <w:proofErr w:type="spellStart"/>
            <w:r w:rsidRPr="00FC3355">
              <w:rPr>
                <w:rFonts w:cs="Calibri"/>
                <w:color w:val="000000"/>
                <w:sz w:val="18"/>
                <w:szCs w:val="18"/>
              </w:rPr>
              <w:t>Fujitec</w:t>
            </w:r>
            <w:proofErr w:type="spellEnd"/>
            <w:r w:rsidRPr="00FC3355">
              <w:rPr>
                <w:rFonts w:cs="Calibri"/>
                <w:color w:val="000000"/>
                <w:sz w:val="18"/>
                <w:szCs w:val="18"/>
              </w:rPr>
              <w:t xml:space="preserve"> ES352C08-4080 – 6 szt.: S1, S2, S3, S4, S5, S6</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7CDA0FC2" w14:textId="77777777" w:rsidR="00570179" w:rsidRPr="00FC3355" w:rsidRDefault="00570179" w:rsidP="00570179">
            <w:pPr>
              <w:spacing w:before="120" w:after="120" w:line="240" w:lineRule="auto"/>
              <w:jc w:val="right"/>
              <w:rPr>
                <w:rFonts w:cs="Calibri"/>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549B786A" w14:textId="77777777" w:rsidR="00570179" w:rsidRPr="00FC3355" w:rsidRDefault="00570179" w:rsidP="00570179">
            <w:pPr>
              <w:spacing w:before="120" w:after="120" w:line="240" w:lineRule="auto"/>
              <w:jc w:val="right"/>
              <w:rPr>
                <w:rFonts w:cs="Calibri"/>
                <w:sz w:val="18"/>
                <w:szCs w:val="18"/>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6B676CEC" w14:textId="492BF254"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36 l</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79CA8195"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68DA280A"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143EEBAA"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7B0D07FC" w14:textId="77777777" w:rsidTr="00246F15">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53592B02" w14:textId="4CB95C1A"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1ED3C68B" w14:textId="35FC4C7E" w:rsidR="00570179" w:rsidRPr="00FC3355" w:rsidRDefault="00570179" w:rsidP="00570179">
            <w:pPr>
              <w:spacing w:before="40" w:after="40" w:line="240" w:lineRule="auto"/>
              <w:rPr>
                <w:rFonts w:cs="Calibri"/>
                <w:sz w:val="18"/>
                <w:szCs w:val="18"/>
              </w:rPr>
            </w:pPr>
            <w:r w:rsidRPr="00FC3355">
              <w:rPr>
                <w:rFonts w:cs="Calibri"/>
                <w:color w:val="000000"/>
                <w:sz w:val="18"/>
                <w:szCs w:val="18"/>
              </w:rPr>
              <w:t>Olej</w:t>
            </w:r>
            <w:r w:rsidR="00A35BE9" w:rsidRPr="00FC3355">
              <w:rPr>
                <w:rFonts w:cs="Calibri"/>
                <w:color w:val="000000"/>
                <w:sz w:val="18"/>
                <w:szCs w:val="18"/>
              </w:rPr>
              <w:t xml:space="preserve"> magnetyczny</w:t>
            </w:r>
            <w:r w:rsidRPr="00FC3355">
              <w:rPr>
                <w:rFonts w:cs="Calibri"/>
                <w:color w:val="000000"/>
                <w:sz w:val="18"/>
                <w:szCs w:val="18"/>
              </w:rPr>
              <w:t xml:space="preserve"> do smarowania schodów (łańcuchów)</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3D747BAB" w14:textId="2B0F5EA8" w:rsidR="00570179" w:rsidRPr="00FC3355" w:rsidRDefault="00570179" w:rsidP="00570179">
            <w:pPr>
              <w:spacing w:before="40" w:after="40" w:line="240" w:lineRule="auto"/>
              <w:rPr>
                <w:rFonts w:cs="Calibri"/>
                <w:sz w:val="18"/>
                <w:szCs w:val="18"/>
              </w:rPr>
            </w:pPr>
            <w:r w:rsidRPr="00FC3355">
              <w:rPr>
                <w:rFonts w:cs="Calibri"/>
                <w:color w:val="000000"/>
                <w:sz w:val="18"/>
                <w:szCs w:val="18"/>
              </w:rPr>
              <w:t xml:space="preserve">Schody ruchome </w:t>
            </w:r>
            <w:proofErr w:type="spellStart"/>
            <w:r w:rsidRPr="00FC3355">
              <w:rPr>
                <w:rFonts w:cs="Calibri"/>
                <w:color w:val="000000"/>
                <w:sz w:val="18"/>
                <w:szCs w:val="18"/>
              </w:rPr>
              <w:t>Fujitec</w:t>
            </w:r>
            <w:proofErr w:type="spellEnd"/>
            <w:r w:rsidRPr="00FC3355">
              <w:rPr>
                <w:rFonts w:cs="Calibri"/>
                <w:color w:val="000000"/>
                <w:sz w:val="18"/>
                <w:szCs w:val="18"/>
              </w:rPr>
              <w:t xml:space="preserve"> ES352C08-4080 – 6 szt.: S1, S2, S3, S4, S5, S6</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38B9194D" w14:textId="77777777" w:rsidR="00570179" w:rsidRPr="00FC3355" w:rsidRDefault="00570179" w:rsidP="00570179">
            <w:pPr>
              <w:spacing w:before="120" w:after="120" w:line="240" w:lineRule="auto"/>
              <w:jc w:val="right"/>
              <w:rPr>
                <w:rFonts w:cs="Calibri"/>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300C7212" w14:textId="77777777" w:rsidR="00570179" w:rsidRPr="00FC3355" w:rsidRDefault="00570179" w:rsidP="00570179">
            <w:pPr>
              <w:spacing w:before="120" w:after="120" w:line="240" w:lineRule="auto"/>
              <w:jc w:val="right"/>
              <w:rPr>
                <w:rFonts w:cs="Calibri"/>
                <w:sz w:val="18"/>
                <w:szCs w:val="18"/>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6880E0DF" w14:textId="658D21DD"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15 l</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333FBE07"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2F69E56A"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0C92E94E"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0C6C99EE" w14:textId="77777777" w:rsidTr="00246F15">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3DF846A8" w14:textId="7E0F2729"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78BB7B76" w14:textId="5D4A158F" w:rsidR="00570179" w:rsidRPr="00FC3355" w:rsidRDefault="00570179" w:rsidP="00570179">
            <w:pPr>
              <w:spacing w:before="40" w:after="40" w:line="240" w:lineRule="auto"/>
              <w:rPr>
                <w:rFonts w:cs="Calibri"/>
                <w:sz w:val="18"/>
                <w:szCs w:val="18"/>
              </w:rPr>
            </w:pPr>
            <w:r w:rsidRPr="00FC3355">
              <w:rPr>
                <w:rFonts w:cs="Calibri"/>
                <w:color w:val="000000"/>
                <w:sz w:val="18"/>
                <w:szCs w:val="18"/>
              </w:rPr>
              <w:t>Olej do smarowniczek wind</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4B7C554D" w14:textId="7E29EEA1" w:rsidR="00570179" w:rsidRPr="00FC3355" w:rsidRDefault="00570179" w:rsidP="00570179">
            <w:pPr>
              <w:spacing w:before="40" w:after="40" w:line="240" w:lineRule="auto"/>
              <w:rPr>
                <w:rFonts w:cs="Calibri"/>
                <w:sz w:val="18"/>
                <w:szCs w:val="18"/>
                <w:lang w:val="en-GB"/>
              </w:rPr>
            </w:pPr>
            <w:proofErr w:type="spellStart"/>
            <w:r w:rsidRPr="00FC3355">
              <w:rPr>
                <w:rFonts w:cs="Calibri"/>
                <w:color w:val="000000"/>
                <w:sz w:val="18"/>
                <w:szCs w:val="18"/>
                <w:lang w:val="en-GB"/>
              </w:rPr>
              <w:t>Dźwig</w:t>
            </w:r>
            <w:proofErr w:type="spellEnd"/>
            <w:r w:rsidRPr="00FC3355">
              <w:rPr>
                <w:rFonts w:cs="Calibri"/>
                <w:color w:val="000000"/>
                <w:sz w:val="18"/>
                <w:szCs w:val="18"/>
                <w:lang w:val="en-GB"/>
              </w:rPr>
              <w:t>: E1, C1, B1, A4, 8-1, A2, A3, A1, A8, 79-1, ELFO XL, GLPM 1000, GPL 4000</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7BE1597D" w14:textId="77777777" w:rsidR="00570179" w:rsidRPr="00FC3355" w:rsidRDefault="00570179" w:rsidP="00570179">
            <w:pPr>
              <w:spacing w:before="120" w:after="120" w:line="240" w:lineRule="auto"/>
              <w:jc w:val="right"/>
              <w:rPr>
                <w:rFonts w:cs="Calibri"/>
                <w:sz w:val="18"/>
                <w:szCs w:val="18"/>
                <w:lang w:val="en-GB"/>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0F330D8B" w14:textId="77777777" w:rsidR="00570179" w:rsidRPr="00FC3355" w:rsidRDefault="00570179" w:rsidP="00570179">
            <w:pPr>
              <w:spacing w:before="120" w:after="120" w:line="240" w:lineRule="auto"/>
              <w:jc w:val="right"/>
              <w:rPr>
                <w:rFonts w:cs="Calibri"/>
                <w:sz w:val="18"/>
                <w:szCs w:val="18"/>
                <w:lang w:val="en-GB"/>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349B4E29" w14:textId="0FC3B8F3"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33 l</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45124B5E"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69E23222"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25AA2C27"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611310BF" w14:textId="77777777" w:rsidTr="00246F15">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3D59F70F" w14:textId="265E484E"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3F67CBBF" w14:textId="629B075C" w:rsidR="00570179" w:rsidRPr="00FC3355" w:rsidRDefault="00570179" w:rsidP="00570179">
            <w:pPr>
              <w:spacing w:before="40" w:after="40" w:line="240" w:lineRule="auto"/>
              <w:rPr>
                <w:rFonts w:cs="Calibri"/>
                <w:sz w:val="18"/>
                <w:szCs w:val="18"/>
              </w:rPr>
            </w:pPr>
            <w:r w:rsidRPr="00FC3355">
              <w:rPr>
                <w:rFonts w:cs="Calibri"/>
                <w:color w:val="000000"/>
                <w:sz w:val="18"/>
                <w:szCs w:val="18"/>
              </w:rPr>
              <w:t>Krzywka drzwi kabinowych</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0C003B4D" w14:textId="70764064" w:rsidR="00570179" w:rsidRPr="00FC3355" w:rsidRDefault="00570179" w:rsidP="00570179">
            <w:pPr>
              <w:spacing w:before="40" w:after="40" w:line="240" w:lineRule="auto"/>
              <w:rPr>
                <w:rFonts w:cs="Calibri"/>
                <w:sz w:val="18"/>
                <w:szCs w:val="18"/>
              </w:rPr>
            </w:pPr>
            <w:r w:rsidRPr="00FC3355">
              <w:rPr>
                <w:rFonts w:cs="Calibri"/>
                <w:color w:val="000000"/>
                <w:sz w:val="18"/>
                <w:szCs w:val="18"/>
              </w:rPr>
              <w:t>Dźwig osobowy: E1, C1, B1, A4, 8-1, A2, A3, A1, A8, 79-1</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7FEFB570" w14:textId="77777777" w:rsidR="00570179" w:rsidRPr="00FC3355" w:rsidRDefault="00570179" w:rsidP="00570179">
            <w:pPr>
              <w:spacing w:before="120" w:after="120" w:line="240" w:lineRule="auto"/>
              <w:jc w:val="right"/>
              <w:rPr>
                <w:rFonts w:cs="Calibri"/>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2A1079EF" w14:textId="77777777" w:rsidR="00570179" w:rsidRPr="00FC3355" w:rsidRDefault="00570179" w:rsidP="00570179">
            <w:pPr>
              <w:spacing w:before="120" w:after="120" w:line="240" w:lineRule="auto"/>
              <w:jc w:val="right"/>
              <w:rPr>
                <w:rFonts w:cs="Calibri"/>
                <w:sz w:val="18"/>
                <w:szCs w:val="18"/>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55227D32" w14:textId="55376F41" w:rsidR="00570179" w:rsidRPr="00FC3355" w:rsidRDefault="00570179" w:rsidP="00570179">
            <w:pPr>
              <w:spacing w:before="120" w:after="120" w:line="240" w:lineRule="auto"/>
              <w:jc w:val="center"/>
              <w:rPr>
                <w:rFonts w:cs="Calibri"/>
                <w:color w:val="000000"/>
                <w:sz w:val="18"/>
                <w:szCs w:val="18"/>
                <w:lang w:val="en-GB"/>
              </w:rPr>
            </w:pPr>
            <w:r w:rsidRPr="00FC3355">
              <w:rPr>
                <w:rFonts w:cs="Calibri"/>
                <w:color w:val="000000"/>
                <w:sz w:val="18"/>
                <w:szCs w:val="18"/>
              </w:rPr>
              <w:t>2</w:t>
            </w:r>
            <w:r w:rsidR="00FC3355">
              <w:rPr>
                <w:rFonts w:cs="Calibri"/>
                <w:color w:val="000000"/>
                <w:sz w:val="18"/>
                <w:szCs w:val="18"/>
              </w:rPr>
              <w:t xml:space="preserve"> szt.</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2729C9EC" w14:textId="77777777" w:rsidR="00570179" w:rsidRPr="00FC3355" w:rsidRDefault="00570179" w:rsidP="00570179">
            <w:pPr>
              <w:spacing w:before="120" w:after="120" w:line="240" w:lineRule="auto"/>
              <w:jc w:val="right"/>
              <w:rPr>
                <w:rFonts w:cs="Calibri"/>
                <w:color w:val="000000"/>
                <w:sz w:val="18"/>
                <w:szCs w:val="18"/>
                <w:lang w:val="en-GB"/>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093425A6" w14:textId="77777777" w:rsidR="00570179" w:rsidRPr="00FC3355" w:rsidRDefault="00570179" w:rsidP="00570179">
            <w:pPr>
              <w:spacing w:before="120" w:after="120" w:line="240" w:lineRule="auto"/>
              <w:jc w:val="right"/>
              <w:rPr>
                <w:rFonts w:cs="Calibri"/>
                <w:color w:val="000000"/>
                <w:sz w:val="18"/>
                <w:szCs w:val="18"/>
                <w:lang w:val="en-GB"/>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30950CA6" w14:textId="77777777" w:rsidR="00570179" w:rsidRPr="00FC3355" w:rsidRDefault="00570179" w:rsidP="00570179">
            <w:pPr>
              <w:spacing w:before="120" w:after="120" w:line="240" w:lineRule="auto"/>
              <w:jc w:val="right"/>
              <w:rPr>
                <w:rFonts w:cs="Calibri"/>
                <w:color w:val="000000"/>
                <w:sz w:val="18"/>
                <w:szCs w:val="18"/>
                <w:lang w:val="en-GB"/>
              </w:rPr>
            </w:pPr>
          </w:p>
        </w:tc>
      </w:tr>
      <w:tr w:rsidR="00570179" w:rsidRPr="00FC3355" w14:paraId="569F65AB" w14:textId="77777777" w:rsidTr="00246F15">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3376646D" w14:textId="0A08AE48" w:rsidR="00570179" w:rsidRPr="00FC3355" w:rsidRDefault="00570179" w:rsidP="00570179">
            <w:pPr>
              <w:pStyle w:val="Akapitzlist"/>
              <w:numPr>
                <w:ilvl w:val="0"/>
                <w:numId w:val="58"/>
              </w:numPr>
              <w:jc w:val="center"/>
              <w:rPr>
                <w:rFonts w:cs="Calibri"/>
                <w:color w:val="000000"/>
                <w:sz w:val="18"/>
                <w:szCs w:val="18"/>
                <w:lang w:val="en-GB"/>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5FF778CC" w14:textId="3F8E73F6"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Rolka prowadzenia drzwi szybowych i kabinowych</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33E203BA" w14:textId="57036F5F"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Dźwig osobowy: E1, C1, B1, A4, 8-1, A2, A3, A1, A8, 79-1</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00B5B357" w14:textId="77777777" w:rsidR="00570179" w:rsidRPr="00FC3355" w:rsidRDefault="00570179" w:rsidP="00570179">
            <w:pPr>
              <w:spacing w:before="120" w:after="120" w:line="240" w:lineRule="auto"/>
              <w:jc w:val="right"/>
              <w:rPr>
                <w:rFonts w:cs="Calibri"/>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55ADCFFE" w14:textId="77777777" w:rsidR="00570179" w:rsidRPr="00FC3355" w:rsidRDefault="00570179" w:rsidP="00570179">
            <w:pPr>
              <w:spacing w:before="120" w:after="120" w:line="240" w:lineRule="auto"/>
              <w:jc w:val="right"/>
              <w:rPr>
                <w:rFonts w:cs="Calibri"/>
                <w:sz w:val="18"/>
                <w:szCs w:val="18"/>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081136BE" w14:textId="40B80FA3"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36</w:t>
            </w:r>
            <w:r w:rsidR="00FC3355">
              <w:rPr>
                <w:rFonts w:cs="Calibri"/>
                <w:color w:val="000000"/>
                <w:sz w:val="18"/>
                <w:szCs w:val="18"/>
              </w:rPr>
              <w:t xml:space="preserve"> szt.</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176DD272"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6B2F1476"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0830E3CA"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0B18A53B" w14:textId="77777777" w:rsidTr="00246F15">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3C0C2E2F" w14:textId="0A12C0C0"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nil"/>
              <w:left w:val="nil"/>
              <w:bottom w:val="single" w:sz="4" w:space="0" w:color="auto"/>
              <w:right w:val="single" w:sz="4" w:space="0" w:color="auto"/>
            </w:tcBorders>
            <w:shd w:val="clear" w:color="auto" w:fill="FFFFFF" w:themeFill="background1"/>
            <w:noWrap/>
            <w:vAlign w:val="center"/>
          </w:tcPr>
          <w:p w14:paraId="3A548B7B" w14:textId="39D46288"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Rolka prowadzenia sprężyn</w:t>
            </w:r>
          </w:p>
        </w:tc>
        <w:tc>
          <w:tcPr>
            <w:tcW w:w="2877" w:type="dxa"/>
            <w:tcBorders>
              <w:top w:val="nil"/>
              <w:left w:val="nil"/>
              <w:bottom w:val="single" w:sz="4" w:space="0" w:color="auto"/>
              <w:right w:val="single" w:sz="4" w:space="0" w:color="auto"/>
            </w:tcBorders>
            <w:shd w:val="clear" w:color="auto" w:fill="FFFFFF" w:themeFill="background1"/>
            <w:noWrap/>
            <w:vAlign w:val="center"/>
          </w:tcPr>
          <w:p w14:paraId="5877AF52" w14:textId="23D4DF23"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Dźwig osobowy: E1, C1, B1, A4, 8-1, A2, A3, A1, A8, 79-1</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028DBB21" w14:textId="77777777" w:rsidR="00570179" w:rsidRPr="00FC3355" w:rsidRDefault="00570179" w:rsidP="00570179">
            <w:pPr>
              <w:spacing w:before="120" w:after="120" w:line="240" w:lineRule="auto"/>
              <w:jc w:val="right"/>
              <w:rPr>
                <w:rFonts w:cs="Calibri"/>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12508867" w14:textId="77777777" w:rsidR="00570179" w:rsidRPr="00FC3355" w:rsidRDefault="00570179" w:rsidP="00570179">
            <w:pPr>
              <w:spacing w:before="120" w:after="120" w:line="240" w:lineRule="auto"/>
              <w:jc w:val="right"/>
              <w:rPr>
                <w:rFonts w:cs="Calibri"/>
                <w:sz w:val="18"/>
                <w:szCs w:val="18"/>
              </w:rPr>
            </w:pPr>
          </w:p>
        </w:tc>
        <w:tc>
          <w:tcPr>
            <w:tcW w:w="1111" w:type="dxa"/>
            <w:tcBorders>
              <w:top w:val="nil"/>
              <w:left w:val="nil"/>
              <w:bottom w:val="single" w:sz="4" w:space="0" w:color="auto"/>
              <w:right w:val="single" w:sz="4" w:space="0" w:color="auto"/>
            </w:tcBorders>
            <w:shd w:val="clear" w:color="auto" w:fill="FFFFFF" w:themeFill="background1"/>
            <w:noWrap/>
            <w:vAlign w:val="center"/>
          </w:tcPr>
          <w:p w14:paraId="368D9FBA" w14:textId="51954C64"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18</w:t>
            </w:r>
            <w:r w:rsidR="00FC3355">
              <w:rPr>
                <w:rFonts w:cs="Calibri"/>
                <w:color w:val="000000"/>
                <w:sz w:val="18"/>
                <w:szCs w:val="18"/>
              </w:rPr>
              <w:t xml:space="preserve"> szt.</w:t>
            </w:r>
          </w:p>
        </w:tc>
        <w:tc>
          <w:tcPr>
            <w:tcW w:w="1588" w:type="dxa"/>
            <w:tcBorders>
              <w:top w:val="nil"/>
              <w:left w:val="nil"/>
              <w:bottom w:val="single" w:sz="4" w:space="0" w:color="auto"/>
              <w:right w:val="single" w:sz="4" w:space="0" w:color="auto"/>
            </w:tcBorders>
            <w:shd w:val="clear" w:color="auto" w:fill="FFFFFF" w:themeFill="background1"/>
            <w:noWrap/>
            <w:vAlign w:val="center"/>
          </w:tcPr>
          <w:p w14:paraId="723577E9"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nil"/>
              <w:left w:val="nil"/>
              <w:bottom w:val="single" w:sz="4" w:space="0" w:color="auto"/>
              <w:right w:val="single" w:sz="4" w:space="0" w:color="auto"/>
            </w:tcBorders>
            <w:shd w:val="clear" w:color="auto" w:fill="FFFFFF" w:themeFill="background1"/>
            <w:noWrap/>
            <w:vAlign w:val="center"/>
          </w:tcPr>
          <w:p w14:paraId="08462194"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nil"/>
              <w:left w:val="nil"/>
              <w:bottom w:val="single" w:sz="4" w:space="0" w:color="auto"/>
              <w:right w:val="single" w:sz="4" w:space="0" w:color="auto"/>
            </w:tcBorders>
            <w:shd w:val="clear" w:color="auto" w:fill="FFFFFF" w:themeFill="background1"/>
            <w:noWrap/>
            <w:vAlign w:val="center"/>
          </w:tcPr>
          <w:p w14:paraId="0582EF07"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3F413D6C" w14:textId="77777777" w:rsidTr="00246F15">
        <w:trPr>
          <w:trHeight w:val="737"/>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77910" w14:textId="0C7928E5"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C303C" w14:textId="3881127D"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Sprężyny do drzwi automatycznych</w:t>
            </w:r>
          </w:p>
        </w:tc>
        <w:tc>
          <w:tcPr>
            <w:tcW w:w="2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1323F8" w14:textId="4AAF17E8" w:rsidR="00570179" w:rsidRPr="00FC3355" w:rsidRDefault="00570179" w:rsidP="00570179">
            <w:pPr>
              <w:spacing w:before="40" w:after="40" w:line="240" w:lineRule="auto"/>
              <w:rPr>
                <w:rFonts w:cs="Calibri"/>
                <w:color w:val="000000"/>
                <w:sz w:val="18"/>
                <w:szCs w:val="18"/>
                <w:lang w:val="en-GB"/>
              </w:rPr>
            </w:pPr>
            <w:proofErr w:type="spellStart"/>
            <w:r w:rsidRPr="00FC3355">
              <w:rPr>
                <w:rFonts w:cs="Calibri"/>
                <w:color w:val="000000"/>
                <w:sz w:val="18"/>
                <w:szCs w:val="18"/>
                <w:lang w:val="en-GB"/>
              </w:rPr>
              <w:t>Dźwig</w:t>
            </w:r>
            <w:proofErr w:type="spellEnd"/>
            <w:r w:rsidRPr="00FC3355">
              <w:rPr>
                <w:rFonts w:cs="Calibri"/>
                <w:color w:val="000000"/>
                <w:sz w:val="18"/>
                <w:szCs w:val="18"/>
                <w:lang w:val="en-GB"/>
              </w:rPr>
              <w:t>: E1, C1, B1, A4, 8-1, A2, A3, A1, A8, 79-1, A7, A6, A5</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57C772" w14:textId="77777777" w:rsidR="00570179" w:rsidRPr="00FC3355" w:rsidRDefault="00570179" w:rsidP="00570179">
            <w:pPr>
              <w:spacing w:before="120" w:after="120" w:line="240" w:lineRule="auto"/>
              <w:jc w:val="right"/>
              <w:rPr>
                <w:rFonts w:cs="Calibri"/>
                <w:sz w:val="18"/>
                <w:szCs w:val="18"/>
                <w:lang w:val="en-GB"/>
              </w:rPr>
            </w:pP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8B3EE7" w14:textId="77777777" w:rsidR="00570179" w:rsidRPr="00FC3355" w:rsidRDefault="00570179" w:rsidP="00570179">
            <w:pPr>
              <w:spacing w:before="120" w:after="120" w:line="240" w:lineRule="auto"/>
              <w:jc w:val="right"/>
              <w:rPr>
                <w:rFonts w:cs="Calibri"/>
                <w:sz w:val="18"/>
                <w:szCs w:val="18"/>
                <w:lang w:val="en-GB"/>
              </w:rPr>
            </w:pP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F8D944" w14:textId="742BC07A" w:rsidR="00570179" w:rsidRPr="00FC3355" w:rsidRDefault="00570179" w:rsidP="00570179">
            <w:pPr>
              <w:spacing w:before="120" w:after="120" w:line="240" w:lineRule="auto"/>
              <w:jc w:val="center"/>
              <w:rPr>
                <w:rFonts w:cs="Calibri"/>
                <w:color w:val="000000"/>
                <w:sz w:val="18"/>
                <w:szCs w:val="18"/>
                <w:lang w:val="en-GB"/>
              </w:rPr>
            </w:pPr>
            <w:r w:rsidRPr="00FC3355">
              <w:rPr>
                <w:rFonts w:cs="Calibri"/>
                <w:color w:val="000000"/>
                <w:sz w:val="18"/>
                <w:szCs w:val="18"/>
              </w:rPr>
              <w:t>27</w:t>
            </w:r>
            <w:r w:rsidR="00FC3355">
              <w:rPr>
                <w:rFonts w:cs="Calibri"/>
                <w:color w:val="000000"/>
                <w:sz w:val="18"/>
                <w:szCs w:val="18"/>
              </w:rPr>
              <w:t xml:space="preserve"> szt.</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B3EC21" w14:textId="77777777" w:rsidR="00570179" w:rsidRPr="00FC3355" w:rsidRDefault="00570179" w:rsidP="00570179">
            <w:pPr>
              <w:spacing w:before="120" w:after="120" w:line="240" w:lineRule="auto"/>
              <w:jc w:val="right"/>
              <w:rPr>
                <w:rFonts w:cs="Calibri"/>
                <w:color w:val="000000"/>
                <w:sz w:val="18"/>
                <w:szCs w:val="18"/>
                <w:lang w:val="en-GB"/>
              </w:rPr>
            </w:pP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769383" w14:textId="77777777" w:rsidR="00570179" w:rsidRPr="00FC3355" w:rsidRDefault="00570179" w:rsidP="00570179">
            <w:pPr>
              <w:spacing w:before="120" w:after="120" w:line="240" w:lineRule="auto"/>
              <w:jc w:val="right"/>
              <w:rPr>
                <w:rFonts w:cs="Calibri"/>
                <w:color w:val="000000"/>
                <w:sz w:val="18"/>
                <w:szCs w:val="18"/>
                <w:lang w:val="en-GB"/>
              </w:rPr>
            </w:pPr>
          </w:p>
        </w:tc>
        <w:tc>
          <w:tcPr>
            <w:tcW w:w="19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060D83" w14:textId="77777777" w:rsidR="00570179" w:rsidRPr="00FC3355" w:rsidRDefault="00570179" w:rsidP="00570179">
            <w:pPr>
              <w:spacing w:before="120" w:after="120" w:line="240" w:lineRule="auto"/>
              <w:jc w:val="right"/>
              <w:rPr>
                <w:rFonts w:cs="Calibri"/>
                <w:color w:val="000000"/>
                <w:sz w:val="18"/>
                <w:szCs w:val="18"/>
                <w:lang w:val="en-GB"/>
              </w:rPr>
            </w:pPr>
          </w:p>
        </w:tc>
      </w:tr>
      <w:tr w:rsidR="00570179" w:rsidRPr="00FC3355" w14:paraId="7A63BB3D" w14:textId="77777777" w:rsidTr="00246F15">
        <w:trPr>
          <w:trHeight w:val="737"/>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230" w14:textId="1F2293F0" w:rsidR="00570179" w:rsidRPr="00FC3355" w:rsidRDefault="00570179" w:rsidP="00570179">
            <w:pPr>
              <w:pStyle w:val="Akapitzlist"/>
              <w:numPr>
                <w:ilvl w:val="0"/>
                <w:numId w:val="58"/>
              </w:numPr>
              <w:jc w:val="center"/>
              <w:rPr>
                <w:rFonts w:cs="Calibri"/>
                <w:color w:val="000000"/>
                <w:sz w:val="18"/>
                <w:szCs w:val="18"/>
                <w:lang w:val="en-GB"/>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18D26FFE" w14:textId="3A34F899"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Sprężyny drzwi szybowych</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5C1F33F8" w14:textId="1D31CCD7"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Dźwig osobowy: E1, C1, B1, A4, 8-1, A2, A3, A1, A8, 79-1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419A2FC" w14:textId="77777777" w:rsidR="00570179" w:rsidRPr="00FC3355" w:rsidRDefault="00570179" w:rsidP="00570179">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68E7AFB" w14:textId="77777777" w:rsidR="00570179" w:rsidRPr="00FC3355" w:rsidRDefault="00570179" w:rsidP="00570179">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3310DC6E" w14:textId="60C95FEF"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9</w:t>
            </w:r>
            <w:r w:rsidR="00FC3355">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28E53B5C"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7D22F243"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40B4FD3C"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11475773" w14:textId="77777777" w:rsidTr="00246F15">
        <w:trPr>
          <w:trHeight w:val="737"/>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9B372" w14:textId="77777777"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03F6083D" w14:textId="1A8C23FB"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Suwaki drzwi szybowych i kabinowych</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10A6CE53" w14:textId="0D4D1FCA"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Dźwig osobowy: E1, C1, B1, A4, 8-1, A2, A3, A1, A8, 79-1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6A460889" w14:textId="77777777" w:rsidR="00570179" w:rsidRPr="00FC3355" w:rsidRDefault="00570179" w:rsidP="00570179">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BC26D6D" w14:textId="77777777" w:rsidR="00570179" w:rsidRPr="00FC3355" w:rsidRDefault="00570179" w:rsidP="00570179">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0CECB988" w14:textId="61462539"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62</w:t>
            </w:r>
            <w:r w:rsidR="00FC3355">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70963C18"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4E8C4C92"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77624D95"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0446792A" w14:textId="77777777" w:rsidTr="00246F15">
        <w:trPr>
          <w:trHeight w:val="737"/>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939C8" w14:textId="77777777"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0FFA6C13" w14:textId="62C9466C"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Suwaki kabinowe</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1510D425" w14:textId="5E9F865B"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Dźwig osobowy: E1, C1, B1, A4, 8-1, A2, A3, A1, A8, 79-1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41A74E9B" w14:textId="77777777" w:rsidR="00570179" w:rsidRPr="00FC3355" w:rsidRDefault="00570179" w:rsidP="00570179">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4A7F6EDE" w14:textId="77777777" w:rsidR="00570179" w:rsidRPr="00FC3355" w:rsidRDefault="00570179" w:rsidP="00570179">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15CD1D55" w14:textId="7E7124B6"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10</w:t>
            </w:r>
            <w:r w:rsidR="00FC3355">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78EB01D2"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6AB1BB1D"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3F64420B"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2FCD7010" w14:textId="77777777" w:rsidTr="00246F15">
        <w:trPr>
          <w:trHeight w:val="737"/>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AA6E9" w14:textId="77777777"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01D224D8" w14:textId="28F24B32"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Suwaki drzwi szybowych i kabinowych</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75DC3108" w14:textId="723B737C"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Dźwig: GLPM 1000, GPL 4000</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B51F373" w14:textId="77777777" w:rsidR="00570179" w:rsidRPr="00FC3355" w:rsidRDefault="00570179" w:rsidP="00570179">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1F550C7" w14:textId="77777777" w:rsidR="00570179" w:rsidRPr="00FC3355" w:rsidRDefault="00570179" w:rsidP="00570179">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2B28BF81" w14:textId="0B91E94F"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2</w:t>
            </w:r>
            <w:r w:rsidR="00FC3355">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5479034"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573FAA6"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3D639164"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3EA9B34D" w14:textId="77777777" w:rsidTr="00722C62">
        <w:trPr>
          <w:trHeight w:val="446"/>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D8381" w14:textId="77777777"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36BAAF13" w14:textId="6DCA5055"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Lina nośna</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32DB4E9F" w14:textId="0578C97D"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Dźwig E-1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2263FC56" w14:textId="77777777" w:rsidR="00570179" w:rsidRPr="00FC3355" w:rsidRDefault="00570179" w:rsidP="00570179">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70D42929" w14:textId="77777777" w:rsidR="00570179" w:rsidRPr="00FC3355" w:rsidRDefault="00570179" w:rsidP="00570179">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163BF365" w14:textId="7F0B30DF"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165 m</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4F539F1"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EBC9AA2"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448508A6"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18B13320" w14:textId="77777777" w:rsidTr="00722C62">
        <w:trPr>
          <w:trHeight w:val="601"/>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1981D" w14:textId="77777777"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7AF5443B" w14:textId="05D67696"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 xml:space="preserve">Koła </w:t>
            </w:r>
            <w:proofErr w:type="spellStart"/>
            <w:r w:rsidRPr="00FC3355">
              <w:rPr>
                <w:rFonts w:cs="Calibri"/>
                <w:color w:val="000000"/>
                <w:sz w:val="18"/>
                <w:szCs w:val="18"/>
              </w:rPr>
              <w:t>przewojowe</w:t>
            </w:r>
            <w:proofErr w:type="spellEnd"/>
            <w:r w:rsidRPr="00FC3355">
              <w:rPr>
                <w:rFonts w:cs="Calibri"/>
                <w:color w:val="000000"/>
                <w:sz w:val="18"/>
                <w:szCs w:val="18"/>
              </w:rPr>
              <w:t xml:space="preserve"> lin kabiny</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2E479861" w14:textId="0F90187C"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Dźwig E-1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0BAD7EE8" w14:textId="77777777" w:rsidR="00570179" w:rsidRPr="00FC3355" w:rsidRDefault="00570179" w:rsidP="00570179">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9EA5091" w14:textId="77777777" w:rsidR="00570179" w:rsidRPr="00FC3355" w:rsidRDefault="00570179" w:rsidP="00570179">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4D218CB0" w14:textId="3CAA2B3C"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2</w:t>
            </w:r>
            <w:r w:rsidR="00FC3355">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B1F16C1"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12B8A349"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505CF1B3"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0180355B" w14:textId="77777777" w:rsidTr="00722C62">
        <w:trPr>
          <w:trHeight w:val="583"/>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8DDA7" w14:textId="77777777" w:rsidR="00570179" w:rsidRPr="00FC3355" w:rsidRDefault="00570179" w:rsidP="00570179">
            <w:pPr>
              <w:pStyle w:val="Akapitzlist"/>
              <w:numPr>
                <w:ilvl w:val="0"/>
                <w:numId w:val="58"/>
              </w:numPr>
              <w:jc w:val="center"/>
              <w:rPr>
                <w:rFonts w:cs="Calibri"/>
                <w:color w:val="000000"/>
                <w:sz w:val="18"/>
                <w:szCs w:val="18"/>
              </w:rPr>
            </w:pPr>
          </w:p>
        </w:tc>
        <w:tc>
          <w:tcPr>
            <w:tcW w:w="1978" w:type="dxa"/>
            <w:tcBorders>
              <w:top w:val="single" w:sz="4" w:space="0" w:color="auto"/>
              <w:left w:val="nil"/>
              <w:bottom w:val="single" w:sz="4" w:space="0" w:color="auto"/>
              <w:right w:val="single" w:sz="4" w:space="0" w:color="auto"/>
            </w:tcBorders>
            <w:shd w:val="clear" w:color="auto" w:fill="FFFFFF" w:themeFill="background1"/>
            <w:noWrap/>
            <w:vAlign w:val="center"/>
          </w:tcPr>
          <w:p w14:paraId="487C0817" w14:textId="2608052C"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 xml:space="preserve">Koło </w:t>
            </w:r>
            <w:proofErr w:type="spellStart"/>
            <w:r w:rsidRPr="00FC3355">
              <w:rPr>
                <w:rFonts w:cs="Calibri"/>
                <w:color w:val="000000"/>
                <w:sz w:val="18"/>
                <w:szCs w:val="18"/>
              </w:rPr>
              <w:t>przewojowe</w:t>
            </w:r>
            <w:proofErr w:type="spellEnd"/>
            <w:r w:rsidRPr="00FC3355">
              <w:rPr>
                <w:rFonts w:cs="Calibri"/>
                <w:color w:val="000000"/>
                <w:sz w:val="18"/>
                <w:szCs w:val="18"/>
              </w:rPr>
              <w:t xml:space="preserve"> lin przeciwwagi</w:t>
            </w:r>
          </w:p>
        </w:tc>
        <w:tc>
          <w:tcPr>
            <w:tcW w:w="2877" w:type="dxa"/>
            <w:tcBorders>
              <w:top w:val="single" w:sz="4" w:space="0" w:color="auto"/>
              <w:left w:val="nil"/>
              <w:bottom w:val="single" w:sz="4" w:space="0" w:color="auto"/>
              <w:right w:val="single" w:sz="4" w:space="0" w:color="auto"/>
            </w:tcBorders>
            <w:shd w:val="clear" w:color="auto" w:fill="FFFFFF" w:themeFill="background1"/>
            <w:noWrap/>
            <w:vAlign w:val="center"/>
          </w:tcPr>
          <w:p w14:paraId="594F2B94" w14:textId="1CBB1E56" w:rsidR="00570179" w:rsidRPr="00FC3355" w:rsidRDefault="00570179" w:rsidP="00570179">
            <w:pPr>
              <w:spacing w:before="40" w:after="40" w:line="240" w:lineRule="auto"/>
              <w:rPr>
                <w:rFonts w:cs="Calibri"/>
                <w:color w:val="000000"/>
                <w:sz w:val="18"/>
                <w:szCs w:val="18"/>
              </w:rPr>
            </w:pPr>
            <w:r w:rsidRPr="00FC3355">
              <w:rPr>
                <w:rFonts w:cs="Calibri"/>
                <w:color w:val="000000"/>
                <w:sz w:val="18"/>
                <w:szCs w:val="18"/>
              </w:rPr>
              <w:t>Dźwig E-1</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4D47A2B5" w14:textId="77777777" w:rsidR="00570179" w:rsidRPr="00FC3355" w:rsidRDefault="00570179" w:rsidP="00570179">
            <w:pPr>
              <w:spacing w:before="120" w:after="120" w:line="240" w:lineRule="auto"/>
              <w:jc w:val="right"/>
              <w:rPr>
                <w:rFonts w:cs="Calibri"/>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039E0B4" w14:textId="77777777" w:rsidR="00570179" w:rsidRPr="00FC3355" w:rsidRDefault="00570179" w:rsidP="00570179">
            <w:pPr>
              <w:spacing w:before="120" w:after="120" w:line="240" w:lineRule="auto"/>
              <w:jc w:val="right"/>
              <w:rPr>
                <w:rFonts w:cs="Calibri"/>
                <w:sz w:val="18"/>
                <w:szCs w:val="18"/>
              </w:rPr>
            </w:pP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576E4942" w14:textId="6B18F597" w:rsidR="00570179" w:rsidRPr="00FC3355" w:rsidRDefault="00570179" w:rsidP="00570179">
            <w:pPr>
              <w:spacing w:before="120" w:after="120" w:line="240" w:lineRule="auto"/>
              <w:jc w:val="center"/>
              <w:rPr>
                <w:rFonts w:cs="Calibri"/>
                <w:color w:val="000000"/>
                <w:sz w:val="18"/>
                <w:szCs w:val="18"/>
              </w:rPr>
            </w:pPr>
            <w:r w:rsidRPr="00FC3355">
              <w:rPr>
                <w:rFonts w:cs="Calibri"/>
                <w:color w:val="000000"/>
                <w:sz w:val="18"/>
                <w:szCs w:val="18"/>
              </w:rPr>
              <w:t>1</w:t>
            </w:r>
            <w:r w:rsidR="00FC3355">
              <w:rPr>
                <w:rFonts w:cs="Calibri"/>
                <w:color w:val="000000"/>
                <w:sz w:val="18"/>
                <w:szCs w:val="18"/>
              </w:rPr>
              <w:t xml:space="preserve"> szt.</w:t>
            </w: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3CFD4A16" w14:textId="77777777" w:rsidR="00570179" w:rsidRPr="00FC3355" w:rsidRDefault="00570179" w:rsidP="00570179">
            <w:pPr>
              <w:spacing w:before="120" w:after="120" w:line="240" w:lineRule="auto"/>
              <w:jc w:val="right"/>
              <w:rPr>
                <w:rFonts w:cs="Calibri"/>
                <w:color w:val="000000"/>
                <w:sz w:val="18"/>
                <w:szCs w:val="18"/>
              </w:rPr>
            </w:pPr>
          </w:p>
        </w:tc>
        <w:tc>
          <w:tcPr>
            <w:tcW w:w="1588" w:type="dxa"/>
            <w:tcBorders>
              <w:top w:val="single" w:sz="4" w:space="0" w:color="auto"/>
              <w:left w:val="nil"/>
              <w:bottom w:val="single" w:sz="4" w:space="0" w:color="auto"/>
              <w:right w:val="single" w:sz="4" w:space="0" w:color="auto"/>
            </w:tcBorders>
            <w:shd w:val="clear" w:color="auto" w:fill="FFFFFF" w:themeFill="background1"/>
            <w:noWrap/>
            <w:vAlign w:val="center"/>
          </w:tcPr>
          <w:p w14:paraId="5C0FF10D" w14:textId="77777777" w:rsidR="00570179" w:rsidRPr="00FC3355" w:rsidRDefault="00570179" w:rsidP="00570179">
            <w:pPr>
              <w:spacing w:before="120" w:after="120" w:line="240" w:lineRule="auto"/>
              <w:jc w:val="right"/>
              <w:rPr>
                <w:rFonts w:cs="Calibri"/>
                <w:color w:val="000000"/>
                <w:sz w:val="18"/>
                <w:szCs w:val="18"/>
              </w:rPr>
            </w:pPr>
          </w:p>
        </w:tc>
        <w:tc>
          <w:tcPr>
            <w:tcW w:w="1963" w:type="dxa"/>
            <w:tcBorders>
              <w:top w:val="single" w:sz="4" w:space="0" w:color="auto"/>
              <w:left w:val="nil"/>
              <w:bottom w:val="single" w:sz="4" w:space="0" w:color="auto"/>
              <w:right w:val="single" w:sz="4" w:space="0" w:color="auto"/>
            </w:tcBorders>
            <w:shd w:val="clear" w:color="auto" w:fill="FFFFFF" w:themeFill="background1"/>
            <w:noWrap/>
            <w:vAlign w:val="center"/>
          </w:tcPr>
          <w:p w14:paraId="6A9F6F5D" w14:textId="77777777" w:rsidR="00570179" w:rsidRPr="00FC3355" w:rsidRDefault="00570179" w:rsidP="00570179">
            <w:pPr>
              <w:spacing w:before="120" w:after="120" w:line="240" w:lineRule="auto"/>
              <w:jc w:val="right"/>
              <w:rPr>
                <w:rFonts w:cs="Calibri"/>
                <w:color w:val="000000"/>
                <w:sz w:val="18"/>
                <w:szCs w:val="18"/>
              </w:rPr>
            </w:pPr>
          </w:p>
        </w:tc>
      </w:tr>
      <w:tr w:rsidR="00570179" w:rsidRPr="00FC3355" w14:paraId="220C5C66" w14:textId="77777777" w:rsidTr="00246F15">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3B3D85B2" w14:textId="0C922140" w:rsidR="00570179" w:rsidRPr="00FC3355" w:rsidRDefault="00570179" w:rsidP="00570179">
            <w:pPr>
              <w:pStyle w:val="Akapitzlist"/>
              <w:numPr>
                <w:ilvl w:val="0"/>
                <w:numId w:val="58"/>
              </w:numPr>
              <w:jc w:val="center"/>
              <w:rPr>
                <w:rFonts w:cs="Calibri"/>
                <w:color w:val="000000"/>
                <w:sz w:val="18"/>
                <w:szCs w:val="18"/>
              </w:rPr>
            </w:pPr>
          </w:p>
        </w:tc>
        <w:tc>
          <w:tcPr>
            <w:tcW w:w="12318" w:type="dxa"/>
            <w:gridSpan w:val="7"/>
            <w:tcBorders>
              <w:top w:val="nil"/>
              <w:left w:val="nil"/>
              <w:bottom w:val="single" w:sz="4" w:space="0" w:color="auto"/>
              <w:right w:val="single" w:sz="4" w:space="0" w:color="auto"/>
            </w:tcBorders>
            <w:shd w:val="clear" w:color="auto" w:fill="FFFFFF" w:themeFill="background1"/>
            <w:noWrap/>
            <w:vAlign w:val="center"/>
          </w:tcPr>
          <w:p w14:paraId="423EDCD3" w14:textId="77777777" w:rsidR="00570179" w:rsidRPr="00FC3355" w:rsidRDefault="00570179" w:rsidP="00570179">
            <w:pPr>
              <w:jc w:val="right"/>
              <w:rPr>
                <w:rFonts w:cs="Calibri"/>
                <w:color w:val="000000"/>
                <w:szCs w:val="20"/>
              </w:rPr>
            </w:pPr>
            <w:r w:rsidRPr="00FC3355">
              <w:rPr>
                <w:rFonts w:cs="Arial"/>
                <w:b/>
                <w:szCs w:val="20"/>
              </w:rPr>
              <w:t>Razem cena netto [PLN]:</w:t>
            </w:r>
          </w:p>
        </w:tc>
        <w:tc>
          <w:tcPr>
            <w:tcW w:w="1963" w:type="dxa"/>
            <w:tcBorders>
              <w:top w:val="nil"/>
              <w:left w:val="nil"/>
              <w:bottom w:val="single" w:sz="4" w:space="0" w:color="auto"/>
              <w:right w:val="single" w:sz="4" w:space="0" w:color="auto"/>
            </w:tcBorders>
            <w:shd w:val="clear" w:color="auto" w:fill="FFFFFF" w:themeFill="background1"/>
            <w:noWrap/>
            <w:vAlign w:val="center"/>
          </w:tcPr>
          <w:p w14:paraId="00AA585B" w14:textId="77777777" w:rsidR="00570179" w:rsidRPr="00FC3355" w:rsidRDefault="00570179" w:rsidP="00570179">
            <w:pPr>
              <w:jc w:val="right"/>
              <w:rPr>
                <w:rFonts w:cs="Calibri"/>
                <w:color w:val="000000"/>
                <w:sz w:val="18"/>
                <w:szCs w:val="18"/>
              </w:rPr>
            </w:pPr>
          </w:p>
        </w:tc>
      </w:tr>
      <w:tr w:rsidR="00570179" w:rsidRPr="00FC3355" w14:paraId="628FC74F" w14:textId="77777777" w:rsidTr="00246F15">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6B9081B5" w14:textId="249AF69C" w:rsidR="00570179" w:rsidRPr="00FC3355" w:rsidRDefault="00570179" w:rsidP="00570179">
            <w:pPr>
              <w:pStyle w:val="Akapitzlist"/>
              <w:numPr>
                <w:ilvl w:val="0"/>
                <w:numId w:val="58"/>
              </w:numPr>
              <w:jc w:val="center"/>
              <w:rPr>
                <w:rFonts w:cs="Calibri"/>
                <w:color w:val="000000"/>
                <w:sz w:val="18"/>
                <w:szCs w:val="18"/>
              </w:rPr>
            </w:pPr>
          </w:p>
        </w:tc>
        <w:tc>
          <w:tcPr>
            <w:tcW w:w="12318" w:type="dxa"/>
            <w:gridSpan w:val="7"/>
            <w:tcBorders>
              <w:top w:val="nil"/>
              <w:left w:val="nil"/>
              <w:bottom w:val="single" w:sz="4" w:space="0" w:color="auto"/>
              <w:right w:val="single" w:sz="4" w:space="0" w:color="auto"/>
            </w:tcBorders>
            <w:shd w:val="clear" w:color="auto" w:fill="FFFFFF" w:themeFill="background1"/>
            <w:noWrap/>
            <w:vAlign w:val="center"/>
          </w:tcPr>
          <w:p w14:paraId="21CCDB3E" w14:textId="3E1C3728" w:rsidR="00570179" w:rsidRPr="00FC3355" w:rsidRDefault="00570179" w:rsidP="00570179">
            <w:pPr>
              <w:jc w:val="right"/>
              <w:rPr>
                <w:rFonts w:cs="Calibri"/>
                <w:color w:val="000000"/>
                <w:szCs w:val="20"/>
              </w:rPr>
            </w:pPr>
            <w:r w:rsidRPr="00FC3355">
              <w:rPr>
                <w:rFonts w:cs="Arial"/>
                <w:b/>
                <w:szCs w:val="20"/>
              </w:rPr>
              <w:t>Wartość podatku VAT (23%) [PLN]:</w:t>
            </w:r>
          </w:p>
        </w:tc>
        <w:tc>
          <w:tcPr>
            <w:tcW w:w="1963" w:type="dxa"/>
            <w:tcBorders>
              <w:top w:val="nil"/>
              <w:left w:val="nil"/>
              <w:bottom w:val="single" w:sz="4" w:space="0" w:color="auto"/>
              <w:right w:val="single" w:sz="4" w:space="0" w:color="auto"/>
            </w:tcBorders>
            <w:shd w:val="clear" w:color="auto" w:fill="FFFFFF" w:themeFill="background1"/>
            <w:noWrap/>
            <w:vAlign w:val="center"/>
          </w:tcPr>
          <w:p w14:paraId="4B038EF2" w14:textId="77777777" w:rsidR="00570179" w:rsidRPr="00FC3355" w:rsidRDefault="00570179" w:rsidP="00570179">
            <w:pPr>
              <w:jc w:val="right"/>
              <w:rPr>
                <w:rFonts w:cs="Calibri"/>
                <w:color w:val="000000"/>
                <w:sz w:val="18"/>
                <w:szCs w:val="18"/>
              </w:rPr>
            </w:pPr>
          </w:p>
        </w:tc>
      </w:tr>
      <w:tr w:rsidR="00570179" w:rsidRPr="00FC3355" w14:paraId="1B944993" w14:textId="77777777" w:rsidTr="00246F15">
        <w:trPr>
          <w:trHeight w:val="73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14:paraId="40DE0308" w14:textId="67F38E18" w:rsidR="00570179" w:rsidRPr="00FC3355" w:rsidRDefault="00570179" w:rsidP="00570179">
            <w:pPr>
              <w:pStyle w:val="Akapitzlist"/>
              <w:numPr>
                <w:ilvl w:val="0"/>
                <w:numId w:val="58"/>
              </w:numPr>
              <w:jc w:val="center"/>
              <w:rPr>
                <w:rFonts w:cs="Calibri"/>
                <w:color w:val="000000"/>
                <w:sz w:val="18"/>
                <w:szCs w:val="18"/>
              </w:rPr>
            </w:pPr>
          </w:p>
        </w:tc>
        <w:tc>
          <w:tcPr>
            <w:tcW w:w="12318" w:type="dxa"/>
            <w:gridSpan w:val="7"/>
            <w:tcBorders>
              <w:top w:val="nil"/>
              <w:left w:val="nil"/>
              <w:bottom w:val="single" w:sz="4" w:space="0" w:color="auto"/>
              <w:right w:val="single" w:sz="4" w:space="0" w:color="auto"/>
            </w:tcBorders>
            <w:shd w:val="clear" w:color="auto" w:fill="FFFFFF" w:themeFill="background1"/>
            <w:noWrap/>
            <w:vAlign w:val="center"/>
          </w:tcPr>
          <w:p w14:paraId="202721E0" w14:textId="1B4D972E" w:rsidR="00570179" w:rsidRPr="00FC3355" w:rsidRDefault="00570179" w:rsidP="00570179">
            <w:pPr>
              <w:jc w:val="right"/>
              <w:rPr>
                <w:rFonts w:cs="Calibri"/>
                <w:color w:val="000000"/>
                <w:szCs w:val="20"/>
              </w:rPr>
            </w:pPr>
            <w:r w:rsidRPr="00FC3355">
              <w:rPr>
                <w:rFonts w:cs="Arial"/>
                <w:b/>
                <w:szCs w:val="20"/>
              </w:rPr>
              <w:t xml:space="preserve">Razem cena brutto </w:t>
            </w:r>
            <w:r w:rsidRPr="00FC3355">
              <w:rPr>
                <w:b/>
                <w:szCs w:val="20"/>
              </w:rPr>
              <w:t>m</w:t>
            </w:r>
            <w:r w:rsidRPr="00FC3355">
              <w:rPr>
                <w:rFonts w:cs="Arial"/>
                <w:b/>
                <w:szCs w:val="20"/>
              </w:rPr>
              <w:t>ateriałów eksploatacyjnych i ich wymiana</w:t>
            </w:r>
            <w:r w:rsidRPr="00FC3355">
              <w:rPr>
                <w:rFonts w:cs="Arial"/>
                <w:szCs w:val="20"/>
              </w:rPr>
              <w:t xml:space="preserve"> </w:t>
            </w:r>
            <w:r w:rsidRPr="00FC3355">
              <w:rPr>
                <w:rFonts w:cs="Arial"/>
                <w:b/>
                <w:szCs w:val="20"/>
              </w:rPr>
              <w:t>(CM) [PLN]:</w:t>
            </w:r>
          </w:p>
        </w:tc>
        <w:tc>
          <w:tcPr>
            <w:tcW w:w="1963" w:type="dxa"/>
            <w:tcBorders>
              <w:top w:val="nil"/>
              <w:left w:val="nil"/>
              <w:bottom w:val="single" w:sz="4" w:space="0" w:color="auto"/>
              <w:right w:val="single" w:sz="4" w:space="0" w:color="auto"/>
            </w:tcBorders>
            <w:shd w:val="clear" w:color="auto" w:fill="FFFFFF" w:themeFill="background1"/>
            <w:noWrap/>
            <w:vAlign w:val="center"/>
          </w:tcPr>
          <w:p w14:paraId="184B4B4B" w14:textId="77777777" w:rsidR="00570179" w:rsidRPr="00FC3355" w:rsidRDefault="00570179" w:rsidP="00570179">
            <w:pPr>
              <w:jc w:val="right"/>
              <w:rPr>
                <w:rFonts w:cs="Calibri"/>
                <w:color w:val="000000"/>
                <w:sz w:val="18"/>
                <w:szCs w:val="18"/>
              </w:rPr>
            </w:pPr>
          </w:p>
        </w:tc>
      </w:tr>
    </w:tbl>
    <w:p w14:paraId="5B017939" w14:textId="3CC3D79E" w:rsidR="00AB5CDB" w:rsidRPr="00FC3355" w:rsidRDefault="00AB5CDB" w:rsidP="00AB5CDB">
      <w:pPr>
        <w:spacing w:before="360"/>
        <w:ind w:left="567"/>
        <w:jc w:val="center"/>
        <w:rPr>
          <w:rFonts w:cs="Arial"/>
          <w:szCs w:val="20"/>
        </w:rPr>
      </w:pPr>
      <w:r w:rsidRPr="00FC3355">
        <w:rPr>
          <w:rFonts w:eastAsia="Times New Roman" w:cs="Tahoma"/>
          <w:b/>
          <w:bCs/>
          <w:szCs w:val="20"/>
          <w:lang w:eastAsia="pl-PL"/>
        </w:rPr>
        <w:t xml:space="preserve">Razem za realizację </w:t>
      </w:r>
      <w:r w:rsidRPr="00FC3355">
        <w:rPr>
          <w:rFonts w:eastAsia="Times New Roman" w:cs="Tahoma"/>
          <w:b/>
          <w:bCs/>
          <w:sz w:val="24"/>
          <w:szCs w:val="24"/>
          <w:lang w:eastAsia="pl-PL"/>
        </w:rPr>
        <w:t xml:space="preserve">zamówienia podstawowego </w:t>
      </w:r>
      <w:r w:rsidRPr="00FC3355">
        <w:rPr>
          <w:rFonts w:eastAsia="Times New Roman" w:cs="Tahoma"/>
          <w:szCs w:val="20"/>
          <w:lang w:eastAsia="pl-PL"/>
        </w:rPr>
        <w:t>(suma łącznych cen brutto z Tabeli 1 [</w:t>
      </w:r>
      <w:r w:rsidRPr="00FC3355">
        <w:rPr>
          <w:rFonts w:eastAsia="Times New Roman" w:cs="Tahoma"/>
          <w:i/>
          <w:iCs/>
          <w:szCs w:val="20"/>
          <w:lang w:eastAsia="pl-PL"/>
        </w:rPr>
        <w:t>wiersz 1 kolumna 8</w:t>
      </w:r>
      <w:r w:rsidRPr="00FC3355">
        <w:rPr>
          <w:rFonts w:eastAsia="Times New Roman" w:cs="Tahoma"/>
          <w:szCs w:val="20"/>
          <w:lang w:eastAsia="pl-PL"/>
        </w:rPr>
        <w:t>] i Tabeli 2 [</w:t>
      </w:r>
      <w:r w:rsidRPr="00FC3355">
        <w:rPr>
          <w:rFonts w:eastAsia="Times New Roman" w:cs="Tahoma"/>
          <w:i/>
          <w:iCs/>
          <w:szCs w:val="20"/>
          <w:lang w:eastAsia="pl-PL"/>
        </w:rPr>
        <w:t>wiersz 17 kolumna 9</w:t>
      </w:r>
      <w:r w:rsidRPr="00FC3355">
        <w:rPr>
          <w:rFonts w:eastAsia="Times New Roman" w:cs="Tahoma"/>
          <w:szCs w:val="20"/>
          <w:lang w:eastAsia="pl-PL"/>
        </w:rPr>
        <w:t>])</w:t>
      </w:r>
      <w:r w:rsidRPr="00FC3355">
        <w:rPr>
          <w:rFonts w:cs="Arial"/>
          <w:szCs w:val="20"/>
        </w:rPr>
        <w:t>:</w:t>
      </w:r>
    </w:p>
    <w:p w14:paraId="3D22FEA2" w14:textId="77777777" w:rsidR="00AB5CDB" w:rsidRPr="00FC3355" w:rsidRDefault="00AB5CDB" w:rsidP="00722C62">
      <w:pPr>
        <w:spacing w:before="360"/>
        <w:ind w:left="567"/>
        <w:jc w:val="center"/>
        <w:rPr>
          <w:rFonts w:cs="Arial"/>
          <w:b/>
          <w:bCs/>
          <w:szCs w:val="20"/>
        </w:rPr>
      </w:pPr>
    </w:p>
    <w:p w14:paraId="6294684E" w14:textId="77777777" w:rsidR="00AB5CDB" w:rsidRPr="00FC3355" w:rsidRDefault="00AB5CDB" w:rsidP="00722C62">
      <w:pPr>
        <w:spacing w:after="120"/>
        <w:ind w:left="709"/>
        <w:jc w:val="center"/>
        <w:rPr>
          <w:rFonts w:eastAsia="Times New Roman" w:cs="Tahoma"/>
          <w:b/>
          <w:bCs/>
          <w:szCs w:val="20"/>
          <w:lang w:eastAsia="pl-PL"/>
        </w:rPr>
      </w:pPr>
      <w:r w:rsidRPr="00FC3355">
        <w:rPr>
          <w:rFonts w:eastAsia="Times New Roman" w:cs="Tahoma"/>
          <w:b/>
          <w:bCs/>
          <w:szCs w:val="20"/>
          <w:lang w:eastAsia="pl-PL"/>
        </w:rPr>
        <w:t>___________________________________ PLN</w:t>
      </w:r>
    </w:p>
    <w:p w14:paraId="349C0FF8" w14:textId="77777777" w:rsidR="007A7150" w:rsidRPr="00FC3355" w:rsidRDefault="007A7150" w:rsidP="00BF68D7">
      <w:pPr>
        <w:spacing w:before="480"/>
        <w:ind w:left="567"/>
        <w:jc w:val="center"/>
        <w:rPr>
          <w:rFonts w:eastAsia="Times New Roman" w:cs="Tahoma"/>
          <w:b/>
          <w:bCs/>
          <w:szCs w:val="20"/>
          <w:lang w:eastAsia="pl-PL"/>
        </w:rPr>
        <w:sectPr w:rsidR="007A7150" w:rsidRPr="00FC3355" w:rsidSect="00BF68D7">
          <w:pgSz w:w="16840" w:h="11907" w:orient="landscape" w:code="9"/>
          <w:pgMar w:top="992" w:right="1418" w:bottom="924" w:left="1418" w:header="567" w:footer="283" w:gutter="0"/>
          <w:pgNumType w:start="1"/>
          <w:cols w:space="708"/>
          <w:titlePg/>
          <w:docGrid w:linePitch="326"/>
        </w:sectPr>
      </w:pPr>
    </w:p>
    <w:p w14:paraId="6E913EBF" w14:textId="6B3AF352" w:rsidR="00BF68D7" w:rsidRPr="00FC3355" w:rsidRDefault="00BF68D7" w:rsidP="00BF68D7">
      <w:pPr>
        <w:pStyle w:val="Akapitzlist"/>
        <w:numPr>
          <w:ilvl w:val="1"/>
          <w:numId w:val="5"/>
        </w:numPr>
        <w:spacing w:before="120" w:after="240" w:line="276" w:lineRule="auto"/>
        <w:ind w:left="709" w:hanging="357"/>
        <w:contextualSpacing w:val="0"/>
        <w:jc w:val="both"/>
        <w:rPr>
          <w:rFonts w:ascii="Trebuchet MS" w:hAnsi="Trebuchet MS" w:cs="Tahoma"/>
          <w:sz w:val="20"/>
          <w:szCs w:val="20"/>
        </w:rPr>
      </w:pPr>
      <w:r w:rsidRPr="00FC3355">
        <w:rPr>
          <w:rFonts w:ascii="Trebuchet MS" w:hAnsi="Trebuchet MS"/>
          <w:sz w:val="20"/>
          <w:szCs w:val="20"/>
        </w:rPr>
        <w:lastRenderedPageBreak/>
        <w:t>oświadczam</w:t>
      </w:r>
      <w:r w:rsidRPr="00FC3355">
        <w:rPr>
          <w:rFonts w:ascii="Trebuchet MS" w:hAnsi="Trebuchet MS" w:cs="Tahoma"/>
          <w:sz w:val="20"/>
          <w:szCs w:val="20"/>
        </w:rPr>
        <w:t xml:space="preserve">, </w:t>
      </w:r>
      <w:r w:rsidRPr="00FC3355">
        <w:rPr>
          <w:rFonts w:ascii="Trebuchet MS" w:hAnsi="Trebuchet MS"/>
          <w:sz w:val="20"/>
          <w:szCs w:val="20"/>
        </w:rPr>
        <w:t>że</w:t>
      </w:r>
      <w:r w:rsidRPr="00FC3355">
        <w:rPr>
          <w:rFonts w:ascii="Trebuchet MS" w:hAnsi="Trebuchet MS" w:cs="Tahoma"/>
          <w:sz w:val="20"/>
          <w:szCs w:val="20"/>
        </w:rPr>
        <w:t xml:space="preserve"> łączna cena </w:t>
      </w:r>
      <w:r w:rsidRPr="00FC3355">
        <w:rPr>
          <w:rFonts w:ascii="Trebuchet MS" w:hAnsi="Trebuchet MS" w:cs="Tahoma"/>
          <w:b/>
          <w:bCs/>
        </w:rPr>
        <w:t>za realizację wznowienia zamówienia</w:t>
      </w:r>
      <w:r w:rsidRPr="00FC3355">
        <w:rPr>
          <w:rFonts w:ascii="Trebuchet MS" w:hAnsi="Trebuchet MS" w:cs="Tahoma"/>
          <w:sz w:val="20"/>
          <w:szCs w:val="20"/>
        </w:rPr>
        <w:t xml:space="preserve">, tj. wykonywanego </w:t>
      </w:r>
      <w:r w:rsidRPr="00FC3355">
        <w:rPr>
          <w:rFonts w:ascii="Trebuchet MS" w:hAnsi="Trebuchet MS" w:cs="Arial"/>
          <w:sz w:val="20"/>
          <w:szCs w:val="20"/>
        </w:rPr>
        <w:t>od dnia 01.01.202</w:t>
      </w:r>
      <w:r w:rsidR="00F046D7" w:rsidRPr="00FC3355">
        <w:rPr>
          <w:rFonts w:ascii="Trebuchet MS" w:hAnsi="Trebuchet MS" w:cs="Arial"/>
          <w:sz w:val="20"/>
          <w:szCs w:val="20"/>
        </w:rPr>
        <w:t>5</w:t>
      </w:r>
      <w:r w:rsidRPr="00FC3355">
        <w:rPr>
          <w:rFonts w:ascii="Trebuchet MS" w:hAnsi="Trebuchet MS" w:cs="Arial"/>
          <w:sz w:val="20"/>
          <w:szCs w:val="20"/>
        </w:rPr>
        <w:t> r. do dnia 31.12.202</w:t>
      </w:r>
      <w:r w:rsidR="00F046D7" w:rsidRPr="00FC3355">
        <w:rPr>
          <w:rFonts w:ascii="Trebuchet MS" w:hAnsi="Trebuchet MS" w:cs="Arial"/>
          <w:sz w:val="20"/>
          <w:szCs w:val="20"/>
        </w:rPr>
        <w:t>5</w:t>
      </w:r>
      <w:r w:rsidRPr="00FC3355">
        <w:rPr>
          <w:rFonts w:ascii="Trebuchet MS" w:hAnsi="Trebuchet MS" w:cs="Arial"/>
          <w:sz w:val="20"/>
          <w:szCs w:val="20"/>
        </w:rPr>
        <w:t> r</w:t>
      </w:r>
      <w:r w:rsidRPr="00FC3355">
        <w:rPr>
          <w:rFonts w:ascii="Trebuchet MS" w:hAnsi="Trebuchet MS" w:cs="Tahoma"/>
          <w:sz w:val="20"/>
          <w:szCs w:val="20"/>
        </w:rPr>
        <w:t>. jest</w:t>
      </w:r>
      <w:r w:rsidR="00F046D7" w:rsidRPr="00FC3355">
        <w:rPr>
          <w:rFonts w:ascii="Trebuchet MS" w:hAnsi="Trebuchet MS" w:cs="Tahoma"/>
          <w:sz w:val="20"/>
          <w:szCs w:val="20"/>
        </w:rPr>
        <w:t> </w:t>
      </w:r>
      <w:r w:rsidRPr="00FC3355">
        <w:rPr>
          <w:rFonts w:ascii="Trebuchet MS" w:hAnsi="Trebuchet MS" w:cs="Tahoma"/>
          <w:sz w:val="20"/>
          <w:szCs w:val="20"/>
        </w:rPr>
        <w:t xml:space="preserve">równa łącznej cenie za realizację zamówienia podstawowego, tj. wskazanej w ust. 1 pkt 1) </w:t>
      </w:r>
      <w:r w:rsidR="00F046D7" w:rsidRPr="00FC3355">
        <w:rPr>
          <w:rFonts w:ascii="Trebuchet MS" w:hAnsi="Trebuchet MS" w:cs="Tahoma"/>
          <w:sz w:val="20"/>
          <w:szCs w:val="20"/>
        </w:rPr>
        <w:t>F</w:t>
      </w:r>
      <w:r w:rsidRPr="00FC3355">
        <w:rPr>
          <w:rFonts w:ascii="Trebuchet MS" w:hAnsi="Trebuchet MS" w:cs="Tahoma"/>
          <w:sz w:val="20"/>
          <w:szCs w:val="20"/>
        </w:rPr>
        <w:t>ormularza ofertowego;</w:t>
      </w:r>
    </w:p>
    <w:p w14:paraId="55211255" w14:textId="77777777" w:rsidR="00BF68D7" w:rsidRPr="00FC3355" w:rsidRDefault="00BF68D7" w:rsidP="00BF68D7">
      <w:pPr>
        <w:pStyle w:val="Akapitzlist"/>
        <w:numPr>
          <w:ilvl w:val="1"/>
          <w:numId w:val="5"/>
        </w:numPr>
        <w:spacing w:before="120" w:after="240" w:line="276" w:lineRule="auto"/>
        <w:ind w:left="709" w:hanging="357"/>
        <w:rPr>
          <w:rFonts w:ascii="Trebuchet MS" w:hAnsi="Trebuchet MS" w:cs="Tahoma"/>
          <w:sz w:val="20"/>
          <w:szCs w:val="20"/>
        </w:rPr>
      </w:pPr>
      <w:r w:rsidRPr="00FC3355">
        <w:rPr>
          <w:rFonts w:ascii="Trebuchet MS" w:hAnsi="Trebuchet MS" w:cs="Tahoma"/>
          <w:sz w:val="20"/>
          <w:szCs w:val="20"/>
        </w:rPr>
        <w:t>RAZEM za realizację zamówienia podstawowego i wznowienia zamówienia:</w:t>
      </w:r>
      <w:r w:rsidRPr="00FC3355">
        <w:rPr>
          <w:rFonts w:ascii="Trebuchet MS" w:hAnsi="Trebuchet MS" w:cs="Tahoma"/>
          <w:sz w:val="20"/>
          <w:szCs w:val="20"/>
        </w:rPr>
        <w:br/>
        <w:t>(kwota z ust. 1 pkt 1) Formularza ofertowego x 2):</w:t>
      </w:r>
    </w:p>
    <w:p w14:paraId="1C54F202" w14:textId="77777777" w:rsidR="00AB5CDB" w:rsidRPr="00FC3355" w:rsidRDefault="00AB5CDB" w:rsidP="00722C62">
      <w:pPr>
        <w:spacing w:before="120"/>
        <w:ind w:left="352"/>
        <w:jc w:val="center"/>
        <w:rPr>
          <w:rFonts w:cs="Tahoma"/>
          <w:szCs w:val="20"/>
        </w:rPr>
      </w:pPr>
    </w:p>
    <w:p w14:paraId="281EC35F" w14:textId="7CE19E04" w:rsidR="00AB5CDB" w:rsidRPr="00FC3355" w:rsidRDefault="00BF68D7" w:rsidP="00722C62">
      <w:pPr>
        <w:spacing w:after="240"/>
        <w:ind w:left="708"/>
        <w:jc w:val="center"/>
        <w:rPr>
          <w:rFonts w:eastAsia="Times New Roman" w:cs="Tahoma"/>
          <w:i/>
          <w:szCs w:val="20"/>
          <w:lang w:eastAsia="pl-PL"/>
        </w:rPr>
      </w:pPr>
      <w:r w:rsidRPr="00FC3355">
        <w:rPr>
          <w:rFonts w:cs="Tahoma"/>
          <w:b/>
          <w:bCs/>
          <w:szCs w:val="20"/>
        </w:rPr>
        <w:t>___________________________________ PLN</w:t>
      </w:r>
    </w:p>
    <w:p w14:paraId="10A29A2E" w14:textId="700E2B0A" w:rsidR="001578F3" w:rsidRPr="00FC3355" w:rsidRDefault="001578F3" w:rsidP="00722C62">
      <w:pPr>
        <w:spacing w:before="120" w:after="240"/>
        <w:ind w:left="-426"/>
        <w:jc w:val="center"/>
        <w:rPr>
          <w:rFonts w:eastAsia="Times New Roman" w:cs="Tahoma"/>
          <w:i/>
          <w:iCs/>
          <w:szCs w:val="20"/>
          <w:lang w:eastAsia="pl-PL"/>
        </w:rPr>
      </w:pPr>
      <w:r w:rsidRPr="00FC3355">
        <w:rPr>
          <w:rFonts w:eastAsia="Times New Roman" w:cs="Tahoma"/>
          <w:i/>
          <w:szCs w:val="20"/>
          <w:lang w:eastAsia="pl-PL"/>
        </w:rPr>
        <w:t>Wyżej podana cena jest ceną w rozumieniu art. 3 ust. 1 punkt 1 i ust. 2 ustawy z dnia 9 maja 2014 r. o informowaniu o cenach towarów i usług (</w:t>
      </w:r>
      <w:r w:rsidRPr="00FC3355">
        <w:rPr>
          <w:rFonts w:eastAsia="Times New Roman" w:cs="Tahoma"/>
          <w:i/>
          <w:iCs/>
          <w:szCs w:val="20"/>
          <w:lang w:eastAsia="pl-PL"/>
        </w:rPr>
        <w:t xml:space="preserve">tekst jednolity: Dz. U. </w:t>
      </w:r>
      <w:r w:rsidR="00E2019D" w:rsidRPr="00FC3355">
        <w:rPr>
          <w:rFonts w:eastAsia="Times New Roman" w:cs="Tahoma"/>
          <w:i/>
          <w:iCs/>
          <w:szCs w:val="20"/>
          <w:lang w:eastAsia="pl-PL"/>
        </w:rPr>
        <w:t xml:space="preserve">z </w:t>
      </w:r>
      <w:r w:rsidR="000B2C07" w:rsidRPr="00FC3355">
        <w:rPr>
          <w:rFonts w:eastAsia="Times New Roman" w:cs="Tahoma"/>
          <w:i/>
          <w:iCs/>
          <w:szCs w:val="20"/>
          <w:lang w:eastAsia="pl-PL"/>
        </w:rPr>
        <w:t>2023 r., poz. 168</w:t>
      </w:r>
      <w:r w:rsidRPr="00FC3355">
        <w:rPr>
          <w:rFonts w:eastAsia="Times New Roman" w:cs="Tahoma"/>
          <w:i/>
          <w:iCs/>
          <w:szCs w:val="20"/>
          <w:lang w:eastAsia="pl-PL"/>
        </w:rPr>
        <w:t>).</w:t>
      </w:r>
    </w:p>
    <w:p w14:paraId="2B93F437" w14:textId="77777777" w:rsidR="00F046D7" w:rsidRPr="00FC3355" w:rsidRDefault="00F046D7" w:rsidP="00F046D7">
      <w:pPr>
        <w:numPr>
          <w:ilvl w:val="0"/>
          <w:numId w:val="5"/>
        </w:numPr>
        <w:spacing w:before="120" w:after="120"/>
        <w:jc w:val="both"/>
        <w:rPr>
          <w:rFonts w:eastAsia="Times New Roman" w:cs="Tahoma"/>
          <w:szCs w:val="20"/>
          <w:lang w:eastAsia="pl-PL"/>
        </w:rPr>
      </w:pPr>
      <w:r w:rsidRPr="00FC3355">
        <w:rPr>
          <w:rFonts w:eastAsia="Times New Roman" w:cs="Tahoma"/>
          <w:szCs w:val="20"/>
          <w:lang w:eastAsia="pl-PL"/>
        </w:rPr>
        <w:t>Cena określona w ust. 1 obejmuje wszelkie koszty związane z realizacją przedmiotu zamówienia.</w:t>
      </w:r>
    </w:p>
    <w:p w14:paraId="30BEC627" w14:textId="1B9FCFB3" w:rsidR="00203FDF" w:rsidRPr="00FC3355" w:rsidRDefault="00203FDF" w:rsidP="00203FDF">
      <w:pPr>
        <w:numPr>
          <w:ilvl w:val="0"/>
          <w:numId w:val="5"/>
        </w:numPr>
        <w:spacing w:before="120" w:after="120"/>
        <w:ind w:left="284" w:hanging="284"/>
        <w:jc w:val="both"/>
        <w:rPr>
          <w:rFonts w:cs="Tahoma"/>
          <w:szCs w:val="20"/>
        </w:rPr>
      </w:pPr>
      <w:r w:rsidRPr="00FC3355">
        <w:rPr>
          <w:rFonts w:eastAsia="Times New Roman" w:cs="Tahoma"/>
          <w:szCs w:val="20"/>
          <w:lang w:eastAsia="pl-PL"/>
        </w:rPr>
        <w:t>Zobowiązuje</w:t>
      </w:r>
      <w:r w:rsidRPr="00FC3355">
        <w:rPr>
          <w:rFonts w:cs="Tahoma"/>
          <w:szCs w:val="20"/>
        </w:rPr>
        <w:t xml:space="preserve"> się do nieprzenoszenia kosztów realizacji zamówienia </w:t>
      </w:r>
      <w:r w:rsidRPr="00FC3355">
        <w:rPr>
          <w:rFonts w:cs="Arial"/>
          <w:szCs w:val="20"/>
        </w:rPr>
        <w:t>wykonywanego w ramach wznowienia do kosztów realizacji zamówienia podstawowego i odwrotnie.</w:t>
      </w:r>
      <w:r w:rsidRPr="00FC3355">
        <w:rPr>
          <w:rFonts w:cs="Tahoma"/>
          <w:szCs w:val="20"/>
        </w:rPr>
        <w:t xml:space="preserve"> W związku z tym, ceny jednostkowe wskazane w ust. 1 pkt 1) niniejszego </w:t>
      </w:r>
      <w:r w:rsidR="00224C56" w:rsidRPr="00FC3355">
        <w:rPr>
          <w:rFonts w:cs="Tahoma"/>
          <w:szCs w:val="20"/>
        </w:rPr>
        <w:t>F</w:t>
      </w:r>
      <w:r w:rsidRPr="00FC3355">
        <w:rPr>
          <w:rFonts w:cs="Tahoma"/>
          <w:szCs w:val="20"/>
        </w:rPr>
        <w:t>ormularza ofertowego, będą jednakowe przez cały okres realizacji przedmiotu zamówienia</w:t>
      </w:r>
      <w:r w:rsidR="000B2C07" w:rsidRPr="00FC3355">
        <w:rPr>
          <w:rFonts w:cs="Tahoma"/>
          <w:szCs w:val="20"/>
        </w:rPr>
        <w:t>,</w:t>
      </w:r>
      <w:r w:rsidRPr="00FC3355">
        <w:rPr>
          <w:rFonts w:cs="Tahoma"/>
          <w:szCs w:val="20"/>
        </w:rPr>
        <w:t xml:space="preserve"> tj. zamówienia podstawowego i wznowienia, </w:t>
      </w:r>
      <w:r w:rsidRPr="00FC3355">
        <w:rPr>
          <w:rFonts w:cs="Arial"/>
          <w:szCs w:val="20"/>
        </w:rPr>
        <w:t xml:space="preserve">z zastrzeżeniem postanowień dotyczących zmian wynagrodzenia zawartych w </w:t>
      </w:r>
      <w:r w:rsidR="00224C56" w:rsidRPr="00FC3355">
        <w:rPr>
          <w:rFonts w:cs="Arial"/>
          <w:szCs w:val="20"/>
        </w:rPr>
        <w:t>I</w:t>
      </w:r>
      <w:r w:rsidRPr="00FC3355">
        <w:rPr>
          <w:rFonts w:cs="Arial"/>
          <w:szCs w:val="20"/>
        </w:rPr>
        <w:t>stotnych postanowieniach umowy</w:t>
      </w:r>
      <w:r w:rsidRPr="00FC3355">
        <w:rPr>
          <w:rFonts w:cs="Tahoma"/>
          <w:szCs w:val="20"/>
        </w:rPr>
        <w:t>.</w:t>
      </w:r>
    </w:p>
    <w:p w14:paraId="660CB35A" w14:textId="125C37F7" w:rsidR="00F046D7" w:rsidRPr="00FC3355" w:rsidRDefault="00F046D7" w:rsidP="00F046D7">
      <w:pPr>
        <w:numPr>
          <w:ilvl w:val="0"/>
          <w:numId w:val="5"/>
        </w:numPr>
        <w:spacing w:before="120" w:after="120"/>
        <w:jc w:val="both"/>
        <w:rPr>
          <w:rFonts w:eastAsia="Times New Roman" w:cs="Tahoma"/>
          <w:szCs w:val="20"/>
          <w:lang w:eastAsia="pl-PL"/>
        </w:rPr>
      </w:pPr>
      <w:r w:rsidRPr="00FC3355">
        <w:rPr>
          <w:rFonts w:eastAsia="Times New Roman" w:cs="Tahoma"/>
          <w:szCs w:val="20"/>
          <w:lang w:eastAsia="pl-PL"/>
        </w:rPr>
        <w:t xml:space="preserve">Zobowiązuję się do realizacji przedmiotu zamówienia w terminach określonych w SWZ oraz </w:t>
      </w:r>
      <w:r w:rsidR="00203FDF" w:rsidRPr="00FC3355">
        <w:rPr>
          <w:rFonts w:eastAsia="Times New Roman" w:cs="Tahoma"/>
          <w:szCs w:val="20"/>
          <w:lang w:eastAsia="pl-PL"/>
        </w:rPr>
        <w:t>I</w:t>
      </w:r>
      <w:r w:rsidRPr="00FC3355">
        <w:rPr>
          <w:rFonts w:eastAsia="Times New Roman" w:cs="Tahoma"/>
          <w:szCs w:val="20"/>
          <w:lang w:eastAsia="pl-PL"/>
        </w:rPr>
        <w:t>stotnych postanowieniach umowy.</w:t>
      </w:r>
    </w:p>
    <w:p w14:paraId="10496794" w14:textId="2F9883DA" w:rsidR="00F046D7" w:rsidRPr="00FC3355" w:rsidRDefault="00F046D7" w:rsidP="00F046D7">
      <w:pPr>
        <w:numPr>
          <w:ilvl w:val="0"/>
          <w:numId w:val="5"/>
        </w:numPr>
        <w:spacing w:before="120" w:after="120"/>
        <w:jc w:val="both"/>
        <w:rPr>
          <w:rFonts w:eastAsia="Times New Roman" w:cs="Tahoma"/>
          <w:szCs w:val="20"/>
          <w:lang w:eastAsia="pl-PL"/>
        </w:rPr>
      </w:pPr>
      <w:r w:rsidRPr="00FC3355">
        <w:rPr>
          <w:rFonts w:eastAsia="Times New Roman" w:cs="Tahoma"/>
          <w:szCs w:val="20"/>
          <w:lang w:eastAsia="pl-PL"/>
        </w:rPr>
        <w:t xml:space="preserve">Akceptuję warunki płatności podane w </w:t>
      </w:r>
      <w:r w:rsidR="00224C56" w:rsidRPr="00FC3355">
        <w:rPr>
          <w:rFonts w:eastAsia="Times New Roman" w:cs="Tahoma"/>
          <w:szCs w:val="20"/>
          <w:lang w:eastAsia="pl-PL"/>
        </w:rPr>
        <w:t>I</w:t>
      </w:r>
      <w:r w:rsidRPr="00FC3355">
        <w:rPr>
          <w:rFonts w:eastAsia="Times New Roman" w:cs="Tahoma"/>
          <w:szCs w:val="20"/>
          <w:lang w:eastAsia="pl-PL"/>
        </w:rPr>
        <w:t>stotnych postanowieniach umowy.</w:t>
      </w:r>
    </w:p>
    <w:p w14:paraId="44205342" w14:textId="37A81252" w:rsidR="00203FDF" w:rsidRPr="00FC3355" w:rsidRDefault="00203FDF" w:rsidP="00203FDF">
      <w:pPr>
        <w:numPr>
          <w:ilvl w:val="0"/>
          <w:numId w:val="5"/>
        </w:numPr>
        <w:spacing w:before="120" w:after="120"/>
        <w:ind w:left="284" w:hanging="284"/>
        <w:jc w:val="both"/>
        <w:rPr>
          <w:rFonts w:cs="Tahoma"/>
          <w:szCs w:val="20"/>
        </w:rPr>
      </w:pPr>
      <w:r w:rsidRPr="00FC3355">
        <w:rPr>
          <w:rFonts w:cs="TrebuchetMS"/>
          <w:szCs w:val="20"/>
        </w:rPr>
        <w:t xml:space="preserve">Na </w:t>
      </w:r>
      <w:r w:rsidRPr="00FC3355">
        <w:rPr>
          <w:rFonts w:eastAsia="Times New Roman" w:cs="Tahoma"/>
          <w:szCs w:val="20"/>
          <w:lang w:eastAsia="pl-PL"/>
        </w:rPr>
        <w:t>przedmiot</w:t>
      </w:r>
      <w:r w:rsidRPr="00FC3355">
        <w:rPr>
          <w:rFonts w:cs="TrebuchetMS"/>
          <w:szCs w:val="20"/>
        </w:rPr>
        <w:t xml:space="preserve"> zamówienia </w:t>
      </w:r>
      <w:r w:rsidRPr="00FC3355">
        <w:rPr>
          <w:rFonts w:cs="TrebuchetMS"/>
          <w:b/>
          <w:szCs w:val="20"/>
        </w:rPr>
        <w:t>w zakresie</w:t>
      </w:r>
      <w:r w:rsidRPr="00FC3355">
        <w:rPr>
          <w:rFonts w:cs="Tahoma"/>
          <w:b/>
          <w:szCs w:val="20"/>
        </w:rPr>
        <w:t xml:space="preserve"> materiałów eksploatacyjnych wraz z ich wymianą, o których mowa w punkcie 1.3 lit. c OPZ i w ust. 1 pkt 1) Tabeli nr 2 niniejszego Formularza ofertowego, pn.: „</w:t>
      </w:r>
      <w:r w:rsidRPr="00FC3355">
        <w:rPr>
          <w:rFonts w:cs="Tahoma"/>
          <w:b/>
          <w:i/>
          <w:iCs/>
          <w:szCs w:val="20"/>
        </w:rPr>
        <w:t>Materiały eksploatacyjne i ich wymiana</w:t>
      </w:r>
      <w:r w:rsidRPr="00FC3355">
        <w:rPr>
          <w:rFonts w:cs="Tahoma"/>
          <w:b/>
          <w:szCs w:val="20"/>
        </w:rPr>
        <w:t>”</w:t>
      </w:r>
      <w:r w:rsidR="00487753" w:rsidRPr="00FC3355">
        <w:rPr>
          <w:rFonts w:cs="Tahoma"/>
          <w:b/>
          <w:szCs w:val="20"/>
        </w:rPr>
        <w:t xml:space="preserve"> </w:t>
      </w:r>
      <w:r w:rsidR="00487753" w:rsidRPr="00FC3355">
        <w:rPr>
          <w:rFonts w:cs="Tahoma"/>
          <w:szCs w:val="20"/>
        </w:rPr>
        <w:t>od pozycji nr 4 do pozycji nr 15</w:t>
      </w:r>
      <w:r w:rsidRPr="00FC3355">
        <w:rPr>
          <w:rFonts w:cs="Tahoma"/>
          <w:b/>
          <w:szCs w:val="20"/>
        </w:rPr>
        <w:t>, udzielam gwarancji __________</w:t>
      </w:r>
      <w:r w:rsidRPr="00FC3355">
        <w:rPr>
          <w:rStyle w:val="Odwoanieprzypisudolnego"/>
          <w:rFonts w:cs="Tahoma"/>
          <w:b/>
          <w:szCs w:val="20"/>
        </w:rPr>
        <w:footnoteReference w:id="3"/>
      </w:r>
      <w:r w:rsidRPr="00FC3355">
        <w:rPr>
          <w:rFonts w:cs="Tahoma"/>
          <w:b/>
          <w:szCs w:val="20"/>
        </w:rPr>
        <w:t xml:space="preserve"> miesięcy </w:t>
      </w:r>
      <w:r w:rsidRPr="00FC3355">
        <w:rPr>
          <w:rFonts w:cs="Tahoma"/>
          <w:szCs w:val="20"/>
        </w:rPr>
        <w:t>od dnia podpisania protokołu odbioru prac przez przedstawicieli Zamawiającego i Wykonawcy bez uwag.</w:t>
      </w:r>
    </w:p>
    <w:p w14:paraId="1A52F588" w14:textId="3C32062A" w:rsidR="00203FDF" w:rsidRPr="00FC3355" w:rsidRDefault="00203FDF" w:rsidP="00203FDF">
      <w:pPr>
        <w:numPr>
          <w:ilvl w:val="0"/>
          <w:numId w:val="5"/>
        </w:numPr>
        <w:spacing w:before="120" w:after="120"/>
        <w:ind w:left="284" w:hanging="284"/>
        <w:jc w:val="both"/>
        <w:rPr>
          <w:rFonts w:cs="Trebuchet MS"/>
          <w:bCs/>
          <w:szCs w:val="20"/>
        </w:rPr>
      </w:pPr>
      <w:r w:rsidRPr="00FC3355">
        <w:rPr>
          <w:rFonts w:eastAsia="Times New Roman" w:cs="Tahoma"/>
          <w:szCs w:val="20"/>
          <w:lang w:eastAsia="pl-PL"/>
        </w:rPr>
        <w:t>Oświadczam</w:t>
      </w:r>
      <w:r w:rsidRPr="00FC3355">
        <w:rPr>
          <w:rFonts w:cs="Tahoma"/>
          <w:szCs w:val="20"/>
        </w:rPr>
        <w:t xml:space="preserve">, iż w celu uzyskania punktów w </w:t>
      </w:r>
      <w:proofErr w:type="spellStart"/>
      <w:r w:rsidRPr="00FC3355">
        <w:rPr>
          <w:rFonts w:cs="Tahoma"/>
          <w:szCs w:val="20"/>
        </w:rPr>
        <w:t>podkrykryterium</w:t>
      </w:r>
      <w:proofErr w:type="spellEnd"/>
      <w:r w:rsidRPr="00FC3355">
        <w:rPr>
          <w:rFonts w:cs="Tahoma"/>
          <w:szCs w:val="20"/>
        </w:rPr>
        <w:t xml:space="preserve"> </w:t>
      </w:r>
      <w:r w:rsidRPr="00FC3355">
        <w:rPr>
          <w:rFonts w:cs="Tahoma"/>
          <w:b/>
          <w:szCs w:val="20"/>
        </w:rPr>
        <w:t>„</w:t>
      </w:r>
      <w:r w:rsidRPr="00FC3355">
        <w:rPr>
          <w:rFonts w:cs="Tahoma"/>
          <w:b/>
          <w:i/>
          <w:iCs/>
          <w:szCs w:val="20"/>
        </w:rPr>
        <w:t>Doświadczenie serwisantów urządzeń dźwigowych ORONA</w:t>
      </w:r>
      <w:r w:rsidRPr="00FC3355">
        <w:rPr>
          <w:rFonts w:cs="Tahoma"/>
          <w:b/>
          <w:szCs w:val="20"/>
        </w:rPr>
        <w:t>”</w:t>
      </w:r>
      <w:r w:rsidRPr="00FC3355">
        <w:rPr>
          <w:rFonts w:cs="Tahoma"/>
          <w:szCs w:val="20"/>
        </w:rPr>
        <w:t>,</w:t>
      </w:r>
      <w:r w:rsidRPr="00FC3355">
        <w:rPr>
          <w:rFonts w:cs="Tahoma"/>
          <w:i/>
          <w:szCs w:val="20"/>
        </w:rPr>
        <w:t xml:space="preserve"> </w:t>
      </w:r>
      <w:r w:rsidRPr="00FC3355">
        <w:rPr>
          <w:rFonts w:cs="Tahoma"/>
          <w:szCs w:val="20"/>
        </w:rPr>
        <w:t xml:space="preserve">niżej wymienione osoby zostaną skierowane do realizacji zamówienia </w:t>
      </w:r>
      <w:r w:rsidRPr="00FC3355">
        <w:rPr>
          <w:rFonts w:cs="Trebuchet MS"/>
          <w:bCs/>
          <w:szCs w:val="20"/>
        </w:rPr>
        <w:t xml:space="preserve">w zakresie cyklicznych prac konserwacyjnych </w:t>
      </w:r>
      <w:r w:rsidR="007B55E6" w:rsidRPr="00FC3355">
        <w:rPr>
          <w:rFonts w:cs="Trebuchet MS"/>
          <w:bCs/>
          <w:szCs w:val="20"/>
        </w:rPr>
        <w:t xml:space="preserve">i napraw eksploatacyjnych </w:t>
      </w:r>
      <w:r w:rsidRPr="00FC3355">
        <w:rPr>
          <w:rFonts w:cs="Trebuchet MS"/>
          <w:bCs/>
          <w:szCs w:val="20"/>
        </w:rPr>
        <w:t xml:space="preserve">urządzeń dźwigowych </w:t>
      </w:r>
      <w:r w:rsidRPr="00FC3355">
        <w:rPr>
          <w:rFonts w:cs="Trebuchet MS"/>
          <w:b/>
          <w:bCs/>
          <w:szCs w:val="20"/>
        </w:rPr>
        <w:t>oraz osoby te w okresie ostatnich 5 lat przed</w:t>
      </w:r>
      <w:r w:rsidR="0073764C" w:rsidRPr="00FC3355">
        <w:rPr>
          <w:rFonts w:cs="Trebuchet MS"/>
          <w:b/>
          <w:bCs/>
          <w:szCs w:val="20"/>
        </w:rPr>
        <w:t> </w:t>
      </w:r>
      <w:r w:rsidRPr="00FC3355">
        <w:rPr>
          <w:rFonts w:cs="Trebuchet MS"/>
          <w:b/>
          <w:bCs/>
          <w:szCs w:val="20"/>
        </w:rPr>
        <w:t>upływem terminu składania ofert nabyły co najmniej 2-letnie doświadczenie w konserwacji i</w:t>
      </w:r>
      <w:r w:rsidR="0073764C" w:rsidRPr="00FC3355">
        <w:rPr>
          <w:rFonts w:cs="Trebuchet MS"/>
          <w:b/>
          <w:bCs/>
          <w:szCs w:val="20"/>
        </w:rPr>
        <w:t> </w:t>
      </w:r>
      <w:r w:rsidRPr="00FC3355">
        <w:rPr>
          <w:rFonts w:cs="Trebuchet MS"/>
          <w:b/>
          <w:bCs/>
          <w:szCs w:val="20"/>
        </w:rPr>
        <w:t xml:space="preserve">naprawie </w:t>
      </w:r>
      <w:r w:rsidRPr="00FC3355">
        <w:rPr>
          <w:rFonts w:cs="Tahoma"/>
          <w:b/>
          <w:szCs w:val="20"/>
        </w:rPr>
        <w:t>urządzeń dźwigowych ORONA</w:t>
      </w:r>
      <w:r w:rsidRPr="00FC3355">
        <w:rPr>
          <w:rFonts w:cs="Trebuchet MS"/>
          <w:bCs/>
          <w:szCs w:val="20"/>
        </w:rPr>
        <w:t>:</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3"/>
      </w:tblGrid>
      <w:tr w:rsidR="00203FDF" w:rsidRPr="00FC3355" w14:paraId="41D2AA3B" w14:textId="77777777" w:rsidTr="00E42FB6">
        <w:tc>
          <w:tcPr>
            <w:tcW w:w="567" w:type="dxa"/>
            <w:vAlign w:val="center"/>
          </w:tcPr>
          <w:p w14:paraId="7BA22038" w14:textId="77777777" w:rsidR="00203FDF" w:rsidRPr="00FC3355" w:rsidRDefault="00203FDF" w:rsidP="00E42FB6">
            <w:pPr>
              <w:spacing w:before="120" w:after="120"/>
              <w:jc w:val="center"/>
              <w:rPr>
                <w:rFonts w:cs="Tahoma"/>
                <w:b/>
                <w:szCs w:val="20"/>
              </w:rPr>
            </w:pPr>
            <w:r w:rsidRPr="00FC3355">
              <w:rPr>
                <w:rFonts w:cs="Tahoma"/>
                <w:b/>
                <w:szCs w:val="20"/>
              </w:rPr>
              <w:t>Lp.</w:t>
            </w:r>
          </w:p>
        </w:tc>
        <w:tc>
          <w:tcPr>
            <w:tcW w:w="8363" w:type="dxa"/>
            <w:vAlign w:val="center"/>
          </w:tcPr>
          <w:p w14:paraId="15BAFEEE" w14:textId="77777777" w:rsidR="00203FDF" w:rsidRPr="00FC3355" w:rsidRDefault="00203FDF" w:rsidP="00E42FB6">
            <w:pPr>
              <w:spacing w:before="120" w:after="120"/>
              <w:jc w:val="center"/>
              <w:rPr>
                <w:rFonts w:cs="Tahoma"/>
                <w:b/>
                <w:szCs w:val="20"/>
              </w:rPr>
            </w:pPr>
            <w:r w:rsidRPr="00FC3355">
              <w:rPr>
                <w:rFonts w:cs="Tahoma"/>
                <w:b/>
                <w:szCs w:val="20"/>
              </w:rPr>
              <w:t>Imię i nazwisko</w:t>
            </w:r>
          </w:p>
        </w:tc>
      </w:tr>
      <w:tr w:rsidR="00203FDF" w:rsidRPr="00FC3355" w14:paraId="23384052" w14:textId="77777777" w:rsidTr="00E42FB6">
        <w:trPr>
          <w:trHeight w:val="567"/>
        </w:trPr>
        <w:tc>
          <w:tcPr>
            <w:tcW w:w="567" w:type="dxa"/>
            <w:vAlign w:val="center"/>
          </w:tcPr>
          <w:p w14:paraId="49D974FF" w14:textId="77777777" w:rsidR="00203FDF" w:rsidRPr="00FC3355" w:rsidRDefault="00203FDF" w:rsidP="00EF34AE">
            <w:pPr>
              <w:numPr>
                <w:ilvl w:val="0"/>
                <w:numId w:val="60"/>
              </w:numPr>
              <w:spacing w:before="120"/>
              <w:contextualSpacing/>
              <w:jc w:val="both"/>
              <w:rPr>
                <w:rFonts w:cs="Tahoma"/>
                <w:b/>
                <w:szCs w:val="20"/>
              </w:rPr>
            </w:pPr>
          </w:p>
        </w:tc>
        <w:tc>
          <w:tcPr>
            <w:tcW w:w="8363" w:type="dxa"/>
            <w:vAlign w:val="center"/>
          </w:tcPr>
          <w:p w14:paraId="366A3321" w14:textId="77777777" w:rsidR="00203FDF" w:rsidRPr="00FC3355" w:rsidRDefault="00203FDF" w:rsidP="00E42FB6">
            <w:pPr>
              <w:spacing w:before="120"/>
              <w:jc w:val="both"/>
              <w:rPr>
                <w:rFonts w:cs="Tahoma"/>
                <w:b/>
                <w:szCs w:val="20"/>
              </w:rPr>
            </w:pPr>
          </w:p>
        </w:tc>
      </w:tr>
      <w:tr w:rsidR="00203FDF" w:rsidRPr="00FC3355" w14:paraId="0D1717A9" w14:textId="77777777" w:rsidTr="00E42FB6">
        <w:trPr>
          <w:trHeight w:val="567"/>
        </w:trPr>
        <w:tc>
          <w:tcPr>
            <w:tcW w:w="567" w:type="dxa"/>
            <w:vAlign w:val="center"/>
          </w:tcPr>
          <w:p w14:paraId="400860A2" w14:textId="77777777" w:rsidR="00203FDF" w:rsidRPr="00FC3355" w:rsidRDefault="00203FDF" w:rsidP="00EF34AE">
            <w:pPr>
              <w:numPr>
                <w:ilvl w:val="0"/>
                <w:numId w:val="60"/>
              </w:numPr>
              <w:spacing w:before="120"/>
              <w:contextualSpacing/>
              <w:jc w:val="both"/>
              <w:rPr>
                <w:rFonts w:cs="Tahoma"/>
                <w:b/>
                <w:szCs w:val="20"/>
              </w:rPr>
            </w:pPr>
          </w:p>
        </w:tc>
        <w:tc>
          <w:tcPr>
            <w:tcW w:w="8363" w:type="dxa"/>
            <w:vAlign w:val="center"/>
          </w:tcPr>
          <w:p w14:paraId="1C6FEE56" w14:textId="77777777" w:rsidR="00203FDF" w:rsidRPr="00FC3355" w:rsidRDefault="00203FDF" w:rsidP="00E42FB6">
            <w:pPr>
              <w:spacing w:after="120"/>
              <w:jc w:val="both"/>
              <w:rPr>
                <w:rFonts w:cs="Tahoma"/>
                <w:b/>
                <w:szCs w:val="20"/>
              </w:rPr>
            </w:pPr>
          </w:p>
        </w:tc>
      </w:tr>
      <w:tr w:rsidR="00203FDF" w:rsidRPr="00FC3355" w14:paraId="16BDF8CD" w14:textId="77777777" w:rsidTr="00E42FB6">
        <w:trPr>
          <w:trHeight w:val="567"/>
        </w:trPr>
        <w:tc>
          <w:tcPr>
            <w:tcW w:w="567" w:type="dxa"/>
            <w:vAlign w:val="center"/>
          </w:tcPr>
          <w:p w14:paraId="49F36DA2" w14:textId="77777777" w:rsidR="00203FDF" w:rsidRPr="00FC3355" w:rsidRDefault="00203FDF" w:rsidP="00EF34AE">
            <w:pPr>
              <w:numPr>
                <w:ilvl w:val="0"/>
                <w:numId w:val="60"/>
              </w:numPr>
              <w:spacing w:before="120"/>
              <w:contextualSpacing/>
              <w:jc w:val="both"/>
              <w:rPr>
                <w:rFonts w:cs="Tahoma"/>
                <w:b/>
                <w:szCs w:val="20"/>
              </w:rPr>
            </w:pPr>
          </w:p>
        </w:tc>
        <w:tc>
          <w:tcPr>
            <w:tcW w:w="8363" w:type="dxa"/>
            <w:vAlign w:val="center"/>
          </w:tcPr>
          <w:p w14:paraId="1AC1C562" w14:textId="77777777" w:rsidR="00203FDF" w:rsidRPr="00FC3355" w:rsidRDefault="00203FDF" w:rsidP="00E42FB6">
            <w:pPr>
              <w:spacing w:before="120"/>
              <w:jc w:val="both"/>
              <w:rPr>
                <w:rFonts w:cs="Tahoma"/>
                <w:b/>
                <w:szCs w:val="20"/>
              </w:rPr>
            </w:pPr>
          </w:p>
        </w:tc>
      </w:tr>
      <w:tr w:rsidR="00203FDF" w:rsidRPr="00FC3355" w14:paraId="1AD65CC5" w14:textId="77777777" w:rsidTr="00E42FB6">
        <w:trPr>
          <w:trHeight w:val="567"/>
        </w:trPr>
        <w:tc>
          <w:tcPr>
            <w:tcW w:w="567" w:type="dxa"/>
            <w:vAlign w:val="center"/>
          </w:tcPr>
          <w:p w14:paraId="10FE8CCB" w14:textId="77777777" w:rsidR="00203FDF" w:rsidRPr="00FC3355" w:rsidRDefault="00203FDF" w:rsidP="00EF34AE">
            <w:pPr>
              <w:numPr>
                <w:ilvl w:val="0"/>
                <w:numId w:val="60"/>
              </w:numPr>
              <w:spacing w:before="120"/>
              <w:contextualSpacing/>
              <w:jc w:val="both"/>
              <w:rPr>
                <w:rFonts w:cs="Tahoma"/>
                <w:b/>
                <w:szCs w:val="20"/>
              </w:rPr>
            </w:pPr>
          </w:p>
        </w:tc>
        <w:tc>
          <w:tcPr>
            <w:tcW w:w="8363" w:type="dxa"/>
            <w:vAlign w:val="center"/>
          </w:tcPr>
          <w:p w14:paraId="106C03B1" w14:textId="77777777" w:rsidR="00203FDF" w:rsidRPr="00FC3355" w:rsidRDefault="00203FDF" w:rsidP="00E42FB6">
            <w:pPr>
              <w:spacing w:before="120"/>
              <w:jc w:val="both"/>
              <w:rPr>
                <w:rFonts w:cs="Tahoma"/>
                <w:b/>
                <w:szCs w:val="20"/>
              </w:rPr>
            </w:pPr>
          </w:p>
        </w:tc>
      </w:tr>
    </w:tbl>
    <w:p w14:paraId="2CB19F46" w14:textId="641305B4" w:rsidR="00203FDF" w:rsidRPr="00FC3355" w:rsidRDefault="00203FDF" w:rsidP="00203FDF">
      <w:pPr>
        <w:numPr>
          <w:ilvl w:val="0"/>
          <w:numId w:val="5"/>
        </w:numPr>
        <w:spacing w:before="120" w:after="120"/>
        <w:jc w:val="both"/>
        <w:rPr>
          <w:rFonts w:cs="Trebuchet MS"/>
          <w:bCs/>
          <w:szCs w:val="20"/>
        </w:rPr>
      </w:pPr>
      <w:r w:rsidRPr="00FC3355">
        <w:rPr>
          <w:rFonts w:cs="Tahoma"/>
          <w:szCs w:val="20"/>
        </w:rPr>
        <w:t xml:space="preserve">Oświadczam, iż w celu uzyskania punktów w </w:t>
      </w:r>
      <w:proofErr w:type="spellStart"/>
      <w:r w:rsidRPr="00FC3355">
        <w:rPr>
          <w:rFonts w:cs="Tahoma"/>
          <w:szCs w:val="20"/>
        </w:rPr>
        <w:t>podkrykryterium</w:t>
      </w:r>
      <w:proofErr w:type="spellEnd"/>
      <w:r w:rsidRPr="00FC3355">
        <w:rPr>
          <w:rFonts w:cs="Tahoma"/>
          <w:szCs w:val="20"/>
        </w:rPr>
        <w:t xml:space="preserve"> </w:t>
      </w:r>
      <w:r w:rsidRPr="00FC3355">
        <w:rPr>
          <w:rFonts w:cs="Tahoma"/>
          <w:b/>
          <w:szCs w:val="20"/>
        </w:rPr>
        <w:t>„</w:t>
      </w:r>
      <w:r w:rsidRPr="00FC3355">
        <w:rPr>
          <w:rFonts w:cs="Tahoma"/>
          <w:b/>
          <w:i/>
          <w:iCs/>
          <w:szCs w:val="20"/>
        </w:rPr>
        <w:t>Doświadczenie serwisantów schodów ruchomych</w:t>
      </w:r>
      <w:r w:rsidRPr="00FC3355">
        <w:rPr>
          <w:b/>
          <w:i/>
          <w:iCs/>
        </w:rPr>
        <w:t xml:space="preserve"> </w:t>
      </w:r>
      <w:r w:rsidRPr="00FC3355">
        <w:rPr>
          <w:rFonts w:cs="Tahoma"/>
          <w:b/>
          <w:i/>
          <w:iCs/>
          <w:szCs w:val="20"/>
        </w:rPr>
        <w:t>FUJITEC</w:t>
      </w:r>
      <w:r w:rsidRPr="00FC3355">
        <w:rPr>
          <w:rFonts w:cs="Tahoma"/>
          <w:b/>
          <w:szCs w:val="20"/>
        </w:rPr>
        <w:t>”</w:t>
      </w:r>
      <w:r w:rsidRPr="00FC3355">
        <w:rPr>
          <w:rFonts w:cs="Tahoma"/>
          <w:szCs w:val="20"/>
        </w:rPr>
        <w:t>,</w:t>
      </w:r>
      <w:r w:rsidRPr="00FC3355">
        <w:rPr>
          <w:rFonts w:cs="Tahoma"/>
          <w:i/>
          <w:szCs w:val="20"/>
        </w:rPr>
        <w:t xml:space="preserve"> </w:t>
      </w:r>
      <w:r w:rsidRPr="00FC3355">
        <w:rPr>
          <w:rFonts w:cs="Tahoma"/>
          <w:szCs w:val="20"/>
        </w:rPr>
        <w:t xml:space="preserve">niżej wymienione osoby zostaną skierowane do realizacji zamówienia </w:t>
      </w:r>
      <w:r w:rsidRPr="00FC3355">
        <w:rPr>
          <w:rFonts w:cs="Trebuchet MS"/>
          <w:bCs/>
          <w:szCs w:val="20"/>
        </w:rPr>
        <w:t xml:space="preserve">w zakresie cyklicznych prac konserwacyjnych </w:t>
      </w:r>
      <w:r w:rsidR="00175BFE" w:rsidRPr="00FC3355">
        <w:rPr>
          <w:rFonts w:cs="Trebuchet MS"/>
          <w:bCs/>
          <w:szCs w:val="20"/>
        </w:rPr>
        <w:t>i napraw eksploatacyjnych</w:t>
      </w:r>
      <w:r w:rsidR="00175BFE" w:rsidRPr="00FC3355">
        <w:rPr>
          <w:rFonts w:cs="Tahoma"/>
          <w:szCs w:val="20"/>
        </w:rPr>
        <w:t xml:space="preserve"> </w:t>
      </w:r>
      <w:r w:rsidRPr="00FC3355">
        <w:rPr>
          <w:rFonts w:cs="Tahoma"/>
          <w:szCs w:val="20"/>
        </w:rPr>
        <w:t>schodów ruchomych</w:t>
      </w:r>
      <w:r w:rsidRPr="00FC3355">
        <w:rPr>
          <w:rFonts w:cs="Trebuchet MS"/>
          <w:bCs/>
          <w:szCs w:val="20"/>
        </w:rPr>
        <w:t xml:space="preserve"> oraz </w:t>
      </w:r>
      <w:r w:rsidRPr="00FC3355">
        <w:rPr>
          <w:rFonts w:cs="Trebuchet MS"/>
          <w:b/>
          <w:bCs/>
          <w:szCs w:val="20"/>
        </w:rPr>
        <w:t xml:space="preserve">osoby te w okresie </w:t>
      </w:r>
      <w:r w:rsidRPr="00FC3355">
        <w:rPr>
          <w:rFonts w:cs="Trebuchet MS"/>
          <w:b/>
          <w:bCs/>
          <w:szCs w:val="20"/>
        </w:rPr>
        <w:lastRenderedPageBreak/>
        <w:t>ostatnich 5 lat przed</w:t>
      </w:r>
      <w:r w:rsidR="0073764C" w:rsidRPr="00FC3355">
        <w:rPr>
          <w:rFonts w:cs="Trebuchet MS"/>
          <w:b/>
          <w:bCs/>
          <w:szCs w:val="20"/>
        </w:rPr>
        <w:t> </w:t>
      </w:r>
      <w:r w:rsidRPr="00FC3355">
        <w:rPr>
          <w:rFonts w:cs="Trebuchet MS"/>
          <w:b/>
          <w:bCs/>
          <w:szCs w:val="20"/>
        </w:rPr>
        <w:t>upływem terminu składania ofert nabyły co najmniej 2-letnie doświadczenie w konserwacji i</w:t>
      </w:r>
      <w:r w:rsidR="0073764C" w:rsidRPr="00FC3355">
        <w:rPr>
          <w:rFonts w:cs="Trebuchet MS"/>
          <w:b/>
          <w:bCs/>
          <w:szCs w:val="20"/>
        </w:rPr>
        <w:t> </w:t>
      </w:r>
      <w:r w:rsidRPr="00FC3355">
        <w:rPr>
          <w:rFonts w:cs="Trebuchet MS"/>
          <w:b/>
          <w:bCs/>
          <w:szCs w:val="20"/>
        </w:rPr>
        <w:t xml:space="preserve">naprawie </w:t>
      </w:r>
      <w:r w:rsidRPr="00FC3355">
        <w:rPr>
          <w:rFonts w:cs="Tahoma"/>
          <w:b/>
          <w:szCs w:val="20"/>
        </w:rPr>
        <w:t>schodów ruchomych</w:t>
      </w:r>
      <w:r w:rsidRPr="00FC3355">
        <w:rPr>
          <w:b/>
        </w:rPr>
        <w:t xml:space="preserve"> </w:t>
      </w:r>
      <w:r w:rsidRPr="00FC3355">
        <w:rPr>
          <w:rFonts w:cs="Tahoma"/>
          <w:b/>
          <w:szCs w:val="20"/>
        </w:rPr>
        <w:t>FUJITEC</w:t>
      </w:r>
      <w:r w:rsidRPr="00FC3355">
        <w:rPr>
          <w:rFonts w:cs="Trebuchet MS"/>
          <w:bCs/>
          <w:szCs w:val="20"/>
        </w:rPr>
        <w:t>:</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3"/>
      </w:tblGrid>
      <w:tr w:rsidR="00203FDF" w:rsidRPr="00FC3355" w14:paraId="0CB2ED35" w14:textId="77777777" w:rsidTr="00E42FB6">
        <w:tc>
          <w:tcPr>
            <w:tcW w:w="567" w:type="dxa"/>
            <w:vAlign w:val="center"/>
          </w:tcPr>
          <w:p w14:paraId="353812A1" w14:textId="77777777" w:rsidR="00203FDF" w:rsidRPr="00FC3355" w:rsidRDefault="00203FDF" w:rsidP="00E42FB6">
            <w:pPr>
              <w:spacing w:before="120" w:after="120"/>
              <w:jc w:val="center"/>
              <w:rPr>
                <w:rFonts w:cs="Tahoma"/>
                <w:b/>
                <w:szCs w:val="20"/>
              </w:rPr>
            </w:pPr>
            <w:r w:rsidRPr="00FC3355">
              <w:rPr>
                <w:rFonts w:cs="Tahoma"/>
                <w:b/>
                <w:szCs w:val="20"/>
              </w:rPr>
              <w:t>Lp.</w:t>
            </w:r>
          </w:p>
        </w:tc>
        <w:tc>
          <w:tcPr>
            <w:tcW w:w="8363" w:type="dxa"/>
            <w:vAlign w:val="center"/>
          </w:tcPr>
          <w:p w14:paraId="432F67EE" w14:textId="77777777" w:rsidR="00203FDF" w:rsidRPr="00FC3355" w:rsidRDefault="00203FDF" w:rsidP="00E42FB6">
            <w:pPr>
              <w:spacing w:before="120" w:after="120"/>
              <w:jc w:val="center"/>
              <w:rPr>
                <w:rFonts w:cs="Tahoma"/>
                <w:b/>
                <w:szCs w:val="20"/>
              </w:rPr>
            </w:pPr>
            <w:r w:rsidRPr="00FC3355">
              <w:rPr>
                <w:rFonts w:cs="Tahoma"/>
                <w:b/>
                <w:szCs w:val="20"/>
              </w:rPr>
              <w:t>Imię i nazwisko</w:t>
            </w:r>
          </w:p>
        </w:tc>
      </w:tr>
      <w:tr w:rsidR="00203FDF" w:rsidRPr="00FC3355" w14:paraId="5CBE4A6D" w14:textId="77777777" w:rsidTr="00E42FB6">
        <w:trPr>
          <w:trHeight w:val="567"/>
        </w:trPr>
        <w:tc>
          <w:tcPr>
            <w:tcW w:w="567" w:type="dxa"/>
            <w:vAlign w:val="center"/>
          </w:tcPr>
          <w:p w14:paraId="4742B244" w14:textId="77777777" w:rsidR="00203FDF" w:rsidRPr="00FC3355" w:rsidRDefault="00203FDF" w:rsidP="00EF34AE">
            <w:pPr>
              <w:numPr>
                <w:ilvl w:val="0"/>
                <w:numId w:val="59"/>
              </w:numPr>
              <w:spacing w:before="120"/>
              <w:contextualSpacing/>
              <w:jc w:val="both"/>
              <w:rPr>
                <w:rFonts w:cs="Tahoma"/>
                <w:b/>
                <w:szCs w:val="20"/>
              </w:rPr>
            </w:pPr>
          </w:p>
        </w:tc>
        <w:tc>
          <w:tcPr>
            <w:tcW w:w="8363" w:type="dxa"/>
            <w:vAlign w:val="center"/>
          </w:tcPr>
          <w:p w14:paraId="64BDB464" w14:textId="77777777" w:rsidR="00203FDF" w:rsidRPr="00FC3355" w:rsidRDefault="00203FDF" w:rsidP="00E42FB6">
            <w:pPr>
              <w:spacing w:before="120"/>
              <w:jc w:val="both"/>
              <w:rPr>
                <w:rFonts w:cs="Tahoma"/>
                <w:b/>
                <w:szCs w:val="20"/>
              </w:rPr>
            </w:pPr>
          </w:p>
        </w:tc>
      </w:tr>
      <w:tr w:rsidR="00203FDF" w:rsidRPr="00FC3355" w14:paraId="0476F272" w14:textId="77777777" w:rsidTr="00E42FB6">
        <w:trPr>
          <w:trHeight w:val="567"/>
        </w:trPr>
        <w:tc>
          <w:tcPr>
            <w:tcW w:w="567" w:type="dxa"/>
            <w:vAlign w:val="center"/>
          </w:tcPr>
          <w:p w14:paraId="0B3A193C" w14:textId="77777777" w:rsidR="00203FDF" w:rsidRPr="00FC3355" w:rsidRDefault="00203FDF" w:rsidP="00EF34AE">
            <w:pPr>
              <w:numPr>
                <w:ilvl w:val="0"/>
                <w:numId w:val="59"/>
              </w:numPr>
              <w:spacing w:before="120"/>
              <w:contextualSpacing/>
              <w:jc w:val="both"/>
              <w:rPr>
                <w:rFonts w:cs="Tahoma"/>
                <w:b/>
                <w:szCs w:val="20"/>
              </w:rPr>
            </w:pPr>
          </w:p>
        </w:tc>
        <w:tc>
          <w:tcPr>
            <w:tcW w:w="8363" w:type="dxa"/>
            <w:vAlign w:val="center"/>
          </w:tcPr>
          <w:p w14:paraId="4EE6B9E9" w14:textId="77777777" w:rsidR="00203FDF" w:rsidRPr="00FC3355" w:rsidRDefault="00203FDF" w:rsidP="00E42FB6">
            <w:pPr>
              <w:spacing w:before="120"/>
              <w:jc w:val="both"/>
              <w:rPr>
                <w:rFonts w:cs="Tahoma"/>
                <w:b/>
                <w:szCs w:val="20"/>
              </w:rPr>
            </w:pPr>
          </w:p>
        </w:tc>
      </w:tr>
    </w:tbl>
    <w:p w14:paraId="623FA7E0" w14:textId="77777777" w:rsidR="00203FDF" w:rsidRPr="00FC3355" w:rsidRDefault="00203FDF" w:rsidP="00722C62">
      <w:pPr>
        <w:numPr>
          <w:ilvl w:val="0"/>
          <w:numId w:val="5"/>
        </w:numPr>
        <w:spacing w:before="120" w:after="120"/>
        <w:jc w:val="both"/>
        <w:rPr>
          <w:rFonts w:eastAsia="Times New Roman" w:cs="Tahoma"/>
          <w:szCs w:val="20"/>
          <w:lang w:eastAsia="pl-PL"/>
        </w:rPr>
      </w:pPr>
      <w:r w:rsidRPr="00FC3355">
        <w:rPr>
          <w:rFonts w:eastAsia="Times New Roman" w:cs="Tahoma"/>
          <w:szCs w:val="20"/>
          <w:lang w:eastAsia="pl-PL"/>
        </w:rPr>
        <w:t>Jestem związany niniejszą ofertą na czas wskazany w SWZ.</w:t>
      </w:r>
    </w:p>
    <w:p w14:paraId="368C1286" w14:textId="134C94A4" w:rsidR="00F046D7" w:rsidRPr="00FC3355" w:rsidRDefault="00F046D7" w:rsidP="00F046D7">
      <w:pPr>
        <w:numPr>
          <w:ilvl w:val="0"/>
          <w:numId w:val="5"/>
        </w:numPr>
        <w:spacing w:before="120" w:after="120"/>
        <w:jc w:val="both"/>
        <w:rPr>
          <w:rFonts w:eastAsia="Times New Roman" w:cs="Tahoma"/>
          <w:szCs w:val="20"/>
          <w:lang w:eastAsia="pl-PL"/>
        </w:rPr>
      </w:pPr>
      <w:r w:rsidRPr="00FC3355">
        <w:rPr>
          <w:rFonts w:eastAsia="Times New Roman" w:cs="Tahoma"/>
          <w:szCs w:val="20"/>
          <w:lang w:eastAsia="pl-PL"/>
        </w:rPr>
        <w:t xml:space="preserve">Podwykonawcom zamierzam powierzyć poniższe części (zakres) zamówienia (należy również podać, </w:t>
      </w:r>
      <w:r w:rsidR="00203FDF" w:rsidRPr="00FC3355">
        <w:rPr>
          <w:rFonts w:eastAsia="Times New Roman" w:cs="Tahoma"/>
          <w:szCs w:val="20"/>
          <w:lang w:eastAsia="pl-PL"/>
        </w:rPr>
        <w:br/>
      </w:r>
      <w:r w:rsidRPr="00FC3355">
        <w:rPr>
          <w:rFonts w:eastAsia="Times New Roman" w:cs="Tahoma"/>
          <w:szCs w:val="20"/>
          <w:lang w:eastAsia="pl-PL"/>
        </w:rPr>
        <w:t>o ile jest to wiadome, dane proponowanych podwykonawców):</w:t>
      </w:r>
    </w:p>
    <w:p w14:paraId="36AF65F0" w14:textId="0E12D91A" w:rsidR="00F046D7" w:rsidRPr="00FC3355" w:rsidRDefault="00F046D7" w:rsidP="00722C62">
      <w:pPr>
        <w:spacing w:before="120"/>
        <w:ind w:left="360"/>
        <w:jc w:val="both"/>
        <w:rPr>
          <w:rFonts w:eastAsia="Times New Roman" w:cs="Tahoma"/>
          <w:szCs w:val="20"/>
          <w:lang w:eastAsia="pl-PL"/>
        </w:rPr>
      </w:pPr>
      <w:r w:rsidRPr="00FC3355">
        <w:rPr>
          <w:rFonts w:eastAsia="Times New Roman" w:cs="Tahoma"/>
          <w:szCs w:val="20"/>
          <w:lang w:eastAsia="pl-PL"/>
        </w:rPr>
        <w:t>...................................................................................................................................</w:t>
      </w:r>
    </w:p>
    <w:p w14:paraId="01E67811" w14:textId="77777777" w:rsidR="00F046D7" w:rsidRPr="00FC3355" w:rsidRDefault="00F046D7" w:rsidP="00722C62">
      <w:pPr>
        <w:spacing w:after="120"/>
        <w:ind w:left="360"/>
        <w:jc w:val="center"/>
        <w:rPr>
          <w:rFonts w:eastAsia="Times New Roman" w:cs="Tahoma"/>
          <w:szCs w:val="20"/>
          <w:lang w:eastAsia="pl-PL"/>
        </w:rPr>
      </w:pPr>
      <w:r w:rsidRPr="00FC3355">
        <w:rPr>
          <w:rFonts w:eastAsia="Times New Roman" w:cs="Tahoma"/>
          <w:szCs w:val="20"/>
          <w:lang w:eastAsia="pl-PL"/>
        </w:rPr>
        <w:t>część (zakres) zamówienia</w:t>
      </w:r>
    </w:p>
    <w:p w14:paraId="0198C96B" w14:textId="27CFB9EA" w:rsidR="00F046D7" w:rsidRPr="00FC3355" w:rsidRDefault="00F046D7" w:rsidP="00722C62">
      <w:pPr>
        <w:spacing w:before="120"/>
        <w:ind w:left="360"/>
        <w:jc w:val="both"/>
        <w:rPr>
          <w:rFonts w:eastAsia="Times New Roman" w:cs="Tahoma"/>
          <w:szCs w:val="20"/>
          <w:lang w:eastAsia="pl-PL"/>
        </w:rPr>
      </w:pPr>
      <w:r w:rsidRPr="00FC3355">
        <w:rPr>
          <w:rFonts w:eastAsia="Times New Roman" w:cs="Tahoma"/>
          <w:szCs w:val="20"/>
          <w:lang w:eastAsia="pl-PL"/>
        </w:rPr>
        <w:t>...................................................................................................................................</w:t>
      </w:r>
    </w:p>
    <w:p w14:paraId="5D73CBEA" w14:textId="77777777" w:rsidR="00F046D7" w:rsidRPr="00FC3355" w:rsidRDefault="00F046D7" w:rsidP="00722C62">
      <w:pPr>
        <w:spacing w:after="120"/>
        <w:ind w:left="360"/>
        <w:jc w:val="center"/>
        <w:rPr>
          <w:rFonts w:eastAsia="Times New Roman" w:cs="Tahoma"/>
          <w:szCs w:val="20"/>
          <w:lang w:eastAsia="pl-PL"/>
        </w:rPr>
      </w:pPr>
      <w:r w:rsidRPr="00FC3355">
        <w:rPr>
          <w:rFonts w:eastAsia="Times New Roman" w:cs="Tahoma"/>
          <w:szCs w:val="20"/>
          <w:lang w:eastAsia="pl-PL"/>
        </w:rPr>
        <w:t>nazwa/firma podwykonawcy</w:t>
      </w:r>
    </w:p>
    <w:p w14:paraId="3E62A9C4" w14:textId="5D9598B7" w:rsidR="00F046D7" w:rsidRPr="00FC3355" w:rsidRDefault="00F046D7" w:rsidP="00722C62">
      <w:pPr>
        <w:spacing w:before="120"/>
        <w:ind w:left="360"/>
        <w:jc w:val="both"/>
        <w:rPr>
          <w:rFonts w:eastAsia="Times New Roman" w:cs="Tahoma"/>
          <w:szCs w:val="20"/>
          <w:lang w:eastAsia="pl-PL"/>
        </w:rPr>
      </w:pPr>
      <w:r w:rsidRPr="00FC3355">
        <w:rPr>
          <w:rFonts w:eastAsia="Times New Roman" w:cs="Tahoma"/>
          <w:szCs w:val="20"/>
          <w:lang w:eastAsia="pl-PL"/>
        </w:rPr>
        <w:t>...................................................................................................................................</w:t>
      </w:r>
    </w:p>
    <w:p w14:paraId="6A17A229" w14:textId="77777777" w:rsidR="00F046D7" w:rsidRPr="00FC3355" w:rsidRDefault="00F046D7" w:rsidP="00722C62">
      <w:pPr>
        <w:spacing w:after="120"/>
        <w:ind w:left="360"/>
        <w:jc w:val="center"/>
        <w:rPr>
          <w:rFonts w:eastAsia="Times New Roman" w:cs="Tahoma"/>
          <w:szCs w:val="20"/>
          <w:lang w:eastAsia="pl-PL"/>
        </w:rPr>
      </w:pPr>
      <w:r w:rsidRPr="00FC3355">
        <w:rPr>
          <w:rFonts w:eastAsia="Times New Roman" w:cs="Tahoma"/>
          <w:szCs w:val="20"/>
          <w:lang w:eastAsia="pl-PL"/>
        </w:rPr>
        <w:t>część (zakres) zamówienia</w:t>
      </w:r>
    </w:p>
    <w:p w14:paraId="27B4F68F" w14:textId="6BE6FBD3" w:rsidR="00F046D7" w:rsidRPr="00FC3355" w:rsidRDefault="00F046D7" w:rsidP="00722C62">
      <w:pPr>
        <w:spacing w:before="120"/>
        <w:ind w:left="360"/>
        <w:jc w:val="both"/>
        <w:rPr>
          <w:rFonts w:eastAsia="Times New Roman" w:cs="Tahoma"/>
          <w:szCs w:val="20"/>
          <w:lang w:eastAsia="pl-PL"/>
        </w:rPr>
      </w:pPr>
      <w:r w:rsidRPr="00FC3355">
        <w:rPr>
          <w:rFonts w:eastAsia="Times New Roman" w:cs="Tahoma"/>
          <w:szCs w:val="20"/>
          <w:lang w:eastAsia="pl-PL"/>
        </w:rPr>
        <w:t>...................................................................................................................................</w:t>
      </w:r>
    </w:p>
    <w:p w14:paraId="6463827F" w14:textId="77777777" w:rsidR="00F046D7" w:rsidRPr="00FC3355" w:rsidRDefault="00F046D7" w:rsidP="00722C62">
      <w:pPr>
        <w:spacing w:after="120"/>
        <w:ind w:left="360"/>
        <w:jc w:val="center"/>
        <w:rPr>
          <w:rFonts w:eastAsia="Times New Roman" w:cs="Tahoma"/>
          <w:szCs w:val="20"/>
          <w:lang w:eastAsia="pl-PL"/>
        </w:rPr>
      </w:pPr>
      <w:r w:rsidRPr="00FC3355">
        <w:rPr>
          <w:rFonts w:eastAsia="Times New Roman" w:cs="Tahoma"/>
          <w:szCs w:val="20"/>
          <w:lang w:eastAsia="pl-PL"/>
        </w:rPr>
        <w:t>nazwa/firma podwykonawcy</w:t>
      </w:r>
    </w:p>
    <w:p w14:paraId="589224F7" w14:textId="209B5AD1" w:rsidR="00F046D7" w:rsidRPr="00FC3355" w:rsidRDefault="00F046D7" w:rsidP="00F046D7">
      <w:pPr>
        <w:numPr>
          <w:ilvl w:val="0"/>
          <w:numId w:val="5"/>
        </w:numPr>
        <w:spacing w:before="120" w:after="120"/>
        <w:jc w:val="both"/>
        <w:rPr>
          <w:rFonts w:eastAsia="Times New Roman" w:cs="Tahoma"/>
          <w:szCs w:val="20"/>
          <w:lang w:eastAsia="pl-PL"/>
        </w:rPr>
      </w:pPr>
      <w:r w:rsidRPr="00FC3355">
        <w:rPr>
          <w:rFonts w:eastAsia="Times New Roman" w:cs="Tahoma"/>
          <w:szCs w:val="20"/>
          <w:lang w:eastAsia="pl-PL"/>
        </w:rPr>
        <w:t>Zobowiązuje się do zawarcia umowy w miejscu i terminie wyznaczonym przez Zamawiającego, na</w:t>
      </w:r>
      <w:r w:rsidR="00203FDF" w:rsidRPr="00FC3355">
        <w:rPr>
          <w:rFonts w:eastAsia="Times New Roman" w:cs="Tahoma"/>
          <w:szCs w:val="20"/>
          <w:lang w:eastAsia="pl-PL"/>
        </w:rPr>
        <w:t> </w:t>
      </w:r>
      <w:r w:rsidRPr="00FC3355">
        <w:rPr>
          <w:rFonts w:eastAsia="Times New Roman" w:cs="Tahoma"/>
          <w:szCs w:val="20"/>
          <w:lang w:eastAsia="pl-PL"/>
        </w:rPr>
        <w:t>warunkach określonych w SWZ i w niniejszej ofercie.</w:t>
      </w:r>
    </w:p>
    <w:p w14:paraId="79A107F8" w14:textId="743DFC58" w:rsidR="00F046D7" w:rsidRPr="00FC3355" w:rsidRDefault="00F046D7" w:rsidP="00F046D7">
      <w:pPr>
        <w:numPr>
          <w:ilvl w:val="0"/>
          <w:numId w:val="5"/>
        </w:numPr>
        <w:spacing w:before="120" w:after="120"/>
        <w:jc w:val="both"/>
        <w:rPr>
          <w:rFonts w:eastAsia="Times New Roman" w:cs="Tahoma"/>
          <w:szCs w:val="20"/>
          <w:lang w:eastAsia="pl-PL"/>
        </w:rPr>
      </w:pPr>
      <w:r w:rsidRPr="00FC3355">
        <w:rPr>
          <w:rFonts w:eastAsia="Times New Roman" w:cs="Tahoma"/>
          <w:szCs w:val="20"/>
          <w:lang w:eastAsia="pl-PL"/>
        </w:rPr>
        <w:t>Oświadczam, że zapoznałem się z SWZ, w pełni akceptuje jej treść, nie wnoszę do niej zastrzeżeń oraz</w:t>
      </w:r>
      <w:r w:rsidR="00203FDF" w:rsidRPr="00FC3355">
        <w:rPr>
          <w:rFonts w:eastAsia="Times New Roman" w:cs="Tahoma"/>
          <w:szCs w:val="20"/>
          <w:lang w:eastAsia="pl-PL"/>
        </w:rPr>
        <w:t> </w:t>
      </w:r>
      <w:r w:rsidRPr="00FC3355">
        <w:rPr>
          <w:rFonts w:eastAsia="Times New Roman" w:cs="Tahoma"/>
          <w:szCs w:val="20"/>
          <w:lang w:eastAsia="pl-PL"/>
        </w:rPr>
        <w:t>zdobyłem konieczne informacje do przygotowania oferty i zobowiązuję się spełnić wszystkie wymagania Zamawiającego wymienione w SWZ.</w:t>
      </w:r>
    </w:p>
    <w:p w14:paraId="2C25AD07" w14:textId="31BBB90B" w:rsidR="00F046D7" w:rsidRPr="00FC3355" w:rsidRDefault="00F046D7" w:rsidP="00F046D7">
      <w:pPr>
        <w:numPr>
          <w:ilvl w:val="0"/>
          <w:numId w:val="5"/>
        </w:numPr>
        <w:spacing w:before="120" w:after="120"/>
        <w:jc w:val="both"/>
        <w:rPr>
          <w:rFonts w:eastAsia="Times New Roman" w:cs="Tahoma"/>
          <w:szCs w:val="20"/>
          <w:lang w:eastAsia="pl-PL"/>
        </w:rPr>
      </w:pPr>
      <w:r w:rsidRPr="00FC3355">
        <w:rPr>
          <w:rFonts w:eastAsia="Times New Roman" w:cs="Tahoma"/>
          <w:szCs w:val="20"/>
          <w:lang w:eastAsia="pl-PL"/>
        </w:rPr>
        <w:t>Oświadczam, że zapoznałem się z rozdziałem XVII SWZ tj. „Informacją o przetwarzaniu danych osobowych” przez Muzeum Śląskie w Katowicach</w:t>
      </w:r>
    </w:p>
    <w:p w14:paraId="6EB7CBD1" w14:textId="3FDA135D" w:rsidR="001578F3" w:rsidRPr="00FC3355" w:rsidRDefault="001578F3" w:rsidP="001578F3">
      <w:pPr>
        <w:numPr>
          <w:ilvl w:val="0"/>
          <w:numId w:val="5"/>
        </w:numPr>
        <w:spacing w:before="120" w:after="120"/>
        <w:ind w:left="284" w:hanging="284"/>
        <w:jc w:val="both"/>
        <w:rPr>
          <w:rFonts w:eastAsia="Times New Roman" w:cs="Tahoma"/>
          <w:szCs w:val="20"/>
          <w:lang w:eastAsia="pl-PL"/>
        </w:rPr>
      </w:pPr>
      <w:r w:rsidRPr="00FC3355">
        <w:rPr>
          <w:rFonts w:cs="Arial"/>
          <w:color w:val="000000"/>
          <w:szCs w:val="20"/>
        </w:rPr>
        <w:t>Oświadczam, że wypełniłem obowiązki informacyjne przewidziane w art. 13 lub art. 14 RODO</w:t>
      </w:r>
      <w:r w:rsidRPr="00FC3355">
        <w:rPr>
          <w:rFonts w:cs="Arial"/>
          <w:color w:val="000000"/>
          <w:szCs w:val="20"/>
          <w:vertAlign w:val="superscript"/>
        </w:rPr>
        <w:footnoteReference w:id="4"/>
      </w:r>
      <w:r w:rsidRPr="00FC3355">
        <w:rPr>
          <w:rFonts w:cs="Arial"/>
          <w:color w:val="000000"/>
          <w:szCs w:val="20"/>
        </w:rPr>
        <w:t xml:space="preserve"> wobec osób fizycznych, </w:t>
      </w:r>
      <w:r w:rsidRPr="00FC3355">
        <w:rPr>
          <w:rFonts w:cs="Arial"/>
          <w:szCs w:val="20"/>
        </w:rPr>
        <w:t>od których dane osobowe bezpośrednio lub pośrednio pozyskałem</w:t>
      </w:r>
      <w:r w:rsidRPr="00FC3355">
        <w:rPr>
          <w:rFonts w:cs="Arial"/>
          <w:color w:val="000000"/>
          <w:szCs w:val="20"/>
        </w:rPr>
        <w:t xml:space="preserve"> w celu ubiegania się o udzielenie zamówienia publicznego w niniejszym postępowaniu</w:t>
      </w:r>
      <w:r w:rsidR="00177753" w:rsidRPr="00FC3355">
        <w:rPr>
          <w:rFonts w:cs="Arial"/>
          <w:color w:val="000000"/>
          <w:szCs w:val="20"/>
        </w:rPr>
        <w:t xml:space="preserve">, jak również zapoznałem ich z </w:t>
      </w:r>
      <w:r w:rsidR="00177753" w:rsidRPr="00FC3355">
        <w:rPr>
          <w:rFonts w:eastAsia="Times New Roman" w:cs="Tahoma"/>
          <w:szCs w:val="20"/>
          <w:lang w:eastAsia="pl-PL"/>
        </w:rPr>
        <w:t>rozdziałem XVII SWZ tj. „Informacją o przetwarzaniu danych osobowych” przez Muzeum Śląskie w Katowicach</w:t>
      </w:r>
      <w:r w:rsidRPr="00FC3355">
        <w:rPr>
          <w:rFonts w:cs="Arial"/>
          <w:szCs w:val="20"/>
        </w:rPr>
        <w:t>.</w:t>
      </w:r>
      <w:r w:rsidRPr="00FC3355">
        <w:rPr>
          <w:rFonts w:cs="Arial"/>
          <w:szCs w:val="20"/>
          <w:vertAlign w:val="superscript"/>
        </w:rPr>
        <w:footnoteReference w:id="5"/>
      </w:r>
    </w:p>
    <w:p w14:paraId="1C13013F" w14:textId="77777777" w:rsidR="001578F3" w:rsidRPr="00FC3355" w:rsidRDefault="001578F3" w:rsidP="001578F3">
      <w:pPr>
        <w:numPr>
          <w:ilvl w:val="0"/>
          <w:numId w:val="5"/>
        </w:numPr>
        <w:spacing w:before="120" w:after="120"/>
        <w:ind w:left="284" w:hanging="284"/>
        <w:jc w:val="both"/>
        <w:rPr>
          <w:rFonts w:eastAsia="Times New Roman" w:cs="Tahoma"/>
          <w:iCs/>
          <w:szCs w:val="20"/>
          <w:lang w:eastAsia="pl-PL"/>
        </w:rPr>
      </w:pPr>
      <w:r w:rsidRPr="00FC3355">
        <w:rPr>
          <w:rFonts w:eastAsia="Times New Roman" w:cs="Tahoma"/>
          <w:iCs/>
          <w:szCs w:val="20"/>
          <w:lang w:eastAsia="pl-PL"/>
        </w:rPr>
        <w:t>Znając treść przepisu art. 297 § 1 kodeksu karnego: „</w:t>
      </w:r>
      <w:r w:rsidRPr="00FC3355">
        <w:rPr>
          <w:rFonts w:eastAsia="Times New Roman" w:cs="Tahoma"/>
          <w:i/>
          <w:color w:val="000000"/>
          <w:szCs w:val="20"/>
          <w:lang w:eastAsia="pl-PL"/>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FC3355">
          <w:rPr>
            <w:rFonts w:eastAsia="Times New Roman" w:cs="Tahoma"/>
            <w:i/>
            <w:color w:val="000000"/>
            <w:szCs w:val="20"/>
            <w:lang w:eastAsia="pl-PL"/>
          </w:rPr>
          <w:t>5</w:t>
        </w:r>
        <w:r w:rsidRPr="00FC3355">
          <w:rPr>
            <w:rFonts w:eastAsia="Times New Roman" w:cs="Tahoma"/>
            <w:color w:val="000000"/>
            <w:szCs w:val="20"/>
            <w:lang w:eastAsia="pl-PL"/>
          </w:rPr>
          <w:t>”</w:t>
        </w:r>
      </w:smartTag>
      <w:r w:rsidRPr="00FC3355">
        <w:rPr>
          <w:rFonts w:eastAsia="Times New Roman" w:cs="Tahoma"/>
          <w:color w:val="000000"/>
          <w:szCs w:val="20"/>
          <w:lang w:eastAsia="pl-PL"/>
        </w:rPr>
        <w:t xml:space="preserve"> </w:t>
      </w:r>
      <w:r w:rsidRPr="00FC3355">
        <w:rPr>
          <w:rFonts w:eastAsia="Times New Roman" w:cs="Tahoma"/>
          <w:iCs/>
          <w:szCs w:val="20"/>
          <w:lang w:eastAsia="pl-PL"/>
        </w:rPr>
        <w:t>oświadczam, iż złożone przeze mnie dane oraz informacje są zgodne ze stanem faktycznym.</w:t>
      </w:r>
    </w:p>
    <w:p w14:paraId="20238C28" w14:textId="5E9BCD10" w:rsidR="001578F3" w:rsidRPr="00FC3355" w:rsidRDefault="001578F3" w:rsidP="001578F3">
      <w:pPr>
        <w:numPr>
          <w:ilvl w:val="0"/>
          <w:numId w:val="5"/>
        </w:numPr>
        <w:spacing w:before="120" w:after="120"/>
        <w:ind w:left="284" w:hanging="284"/>
        <w:rPr>
          <w:rFonts w:eastAsia="Times New Roman" w:cs="Tahoma"/>
          <w:iCs/>
          <w:szCs w:val="20"/>
          <w:lang w:eastAsia="pl-PL"/>
        </w:rPr>
      </w:pPr>
      <w:r w:rsidRPr="00FC3355">
        <w:rPr>
          <w:rFonts w:eastAsia="Times New Roman" w:cs="Tahoma"/>
          <w:iCs/>
          <w:szCs w:val="20"/>
          <w:lang w:eastAsia="pl-PL"/>
        </w:rPr>
        <w:lastRenderedPageBreak/>
        <w:t>Wraz z niniejszą ofertą składam:</w:t>
      </w:r>
    </w:p>
    <w:p w14:paraId="0EC48BD6" w14:textId="51CEBA38" w:rsidR="001578F3" w:rsidRPr="00FC3355" w:rsidRDefault="001578F3" w:rsidP="001578F3">
      <w:pPr>
        <w:spacing w:before="120" w:after="120"/>
        <w:ind w:left="284"/>
        <w:jc w:val="both"/>
        <w:rPr>
          <w:rFonts w:eastAsia="Times New Roman" w:cs="Tahoma"/>
          <w:szCs w:val="20"/>
          <w:lang w:eastAsia="pl-PL"/>
        </w:rPr>
      </w:pPr>
      <w:r w:rsidRPr="00FC3355">
        <w:rPr>
          <w:rFonts w:eastAsia="Times New Roman" w:cs="Tahoma"/>
          <w:szCs w:val="20"/>
          <w:lang w:eastAsia="pl-PL"/>
        </w:rPr>
        <w:t>nazwa i numer dokumentu</w:t>
      </w:r>
    </w:p>
    <w:p w14:paraId="0A83879E" w14:textId="148218EB" w:rsidR="001578F3" w:rsidRPr="00FC3355" w:rsidRDefault="00203FDF" w:rsidP="00EF34AE">
      <w:pPr>
        <w:numPr>
          <w:ilvl w:val="0"/>
          <w:numId w:val="14"/>
        </w:numPr>
        <w:spacing w:before="120" w:after="120"/>
        <w:contextualSpacing/>
        <w:jc w:val="both"/>
        <w:rPr>
          <w:rFonts w:eastAsia="Times New Roman" w:cs="Tahoma"/>
          <w:szCs w:val="20"/>
          <w:lang w:eastAsia="pl-PL"/>
        </w:rPr>
      </w:pPr>
      <w:r w:rsidRPr="00FC3355">
        <w:rPr>
          <w:rFonts w:eastAsia="Times New Roman" w:cs="Tahoma"/>
          <w:szCs w:val="20"/>
          <w:lang w:eastAsia="pl-PL"/>
        </w:rPr>
        <w:t>Oświadczenie Wykonawcy dotyczące przesłanek wykluczenia z postępowania oraz spełniania warunków udziału w postępowaniu</w:t>
      </w:r>
    </w:p>
    <w:p w14:paraId="72F67BC2" w14:textId="39902D86" w:rsidR="001578F3" w:rsidRPr="00FC3355" w:rsidRDefault="001578F3" w:rsidP="00EF34AE">
      <w:pPr>
        <w:numPr>
          <w:ilvl w:val="0"/>
          <w:numId w:val="14"/>
        </w:numPr>
        <w:spacing w:before="120" w:after="120"/>
        <w:contextualSpacing/>
        <w:jc w:val="both"/>
        <w:rPr>
          <w:rFonts w:eastAsia="Times New Roman" w:cs="Tahoma"/>
          <w:szCs w:val="20"/>
          <w:lang w:eastAsia="pl-PL"/>
        </w:rPr>
      </w:pPr>
      <w:r w:rsidRPr="00FC3355">
        <w:rPr>
          <w:rFonts w:eastAsia="Times New Roman" w:cs="Tahoma"/>
          <w:szCs w:val="20"/>
          <w:lang w:eastAsia="pl-PL"/>
        </w:rPr>
        <w:t>……………………………............................................</w:t>
      </w:r>
    </w:p>
    <w:p w14:paraId="74F6A6A0" w14:textId="7A75EA5D" w:rsidR="001578F3" w:rsidRPr="00FC3355" w:rsidRDefault="001578F3" w:rsidP="00175BFE">
      <w:pPr>
        <w:numPr>
          <w:ilvl w:val="0"/>
          <w:numId w:val="14"/>
        </w:numPr>
        <w:spacing w:before="120" w:after="120"/>
        <w:contextualSpacing/>
        <w:jc w:val="both"/>
        <w:rPr>
          <w:rFonts w:eastAsia="Times New Roman" w:cs="Tahoma"/>
          <w:szCs w:val="20"/>
          <w:lang w:eastAsia="pl-PL"/>
        </w:rPr>
      </w:pPr>
      <w:r w:rsidRPr="00FC3355">
        <w:rPr>
          <w:rFonts w:eastAsia="Times New Roman" w:cs="Tahoma"/>
          <w:szCs w:val="20"/>
          <w:lang w:eastAsia="pl-PL"/>
        </w:rPr>
        <w:t>……………………………............................................</w:t>
      </w:r>
    </w:p>
    <w:p w14:paraId="356350B8" w14:textId="0DBB3A4F" w:rsidR="001578F3" w:rsidRPr="00FC3355" w:rsidRDefault="001578F3" w:rsidP="00EF34AE">
      <w:pPr>
        <w:numPr>
          <w:ilvl w:val="0"/>
          <w:numId w:val="14"/>
        </w:numPr>
        <w:spacing w:before="120" w:after="120"/>
        <w:contextualSpacing/>
        <w:jc w:val="both"/>
        <w:rPr>
          <w:rFonts w:eastAsia="Times New Roman" w:cs="Tahoma"/>
          <w:szCs w:val="20"/>
          <w:lang w:eastAsia="pl-PL"/>
        </w:rPr>
      </w:pPr>
      <w:r w:rsidRPr="00FC3355">
        <w:rPr>
          <w:rFonts w:eastAsia="Times New Roman" w:cs="Tahoma"/>
          <w:szCs w:val="20"/>
          <w:lang w:eastAsia="pl-PL"/>
        </w:rPr>
        <w:t>……………………………............................................</w:t>
      </w:r>
    </w:p>
    <w:p w14:paraId="77B8F6D3" w14:textId="3AF22982" w:rsidR="00B7161B" w:rsidRPr="00FC3355" w:rsidRDefault="00E005C1" w:rsidP="00AF7F28">
      <w:pPr>
        <w:spacing w:before="1440" w:after="60"/>
        <w:ind w:left="426"/>
        <w:jc w:val="both"/>
        <w:rPr>
          <w:rFonts w:eastAsia="Times New Roman" w:cs="Tahoma"/>
          <w:i/>
          <w:color w:val="FF0000"/>
          <w:sz w:val="18"/>
          <w:szCs w:val="18"/>
          <w:lang w:eastAsia="pl-PL"/>
        </w:rPr>
        <w:sectPr w:rsidR="00B7161B" w:rsidRPr="00FC3355" w:rsidSect="007A7150">
          <w:pgSz w:w="11907" w:h="16840" w:code="9"/>
          <w:pgMar w:top="1418" w:right="924" w:bottom="1418" w:left="992" w:header="567" w:footer="283" w:gutter="0"/>
          <w:pgNumType w:start="1"/>
          <w:cols w:space="708"/>
          <w:titlePg/>
          <w:docGrid w:linePitch="326"/>
        </w:sectPr>
      </w:pPr>
      <w:bookmarkStart w:id="4" w:name="_Hlk103353061"/>
      <w:bookmarkStart w:id="5" w:name="_Hlk71525870"/>
      <w:r w:rsidRPr="00FC3355">
        <w:rPr>
          <w:rFonts w:eastAsia="Times New Roman" w:cs="Tahoma"/>
          <w:i/>
          <w:color w:val="FF0000"/>
          <w:sz w:val="18"/>
          <w:szCs w:val="18"/>
          <w:lang w:eastAsia="pl-PL"/>
        </w:rPr>
        <w:t xml:space="preserve">Zamawiający zaleca Formularz oferty wypełnić elektronicznie, następnie </w:t>
      </w:r>
      <w:r w:rsidRPr="00FC3355">
        <w:rPr>
          <w:rFonts w:eastAsia="Times New Roman" w:cs="Tahoma"/>
          <w:b/>
          <w:bCs/>
          <w:i/>
          <w:color w:val="FF0000"/>
          <w:szCs w:val="20"/>
          <w:lang w:eastAsia="pl-PL"/>
        </w:rPr>
        <w:t>zapisać dokument w formacie PDF</w:t>
      </w:r>
      <w:r w:rsidRPr="00FC3355">
        <w:rPr>
          <w:rFonts w:eastAsia="Times New Roman" w:cs="Tahoma"/>
          <w:i/>
          <w:color w:val="FF0000"/>
          <w:szCs w:val="20"/>
          <w:lang w:eastAsia="pl-PL"/>
        </w:rPr>
        <w:t xml:space="preserve"> </w:t>
      </w:r>
      <w:r w:rsidRPr="00FC3355">
        <w:rPr>
          <w:rFonts w:eastAsia="Times New Roman" w:cs="Tahoma"/>
          <w:i/>
          <w:color w:val="FF0000"/>
          <w:sz w:val="18"/>
          <w:szCs w:val="18"/>
          <w:lang w:eastAsia="pl-PL"/>
        </w:rPr>
        <w:t>(poprzez funkcję „zapisz jako” lub „drukuj”</w:t>
      </w:r>
      <w:r w:rsidR="00246F15" w:rsidRPr="00FC3355">
        <w:rPr>
          <w:rFonts w:eastAsia="Times New Roman" w:cs="Tahoma"/>
          <w:i/>
          <w:color w:val="FF0000"/>
          <w:sz w:val="18"/>
          <w:szCs w:val="18"/>
          <w:lang w:eastAsia="pl-PL"/>
        </w:rPr>
        <w:t>)</w:t>
      </w:r>
      <w:r w:rsidRPr="00FC3355">
        <w:rPr>
          <w:rFonts w:eastAsia="Times New Roman" w:cs="Tahoma"/>
          <w:i/>
          <w:color w:val="FF0000"/>
          <w:sz w:val="18"/>
          <w:szCs w:val="18"/>
          <w:lang w:eastAsia="pl-PL"/>
        </w:rPr>
        <w:t xml:space="preserve">. Formularz oferty należy </w:t>
      </w:r>
      <w:r w:rsidRPr="00FC3355">
        <w:rPr>
          <w:rFonts w:eastAsia="Times New Roman" w:cs="Tahoma"/>
          <w:b/>
          <w:bCs/>
          <w:i/>
          <w:color w:val="FF0000"/>
          <w:sz w:val="22"/>
          <w:lang w:eastAsia="pl-PL"/>
        </w:rPr>
        <w:t>podpisać</w:t>
      </w:r>
      <w:r w:rsidRPr="00FC3355">
        <w:rPr>
          <w:rFonts w:eastAsia="Times New Roman" w:cs="Tahoma"/>
          <w:i/>
          <w:color w:val="FF0000"/>
          <w:sz w:val="18"/>
          <w:szCs w:val="18"/>
          <w:lang w:eastAsia="pl-PL"/>
        </w:rPr>
        <w:t xml:space="preserve"> kwalifikowanym podpisem elektronicznym lub podpisem zaufanym lub elektronicznym podpisem osobistym (zaleca się </w:t>
      </w:r>
      <w:r w:rsidRPr="00FC3355">
        <w:rPr>
          <w:rFonts w:eastAsia="Times New Roman" w:cs="Tahoma"/>
          <w:b/>
          <w:bCs/>
          <w:i/>
          <w:color w:val="FF0000"/>
          <w:sz w:val="22"/>
          <w:lang w:eastAsia="pl-PL"/>
        </w:rPr>
        <w:t>w formacie PAdES)</w:t>
      </w:r>
      <w:r w:rsidRPr="00FC3355">
        <w:rPr>
          <w:rFonts w:eastAsia="Times New Roman" w:cs="Tahoma"/>
          <w:i/>
          <w:color w:val="FF0000"/>
          <w:sz w:val="22"/>
          <w:lang w:eastAsia="pl-PL"/>
        </w:rPr>
        <w:t xml:space="preserve"> </w:t>
      </w:r>
      <w:r w:rsidRPr="00FC3355">
        <w:rPr>
          <w:rFonts w:eastAsia="Times New Roman" w:cs="Tahoma"/>
          <w:i/>
          <w:color w:val="FF0000"/>
          <w:sz w:val="18"/>
          <w:szCs w:val="18"/>
          <w:lang w:eastAsia="pl-PL"/>
        </w:rPr>
        <w:t>przez osobę umocowaną do reprezentacji Wykonawcy.</w:t>
      </w:r>
      <w:bookmarkEnd w:id="4"/>
      <w:bookmarkEnd w:id="5"/>
    </w:p>
    <w:p w14:paraId="2518CA93" w14:textId="7A8F8D7B" w:rsidR="00B7161B" w:rsidRPr="00FC3355" w:rsidRDefault="00B7161B" w:rsidP="00B7161B">
      <w:pPr>
        <w:keepNext/>
        <w:keepLines/>
        <w:spacing w:before="240" w:line="240" w:lineRule="auto"/>
        <w:jc w:val="right"/>
        <w:outlineLvl w:val="0"/>
        <w:rPr>
          <w:rFonts w:eastAsia="Times New Roman" w:cs="Times New Roman"/>
          <w:szCs w:val="20"/>
          <w:lang w:eastAsia="pl-PL"/>
        </w:rPr>
      </w:pPr>
      <w:bookmarkStart w:id="6" w:name="_Toc71642980"/>
      <w:bookmarkStart w:id="7" w:name="_Toc150165091"/>
      <w:r w:rsidRPr="00FC3355">
        <w:rPr>
          <w:rFonts w:eastAsia="Times New Roman" w:cs="Times New Roman"/>
          <w:szCs w:val="20"/>
          <w:lang w:eastAsia="pl-PL"/>
        </w:rPr>
        <w:lastRenderedPageBreak/>
        <w:t xml:space="preserve">Załącznik nr </w:t>
      </w:r>
      <w:r w:rsidR="0051159D" w:rsidRPr="00FC3355">
        <w:rPr>
          <w:rFonts w:eastAsia="Times New Roman" w:cs="Times New Roman"/>
          <w:szCs w:val="20"/>
          <w:lang w:eastAsia="pl-PL"/>
        </w:rPr>
        <w:t>4</w:t>
      </w:r>
      <w:r w:rsidRPr="00FC3355">
        <w:rPr>
          <w:rFonts w:eastAsia="Times New Roman" w:cs="Times New Roman"/>
          <w:szCs w:val="20"/>
          <w:lang w:eastAsia="pl-PL"/>
        </w:rPr>
        <w:t xml:space="preserve"> Oświadczenie Wykonawcy dotyczące przesłanek wykluczenia z postępowania</w:t>
      </w:r>
      <w:r w:rsidRPr="00FC3355">
        <w:rPr>
          <w:rFonts w:eastAsia="Times New Roman" w:cs="Times New Roman"/>
          <w:szCs w:val="20"/>
          <w:lang w:eastAsia="pl-PL"/>
        </w:rPr>
        <w:br/>
        <w:t>oraz spełniania warunków udziału w postępowaniu</w:t>
      </w:r>
      <w:bookmarkEnd w:id="6"/>
      <w:bookmarkEnd w:id="7"/>
    </w:p>
    <w:p w14:paraId="472E2468" w14:textId="77777777" w:rsidR="00B7161B" w:rsidRPr="00FC3355" w:rsidRDefault="00B7161B" w:rsidP="00AF7F28">
      <w:pPr>
        <w:spacing w:before="240"/>
        <w:jc w:val="center"/>
        <w:rPr>
          <w:rFonts w:eastAsia="Times New Roman" w:cs="Tahoma"/>
          <w:b/>
          <w:szCs w:val="20"/>
          <w:lang w:eastAsia="pl-PL"/>
        </w:rPr>
      </w:pPr>
      <w:r w:rsidRPr="00FC3355">
        <w:rPr>
          <w:rFonts w:eastAsia="Times New Roman" w:cs="Tahoma"/>
          <w:b/>
          <w:szCs w:val="20"/>
          <w:lang w:eastAsia="pl-PL"/>
        </w:rPr>
        <w:t>OŚWIADCZENIE</w:t>
      </w:r>
      <w:r w:rsidRPr="00FC3355">
        <w:rPr>
          <w:rFonts w:eastAsia="Times New Roman" w:cs="Arial"/>
          <w:b/>
          <w:szCs w:val="20"/>
          <w:lang w:eastAsia="pl-PL"/>
        </w:rPr>
        <w:t xml:space="preserve"> WYKONAWCY</w:t>
      </w:r>
    </w:p>
    <w:p w14:paraId="50378E69" w14:textId="51E0E3B9" w:rsidR="00B7161B" w:rsidRPr="00FC3355" w:rsidRDefault="00B7161B" w:rsidP="00B7161B">
      <w:pPr>
        <w:jc w:val="center"/>
        <w:rPr>
          <w:rFonts w:eastAsia="Times New Roman" w:cs="Tahoma"/>
          <w:szCs w:val="20"/>
          <w:lang w:eastAsia="pl-PL"/>
        </w:rPr>
      </w:pPr>
      <w:r w:rsidRPr="00FC3355">
        <w:rPr>
          <w:rFonts w:eastAsia="Times New Roman" w:cs="Tahoma"/>
          <w:szCs w:val="20"/>
          <w:lang w:eastAsia="pl-PL"/>
        </w:rPr>
        <w:t xml:space="preserve">składane na podstawie art. 125 ust. 1 ustawy z dnia 11 września 2019 r. Prawo zamówień publicznych </w:t>
      </w:r>
      <w:r w:rsidRPr="00FC3355">
        <w:rPr>
          <w:rFonts w:eastAsia="Times New Roman" w:cs="Tahoma"/>
          <w:szCs w:val="20"/>
          <w:lang w:eastAsia="pl-PL"/>
        </w:rPr>
        <w:br/>
        <w:t>(</w:t>
      </w:r>
      <w:r w:rsidR="00E70884" w:rsidRPr="00FC3355">
        <w:rPr>
          <w:rFonts w:eastAsia="Times New Roman" w:cs="Times New Roman"/>
          <w:szCs w:val="24"/>
          <w:lang w:eastAsia="pl-PL"/>
        </w:rPr>
        <w:t xml:space="preserve">tekst jednolity: </w:t>
      </w:r>
      <w:r w:rsidR="005E6A9F" w:rsidRPr="00FC3355">
        <w:rPr>
          <w:rFonts w:eastAsia="Times New Roman" w:cs="Times New Roman"/>
          <w:szCs w:val="24"/>
          <w:lang w:eastAsia="pl-PL"/>
        </w:rPr>
        <w:t xml:space="preserve">Dz. U. z 2023 r. poz. </w:t>
      </w:r>
      <w:r w:rsidR="00175BFE" w:rsidRPr="00FC3355">
        <w:rPr>
          <w:rFonts w:eastAsia="Times New Roman" w:cs="Times New Roman"/>
          <w:szCs w:val="24"/>
          <w:lang w:eastAsia="pl-PL"/>
        </w:rPr>
        <w:t>1605</w:t>
      </w:r>
      <w:r w:rsidR="005E6A9F" w:rsidRPr="00FC3355">
        <w:rPr>
          <w:rFonts w:eastAsia="Times New Roman" w:cs="Times New Roman"/>
          <w:szCs w:val="24"/>
          <w:lang w:eastAsia="pl-PL"/>
        </w:rPr>
        <w:t xml:space="preserve"> ze zm.</w:t>
      </w:r>
      <w:r w:rsidRPr="00FC3355">
        <w:rPr>
          <w:rFonts w:eastAsia="Times New Roman" w:cs="Tahoma"/>
          <w:szCs w:val="20"/>
          <w:lang w:eastAsia="pl-PL"/>
        </w:rPr>
        <w:t>) zwanej dalej „</w:t>
      </w:r>
      <w:r w:rsidRPr="00FC3355">
        <w:rPr>
          <w:rFonts w:eastAsia="Times New Roman" w:cs="Tahoma"/>
          <w:i/>
          <w:iCs/>
          <w:szCs w:val="20"/>
          <w:lang w:eastAsia="pl-PL"/>
        </w:rPr>
        <w:t>ustawą Pzp</w:t>
      </w:r>
      <w:r w:rsidRPr="00FC3355">
        <w:rPr>
          <w:rFonts w:eastAsia="Times New Roman" w:cs="Tahoma"/>
          <w:szCs w:val="20"/>
          <w:lang w:eastAsia="pl-PL"/>
        </w:rPr>
        <w:t>”</w:t>
      </w:r>
    </w:p>
    <w:p w14:paraId="74A9295C" w14:textId="3B8D13F0" w:rsidR="008547CC" w:rsidRPr="00FC3355" w:rsidRDefault="008547CC" w:rsidP="00B7161B">
      <w:pPr>
        <w:jc w:val="center"/>
        <w:rPr>
          <w:rFonts w:eastAsia="Times New Roman" w:cs="Tahoma"/>
          <w:szCs w:val="20"/>
          <w:lang w:eastAsia="pl-PL"/>
        </w:rPr>
      </w:pPr>
      <w:r w:rsidRPr="00FC3355">
        <w:rPr>
          <w:rFonts w:eastAsia="Times New Roman" w:cs="Tahoma"/>
          <w:szCs w:val="20"/>
          <w:lang w:eastAsia="pl-PL"/>
        </w:rPr>
        <w:t>uwzględniające przesłanki wykluczenia z art. 7 ust. 1 ustawy z dnia z dnia 13 kwietnia 2022 r. o szczególnych rozwiązaniach w zakresie przeciwdziałania wspieraniu agresji na Ukrainę oraz służących ochronie bezpieczeństwa narodowego (</w:t>
      </w:r>
      <w:r w:rsidR="00CE3D59" w:rsidRPr="00FC3355">
        <w:rPr>
          <w:rFonts w:cs="Tahoma"/>
          <w:szCs w:val="20"/>
        </w:rPr>
        <w:t xml:space="preserve">t.j.: Dz. U. z 2023 poz. </w:t>
      </w:r>
      <w:r w:rsidR="008F0D6C" w:rsidRPr="00FC3355">
        <w:rPr>
          <w:rFonts w:cs="Tahoma"/>
          <w:szCs w:val="20"/>
        </w:rPr>
        <w:t>1497</w:t>
      </w:r>
      <w:r w:rsidR="00CE3D59" w:rsidRPr="00FC3355">
        <w:rPr>
          <w:rFonts w:cs="Tahoma"/>
          <w:szCs w:val="20"/>
        </w:rPr>
        <w:t xml:space="preserve"> ze zm.</w:t>
      </w:r>
      <w:r w:rsidRPr="00FC3355">
        <w:rPr>
          <w:rFonts w:eastAsia="Times New Roman" w:cs="Tahoma"/>
          <w:szCs w:val="20"/>
          <w:lang w:eastAsia="pl-PL"/>
        </w:rPr>
        <w:t>)</w:t>
      </w:r>
    </w:p>
    <w:p w14:paraId="23D3D7F9" w14:textId="77777777" w:rsidR="00B7161B" w:rsidRPr="00FC3355" w:rsidRDefault="00B7161B" w:rsidP="00AF7F28">
      <w:pPr>
        <w:spacing w:before="240" w:line="360" w:lineRule="auto"/>
        <w:jc w:val="both"/>
        <w:rPr>
          <w:rFonts w:eastAsia="Calibri" w:cs="Arial"/>
          <w:szCs w:val="20"/>
        </w:rPr>
      </w:pPr>
      <w:r w:rsidRPr="00FC3355">
        <w:rPr>
          <w:rFonts w:eastAsia="Calibri" w:cs="Arial"/>
          <w:szCs w:val="20"/>
        </w:rPr>
        <w:t xml:space="preserve">Dot. postępowania o udzielenie zamówienia publicznego pn.: </w:t>
      </w:r>
    </w:p>
    <w:p w14:paraId="111122FB" w14:textId="553703A3" w:rsidR="00B7161B" w:rsidRPr="00FC3355" w:rsidRDefault="00B7161B" w:rsidP="00B7161B">
      <w:pPr>
        <w:spacing w:line="360" w:lineRule="auto"/>
        <w:jc w:val="both"/>
        <w:rPr>
          <w:rFonts w:eastAsia="Calibri" w:cs="Arial"/>
          <w:szCs w:val="20"/>
        </w:rPr>
      </w:pPr>
      <w:r w:rsidRPr="00FC3355">
        <w:rPr>
          <w:rFonts w:eastAsia="Calibri" w:cs="Arial"/>
          <w:szCs w:val="20"/>
        </w:rPr>
        <w:t>„</w:t>
      </w:r>
      <w:r w:rsidR="0072343D" w:rsidRPr="00FC3355">
        <w:rPr>
          <w:rFonts w:eastAsia="Times New Roman" w:cs="Tahoma"/>
          <w:szCs w:val="20"/>
          <w:lang w:eastAsia="pl-PL"/>
        </w:rPr>
        <w:t>Serwis urządzeń transportu bliskiego (UTB) zamontowanych w Muzeum Śląskim w Katowicach</w:t>
      </w:r>
      <w:r w:rsidRPr="00FC3355">
        <w:rPr>
          <w:rFonts w:eastAsia="Times New Roman" w:cs="Tahoma"/>
          <w:szCs w:val="20"/>
          <w:lang w:eastAsia="pl-PL"/>
        </w:rPr>
        <w:t>”</w:t>
      </w:r>
      <w:r w:rsidRPr="00FC3355">
        <w:rPr>
          <w:rFonts w:eastAsia="Calibri" w:cs="Arial"/>
          <w:szCs w:val="20"/>
        </w:rPr>
        <w:t xml:space="preserve">, znak sprawy: </w:t>
      </w:r>
      <w:r w:rsidR="0034315C" w:rsidRPr="00FC3355">
        <w:rPr>
          <w:rFonts w:eastAsia="Calibri" w:cs="Arial"/>
          <w:szCs w:val="20"/>
        </w:rPr>
        <w:t>ZP-261-15/23</w:t>
      </w:r>
      <w:r w:rsidRPr="00FC3355">
        <w:rPr>
          <w:rFonts w:eastAsia="Calibri" w:cs="Arial"/>
          <w:szCs w:val="20"/>
        </w:rPr>
        <w:t>, dalej „</w:t>
      </w:r>
      <w:r w:rsidRPr="00FC3355">
        <w:rPr>
          <w:rFonts w:eastAsia="Calibri" w:cs="Arial"/>
          <w:i/>
          <w:iCs/>
          <w:szCs w:val="20"/>
        </w:rPr>
        <w:t>postępowania</w:t>
      </w:r>
      <w:r w:rsidRPr="00FC3355">
        <w:rPr>
          <w:rFonts w:eastAsia="Calibri" w:cs="Arial"/>
          <w:szCs w:val="20"/>
        </w:rPr>
        <w:t>”.</w:t>
      </w:r>
    </w:p>
    <w:p w14:paraId="62479F9F" w14:textId="77777777" w:rsidR="00B7161B" w:rsidRPr="00FC3355" w:rsidRDefault="00B7161B" w:rsidP="00AF7F28">
      <w:pPr>
        <w:spacing w:before="240" w:after="240"/>
        <w:rPr>
          <w:rFonts w:eastAsia="Times New Roman" w:cs="Tahoma"/>
          <w:szCs w:val="20"/>
          <w:lang w:eastAsia="pl-PL"/>
        </w:rPr>
      </w:pPr>
      <w:r w:rsidRPr="00FC3355">
        <w:rPr>
          <w:rFonts w:eastAsia="Times New Roman" w:cs="Tahoma"/>
          <w:b/>
          <w:szCs w:val="20"/>
          <w:lang w:eastAsia="pl-PL"/>
        </w:rPr>
        <w:t>Nazwa Wykonawcy</w:t>
      </w:r>
      <w:r w:rsidRPr="00FC3355">
        <w:rPr>
          <w:rFonts w:eastAsia="Times New Roman" w:cs="Tahoma"/>
          <w:szCs w:val="20"/>
          <w:lang w:eastAsia="pl-PL"/>
        </w:rPr>
        <w:t>:</w:t>
      </w:r>
    </w:p>
    <w:p w14:paraId="70C37937" w14:textId="77777777" w:rsidR="00B7161B" w:rsidRPr="00FC3355" w:rsidRDefault="00B7161B" w:rsidP="00B7161B">
      <w:pPr>
        <w:spacing w:after="240"/>
        <w:rPr>
          <w:rFonts w:eastAsia="Times New Roman" w:cs="Tahoma"/>
          <w:szCs w:val="20"/>
          <w:lang w:eastAsia="pl-PL"/>
        </w:rPr>
      </w:pPr>
      <w:r w:rsidRPr="00FC3355">
        <w:rPr>
          <w:rFonts w:eastAsia="Times New Roman" w:cs="Tahoma"/>
          <w:szCs w:val="20"/>
          <w:lang w:eastAsia="pl-PL"/>
        </w:rPr>
        <w:t>.......................................................................................................................................</w:t>
      </w:r>
    </w:p>
    <w:p w14:paraId="160E26BF" w14:textId="2C79F7B3" w:rsidR="00B7161B" w:rsidRPr="00FC3355" w:rsidRDefault="00B7161B" w:rsidP="00B7161B">
      <w:pPr>
        <w:rPr>
          <w:rFonts w:eastAsia="Times New Roman" w:cs="Tahoma"/>
          <w:szCs w:val="20"/>
          <w:lang w:eastAsia="pl-PL"/>
        </w:rPr>
      </w:pPr>
      <w:r w:rsidRPr="00FC3355">
        <w:rPr>
          <w:rFonts w:eastAsia="Times New Roman" w:cs="Tahoma"/>
          <w:szCs w:val="20"/>
          <w:lang w:eastAsia="pl-PL"/>
        </w:rPr>
        <w:t>ulica: ............................................</w:t>
      </w:r>
      <w:r w:rsidR="0051159D" w:rsidRPr="00FC3355">
        <w:rPr>
          <w:rFonts w:eastAsia="Times New Roman" w:cs="Tahoma"/>
          <w:szCs w:val="20"/>
          <w:lang w:eastAsia="pl-PL"/>
        </w:rPr>
        <w:t xml:space="preserve"> </w:t>
      </w:r>
      <w:r w:rsidRPr="00FC3355">
        <w:rPr>
          <w:rFonts w:eastAsia="Times New Roman" w:cs="Tahoma"/>
          <w:szCs w:val="20"/>
          <w:lang w:eastAsia="pl-PL"/>
        </w:rPr>
        <w:t>kod i miejscowość: ..........................................................</w:t>
      </w:r>
    </w:p>
    <w:p w14:paraId="5E2059C7" w14:textId="21B86168" w:rsidR="00B47574" w:rsidRPr="00FC3355" w:rsidRDefault="00B47574" w:rsidP="00B47574">
      <w:pPr>
        <w:spacing w:before="240"/>
        <w:rPr>
          <w:rFonts w:eastAsia="Times New Roman" w:cs="Tahoma"/>
          <w:szCs w:val="20"/>
          <w:lang w:eastAsia="pl-PL"/>
        </w:rPr>
      </w:pPr>
      <w:r w:rsidRPr="00FC3355">
        <w:rPr>
          <w:rFonts w:eastAsia="Times New Roman" w:cs="Tahoma"/>
          <w:szCs w:val="20"/>
          <w:lang w:eastAsia="pl-PL"/>
        </w:rPr>
        <w:t>NIP: ……………………………………. lub REGON: …………………………………..</w:t>
      </w:r>
    </w:p>
    <w:p w14:paraId="37F1394A" w14:textId="77777777" w:rsidR="00B7161B" w:rsidRPr="00FC3355" w:rsidRDefault="00B7161B" w:rsidP="00B7161B">
      <w:pPr>
        <w:spacing w:line="360" w:lineRule="auto"/>
        <w:rPr>
          <w:rFonts w:eastAsia="Calibri" w:cs="Arial"/>
          <w:szCs w:val="20"/>
        </w:rPr>
      </w:pPr>
      <w:r w:rsidRPr="00FC3355">
        <w:rPr>
          <w:rFonts w:eastAsia="Times New Roman" w:cs="Tahoma"/>
          <w:szCs w:val="20"/>
          <w:lang w:eastAsia="pl-PL"/>
        </w:rPr>
        <w:t>dalej „</w:t>
      </w:r>
      <w:r w:rsidRPr="00FC3355">
        <w:rPr>
          <w:rFonts w:eastAsia="Times New Roman" w:cs="Tahoma"/>
          <w:i/>
          <w:iCs/>
          <w:szCs w:val="20"/>
          <w:lang w:eastAsia="pl-PL"/>
        </w:rPr>
        <w:t>Wykonawca</w:t>
      </w:r>
      <w:r w:rsidRPr="00FC3355">
        <w:rPr>
          <w:rFonts w:eastAsia="Times New Roman" w:cs="Tahoma"/>
          <w:szCs w:val="20"/>
          <w:lang w:eastAsia="pl-PL"/>
        </w:rPr>
        <w:t>”.</w:t>
      </w:r>
    </w:p>
    <w:p w14:paraId="0AF85BC1" w14:textId="77777777" w:rsidR="00B7161B" w:rsidRPr="00FC3355" w:rsidRDefault="00B7161B" w:rsidP="00AF7F28">
      <w:pPr>
        <w:spacing w:before="240" w:after="120" w:line="360" w:lineRule="auto"/>
        <w:jc w:val="both"/>
        <w:rPr>
          <w:rFonts w:eastAsia="Times New Roman" w:cs="Arial"/>
          <w:szCs w:val="20"/>
          <w:lang w:eastAsia="pl-PL"/>
        </w:rPr>
      </w:pPr>
      <w:r w:rsidRPr="00FC3355">
        <w:rPr>
          <w:rFonts w:eastAsia="Times New Roman" w:cs="Arial"/>
          <w:szCs w:val="20"/>
          <w:lang w:eastAsia="pl-PL"/>
        </w:rPr>
        <w:t>Działając w imieniu i na rzecz Wykonawcy, oświadczam że:</w:t>
      </w:r>
    </w:p>
    <w:p w14:paraId="74E4AA04" w14:textId="122BDF28" w:rsidR="00B7161B" w:rsidRPr="00FC3355" w:rsidRDefault="00B7161B" w:rsidP="00EF34AE">
      <w:pPr>
        <w:numPr>
          <w:ilvl w:val="0"/>
          <w:numId w:val="35"/>
        </w:numPr>
        <w:spacing w:after="120" w:line="360" w:lineRule="auto"/>
        <w:jc w:val="both"/>
        <w:rPr>
          <w:rFonts w:eastAsia="Times New Roman" w:cs="Arial"/>
          <w:szCs w:val="20"/>
          <w:lang w:eastAsia="pl-PL"/>
        </w:rPr>
      </w:pPr>
      <w:r w:rsidRPr="00FC3355">
        <w:rPr>
          <w:rFonts w:eastAsia="Times New Roman" w:cs="Arial"/>
          <w:b/>
          <w:bCs/>
          <w:szCs w:val="20"/>
          <w:lang w:eastAsia="pl-PL"/>
        </w:rPr>
        <w:t>Wykonawca spełnia warunki udziału w postępowaniu</w:t>
      </w:r>
      <w:r w:rsidRPr="00FC3355">
        <w:rPr>
          <w:rFonts w:eastAsia="Times New Roman" w:cs="Arial"/>
          <w:szCs w:val="20"/>
          <w:lang w:eastAsia="pl-PL"/>
        </w:rPr>
        <w:t xml:space="preserve"> określone przez Zamawiającego w SWZ oraz</w:t>
      </w:r>
      <w:r w:rsidR="0051159D" w:rsidRPr="00FC3355">
        <w:rPr>
          <w:rFonts w:eastAsia="Times New Roman" w:cs="Arial"/>
          <w:szCs w:val="20"/>
          <w:lang w:eastAsia="pl-PL"/>
        </w:rPr>
        <w:t> </w:t>
      </w:r>
      <w:r w:rsidR="00D94F8D" w:rsidRPr="00FC3355">
        <w:rPr>
          <w:rFonts w:eastAsia="Times New Roman" w:cs="Arial"/>
          <w:szCs w:val="20"/>
          <w:lang w:eastAsia="pl-PL"/>
        </w:rPr>
        <w:t>w </w:t>
      </w:r>
      <w:r w:rsidRPr="00FC3355">
        <w:rPr>
          <w:rFonts w:eastAsia="Times New Roman" w:cs="Arial"/>
          <w:szCs w:val="20"/>
          <w:lang w:eastAsia="pl-PL"/>
        </w:rPr>
        <w:t>ogłoszeniu o zamówieniu;</w:t>
      </w:r>
    </w:p>
    <w:p w14:paraId="21E4BA4E" w14:textId="77777777" w:rsidR="008547CC" w:rsidRPr="00FC3355" w:rsidRDefault="008547CC" w:rsidP="008547CC">
      <w:pPr>
        <w:spacing w:line="360" w:lineRule="auto"/>
        <w:ind w:left="357"/>
        <w:jc w:val="both"/>
        <w:rPr>
          <w:rFonts w:eastAsia="Times New Roman" w:cs="Arial"/>
          <w:i/>
          <w:iCs/>
          <w:szCs w:val="20"/>
          <w:lang w:eastAsia="pl-PL"/>
        </w:rPr>
      </w:pPr>
      <w:bookmarkStart w:id="8" w:name="_Hlk103353302"/>
      <w:r w:rsidRPr="00FC3355">
        <w:rPr>
          <w:rFonts w:eastAsia="Times New Roman" w:cs="Arial"/>
          <w:i/>
          <w:iCs/>
          <w:szCs w:val="20"/>
          <w:lang w:eastAsia="pl-PL"/>
        </w:rPr>
        <w:t xml:space="preserve">lub </w:t>
      </w:r>
      <w:r w:rsidRPr="00FC3355">
        <w:rPr>
          <w:rFonts w:eastAsia="Times New Roman" w:cs="Arial"/>
          <w:i/>
          <w:iCs/>
          <w:szCs w:val="20"/>
          <w:vertAlign w:val="superscript"/>
          <w:lang w:eastAsia="pl-PL"/>
        </w:rPr>
        <w:footnoteReference w:id="6"/>
      </w:r>
    </w:p>
    <w:p w14:paraId="5ECC180D" w14:textId="3A8719E2" w:rsidR="008547CC" w:rsidRPr="00FC3355" w:rsidRDefault="008547CC" w:rsidP="008547CC">
      <w:pPr>
        <w:spacing w:line="360" w:lineRule="auto"/>
        <w:ind w:left="357"/>
        <w:jc w:val="both"/>
        <w:rPr>
          <w:rFonts w:eastAsia="Times New Roman" w:cs="Tahoma"/>
          <w:szCs w:val="20"/>
          <w:lang w:eastAsia="pl-PL"/>
        </w:rPr>
      </w:pPr>
      <w:r w:rsidRPr="00FC3355">
        <w:rPr>
          <w:rFonts w:eastAsia="Times New Roman" w:cs="Arial"/>
          <w:szCs w:val="20"/>
          <w:lang w:eastAsia="pl-PL"/>
        </w:rPr>
        <w:t xml:space="preserve">Wykonawca spełnia warunki udziału w postępowaniu określone przez Zamawiającego </w:t>
      </w:r>
      <w:bookmarkStart w:id="9" w:name="_Hlk99016450"/>
      <w:r w:rsidRPr="00FC3355">
        <w:rPr>
          <w:rFonts w:eastAsia="Times New Roman" w:cs="Arial"/>
          <w:szCs w:val="20"/>
          <w:lang w:eastAsia="pl-PL"/>
        </w:rPr>
        <w:t>w rozdz. </w:t>
      </w:r>
      <w:r w:rsidRPr="00FC3355">
        <w:rPr>
          <w:rFonts w:eastAsia="Times New Roman" w:cs="Arial"/>
          <w:b/>
          <w:bCs/>
          <w:szCs w:val="20"/>
          <w:lang w:eastAsia="pl-PL"/>
        </w:rPr>
        <w:t>V </w:t>
      </w:r>
      <w:r w:rsidRPr="00FC3355">
        <w:rPr>
          <w:rFonts w:eastAsia="Times New Roman" w:cs="Arial"/>
          <w:szCs w:val="20"/>
          <w:lang w:eastAsia="pl-PL"/>
        </w:rPr>
        <w:t>ust. 1</w:t>
      </w:r>
      <w:r w:rsidR="00CD77B0" w:rsidRPr="00FC3355">
        <w:rPr>
          <w:rFonts w:eastAsia="Times New Roman" w:cs="Arial"/>
          <w:szCs w:val="20"/>
          <w:lang w:eastAsia="pl-PL"/>
        </w:rPr>
        <w:t xml:space="preserve"> pkt 4) lit. </w:t>
      </w:r>
      <w:r w:rsidRPr="00FC3355">
        <w:rPr>
          <w:rFonts w:eastAsia="Times New Roman" w:cs="Arial"/>
          <w:szCs w:val="20"/>
          <w:lang w:eastAsia="pl-PL"/>
        </w:rPr>
        <w:t>……</w:t>
      </w:r>
      <w:r w:rsidRPr="00FC3355">
        <w:rPr>
          <w:rStyle w:val="Odwoanieprzypisudolnego"/>
          <w:rFonts w:eastAsia="Times New Roman" w:cs="Arial"/>
          <w:szCs w:val="20"/>
          <w:lang w:eastAsia="pl-PL"/>
        </w:rPr>
        <w:footnoteReference w:id="7"/>
      </w:r>
      <w:r w:rsidRPr="00FC3355">
        <w:rPr>
          <w:rFonts w:eastAsia="Times New Roman" w:cs="Arial"/>
          <w:szCs w:val="20"/>
          <w:lang w:eastAsia="pl-PL"/>
        </w:rPr>
        <w:t xml:space="preserve"> SWZ </w:t>
      </w:r>
      <w:bookmarkEnd w:id="9"/>
      <w:r w:rsidRPr="00FC3355">
        <w:rPr>
          <w:rFonts w:eastAsia="Times New Roman" w:cs="Tahoma"/>
          <w:szCs w:val="20"/>
          <w:lang w:eastAsia="pl-PL"/>
        </w:rPr>
        <w:t>w następującym zakresie: ................................................................</w:t>
      </w:r>
    </w:p>
    <w:p w14:paraId="56C3A322" w14:textId="45A8CCA0" w:rsidR="008547CC" w:rsidRPr="00FC3355" w:rsidRDefault="008547CC" w:rsidP="008547CC">
      <w:pPr>
        <w:ind w:left="357"/>
        <w:jc w:val="both"/>
        <w:rPr>
          <w:rFonts w:eastAsia="Times New Roman" w:cs="Arial"/>
          <w:szCs w:val="20"/>
          <w:lang w:eastAsia="pl-PL"/>
        </w:rPr>
      </w:pPr>
      <w:r w:rsidRPr="00FC3355">
        <w:rPr>
          <w:rFonts w:eastAsia="Times New Roman" w:cs="Arial"/>
          <w:szCs w:val="20"/>
          <w:lang w:eastAsia="pl-PL"/>
        </w:rPr>
        <w:t xml:space="preserve">oraz zgodnie z art. 118 ust. 1 ustawy Pzp, w celu potwierdzenia spełniania warunków udziału w postępowaniu, określonych w rozdz. V ust. 1 </w:t>
      </w:r>
      <w:r w:rsidR="00C018A0" w:rsidRPr="00FC3355">
        <w:rPr>
          <w:rFonts w:eastAsia="Times New Roman" w:cs="Arial"/>
          <w:szCs w:val="20"/>
          <w:lang w:eastAsia="pl-PL"/>
        </w:rPr>
        <w:t xml:space="preserve">pkt 4) lit. </w:t>
      </w:r>
      <w:r w:rsidRPr="00FC3355">
        <w:rPr>
          <w:rFonts w:eastAsia="Times New Roman" w:cs="Arial"/>
          <w:szCs w:val="20"/>
          <w:lang w:eastAsia="pl-PL"/>
        </w:rPr>
        <w:t>……………</w:t>
      </w:r>
      <w:r w:rsidRPr="00FC3355">
        <w:rPr>
          <w:rStyle w:val="Odwoanieprzypisudolnego"/>
          <w:rFonts w:eastAsia="Times New Roman" w:cs="Arial"/>
          <w:szCs w:val="20"/>
          <w:lang w:eastAsia="pl-PL"/>
        </w:rPr>
        <w:footnoteReference w:id="8"/>
      </w:r>
      <w:r w:rsidRPr="00FC3355">
        <w:rPr>
          <w:rFonts w:eastAsia="Times New Roman" w:cs="Arial"/>
          <w:szCs w:val="20"/>
          <w:lang w:eastAsia="pl-PL"/>
        </w:rPr>
        <w:t xml:space="preserve"> SWZ, Wykonawca polega na zdolnościach następującego/</w:t>
      </w:r>
      <w:proofErr w:type="spellStart"/>
      <w:r w:rsidRPr="00FC3355">
        <w:rPr>
          <w:rFonts w:eastAsia="Times New Roman" w:cs="Arial"/>
          <w:szCs w:val="20"/>
          <w:lang w:eastAsia="pl-PL"/>
        </w:rPr>
        <w:t>ych</w:t>
      </w:r>
      <w:proofErr w:type="spellEnd"/>
      <w:r w:rsidRPr="00FC3355">
        <w:rPr>
          <w:rFonts w:eastAsia="Times New Roman" w:cs="Arial"/>
          <w:szCs w:val="20"/>
          <w:lang w:eastAsia="pl-PL"/>
        </w:rPr>
        <w:t xml:space="preserve"> podmiotu/ów</w:t>
      </w:r>
      <w:r w:rsidRPr="00FC3355">
        <w:rPr>
          <w:rFonts w:eastAsia="Times New Roman" w:cs="Arial"/>
          <w:szCs w:val="20"/>
          <w:vertAlign w:val="superscript"/>
          <w:lang w:eastAsia="pl-PL"/>
        </w:rPr>
        <w:footnoteReference w:id="9"/>
      </w:r>
      <w:r w:rsidRPr="00FC3355">
        <w:rPr>
          <w:rFonts w:eastAsia="Times New Roman" w:cs="Arial"/>
          <w:szCs w:val="20"/>
          <w:lang w:eastAsia="pl-PL"/>
        </w:rPr>
        <w:t>:</w:t>
      </w:r>
    </w:p>
    <w:p w14:paraId="2A562539" w14:textId="77777777" w:rsidR="008547CC" w:rsidRPr="00FC3355" w:rsidRDefault="008547CC" w:rsidP="008547CC">
      <w:pPr>
        <w:spacing w:line="360" w:lineRule="auto"/>
        <w:ind w:left="357"/>
        <w:rPr>
          <w:rFonts w:eastAsia="Times New Roman" w:cs="Tahoma"/>
          <w:szCs w:val="20"/>
          <w:lang w:eastAsia="pl-PL"/>
        </w:rPr>
      </w:pPr>
      <w:r w:rsidRPr="00FC3355">
        <w:rPr>
          <w:rFonts w:eastAsia="Times New Roman" w:cs="Tahoma"/>
          <w:szCs w:val="20"/>
          <w:lang w:eastAsia="pl-PL"/>
        </w:rPr>
        <w:t>..................................................................................................................................NIP: .............................</w:t>
      </w:r>
      <w:r w:rsidRPr="00FC3355">
        <w:t xml:space="preserve"> </w:t>
      </w:r>
      <w:r w:rsidRPr="00FC3355">
        <w:rPr>
          <w:rFonts w:eastAsia="Times New Roman" w:cs="Tahoma"/>
          <w:szCs w:val="20"/>
          <w:lang w:eastAsia="pl-PL"/>
        </w:rPr>
        <w:t>lub REGON: ...............................................................................</w:t>
      </w:r>
    </w:p>
    <w:p w14:paraId="45DEB554" w14:textId="06483088" w:rsidR="008547CC" w:rsidRPr="00FC3355" w:rsidRDefault="008547CC" w:rsidP="008547CC">
      <w:pPr>
        <w:spacing w:line="360" w:lineRule="auto"/>
        <w:ind w:left="357"/>
        <w:rPr>
          <w:rFonts w:eastAsia="Times New Roman" w:cs="Tahoma"/>
          <w:szCs w:val="20"/>
          <w:lang w:eastAsia="pl-PL"/>
        </w:rPr>
      </w:pPr>
      <w:r w:rsidRPr="00FC3355">
        <w:rPr>
          <w:rFonts w:eastAsia="Times New Roman" w:cs="Tahoma"/>
          <w:szCs w:val="20"/>
          <w:lang w:eastAsia="pl-PL"/>
        </w:rPr>
        <w:t>ulica: ............................................ kod i miejscowość: .....................................................</w:t>
      </w:r>
    </w:p>
    <w:p w14:paraId="0BDF2525" w14:textId="77777777" w:rsidR="008547CC" w:rsidRPr="00FC3355" w:rsidRDefault="008547CC" w:rsidP="008547CC">
      <w:pPr>
        <w:spacing w:line="360" w:lineRule="auto"/>
        <w:ind w:left="357"/>
        <w:rPr>
          <w:rFonts w:eastAsia="Times New Roman" w:cs="Arial"/>
          <w:szCs w:val="20"/>
          <w:lang w:eastAsia="pl-PL"/>
        </w:rPr>
      </w:pPr>
      <w:r w:rsidRPr="00FC3355">
        <w:rPr>
          <w:rFonts w:eastAsia="Times New Roman" w:cs="Arial"/>
          <w:szCs w:val="20"/>
          <w:lang w:eastAsia="pl-PL"/>
        </w:rPr>
        <w:t xml:space="preserve">w następującym zakresie: </w:t>
      </w:r>
    </w:p>
    <w:bookmarkEnd w:id="8"/>
    <w:p w14:paraId="51039148" w14:textId="2E42AEF6" w:rsidR="00B7161B" w:rsidRPr="00FC3355" w:rsidRDefault="008547CC" w:rsidP="00AF7F28">
      <w:pPr>
        <w:ind w:left="357"/>
        <w:rPr>
          <w:rFonts w:eastAsia="Times New Roman" w:cs="Times New Roman"/>
          <w:i/>
          <w:sz w:val="18"/>
          <w:szCs w:val="18"/>
          <w:lang w:eastAsia="pl-PL"/>
        </w:rPr>
      </w:pPr>
      <w:r w:rsidRPr="00FC3355">
        <w:rPr>
          <w:rFonts w:eastAsia="Times New Roman" w:cs="Tahoma"/>
          <w:szCs w:val="20"/>
          <w:lang w:eastAsia="pl-PL"/>
        </w:rPr>
        <w:t>..................................................................................................................................;</w:t>
      </w:r>
      <w:r w:rsidR="00B7161B" w:rsidRPr="00FC3355">
        <w:rPr>
          <w:rFonts w:eastAsia="Times New Roman" w:cs="Arial"/>
          <w:szCs w:val="20"/>
          <w:lang w:eastAsia="pl-PL"/>
        </w:rPr>
        <w:t xml:space="preserve"> </w:t>
      </w:r>
      <w:r w:rsidR="00B7161B" w:rsidRPr="00FC3355">
        <w:rPr>
          <w:rFonts w:eastAsia="Times New Roman" w:cs="Times New Roman"/>
          <w:i/>
          <w:sz w:val="18"/>
          <w:szCs w:val="18"/>
          <w:lang w:eastAsia="pl-PL"/>
        </w:rPr>
        <w:br w:type="page"/>
      </w:r>
    </w:p>
    <w:p w14:paraId="10E94815" w14:textId="7A1B86A7" w:rsidR="00B7161B" w:rsidRPr="00FC3355" w:rsidRDefault="00B7161B" w:rsidP="00722C62">
      <w:pPr>
        <w:numPr>
          <w:ilvl w:val="0"/>
          <w:numId w:val="34"/>
        </w:numPr>
        <w:spacing w:line="360" w:lineRule="auto"/>
        <w:contextualSpacing/>
        <w:jc w:val="both"/>
        <w:rPr>
          <w:rFonts w:eastAsia="Times New Roman" w:cs="Arial"/>
          <w:szCs w:val="20"/>
          <w:lang w:eastAsia="pl-PL"/>
        </w:rPr>
      </w:pPr>
      <w:r w:rsidRPr="00FC3355">
        <w:rPr>
          <w:rFonts w:eastAsia="Times New Roman" w:cs="Arial"/>
          <w:szCs w:val="20"/>
          <w:lang w:eastAsia="pl-PL"/>
        </w:rPr>
        <w:lastRenderedPageBreak/>
        <w:t xml:space="preserve">Wykonawca </w:t>
      </w:r>
      <w:r w:rsidRPr="00FC3355">
        <w:rPr>
          <w:rFonts w:eastAsia="Times New Roman" w:cs="Arial"/>
          <w:b/>
          <w:bCs/>
          <w:szCs w:val="20"/>
          <w:lang w:eastAsia="pl-PL"/>
        </w:rPr>
        <w:t>nie podlega wykluczeniu</w:t>
      </w:r>
      <w:r w:rsidRPr="00FC3355">
        <w:rPr>
          <w:rFonts w:eastAsia="Times New Roman" w:cs="Arial"/>
          <w:szCs w:val="20"/>
          <w:lang w:eastAsia="pl-PL"/>
        </w:rPr>
        <w:t xml:space="preserve"> z postępowania na podstawie</w:t>
      </w:r>
      <w:r w:rsidR="00705368" w:rsidRPr="00FC3355">
        <w:rPr>
          <w:rFonts w:eastAsia="Times New Roman" w:cs="Arial"/>
          <w:szCs w:val="20"/>
          <w:lang w:eastAsia="pl-PL"/>
        </w:rPr>
        <w:t>:</w:t>
      </w:r>
    </w:p>
    <w:p w14:paraId="3AAFFC25" w14:textId="77777777" w:rsidR="00705368" w:rsidRPr="00FC3355" w:rsidRDefault="00705368" w:rsidP="00722C62">
      <w:pPr>
        <w:pStyle w:val="Akapitzlist"/>
        <w:numPr>
          <w:ilvl w:val="0"/>
          <w:numId w:val="53"/>
        </w:numPr>
        <w:spacing w:after="120" w:line="276" w:lineRule="auto"/>
        <w:ind w:left="851"/>
        <w:jc w:val="both"/>
        <w:rPr>
          <w:rFonts w:ascii="Trebuchet MS" w:hAnsi="Trebuchet MS"/>
          <w:sz w:val="20"/>
          <w:szCs w:val="20"/>
        </w:rPr>
      </w:pPr>
      <w:r w:rsidRPr="00FC3355">
        <w:rPr>
          <w:rFonts w:ascii="Trebuchet MS" w:hAnsi="Trebuchet MS"/>
          <w:sz w:val="20"/>
          <w:szCs w:val="20"/>
        </w:rPr>
        <w:t>art. 108 ust. 1 ustawy Pzp,</w:t>
      </w:r>
    </w:p>
    <w:p w14:paraId="0447A081" w14:textId="04A3F5C5" w:rsidR="00705368" w:rsidRPr="00FC3355" w:rsidRDefault="00705368" w:rsidP="00EF34AE">
      <w:pPr>
        <w:pStyle w:val="Akapitzlist"/>
        <w:numPr>
          <w:ilvl w:val="0"/>
          <w:numId w:val="53"/>
        </w:numPr>
        <w:spacing w:before="120" w:after="120" w:line="276" w:lineRule="auto"/>
        <w:ind w:left="850" w:hanging="357"/>
        <w:jc w:val="both"/>
        <w:rPr>
          <w:rFonts w:ascii="Trebuchet MS" w:hAnsi="Trebuchet MS"/>
          <w:sz w:val="20"/>
          <w:szCs w:val="20"/>
        </w:rPr>
      </w:pPr>
      <w:r w:rsidRPr="00FC3355">
        <w:rPr>
          <w:rFonts w:ascii="Trebuchet MS" w:hAnsi="Trebuchet MS"/>
          <w:sz w:val="20"/>
          <w:szCs w:val="20"/>
        </w:rPr>
        <w:t>art. 109 ust. 1 pkt 4</w:t>
      </w:r>
      <w:r w:rsidR="00203FDF" w:rsidRPr="00FC3355">
        <w:rPr>
          <w:rFonts w:ascii="Trebuchet MS" w:hAnsi="Trebuchet MS"/>
          <w:sz w:val="20"/>
          <w:szCs w:val="20"/>
        </w:rPr>
        <w:t>)</w:t>
      </w:r>
      <w:r w:rsidRPr="00FC3355">
        <w:rPr>
          <w:rFonts w:ascii="Trebuchet MS" w:hAnsi="Trebuchet MS"/>
          <w:sz w:val="20"/>
          <w:szCs w:val="20"/>
        </w:rPr>
        <w:t xml:space="preserve"> i 7</w:t>
      </w:r>
      <w:r w:rsidR="00203FDF" w:rsidRPr="00FC3355">
        <w:rPr>
          <w:rFonts w:ascii="Trebuchet MS" w:hAnsi="Trebuchet MS"/>
          <w:sz w:val="20"/>
          <w:szCs w:val="20"/>
        </w:rPr>
        <w:t>)</w:t>
      </w:r>
      <w:r w:rsidRPr="00FC3355">
        <w:rPr>
          <w:rFonts w:ascii="Trebuchet MS" w:hAnsi="Trebuchet MS"/>
          <w:sz w:val="20"/>
          <w:szCs w:val="20"/>
        </w:rPr>
        <w:t>-10</w:t>
      </w:r>
      <w:r w:rsidR="00203FDF" w:rsidRPr="00FC3355">
        <w:rPr>
          <w:rFonts w:ascii="Trebuchet MS" w:hAnsi="Trebuchet MS"/>
          <w:sz w:val="20"/>
          <w:szCs w:val="20"/>
        </w:rPr>
        <w:t>)</w:t>
      </w:r>
      <w:r w:rsidRPr="00FC3355">
        <w:rPr>
          <w:rFonts w:ascii="Trebuchet MS" w:hAnsi="Trebuchet MS"/>
          <w:sz w:val="20"/>
          <w:szCs w:val="20"/>
        </w:rPr>
        <w:t xml:space="preserve"> ustawy Pzp,</w:t>
      </w:r>
    </w:p>
    <w:p w14:paraId="6C640F28" w14:textId="4F3EE5DD" w:rsidR="00705368" w:rsidRPr="00FC3355" w:rsidRDefault="00705368" w:rsidP="00EF34AE">
      <w:pPr>
        <w:pStyle w:val="Akapitzlist"/>
        <w:numPr>
          <w:ilvl w:val="0"/>
          <w:numId w:val="53"/>
        </w:numPr>
        <w:spacing w:before="120" w:after="120" w:line="276" w:lineRule="auto"/>
        <w:ind w:left="850" w:hanging="357"/>
        <w:jc w:val="both"/>
        <w:rPr>
          <w:szCs w:val="20"/>
        </w:rPr>
      </w:pPr>
      <w:r w:rsidRPr="00FC3355">
        <w:rPr>
          <w:rFonts w:ascii="Trebuchet MS" w:hAnsi="Trebuchet MS"/>
          <w:sz w:val="20"/>
          <w:szCs w:val="20"/>
        </w:rPr>
        <w:t>art. 7 ust. 1 ustawy z dnia z dnia 13 kwietnia 2022 r. o szczególnych rozwiązaniach w zakresie przeciwdziałania wspieraniu agresji na Ukrainę oraz służących ochronie bezpieczeństwa narodowego (</w:t>
      </w:r>
      <w:r w:rsidR="008F0D6C" w:rsidRPr="00FC3355">
        <w:rPr>
          <w:rFonts w:ascii="Trebuchet MS" w:hAnsi="Trebuchet MS" w:cs="Tahoma"/>
          <w:sz w:val="20"/>
          <w:szCs w:val="20"/>
        </w:rPr>
        <w:t xml:space="preserve">t.j.: Dz. U. z 2023 poz. 1497 </w:t>
      </w:r>
      <w:r w:rsidR="008F0D6C" w:rsidRPr="00FC3355">
        <w:rPr>
          <w:rFonts w:ascii="Trebuchet MS" w:hAnsi="Trebuchet MS"/>
          <w:sz w:val="20"/>
          <w:szCs w:val="20"/>
        </w:rPr>
        <w:t>ze zm.</w:t>
      </w:r>
      <w:r w:rsidRPr="00FC3355">
        <w:rPr>
          <w:rFonts w:ascii="Trebuchet MS" w:hAnsi="Trebuchet MS"/>
          <w:sz w:val="20"/>
          <w:szCs w:val="20"/>
        </w:rPr>
        <w:t>);</w:t>
      </w:r>
    </w:p>
    <w:p w14:paraId="607F07B2" w14:textId="77777777" w:rsidR="00B7161B" w:rsidRPr="00FC3355" w:rsidRDefault="00B7161B" w:rsidP="00EF34AE">
      <w:pPr>
        <w:numPr>
          <w:ilvl w:val="0"/>
          <w:numId w:val="34"/>
        </w:numPr>
        <w:spacing w:after="120" w:line="360" w:lineRule="auto"/>
        <w:contextualSpacing/>
        <w:jc w:val="both"/>
        <w:rPr>
          <w:rFonts w:eastAsia="Times New Roman" w:cs="Arial"/>
          <w:i/>
          <w:szCs w:val="20"/>
          <w:lang w:eastAsia="pl-PL"/>
        </w:rPr>
      </w:pPr>
      <w:r w:rsidRPr="00FC3355">
        <w:rPr>
          <w:rFonts w:eastAsia="Times New Roman" w:cs="Arial"/>
          <w:b/>
          <w:bCs/>
          <w:i/>
          <w:sz w:val="24"/>
          <w:szCs w:val="24"/>
          <w:u w:val="single"/>
          <w:lang w:eastAsia="pl-PL"/>
        </w:rPr>
        <w:t>(jeżeli dotyczy</w:t>
      </w:r>
      <w:r w:rsidRPr="00FC3355">
        <w:rPr>
          <w:rFonts w:eastAsia="Times New Roman" w:cs="Arial"/>
          <w:b/>
          <w:bCs/>
          <w:i/>
          <w:sz w:val="24"/>
          <w:szCs w:val="24"/>
          <w:u w:val="single"/>
          <w:vertAlign w:val="superscript"/>
          <w:lang w:eastAsia="pl-PL"/>
        </w:rPr>
        <w:footnoteReference w:id="10"/>
      </w:r>
      <w:r w:rsidRPr="00FC3355">
        <w:rPr>
          <w:rFonts w:eastAsia="Times New Roman" w:cs="Arial"/>
          <w:b/>
          <w:bCs/>
          <w:i/>
          <w:sz w:val="24"/>
          <w:szCs w:val="24"/>
          <w:u w:val="single"/>
          <w:lang w:eastAsia="pl-PL"/>
        </w:rPr>
        <w:t>)</w:t>
      </w:r>
      <w:r w:rsidRPr="00FC3355">
        <w:rPr>
          <w:rFonts w:eastAsia="Times New Roman" w:cs="Arial"/>
          <w:i/>
          <w:szCs w:val="20"/>
          <w:lang w:eastAsia="pl-PL"/>
        </w:rPr>
        <w:t xml:space="preserve"> w stosunku do Wykonawcy zachodzą podstawy wykluczenia z postępowania na podstawie art. ………)</w:t>
      </w:r>
      <w:r w:rsidRPr="00FC3355">
        <w:rPr>
          <w:rFonts w:eastAsia="Times New Roman" w:cs="Arial"/>
          <w:i/>
          <w:szCs w:val="20"/>
          <w:vertAlign w:val="superscript"/>
          <w:lang w:eastAsia="pl-PL"/>
        </w:rPr>
        <w:footnoteReference w:id="11"/>
      </w:r>
      <w:r w:rsidRPr="00FC3355">
        <w:rPr>
          <w:rFonts w:eastAsia="Times New Roman" w:cs="Arial"/>
          <w:i/>
          <w:szCs w:val="20"/>
          <w:lang w:eastAsia="pl-PL"/>
        </w:rPr>
        <w:t xml:space="preserve"> ustawy Pzp. Jednocześnie oświadczam, że w związku z ww. okolicznościami, zostały podjęte środki naprawcze, o których mowa w art. 110 ust. 2 ustawy Pzp, tj.:</w:t>
      </w:r>
    </w:p>
    <w:p w14:paraId="04572F1B" w14:textId="77777777" w:rsidR="00B7161B" w:rsidRPr="00FC3355" w:rsidRDefault="00B7161B" w:rsidP="00AF7F28">
      <w:pPr>
        <w:spacing w:after="120"/>
        <w:ind w:left="357"/>
        <w:rPr>
          <w:rFonts w:eastAsia="Times New Roman" w:cs="Tahoma"/>
          <w:szCs w:val="20"/>
          <w:lang w:eastAsia="pl-PL"/>
        </w:rPr>
      </w:pPr>
      <w:r w:rsidRPr="00FC3355">
        <w:rPr>
          <w:rFonts w:eastAsia="Times New Roman" w:cs="Tahoma"/>
          <w:szCs w:val="20"/>
          <w:lang w:eastAsia="pl-PL"/>
        </w:rPr>
        <w:t>..................................................................................................................................;</w:t>
      </w:r>
    </w:p>
    <w:p w14:paraId="7AD61D15" w14:textId="0C526C9C" w:rsidR="00B62FA6" w:rsidRPr="00FC3355" w:rsidRDefault="00B62FA6" w:rsidP="00EF34AE">
      <w:pPr>
        <w:numPr>
          <w:ilvl w:val="0"/>
          <w:numId w:val="34"/>
        </w:numPr>
        <w:spacing w:after="120" w:line="360" w:lineRule="auto"/>
        <w:contextualSpacing/>
        <w:jc w:val="both"/>
        <w:rPr>
          <w:rFonts w:eastAsia="Times New Roman" w:cs="Arial"/>
          <w:szCs w:val="20"/>
          <w:lang w:eastAsia="pl-PL"/>
        </w:rPr>
      </w:pPr>
      <w:bookmarkStart w:id="10" w:name="_Hlk82764776"/>
      <w:r w:rsidRPr="00FC3355">
        <w:rPr>
          <w:rFonts w:eastAsia="Times New Roman" w:cs="Arial"/>
          <w:szCs w:val="20"/>
          <w:lang w:eastAsia="pl-PL"/>
        </w:rPr>
        <w:t>dane potwierdzające umocowanie osób działających w imieniu Wykonawcy, są dostępne za pomocą bezpłatnej i ogólnodostępnej bazy danych</w:t>
      </w:r>
      <w:r w:rsidR="00B61E3F" w:rsidRPr="00FC3355">
        <w:t xml:space="preserve"> </w:t>
      </w:r>
      <w:r w:rsidR="00B61E3F" w:rsidRPr="00FC3355">
        <w:rPr>
          <w:rFonts w:eastAsia="Times New Roman" w:cs="Arial"/>
          <w:szCs w:val="20"/>
          <w:lang w:eastAsia="pl-PL"/>
        </w:rPr>
        <w:t>i są aktualne</w:t>
      </w:r>
      <w:r w:rsidR="00B61E3F" w:rsidRPr="00FC3355">
        <w:rPr>
          <w:rStyle w:val="Odwoanieprzypisudolnego"/>
          <w:rFonts w:eastAsia="Times New Roman" w:cs="Arial"/>
          <w:szCs w:val="20"/>
          <w:vertAlign w:val="baseline"/>
          <w:lang w:eastAsia="pl-PL"/>
        </w:rPr>
        <w:t xml:space="preserve"> </w:t>
      </w:r>
      <w:r w:rsidRPr="00FC3355">
        <w:rPr>
          <w:rStyle w:val="Odwoanieprzypisudolnego"/>
          <w:rFonts w:eastAsia="Times New Roman" w:cs="Arial"/>
          <w:szCs w:val="20"/>
          <w:lang w:eastAsia="pl-PL"/>
        </w:rPr>
        <w:footnoteReference w:id="12"/>
      </w:r>
      <w:r w:rsidR="00B47574" w:rsidRPr="00FC3355">
        <w:rPr>
          <w:rFonts w:eastAsia="Times New Roman" w:cs="Arial"/>
          <w:szCs w:val="20"/>
          <w:lang w:eastAsia="pl-PL"/>
        </w:rPr>
        <w:t>;</w:t>
      </w:r>
    </w:p>
    <w:bookmarkEnd w:id="10"/>
    <w:p w14:paraId="4101EAF9" w14:textId="1AB708B7" w:rsidR="00B7161B" w:rsidRPr="00FC3355" w:rsidRDefault="00B7161B" w:rsidP="00EF34AE">
      <w:pPr>
        <w:numPr>
          <w:ilvl w:val="0"/>
          <w:numId w:val="34"/>
        </w:numPr>
        <w:spacing w:after="120" w:line="360" w:lineRule="auto"/>
        <w:contextualSpacing/>
        <w:jc w:val="both"/>
        <w:rPr>
          <w:rFonts w:eastAsia="Times New Roman" w:cs="Arial"/>
          <w:szCs w:val="20"/>
          <w:lang w:eastAsia="pl-PL"/>
        </w:rPr>
      </w:pPr>
      <w:r w:rsidRPr="00FC3355">
        <w:rPr>
          <w:rFonts w:eastAsia="Times New Roman" w:cs="Arial"/>
          <w:szCs w:val="20"/>
          <w:lang w:eastAsia="pl-PL"/>
        </w:rPr>
        <w:t>wszystkie informacje podane w powyższych oświadczeniach są aktualne i zgodne z prawdą oraz zostały przedstawione z pełną świadomością konsekwencji wprowadzenia Zamawiającego w błąd przy</w:t>
      </w:r>
      <w:r w:rsidR="0051159D" w:rsidRPr="00FC3355">
        <w:rPr>
          <w:rFonts w:eastAsia="Times New Roman" w:cs="Arial"/>
          <w:szCs w:val="20"/>
          <w:lang w:eastAsia="pl-PL"/>
        </w:rPr>
        <w:t> </w:t>
      </w:r>
      <w:r w:rsidRPr="00FC3355">
        <w:rPr>
          <w:rFonts w:eastAsia="Times New Roman" w:cs="Arial"/>
          <w:szCs w:val="20"/>
          <w:lang w:eastAsia="pl-PL"/>
        </w:rPr>
        <w:t>przedstawianiu informacji.</w:t>
      </w:r>
    </w:p>
    <w:p w14:paraId="4DBBB6A1" w14:textId="38D523E7" w:rsidR="00B7161B" w:rsidRPr="00FC3355" w:rsidRDefault="00D173F0" w:rsidP="00AF7F28">
      <w:pPr>
        <w:spacing w:before="600"/>
        <w:jc w:val="both"/>
        <w:rPr>
          <w:rFonts w:eastAsia="Times New Roman" w:cs="Tahoma"/>
          <w:sz w:val="18"/>
          <w:szCs w:val="18"/>
          <w:lang w:eastAsia="pl-PL"/>
        </w:rPr>
      </w:pPr>
      <w:r w:rsidRPr="00FC3355">
        <w:rPr>
          <w:rFonts w:eastAsia="Times New Roman" w:cs="Tahoma"/>
          <w:i/>
          <w:color w:val="FF0000"/>
          <w:sz w:val="18"/>
          <w:szCs w:val="18"/>
          <w:lang w:eastAsia="pl-PL"/>
        </w:rPr>
        <w:t>Zamawiający zaleca oświadczenie wypełnić elektronicznie, następnie zapisać dokument w formacie PDF (poprzez funkcję „zapisz jako” lub „drukuj”). Oświadczenie należy podpisać kwalifikowanym podpisem elektronicznym lub podpisem zaufanym lub</w:t>
      </w:r>
      <w:r w:rsidRPr="00FC3355">
        <w:t xml:space="preserve"> </w:t>
      </w:r>
      <w:r w:rsidRPr="00FC3355">
        <w:rPr>
          <w:rFonts w:eastAsia="Times New Roman" w:cs="Tahoma"/>
          <w:i/>
          <w:color w:val="FF0000"/>
          <w:sz w:val="18"/>
          <w:szCs w:val="18"/>
          <w:lang w:eastAsia="pl-PL"/>
        </w:rPr>
        <w:t>elektronicznym podpisem osobistym (zaleca się w formacie PAdES) przez osobę umocowaną do reprezentacji Wykonawcy.</w:t>
      </w:r>
    </w:p>
    <w:p w14:paraId="355A0D50" w14:textId="77777777" w:rsidR="00B7161B" w:rsidRPr="00FC3355" w:rsidRDefault="00B7161B" w:rsidP="00B7161B">
      <w:pPr>
        <w:keepNext/>
        <w:keepLines/>
        <w:spacing w:before="240" w:line="240" w:lineRule="auto"/>
        <w:ind w:left="100"/>
        <w:jc w:val="right"/>
        <w:outlineLvl w:val="0"/>
        <w:rPr>
          <w:rFonts w:eastAsia="Times New Roman" w:cs="Times New Roman"/>
          <w:szCs w:val="20"/>
          <w:lang w:eastAsia="pl-PL"/>
        </w:rPr>
        <w:sectPr w:rsidR="00B7161B" w:rsidRPr="00FC3355" w:rsidSect="00722C62">
          <w:footerReference w:type="default" r:id="rId9"/>
          <w:footnotePr>
            <w:numRestart w:val="eachSect"/>
          </w:footnotePr>
          <w:pgSz w:w="11907" w:h="16840" w:code="9"/>
          <w:pgMar w:top="1418" w:right="924" w:bottom="1418" w:left="992" w:header="709" w:footer="709" w:gutter="0"/>
          <w:pgNumType w:start="1"/>
          <w:cols w:space="708"/>
          <w:docGrid w:linePitch="360"/>
        </w:sectPr>
      </w:pPr>
    </w:p>
    <w:p w14:paraId="5ABD9332" w14:textId="05302A15" w:rsidR="00B7161B" w:rsidRPr="00FC3355" w:rsidRDefault="00B7161B" w:rsidP="00B7161B">
      <w:pPr>
        <w:keepNext/>
        <w:keepLines/>
        <w:spacing w:before="240" w:line="240" w:lineRule="auto"/>
        <w:ind w:left="100"/>
        <w:jc w:val="right"/>
        <w:outlineLvl w:val="0"/>
        <w:rPr>
          <w:rFonts w:eastAsia="Times New Roman" w:cs="Times New Roman"/>
          <w:szCs w:val="20"/>
          <w:lang w:eastAsia="pl-PL"/>
        </w:rPr>
      </w:pPr>
      <w:bookmarkStart w:id="11" w:name="_Toc71642981"/>
      <w:bookmarkStart w:id="12" w:name="_Toc150165092"/>
      <w:r w:rsidRPr="00FC3355">
        <w:rPr>
          <w:rFonts w:eastAsia="Times New Roman" w:cs="Times New Roman"/>
          <w:szCs w:val="20"/>
          <w:lang w:eastAsia="pl-PL"/>
        </w:rPr>
        <w:lastRenderedPageBreak/>
        <w:t xml:space="preserve">Załącznik nr </w:t>
      </w:r>
      <w:r w:rsidR="0051159D" w:rsidRPr="00FC3355">
        <w:rPr>
          <w:rFonts w:eastAsia="Times New Roman" w:cs="Times New Roman"/>
          <w:szCs w:val="20"/>
          <w:lang w:eastAsia="pl-PL"/>
        </w:rPr>
        <w:t>5</w:t>
      </w:r>
      <w:r w:rsidRPr="00FC3355">
        <w:rPr>
          <w:rFonts w:eastAsia="Times New Roman" w:cs="Times New Roman"/>
          <w:szCs w:val="20"/>
          <w:lang w:eastAsia="pl-PL"/>
        </w:rPr>
        <w:t xml:space="preserve"> Zobowiązanie podmiotu udostępniającego swoje zasoby Wykonawcy</w:t>
      </w:r>
      <w:bookmarkEnd w:id="11"/>
      <w:bookmarkEnd w:id="12"/>
    </w:p>
    <w:p w14:paraId="5C5B476F" w14:textId="77777777" w:rsidR="00B7161B" w:rsidRPr="00FC3355" w:rsidRDefault="00B7161B" w:rsidP="00AF7F28">
      <w:pPr>
        <w:spacing w:before="360" w:after="120" w:line="240" w:lineRule="auto"/>
        <w:jc w:val="center"/>
        <w:rPr>
          <w:rFonts w:eastAsia="Times New Roman" w:cs="Times New Roman"/>
          <w:b/>
          <w:bCs/>
          <w:szCs w:val="20"/>
          <w:lang w:eastAsia="pl-PL"/>
        </w:rPr>
      </w:pPr>
      <w:r w:rsidRPr="00FC3355">
        <w:rPr>
          <w:rFonts w:eastAsia="Times New Roman" w:cs="Times New Roman"/>
          <w:b/>
          <w:bCs/>
          <w:szCs w:val="20"/>
          <w:lang w:eastAsia="pl-PL"/>
        </w:rPr>
        <w:t>ZOBOWIĄZANIE PODMIOTU UDOSTĘPNIAJĄCEGO SWOJE ZASOBY WYKONAWCY</w:t>
      </w:r>
      <w:r w:rsidRPr="00FC3355">
        <w:rPr>
          <w:rFonts w:eastAsia="Times New Roman" w:cs="Times New Roman"/>
          <w:b/>
          <w:bCs/>
          <w:szCs w:val="20"/>
          <w:vertAlign w:val="superscript"/>
          <w:lang w:eastAsia="pl-PL"/>
        </w:rPr>
        <w:footnoteReference w:id="13"/>
      </w:r>
    </w:p>
    <w:p w14:paraId="3601BF86" w14:textId="77777777" w:rsidR="00B7161B" w:rsidRPr="00FC3355" w:rsidRDefault="00B7161B" w:rsidP="00AF7F28">
      <w:pPr>
        <w:spacing w:before="360" w:line="360" w:lineRule="auto"/>
        <w:jc w:val="both"/>
        <w:rPr>
          <w:rFonts w:eastAsia="Calibri" w:cs="Arial"/>
          <w:szCs w:val="20"/>
        </w:rPr>
      </w:pPr>
      <w:r w:rsidRPr="00FC3355">
        <w:rPr>
          <w:rFonts w:eastAsia="Calibri" w:cs="Arial"/>
          <w:szCs w:val="20"/>
        </w:rPr>
        <w:t xml:space="preserve">Dot. postępowania o udzielenie zamówienia publicznego pn.: </w:t>
      </w:r>
    </w:p>
    <w:p w14:paraId="7C1D51BD" w14:textId="4D119F65" w:rsidR="00B7161B" w:rsidRPr="00FC3355" w:rsidRDefault="00B7161B" w:rsidP="00B7161B">
      <w:pPr>
        <w:spacing w:line="360" w:lineRule="auto"/>
        <w:jc w:val="both"/>
        <w:rPr>
          <w:rFonts w:eastAsia="Calibri" w:cs="Arial"/>
          <w:szCs w:val="20"/>
        </w:rPr>
      </w:pPr>
      <w:r w:rsidRPr="00FC3355">
        <w:rPr>
          <w:rFonts w:eastAsia="Calibri" w:cs="Arial"/>
          <w:szCs w:val="20"/>
        </w:rPr>
        <w:t>„</w:t>
      </w:r>
      <w:r w:rsidR="0072343D" w:rsidRPr="00FC3355">
        <w:rPr>
          <w:rFonts w:eastAsia="Times New Roman" w:cs="Tahoma"/>
          <w:szCs w:val="20"/>
          <w:lang w:eastAsia="pl-PL"/>
        </w:rPr>
        <w:t>Serwis urządzeń transportu bliskiego (UTB) zamontowanych w Muzeum Śląskim w Katowicach</w:t>
      </w:r>
      <w:r w:rsidRPr="00FC3355">
        <w:rPr>
          <w:rFonts w:eastAsia="Times New Roman" w:cs="Tahoma"/>
          <w:szCs w:val="20"/>
          <w:lang w:eastAsia="pl-PL"/>
        </w:rPr>
        <w:t>”</w:t>
      </w:r>
      <w:r w:rsidR="00175BFE" w:rsidRPr="00FC3355">
        <w:rPr>
          <w:rFonts w:eastAsia="Times New Roman" w:cs="Tahoma"/>
          <w:szCs w:val="20"/>
          <w:lang w:eastAsia="pl-PL"/>
        </w:rPr>
        <w:t>,</w:t>
      </w:r>
      <w:r w:rsidRPr="00FC3355">
        <w:rPr>
          <w:rFonts w:eastAsia="Calibri" w:cs="Arial"/>
          <w:szCs w:val="20"/>
        </w:rPr>
        <w:t xml:space="preserve"> znak sprawy: </w:t>
      </w:r>
      <w:r w:rsidR="0034315C" w:rsidRPr="00FC3355">
        <w:rPr>
          <w:rFonts w:eastAsia="Calibri" w:cs="Arial"/>
          <w:szCs w:val="20"/>
        </w:rPr>
        <w:t>ZP-261-15/23</w:t>
      </w:r>
      <w:r w:rsidRPr="00FC3355">
        <w:rPr>
          <w:rFonts w:eastAsia="Calibri" w:cs="Arial"/>
          <w:szCs w:val="20"/>
        </w:rPr>
        <w:t>, dalej „</w:t>
      </w:r>
      <w:r w:rsidRPr="00FC3355">
        <w:rPr>
          <w:rFonts w:eastAsia="Calibri" w:cs="Arial"/>
          <w:i/>
          <w:iCs/>
          <w:szCs w:val="20"/>
        </w:rPr>
        <w:t>postępowania</w:t>
      </w:r>
      <w:r w:rsidRPr="00FC3355">
        <w:rPr>
          <w:rFonts w:eastAsia="Calibri" w:cs="Arial"/>
          <w:szCs w:val="20"/>
        </w:rPr>
        <w:t>”.</w:t>
      </w:r>
    </w:p>
    <w:p w14:paraId="2416FD0C" w14:textId="77777777" w:rsidR="00B7161B" w:rsidRPr="00FC3355" w:rsidRDefault="00B7161B" w:rsidP="00AF7F28">
      <w:pPr>
        <w:spacing w:before="240" w:after="120"/>
        <w:rPr>
          <w:rFonts w:eastAsia="Times New Roman" w:cs="Tahoma"/>
          <w:szCs w:val="20"/>
          <w:lang w:eastAsia="pl-PL"/>
        </w:rPr>
      </w:pPr>
      <w:r w:rsidRPr="00FC3355">
        <w:rPr>
          <w:rFonts w:eastAsia="Times New Roman" w:cs="Tahoma"/>
          <w:szCs w:val="20"/>
          <w:lang w:eastAsia="pl-PL"/>
        </w:rPr>
        <w:t>Działając w imieniu i na rzecz:</w:t>
      </w:r>
      <w:r w:rsidRPr="00FC3355">
        <w:rPr>
          <w:rFonts w:eastAsia="Times New Roman" w:cs="Tahoma"/>
          <w:szCs w:val="20"/>
          <w:vertAlign w:val="superscript"/>
          <w:lang w:eastAsia="pl-PL"/>
        </w:rPr>
        <w:footnoteReference w:id="14"/>
      </w:r>
      <w:r w:rsidRPr="00FC3355">
        <w:rPr>
          <w:rFonts w:eastAsia="Times New Roman" w:cs="Tahoma"/>
          <w:szCs w:val="20"/>
          <w:lang w:eastAsia="pl-PL"/>
        </w:rPr>
        <w:t xml:space="preserve"> </w:t>
      </w:r>
    </w:p>
    <w:p w14:paraId="2D594F47" w14:textId="0BB9C8DD" w:rsidR="00B7161B" w:rsidRPr="00FC3355" w:rsidRDefault="00B7161B" w:rsidP="00A94314">
      <w:pPr>
        <w:spacing w:after="240"/>
        <w:rPr>
          <w:rFonts w:eastAsia="Times New Roman" w:cs="Tahoma"/>
          <w:szCs w:val="20"/>
          <w:lang w:eastAsia="pl-PL"/>
        </w:rPr>
      </w:pPr>
      <w:r w:rsidRPr="00FC3355">
        <w:rPr>
          <w:rFonts w:eastAsia="Times New Roman" w:cs="Tahoma"/>
          <w:szCs w:val="20"/>
          <w:lang w:eastAsia="pl-PL"/>
        </w:rPr>
        <w:t>..................................................................................................... NIP: ............................</w:t>
      </w:r>
      <w:r w:rsidR="00E448B7" w:rsidRPr="00FC3355">
        <w:rPr>
          <w:rFonts w:eastAsia="Times New Roman" w:cs="Tahoma"/>
          <w:szCs w:val="20"/>
          <w:lang w:eastAsia="pl-PL"/>
        </w:rPr>
        <w:t xml:space="preserve"> lub REGON: ……………………………. </w:t>
      </w:r>
      <w:r w:rsidRPr="00FC3355">
        <w:rPr>
          <w:rFonts w:eastAsia="Times New Roman" w:cs="Tahoma"/>
          <w:szCs w:val="20"/>
          <w:lang w:eastAsia="pl-PL"/>
        </w:rPr>
        <w:t>ulica: ..............................</w:t>
      </w:r>
      <w:r w:rsidR="00E448B7" w:rsidRPr="00FC3355">
        <w:rPr>
          <w:rFonts w:eastAsia="Times New Roman" w:cs="Tahoma"/>
          <w:szCs w:val="20"/>
          <w:lang w:eastAsia="pl-PL"/>
        </w:rPr>
        <w:t>..</w:t>
      </w:r>
      <w:r w:rsidRPr="00FC3355">
        <w:rPr>
          <w:rFonts w:eastAsia="Times New Roman" w:cs="Tahoma"/>
          <w:szCs w:val="20"/>
          <w:lang w:eastAsia="pl-PL"/>
        </w:rPr>
        <w:t>.. kod i miejscowość: ..............................</w:t>
      </w:r>
    </w:p>
    <w:p w14:paraId="5643320E" w14:textId="77777777" w:rsidR="00B7161B" w:rsidRPr="00FC3355" w:rsidRDefault="00B7161B" w:rsidP="00AF7F28">
      <w:pPr>
        <w:spacing w:before="120" w:after="120"/>
        <w:jc w:val="both"/>
        <w:rPr>
          <w:rFonts w:eastAsia="Times New Roman" w:cs="Tahoma"/>
          <w:szCs w:val="20"/>
          <w:lang w:eastAsia="pl-PL"/>
        </w:rPr>
      </w:pPr>
      <w:r w:rsidRPr="00FC3355">
        <w:rPr>
          <w:rFonts w:eastAsia="Times New Roman" w:cs="Tahoma"/>
          <w:szCs w:val="20"/>
          <w:lang w:eastAsia="pl-PL"/>
        </w:rPr>
        <w:t>dalej „</w:t>
      </w:r>
      <w:r w:rsidRPr="00FC3355">
        <w:rPr>
          <w:rFonts w:eastAsia="Times New Roman" w:cs="Tahoma"/>
          <w:i/>
          <w:iCs/>
          <w:szCs w:val="20"/>
          <w:lang w:eastAsia="pl-PL"/>
        </w:rPr>
        <w:t>Podmiot</w:t>
      </w:r>
      <w:r w:rsidRPr="00FC3355">
        <w:rPr>
          <w:rFonts w:eastAsia="Times New Roman" w:cs="Tahoma"/>
          <w:szCs w:val="20"/>
          <w:lang w:eastAsia="pl-PL"/>
        </w:rPr>
        <w:t>”,</w:t>
      </w:r>
    </w:p>
    <w:p w14:paraId="4D9531FE" w14:textId="77777777" w:rsidR="00B7161B" w:rsidRPr="00FC3355" w:rsidRDefault="00B7161B" w:rsidP="00AF7F28">
      <w:pPr>
        <w:spacing w:before="120" w:after="120"/>
        <w:jc w:val="both"/>
        <w:rPr>
          <w:rFonts w:eastAsia="Times New Roman" w:cs="Tahoma"/>
          <w:b/>
          <w:bCs/>
          <w:szCs w:val="20"/>
          <w:lang w:eastAsia="pl-PL"/>
        </w:rPr>
      </w:pPr>
      <w:r w:rsidRPr="00FC3355">
        <w:rPr>
          <w:rFonts w:eastAsia="Times New Roman" w:cs="Tahoma"/>
          <w:b/>
          <w:bCs/>
          <w:szCs w:val="20"/>
          <w:lang w:eastAsia="pl-PL"/>
        </w:rPr>
        <w:t>oświadczam, że ww. Podmiot:</w:t>
      </w:r>
    </w:p>
    <w:p w14:paraId="6FABB29D" w14:textId="77777777" w:rsidR="00B7161B" w:rsidRPr="00FC3355" w:rsidRDefault="00B7161B" w:rsidP="00EF34AE">
      <w:pPr>
        <w:numPr>
          <w:ilvl w:val="0"/>
          <w:numId w:val="40"/>
        </w:numPr>
        <w:spacing w:after="120" w:line="240" w:lineRule="auto"/>
        <w:contextualSpacing/>
        <w:jc w:val="both"/>
        <w:rPr>
          <w:rFonts w:eastAsia="Times New Roman" w:cs="Tahoma"/>
          <w:sz w:val="24"/>
          <w:szCs w:val="20"/>
          <w:lang w:eastAsia="pl-PL"/>
        </w:rPr>
      </w:pPr>
      <w:r w:rsidRPr="00FC3355">
        <w:rPr>
          <w:rFonts w:eastAsia="Times New Roman" w:cs="Tahoma"/>
          <w:b/>
          <w:bCs/>
          <w:szCs w:val="20"/>
          <w:lang w:eastAsia="pl-PL"/>
        </w:rPr>
        <w:t>zobowiązuje się oddać swoje zasoby</w:t>
      </w:r>
      <w:r w:rsidRPr="00FC3355">
        <w:rPr>
          <w:rFonts w:eastAsia="Times New Roman" w:cs="Tahoma"/>
          <w:szCs w:val="20"/>
          <w:lang w:eastAsia="pl-PL"/>
        </w:rPr>
        <w:t xml:space="preserve"> niezbędne na potrzebę realizacji niniejszego zamówienia,</w:t>
      </w:r>
      <w:r w:rsidRPr="00FC3355">
        <w:rPr>
          <w:rFonts w:eastAsia="Times New Roman" w:cs="Tahoma"/>
          <w:b/>
          <w:bCs/>
          <w:szCs w:val="20"/>
          <w:lang w:eastAsia="pl-PL"/>
        </w:rPr>
        <w:t xml:space="preserve"> do dyspozycji</w:t>
      </w:r>
      <w:r w:rsidRPr="00FC3355">
        <w:rPr>
          <w:rFonts w:eastAsia="Times New Roman" w:cs="Tahoma"/>
          <w:szCs w:val="20"/>
          <w:lang w:eastAsia="pl-PL"/>
        </w:rPr>
        <w:t xml:space="preserve"> następującemu Wykonawcy/Wykonawcom</w:t>
      </w:r>
      <w:r w:rsidRPr="00FC3355">
        <w:rPr>
          <w:rFonts w:eastAsia="Times New Roman" w:cs="Times New Roman"/>
          <w:szCs w:val="20"/>
          <w:vertAlign w:val="superscript"/>
          <w:lang w:eastAsia="pl-PL"/>
        </w:rPr>
        <w:footnoteReference w:id="15"/>
      </w:r>
      <w:r w:rsidRPr="00FC3355">
        <w:rPr>
          <w:rFonts w:eastAsia="Times New Roman" w:cs="Tahoma"/>
          <w:szCs w:val="20"/>
          <w:lang w:eastAsia="pl-PL"/>
        </w:rPr>
        <w:t>:</w:t>
      </w:r>
    </w:p>
    <w:p w14:paraId="28F02CF8" w14:textId="77777777" w:rsidR="00B7161B" w:rsidRPr="00FC3355" w:rsidRDefault="00B7161B" w:rsidP="00B7161B">
      <w:pPr>
        <w:spacing w:after="240"/>
        <w:ind w:left="360"/>
        <w:rPr>
          <w:rFonts w:eastAsia="Times New Roman" w:cs="Tahoma"/>
          <w:szCs w:val="20"/>
          <w:lang w:eastAsia="pl-PL"/>
        </w:rPr>
      </w:pPr>
      <w:r w:rsidRPr="00FC3355">
        <w:rPr>
          <w:rFonts w:eastAsia="Times New Roman" w:cs="Tahoma"/>
          <w:szCs w:val="20"/>
          <w:lang w:eastAsia="pl-PL"/>
        </w:rPr>
        <w:t>..................................................................................................................................</w:t>
      </w:r>
    </w:p>
    <w:p w14:paraId="20F9EA5B" w14:textId="6F63EE37" w:rsidR="00B7161B" w:rsidRPr="00FC3355" w:rsidRDefault="00B7161B" w:rsidP="00B7161B">
      <w:pPr>
        <w:ind w:left="357"/>
        <w:rPr>
          <w:rFonts w:eastAsia="Times New Roman" w:cs="Tahoma"/>
          <w:bCs/>
          <w:szCs w:val="20"/>
          <w:lang w:eastAsia="pl-PL"/>
        </w:rPr>
      </w:pPr>
      <w:r w:rsidRPr="00FC3355">
        <w:rPr>
          <w:rFonts w:eastAsia="Times New Roman" w:cs="Tahoma"/>
          <w:szCs w:val="20"/>
          <w:lang w:eastAsia="pl-PL"/>
        </w:rPr>
        <w:t>ulica: ............................................</w:t>
      </w:r>
      <w:r w:rsidR="00226871" w:rsidRPr="00FC3355">
        <w:rPr>
          <w:rFonts w:eastAsia="Times New Roman" w:cs="Tahoma"/>
          <w:szCs w:val="20"/>
          <w:lang w:eastAsia="pl-PL"/>
        </w:rPr>
        <w:t xml:space="preserve"> </w:t>
      </w:r>
      <w:r w:rsidRPr="00FC3355">
        <w:rPr>
          <w:rFonts w:eastAsia="Times New Roman" w:cs="Tahoma"/>
          <w:szCs w:val="20"/>
          <w:lang w:eastAsia="pl-PL"/>
        </w:rPr>
        <w:t>kod i miejscowość: ...................................................., dalej „</w:t>
      </w:r>
      <w:r w:rsidRPr="00FC3355">
        <w:rPr>
          <w:rFonts w:eastAsia="Times New Roman" w:cs="Tahoma"/>
          <w:i/>
          <w:iCs/>
          <w:szCs w:val="20"/>
          <w:lang w:eastAsia="pl-PL"/>
        </w:rPr>
        <w:t>Wykonawcy</w:t>
      </w:r>
      <w:r w:rsidRPr="00FC3355">
        <w:rPr>
          <w:rFonts w:eastAsia="Times New Roman" w:cs="Tahoma"/>
          <w:szCs w:val="20"/>
          <w:lang w:eastAsia="pl-PL"/>
        </w:rPr>
        <w:t>”</w:t>
      </w:r>
      <w:r w:rsidRPr="00FC3355">
        <w:rPr>
          <w:rFonts w:eastAsia="Times New Roman" w:cs="Tahoma"/>
          <w:bCs/>
          <w:szCs w:val="20"/>
          <w:lang w:eastAsia="pl-PL"/>
        </w:rPr>
        <w:t>;</w:t>
      </w:r>
    </w:p>
    <w:p w14:paraId="2EA06ABE" w14:textId="77777777" w:rsidR="00B7161B" w:rsidRPr="00FC3355" w:rsidRDefault="00B7161B" w:rsidP="00EF34AE">
      <w:pPr>
        <w:numPr>
          <w:ilvl w:val="0"/>
          <w:numId w:val="40"/>
        </w:numPr>
        <w:spacing w:before="120" w:after="120"/>
        <w:ind w:left="357" w:hanging="357"/>
        <w:jc w:val="both"/>
        <w:rPr>
          <w:rFonts w:eastAsia="Times New Roman" w:cs="Tahoma"/>
          <w:szCs w:val="20"/>
          <w:lang w:eastAsia="pl-PL"/>
        </w:rPr>
      </w:pPr>
      <w:r w:rsidRPr="00FC3355">
        <w:rPr>
          <w:rFonts w:eastAsia="Times New Roman" w:cs="Tahoma"/>
          <w:szCs w:val="20"/>
          <w:lang w:eastAsia="pl-PL"/>
        </w:rPr>
        <w:t>zobowiązuje się udostępnić zasoby w następującym zakresie:</w:t>
      </w:r>
    </w:p>
    <w:p w14:paraId="5B2BD204" w14:textId="77777777" w:rsidR="00B7161B" w:rsidRPr="00FC3355" w:rsidRDefault="00B7161B" w:rsidP="00B7161B">
      <w:pPr>
        <w:tabs>
          <w:tab w:val="center" w:pos="4536"/>
          <w:tab w:val="right" w:pos="9072"/>
        </w:tabs>
        <w:spacing w:after="120"/>
        <w:ind w:left="360"/>
        <w:rPr>
          <w:rFonts w:eastAsia="Times New Roman" w:cs="Tahoma"/>
          <w:szCs w:val="20"/>
          <w:lang w:eastAsia="pl-PL"/>
        </w:rPr>
      </w:pPr>
      <w:r w:rsidRPr="00FC3355">
        <w:rPr>
          <w:rFonts w:eastAsia="Times New Roman" w:cs="Tahoma"/>
          <w:szCs w:val="20"/>
          <w:lang w:eastAsia="pl-PL"/>
        </w:rPr>
        <w:t>………………………………………………………………………………………………….….……….………………………………………………………….;</w:t>
      </w:r>
    </w:p>
    <w:p w14:paraId="3B24B8DF" w14:textId="77777777" w:rsidR="00B7161B" w:rsidRPr="00FC3355" w:rsidRDefault="00B7161B" w:rsidP="00EF34AE">
      <w:pPr>
        <w:numPr>
          <w:ilvl w:val="0"/>
          <w:numId w:val="40"/>
        </w:numPr>
        <w:contextualSpacing/>
        <w:jc w:val="both"/>
        <w:rPr>
          <w:rFonts w:eastAsia="Times New Roman" w:cs="Tahoma"/>
          <w:szCs w:val="20"/>
          <w:lang w:eastAsia="pl-PL"/>
        </w:rPr>
      </w:pPr>
      <w:r w:rsidRPr="00FC3355">
        <w:rPr>
          <w:rFonts w:eastAsia="Times New Roman" w:cs="Tahoma"/>
          <w:szCs w:val="20"/>
          <w:lang w:eastAsia="pl-PL"/>
        </w:rPr>
        <w:t xml:space="preserve">sposób i okres udostępnienia Wykonawcy i wykorzystania przez niego zasobów Podmiotu przy wykonaniu zamówienia będzie następujący:  </w:t>
      </w:r>
    </w:p>
    <w:p w14:paraId="0AD51F8D" w14:textId="77777777" w:rsidR="00B7161B" w:rsidRPr="00FC3355" w:rsidRDefault="00B7161B" w:rsidP="00B7161B">
      <w:pPr>
        <w:tabs>
          <w:tab w:val="center" w:pos="4536"/>
          <w:tab w:val="right" w:pos="9072"/>
        </w:tabs>
        <w:spacing w:after="120"/>
        <w:ind w:left="360"/>
        <w:jc w:val="both"/>
        <w:rPr>
          <w:rFonts w:eastAsia="Times New Roman" w:cs="Tahoma"/>
          <w:szCs w:val="20"/>
          <w:lang w:eastAsia="pl-PL"/>
        </w:rPr>
      </w:pPr>
      <w:r w:rsidRPr="00FC3355">
        <w:rPr>
          <w:rFonts w:eastAsia="Times New Roman" w:cs="Tahoma"/>
          <w:szCs w:val="20"/>
          <w:lang w:eastAsia="pl-PL"/>
        </w:rPr>
        <w:t>………………………………………………………………………………………………….….……….………………………………………………………….;</w:t>
      </w:r>
    </w:p>
    <w:p w14:paraId="2D282437" w14:textId="3C813D5E" w:rsidR="00B7161B" w:rsidRPr="00FC3355" w:rsidRDefault="00B7161B" w:rsidP="00EF34AE">
      <w:pPr>
        <w:numPr>
          <w:ilvl w:val="0"/>
          <w:numId w:val="40"/>
        </w:numPr>
        <w:contextualSpacing/>
        <w:jc w:val="both"/>
        <w:rPr>
          <w:rFonts w:eastAsia="Times New Roman" w:cs="Tahoma"/>
          <w:szCs w:val="20"/>
          <w:lang w:eastAsia="pl-PL"/>
        </w:rPr>
      </w:pPr>
      <w:r w:rsidRPr="00FC3355">
        <w:rPr>
          <w:rFonts w:eastAsia="Times New Roman" w:cs="Tahoma"/>
          <w:szCs w:val="20"/>
          <w:lang w:eastAsia="pl-PL"/>
        </w:rPr>
        <w:t xml:space="preserve">w odniesieniu do warunków udziału w postępowaniu </w:t>
      </w:r>
      <w:r w:rsidRPr="00FC3355">
        <w:rPr>
          <w:rFonts w:eastAsia="Times New Roman" w:cs="Times New Roman"/>
          <w:color w:val="000000"/>
          <w:szCs w:val="20"/>
          <w:lang w:eastAsia="pl-PL"/>
        </w:rPr>
        <w:t xml:space="preserve">dotyczących wykształcenia, kwalifikacji zawodowych </w:t>
      </w:r>
      <w:r w:rsidRPr="00FC3355">
        <w:rPr>
          <w:rFonts w:eastAsia="Times New Roman" w:cs="Times New Roman"/>
          <w:szCs w:val="20"/>
          <w:lang w:eastAsia="pl-PL"/>
        </w:rPr>
        <w:t>lub doświadczenia</w:t>
      </w:r>
      <w:r w:rsidRPr="00FC3355">
        <w:rPr>
          <w:rFonts w:eastAsia="Times New Roman" w:cs="Tahoma"/>
          <w:szCs w:val="20"/>
          <w:lang w:eastAsia="pl-PL"/>
        </w:rPr>
        <w:t xml:space="preserve"> określonych przez Zamawiającego w rozdz</w:t>
      </w:r>
      <w:r w:rsidR="00226871" w:rsidRPr="00FC3355">
        <w:rPr>
          <w:rFonts w:eastAsia="Times New Roman" w:cs="Tahoma"/>
          <w:szCs w:val="20"/>
          <w:lang w:eastAsia="pl-PL"/>
        </w:rPr>
        <w:t>iale</w:t>
      </w:r>
      <w:r w:rsidRPr="00FC3355">
        <w:rPr>
          <w:rFonts w:eastAsia="Times New Roman" w:cs="Tahoma"/>
          <w:szCs w:val="20"/>
          <w:lang w:eastAsia="pl-PL"/>
        </w:rPr>
        <w:t xml:space="preserve"> V ust. 1 pkt </w:t>
      </w:r>
      <w:r w:rsidR="00C018A0" w:rsidRPr="00FC3355">
        <w:rPr>
          <w:rFonts w:eastAsia="Times New Roman" w:cs="Tahoma"/>
          <w:szCs w:val="20"/>
          <w:lang w:eastAsia="pl-PL"/>
        </w:rPr>
        <w:t>4</w:t>
      </w:r>
      <w:r w:rsidR="00175BFE" w:rsidRPr="00FC3355">
        <w:rPr>
          <w:rFonts w:eastAsia="Times New Roman" w:cs="Tahoma"/>
          <w:szCs w:val="20"/>
          <w:lang w:eastAsia="pl-PL"/>
        </w:rPr>
        <w:t>)</w:t>
      </w:r>
      <w:r w:rsidR="00C018A0" w:rsidRPr="00FC3355">
        <w:rPr>
          <w:rFonts w:eastAsia="Times New Roman" w:cs="Tahoma"/>
          <w:szCs w:val="20"/>
          <w:lang w:eastAsia="pl-PL"/>
        </w:rPr>
        <w:t xml:space="preserve"> lit. …….. </w:t>
      </w:r>
      <w:r w:rsidRPr="00FC3355">
        <w:rPr>
          <w:rFonts w:eastAsia="Times New Roman" w:cs="Tahoma"/>
          <w:szCs w:val="20"/>
          <w:lang w:eastAsia="pl-PL"/>
        </w:rPr>
        <w:t>SWZ</w:t>
      </w:r>
      <w:r w:rsidRPr="00FC3355">
        <w:rPr>
          <w:rFonts w:eastAsia="Times New Roman" w:cs="Tahoma"/>
          <w:szCs w:val="20"/>
          <w:vertAlign w:val="superscript"/>
          <w:lang w:eastAsia="pl-PL"/>
        </w:rPr>
        <w:footnoteReference w:id="16"/>
      </w:r>
      <w:r w:rsidRPr="00FC3355">
        <w:rPr>
          <w:rFonts w:eastAsia="Times New Roman" w:cs="Tahoma"/>
          <w:szCs w:val="20"/>
          <w:lang w:eastAsia="pl-PL"/>
        </w:rPr>
        <w:t xml:space="preserve">, ww. Pomiot </w:t>
      </w:r>
      <w:r w:rsidRPr="00FC3355">
        <w:rPr>
          <w:rFonts w:eastAsia="Times New Roman" w:cs="Tahoma"/>
          <w:bCs/>
          <w:szCs w:val="20"/>
          <w:lang w:eastAsia="pl-PL"/>
        </w:rPr>
        <w:t xml:space="preserve">będzie </w:t>
      </w:r>
      <w:r w:rsidRPr="00FC3355">
        <w:rPr>
          <w:rFonts w:eastAsia="Times New Roman" w:cs="Tahoma"/>
          <w:szCs w:val="20"/>
          <w:lang w:eastAsia="pl-PL"/>
        </w:rPr>
        <w:t xml:space="preserve">realizował usługi w następującym zakresie:  </w:t>
      </w:r>
    </w:p>
    <w:p w14:paraId="78020A19" w14:textId="77777777" w:rsidR="00B7161B" w:rsidRPr="00FC3355" w:rsidRDefault="00B7161B" w:rsidP="00B7161B">
      <w:pPr>
        <w:tabs>
          <w:tab w:val="center" w:pos="4536"/>
          <w:tab w:val="right" w:pos="9072"/>
        </w:tabs>
        <w:spacing w:after="120"/>
        <w:ind w:left="360"/>
        <w:jc w:val="both"/>
        <w:rPr>
          <w:rFonts w:eastAsia="Times New Roman" w:cs="Tahoma"/>
          <w:szCs w:val="20"/>
          <w:lang w:eastAsia="pl-PL"/>
        </w:rPr>
      </w:pPr>
      <w:r w:rsidRPr="00FC3355">
        <w:rPr>
          <w:rFonts w:eastAsia="Times New Roman" w:cs="Tahoma"/>
          <w:szCs w:val="20"/>
          <w:lang w:eastAsia="pl-PL"/>
        </w:rPr>
        <w:t>………………………………………………………………………………………………….….……….…………………………………………………………..</w:t>
      </w:r>
    </w:p>
    <w:p w14:paraId="66410A98" w14:textId="3C082BFE" w:rsidR="00B7161B" w:rsidRPr="00FC3355" w:rsidRDefault="00D173F0" w:rsidP="00AF7F28">
      <w:pPr>
        <w:tabs>
          <w:tab w:val="center" w:pos="4536"/>
          <w:tab w:val="right" w:pos="9072"/>
        </w:tabs>
        <w:spacing w:before="1080" w:after="120"/>
        <w:jc w:val="both"/>
        <w:rPr>
          <w:rFonts w:eastAsia="Times New Roman" w:cs="Tahoma"/>
          <w:i/>
          <w:color w:val="FF0000"/>
          <w:sz w:val="16"/>
          <w:szCs w:val="16"/>
          <w:lang w:eastAsia="pl-PL"/>
        </w:rPr>
        <w:sectPr w:rsidR="00B7161B" w:rsidRPr="00FC3355" w:rsidSect="007A7150">
          <w:footnotePr>
            <w:numRestart w:val="eachSect"/>
          </w:footnotePr>
          <w:pgSz w:w="11907" w:h="16840" w:code="9"/>
          <w:pgMar w:top="1418" w:right="924" w:bottom="1418" w:left="992" w:header="567" w:footer="283" w:gutter="0"/>
          <w:pgNumType w:start="1"/>
          <w:cols w:space="708"/>
          <w:titlePg/>
          <w:docGrid w:linePitch="326"/>
        </w:sectPr>
      </w:pPr>
      <w:bookmarkStart w:id="13" w:name="_Hlk71532306"/>
      <w:r w:rsidRPr="00FC3355">
        <w:rPr>
          <w:rFonts w:eastAsia="Times New Roman" w:cs="Tahoma"/>
          <w:i/>
          <w:color w:val="FF0000"/>
          <w:sz w:val="18"/>
          <w:szCs w:val="18"/>
          <w:lang w:eastAsia="pl-PL"/>
        </w:rPr>
        <w:t>Zamawiający zaleca zobowiązanie Podmiotu wypełnić elektronicznie, następnie zapisać dokument w formacie PDF (poprzez funkcję „zapisz jako” lub „drukuj”). Zobowiązanie należy podpisać kwalifikowanym podpisem elektronicznym lub podpisem zaufanym lub</w:t>
      </w:r>
      <w:r w:rsidRPr="00FC3355">
        <w:t xml:space="preserve"> </w:t>
      </w:r>
      <w:r w:rsidRPr="00FC3355">
        <w:rPr>
          <w:rFonts w:eastAsia="Times New Roman" w:cs="Tahoma"/>
          <w:i/>
          <w:color w:val="FF0000"/>
          <w:sz w:val="18"/>
          <w:szCs w:val="18"/>
          <w:lang w:eastAsia="pl-PL"/>
        </w:rPr>
        <w:t>elektronicznym podpisem osobistym (zaleca się w formacie PAdES) przez osobę umocowaną do reprezentacji Podmiotu.</w:t>
      </w:r>
    </w:p>
    <w:p w14:paraId="68405EAB" w14:textId="428824B9" w:rsidR="00B7161B" w:rsidRPr="00FC3355" w:rsidRDefault="00B7161B" w:rsidP="00B7161B">
      <w:pPr>
        <w:keepNext/>
        <w:keepLines/>
        <w:spacing w:before="240" w:line="240" w:lineRule="auto"/>
        <w:jc w:val="right"/>
        <w:outlineLvl w:val="0"/>
        <w:rPr>
          <w:rFonts w:eastAsia="Times New Roman" w:cs="Times New Roman"/>
          <w:szCs w:val="20"/>
          <w:lang w:eastAsia="pl-PL"/>
        </w:rPr>
      </w:pPr>
      <w:bookmarkStart w:id="14" w:name="_Toc71642982"/>
      <w:bookmarkStart w:id="15" w:name="_Toc150165093"/>
      <w:bookmarkEnd w:id="13"/>
      <w:r w:rsidRPr="00FC3355">
        <w:rPr>
          <w:rFonts w:eastAsia="Times New Roman" w:cs="Times New Roman"/>
          <w:szCs w:val="20"/>
          <w:lang w:eastAsia="pl-PL"/>
        </w:rPr>
        <w:lastRenderedPageBreak/>
        <w:t xml:space="preserve">Załącznik nr </w:t>
      </w:r>
      <w:r w:rsidR="0051159D" w:rsidRPr="00FC3355">
        <w:rPr>
          <w:rFonts w:eastAsia="Times New Roman" w:cs="Times New Roman"/>
          <w:szCs w:val="20"/>
          <w:lang w:eastAsia="pl-PL"/>
        </w:rPr>
        <w:t>6</w:t>
      </w:r>
      <w:r w:rsidRPr="00FC3355">
        <w:rPr>
          <w:rFonts w:eastAsia="Times New Roman" w:cs="Times New Roman"/>
          <w:szCs w:val="20"/>
          <w:lang w:eastAsia="pl-PL"/>
        </w:rPr>
        <w:t xml:space="preserve"> Oświadczenie Podmiotu udostępniającego swoje zasoby Wykonawcy </w:t>
      </w:r>
      <w:r w:rsidRPr="00FC3355">
        <w:rPr>
          <w:rFonts w:eastAsia="Times New Roman" w:cs="Times New Roman"/>
          <w:szCs w:val="20"/>
          <w:lang w:eastAsia="pl-PL"/>
        </w:rPr>
        <w:br/>
        <w:t>dotyczące przesłanek wykluczenia z postępowania</w:t>
      </w:r>
      <w:r w:rsidRPr="00FC3355">
        <w:rPr>
          <w:rFonts w:eastAsia="Times New Roman" w:cs="Times New Roman"/>
          <w:szCs w:val="32"/>
          <w:lang w:eastAsia="pl-PL"/>
        </w:rPr>
        <w:t xml:space="preserve"> oraz spełniania warunków udziału w postępowaniu</w:t>
      </w:r>
      <w:bookmarkEnd w:id="14"/>
      <w:bookmarkEnd w:id="15"/>
    </w:p>
    <w:p w14:paraId="556580AB" w14:textId="77777777" w:rsidR="00B7161B" w:rsidRPr="00FC3355" w:rsidRDefault="00B7161B" w:rsidP="00F46155">
      <w:pPr>
        <w:spacing w:before="720"/>
        <w:jc w:val="center"/>
        <w:rPr>
          <w:rFonts w:eastAsia="Times New Roman" w:cs="Tahoma"/>
          <w:b/>
          <w:szCs w:val="20"/>
          <w:lang w:eastAsia="pl-PL"/>
        </w:rPr>
      </w:pPr>
      <w:r w:rsidRPr="00FC3355">
        <w:rPr>
          <w:rFonts w:eastAsia="Times New Roman" w:cs="Tahoma"/>
          <w:b/>
          <w:szCs w:val="20"/>
          <w:lang w:eastAsia="pl-PL"/>
        </w:rPr>
        <w:t xml:space="preserve">OŚWIADCZENIE </w:t>
      </w:r>
      <w:r w:rsidRPr="00FC3355">
        <w:rPr>
          <w:rFonts w:eastAsia="Times New Roman" w:cs="Times New Roman"/>
          <w:b/>
          <w:bCs/>
          <w:szCs w:val="20"/>
          <w:lang w:eastAsia="pl-PL"/>
        </w:rPr>
        <w:t>PODMIOTU UDOSTĘPNIAJĄCEGO SWOJE ZASOBY WYKONAWCY</w:t>
      </w:r>
    </w:p>
    <w:p w14:paraId="3205F252" w14:textId="77777777" w:rsidR="00B7161B" w:rsidRPr="00FC3355" w:rsidRDefault="00B7161B" w:rsidP="00B7161B">
      <w:pPr>
        <w:jc w:val="center"/>
        <w:rPr>
          <w:rFonts w:eastAsia="Times New Roman" w:cs="Tahoma"/>
          <w:szCs w:val="20"/>
          <w:lang w:eastAsia="pl-PL"/>
        </w:rPr>
      </w:pPr>
      <w:r w:rsidRPr="00FC3355">
        <w:rPr>
          <w:rFonts w:eastAsia="Times New Roman" w:cs="Tahoma"/>
          <w:szCs w:val="20"/>
          <w:lang w:eastAsia="pl-PL"/>
        </w:rPr>
        <w:t>składane na podstawie art. 125 ust. 1 w zw. z art. 125 ust. 5 ustawy z dnia 11 września 2019 r.</w:t>
      </w:r>
    </w:p>
    <w:p w14:paraId="628C3C2C" w14:textId="4E3F3BC2" w:rsidR="00B7161B" w:rsidRPr="00FC3355" w:rsidRDefault="00B7161B" w:rsidP="00226871">
      <w:pPr>
        <w:jc w:val="center"/>
        <w:rPr>
          <w:rFonts w:eastAsia="Times New Roman" w:cs="Tahoma"/>
          <w:szCs w:val="20"/>
          <w:lang w:eastAsia="pl-PL"/>
        </w:rPr>
      </w:pPr>
      <w:r w:rsidRPr="00FC3355">
        <w:rPr>
          <w:rFonts w:eastAsia="Times New Roman" w:cs="Tahoma"/>
          <w:szCs w:val="20"/>
          <w:lang w:eastAsia="pl-PL"/>
        </w:rPr>
        <w:t>Prawo zamówień publicznych</w:t>
      </w:r>
      <w:r w:rsidRPr="00FC3355">
        <w:rPr>
          <w:rFonts w:eastAsia="Times New Roman" w:cs="Tahoma"/>
          <w:b/>
          <w:bCs/>
          <w:szCs w:val="20"/>
          <w:lang w:eastAsia="pl-PL"/>
        </w:rPr>
        <w:t xml:space="preserve"> </w:t>
      </w:r>
      <w:r w:rsidRPr="00FC3355">
        <w:rPr>
          <w:rFonts w:eastAsia="Times New Roman" w:cs="Tahoma"/>
          <w:szCs w:val="20"/>
          <w:lang w:eastAsia="pl-PL"/>
        </w:rPr>
        <w:t>(</w:t>
      </w:r>
      <w:r w:rsidR="00E70884" w:rsidRPr="00FC3355">
        <w:rPr>
          <w:rFonts w:eastAsia="Times New Roman" w:cs="Times New Roman"/>
          <w:szCs w:val="24"/>
          <w:lang w:eastAsia="pl-PL"/>
        </w:rPr>
        <w:t xml:space="preserve">tekst jednolity: </w:t>
      </w:r>
      <w:r w:rsidR="005E6A9F" w:rsidRPr="00FC3355">
        <w:rPr>
          <w:rFonts w:eastAsia="Times New Roman" w:cs="Times New Roman"/>
          <w:szCs w:val="24"/>
          <w:lang w:eastAsia="pl-PL"/>
        </w:rPr>
        <w:t xml:space="preserve">Dz. U. z 2023 r. poz. </w:t>
      </w:r>
      <w:bookmarkStart w:id="16" w:name="_Hlk150332267"/>
      <w:r w:rsidR="00175BFE" w:rsidRPr="00FC3355">
        <w:rPr>
          <w:rFonts w:eastAsia="Times New Roman" w:cs="Times New Roman"/>
          <w:szCs w:val="24"/>
          <w:lang w:eastAsia="pl-PL"/>
        </w:rPr>
        <w:t>1605</w:t>
      </w:r>
      <w:bookmarkEnd w:id="16"/>
      <w:r w:rsidR="005E6A9F" w:rsidRPr="00FC3355">
        <w:rPr>
          <w:rFonts w:eastAsia="Times New Roman" w:cs="Times New Roman"/>
          <w:szCs w:val="24"/>
          <w:lang w:eastAsia="pl-PL"/>
        </w:rPr>
        <w:t xml:space="preserve"> ze zm.</w:t>
      </w:r>
      <w:r w:rsidRPr="00FC3355">
        <w:rPr>
          <w:rFonts w:eastAsia="Times New Roman" w:cs="Tahoma"/>
          <w:szCs w:val="20"/>
          <w:lang w:eastAsia="pl-PL"/>
        </w:rPr>
        <w:t>) zwanej dalej „</w:t>
      </w:r>
      <w:r w:rsidRPr="00FC3355">
        <w:rPr>
          <w:rFonts w:eastAsia="Times New Roman" w:cs="Tahoma"/>
          <w:i/>
          <w:iCs/>
          <w:szCs w:val="20"/>
          <w:lang w:eastAsia="pl-PL"/>
        </w:rPr>
        <w:t>ustawą Pzp</w:t>
      </w:r>
      <w:r w:rsidRPr="00FC3355">
        <w:rPr>
          <w:rFonts w:eastAsia="Times New Roman" w:cs="Tahoma"/>
          <w:szCs w:val="20"/>
          <w:lang w:eastAsia="pl-PL"/>
        </w:rPr>
        <w:t>”</w:t>
      </w:r>
    </w:p>
    <w:p w14:paraId="1416B5FF" w14:textId="6AE44FA0" w:rsidR="00D173F0" w:rsidRPr="00FC3355" w:rsidRDefault="00D173F0" w:rsidP="00226871">
      <w:pPr>
        <w:jc w:val="center"/>
        <w:rPr>
          <w:rFonts w:eastAsia="Times New Roman" w:cs="Tahoma"/>
          <w:b/>
          <w:bCs/>
          <w:szCs w:val="20"/>
          <w:lang w:eastAsia="pl-PL"/>
        </w:rPr>
      </w:pPr>
      <w:r w:rsidRPr="00FC3355">
        <w:rPr>
          <w:rFonts w:eastAsia="Times New Roman" w:cs="Tahoma"/>
          <w:szCs w:val="20"/>
          <w:lang w:eastAsia="pl-PL"/>
        </w:rPr>
        <w:t xml:space="preserve">uwzględniające przesłanki wykluczenia z </w:t>
      </w:r>
      <w:r w:rsidRPr="00FC3355">
        <w:rPr>
          <w:rFonts w:cs="Arial"/>
          <w:szCs w:val="20"/>
        </w:rPr>
        <w:t>art. 7 ust. 1 ustawy z dnia z dnia 13 kwietnia 2022 r. o szczególnych rozwiązaniach w zakresie przeciwdziałania wspieraniu agresji na Ukrainę oraz służących ochronie bezpieczeństwa narodowego (</w:t>
      </w:r>
      <w:r w:rsidR="00CE3D59" w:rsidRPr="00FC3355">
        <w:rPr>
          <w:rFonts w:cs="Tahoma"/>
          <w:szCs w:val="20"/>
        </w:rPr>
        <w:t xml:space="preserve">t.j.: Dz. U. z 2023 </w:t>
      </w:r>
      <w:r w:rsidR="00CD77B0" w:rsidRPr="00FC3355">
        <w:rPr>
          <w:rFonts w:cs="Tahoma"/>
          <w:szCs w:val="20"/>
        </w:rPr>
        <w:t xml:space="preserve">r. </w:t>
      </w:r>
      <w:r w:rsidR="00CE3D59" w:rsidRPr="00FC3355">
        <w:rPr>
          <w:rFonts w:cs="Tahoma"/>
          <w:szCs w:val="20"/>
        </w:rPr>
        <w:t xml:space="preserve">poz. </w:t>
      </w:r>
      <w:r w:rsidR="00175BFE" w:rsidRPr="00FC3355">
        <w:rPr>
          <w:rFonts w:cs="Tahoma"/>
          <w:szCs w:val="20"/>
        </w:rPr>
        <w:t>1497</w:t>
      </w:r>
      <w:r w:rsidR="00CE3D59" w:rsidRPr="00FC3355">
        <w:rPr>
          <w:rFonts w:cs="Tahoma"/>
          <w:szCs w:val="20"/>
        </w:rPr>
        <w:t xml:space="preserve"> ze zm.</w:t>
      </w:r>
      <w:r w:rsidRPr="00FC3355">
        <w:rPr>
          <w:rFonts w:cs="Arial"/>
          <w:szCs w:val="20"/>
        </w:rPr>
        <w:t>)</w:t>
      </w:r>
    </w:p>
    <w:p w14:paraId="04718AE6" w14:textId="77777777" w:rsidR="00B7161B" w:rsidRPr="00FC3355" w:rsidRDefault="00B7161B" w:rsidP="00F46155">
      <w:pPr>
        <w:spacing w:before="600" w:line="360" w:lineRule="auto"/>
        <w:jc w:val="both"/>
        <w:rPr>
          <w:rFonts w:eastAsia="Calibri" w:cs="Arial"/>
          <w:szCs w:val="20"/>
        </w:rPr>
      </w:pPr>
      <w:r w:rsidRPr="00FC3355">
        <w:rPr>
          <w:rFonts w:eastAsia="Calibri" w:cs="Arial"/>
          <w:szCs w:val="20"/>
        </w:rPr>
        <w:t xml:space="preserve">Dot. postępowania o udzielenie zamówienia publicznego pn.: </w:t>
      </w:r>
    </w:p>
    <w:p w14:paraId="12EA5D4B" w14:textId="2EA7271A" w:rsidR="00B7161B" w:rsidRPr="00FC3355" w:rsidRDefault="00B7161B" w:rsidP="00B7161B">
      <w:pPr>
        <w:spacing w:line="360" w:lineRule="auto"/>
        <w:jc w:val="both"/>
        <w:rPr>
          <w:rFonts w:eastAsia="Calibri" w:cs="Arial"/>
          <w:szCs w:val="20"/>
        </w:rPr>
      </w:pPr>
      <w:r w:rsidRPr="00FC3355">
        <w:rPr>
          <w:rFonts w:eastAsia="Calibri" w:cs="Arial"/>
          <w:szCs w:val="20"/>
        </w:rPr>
        <w:t>„</w:t>
      </w:r>
      <w:r w:rsidR="0072343D" w:rsidRPr="00FC3355">
        <w:rPr>
          <w:rFonts w:eastAsia="Times New Roman" w:cs="Tahoma"/>
          <w:szCs w:val="20"/>
          <w:lang w:eastAsia="pl-PL"/>
        </w:rPr>
        <w:t>Serwis urządzeń transportu bliskiego (UTB) zamontowanych w Muzeum Śląskim w Katowicach</w:t>
      </w:r>
      <w:r w:rsidRPr="00FC3355">
        <w:rPr>
          <w:rFonts w:eastAsia="Times New Roman" w:cs="Tahoma"/>
          <w:szCs w:val="20"/>
          <w:lang w:eastAsia="pl-PL"/>
        </w:rPr>
        <w:t>”</w:t>
      </w:r>
      <w:r w:rsidRPr="00FC3355">
        <w:rPr>
          <w:rFonts w:eastAsia="Calibri" w:cs="Arial"/>
          <w:szCs w:val="20"/>
        </w:rPr>
        <w:t xml:space="preserve">, znak sprawy: </w:t>
      </w:r>
      <w:r w:rsidR="0034315C" w:rsidRPr="00FC3355">
        <w:rPr>
          <w:rFonts w:cs="Tahoma"/>
          <w:szCs w:val="20"/>
        </w:rPr>
        <w:t>ZP-261-15/23</w:t>
      </w:r>
      <w:r w:rsidRPr="00FC3355">
        <w:rPr>
          <w:rFonts w:eastAsia="Calibri" w:cs="Arial"/>
          <w:szCs w:val="20"/>
        </w:rPr>
        <w:t>, dalej „</w:t>
      </w:r>
      <w:r w:rsidRPr="00FC3355">
        <w:rPr>
          <w:rFonts w:eastAsia="Calibri" w:cs="Arial"/>
          <w:i/>
          <w:iCs/>
          <w:szCs w:val="20"/>
        </w:rPr>
        <w:t>postępowania</w:t>
      </w:r>
      <w:r w:rsidRPr="00FC3355">
        <w:rPr>
          <w:rFonts w:eastAsia="Calibri" w:cs="Arial"/>
          <w:szCs w:val="20"/>
        </w:rPr>
        <w:t>”.</w:t>
      </w:r>
    </w:p>
    <w:p w14:paraId="4551B26E" w14:textId="7A3892F4" w:rsidR="00B7161B" w:rsidRPr="00FC3355" w:rsidRDefault="00B7161B" w:rsidP="00F46155">
      <w:pPr>
        <w:spacing w:before="480" w:after="120"/>
        <w:rPr>
          <w:rFonts w:eastAsia="Times New Roman" w:cs="Tahoma"/>
          <w:szCs w:val="20"/>
          <w:lang w:eastAsia="pl-PL"/>
        </w:rPr>
      </w:pPr>
      <w:r w:rsidRPr="00FC3355">
        <w:rPr>
          <w:rFonts w:eastAsia="Times New Roman" w:cs="Tahoma"/>
          <w:b/>
          <w:szCs w:val="20"/>
          <w:lang w:eastAsia="pl-PL"/>
        </w:rPr>
        <w:t>Nazwa Podmiotu udostepniającego zasoby</w:t>
      </w:r>
      <w:r w:rsidRPr="00FC3355">
        <w:rPr>
          <w:rFonts w:eastAsia="Times New Roman" w:cs="Tahoma"/>
          <w:szCs w:val="20"/>
          <w:lang w:eastAsia="pl-PL"/>
        </w:rPr>
        <w:t>:</w:t>
      </w:r>
    </w:p>
    <w:p w14:paraId="59F1F94D" w14:textId="28A9A6E3" w:rsidR="00B7161B" w:rsidRPr="00FC3355" w:rsidRDefault="00B7161B" w:rsidP="002E6D6C">
      <w:pPr>
        <w:spacing w:before="120" w:after="120"/>
        <w:rPr>
          <w:rFonts w:eastAsia="Times New Roman" w:cs="Tahoma"/>
          <w:szCs w:val="20"/>
          <w:lang w:eastAsia="pl-PL"/>
        </w:rPr>
      </w:pPr>
      <w:r w:rsidRPr="00FC3355">
        <w:rPr>
          <w:rFonts w:eastAsia="Times New Roman" w:cs="Tahoma"/>
          <w:szCs w:val="20"/>
          <w:lang w:eastAsia="pl-PL"/>
        </w:rPr>
        <w:t>....................................................................................................... NIP: ..........................</w:t>
      </w:r>
      <w:r w:rsidR="00D173F0" w:rsidRPr="00FC3355">
        <w:rPr>
          <w:rFonts w:eastAsia="Times New Roman" w:cs="Tahoma"/>
          <w:szCs w:val="20"/>
          <w:lang w:eastAsia="pl-PL"/>
        </w:rPr>
        <w:t xml:space="preserve"> lub REGON ………………………………………..</w:t>
      </w:r>
      <w:r w:rsidRPr="00FC3355">
        <w:rPr>
          <w:rFonts w:eastAsia="Times New Roman" w:cs="Tahoma"/>
          <w:szCs w:val="20"/>
          <w:lang w:eastAsia="pl-PL"/>
        </w:rPr>
        <w:t>ulica: ............................................</w:t>
      </w:r>
      <w:r w:rsidR="002E6D6C" w:rsidRPr="00FC3355">
        <w:rPr>
          <w:rFonts w:eastAsia="Times New Roman" w:cs="Tahoma"/>
          <w:szCs w:val="20"/>
          <w:lang w:eastAsia="pl-PL"/>
        </w:rPr>
        <w:t xml:space="preserve"> </w:t>
      </w:r>
      <w:r w:rsidRPr="00FC3355">
        <w:rPr>
          <w:rFonts w:eastAsia="Times New Roman" w:cs="Tahoma"/>
          <w:szCs w:val="20"/>
          <w:lang w:eastAsia="pl-PL"/>
        </w:rPr>
        <w:t>kod i miejscowość: ..........................................................,</w:t>
      </w:r>
    </w:p>
    <w:p w14:paraId="32F5DC1C" w14:textId="77777777" w:rsidR="00B7161B" w:rsidRPr="00FC3355" w:rsidRDefault="00B7161B" w:rsidP="002E6D6C">
      <w:pPr>
        <w:spacing w:before="120" w:after="120"/>
        <w:rPr>
          <w:rFonts w:eastAsia="Times New Roman" w:cs="Tahoma"/>
          <w:szCs w:val="20"/>
          <w:lang w:eastAsia="pl-PL"/>
        </w:rPr>
      </w:pPr>
      <w:r w:rsidRPr="00FC3355">
        <w:rPr>
          <w:rFonts w:eastAsia="Times New Roman" w:cs="Tahoma"/>
          <w:szCs w:val="20"/>
          <w:lang w:eastAsia="pl-PL"/>
        </w:rPr>
        <w:t>dalej „</w:t>
      </w:r>
      <w:r w:rsidRPr="00FC3355">
        <w:rPr>
          <w:rFonts w:eastAsia="Times New Roman" w:cs="Tahoma"/>
          <w:i/>
          <w:iCs/>
          <w:szCs w:val="20"/>
          <w:lang w:eastAsia="pl-PL"/>
        </w:rPr>
        <w:t>Podmiot</w:t>
      </w:r>
      <w:r w:rsidRPr="00FC3355">
        <w:rPr>
          <w:rFonts w:eastAsia="Times New Roman" w:cs="Tahoma"/>
          <w:szCs w:val="20"/>
          <w:lang w:eastAsia="pl-PL"/>
        </w:rPr>
        <w:t>”.</w:t>
      </w:r>
    </w:p>
    <w:p w14:paraId="21378B61" w14:textId="29D03F74" w:rsidR="00B7161B" w:rsidRPr="00FC3355" w:rsidRDefault="00B7161B" w:rsidP="00F46155">
      <w:pPr>
        <w:spacing w:before="480" w:after="120"/>
        <w:jc w:val="both"/>
        <w:rPr>
          <w:rFonts w:eastAsia="Times New Roman" w:cs="Arial"/>
          <w:szCs w:val="20"/>
          <w:lang w:eastAsia="pl-PL"/>
        </w:rPr>
      </w:pPr>
      <w:r w:rsidRPr="00FC3355">
        <w:rPr>
          <w:rFonts w:eastAsia="Times New Roman" w:cs="Arial"/>
          <w:szCs w:val="20"/>
          <w:lang w:eastAsia="pl-PL"/>
        </w:rPr>
        <w:t>Działając w imieniu i na rzecz ww. Podmiotu, oświadczam że:</w:t>
      </w:r>
    </w:p>
    <w:p w14:paraId="6AEAC095" w14:textId="1FAD9BBB" w:rsidR="00B7161B" w:rsidRPr="00FC3355" w:rsidRDefault="00B7161B" w:rsidP="00EF34AE">
      <w:pPr>
        <w:numPr>
          <w:ilvl w:val="0"/>
          <w:numId w:val="36"/>
        </w:numPr>
        <w:spacing w:before="120" w:after="120"/>
        <w:jc w:val="both"/>
        <w:rPr>
          <w:rFonts w:eastAsia="Times New Roman" w:cs="Arial"/>
          <w:szCs w:val="20"/>
          <w:lang w:eastAsia="pl-PL"/>
        </w:rPr>
      </w:pPr>
      <w:r w:rsidRPr="00FC3355">
        <w:rPr>
          <w:rFonts w:eastAsia="Times New Roman" w:cs="Arial"/>
          <w:szCs w:val="20"/>
          <w:lang w:eastAsia="pl-PL"/>
        </w:rPr>
        <w:t xml:space="preserve">ww. Podmiot </w:t>
      </w:r>
      <w:r w:rsidRPr="00FC3355">
        <w:rPr>
          <w:rFonts w:eastAsia="Times New Roman" w:cs="Arial"/>
          <w:b/>
          <w:bCs/>
          <w:szCs w:val="20"/>
          <w:lang w:eastAsia="pl-PL"/>
        </w:rPr>
        <w:t>spełnia warunki udziału w postępowaniu</w:t>
      </w:r>
      <w:r w:rsidRPr="00FC3355">
        <w:rPr>
          <w:rFonts w:eastAsia="Times New Roman" w:cs="Arial"/>
          <w:szCs w:val="20"/>
          <w:lang w:eastAsia="pl-PL"/>
        </w:rPr>
        <w:t xml:space="preserve"> określone przez Zamawiającego w SWZ, w zakresie w jakim Wykonawca ……………………………………………………………………..</w:t>
      </w:r>
      <w:r w:rsidRPr="00FC3355">
        <w:rPr>
          <w:rFonts w:eastAsia="Times New Roman" w:cs="Arial"/>
          <w:szCs w:val="20"/>
          <w:vertAlign w:val="superscript"/>
          <w:lang w:eastAsia="pl-PL"/>
        </w:rPr>
        <w:footnoteReference w:id="17"/>
      </w:r>
      <w:r w:rsidRPr="00FC3355">
        <w:rPr>
          <w:rFonts w:eastAsia="Times New Roman" w:cs="Arial"/>
          <w:szCs w:val="20"/>
          <w:lang w:eastAsia="pl-PL"/>
        </w:rPr>
        <w:t xml:space="preserve"> powołuje się na jego zdolności;</w:t>
      </w:r>
    </w:p>
    <w:p w14:paraId="26CD4653" w14:textId="77777777" w:rsidR="00D173F0" w:rsidRPr="00FC3355" w:rsidRDefault="00B7161B" w:rsidP="00722C62">
      <w:pPr>
        <w:numPr>
          <w:ilvl w:val="0"/>
          <w:numId w:val="36"/>
        </w:numPr>
        <w:spacing w:before="120"/>
        <w:ind w:left="357" w:hanging="357"/>
        <w:jc w:val="both"/>
        <w:rPr>
          <w:rFonts w:eastAsia="Times New Roman" w:cs="Arial"/>
          <w:szCs w:val="20"/>
          <w:lang w:eastAsia="pl-PL"/>
        </w:rPr>
      </w:pPr>
      <w:r w:rsidRPr="00FC3355">
        <w:rPr>
          <w:rFonts w:eastAsia="Times New Roman" w:cs="Arial"/>
          <w:szCs w:val="20"/>
          <w:lang w:eastAsia="pl-PL"/>
        </w:rPr>
        <w:t xml:space="preserve">ww. Podmiot </w:t>
      </w:r>
      <w:r w:rsidRPr="00FC3355">
        <w:rPr>
          <w:rFonts w:eastAsia="Times New Roman" w:cs="Arial"/>
          <w:b/>
          <w:bCs/>
          <w:szCs w:val="20"/>
          <w:lang w:eastAsia="pl-PL"/>
        </w:rPr>
        <w:t>nie podlega wykluczeniu</w:t>
      </w:r>
      <w:r w:rsidRPr="00FC3355">
        <w:rPr>
          <w:rFonts w:eastAsia="Times New Roman" w:cs="Arial"/>
          <w:szCs w:val="20"/>
          <w:lang w:eastAsia="pl-PL"/>
        </w:rPr>
        <w:t xml:space="preserve"> z postępowania na podstawie</w:t>
      </w:r>
      <w:r w:rsidR="00D173F0" w:rsidRPr="00FC3355">
        <w:rPr>
          <w:rFonts w:eastAsia="Times New Roman" w:cs="Arial"/>
          <w:szCs w:val="20"/>
          <w:lang w:eastAsia="pl-PL"/>
        </w:rPr>
        <w:t>:</w:t>
      </w:r>
    </w:p>
    <w:p w14:paraId="695994DA" w14:textId="0F7423EA" w:rsidR="00D173F0" w:rsidRPr="00FC3355" w:rsidRDefault="00B7161B" w:rsidP="00722C62">
      <w:pPr>
        <w:pStyle w:val="Akapitzlist"/>
        <w:numPr>
          <w:ilvl w:val="0"/>
          <w:numId w:val="54"/>
        </w:numPr>
        <w:spacing w:after="120"/>
        <w:jc w:val="both"/>
        <w:rPr>
          <w:rFonts w:cs="Arial"/>
          <w:szCs w:val="20"/>
        </w:rPr>
      </w:pPr>
      <w:r w:rsidRPr="00FC3355">
        <w:rPr>
          <w:rFonts w:ascii="Trebuchet MS" w:hAnsi="Trebuchet MS" w:cs="Arial"/>
          <w:sz w:val="20"/>
          <w:szCs w:val="20"/>
        </w:rPr>
        <w:t>art. 108 ust. 1 ustawy Pzp</w:t>
      </w:r>
      <w:r w:rsidR="00D173F0" w:rsidRPr="00FC3355">
        <w:rPr>
          <w:rFonts w:ascii="Trebuchet MS" w:hAnsi="Trebuchet MS" w:cs="Arial"/>
          <w:sz w:val="20"/>
          <w:szCs w:val="20"/>
        </w:rPr>
        <w:t>,</w:t>
      </w:r>
    </w:p>
    <w:p w14:paraId="4AEB04BF" w14:textId="258CC70B" w:rsidR="00B7161B" w:rsidRPr="00FC3355" w:rsidRDefault="00B7161B" w:rsidP="00EF34AE">
      <w:pPr>
        <w:pStyle w:val="Akapitzlist"/>
        <w:numPr>
          <w:ilvl w:val="0"/>
          <w:numId w:val="54"/>
        </w:numPr>
        <w:spacing w:before="120" w:after="120"/>
        <w:jc w:val="both"/>
        <w:rPr>
          <w:rFonts w:cs="Arial"/>
          <w:i/>
          <w:szCs w:val="20"/>
        </w:rPr>
      </w:pPr>
      <w:r w:rsidRPr="00FC3355">
        <w:rPr>
          <w:rFonts w:ascii="Trebuchet MS" w:hAnsi="Trebuchet MS" w:cs="Arial"/>
          <w:sz w:val="20"/>
          <w:szCs w:val="20"/>
        </w:rPr>
        <w:t>art. 109 ust. 1 pkt 4</w:t>
      </w:r>
      <w:r w:rsidR="00C018A0" w:rsidRPr="00FC3355">
        <w:rPr>
          <w:rFonts w:ascii="Trebuchet MS" w:hAnsi="Trebuchet MS" w:cs="Arial"/>
          <w:sz w:val="20"/>
          <w:szCs w:val="20"/>
        </w:rPr>
        <w:t>)</w:t>
      </w:r>
      <w:r w:rsidR="002907CF" w:rsidRPr="00FC3355">
        <w:rPr>
          <w:rFonts w:ascii="Trebuchet MS" w:hAnsi="Trebuchet MS" w:cs="Arial"/>
          <w:sz w:val="20"/>
          <w:szCs w:val="20"/>
        </w:rPr>
        <w:t xml:space="preserve"> i </w:t>
      </w:r>
      <w:r w:rsidRPr="00FC3355">
        <w:rPr>
          <w:rFonts w:ascii="Trebuchet MS" w:hAnsi="Trebuchet MS" w:cs="Arial"/>
          <w:sz w:val="20"/>
          <w:szCs w:val="20"/>
        </w:rPr>
        <w:t>7</w:t>
      </w:r>
      <w:r w:rsidR="00C018A0" w:rsidRPr="00FC3355">
        <w:rPr>
          <w:rFonts w:ascii="Trebuchet MS" w:hAnsi="Trebuchet MS" w:cs="Arial"/>
          <w:sz w:val="20"/>
          <w:szCs w:val="20"/>
        </w:rPr>
        <w:t>)</w:t>
      </w:r>
      <w:r w:rsidRPr="00FC3355">
        <w:rPr>
          <w:rFonts w:ascii="Trebuchet MS" w:hAnsi="Trebuchet MS" w:cs="Arial"/>
          <w:sz w:val="20"/>
          <w:szCs w:val="20"/>
        </w:rPr>
        <w:t>-10</w:t>
      </w:r>
      <w:r w:rsidR="00C018A0" w:rsidRPr="00FC3355">
        <w:rPr>
          <w:rFonts w:ascii="Trebuchet MS" w:hAnsi="Trebuchet MS" w:cs="Arial"/>
          <w:sz w:val="20"/>
          <w:szCs w:val="20"/>
        </w:rPr>
        <w:t>)</w:t>
      </w:r>
      <w:r w:rsidRPr="00FC3355">
        <w:rPr>
          <w:rFonts w:ascii="Trebuchet MS" w:hAnsi="Trebuchet MS" w:cs="Arial"/>
          <w:sz w:val="20"/>
          <w:szCs w:val="20"/>
        </w:rPr>
        <w:t xml:space="preserve"> ustawy Pzp</w:t>
      </w:r>
      <w:r w:rsidR="00D173F0" w:rsidRPr="00FC3355">
        <w:rPr>
          <w:rFonts w:ascii="Trebuchet MS" w:hAnsi="Trebuchet MS" w:cs="Arial"/>
          <w:i/>
          <w:sz w:val="20"/>
          <w:szCs w:val="20"/>
        </w:rPr>
        <w:t>,</w:t>
      </w:r>
    </w:p>
    <w:p w14:paraId="47D16197" w14:textId="53CF9846" w:rsidR="00D173F0" w:rsidRPr="00FC3355" w:rsidRDefault="00D173F0" w:rsidP="00EF34AE">
      <w:pPr>
        <w:pStyle w:val="Akapitzlist"/>
        <w:numPr>
          <w:ilvl w:val="0"/>
          <w:numId w:val="54"/>
        </w:numPr>
        <w:spacing w:before="120" w:after="120"/>
        <w:jc w:val="both"/>
        <w:rPr>
          <w:rFonts w:cs="Arial"/>
          <w:szCs w:val="20"/>
        </w:rPr>
      </w:pPr>
      <w:r w:rsidRPr="00FC3355">
        <w:rPr>
          <w:rFonts w:ascii="Trebuchet MS" w:hAnsi="Trebuchet MS" w:cs="Arial"/>
          <w:sz w:val="20"/>
          <w:szCs w:val="20"/>
        </w:rPr>
        <w:t>art. 7 ust. 1 ustawy z dnia 13 kwietnia 2022 r. o szczególnych rozwiązaniach w zakresie przeciwdziałania wspieraniu agresji na Ukrainę oraz służących ochronie bezpieczeństwa narodowego (</w:t>
      </w:r>
      <w:r w:rsidR="00175BFE" w:rsidRPr="00FC3355">
        <w:rPr>
          <w:rFonts w:ascii="Trebuchet MS" w:hAnsi="Trebuchet MS" w:cs="Arial"/>
          <w:sz w:val="20"/>
          <w:szCs w:val="20"/>
        </w:rPr>
        <w:t>t.j.: Dz. U. z 2023 r. poz. 1497 ze zm.</w:t>
      </w:r>
      <w:r w:rsidRPr="00FC3355">
        <w:rPr>
          <w:rFonts w:ascii="Trebuchet MS" w:hAnsi="Trebuchet MS" w:cs="Arial"/>
          <w:sz w:val="20"/>
          <w:szCs w:val="20"/>
        </w:rPr>
        <w:t>);</w:t>
      </w:r>
    </w:p>
    <w:p w14:paraId="3521ED87" w14:textId="77777777" w:rsidR="00B7161B" w:rsidRPr="00FC3355" w:rsidRDefault="00B7161B" w:rsidP="00EF34AE">
      <w:pPr>
        <w:numPr>
          <w:ilvl w:val="0"/>
          <w:numId w:val="36"/>
        </w:numPr>
        <w:spacing w:before="120" w:after="120"/>
        <w:ind w:hanging="357"/>
        <w:jc w:val="both"/>
        <w:rPr>
          <w:rFonts w:eastAsia="Times New Roman" w:cs="Times New Roman"/>
          <w:color w:val="000000"/>
          <w:szCs w:val="20"/>
          <w:lang w:eastAsia="pl-PL"/>
        </w:rPr>
      </w:pPr>
      <w:r w:rsidRPr="00FC3355">
        <w:rPr>
          <w:rFonts w:eastAsia="Times New Roman" w:cs="Arial"/>
          <w:b/>
          <w:bCs/>
          <w:i/>
          <w:sz w:val="24"/>
          <w:szCs w:val="24"/>
          <w:u w:val="single"/>
          <w:lang w:eastAsia="pl-PL"/>
        </w:rPr>
        <w:t>(jeżeli dotyczy</w:t>
      </w:r>
      <w:r w:rsidRPr="00FC3355">
        <w:rPr>
          <w:rFonts w:eastAsia="Times New Roman" w:cs="Arial"/>
          <w:b/>
          <w:bCs/>
          <w:i/>
          <w:sz w:val="24"/>
          <w:szCs w:val="24"/>
          <w:u w:val="single"/>
          <w:vertAlign w:val="superscript"/>
          <w:lang w:eastAsia="pl-PL"/>
        </w:rPr>
        <w:footnoteReference w:id="18"/>
      </w:r>
      <w:r w:rsidRPr="00FC3355">
        <w:rPr>
          <w:rFonts w:eastAsia="Times New Roman" w:cs="Arial"/>
          <w:b/>
          <w:bCs/>
          <w:i/>
          <w:sz w:val="24"/>
          <w:szCs w:val="24"/>
          <w:u w:val="single"/>
          <w:lang w:eastAsia="pl-PL"/>
        </w:rPr>
        <w:t>)</w:t>
      </w:r>
      <w:r w:rsidRPr="00FC3355">
        <w:rPr>
          <w:rFonts w:eastAsia="Times New Roman" w:cs="Times New Roman"/>
          <w:color w:val="000000"/>
          <w:szCs w:val="20"/>
          <w:lang w:eastAsia="pl-PL"/>
        </w:rPr>
        <w:t xml:space="preserve"> zachodzą w stosunku do ww. Podmiotu podstawy wykluczenia z postępowania na podstawie art. ………</w:t>
      </w:r>
      <w:r w:rsidRPr="00FC3355">
        <w:rPr>
          <w:rFonts w:eastAsia="Times New Roman" w:cs="Times New Roman"/>
          <w:color w:val="000000"/>
          <w:szCs w:val="20"/>
          <w:vertAlign w:val="superscript"/>
          <w:lang w:eastAsia="pl-PL"/>
        </w:rPr>
        <w:footnoteReference w:id="19"/>
      </w:r>
      <w:r w:rsidRPr="00FC3355">
        <w:rPr>
          <w:rFonts w:eastAsia="Times New Roman" w:cs="Times New Roman"/>
          <w:color w:val="000000"/>
          <w:szCs w:val="20"/>
          <w:lang w:eastAsia="pl-PL"/>
        </w:rPr>
        <w:t>) ustawy Pzp</w:t>
      </w:r>
      <w:r w:rsidRPr="00FC3355">
        <w:rPr>
          <w:rFonts w:eastAsia="Times New Roman" w:cs="Times New Roman"/>
          <w:i/>
          <w:iCs/>
          <w:color w:val="000000"/>
          <w:szCs w:val="20"/>
          <w:lang w:eastAsia="pl-PL"/>
        </w:rPr>
        <w:t xml:space="preserve">. </w:t>
      </w:r>
      <w:r w:rsidRPr="00FC3355">
        <w:rPr>
          <w:rFonts w:eastAsia="Times New Roman" w:cs="Times New Roman"/>
          <w:color w:val="000000"/>
          <w:szCs w:val="20"/>
          <w:lang w:eastAsia="pl-PL"/>
        </w:rPr>
        <w:t>Jednocześnie oświadczam, że w związku z ww. okolicznościami, zostały podjęte środki naprawcze, o których mowa w art. 110 ust. 2 ustawy Pzp, tj.:</w:t>
      </w:r>
    </w:p>
    <w:p w14:paraId="71A21B39" w14:textId="22EBA0F8" w:rsidR="00B7161B" w:rsidRPr="00FC3355" w:rsidRDefault="00B7161B" w:rsidP="002E6D6C">
      <w:pPr>
        <w:spacing w:before="120" w:after="120"/>
        <w:ind w:left="357"/>
        <w:rPr>
          <w:rFonts w:eastAsia="Times New Roman" w:cs="Tahoma"/>
          <w:szCs w:val="20"/>
          <w:lang w:eastAsia="pl-PL"/>
        </w:rPr>
      </w:pPr>
      <w:r w:rsidRPr="00FC3355">
        <w:rPr>
          <w:rFonts w:eastAsia="Times New Roman" w:cs="Tahoma"/>
          <w:szCs w:val="20"/>
          <w:lang w:eastAsia="pl-PL"/>
        </w:rPr>
        <w:t>..................................................................................................................................</w:t>
      </w:r>
      <w:r w:rsidR="002E6D6C" w:rsidRPr="00FC3355">
        <w:rPr>
          <w:rFonts w:eastAsia="Times New Roman" w:cs="Tahoma"/>
          <w:szCs w:val="20"/>
          <w:lang w:eastAsia="pl-PL"/>
        </w:rPr>
        <w:t>;</w:t>
      </w:r>
    </w:p>
    <w:p w14:paraId="0A0D8F84" w14:textId="450ADBA9" w:rsidR="00B47574" w:rsidRPr="00FC3355" w:rsidRDefault="00B61E3F" w:rsidP="00EF34AE">
      <w:pPr>
        <w:numPr>
          <w:ilvl w:val="0"/>
          <w:numId w:val="36"/>
        </w:numPr>
        <w:spacing w:after="120"/>
        <w:contextualSpacing/>
        <w:jc w:val="both"/>
        <w:rPr>
          <w:rFonts w:eastAsia="Times New Roman" w:cs="Arial"/>
          <w:szCs w:val="20"/>
          <w:lang w:eastAsia="pl-PL"/>
        </w:rPr>
      </w:pPr>
      <w:r w:rsidRPr="00FC3355">
        <w:rPr>
          <w:rFonts w:eastAsia="Times New Roman" w:cs="Arial"/>
          <w:szCs w:val="20"/>
          <w:lang w:eastAsia="pl-PL"/>
        </w:rPr>
        <w:t>dane potwierdzające umocowanie osób działających w imieniu Podmiotu, są dostępne za pomocą bezpłatnej i ogólnodostępnej bazy danych</w:t>
      </w:r>
      <w:r w:rsidRPr="00FC3355">
        <w:t xml:space="preserve"> </w:t>
      </w:r>
      <w:r w:rsidRPr="00FC3355">
        <w:rPr>
          <w:rFonts w:eastAsia="Times New Roman" w:cs="Arial"/>
          <w:szCs w:val="20"/>
          <w:lang w:eastAsia="pl-PL"/>
        </w:rPr>
        <w:t>i są aktualne</w:t>
      </w:r>
      <w:r w:rsidR="00B47574" w:rsidRPr="00FC3355">
        <w:rPr>
          <w:rStyle w:val="Odwoanieprzypisudolnego"/>
          <w:rFonts w:eastAsia="Times New Roman" w:cs="Arial"/>
          <w:szCs w:val="20"/>
          <w:lang w:eastAsia="pl-PL"/>
        </w:rPr>
        <w:footnoteReference w:id="20"/>
      </w:r>
      <w:r w:rsidR="00B47574" w:rsidRPr="00FC3355">
        <w:rPr>
          <w:rFonts w:eastAsia="Times New Roman" w:cs="Arial"/>
          <w:szCs w:val="20"/>
          <w:lang w:eastAsia="pl-PL"/>
        </w:rPr>
        <w:t>;</w:t>
      </w:r>
    </w:p>
    <w:p w14:paraId="72FB48F9" w14:textId="3E4E5105" w:rsidR="00B7161B" w:rsidRPr="00FC3355" w:rsidRDefault="00B7161B" w:rsidP="00EF34AE">
      <w:pPr>
        <w:numPr>
          <w:ilvl w:val="0"/>
          <w:numId w:val="36"/>
        </w:numPr>
        <w:spacing w:before="120" w:after="120"/>
        <w:ind w:left="357" w:hanging="357"/>
        <w:jc w:val="both"/>
        <w:rPr>
          <w:rFonts w:eastAsia="Times New Roman" w:cs="Arial"/>
          <w:szCs w:val="20"/>
          <w:lang w:eastAsia="pl-PL"/>
        </w:rPr>
      </w:pPr>
      <w:r w:rsidRPr="00FC3355">
        <w:rPr>
          <w:rFonts w:eastAsia="Times New Roman" w:cs="Arial"/>
          <w:szCs w:val="20"/>
          <w:lang w:eastAsia="pl-PL"/>
        </w:rPr>
        <w:lastRenderedPageBreak/>
        <w:t>wszystkie informacje podane w powyższych oświadczeniach są aktualne i zgodne z prawdą oraz zostały przedstawione z pełną świadomością konsekwencji wprowadzenia Zamawiającego w błąd przy</w:t>
      </w:r>
      <w:r w:rsidR="002E6D6C" w:rsidRPr="00FC3355">
        <w:rPr>
          <w:rFonts w:eastAsia="Times New Roman" w:cs="Arial"/>
          <w:szCs w:val="20"/>
          <w:lang w:eastAsia="pl-PL"/>
        </w:rPr>
        <w:t> </w:t>
      </w:r>
      <w:r w:rsidRPr="00FC3355">
        <w:rPr>
          <w:rFonts w:eastAsia="Times New Roman" w:cs="Arial"/>
          <w:szCs w:val="20"/>
          <w:lang w:eastAsia="pl-PL"/>
        </w:rPr>
        <w:t>przedstawianiu informacji.</w:t>
      </w:r>
    </w:p>
    <w:p w14:paraId="3468291C" w14:textId="58010D26" w:rsidR="00B7161B" w:rsidRPr="00FC3355" w:rsidRDefault="00D173F0" w:rsidP="00174943">
      <w:pPr>
        <w:tabs>
          <w:tab w:val="center" w:pos="4536"/>
          <w:tab w:val="right" w:pos="9072"/>
        </w:tabs>
        <w:spacing w:before="600" w:after="120"/>
        <w:jc w:val="both"/>
        <w:rPr>
          <w:rFonts w:eastAsia="Times New Roman" w:cs="Times New Roman"/>
          <w:szCs w:val="20"/>
          <w:lang w:eastAsia="pl-PL"/>
        </w:rPr>
      </w:pPr>
      <w:bookmarkStart w:id="17" w:name="_Hlk71532834"/>
      <w:r w:rsidRPr="00FC3355">
        <w:rPr>
          <w:rFonts w:eastAsia="Times New Roman" w:cs="Tahoma"/>
          <w:i/>
          <w:color w:val="FF0000"/>
          <w:sz w:val="18"/>
          <w:szCs w:val="18"/>
          <w:lang w:eastAsia="pl-PL"/>
        </w:rPr>
        <w:t>Zamawiający zaleca oświadczenie Podmiotu wypełnić elektronicznie, następnie zapisać dokument w formacie PDF (poprzez funkcję „zapisz jako” lub „drukuj”). Oświadczenie należy podpisać kwalifikowanym podpisem elektronicznym lub podpisem zaufanym lub</w:t>
      </w:r>
      <w:r w:rsidRPr="00FC3355">
        <w:t xml:space="preserve"> </w:t>
      </w:r>
      <w:r w:rsidRPr="00FC3355">
        <w:rPr>
          <w:rFonts w:eastAsia="Times New Roman" w:cs="Tahoma"/>
          <w:i/>
          <w:color w:val="FF0000"/>
          <w:sz w:val="18"/>
          <w:szCs w:val="18"/>
          <w:lang w:eastAsia="pl-PL"/>
        </w:rPr>
        <w:t>elektronicznym podpisem osobistym (zaleca się w formacie PAdES) przez osobę umocowaną do reprezentacji Podmiotu.</w:t>
      </w:r>
      <w:bookmarkEnd w:id="17"/>
    </w:p>
    <w:p w14:paraId="616E45AC" w14:textId="77777777" w:rsidR="00F6283F" w:rsidRPr="00FC3355" w:rsidRDefault="00F6283F" w:rsidP="00B7161B">
      <w:pPr>
        <w:keepNext/>
        <w:keepLines/>
        <w:spacing w:before="240" w:line="240" w:lineRule="auto"/>
        <w:jc w:val="right"/>
        <w:outlineLvl w:val="0"/>
        <w:rPr>
          <w:rFonts w:eastAsia="Times New Roman" w:cs="Times New Roman"/>
          <w:szCs w:val="20"/>
          <w:lang w:eastAsia="pl-PL"/>
        </w:rPr>
        <w:sectPr w:rsidR="00F6283F" w:rsidRPr="00FC3355" w:rsidSect="007A7150">
          <w:footerReference w:type="default" r:id="rId10"/>
          <w:footerReference w:type="first" r:id="rId11"/>
          <w:footnotePr>
            <w:numRestart w:val="eachPage"/>
          </w:footnotePr>
          <w:type w:val="continuous"/>
          <w:pgSz w:w="11907" w:h="16840" w:code="9"/>
          <w:pgMar w:top="1418" w:right="924" w:bottom="1418" w:left="992" w:header="567" w:footer="283" w:gutter="0"/>
          <w:pgNumType w:start="1"/>
          <w:cols w:space="708"/>
          <w:titlePg/>
          <w:docGrid w:linePitch="326"/>
        </w:sectPr>
      </w:pPr>
    </w:p>
    <w:p w14:paraId="1AFDF403" w14:textId="1775A74C" w:rsidR="00B7161B" w:rsidRPr="00FC3355" w:rsidRDefault="00B7161B" w:rsidP="00B7161B">
      <w:pPr>
        <w:keepNext/>
        <w:keepLines/>
        <w:spacing w:before="240" w:line="240" w:lineRule="auto"/>
        <w:jc w:val="right"/>
        <w:outlineLvl w:val="0"/>
        <w:rPr>
          <w:rFonts w:eastAsia="Times New Roman" w:cs="Times New Roman"/>
          <w:szCs w:val="20"/>
          <w:lang w:eastAsia="pl-PL"/>
        </w:rPr>
      </w:pPr>
      <w:bookmarkStart w:id="18" w:name="_Toc71642983"/>
      <w:bookmarkStart w:id="19" w:name="_Toc150165094"/>
      <w:r w:rsidRPr="00FC3355">
        <w:rPr>
          <w:rFonts w:eastAsia="Times New Roman" w:cs="Times New Roman"/>
          <w:szCs w:val="20"/>
          <w:lang w:eastAsia="pl-PL"/>
        </w:rPr>
        <w:lastRenderedPageBreak/>
        <w:t xml:space="preserve">Załącznik nr </w:t>
      </w:r>
      <w:r w:rsidR="0051159D" w:rsidRPr="00FC3355">
        <w:rPr>
          <w:rFonts w:eastAsia="Times New Roman" w:cs="Times New Roman"/>
          <w:szCs w:val="20"/>
          <w:lang w:eastAsia="pl-PL"/>
        </w:rPr>
        <w:t>7</w:t>
      </w:r>
      <w:r w:rsidRPr="00FC3355">
        <w:rPr>
          <w:rFonts w:eastAsia="Times New Roman" w:cs="Times New Roman"/>
          <w:szCs w:val="20"/>
          <w:lang w:eastAsia="pl-PL"/>
        </w:rPr>
        <w:t xml:space="preserve"> Oświadczenie Wykonawców wspólnie ubiegających się o udzielenie zamówienia</w:t>
      </w:r>
      <w:bookmarkEnd w:id="18"/>
      <w:bookmarkEnd w:id="19"/>
    </w:p>
    <w:p w14:paraId="1B86CC97" w14:textId="77777777" w:rsidR="00B7161B" w:rsidRPr="00FC3355" w:rsidRDefault="00B7161B" w:rsidP="00B7161B">
      <w:pPr>
        <w:spacing w:line="23" w:lineRule="atLeast"/>
        <w:jc w:val="right"/>
        <w:rPr>
          <w:rFonts w:eastAsia="Times New Roman" w:cs="Tahoma"/>
          <w:szCs w:val="20"/>
          <w:lang w:eastAsia="pl-PL"/>
        </w:rPr>
      </w:pPr>
    </w:p>
    <w:p w14:paraId="0ED2D0C6" w14:textId="77777777" w:rsidR="00B7161B" w:rsidRPr="00FC3355" w:rsidRDefault="00B7161B" w:rsidP="00B57FD2">
      <w:pPr>
        <w:spacing w:before="480"/>
        <w:jc w:val="center"/>
        <w:rPr>
          <w:rFonts w:eastAsia="Times New Roman" w:cs="Tahoma"/>
          <w:b/>
          <w:szCs w:val="20"/>
          <w:lang w:eastAsia="pl-PL"/>
        </w:rPr>
      </w:pPr>
      <w:r w:rsidRPr="00FC3355">
        <w:rPr>
          <w:rFonts w:eastAsia="Times New Roman" w:cs="Tahoma"/>
          <w:b/>
          <w:szCs w:val="20"/>
          <w:lang w:eastAsia="pl-PL"/>
        </w:rPr>
        <w:t>OŚWIADCZENIE WYKONAWCÓW WSPÓLNIE UBIEGAJĄCYCH SIĘ O UDZIELENIE ZAMÓWIENIA</w:t>
      </w:r>
    </w:p>
    <w:p w14:paraId="489FEDE8" w14:textId="77777777" w:rsidR="00B7161B" w:rsidRPr="00FC3355" w:rsidRDefault="00B7161B" w:rsidP="00B7161B">
      <w:pPr>
        <w:jc w:val="center"/>
        <w:rPr>
          <w:rFonts w:eastAsia="Times New Roman" w:cs="Tahoma"/>
          <w:szCs w:val="20"/>
          <w:lang w:eastAsia="pl-PL"/>
        </w:rPr>
      </w:pPr>
      <w:r w:rsidRPr="00FC3355">
        <w:rPr>
          <w:rFonts w:eastAsia="Times New Roman" w:cs="Tahoma"/>
          <w:szCs w:val="20"/>
          <w:lang w:eastAsia="pl-PL"/>
        </w:rPr>
        <w:t>składane na podstawie art. 117 ust. 4 ustawy z dnia 11 września 2019 r.</w:t>
      </w:r>
    </w:p>
    <w:p w14:paraId="783F07B7" w14:textId="5E1185AD" w:rsidR="00B7161B" w:rsidRPr="00FC3355" w:rsidRDefault="00B7161B" w:rsidP="00B7161B">
      <w:pPr>
        <w:jc w:val="center"/>
        <w:rPr>
          <w:rFonts w:eastAsia="Times New Roman" w:cs="Tahoma"/>
          <w:szCs w:val="20"/>
          <w:lang w:eastAsia="pl-PL"/>
        </w:rPr>
      </w:pPr>
      <w:r w:rsidRPr="00FC3355">
        <w:rPr>
          <w:rFonts w:eastAsia="Times New Roman" w:cs="Tahoma"/>
          <w:szCs w:val="20"/>
          <w:lang w:eastAsia="pl-PL"/>
        </w:rPr>
        <w:t>Prawo zamówień publicznych</w:t>
      </w:r>
      <w:r w:rsidRPr="00FC3355">
        <w:rPr>
          <w:rFonts w:eastAsia="Times New Roman" w:cs="Tahoma"/>
          <w:b/>
          <w:bCs/>
          <w:szCs w:val="20"/>
          <w:lang w:eastAsia="pl-PL"/>
        </w:rPr>
        <w:t xml:space="preserve"> </w:t>
      </w:r>
      <w:r w:rsidRPr="00FC3355">
        <w:rPr>
          <w:rFonts w:eastAsia="Times New Roman" w:cs="Tahoma"/>
          <w:szCs w:val="20"/>
          <w:lang w:eastAsia="pl-PL"/>
        </w:rPr>
        <w:t>(</w:t>
      </w:r>
      <w:r w:rsidR="00E70884" w:rsidRPr="00FC3355">
        <w:rPr>
          <w:rFonts w:eastAsia="Times New Roman" w:cs="Times New Roman"/>
          <w:szCs w:val="24"/>
          <w:lang w:eastAsia="pl-PL"/>
        </w:rPr>
        <w:t xml:space="preserve">tekst jednolity: </w:t>
      </w:r>
      <w:bookmarkStart w:id="20" w:name="_Hlk150164079"/>
      <w:r w:rsidR="00CD77B0" w:rsidRPr="00FC3355">
        <w:rPr>
          <w:rFonts w:eastAsia="Times New Roman" w:cs="Times New Roman"/>
          <w:szCs w:val="24"/>
          <w:lang w:eastAsia="pl-PL"/>
        </w:rPr>
        <w:t xml:space="preserve">Dz. U. z 2023 r. poz. </w:t>
      </w:r>
      <w:r w:rsidR="00175BFE" w:rsidRPr="00FC3355">
        <w:rPr>
          <w:rFonts w:eastAsia="Times New Roman" w:cs="Times New Roman"/>
          <w:szCs w:val="24"/>
          <w:lang w:eastAsia="pl-PL"/>
        </w:rPr>
        <w:t>1605</w:t>
      </w:r>
      <w:r w:rsidR="00CD77B0" w:rsidRPr="00FC3355">
        <w:rPr>
          <w:rFonts w:eastAsia="Times New Roman" w:cs="Times New Roman"/>
          <w:szCs w:val="24"/>
          <w:lang w:eastAsia="pl-PL"/>
        </w:rPr>
        <w:t xml:space="preserve"> ze zm.</w:t>
      </w:r>
      <w:bookmarkEnd w:id="20"/>
      <w:r w:rsidRPr="00FC3355">
        <w:rPr>
          <w:rFonts w:eastAsia="Times New Roman" w:cs="Tahoma"/>
          <w:szCs w:val="20"/>
          <w:lang w:eastAsia="pl-PL"/>
        </w:rPr>
        <w:t>) zwanej dalej „</w:t>
      </w:r>
      <w:r w:rsidRPr="00FC3355">
        <w:rPr>
          <w:rFonts w:eastAsia="Times New Roman" w:cs="Tahoma"/>
          <w:i/>
          <w:iCs/>
          <w:szCs w:val="20"/>
          <w:lang w:eastAsia="pl-PL"/>
        </w:rPr>
        <w:t>ustawą Pzp</w:t>
      </w:r>
      <w:r w:rsidRPr="00FC3355">
        <w:rPr>
          <w:rFonts w:eastAsia="Times New Roman" w:cs="Tahoma"/>
          <w:szCs w:val="20"/>
          <w:lang w:eastAsia="pl-PL"/>
        </w:rPr>
        <w:t>”</w:t>
      </w:r>
    </w:p>
    <w:p w14:paraId="05EFBE29" w14:textId="77777777" w:rsidR="00B7161B" w:rsidRPr="00FC3355" w:rsidRDefault="00B7161B" w:rsidP="00B57FD2">
      <w:pPr>
        <w:spacing w:before="480" w:line="360" w:lineRule="auto"/>
        <w:jc w:val="both"/>
        <w:rPr>
          <w:rFonts w:eastAsia="Calibri" w:cs="Arial"/>
          <w:szCs w:val="20"/>
        </w:rPr>
      </w:pPr>
      <w:r w:rsidRPr="00FC3355">
        <w:rPr>
          <w:rFonts w:eastAsia="Calibri" w:cs="Arial"/>
          <w:szCs w:val="20"/>
        </w:rPr>
        <w:t xml:space="preserve">Dot. postępowania o udzielenie zamówienia publicznego pn.: </w:t>
      </w:r>
    </w:p>
    <w:p w14:paraId="595EE650" w14:textId="64F7E5FA" w:rsidR="00B7161B" w:rsidRPr="00FC3355" w:rsidRDefault="00B7161B" w:rsidP="00B7161B">
      <w:pPr>
        <w:spacing w:line="360" w:lineRule="auto"/>
        <w:jc w:val="both"/>
        <w:rPr>
          <w:rFonts w:eastAsia="Calibri" w:cs="Arial"/>
          <w:szCs w:val="20"/>
        </w:rPr>
      </w:pPr>
      <w:r w:rsidRPr="00FC3355">
        <w:rPr>
          <w:rFonts w:eastAsia="Calibri" w:cs="Arial"/>
          <w:szCs w:val="20"/>
        </w:rPr>
        <w:t>„</w:t>
      </w:r>
      <w:r w:rsidR="0072343D" w:rsidRPr="00FC3355">
        <w:rPr>
          <w:rFonts w:eastAsia="Times New Roman" w:cs="Tahoma"/>
          <w:szCs w:val="20"/>
          <w:lang w:eastAsia="pl-PL"/>
        </w:rPr>
        <w:t>Serwis urządzeń transportu bliskiego (UTB) zamontowanych w Muzeum Śląskim w Katowicach</w:t>
      </w:r>
      <w:r w:rsidRPr="00FC3355">
        <w:rPr>
          <w:rFonts w:eastAsia="Times New Roman" w:cs="Tahoma"/>
          <w:szCs w:val="20"/>
          <w:lang w:eastAsia="pl-PL"/>
        </w:rPr>
        <w:t>”</w:t>
      </w:r>
      <w:r w:rsidRPr="00FC3355">
        <w:rPr>
          <w:rFonts w:eastAsia="Calibri" w:cs="Arial"/>
          <w:szCs w:val="20"/>
        </w:rPr>
        <w:t xml:space="preserve">, znak sprawy: </w:t>
      </w:r>
      <w:r w:rsidR="0034315C" w:rsidRPr="00FC3355">
        <w:rPr>
          <w:rFonts w:cs="Tahoma"/>
          <w:szCs w:val="20"/>
        </w:rPr>
        <w:t>ZP-261-15/23</w:t>
      </w:r>
      <w:r w:rsidRPr="00FC3355">
        <w:rPr>
          <w:rFonts w:eastAsia="Calibri" w:cs="Arial"/>
          <w:szCs w:val="20"/>
        </w:rPr>
        <w:t>, dalej „</w:t>
      </w:r>
      <w:r w:rsidRPr="00FC3355">
        <w:rPr>
          <w:rFonts w:eastAsia="Calibri" w:cs="Arial"/>
          <w:i/>
          <w:iCs/>
          <w:szCs w:val="20"/>
        </w:rPr>
        <w:t>postępowania</w:t>
      </w:r>
      <w:r w:rsidRPr="00FC3355">
        <w:rPr>
          <w:rFonts w:eastAsia="Calibri" w:cs="Arial"/>
          <w:szCs w:val="20"/>
        </w:rPr>
        <w:t>”.</w:t>
      </w:r>
    </w:p>
    <w:p w14:paraId="788620DF" w14:textId="77777777" w:rsidR="00B7161B" w:rsidRPr="00FC3355" w:rsidRDefault="00B7161B" w:rsidP="00B57FD2">
      <w:pPr>
        <w:spacing w:before="240" w:after="120" w:line="360" w:lineRule="auto"/>
        <w:jc w:val="both"/>
        <w:rPr>
          <w:rFonts w:eastAsia="Times New Roman" w:cs="Arial"/>
          <w:szCs w:val="20"/>
          <w:lang w:eastAsia="pl-PL"/>
        </w:rPr>
      </w:pPr>
      <w:r w:rsidRPr="00FC3355">
        <w:rPr>
          <w:rFonts w:eastAsia="Times New Roman" w:cs="Arial"/>
          <w:szCs w:val="20"/>
          <w:lang w:eastAsia="pl-PL"/>
        </w:rPr>
        <w:t>Działając w imieniu i na rzecz następujących Wykonawców wspólnie ubiegających się udzielenie zamówienia w niniejszym postępowaniu:</w:t>
      </w:r>
    </w:p>
    <w:p w14:paraId="4CA800F3" w14:textId="77777777" w:rsidR="00B7161B" w:rsidRPr="00FC3355" w:rsidRDefault="00B7161B" w:rsidP="00EF34AE">
      <w:pPr>
        <w:numPr>
          <w:ilvl w:val="0"/>
          <w:numId w:val="37"/>
        </w:numPr>
        <w:spacing w:after="120" w:line="240" w:lineRule="auto"/>
        <w:contextualSpacing/>
        <w:rPr>
          <w:rFonts w:eastAsia="Times New Roman" w:cs="Tahoma"/>
          <w:szCs w:val="20"/>
          <w:lang w:eastAsia="pl-PL"/>
        </w:rPr>
      </w:pPr>
      <w:r w:rsidRPr="00FC3355">
        <w:rPr>
          <w:rFonts w:eastAsia="Times New Roman" w:cs="Tahoma"/>
          <w:b/>
          <w:szCs w:val="20"/>
          <w:lang w:eastAsia="pl-PL"/>
        </w:rPr>
        <w:t>Nazwa Wykonawcy</w:t>
      </w:r>
      <w:r w:rsidRPr="00FC3355">
        <w:rPr>
          <w:rFonts w:eastAsia="Times New Roman" w:cs="Tahoma"/>
          <w:szCs w:val="20"/>
          <w:lang w:eastAsia="pl-PL"/>
        </w:rPr>
        <w:t>:</w:t>
      </w:r>
    </w:p>
    <w:p w14:paraId="64394085" w14:textId="77777777" w:rsidR="00B7161B" w:rsidRPr="00FC3355" w:rsidRDefault="00B7161B" w:rsidP="00B7161B">
      <w:pPr>
        <w:spacing w:after="120"/>
        <w:ind w:left="360"/>
        <w:rPr>
          <w:rFonts w:eastAsia="Times New Roman" w:cs="Tahoma"/>
          <w:szCs w:val="20"/>
          <w:lang w:eastAsia="pl-PL"/>
        </w:rPr>
      </w:pPr>
      <w:r w:rsidRPr="00FC3355">
        <w:rPr>
          <w:rFonts w:eastAsia="Times New Roman" w:cs="Tahoma"/>
          <w:szCs w:val="20"/>
          <w:lang w:eastAsia="pl-PL"/>
        </w:rPr>
        <w:t>...................................................................................................................................</w:t>
      </w:r>
    </w:p>
    <w:p w14:paraId="036D0AC8" w14:textId="142493F9" w:rsidR="00B7161B" w:rsidRPr="00FC3355" w:rsidRDefault="00B7161B" w:rsidP="00B7161B">
      <w:pPr>
        <w:spacing w:after="120"/>
        <w:ind w:left="360"/>
        <w:rPr>
          <w:rFonts w:eastAsia="Times New Roman" w:cs="Tahoma"/>
          <w:szCs w:val="20"/>
          <w:lang w:eastAsia="pl-PL"/>
        </w:rPr>
      </w:pPr>
      <w:r w:rsidRPr="00FC3355">
        <w:rPr>
          <w:rFonts w:eastAsia="Times New Roman" w:cs="Tahoma"/>
          <w:szCs w:val="20"/>
          <w:lang w:eastAsia="pl-PL"/>
        </w:rPr>
        <w:t>ulica: ............................................</w:t>
      </w:r>
      <w:r w:rsidR="00ED7317" w:rsidRPr="00FC3355">
        <w:rPr>
          <w:rFonts w:eastAsia="Times New Roman" w:cs="Tahoma"/>
          <w:szCs w:val="20"/>
          <w:lang w:eastAsia="pl-PL"/>
        </w:rPr>
        <w:t xml:space="preserve"> </w:t>
      </w:r>
      <w:r w:rsidRPr="00FC3355">
        <w:rPr>
          <w:rFonts w:eastAsia="Times New Roman" w:cs="Tahoma"/>
          <w:szCs w:val="20"/>
          <w:lang w:eastAsia="pl-PL"/>
        </w:rPr>
        <w:t>kod i miejscowość: ......................................................</w:t>
      </w:r>
    </w:p>
    <w:p w14:paraId="094353AE" w14:textId="77777777" w:rsidR="00B7161B" w:rsidRPr="00FC3355" w:rsidRDefault="00B7161B" w:rsidP="00EF34AE">
      <w:pPr>
        <w:numPr>
          <w:ilvl w:val="0"/>
          <w:numId w:val="37"/>
        </w:numPr>
        <w:spacing w:after="120" w:line="240" w:lineRule="auto"/>
        <w:contextualSpacing/>
        <w:rPr>
          <w:rFonts w:eastAsia="Times New Roman" w:cs="Tahoma"/>
          <w:szCs w:val="20"/>
          <w:lang w:eastAsia="pl-PL"/>
        </w:rPr>
      </w:pPr>
      <w:r w:rsidRPr="00FC3355">
        <w:rPr>
          <w:rFonts w:eastAsia="Times New Roman" w:cs="Tahoma"/>
          <w:b/>
          <w:szCs w:val="20"/>
          <w:lang w:eastAsia="pl-PL"/>
        </w:rPr>
        <w:t>Nazwa Wykonawcy</w:t>
      </w:r>
      <w:r w:rsidRPr="00FC3355">
        <w:rPr>
          <w:rFonts w:eastAsia="Times New Roman" w:cs="Tahoma"/>
          <w:szCs w:val="20"/>
          <w:lang w:eastAsia="pl-PL"/>
        </w:rPr>
        <w:t>:</w:t>
      </w:r>
    </w:p>
    <w:p w14:paraId="76EDF673" w14:textId="77777777" w:rsidR="00B7161B" w:rsidRPr="00FC3355" w:rsidRDefault="00B7161B" w:rsidP="00B7161B">
      <w:pPr>
        <w:spacing w:after="120"/>
        <w:ind w:left="360"/>
        <w:rPr>
          <w:rFonts w:eastAsia="Times New Roman" w:cs="Tahoma"/>
          <w:szCs w:val="20"/>
          <w:lang w:eastAsia="pl-PL"/>
        </w:rPr>
      </w:pPr>
      <w:r w:rsidRPr="00FC3355">
        <w:rPr>
          <w:rFonts w:eastAsia="Times New Roman" w:cs="Tahoma"/>
          <w:szCs w:val="20"/>
          <w:lang w:eastAsia="pl-PL"/>
        </w:rPr>
        <w:t>...................................................................................................................................</w:t>
      </w:r>
    </w:p>
    <w:p w14:paraId="22149B7B" w14:textId="694DEA80" w:rsidR="00B7161B" w:rsidRPr="00FC3355" w:rsidRDefault="00B7161B" w:rsidP="00B7161B">
      <w:pPr>
        <w:ind w:left="360"/>
        <w:rPr>
          <w:rFonts w:eastAsia="Times New Roman" w:cs="Tahoma"/>
          <w:szCs w:val="20"/>
          <w:lang w:eastAsia="pl-PL"/>
        </w:rPr>
      </w:pPr>
      <w:r w:rsidRPr="00FC3355">
        <w:rPr>
          <w:rFonts w:eastAsia="Times New Roman" w:cs="Tahoma"/>
          <w:szCs w:val="20"/>
          <w:lang w:eastAsia="pl-PL"/>
        </w:rPr>
        <w:t>ulica: ............................................</w:t>
      </w:r>
      <w:r w:rsidR="00ED7317" w:rsidRPr="00FC3355">
        <w:rPr>
          <w:rFonts w:eastAsia="Times New Roman" w:cs="Tahoma"/>
          <w:szCs w:val="20"/>
          <w:lang w:eastAsia="pl-PL"/>
        </w:rPr>
        <w:t xml:space="preserve"> </w:t>
      </w:r>
      <w:r w:rsidRPr="00FC3355">
        <w:rPr>
          <w:rFonts w:eastAsia="Times New Roman" w:cs="Tahoma"/>
          <w:szCs w:val="20"/>
          <w:lang w:eastAsia="pl-PL"/>
        </w:rPr>
        <w:t>kod i miejscowość: .....................................................</w:t>
      </w:r>
      <w:r w:rsidRPr="00FC3355">
        <w:rPr>
          <w:rFonts w:eastAsia="Times New Roman" w:cs="Arial"/>
          <w:szCs w:val="20"/>
          <w:vertAlign w:val="superscript"/>
          <w:lang w:eastAsia="pl-PL"/>
        </w:rPr>
        <w:footnoteReference w:id="21"/>
      </w:r>
    </w:p>
    <w:p w14:paraId="3477E7A2" w14:textId="77777777" w:rsidR="00B7161B" w:rsidRPr="00FC3355" w:rsidRDefault="00B7161B" w:rsidP="00B57FD2">
      <w:pPr>
        <w:spacing w:before="240" w:after="120"/>
        <w:jc w:val="both"/>
        <w:rPr>
          <w:rFonts w:eastAsia="Times New Roman" w:cs="Arial"/>
          <w:szCs w:val="20"/>
          <w:lang w:eastAsia="pl-PL"/>
        </w:rPr>
      </w:pPr>
      <w:r w:rsidRPr="00FC3355">
        <w:rPr>
          <w:rFonts w:eastAsia="Times New Roman" w:cs="Arial"/>
          <w:szCs w:val="20"/>
          <w:lang w:eastAsia="pl-PL"/>
        </w:rPr>
        <w:t>oświadczam że:</w:t>
      </w:r>
    </w:p>
    <w:p w14:paraId="76FE0372" w14:textId="0CDBED21" w:rsidR="00B7161B" w:rsidRPr="00FC3355" w:rsidRDefault="00B7161B" w:rsidP="00B7161B">
      <w:pPr>
        <w:spacing w:after="120" w:line="360" w:lineRule="auto"/>
        <w:jc w:val="both"/>
        <w:rPr>
          <w:rFonts w:eastAsia="Times New Roman" w:cs="Times New Roman"/>
          <w:szCs w:val="20"/>
          <w:lang w:eastAsia="pl-PL"/>
        </w:rPr>
      </w:pPr>
      <w:r w:rsidRPr="00FC3355">
        <w:rPr>
          <w:rFonts w:eastAsia="Times New Roman" w:cs="Times New Roman"/>
          <w:szCs w:val="20"/>
          <w:lang w:eastAsia="pl-PL"/>
        </w:rPr>
        <w:t>w zakresie realizacji niniejszego zamówienia, poszczególni ww. Wykonawcy</w:t>
      </w:r>
      <w:r w:rsidRPr="00FC3355">
        <w:rPr>
          <w:rFonts w:eastAsia="Times New Roman" w:cs="Arial"/>
          <w:szCs w:val="20"/>
          <w:lang w:eastAsia="pl-PL"/>
        </w:rPr>
        <w:t>,</w:t>
      </w:r>
      <w:r w:rsidRPr="00FC3355">
        <w:rPr>
          <w:rFonts w:eastAsia="Times New Roman" w:cs="Times New Roman"/>
          <w:szCs w:val="20"/>
          <w:lang w:eastAsia="pl-PL"/>
        </w:rPr>
        <w:t xml:space="preserve"> wykonają następujące usługi</w:t>
      </w:r>
      <w:r w:rsidRPr="00FC3355">
        <w:rPr>
          <w:rFonts w:eastAsia="Times New Roman" w:cs="Times New Roman"/>
          <w:szCs w:val="20"/>
          <w:vertAlign w:val="superscript"/>
          <w:lang w:eastAsia="pl-PL"/>
        </w:rPr>
        <w:footnoteReference w:id="22"/>
      </w:r>
      <w:r w:rsidRPr="00FC3355">
        <w:rPr>
          <w:rFonts w:eastAsia="Times New Roman" w:cs="Times New Roman"/>
          <w:szCs w:val="20"/>
          <w:lang w:eastAsia="pl-PL"/>
        </w:rPr>
        <w:t>:</w:t>
      </w:r>
    </w:p>
    <w:p w14:paraId="09D72534" w14:textId="77777777" w:rsidR="00B7161B" w:rsidRPr="00FC3355" w:rsidRDefault="00B7161B" w:rsidP="00EF34AE">
      <w:pPr>
        <w:numPr>
          <w:ilvl w:val="0"/>
          <w:numId w:val="38"/>
        </w:numPr>
        <w:spacing w:after="120" w:line="360" w:lineRule="auto"/>
        <w:ind w:left="357" w:hanging="357"/>
        <w:rPr>
          <w:rFonts w:eastAsia="Times New Roman" w:cs="Tahoma"/>
          <w:bCs/>
          <w:szCs w:val="20"/>
          <w:lang w:eastAsia="pl-PL"/>
        </w:rPr>
      </w:pPr>
      <w:bookmarkStart w:id="21" w:name="_Hlk71532598"/>
      <w:r w:rsidRPr="00FC3355">
        <w:rPr>
          <w:rFonts w:eastAsia="Times New Roman" w:cs="Tahoma"/>
          <w:bCs/>
          <w:szCs w:val="20"/>
          <w:lang w:eastAsia="pl-PL"/>
        </w:rPr>
        <w:t>Wykonawca</w:t>
      </w:r>
      <w:r w:rsidRPr="00FC3355">
        <w:rPr>
          <w:rFonts w:eastAsia="Times New Roman" w:cs="Times New Roman"/>
          <w:bCs/>
          <w:szCs w:val="20"/>
          <w:lang w:eastAsia="pl-PL"/>
        </w:rPr>
        <w:t xml:space="preserve">: </w:t>
      </w:r>
      <w:r w:rsidRPr="00FC3355">
        <w:rPr>
          <w:rFonts w:eastAsia="Times New Roman" w:cs="Tahoma"/>
          <w:bCs/>
          <w:szCs w:val="20"/>
          <w:lang w:eastAsia="pl-PL"/>
        </w:rPr>
        <w:t>....................................................</w:t>
      </w:r>
      <w:r w:rsidRPr="00FC3355">
        <w:rPr>
          <w:rFonts w:eastAsia="Times New Roman" w:cs="Times New Roman"/>
          <w:bCs/>
          <w:szCs w:val="20"/>
          <w:lang w:eastAsia="pl-PL"/>
        </w:rPr>
        <w:t xml:space="preserve"> wykona: </w:t>
      </w:r>
      <w:r w:rsidRPr="00FC3355">
        <w:rPr>
          <w:rFonts w:eastAsia="Times New Roman" w:cs="Tahoma"/>
          <w:bCs/>
          <w:szCs w:val="20"/>
          <w:lang w:eastAsia="pl-PL"/>
        </w:rPr>
        <w:t>.................................................</w:t>
      </w:r>
    </w:p>
    <w:bookmarkEnd w:id="21"/>
    <w:p w14:paraId="1DBAE7E0" w14:textId="77777777" w:rsidR="00B7161B" w:rsidRPr="00FC3355" w:rsidRDefault="00B7161B" w:rsidP="00EF34AE">
      <w:pPr>
        <w:numPr>
          <w:ilvl w:val="0"/>
          <w:numId w:val="38"/>
        </w:numPr>
        <w:spacing w:line="240" w:lineRule="auto"/>
        <w:contextualSpacing/>
        <w:rPr>
          <w:rFonts w:eastAsia="Times New Roman" w:cs="Tahoma"/>
          <w:sz w:val="22"/>
          <w:szCs w:val="18"/>
          <w:lang w:eastAsia="pl-PL"/>
        </w:rPr>
      </w:pPr>
      <w:r w:rsidRPr="00FC3355">
        <w:rPr>
          <w:rFonts w:eastAsia="Times New Roman" w:cs="Tahoma"/>
          <w:bCs/>
          <w:szCs w:val="20"/>
          <w:lang w:eastAsia="pl-PL"/>
        </w:rPr>
        <w:t>Wykonawca: .................................................... wykona: .................................................</w:t>
      </w:r>
      <w:r w:rsidRPr="00FC3355">
        <w:rPr>
          <w:rFonts w:eastAsia="Times New Roman" w:cs="Times New Roman"/>
          <w:sz w:val="22"/>
          <w:vertAlign w:val="superscript"/>
          <w:lang w:eastAsia="pl-PL"/>
        </w:rPr>
        <w:footnoteReference w:id="23"/>
      </w:r>
    </w:p>
    <w:p w14:paraId="254BB922" w14:textId="733822E2" w:rsidR="00B7161B" w:rsidRPr="005576C1" w:rsidRDefault="00D173F0" w:rsidP="00D173F0">
      <w:pPr>
        <w:tabs>
          <w:tab w:val="center" w:pos="4536"/>
          <w:tab w:val="right" w:pos="9072"/>
        </w:tabs>
        <w:spacing w:before="600" w:after="120"/>
        <w:jc w:val="both"/>
        <w:rPr>
          <w:rFonts w:eastAsia="Times New Roman" w:cs="Tahoma"/>
          <w:sz w:val="18"/>
          <w:szCs w:val="18"/>
          <w:lang w:eastAsia="pl-PL"/>
        </w:rPr>
      </w:pPr>
      <w:bookmarkStart w:id="22" w:name="_Hlk103353524"/>
      <w:r w:rsidRPr="00FC3355">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 Oświadczenie należy podpisać kwalifikowanym podpisem elektronicznym lub podpisem zaufanym lub</w:t>
      </w:r>
      <w:r w:rsidRPr="00FC3355">
        <w:t xml:space="preserve"> </w:t>
      </w:r>
      <w:r w:rsidRPr="00FC3355">
        <w:rPr>
          <w:rFonts w:eastAsia="Times New Roman" w:cs="Tahoma"/>
          <w:i/>
          <w:color w:val="FF0000"/>
          <w:sz w:val="18"/>
          <w:szCs w:val="18"/>
          <w:lang w:eastAsia="pl-PL"/>
        </w:rPr>
        <w:t>elektronicznym podpisem osobistym (zaleca się w formacie PAdES) przez Pełnomocnika (zgodnie z art. 58 ust. 2 ustawy Pzp).</w:t>
      </w:r>
      <w:bookmarkEnd w:id="22"/>
    </w:p>
    <w:sectPr w:rsidR="00B7161B" w:rsidRPr="005576C1" w:rsidSect="007A7150">
      <w:footnotePr>
        <w:numRestart w:val="eachPage"/>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D02E" w14:textId="77777777" w:rsidR="0033182C" w:rsidRDefault="0033182C" w:rsidP="00136C47">
      <w:pPr>
        <w:spacing w:line="240" w:lineRule="auto"/>
      </w:pPr>
      <w:r>
        <w:separator/>
      </w:r>
    </w:p>
  </w:endnote>
  <w:endnote w:type="continuationSeparator" w:id="0">
    <w:p w14:paraId="5FF75878" w14:textId="77777777" w:rsidR="0033182C" w:rsidRDefault="0033182C"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rebuchetMS">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0965" w14:textId="49EA3C9D" w:rsidR="001578F3" w:rsidRPr="00F6283F" w:rsidRDefault="001578F3"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09633"/>
      <w:docPartObj>
        <w:docPartGallery w:val="Page Numbers (Bottom of Page)"/>
        <w:docPartUnique/>
      </w:docPartObj>
    </w:sdtPr>
    <w:sdtEndPr>
      <w:rPr>
        <w:rFonts w:ascii="Trebuchet MS" w:hAnsi="Trebuchet MS"/>
        <w:sz w:val="20"/>
        <w:szCs w:val="20"/>
      </w:rPr>
    </w:sdtEndPr>
    <w:sdtContent>
      <w:p w14:paraId="647687FD" w14:textId="63CC484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4F7575"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9823" w14:textId="77777777" w:rsidR="0033182C" w:rsidRDefault="0033182C" w:rsidP="00136C47">
      <w:pPr>
        <w:spacing w:line="240" w:lineRule="auto"/>
      </w:pPr>
      <w:r>
        <w:separator/>
      </w:r>
    </w:p>
  </w:footnote>
  <w:footnote w:type="continuationSeparator" w:id="0">
    <w:p w14:paraId="71289B2D" w14:textId="77777777" w:rsidR="0033182C" w:rsidRDefault="0033182C" w:rsidP="00136C47">
      <w:pPr>
        <w:spacing w:line="240" w:lineRule="auto"/>
      </w:pPr>
      <w:r>
        <w:continuationSeparator/>
      </w:r>
    </w:p>
  </w:footnote>
  <w:footnote w:id="1">
    <w:p w14:paraId="65977F37" w14:textId="4EC5AF4B" w:rsidR="001578F3" w:rsidRPr="00A64707" w:rsidRDefault="001578F3"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00111F3F" w:rsidRPr="00111F3F">
        <w:rPr>
          <w:rFonts w:ascii="Trebuchet MS" w:hAnsi="Trebuchet MS"/>
          <w:sz w:val="18"/>
          <w:szCs w:val="18"/>
        </w:rPr>
        <w:t xml:space="preserve"> </w:t>
      </w:r>
      <w:r w:rsidR="00111F3F" w:rsidRPr="000B6725">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2">
    <w:p w14:paraId="08932AC4" w14:textId="6EB9960E" w:rsidR="00111F3F" w:rsidRDefault="00111F3F" w:rsidP="00111F3F">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Pr>
          <w:rFonts w:ascii="Trebuchet MS" w:hAnsi="Trebuchet MS"/>
          <w:sz w:val="18"/>
          <w:szCs w:val="18"/>
        </w:rPr>
        <w:t xml:space="preserve"> z </w:t>
      </w:r>
      <w:r w:rsidR="00D21C20" w:rsidRPr="00A64707">
        <w:rPr>
          <w:rFonts w:ascii="Trebuchet MS" w:hAnsi="Trebuchet MS"/>
          <w:sz w:val="18"/>
          <w:szCs w:val="18"/>
        </w:rPr>
        <w:t>202</w:t>
      </w:r>
      <w:r w:rsidR="00D21C20">
        <w:rPr>
          <w:rFonts w:ascii="Trebuchet MS" w:hAnsi="Trebuchet MS"/>
          <w:sz w:val="18"/>
          <w:szCs w:val="18"/>
        </w:rPr>
        <w:t>3 r.,</w:t>
      </w:r>
      <w:r w:rsidR="00D21C20" w:rsidRPr="00A64707">
        <w:rPr>
          <w:rFonts w:ascii="Trebuchet MS" w:hAnsi="Trebuchet MS"/>
          <w:sz w:val="18"/>
          <w:szCs w:val="18"/>
        </w:rPr>
        <w:t xml:space="preserve"> </w:t>
      </w:r>
      <w:r w:rsidRPr="00A64707">
        <w:rPr>
          <w:rFonts w:ascii="Trebuchet MS" w:hAnsi="Trebuchet MS"/>
          <w:sz w:val="18"/>
          <w:szCs w:val="18"/>
        </w:rPr>
        <w:t xml:space="preserve">poz. </w:t>
      </w:r>
      <w:r w:rsidR="00D21C20" w:rsidRPr="00D21C20">
        <w:rPr>
          <w:rFonts w:ascii="Trebuchet MS" w:hAnsi="Trebuchet MS"/>
          <w:sz w:val="18"/>
          <w:szCs w:val="18"/>
        </w:rPr>
        <w:t>221</w:t>
      </w:r>
      <w:r>
        <w:rPr>
          <w:rFonts w:ascii="Trebuchet MS" w:hAnsi="Trebuchet MS"/>
          <w:sz w:val="18"/>
          <w:szCs w:val="18"/>
        </w:rPr>
        <w:t xml:space="preserve"> ze zm.</w:t>
      </w:r>
      <w:r w:rsidRPr="00A64707">
        <w:rPr>
          <w:rFonts w:ascii="Trebuchet MS" w:hAnsi="Trebuchet MS"/>
          <w:sz w:val="18"/>
          <w:szCs w:val="18"/>
        </w:rPr>
        <w:t>).</w:t>
      </w:r>
    </w:p>
  </w:footnote>
  <w:footnote w:id="3">
    <w:p w14:paraId="3F181983" w14:textId="77777777" w:rsidR="00203FDF" w:rsidRDefault="00203FDF" w:rsidP="00203FDF">
      <w:pPr>
        <w:pStyle w:val="Tekstprzypisudolnego"/>
      </w:pPr>
      <w:r>
        <w:rPr>
          <w:rStyle w:val="Odwoanieprzypisudolnego"/>
        </w:rPr>
        <w:footnoteRef/>
      </w:r>
      <w:r>
        <w:t xml:space="preserve"> </w:t>
      </w:r>
      <w:r>
        <w:rPr>
          <w:rFonts w:ascii="Trebuchet MS" w:hAnsi="Trebuchet MS" w:cs="Tahoma"/>
          <w:i/>
          <w:sz w:val="18"/>
          <w:szCs w:val="18"/>
        </w:rPr>
        <w:t>M</w:t>
      </w:r>
      <w:r w:rsidRPr="00FE13AC">
        <w:rPr>
          <w:rFonts w:ascii="Trebuchet MS" w:hAnsi="Trebuchet MS" w:cs="Tahoma"/>
          <w:i/>
          <w:sz w:val="18"/>
          <w:szCs w:val="18"/>
        </w:rPr>
        <w:t>inimalny okres gwarancji</w:t>
      </w:r>
      <w:r>
        <w:rPr>
          <w:rFonts w:ascii="Trebuchet MS" w:hAnsi="Trebuchet MS" w:cs="Tahoma"/>
          <w:i/>
          <w:sz w:val="18"/>
          <w:szCs w:val="18"/>
        </w:rPr>
        <w:t xml:space="preserve"> </w:t>
      </w:r>
      <w:r w:rsidRPr="00FE13AC">
        <w:rPr>
          <w:rFonts w:ascii="Trebuchet MS" w:hAnsi="Trebuchet MS" w:cs="Tahoma"/>
          <w:i/>
          <w:sz w:val="18"/>
          <w:szCs w:val="18"/>
        </w:rPr>
        <w:t xml:space="preserve">na </w:t>
      </w:r>
      <w:r>
        <w:rPr>
          <w:rFonts w:ascii="Trebuchet MS" w:hAnsi="Trebuchet MS" w:cs="Tahoma"/>
          <w:i/>
          <w:sz w:val="18"/>
          <w:szCs w:val="18"/>
        </w:rPr>
        <w:t>m</w:t>
      </w:r>
      <w:r w:rsidRPr="00D77167">
        <w:rPr>
          <w:rFonts w:ascii="Trebuchet MS" w:hAnsi="Trebuchet MS" w:cs="Tahoma"/>
          <w:i/>
          <w:sz w:val="18"/>
          <w:szCs w:val="18"/>
        </w:rPr>
        <w:t>ateriały eksploatacyjne i ich wymian</w:t>
      </w:r>
      <w:r>
        <w:rPr>
          <w:rFonts w:ascii="Trebuchet MS" w:hAnsi="Trebuchet MS" w:cs="Tahoma"/>
          <w:i/>
          <w:sz w:val="18"/>
          <w:szCs w:val="18"/>
        </w:rPr>
        <w:t>ę</w:t>
      </w:r>
      <w:r w:rsidRPr="00FE13AC">
        <w:rPr>
          <w:rFonts w:ascii="Trebuchet MS" w:hAnsi="Trebuchet MS" w:cs="Tahoma"/>
          <w:i/>
          <w:sz w:val="18"/>
          <w:szCs w:val="18"/>
        </w:rPr>
        <w:t xml:space="preserve"> </w:t>
      </w:r>
      <w:r w:rsidRPr="00605F07">
        <w:rPr>
          <w:rFonts w:ascii="Trebuchet MS" w:hAnsi="Trebuchet MS" w:cs="Tahoma"/>
          <w:i/>
          <w:sz w:val="18"/>
          <w:szCs w:val="18"/>
        </w:rPr>
        <w:t xml:space="preserve">wynosi </w:t>
      </w:r>
      <w:r>
        <w:rPr>
          <w:rFonts w:ascii="Trebuchet MS" w:hAnsi="Trebuchet MS" w:cs="Tahoma"/>
          <w:i/>
          <w:sz w:val="18"/>
          <w:szCs w:val="18"/>
        </w:rPr>
        <w:t>12</w:t>
      </w:r>
      <w:r w:rsidRPr="0074629A">
        <w:rPr>
          <w:rFonts w:ascii="Trebuchet MS" w:hAnsi="Trebuchet MS" w:cs="Tahoma"/>
          <w:i/>
          <w:sz w:val="18"/>
          <w:szCs w:val="18"/>
        </w:rPr>
        <w:t xml:space="preserve"> miesi</w:t>
      </w:r>
      <w:r>
        <w:rPr>
          <w:rFonts w:ascii="Trebuchet MS" w:hAnsi="Trebuchet MS" w:cs="Tahoma"/>
          <w:i/>
          <w:sz w:val="18"/>
          <w:szCs w:val="18"/>
        </w:rPr>
        <w:t>ę</w:t>
      </w:r>
      <w:r w:rsidRPr="0074629A">
        <w:rPr>
          <w:rFonts w:ascii="Trebuchet MS" w:hAnsi="Trebuchet MS" w:cs="Tahoma"/>
          <w:i/>
          <w:sz w:val="18"/>
          <w:szCs w:val="18"/>
        </w:rPr>
        <w:t>c</w:t>
      </w:r>
      <w:r>
        <w:rPr>
          <w:rFonts w:ascii="Trebuchet MS" w:hAnsi="Trebuchet MS" w:cs="Tahoma"/>
          <w:i/>
          <w:sz w:val="18"/>
          <w:szCs w:val="18"/>
        </w:rPr>
        <w:t>y</w:t>
      </w:r>
      <w:r w:rsidRPr="00605F07">
        <w:rPr>
          <w:rFonts w:ascii="Trebuchet MS" w:hAnsi="Trebuchet MS" w:cs="Tahoma"/>
          <w:i/>
          <w:sz w:val="18"/>
          <w:szCs w:val="18"/>
        </w:rPr>
        <w:t xml:space="preserve"> i stanowi kryterium oceny ofert, którego</w:t>
      </w:r>
      <w:r>
        <w:rPr>
          <w:rFonts w:ascii="Trebuchet MS" w:hAnsi="Trebuchet MS" w:cs="Tahoma"/>
          <w:i/>
          <w:sz w:val="18"/>
          <w:szCs w:val="18"/>
        </w:rPr>
        <w:t> </w:t>
      </w:r>
      <w:r w:rsidRPr="00605F07">
        <w:rPr>
          <w:rFonts w:ascii="Trebuchet MS" w:hAnsi="Trebuchet MS" w:cs="Tahoma"/>
          <w:i/>
          <w:sz w:val="18"/>
          <w:szCs w:val="18"/>
        </w:rPr>
        <w:t xml:space="preserve">szczegółowy opis znajduje się w rozdziale XIV ust. </w:t>
      </w:r>
      <w:r>
        <w:rPr>
          <w:rFonts w:ascii="Trebuchet MS" w:hAnsi="Trebuchet MS" w:cs="Tahoma"/>
          <w:i/>
          <w:sz w:val="18"/>
          <w:szCs w:val="18"/>
        </w:rPr>
        <w:t>2</w:t>
      </w:r>
      <w:r w:rsidRPr="00605F07">
        <w:rPr>
          <w:rFonts w:ascii="Trebuchet MS" w:hAnsi="Trebuchet MS" w:cs="Tahoma"/>
          <w:i/>
          <w:sz w:val="18"/>
          <w:szCs w:val="18"/>
        </w:rPr>
        <w:t xml:space="preserve"> pkt </w:t>
      </w:r>
      <w:r>
        <w:rPr>
          <w:rFonts w:ascii="Trebuchet MS" w:hAnsi="Trebuchet MS" w:cs="Tahoma"/>
          <w:i/>
          <w:sz w:val="18"/>
          <w:szCs w:val="18"/>
        </w:rPr>
        <w:t>3</w:t>
      </w:r>
      <w:r w:rsidRPr="00605F07">
        <w:rPr>
          <w:rFonts w:ascii="Trebuchet MS" w:hAnsi="Trebuchet MS" w:cs="Tahoma"/>
          <w:i/>
          <w:sz w:val="18"/>
          <w:szCs w:val="18"/>
        </w:rPr>
        <w:t>) SWZ</w:t>
      </w:r>
      <w:r>
        <w:rPr>
          <w:rFonts w:ascii="Trebuchet MS" w:hAnsi="Trebuchet MS" w:cs="Tahoma"/>
          <w:i/>
          <w:sz w:val="18"/>
          <w:szCs w:val="18"/>
        </w:rPr>
        <w:t>.</w:t>
      </w:r>
    </w:p>
  </w:footnote>
  <w:footnote w:id="4">
    <w:p w14:paraId="7573283A" w14:textId="77777777" w:rsidR="001578F3" w:rsidRPr="00C06357" w:rsidRDefault="001578F3" w:rsidP="001578F3">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Pr>
          <w:rFonts w:ascii="Trebuchet MS" w:eastAsiaTheme="minorHAnsi" w:hAnsi="Trebuchet MS" w:cs="Arial"/>
          <w:sz w:val="16"/>
          <w:szCs w:val="16"/>
          <w:lang w:eastAsia="en-US"/>
        </w:rPr>
        <w:br/>
      </w:r>
      <w:r w:rsidRPr="00C06357">
        <w:rPr>
          <w:rFonts w:ascii="Trebuchet MS" w:eastAsiaTheme="minorHAnsi" w:hAnsi="Trebuchet MS" w:cs="Arial"/>
          <w:sz w:val="16"/>
          <w:szCs w:val="16"/>
          <w:lang w:eastAsia="en-US"/>
        </w:rPr>
        <w:t>(ogólne rozporządzenie o ochronie danych) (Dz. Urz. UE L 119 z 04.05.2016, str. 1).</w:t>
      </w:r>
      <w:r w:rsidRPr="00C06357">
        <w:rPr>
          <w:rFonts w:ascii="Arial" w:eastAsiaTheme="minorHAnsi" w:hAnsi="Arial" w:cs="Arial"/>
          <w:sz w:val="16"/>
          <w:szCs w:val="16"/>
          <w:lang w:eastAsia="en-US"/>
        </w:rPr>
        <w:t xml:space="preserve"> </w:t>
      </w:r>
    </w:p>
  </w:footnote>
  <w:footnote w:id="5">
    <w:p w14:paraId="5DDB3A2C" w14:textId="66C71844" w:rsidR="001578F3" w:rsidRDefault="001578F3" w:rsidP="001578F3">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sidR="0067032E">
        <w:rPr>
          <w:rFonts w:ascii="Trebuchet MS" w:hAnsi="Trebuchet MS"/>
          <w:sz w:val="16"/>
          <w:szCs w:val="16"/>
        </w:rPr>
        <w:t>W</w:t>
      </w:r>
      <w:r w:rsidR="0067032E" w:rsidRPr="00C06357">
        <w:rPr>
          <w:rFonts w:ascii="Trebuchet MS" w:hAnsi="Trebuchet MS"/>
          <w:sz w:val="16"/>
          <w:szCs w:val="16"/>
        </w:rPr>
        <w:t xml:space="preserve">ykonawca </w:t>
      </w:r>
      <w:r w:rsidRPr="00C06357">
        <w:rPr>
          <w:rFonts w:ascii="Trebuchet MS" w:hAnsi="Trebuchet MS"/>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2921025" w14:textId="734A20AE" w:rsidR="008547CC" w:rsidRPr="00F52054" w:rsidRDefault="008547CC" w:rsidP="008547CC">
      <w:pPr>
        <w:pStyle w:val="Tekstprzypisudolnego"/>
        <w:spacing w:after="60"/>
        <w:jc w:val="both"/>
        <w:rPr>
          <w:rStyle w:val="fontstyle01"/>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Style w:val="fontstyle01"/>
          <w:rFonts w:ascii="Trebuchet MS" w:hAnsi="Trebuchet MS"/>
          <w:sz w:val="18"/>
          <w:szCs w:val="18"/>
        </w:rPr>
        <w:t>Wypełnia tylko ten Wykonawca, który polega na zdolnościach technicznych lub zawodowych</w:t>
      </w:r>
      <w:r w:rsidRPr="00167114">
        <w:rPr>
          <w:rFonts w:ascii="Trebuchet MS" w:hAnsi="Trebuchet MS"/>
          <w:sz w:val="18"/>
          <w:szCs w:val="18"/>
        </w:rPr>
        <w:t xml:space="preserve"> </w:t>
      </w:r>
      <w:r w:rsidRPr="008547CC">
        <w:rPr>
          <w:rFonts w:ascii="Trebuchet MS" w:hAnsi="Trebuchet MS"/>
          <w:sz w:val="18"/>
          <w:szCs w:val="18"/>
        </w:rPr>
        <w:t xml:space="preserve">lub </w:t>
      </w:r>
      <w:r w:rsidRPr="00167114">
        <w:rPr>
          <w:rStyle w:val="fontstyle01"/>
          <w:rFonts w:ascii="Trebuchet MS" w:hAnsi="Trebuchet MS"/>
          <w:sz w:val="18"/>
          <w:szCs w:val="18"/>
        </w:rPr>
        <w:t>podmiotów udostępniających swoje zasoby zgodnie z art. 118 ust. 1 ustawy Pzp. Jeśli Wykonawca samodzielnie spełnia warun</w:t>
      </w:r>
      <w:r>
        <w:rPr>
          <w:rStyle w:val="fontstyle01"/>
          <w:rFonts w:ascii="Trebuchet MS" w:hAnsi="Trebuchet MS"/>
          <w:sz w:val="18"/>
          <w:szCs w:val="18"/>
        </w:rPr>
        <w:t>ki</w:t>
      </w:r>
      <w:r w:rsidRPr="00167114">
        <w:rPr>
          <w:rStyle w:val="fontstyle01"/>
          <w:rFonts w:ascii="Trebuchet MS" w:hAnsi="Trebuchet MS"/>
          <w:sz w:val="18"/>
          <w:szCs w:val="18"/>
        </w:rPr>
        <w:t xml:space="preserve"> udziału w postępowaniu treść oświadczenia należy usunąć lub wpisać „</w:t>
      </w:r>
      <w:r w:rsidRPr="00F52054">
        <w:rPr>
          <w:rStyle w:val="fontstyle01"/>
          <w:rFonts w:ascii="Trebuchet MS" w:hAnsi="Trebuchet MS"/>
          <w:sz w:val="18"/>
          <w:szCs w:val="18"/>
        </w:rPr>
        <w:t>nie dotyczy</w:t>
      </w:r>
      <w:r w:rsidRPr="00167114">
        <w:rPr>
          <w:rStyle w:val="fontstyle01"/>
          <w:rFonts w:ascii="Trebuchet MS" w:hAnsi="Trebuchet MS"/>
          <w:sz w:val="18"/>
          <w:szCs w:val="18"/>
        </w:rPr>
        <w:t>” lub</w:t>
      </w:r>
      <w:r>
        <w:rPr>
          <w:rStyle w:val="fontstyle01"/>
          <w:rFonts w:ascii="Trebuchet MS" w:hAnsi="Trebuchet MS"/>
          <w:sz w:val="18"/>
          <w:szCs w:val="18"/>
        </w:rPr>
        <w:t> </w:t>
      </w:r>
      <w:r w:rsidRPr="00167114">
        <w:rPr>
          <w:rStyle w:val="fontstyle01"/>
          <w:rFonts w:ascii="Trebuchet MS" w:hAnsi="Trebuchet MS"/>
          <w:sz w:val="18"/>
          <w:szCs w:val="18"/>
        </w:rPr>
        <w:t>pozostawić niewypełnioną.</w:t>
      </w:r>
    </w:p>
  </w:footnote>
  <w:footnote w:id="7">
    <w:p w14:paraId="48823954" w14:textId="77777777" w:rsidR="008547CC" w:rsidRDefault="008547CC" w:rsidP="008547CC">
      <w:pPr>
        <w:pStyle w:val="Tekstprzypisudolnego"/>
        <w:spacing w:after="60"/>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8">
    <w:p w14:paraId="46DE15D8" w14:textId="77777777" w:rsidR="008547CC" w:rsidRDefault="008547CC" w:rsidP="008547CC">
      <w:pPr>
        <w:pStyle w:val="Tekstprzypisudolnego"/>
        <w:spacing w:after="60"/>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9">
    <w:p w14:paraId="50F8E080" w14:textId="77777777" w:rsidR="008547CC" w:rsidRDefault="008547CC" w:rsidP="008547CC">
      <w:pPr>
        <w:pStyle w:val="Tekstprzypisudolnego"/>
        <w:spacing w:after="60"/>
      </w:pPr>
      <w:r w:rsidRPr="00167114">
        <w:rPr>
          <w:rStyle w:val="Odwoanieprzypisudolnego"/>
          <w:rFonts w:ascii="Trebuchet MS" w:hAnsi="Trebuchet MS"/>
          <w:sz w:val="18"/>
          <w:szCs w:val="18"/>
        </w:rPr>
        <w:footnoteRef/>
      </w:r>
      <w:r w:rsidRPr="00167114">
        <w:rPr>
          <w:rFonts w:ascii="Trebuchet MS" w:hAnsi="Trebuchet MS"/>
          <w:sz w:val="18"/>
          <w:szCs w:val="18"/>
        </w:rPr>
        <w:t xml:space="preserve"> Wskazać </w:t>
      </w:r>
      <w:r>
        <w:rPr>
          <w:rFonts w:ascii="Trebuchet MS" w:hAnsi="Trebuchet MS"/>
          <w:sz w:val="18"/>
          <w:szCs w:val="18"/>
        </w:rPr>
        <w:t xml:space="preserve">pełną nazwę </w:t>
      </w:r>
      <w:r w:rsidRPr="00167114">
        <w:rPr>
          <w:rFonts w:ascii="Trebuchet MS" w:hAnsi="Trebuchet MS"/>
          <w:sz w:val="18"/>
          <w:szCs w:val="18"/>
        </w:rPr>
        <w:t>podmiot</w:t>
      </w:r>
      <w:r>
        <w:rPr>
          <w:rFonts w:ascii="Trebuchet MS" w:hAnsi="Trebuchet MS"/>
          <w:sz w:val="18"/>
          <w:szCs w:val="18"/>
        </w:rPr>
        <w:t>u</w:t>
      </w:r>
      <w:r w:rsidRPr="00167114">
        <w:rPr>
          <w:rFonts w:ascii="Trebuchet MS" w:hAnsi="Trebuchet MS"/>
          <w:sz w:val="18"/>
          <w:szCs w:val="18"/>
        </w:rPr>
        <w:t xml:space="preserve"> udostępniającego swoje zasoby Wykonawcy i określić zakres udostępnionych zasobów.</w:t>
      </w:r>
    </w:p>
  </w:footnote>
  <w:footnote w:id="10">
    <w:p w14:paraId="765428C0" w14:textId="26B0F4F2" w:rsidR="00B7161B" w:rsidRPr="00203FDF" w:rsidRDefault="00B7161B" w:rsidP="00B7161B">
      <w:pPr>
        <w:pStyle w:val="Tekstprzypisudolnego"/>
        <w:jc w:val="both"/>
        <w:rPr>
          <w:rFonts w:ascii="Trebuchet MS" w:hAnsi="Trebuchet MS"/>
          <w:sz w:val="18"/>
          <w:szCs w:val="18"/>
        </w:rPr>
      </w:pPr>
      <w:r w:rsidRPr="000D4096">
        <w:rPr>
          <w:rStyle w:val="Odwoanieprzypisudolnego"/>
          <w:rFonts w:ascii="Trebuchet MS" w:hAnsi="Trebuchet MS"/>
          <w:sz w:val="18"/>
          <w:szCs w:val="18"/>
        </w:rPr>
        <w:footnoteRef/>
      </w:r>
      <w:r w:rsidRPr="000D4096">
        <w:rPr>
          <w:rFonts w:ascii="Trebuchet MS" w:hAnsi="Trebuchet MS"/>
          <w:sz w:val="18"/>
          <w:szCs w:val="18"/>
        </w:rPr>
        <w:t xml:space="preserve"> </w:t>
      </w:r>
      <w:r w:rsidRPr="000D4096">
        <w:rPr>
          <w:rStyle w:val="fontstyle01"/>
          <w:rFonts w:ascii="Trebuchet MS" w:hAnsi="Trebuchet MS"/>
          <w:sz w:val="18"/>
          <w:szCs w:val="18"/>
        </w:rPr>
        <w:t>Wypełnia tylko ten Wykonawca, wobec którego zachodzi co najmniej jedna z przesłanek wykluczenia, o których mowa w art</w:t>
      </w:r>
      <w:r w:rsidRPr="00203FDF">
        <w:rPr>
          <w:rStyle w:val="fontstyle01"/>
          <w:rFonts w:ascii="Trebuchet MS" w:hAnsi="Trebuchet MS"/>
          <w:color w:val="auto"/>
          <w:sz w:val="18"/>
          <w:szCs w:val="18"/>
        </w:rPr>
        <w:t>. 108 ust. 1 pkt 1, 2 i 5 ustawy Pzp oraz art. 109 ust. 1 pkt 4</w:t>
      </w:r>
      <w:r w:rsidR="00203FDF" w:rsidRPr="00203FDF">
        <w:rPr>
          <w:rStyle w:val="fontstyle01"/>
          <w:rFonts w:ascii="Trebuchet MS" w:hAnsi="Trebuchet MS"/>
          <w:color w:val="auto"/>
          <w:sz w:val="18"/>
          <w:szCs w:val="18"/>
        </w:rPr>
        <w:t>)</w:t>
      </w:r>
      <w:r w:rsidR="002907CF" w:rsidRPr="00203FDF">
        <w:rPr>
          <w:rStyle w:val="fontstyle01"/>
          <w:rFonts w:ascii="Trebuchet MS" w:hAnsi="Trebuchet MS"/>
          <w:color w:val="auto"/>
          <w:sz w:val="18"/>
          <w:szCs w:val="18"/>
        </w:rPr>
        <w:t xml:space="preserve"> i </w:t>
      </w:r>
      <w:r w:rsidRPr="00203FDF">
        <w:rPr>
          <w:rStyle w:val="fontstyle01"/>
          <w:rFonts w:ascii="Trebuchet MS" w:hAnsi="Trebuchet MS"/>
          <w:color w:val="auto"/>
          <w:sz w:val="18"/>
          <w:szCs w:val="18"/>
        </w:rPr>
        <w:t>7</w:t>
      </w:r>
      <w:r w:rsidR="00203FDF" w:rsidRPr="00203FDF">
        <w:rPr>
          <w:rStyle w:val="fontstyle01"/>
          <w:rFonts w:ascii="Trebuchet MS" w:hAnsi="Trebuchet MS"/>
          <w:color w:val="auto"/>
          <w:sz w:val="18"/>
          <w:szCs w:val="18"/>
        </w:rPr>
        <w:t>)</w:t>
      </w:r>
      <w:r w:rsidRPr="00203FDF">
        <w:rPr>
          <w:rStyle w:val="fontstyle01"/>
          <w:rFonts w:ascii="Trebuchet MS" w:hAnsi="Trebuchet MS"/>
          <w:color w:val="auto"/>
          <w:sz w:val="18"/>
          <w:szCs w:val="18"/>
        </w:rPr>
        <w:t>-10</w:t>
      </w:r>
      <w:r w:rsidR="00203FDF" w:rsidRPr="00203FDF">
        <w:rPr>
          <w:rStyle w:val="fontstyle01"/>
          <w:rFonts w:ascii="Trebuchet MS" w:hAnsi="Trebuchet MS"/>
          <w:color w:val="auto"/>
          <w:sz w:val="18"/>
          <w:szCs w:val="18"/>
        </w:rPr>
        <w:t>)</w:t>
      </w:r>
      <w:r w:rsidRPr="00203FDF">
        <w:rPr>
          <w:rStyle w:val="fontstyle01"/>
          <w:rFonts w:ascii="Trebuchet MS" w:hAnsi="Trebuchet MS"/>
          <w:color w:val="auto"/>
          <w:sz w:val="18"/>
          <w:szCs w:val="18"/>
        </w:rPr>
        <w:t xml:space="preserve"> ustawy Pzp. Jeśli wobec Wykonawcy nie zachodzą ww. podstawy wykluczenia, treść oświadczenia należy usunąć lub wpisać „</w:t>
      </w:r>
      <w:r w:rsidRPr="00203FDF">
        <w:rPr>
          <w:rStyle w:val="fontstyle01"/>
          <w:rFonts w:ascii="Trebuchet MS" w:hAnsi="Trebuchet MS"/>
          <w:i/>
          <w:iCs/>
          <w:color w:val="auto"/>
          <w:sz w:val="18"/>
          <w:szCs w:val="18"/>
        </w:rPr>
        <w:t>nie dotyczy</w:t>
      </w:r>
      <w:r w:rsidRPr="00203FDF">
        <w:rPr>
          <w:rStyle w:val="fontstyle01"/>
          <w:rFonts w:ascii="Trebuchet MS" w:hAnsi="Trebuchet MS"/>
          <w:color w:val="auto"/>
          <w:sz w:val="18"/>
          <w:szCs w:val="18"/>
        </w:rPr>
        <w:t>” lub pozostawić niewypełnioną.</w:t>
      </w:r>
    </w:p>
  </w:footnote>
  <w:footnote w:id="11">
    <w:p w14:paraId="15AC4051" w14:textId="7D6A2AAA" w:rsidR="00B7161B" w:rsidRDefault="00B7161B" w:rsidP="00B7161B">
      <w:pPr>
        <w:pStyle w:val="Tekstprzypisudolnego"/>
        <w:jc w:val="both"/>
      </w:pPr>
      <w:r w:rsidRPr="00203FDF">
        <w:rPr>
          <w:rStyle w:val="Odwoanieprzypisudolnego"/>
        </w:rPr>
        <w:footnoteRef/>
      </w:r>
      <w:r w:rsidRPr="00203FDF">
        <w:t xml:space="preserve"> </w:t>
      </w:r>
      <w:r w:rsidRPr="00203FDF">
        <w:rPr>
          <w:rFonts w:ascii="Trebuchet MS" w:hAnsi="Trebuchet MS"/>
          <w:sz w:val="18"/>
          <w:szCs w:val="18"/>
        </w:rPr>
        <w:t>P</w:t>
      </w:r>
      <w:r w:rsidRPr="00203FDF">
        <w:rPr>
          <w:rStyle w:val="fontstyle21"/>
          <w:rFonts w:ascii="Trebuchet MS" w:hAnsi="Trebuchet MS"/>
          <w:b w:val="0"/>
          <w:bCs w:val="0"/>
          <w:color w:val="auto"/>
          <w:sz w:val="18"/>
          <w:szCs w:val="18"/>
        </w:rPr>
        <w:t>odać mającą zastosowanie podstawę wykluczenia spośród wymienionych w art. 108 ust. 1 pkt 1, 2 i 5 oraz art. 109 ust. 1 pkt 4</w:t>
      </w:r>
      <w:r w:rsidR="00203FDF" w:rsidRPr="00203FDF">
        <w:rPr>
          <w:rStyle w:val="fontstyle21"/>
          <w:rFonts w:ascii="Trebuchet MS" w:hAnsi="Trebuchet MS"/>
          <w:b w:val="0"/>
          <w:bCs w:val="0"/>
          <w:color w:val="auto"/>
          <w:sz w:val="18"/>
          <w:szCs w:val="18"/>
        </w:rPr>
        <w:t>)</w:t>
      </w:r>
      <w:r w:rsidR="002907CF" w:rsidRPr="00203FDF">
        <w:rPr>
          <w:rStyle w:val="fontstyle21"/>
          <w:rFonts w:ascii="Trebuchet MS" w:hAnsi="Trebuchet MS"/>
          <w:b w:val="0"/>
          <w:bCs w:val="0"/>
          <w:color w:val="auto"/>
          <w:sz w:val="18"/>
          <w:szCs w:val="18"/>
        </w:rPr>
        <w:t xml:space="preserve"> i</w:t>
      </w:r>
      <w:r w:rsidRPr="00203FDF">
        <w:rPr>
          <w:rStyle w:val="fontstyle21"/>
          <w:rFonts w:ascii="Trebuchet MS" w:hAnsi="Trebuchet MS"/>
          <w:b w:val="0"/>
          <w:bCs w:val="0"/>
          <w:color w:val="auto"/>
          <w:sz w:val="18"/>
          <w:szCs w:val="18"/>
        </w:rPr>
        <w:t xml:space="preserve"> 7</w:t>
      </w:r>
      <w:r w:rsidR="00203FDF" w:rsidRPr="00203FDF">
        <w:rPr>
          <w:rStyle w:val="fontstyle21"/>
          <w:rFonts w:ascii="Trebuchet MS" w:hAnsi="Trebuchet MS"/>
          <w:b w:val="0"/>
          <w:bCs w:val="0"/>
          <w:color w:val="auto"/>
          <w:sz w:val="18"/>
          <w:szCs w:val="18"/>
        </w:rPr>
        <w:t>)</w:t>
      </w:r>
      <w:r w:rsidRPr="00203FDF">
        <w:rPr>
          <w:rStyle w:val="fontstyle21"/>
          <w:rFonts w:ascii="Trebuchet MS" w:hAnsi="Trebuchet MS"/>
          <w:b w:val="0"/>
          <w:bCs w:val="0"/>
          <w:color w:val="auto"/>
          <w:sz w:val="18"/>
          <w:szCs w:val="18"/>
        </w:rPr>
        <w:t>-10</w:t>
      </w:r>
      <w:r w:rsidR="00203FDF" w:rsidRPr="00203FDF">
        <w:rPr>
          <w:rStyle w:val="fontstyle21"/>
          <w:rFonts w:ascii="Trebuchet MS" w:hAnsi="Trebuchet MS"/>
          <w:b w:val="0"/>
          <w:bCs w:val="0"/>
          <w:color w:val="auto"/>
          <w:sz w:val="18"/>
          <w:szCs w:val="18"/>
        </w:rPr>
        <w:t>)</w:t>
      </w:r>
      <w:r w:rsidRPr="00203FDF">
        <w:rPr>
          <w:rStyle w:val="fontstyle21"/>
          <w:rFonts w:ascii="Trebuchet MS" w:hAnsi="Trebuchet MS"/>
          <w:b w:val="0"/>
          <w:bCs w:val="0"/>
          <w:color w:val="auto"/>
          <w:sz w:val="18"/>
          <w:szCs w:val="18"/>
        </w:rPr>
        <w:t xml:space="preserve"> ustawy </w:t>
      </w:r>
      <w:r w:rsidRPr="00FB4E70">
        <w:rPr>
          <w:rStyle w:val="fontstyle21"/>
          <w:rFonts w:ascii="Trebuchet MS" w:hAnsi="Trebuchet MS"/>
          <w:b w:val="0"/>
          <w:bCs w:val="0"/>
          <w:sz w:val="18"/>
          <w:szCs w:val="18"/>
        </w:rPr>
        <w:t>Pzp.</w:t>
      </w:r>
    </w:p>
  </w:footnote>
  <w:footnote w:id="12">
    <w:p w14:paraId="6BD620F3" w14:textId="77777777" w:rsidR="00B62FA6" w:rsidRPr="00B62FA6" w:rsidRDefault="00B62FA6" w:rsidP="00B62FA6">
      <w:pPr>
        <w:pStyle w:val="Tekstprzypisudolnego"/>
        <w:jc w:val="both"/>
        <w:rPr>
          <w:rFonts w:ascii="Trebuchet MS" w:hAnsi="Trebuchet MS"/>
        </w:rPr>
      </w:pPr>
      <w:r w:rsidRPr="00B62FA6">
        <w:rPr>
          <w:rStyle w:val="Odwoanieprzypisudolnego"/>
          <w:rFonts w:ascii="Trebuchet MS" w:hAnsi="Trebuchet MS"/>
          <w:sz w:val="18"/>
          <w:szCs w:val="18"/>
        </w:rPr>
        <w:footnoteRef/>
      </w:r>
      <w:r w:rsidRPr="00B62FA6">
        <w:rPr>
          <w:rFonts w:ascii="Trebuchet MS" w:hAnsi="Trebuchet MS"/>
          <w:sz w:val="18"/>
          <w:szCs w:val="18"/>
        </w:rPr>
        <w:t xml:space="preserve"> Skreślić lub usunąć jeśli nie dotyczy lub w przypadku Wykonawcy zagranicznego podać właściwy adres internetowy bazy danych.</w:t>
      </w:r>
    </w:p>
  </w:footnote>
  <w:footnote w:id="13">
    <w:p w14:paraId="16AA7D3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Pzp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Pzp.</w:t>
      </w:r>
    </w:p>
  </w:footnote>
  <w:footnote w:id="14">
    <w:p w14:paraId="2592C65B"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15">
    <w:p w14:paraId="0AD051F3"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ykonawców wspólnie ubiegających się zamówienie należy wymienić dane wszystkich Wykonawców.</w:t>
      </w:r>
    </w:p>
  </w:footnote>
  <w:footnote w:id="16">
    <w:p w14:paraId="74E4964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Podać właściwą jednostkę redakcyjną SWZ odnoszącą się do warunku udziału w postępowaniu, w celu wykazania którego Podmiot udostępnia swoje zasoby.</w:t>
      </w:r>
    </w:p>
  </w:footnote>
  <w:footnote w:id="17">
    <w:p w14:paraId="00668BE0" w14:textId="77777777" w:rsidR="00B7161B" w:rsidRPr="00167114" w:rsidRDefault="00B7161B" w:rsidP="002E6D6C">
      <w:pPr>
        <w:pStyle w:val="Tekstprzypisudolnego"/>
        <w:jc w:val="both"/>
        <w:rPr>
          <w:rFonts w:ascii="Trebuchet MS" w:hAnsi="Trebuchet MS"/>
          <w:iC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Fonts w:ascii="Trebuchet MS" w:hAnsi="Trebuchet MS" w:cs="Tahoma"/>
          <w:iCs/>
          <w:sz w:val="18"/>
          <w:szCs w:val="18"/>
        </w:rPr>
        <w:t xml:space="preserve">Nazwa Wykonawcy składającego ofertę, któremu udostępnia się zasoby. W przypadku </w:t>
      </w:r>
      <w:r>
        <w:rPr>
          <w:rFonts w:ascii="Trebuchet MS" w:hAnsi="Trebuchet MS" w:cs="Tahoma"/>
          <w:iCs/>
          <w:sz w:val="18"/>
          <w:szCs w:val="18"/>
        </w:rPr>
        <w:t>W</w:t>
      </w:r>
      <w:r w:rsidRPr="00167114">
        <w:rPr>
          <w:rFonts w:ascii="Trebuchet MS" w:hAnsi="Trebuchet MS" w:cs="Tahoma"/>
          <w:iCs/>
          <w:sz w:val="18"/>
          <w:szCs w:val="18"/>
        </w:rPr>
        <w:t>ykonawców wspólnie ubiegających się zamówienie należy wymienić dane wszystkich Wykonawców.</w:t>
      </w:r>
    </w:p>
  </w:footnote>
  <w:footnote w:id="18">
    <w:p w14:paraId="7910AE91" w14:textId="5F5AB8FF" w:rsidR="00B7161B" w:rsidRPr="00C018A0" w:rsidRDefault="00B7161B" w:rsidP="002E6D6C">
      <w:pPr>
        <w:pStyle w:val="Tekstprzypisudolnego"/>
        <w:jc w:val="both"/>
        <w:rPr>
          <w:rFonts w:ascii="Trebuchet MS" w:hAnsi="Trebuchet MS"/>
          <w:sz w:val="18"/>
          <w:szCs w:val="18"/>
        </w:rPr>
      </w:pPr>
      <w:r w:rsidRPr="00167114">
        <w:rPr>
          <w:rStyle w:val="Odwoanieprzypisudolnego"/>
          <w:rFonts w:ascii="Trebuchet MS" w:hAnsi="Trebuchet MS"/>
          <w:iCs/>
          <w:sz w:val="18"/>
          <w:szCs w:val="18"/>
        </w:rPr>
        <w:footnoteRef/>
      </w:r>
      <w:r w:rsidRPr="00167114">
        <w:rPr>
          <w:rFonts w:ascii="Trebuchet MS" w:hAnsi="Trebuchet MS"/>
          <w:iCs/>
          <w:sz w:val="18"/>
          <w:szCs w:val="18"/>
        </w:rPr>
        <w:t xml:space="preserve"> </w:t>
      </w:r>
      <w:r w:rsidRPr="00C018A0">
        <w:rPr>
          <w:rStyle w:val="fontstyle01"/>
          <w:rFonts w:ascii="Trebuchet MS" w:hAnsi="Trebuchet MS"/>
          <w:iCs/>
          <w:color w:val="auto"/>
          <w:sz w:val="18"/>
          <w:szCs w:val="18"/>
        </w:rPr>
        <w:t>Wypełnia Podmiot, wobec którego zachodzi co najmniej jedna z przesłanek wykluczenia, o których mowa w art. 108 ust. 1 pkt 1, 2 i 5 ustawy Pzp oraz art. 109 ust. 1 pkt 4</w:t>
      </w:r>
      <w:r w:rsidR="00C018A0" w:rsidRPr="00C018A0">
        <w:rPr>
          <w:rStyle w:val="fontstyle01"/>
          <w:rFonts w:ascii="Trebuchet MS" w:hAnsi="Trebuchet MS"/>
          <w:iCs/>
          <w:color w:val="auto"/>
          <w:sz w:val="18"/>
          <w:szCs w:val="18"/>
        </w:rPr>
        <w:t>)</w:t>
      </w:r>
      <w:r w:rsidR="002907CF" w:rsidRPr="00C018A0">
        <w:rPr>
          <w:rStyle w:val="fontstyle01"/>
          <w:rFonts w:ascii="Trebuchet MS" w:hAnsi="Trebuchet MS"/>
          <w:iCs/>
          <w:color w:val="auto"/>
          <w:sz w:val="18"/>
          <w:szCs w:val="18"/>
        </w:rPr>
        <w:t xml:space="preserve"> i</w:t>
      </w:r>
      <w:r w:rsidRPr="00C018A0">
        <w:rPr>
          <w:rStyle w:val="fontstyle01"/>
          <w:rFonts w:ascii="Trebuchet MS" w:hAnsi="Trebuchet MS"/>
          <w:iCs/>
          <w:color w:val="auto"/>
          <w:sz w:val="18"/>
          <w:szCs w:val="18"/>
        </w:rPr>
        <w:t xml:space="preserve"> 7</w:t>
      </w:r>
      <w:r w:rsidR="00C018A0" w:rsidRPr="00C018A0">
        <w:rPr>
          <w:rStyle w:val="fontstyle01"/>
          <w:rFonts w:ascii="Trebuchet MS" w:hAnsi="Trebuchet MS"/>
          <w:iCs/>
          <w:color w:val="auto"/>
          <w:sz w:val="18"/>
          <w:szCs w:val="18"/>
        </w:rPr>
        <w:t>)</w:t>
      </w:r>
      <w:r w:rsidRPr="00C018A0">
        <w:rPr>
          <w:rStyle w:val="fontstyle01"/>
          <w:rFonts w:ascii="Trebuchet MS" w:hAnsi="Trebuchet MS"/>
          <w:iCs/>
          <w:color w:val="auto"/>
          <w:sz w:val="18"/>
          <w:szCs w:val="18"/>
        </w:rPr>
        <w:t>-10</w:t>
      </w:r>
      <w:r w:rsidR="00C018A0" w:rsidRPr="00C018A0">
        <w:rPr>
          <w:rStyle w:val="fontstyle01"/>
          <w:rFonts w:ascii="Trebuchet MS" w:hAnsi="Trebuchet MS"/>
          <w:iCs/>
          <w:color w:val="auto"/>
          <w:sz w:val="18"/>
          <w:szCs w:val="18"/>
        </w:rPr>
        <w:t>)</w:t>
      </w:r>
      <w:r w:rsidRPr="00C018A0">
        <w:rPr>
          <w:rStyle w:val="fontstyle01"/>
          <w:rFonts w:ascii="Trebuchet MS" w:hAnsi="Trebuchet MS"/>
          <w:iCs/>
          <w:color w:val="auto"/>
          <w:sz w:val="18"/>
          <w:szCs w:val="18"/>
        </w:rPr>
        <w:t xml:space="preserve"> ustawy Pzp. Jeśli wobec Podmiotu nie zachodzą ww. podstawy wykluczenia, treść oświadczenia należy usunąć lub wpisać „</w:t>
      </w:r>
      <w:r w:rsidRPr="00C018A0">
        <w:rPr>
          <w:rStyle w:val="fontstyle01"/>
          <w:rFonts w:ascii="Trebuchet MS" w:hAnsi="Trebuchet MS"/>
          <w:i/>
          <w:color w:val="auto"/>
          <w:sz w:val="18"/>
          <w:szCs w:val="18"/>
        </w:rPr>
        <w:t>nie dotyczy</w:t>
      </w:r>
      <w:r w:rsidRPr="00C018A0">
        <w:rPr>
          <w:rStyle w:val="fontstyle01"/>
          <w:rFonts w:ascii="Trebuchet MS" w:hAnsi="Trebuchet MS"/>
          <w:iCs/>
          <w:color w:val="auto"/>
          <w:sz w:val="18"/>
          <w:szCs w:val="18"/>
        </w:rPr>
        <w:t>” lub pozostawić niewypełnioną.</w:t>
      </w:r>
    </w:p>
  </w:footnote>
  <w:footnote w:id="19">
    <w:p w14:paraId="1005F89A" w14:textId="0555BB9B" w:rsidR="00B7161B" w:rsidRDefault="00B7161B" w:rsidP="002E6D6C">
      <w:pPr>
        <w:pStyle w:val="Tekstprzypisudolnego"/>
        <w:jc w:val="both"/>
      </w:pPr>
      <w:r w:rsidRPr="00C018A0">
        <w:rPr>
          <w:rStyle w:val="Odwoanieprzypisudolnego"/>
          <w:rFonts w:ascii="Trebuchet MS" w:hAnsi="Trebuchet MS"/>
          <w:sz w:val="18"/>
          <w:szCs w:val="18"/>
        </w:rPr>
        <w:footnoteRef/>
      </w:r>
      <w:r w:rsidRPr="00C018A0">
        <w:rPr>
          <w:rFonts w:ascii="Trebuchet MS" w:hAnsi="Trebuchet MS"/>
          <w:sz w:val="18"/>
          <w:szCs w:val="18"/>
        </w:rPr>
        <w:t xml:space="preserve"> P</w:t>
      </w:r>
      <w:r w:rsidRPr="00C018A0">
        <w:rPr>
          <w:rStyle w:val="fontstyle21"/>
          <w:rFonts w:ascii="Trebuchet MS" w:hAnsi="Trebuchet MS"/>
          <w:b w:val="0"/>
          <w:bCs w:val="0"/>
          <w:color w:val="auto"/>
          <w:sz w:val="18"/>
          <w:szCs w:val="18"/>
        </w:rPr>
        <w:t>odać mającą zastosowanie podstawę wykluczenia spośród wymienionych w art. 108 ust. 1 pkt 1, 2 i 5 oraz art. 109 ust. 1 pkt 4</w:t>
      </w:r>
      <w:r w:rsidR="00C018A0" w:rsidRPr="00C018A0">
        <w:rPr>
          <w:rStyle w:val="fontstyle21"/>
          <w:rFonts w:ascii="Trebuchet MS" w:hAnsi="Trebuchet MS"/>
          <w:b w:val="0"/>
          <w:bCs w:val="0"/>
          <w:color w:val="auto"/>
          <w:sz w:val="18"/>
          <w:szCs w:val="18"/>
        </w:rPr>
        <w:t>)</w:t>
      </w:r>
      <w:r w:rsidR="002907CF" w:rsidRPr="00C018A0">
        <w:rPr>
          <w:rStyle w:val="fontstyle21"/>
          <w:rFonts w:ascii="Trebuchet MS" w:hAnsi="Trebuchet MS"/>
          <w:b w:val="0"/>
          <w:bCs w:val="0"/>
          <w:color w:val="auto"/>
          <w:sz w:val="18"/>
          <w:szCs w:val="18"/>
        </w:rPr>
        <w:t xml:space="preserve"> i</w:t>
      </w:r>
      <w:r w:rsidRPr="00C018A0">
        <w:rPr>
          <w:rStyle w:val="fontstyle21"/>
          <w:rFonts w:ascii="Trebuchet MS" w:hAnsi="Trebuchet MS"/>
          <w:b w:val="0"/>
          <w:bCs w:val="0"/>
          <w:color w:val="auto"/>
          <w:sz w:val="18"/>
          <w:szCs w:val="18"/>
        </w:rPr>
        <w:t xml:space="preserve"> 7</w:t>
      </w:r>
      <w:r w:rsidR="00C018A0" w:rsidRPr="00C018A0">
        <w:rPr>
          <w:rStyle w:val="fontstyle21"/>
          <w:rFonts w:ascii="Trebuchet MS" w:hAnsi="Trebuchet MS"/>
          <w:b w:val="0"/>
          <w:bCs w:val="0"/>
          <w:color w:val="auto"/>
          <w:sz w:val="18"/>
          <w:szCs w:val="18"/>
        </w:rPr>
        <w:t>)</w:t>
      </w:r>
      <w:r w:rsidRPr="00C018A0">
        <w:rPr>
          <w:rStyle w:val="fontstyle21"/>
          <w:rFonts w:ascii="Trebuchet MS" w:hAnsi="Trebuchet MS"/>
          <w:b w:val="0"/>
          <w:bCs w:val="0"/>
          <w:color w:val="auto"/>
          <w:sz w:val="18"/>
          <w:szCs w:val="18"/>
        </w:rPr>
        <w:t>-10</w:t>
      </w:r>
      <w:r w:rsidR="00C018A0" w:rsidRPr="00C018A0">
        <w:rPr>
          <w:rStyle w:val="fontstyle21"/>
          <w:rFonts w:ascii="Trebuchet MS" w:hAnsi="Trebuchet MS"/>
          <w:b w:val="0"/>
          <w:bCs w:val="0"/>
          <w:color w:val="auto"/>
          <w:sz w:val="18"/>
          <w:szCs w:val="18"/>
        </w:rPr>
        <w:t>)</w:t>
      </w:r>
      <w:r w:rsidRPr="00C018A0">
        <w:rPr>
          <w:rStyle w:val="fontstyle21"/>
          <w:rFonts w:ascii="Trebuchet MS" w:hAnsi="Trebuchet MS"/>
          <w:b w:val="0"/>
          <w:bCs w:val="0"/>
          <w:color w:val="auto"/>
          <w:sz w:val="18"/>
          <w:szCs w:val="18"/>
        </w:rPr>
        <w:t xml:space="preserve"> ustawy Pzp.</w:t>
      </w:r>
    </w:p>
  </w:footnote>
  <w:footnote w:id="20">
    <w:p w14:paraId="45478355" w14:textId="6F5CFA2B" w:rsidR="00B47574" w:rsidRPr="00B62FA6" w:rsidRDefault="00B47574" w:rsidP="00B47574">
      <w:pPr>
        <w:pStyle w:val="Tekstprzypisudolnego"/>
        <w:jc w:val="both"/>
        <w:rPr>
          <w:rFonts w:ascii="Trebuchet MS" w:hAnsi="Trebuchet MS"/>
        </w:rPr>
      </w:pPr>
      <w:r w:rsidRPr="00B62FA6">
        <w:rPr>
          <w:rStyle w:val="Odwoanieprzypisudolnego"/>
          <w:rFonts w:ascii="Trebuchet MS" w:hAnsi="Trebuchet MS"/>
          <w:sz w:val="18"/>
          <w:szCs w:val="18"/>
        </w:rPr>
        <w:footnoteRef/>
      </w:r>
      <w:r w:rsidRPr="00B62FA6">
        <w:rPr>
          <w:rFonts w:ascii="Trebuchet MS" w:hAnsi="Trebuchet MS"/>
          <w:sz w:val="18"/>
          <w:szCs w:val="18"/>
        </w:rPr>
        <w:t xml:space="preserve"> Skreślić lub usunąć jeśli nie dotyczy lub w przypadku </w:t>
      </w:r>
      <w:r w:rsidR="000644C2">
        <w:rPr>
          <w:rFonts w:ascii="Trebuchet MS" w:hAnsi="Trebuchet MS"/>
          <w:sz w:val="18"/>
          <w:szCs w:val="18"/>
        </w:rPr>
        <w:t>Podmiotu</w:t>
      </w:r>
      <w:r w:rsidR="000644C2" w:rsidRPr="00B62FA6">
        <w:rPr>
          <w:rFonts w:ascii="Trebuchet MS" w:hAnsi="Trebuchet MS"/>
          <w:sz w:val="18"/>
          <w:szCs w:val="18"/>
        </w:rPr>
        <w:t xml:space="preserve"> </w:t>
      </w:r>
      <w:r w:rsidRPr="00B62FA6">
        <w:rPr>
          <w:rFonts w:ascii="Trebuchet MS" w:hAnsi="Trebuchet MS"/>
          <w:sz w:val="18"/>
          <w:szCs w:val="18"/>
        </w:rPr>
        <w:t>zagranicznego podać właściwy adres internetowy bazy danych.</w:t>
      </w:r>
    </w:p>
  </w:footnote>
  <w:footnote w:id="21">
    <w:p w14:paraId="4AB04C71" w14:textId="77777777" w:rsidR="00B7161B" w:rsidRPr="00ED7317" w:rsidRDefault="00B7161B" w:rsidP="00ED731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 (np. wszystkich wspólników spółki cywilnej lub członków konsorcjum).</w:t>
      </w:r>
    </w:p>
  </w:footnote>
  <w:footnote w:id="22">
    <w:p w14:paraId="687167E3" w14:textId="5DAD7B0B" w:rsidR="00B7161B" w:rsidRPr="00ED7317" w:rsidRDefault="00B7161B" w:rsidP="00ED731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Wybrać właściwe i wskazać które usługi wykonają poszczególni wykonawcy zgodnie z art. 117 ust. 4 ustawy Pzp.</w:t>
      </w:r>
    </w:p>
  </w:footnote>
  <w:footnote w:id="23">
    <w:p w14:paraId="61AB4B53" w14:textId="77777777" w:rsidR="00B7161B" w:rsidRPr="00C93AD0" w:rsidRDefault="00B7161B" w:rsidP="00ED7317">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AE0"/>
    <w:multiLevelType w:val="hybridMultilevel"/>
    <w:tmpl w:val="709EFD4C"/>
    <w:lvl w:ilvl="0" w:tplc="04150011">
      <w:start w:val="1"/>
      <w:numFmt w:val="decimal"/>
      <w:lvlText w:val="%1)"/>
      <w:lvlJc w:val="left"/>
      <w:pPr>
        <w:ind w:left="144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BE1E1A"/>
    <w:multiLevelType w:val="hybridMultilevel"/>
    <w:tmpl w:val="12BAABA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 w15:restartNumberingAfterBreak="0">
    <w:nsid w:val="04E32F27"/>
    <w:multiLevelType w:val="hybridMultilevel"/>
    <w:tmpl w:val="0BC00D0E"/>
    <w:lvl w:ilvl="0" w:tplc="42EE14D2">
      <w:start w:val="1"/>
      <w:numFmt w:val="decimal"/>
      <w:lvlText w:val="%1."/>
      <w:lvlJc w:val="left"/>
      <w:pPr>
        <w:ind w:left="1080" w:hanging="360"/>
      </w:pPr>
      <w:rPr>
        <w:rFonts w:ascii="Trebuchet MS" w:hAnsi="Trebuchet MS" w:hint="default"/>
        <w:b w:val="0"/>
        <w:i w:val="0"/>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3" w15:restartNumberingAfterBreak="0">
    <w:nsid w:val="086778EB"/>
    <w:multiLevelType w:val="multilevel"/>
    <w:tmpl w:val="BD3400B0"/>
    <w:lvl w:ilvl="0">
      <w:start w:val="10"/>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7"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9" w15:restartNumberingAfterBreak="0">
    <w:nsid w:val="14D85E26"/>
    <w:multiLevelType w:val="hybridMultilevel"/>
    <w:tmpl w:val="272AFB1A"/>
    <w:lvl w:ilvl="0" w:tplc="43E8B20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D13D05"/>
    <w:multiLevelType w:val="hybridMultilevel"/>
    <w:tmpl w:val="9EDE579C"/>
    <w:lvl w:ilvl="0" w:tplc="FFFFFFFF">
      <w:start w:val="1"/>
      <w:numFmt w:val="decimal"/>
      <w:lvlText w:val="%1."/>
      <w:lvlJc w:val="left"/>
      <w:pPr>
        <w:ind w:left="720" w:hanging="360"/>
      </w:pPr>
      <w:rPr>
        <w:rFonts w:ascii="Trebuchet MS" w:hAnsi="Trebuchet MS" w:hint="default"/>
        <w:sz w:val="20"/>
        <w:szCs w:val="20"/>
      </w:rPr>
    </w:lvl>
    <w:lvl w:ilvl="1" w:tplc="93EC6356">
      <w:start w:val="1"/>
      <w:numFmt w:val="decimal"/>
      <w:lvlText w:val="%2)"/>
      <w:lvlJc w:val="left"/>
      <w:pPr>
        <w:ind w:left="1440" w:hanging="360"/>
      </w:pPr>
      <w:rPr>
        <w:rFonts w:ascii="Trebuchet MS" w:hAnsi="Trebuchet MS" w:hint="default"/>
        <w:sz w:val="20"/>
        <w:szCs w:val="20"/>
      </w:r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14" w15:restartNumberingAfterBreak="0">
    <w:nsid w:val="1C6211D0"/>
    <w:multiLevelType w:val="hybridMultilevel"/>
    <w:tmpl w:val="2F9238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16" w15:restartNumberingAfterBreak="0">
    <w:nsid w:val="1E462252"/>
    <w:multiLevelType w:val="hybridMultilevel"/>
    <w:tmpl w:val="84BCA498"/>
    <w:lvl w:ilvl="0" w:tplc="D55A67D2">
      <w:start w:val="1"/>
      <w:numFmt w:val="decimal"/>
      <w:lvlText w:val="%1."/>
      <w:lvlJc w:val="left"/>
      <w:pPr>
        <w:ind w:left="360" w:hanging="360"/>
      </w:pPr>
      <w:rPr>
        <w:rFonts w:ascii="Trebuchet MS" w:hAnsi="Trebuchet M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C90DF8"/>
    <w:multiLevelType w:val="hybridMultilevel"/>
    <w:tmpl w:val="41FA673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8" w15:restartNumberingAfterBreak="0">
    <w:nsid w:val="26316AAA"/>
    <w:multiLevelType w:val="hybridMultilevel"/>
    <w:tmpl w:val="B9F45DB4"/>
    <w:lvl w:ilvl="0" w:tplc="2F9868D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21" w15:restartNumberingAfterBreak="0">
    <w:nsid w:val="26F40A04"/>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7366A2B"/>
    <w:multiLevelType w:val="hybridMultilevel"/>
    <w:tmpl w:val="A918A9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5A69CD"/>
    <w:multiLevelType w:val="hybridMultilevel"/>
    <w:tmpl w:val="7B9C7EE4"/>
    <w:lvl w:ilvl="0" w:tplc="17462E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8074E65"/>
    <w:multiLevelType w:val="hybridMultilevel"/>
    <w:tmpl w:val="F6A84210"/>
    <w:lvl w:ilvl="0" w:tplc="B3D2128C">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25"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3917C5"/>
    <w:multiLevelType w:val="hybridMultilevel"/>
    <w:tmpl w:val="BA747B1C"/>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28" w15:restartNumberingAfterBreak="0">
    <w:nsid w:val="2EC33A93"/>
    <w:multiLevelType w:val="hybridMultilevel"/>
    <w:tmpl w:val="E19CB894"/>
    <w:lvl w:ilvl="0" w:tplc="757C8DC4">
      <w:start w:val="1"/>
      <w:numFmt w:val="decimal"/>
      <w:lvlText w:val="%1."/>
      <w:lvlJc w:val="left"/>
      <w:pPr>
        <w:ind w:left="360" w:hanging="360"/>
      </w:pPr>
      <w:rPr>
        <w:rFonts w:ascii="Trebuchet MS" w:hAnsi="Trebuchet MS" w:hint="default"/>
        <w:b w:val="0"/>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29"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0" w15:restartNumberingAfterBreak="0">
    <w:nsid w:val="325658E9"/>
    <w:multiLevelType w:val="hybridMultilevel"/>
    <w:tmpl w:val="DDD4CAAC"/>
    <w:lvl w:ilvl="0" w:tplc="E8BC1776">
      <w:start w:val="2"/>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40315F"/>
    <w:multiLevelType w:val="hybridMultilevel"/>
    <w:tmpl w:val="816A2480"/>
    <w:lvl w:ilvl="0" w:tplc="A73E5EF4">
      <w:start w:val="1"/>
      <w:numFmt w:val="decimal"/>
      <w:lvlText w:val="%1."/>
      <w:lvlJc w:val="left"/>
      <w:pPr>
        <w:ind w:left="1440" w:hanging="360"/>
      </w:pPr>
      <w:rPr>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3" w15:restartNumberingAfterBreak="0">
    <w:nsid w:val="38597F66"/>
    <w:multiLevelType w:val="hybridMultilevel"/>
    <w:tmpl w:val="C382CC1E"/>
    <w:lvl w:ilvl="0" w:tplc="53BA7330">
      <w:start w:val="1"/>
      <w:numFmt w:val="decimal"/>
      <w:lvlText w:val="%1."/>
      <w:lvlJc w:val="left"/>
      <w:pPr>
        <w:ind w:left="1146" w:hanging="360"/>
      </w:pPr>
      <w:rPr>
        <w:rFonts w:ascii="Trebuchet MS" w:hAnsi="Trebuchet MS" w:hint="default"/>
        <w:i w:val="0"/>
        <w:iCs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D61DDA"/>
    <w:multiLevelType w:val="hybridMultilevel"/>
    <w:tmpl w:val="3F528C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D645BEF"/>
    <w:multiLevelType w:val="hybridMultilevel"/>
    <w:tmpl w:val="532AC27A"/>
    <w:lvl w:ilvl="0" w:tplc="0220D0BC">
      <w:start w:val="3"/>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9E06B4"/>
    <w:multiLevelType w:val="hybridMultilevel"/>
    <w:tmpl w:val="947CEE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9573FA"/>
    <w:multiLevelType w:val="hybridMultilevel"/>
    <w:tmpl w:val="2B8E47BC"/>
    <w:lvl w:ilvl="0" w:tplc="595EFC3A">
      <w:start w:val="1"/>
      <w:numFmt w:val="decimal"/>
      <w:lvlText w:val="%1)"/>
      <w:lvlJc w:val="left"/>
      <w:pPr>
        <w:ind w:left="1800" w:hanging="360"/>
      </w:pPr>
      <w:rPr>
        <w:color w:val="auto"/>
      </w:r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4B9B2D39"/>
    <w:multiLevelType w:val="hybridMultilevel"/>
    <w:tmpl w:val="DD963E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F313F5D"/>
    <w:multiLevelType w:val="hybridMultilevel"/>
    <w:tmpl w:val="9A2E80C0"/>
    <w:lvl w:ilvl="0" w:tplc="B5921EA2">
      <w:start w:val="1"/>
      <w:numFmt w:val="lowerLetter"/>
      <w:lvlText w:val="%1)"/>
      <w:lvlJc w:val="left"/>
      <w:pPr>
        <w:ind w:left="1077" w:hanging="360"/>
      </w:pPr>
      <w:rPr>
        <w:rFonts w:ascii="Trebuchet MS" w:hAnsi="Trebuchet MS" w:hint="default"/>
        <w:i w:val="0"/>
        <w:iCs/>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50644F77"/>
    <w:multiLevelType w:val="hybridMultilevel"/>
    <w:tmpl w:val="FD8C9CE2"/>
    <w:lvl w:ilvl="0" w:tplc="BAD29CBE">
      <w:start w:val="1"/>
      <w:numFmt w:val="decimal"/>
      <w:lvlText w:val="%1."/>
      <w:lvlJc w:val="left"/>
      <w:pPr>
        <w:ind w:left="720" w:hanging="360"/>
      </w:pPr>
      <w:rPr>
        <w:rFonts w:ascii="Trebuchet MS" w:hAnsi="Trebuchet MS" w:hint="default"/>
        <w:sz w:val="20"/>
        <w:szCs w:val="20"/>
      </w:r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43" w15:restartNumberingAfterBreak="0">
    <w:nsid w:val="51DA5D9E"/>
    <w:multiLevelType w:val="hybridMultilevel"/>
    <w:tmpl w:val="84F40A34"/>
    <w:lvl w:ilvl="0" w:tplc="3B8246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C64077"/>
    <w:multiLevelType w:val="hybridMultilevel"/>
    <w:tmpl w:val="B53678E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56716646"/>
    <w:multiLevelType w:val="hybridMultilevel"/>
    <w:tmpl w:val="AC34B3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71F0A61"/>
    <w:multiLevelType w:val="hybridMultilevel"/>
    <w:tmpl w:val="242C187E"/>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AE720FC"/>
    <w:multiLevelType w:val="hybridMultilevel"/>
    <w:tmpl w:val="49A24B38"/>
    <w:lvl w:ilvl="0" w:tplc="227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054B2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53"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715509B6"/>
    <w:multiLevelType w:val="hybridMultilevel"/>
    <w:tmpl w:val="0D864736"/>
    <w:lvl w:ilvl="0" w:tplc="FFFFFFFF">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66B489F"/>
    <w:multiLevelType w:val="hybridMultilevel"/>
    <w:tmpl w:val="6BA03026"/>
    <w:lvl w:ilvl="0" w:tplc="2D3A95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647930"/>
    <w:multiLevelType w:val="multilevel"/>
    <w:tmpl w:val="DF30E36C"/>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78406EB4"/>
    <w:multiLevelType w:val="multilevel"/>
    <w:tmpl w:val="2E247DCE"/>
    <w:lvl w:ilvl="0">
      <w:start w:val="5"/>
      <w:numFmt w:val="decimal"/>
      <w:lvlText w:val="%1."/>
      <w:lvlJc w:val="left"/>
      <w:pPr>
        <w:tabs>
          <w:tab w:val="num" w:pos="2163"/>
        </w:tabs>
        <w:ind w:left="2163" w:hanging="363"/>
      </w:pPr>
      <w:rPr>
        <w:rFonts w:hint="default"/>
      </w:rPr>
    </w:lvl>
    <w:lvl w:ilvl="1">
      <w:start w:val="1"/>
      <w:numFmt w:val="decimal"/>
      <w:lvlText w:val="%2)"/>
      <w:lvlJc w:val="left"/>
      <w:pPr>
        <w:ind w:left="2160" w:hanging="360"/>
      </w:pPr>
      <w:rPr>
        <w:rFonts w:hint="default"/>
        <w:b w:val="0"/>
        <w:bCs/>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1"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2" w15:restartNumberingAfterBreak="0">
    <w:nsid w:val="7D824672"/>
    <w:multiLevelType w:val="hybridMultilevel"/>
    <w:tmpl w:val="87763512"/>
    <w:lvl w:ilvl="0" w:tplc="8076D698">
      <w:start w:val="1"/>
      <w:numFmt w:val="decimal"/>
      <w:lvlText w:val="%1)"/>
      <w:lvlJc w:val="left"/>
      <w:pPr>
        <w:ind w:left="1145" w:hanging="360"/>
      </w:pPr>
      <w:rPr>
        <w:rFonts w:ascii="Trebuchet MS" w:hAnsi="Trebuchet MS" w:hint="default"/>
        <w:sz w:val="20"/>
        <w:szCs w:val="20"/>
      </w:rPr>
    </w:lvl>
    <w:lvl w:ilvl="1" w:tplc="04150011"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num w:numId="1" w16cid:durableId="1471244941">
    <w:abstractNumId w:val="15"/>
  </w:num>
  <w:num w:numId="2" w16cid:durableId="1693990696">
    <w:abstractNumId w:val="59"/>
  </w:num>
  <w:num w:numId="3" w16cid:durableId="1094714701">
    <w:abstractNumId w:val="48"/>
  </w:num>
  <w:num w:numId="4" w16cid:durableId="1271469254">
    <w:abstractNumId w:val="52"/>
  </w:num>
  <w:num w:numId="5" w16cid:durableId="1305351360">
    <w:abstractNumId w:val="57"/>
  </w:num>
  <w:num w:numId="6" w16cid:durableId="703016691">
    <w:abstractNumId w:val="28"/>
  </w:num>
  <w:num w:numId="7" w16cid:durableId="792672717">
    <w:abstractNumId w:val="20"/>
  </w:num>
  <w:num w:numId="8" w16cid:durableId="1657761739">
    <w:abstractNumId w:val="26"/>
  </w:num>
  <w:num w:numId="9" w16cid:durableId="915289171">
    <w:abstractNumId w:val="19"/>
  </w:num>
  <w:num w:numId="10" w16cid:durableId="1831604679">
    <w:abstractNumId w:val="53"/>
  </w:num>
  <w:num w:numId="11" w16cid:durableId="1867521836">
    <w:abstractNumId w:val="55"/>
  </w:num>
  <w:num w:numId="12" w16cid:durableId="959606040">
    <w:abstractNumId w:val="32"/>
  </w:num>
  <w:num w:numId="13" w16cid:durableId="1270433485">
    <w:abstractNumId w:val="4"/>
  </w:num>
  <w:num w:numId="14" w16cid:durableId="1092624516">
    <w:abstractNumId w:val="62"/>
  </w:num>
  <w:num w:numId="15" w16cid:durableId="75595669">
    <w:abstractNumId w:val="10"/>
  </w:num>
  <w:num w:numId="16" w16cid:durableId="2064787384">
    <w:abstractNumId w:val="46"/>
  </w:num>
  <w:num w:numId="17" w16cid:durableId="559824882">
    <w:abstractNumId w:val="6"/>
  </w:num>
  <w:num w:numId="18" w16cid:durableId="990789793">
    <w:abstractNumId w:val="33"/>
  </w:num>
  <w:num w:numId="19" w16cid:durableId="1835410446">
    <w:abstractNumId w:val="54"/>
  </w:num>
  <w:num w:numId="20" w16cid:durableId="1232931872">
    <w:abstractNumId w:val="42"/>
  </w:num>
  <w:num w:numId="21" w16cid:durableId="1939483387">
    <w:abstractNumId w:val="7"/>
  </w:num>
  <w:num w:numId="22" w16cid:durableId="473909527">
    <w:abstractNumId w:val="50"/>
  </w:num>
  <w:num w:numId="23" w16cid:durableId="160969693">
    <w:abstractNumId w:val="47"/>
  </w:num>
  <w:num w:numId="24" w16cid:durableId="884296587">
    <w:abstractNumId w:val="21"/>
  </w:num>
  <w:num w:numId="25" w16cid:durableId="809253967">
    <w:abstractNumId w:val="31"/>
  </w:num>
  <w:num w:numId="26" w16cid:durableId="925188478">
    <w:abstractNumId w:val="2"/>
  </w:num>
  <w:num w:numId="27" w16cid:durableId="1478185235">
    <w:abstractNumId w:val="0"/>
  </w:num>
  <w:num w:numId="28" w16cid:durableId="799684897">
    <w:abstractNumId w:val="34"/>
  </w:num>
  <w:num w:numId="29" w16cid:durableId="474640222">
    <w:abstractNumId w:val="1"/>
  </w:num>
  <w:num w:numId="30" w16cid:durableId="1759136061">
    <w:abstractNumId w:val="40"/>
  </w:num>
  <w:num w:numId="31" w16cid:durableId="42489222">
    <w:abstractNumId w:val="56"/>
  </w:num>
  <w:num w:numId="32" w16cid:durableId="168952069">
    <w:abstractNumId w:val="30"/>
  </w:num>
  <w:num w:numId="33" w16cid:durableId="1483307706">
    <w:abstractNumId w:val="23"/>
  </w:num>
  <w:num w:numId="34" w16cid:durableId="1444694619">
    <w:abstractNumId w:val="35"/>
  </w:num>
  <w:num w:numId="35" w16cid:durableId="1789396197">
    <w:abstractNumId w:val="45"/>
  </w:num>
  <w:num w:numId="36" w16cid:durableId="46151610">
    <w:abstractNumId w:val="39"/>
  </w:num>
  <w:num w:numId="37" w16cid:durableId="1461073893">
    <w:abstractNumId w:val="11"/>
  </w:num>
  <w:num w:numId="38" w16cid:durableId="2120442924">
    <w:abstractNumId w:val="43"/>
  </w:num>
  <w:num w:numId="39" w16cid:durableId="171142139">
    <w:abstractNumId w:val="49"/>
  </w:num>
  <w:num w:numId="40" w16cid:durableId="1980114508">
    <w:abstractNumId w:val="25"/>
  </w:num>
  <w:num w:numId="41" w16cid:durableId="2016347865">
    <w:abstractNumId w:val="36"/>
  </w:num>
  <w:num w:numId="42" w16cid:durableId="968126566">
    <w:abstractNumId w:val="51"/>
  </w:num>
  <w:num w:numId="43" w16cid:durableId="28460646">
    <w:abstractNumId w:val="24"/>
  </w:num>
  <w:num w:numId="44" w16cid:durableId="2070348953">
    <w:abstractNumId w:val="8"/>
  </w:num>
  <w:num w:numId="45" w16cid:durableId="272590761">
    <w:abstractNumId w:val="17"/>
  </w:num>
  <w:num w:numId="46" w16cid:durableId="1629310454">
    <w:abstractNumId w:val="44"/>
  </w:num>
  <w:num w:numId="47" w16cid:durableId="1831286854">
    <w:abstractNumId w:val="61"/>
  </w:num>
  <w:num w:numId="48" w16cid:durableId="1057509790">
    <w:abstractNumId w:val="58"/>
  </w:num>
  <w:num w:numId="49" w16cid:durableId="724377644">
    <w:abstractNumId w:val="38"/>
  </w:num>
  <w:num w:numId="50" w16cid:durableId="1669406759">
    <w:abstractNumId w:val="5"/>
  </w:num>
  <w:num w:numId="51" w16cid:durableId="539823258">
    <w:abstractNumId w:val="13"/>
  </w:num>
  <w:num w:numId="52" w16cid:durableId="213082254">
    <w:abstractNumId w:val="29"/>
  </w:num>
  <w:num w:numId="53" w16cid:durableId="130245732">
    <w:abstractNumId w:val="27"/>
  </w:num>
  <w:num w:numId="54" w16cid:durableId="237138609">
    <w:abstractNumId w:val="41"/>
  </w:num>
  <w:num w:numId="55" w16cid:durableId="391585962">
    <w:abstractNumId w:val="12"/>
  </w:num>
  <w:num w:numId="56" w16cid:durableId="661934586">
    <w:abstractNumId w:val="22"/>
  </w:num>
  <w:num w:numId="57" w16cid:durableId="821851044">
    <w:abstractNumId w:val="14"/>
  </w:num>
  <w:num w:numId="58" w16cid:durableId="1329554691">
    <w:abstractNumId w:val="16"/>
  </w:num>
  <w:num w:numId="59" w16cid:durableId="466239977">
    <w:abstractNumId w:val="9"/>
  </w:num>
  <w:num w:numId="60" w16cid:durableId="1270551087">
    <w:abstractNumId w:val="18"/>
  </w:num>
  <w:num w:numId="61" w16cid:durableId="993684929">
    <w:abstractNumId w:val="3"/>
  </w:num>
  <w:num w:numId="62" w16cid:durableId="1380127039">
    <w:abstractNumId w:val="60"/>
  </w:num>
  <w:num w:numId="63" w16cid:durableId="1083986289">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C0A"/>
    <w:rsid w:val="000034E0"/>
    <w:rsid w:val="00004AFA"/>
    <w:rsid w:val="0000537B"/>
    <w:rsid w:val="00014D9D"/>
    <w:rsid w:val="00020A77"/>
    <w:rsid w:val="0002148E"/>
    <w:rsid w:val="00022184"/>
    <w:rsid w:val="000226AA"/>
    <w:rsid w:val="00024CF4"/>
    <w:rsid w:val="000256CD"/>
    <w:rsid w:val="000263CD"/>
    <w:rsid w:val="00026E2B"/>
    <w:rsid w:val="00027A7F"/>
    <w:rsid w:val="00027CB4"/>
    <w:rsid w:val="00031794"/>
    <w:rsid w:val="00032A65"/>
    <w:rsid w:val="00033D1D"/>
    <w:rsid w:val="00033D7C"/>
    <w:rsid w:val="00037CDE"/>
    <w:rsid w:val="00040BCD"/>
    <w:rsid w:val="00041677"/>
    <w:rsid w:val="00045B3B"/>
    <w:rsid w:val="00046EB2"/>
    <w:rsid w:val="0004792A"/>
    <w:rsid w:val="00047D92"/>
    <w:rsid w:val="00052E2A"/>
    <w:rsid w:val="00054015"/>
    <w:rsid w:val="000543D5"/>
    <w:rsid w:val="000544B2"/>
    <w:rsid w:val="000569FA"/>
    <w:rsid w:val="00057576"/>
    <w:rsid w:val="00062882"/>
    <w:rsid w:val="000632EF"/>
    <w:rsid w:val="000644C2"/>
    <w:rsid w:val="000652A5"/>
    <w:rsid w:val="000655C8"/>
    <w:rsid w:val="00065C96"/>
    <w:rsid w:val="00065D23"/>
    <w:rsid w:val="00073BFD"/>
    <w:rsid w:val="000740B0"/>
    <w:rsid w:val="00076F29"/>
    <w:rsid w:val="000776E8"/>
    <w:rsid w:val="00082557"/>
    <w:rsid w:val="00082833"/>
    <w:rsid w:val="000873F3"/>
    <w:rsid w:val="0008783E"/>
    <w:rsid w:val="00090386"/>
    <w:rsid w:val="000919E9"/>
    <w:rsid w:val="00093D14"/>
    <w:rsid w:val="00093F96"/>
    <w:rsid w:val="000953DF"/>
    <w:rsid w:val="00096BD6"/>
    <w:rsid w:val="000A0617"/>
    <w:rsid w:val="000A1EB0"/>
    <w:rsid w:val="000A2C7E"/>
    <w:rsid w:val="000A6790"/>
    <w:rsid w:val="000B20A6"/>
    <w:rsid w:val="000B2C07"/>
    <w:rsid w:val="000B2F81"/>
    <w:rsid w:val="000B44C2"/>
    <w:rsid w:val="000B5573"/>
    <w:rsid w:val="000B6CB2"/>
    <w:rsid w:val="000C06FF"/>
    <w:rsid w:val="000C1DC3"/>
    <w:rsid w:val="000C22D1"/>
    <w:rsid w:val="000C4897"/>
    <w:rsid w:val="000C63CC"/>
    <w:rsid w:val="000D0EF5"/>
    <w:rsid w:val="000D18F3"/>
    <w:rsid w:val="000D1F29"/>
    <w:rsid w:val="000D22CD"/>
    <w:rsid w:val="000D2AB7"/>
    <w:rsid w:val="000D4C0C"/>
    <w:rsid w:val="000D56E0"/>
    <w:rsid w:val="000E139F"/>
    <w:rsid w:val="000E294E"/>
    <w:rsid w:val="000E4D2F"/>
    <w:rsid w:val="000F3622"/>
    <w:rsid w:val="000F6379"/>
    <w:rsid w:val="001027BA"/>
    <w:rsid w:val="00103D63"/>
    <w:rsid w:val="001050E8"/>
    <w:rsid w:val="00105AB8"/>
    <w:rsid w:val="00106685"/>
    <w:rsid w:val="001100DE"/>
    <w:rsid w:val="001117C6"/>
    <w:rsid w:val="00111F3F"/>
    <w:rsid w:val="001142C3"/>
    <w:rsid w:val="0011712D"/>
    <w:rsid w:val="00117CD0"/>
    <w:rsid w:val="00121B6A"/>
    <w:rsid w:val="0012625C"/>
    <w:rsid w:val="00126405"/>
    <w:rsid w:val="001306FC"/>
    <w:rsid w:val="00130F48"/>
    <w:rsid w:val="001317D3"/>
    <w:rsid w:val="001318C7"/>
    <w:rsid w:val="00132DA3"/>
    <w:rsid w:val="0013401C"/>
    <w:rsid w:val="00134D4F"/>
    <w:rsid w:val="00136C47"/>
    <w:rsid w:val="0013765F"/>
    <w:rsid w:val="00141317"/>
    <w:rsid w:val="0014265E"/>
    <w:rsid w:val="00143BBE"/>
    <w:rsid w:val="001476B0"/>
    <w:rsid w:val="00147B6F"/>
    <w:rsid w:val="00147FE1"/>
    <w:rsid w:val="001578F3"/>
    <w:rsid w:val="00166BF0"/>
    <w:rsid w:val="00167114"/>
    <w:rsid w:val="00167F77"/>
    <w:rsid w:val="0017002F"/>
    <w:rsid w:val="00172F09"/>
    <w:rsid w:val="00173605"/>
    <w:rsid w:val="00174943"/>
    <w:rsid w:val="00174FBE"/>
    <w:rsid w:val="00175BFE"/>
    <w:rsid w:val="001772C0"/>
    <w:rsid w:val="00177753"/>
    <w:rsid w:val="00183819"/>
    <w:rsid w:val="001909F3"/>
    <w:rsid w:val="00193488"/>
    <w:rsid w:val="0019471A"/>
    <w:rsid w:val="001A0BF7"/>
    <w:rsid w:val="001A0F42"/>
    <w:rsid w:val="001A0FD2"/>
    <w:rsid w:val="001A4163"/>
    <w:rsid w:val="001A5429"/>
    <w:rsid w:val="001B00A3"/>
    <w:rsid w:val="001B1CD5"/>
    <w:rsid w:val="001B2EAB"/>
    <w:rsid w:val="001B48D0"/>
    <w:rsid w:val="001B5210"/>
    <w:rsid w:val="001B52C2"/>
    <w:rsid w:val="001C1515"/>
    <w:rsid w:val="001C2079"/>
    <w:rsid w:val="001C3869"/>
    <w:rsid w:val="001C5599"/>
    <w:rsid w:val="001C68DB"/>
    <w:rsid w:val="001D262F"/>
    <w:rsid w:val="001D5135"/>
    <w:rsid w:val="001D6460"/>
    <w:rsid w:val="001E039A"/>
    <w:rsid w:val="001E0D56"/>
    <w:rsid w:val="001E1551"/>
    <w:rsid w:val="001E1F35"/>
    <w:rsid w:val="001E2016"/>
    <w:rsid w:val="001E23BB"/>
    <w:rsid w:val="001E26B2"/>
    <w:rsid w:val="001E2A94"/>
    <w:rsid w:val="001E2AD3"/>
    <w:rsid w:val="001E378B"/>
    <w:rsid w:val="001E6EF0"/>
    <w:rsid w:val="001E7A5C"/>
    <w:rsid w:val="001F30EF"/>
    <w:rsid w:val="001F3F95"/>
    <w:rsid w:val="002016D8"/>
    <w:rsid w:val="00202846"/>
    <w:rsid w:val="002029A0"/>
    <w:rsid w:val="00202DF8"/>
    <w:rsid w:val="0020324F"/>
    <w:rsid w:val="002035D8"/>
    <w:rsid w:val="00203FDF"/>
    <w:rsid w:val="00204A3A"/>
    <w:rsid w:val="00206106"/>
    <w:rsid w:val="002066F7"/>
    <w:rsid w:val="00206DA1"/>
    <w:rsid w:val="00207DDE"/>
    <w:rsid w:val="002127F5"/>
    <w:rsid w:val="002217BF"/>
    <w:rsid w:val="00221CE1"/>
    <w:rsid w:val="00222970"/>
    <w:rsid w:val="00222E0F"/>
    <w:rsid w:val="00224C56"/>
    <w:rsid w:val="002266A4"/>
    <w:rsid w:val="00226871"/>
    <w:rsid w:val="00236859"/>
    <w:rsid w:val="002409A0"/>
    <w:rsid w:val="002455D9"/>
    <w:rsid w:val="00245726"/>
    <w:rsid w:val="00246F15"/>
    <w:rsid w:val="00247EB9"/>
    <w:rsid w:val="00250688"/>
    <w:rsid w:val="00250FEE"/>
    <w:rsid w:val="002514FA"/>
    <w:rsid w:val="00253486"/>
    <w:rsid w:val="00253B61"/>
    <w:rsid w:val="0025424A"/>
    <w:rsid w:val="002548CA"/>
    <w:rsid w:val="002554DE"/>
    <w:rsid w:val="002557C7"/>
    <w:rsid w:val="002574C4"/>
    <w:rsid w:val="002626BF"/>
    <w:rsid w:val="0026320D"/>
    <w:rsid w:val="00263821"/>
    <w:rsid w:val="00264ABF"/>
    <w:rsid w:val="00265385"/>
    <w:rsid w:val="00266EE2"/>
    <w:rsid w:val="0026790A"/>
    <w:rsid w:val="00270E98"/>
    <w:rsid w:val="00273BAE"/>
    <w:rsid w:val="00274AD6"/>
    <w:rsid w:val="0027705F"/>
    <w:rsid w:val="002770E8"/>
    <w:rsid w:val="002816CA"/>
    <w:rsid w:val="002836D9"/>
    <w:rsid w:val="00285450"/>
    <w:rsid w:val="00286825"/>
    <w:rsid w:val="00286ED4"/>
    <w:rsid w:val="002907CF"/>
    <w:rsid w:val="00292A83"/>
    <w:rsid w:val="0029513D"/>
    <w:rsid w:val="002969FF"/>
    <w:rsid w:val="00296A00"/>
    <w:rsid w:val="002A02F9"/>
    <w:rsid w:val="002A113E"/>
    <w:rsid w:val="002A184E"/>
    <w:rsid w:val="002A2040"/>
    <w:rsid w:val="002A20B5"/>
    <w:rsid w:val="002A25BA"/>
    <w:rsid w:val="002A44E1"/>
    <w:rsid w:val="002A4B39"/>
    <w:rsid w:val="002A6D34"/>
    <w:rsid w:val="002B03F6"/>
    <w:rsid w:val="002B0539"/>
    <w:rsid w:val="002B293C"/>
    <w:rsid w:val="002B3080"/>
    <w:rsid w:val="002B3EBF"/>
    <w:rsid w:val="002B4855"/>
    <w:rsid w:val="002B592A"/>
    <w:rsid w:val="002B5A22"/>
    <w:rsid w:val="002B61F5"/>
    <w:rsid w:val="002B6E7A"/>
    <w:rsid w:val="002C0E14"/>
    <w:rsid w:val="002C3495"/>
    <w:rsid w:val="002D0AE0"/>
    <w:rsid w:val="002D283C"/>
    <w:rsid w:val="002D28EA"/>
    <w:rsid w:val="002D4920"/>
    <w:rsid w:val="002E194B"/>
    <w:rsid w:val="002E44C6"/>
    <w:rsid w:val="002E577D"/>
    <w:rsid w:val="002E6D6C"/>
    <w:rsid w:val="002F176A"/>
    <w:rsid w:val="002F25DF"/>
    <w:rsid w:val="002F3210"/>
    <w:rsid w:val="002F3D6C"/>
    <w:rsid w:val="002F679F"/>
    <w:rsid w:val="002F6EED"/>
    <w:rsid w:val="002F7DBB"/>
    <w:rsid w:val="00300E10"/>
    <w:rsid w:val="00301874"/>
    <w:rsid w:val="00302905"/>
    <w:rsid w:val="0030595F"/>
    <w:rsid w:val="0030658B"/>
    <w:rsid w:val="00307332"/>
    <w:rsid w:val="0030790E"/>
    <w:rsid w:val="0031162F"/>
    <w:rsid w:val="00312D15"/>
    <w:rsid w:val="00316C1F"/>
    <w:rsid w:val="00317F7E"/>
    <w:rsid w:val="003201DE"/>
    <w:rsid w:val="0032120E"/>
    <w:rsid w:val="00322981"/>
    <w:rsid w:val="003241F2"/>
    <w:rsid w:val="003273F2"/>
    <w:rsid w:val="00327B00"/>
    <w:rsid w:val="00330A20"/>
    <w:rsid w:val="003316D3"/>
    <w:rsid w:val="0033170C"/>
    <w:rsid w:val="0033182C"/>
    <w:rsid w:val="00331967"/>
    <w:rsid w:val="003333D7"/>
    <w:rsid w:val="00333A11"/>
    <w:rsid w:val="00333CE3"/>
    <w:rsid w:val="00334D95"/>
    <w:rsid w:val="0033708C"/>
    <w:rsid w:val="0034039C"/>
    <w:rsid w:val="0034054D"/>
    <w:rsid w:val="0034315C"/>
    <w:rsid w:val="003450CE"/>
    <w:rsid w:val="0034625F"/>
    <w:rsid w:val="00347596"/>
    <w:rsid w:val="003566C4"/>
    <w:rsid w:val="00360B70"/>
    <w:rsid w:val="00360FAE"/>
    <w:rsid w:val="00361299"/>
    <w:rsid w:val="0036144B"/>
    <w:rsid w:val="00362EEA"/>
    <w:rsid w:val="003649B5"/>
    <w:rsid w:val="003662EB"/>
    <w:rsid w:val="003666AA"/>
    <w:rsid w:val="00367827"/>
    <w:rsid w:val="00370B6F"/>
    <w:rsid w:val="00370BCC"/>
    <w:rsid w:val="00371E0A"/>
    <w:rsid w:val="00372BD9"/>
    <w:rsid w:val="00373B83"/>
    <w:rsid w:val="00373EDD"/>
    <w:rsid w:val="003758CC"/>
    <w:rsid w:val="00376738"/>
    <w:rsid w:val="00381D07"/>
    <w:rsid w:val="00384069"/>
    <w:rsid w:val="0038466D"/>
    <w:rsid w:val="00384ECE"/>
    <w:rsid w:val="00393A99"/>
    <w:rsid w:val="0039454B"/>
    <w:rsid w:val="003972C6"/>
    <w:rsid w:val="003A12A5"/>
    <w:rsid w:val="003A3256"/>
    <w:rsid w:val="003A389A"/>
    <w:rsid w:val="003A39C4"/>
    <w:rsid w:val="003A4CCF"/>
    <w:rsid w:val="003A6DDE"/>
    <w:rsid w:val="003B12C1"/>
    <w:rsid w:val="003B2771"/>
    <w:rsid w:val="003B3F4E"/>
    <w:rsid w:val="003B589D"/>
    <w:rsid w:val="003B624B"/>
    <w:rsid w:val="003B6312"/>
    <w:rsid w:val="003B6B76"/>
    <w:rsid w:val="003C648E"/>
    <w:rsid w:val="003D012B"/>
    <w:rsid w:val="003D1C85"/>
    <w:rsid w:val="003D3A3F"/>
    <w:rsid w:val="003D4A25"/>
    <w:rsid w:val="003D6064"/>
    <w:rsid w:val="003D6387"/>
    <w:rsid w:val="003E0EB5"/>
    <w:rsid w:val="003E11D7"/>
    <w:rsid w:val="003E17BB"/>
    <w:rsid w:val="003E31CC"/>
    <w:rsid w:val="003E5B4B"/>
    <w:rsid w:val="003F0BA1"/>
    <w:rsid w:val="003F1133"/>
    <w:rsid w:val="003F2BE8"/>
    <w:rsid w:val="003F455B"/>
    <w:rsid w:val="00400BCB"/>
    <w:rsid w:val="004013CB"/>
    <w:rsid w:val="004014ED"/>
    <w:rsid w:val="00401724"/>
    <w:rsid w:val="00402B1C"/>
    <w:rsid w:val="004063BA"/>
    <w:rsid w:val="00410175"/>
    <w:rsid w:val="0041082C"/>
    <w:rsid w:val="00410CE1"/>
    <w:rsid w:val="0041165D"/>
    <w:rsid w:val="00411B6F"/>
    <w:rsid w:val="00413C38"/>
    <w:rsid w:val="00415B28"/>
    <w:rsid w:val="00417071"/>
    <w:rsid w:val="00421210"/>
    <w:rsid w:val="004277CC"/>
    <w:rsid w:val="00427F22"/>
    <w:rsid w:val="00430B6F"/>
    <w:rsid w:val="00430B8A"/>
    <w:rsid w:val="0043676A"/>
    <w:rsid w:val="00436DAF"/>
    <w:rsid w:val="00437913"/>
    <w:rsid w:val="004403AE"/>
    <w:rsid w:val="00440D0F"/>
    <w:rsid w:val="00441E88"/>
    <w:rsid w:val="00443A49"/>
    <w:rsid w:val="00450637"/>
    <w:rsid w:val="00450F0E"/>
    <w:rsid w:val="0045219E"/>
    <w:rsid w:val="00452F12"/>
    <w:rsid w:val="00452F79"/>
    <w:rsid w:val="0045462A"/>
    <w:rsid w:val="00456C3C"/>
    <w:rsid w:val="0046066B"/>
    <w:rsid w:val="00462366"/>
    <w:rsid w:val="00462811"/>
    <w:rsid w:val="00463660"/>
    <w:rsid w:val="00463D78"/>
    <w:rsid w:val="004642C4"/>
    <w:rsid w:val="00464632"/>
    <w:rsid w:val="00471BD6"/>
    <w:rsid w:val="00472B12"/>
    <w:rsid w:val="0047441C"/>
    <w:rsid w:val="004749A8"/>
    <w:rsid w:val="004774DA"/>
    <w:rsid w:val="004776F8"/>
    <w:rsid w:val="00480F30"/>
    <w:rsid w:val="00482350"/>
    <w:rsid w:val="00484B66"/>
    <w:rsid w:val="00484CBE"/>
    <w:rsid w:val="00487753"/>
    <w:rsid w:val="00495232"/>
    <w:rsid w:val="0049524F"/>
    <w:rsid w:val="004A278A"/>
    <w:rsid w:val="004A3EE8"/>
    <w:rsid w:val="004A4654"/>
    <w:rsid w:val="004A695D"/>
    <w:rsid w:val="004A6A2D"/>
    <w:rsid w:val="004A6E23"/>
    <w:rsid w:val="004A7B7D"/>
    <w:rsid w:val="004B0BC5"/>
    <w:rsid w:val="004B1535"/>
    <w:rsid w:val="004B513F"/>
    <w:rsid w:val="004B59CA"/>
    <w:rsid w:val="004B6537"/>
    <w:rsid w:val="004C2337"/>
    <w:rsid w:val="004C2A52"/>
    <w:rsid w:val="004C59EE"/>
    <w:rsid w:val="004D058D"/>
    <w:rsid w:val="004D55A7"/>
    <w:rsid w:val="004D5CE3"/>
    <w:rsid w:val="004D7676"/>
    <w:rsid w:val="004E1579"/>
    <w:rsid w:val="004E24D9"/>
    <w:rsid w:val="004E39C2"/>
    <w:rsid w:val="004E50D0"/>
    <w:rsid w:val="004E679E"/>
    <w:rsid w:val="004F3135"/>
    <w:rsid w:val="004F50AA"/>
    <w:rsid w:val="004F52FF"/>
    <w:rsid w:val="004F5631"/>
    <w:rsid w:val="004F5895"/>
    <w:rsid w:val="004F7575"/>
    <w:rsid w:val="00505141"/>
    <w:rsid w:val="005059E5"/>
    <w:rsid w:val="0051159D"/>
    <w:rsid w:val="005147AE"/>
    <w:rsid w:val="0051525A"/>
    <w:rsid w:val="00515A01"/>
    <w:rsid w:val="00521D2B"/>
    <w:rsid w:val="00526B05"/>
    <w:rsid w:val="00527A20"/>
    <w:rsid w:val="00531038"/>
    <w:rsid w:val="005313BF"/>
    <w:rsid w:val="0053222C"/>
    <w:rsid w:val="00532739"/>
    <w:rsid w:val="00532DC3"/>
    <w:rsid w:val="00533B41"/>
    <w:rsid w:val="00535F30"/>
    <w:rsid w:val="00536968"/>
    <w:rsid w:val="00537FF4"/>
    <w:rsid w:val="00540681"/>
    <w:rsid w:val="0054104C"/>
    <w:rsid w:val="00541CC4"/>
    <w:rsid w:val="005429E8"/>
    <w:rsid w:val="005443C0"/>
    <w:rsid w:val="00546167"/>
    <w:rsid w:val="0054660B"/>
    <w:rsid w:val="00547748"/>
    <w:rsid w:val="0055011F"/>
    <w:rsid w:val="00553F15"/>
    <w:rsid w:val="00555652"/>
    <w:rsid w:val="005562DB"/>
    <w:rsid w:val="005567AC"/>
    <w:rsid w:val="005576C1"/>
    <w:rsid w:val="005644B2"/>
    <w:rsid w:val="00566117"/>
    <w:rsid w:val="005669C4"/>
    <w:rsid w:val="00570179"/>
    <w:rsid w:val="005719B4"/>
    <w:rsid w:val="00573799"/>
    <w:rsid w:val="00576D3E"/>
    <w:rsid w:val="0058799B"/>
    <w:rsid w:val="00595B54"/>
    <w:rsid w:val="005968E4"/>
    <w:rsid w:val="005A3B13"/>
    <w:rsid w:val="005B51BB"/>
    <w:rsid w:val="005B627A"/>
    <w:rsid w:val="005C1A3A"/>
    <w:rsid w:val="005D48C1"/>
    <w:rsid w:val="005E45EF"/>
    <w:rsid w:val="005E5B95"/>
    <w:rsid w:val="005E6A9F"/>
    <w:rsid w:val="005E6D47"/>
    <w:rsid w:val="005E6E19"/>
    <w:rsid w:val="005F0268"/>
    <w:rsid w:val="005F3A3F"/>
    <w:rsid w:val="005F40B3"/>
    <w:rsid w:val="00601036"/>
    <w:rsid w:val="00601BC7"/>
    <w:rsid w:val="00604810"/>
    <w:rsid w:val="00604959"/>
    <w:rsid w:val="00605216"/>
    <w:rsid w:val="006057AC"/>
    <w:rsid w:val="00611B72"/>
    <w:rsid w:val="00611E2B"/>
    <w:rsid w:val="00613494"/>
    <w:rsid w:val="006136F5"/>
    <w:rsid w:val="006158DE"/>
    <w:rsid w:val="00616930"/>
    <w:rsid w:val="00620079"/>
    <w:rsid w:val="00620340"/>
    <w:rsid w:val="00621786"/>
    <w:rsid w:val="006224B9"/>
    <w:rsid w:val="00622B17"/>
    <w:rsid w:val="00622F87"/>
    <w:rsid w:val="00624C66"/>
    <w:rsid w:val="006252D7"/>
    <w:rsid w:val="00626AAE"/>
    <w:rsid w:val="006323AA"/>
    <w:rsid w:val="00632B58"/>
    <w:rsid w:val="006340BD"/>
    <w:rsid w:val="00636527"/>
    <w:rsid w:val="006411AE"/>
    <w:rsid w:val="00641D10"/>
    <w:rsid w:val="00642CC3"/>
    <w:rsid w:val="00642FE2"/>
    <w:rsid w:val="006503D2"/>
    <w:rsid w:val="00652470"/>
    <w:rsid w:val="006608BF"/>
    <w:rsid w:val="006622B3"/>
    <w:rsid w:val="00662CA6"/>
    <w:rsid w:val="00662DF0"/>
    <w:rsid w:val="006641B6"/>
    <w:rsid w:val="006657B3"/>
    <w:rsid w:val="006672CC"/>
    <w:rsid w:val="006678F4"/>
    <w:rsid w:val="00667E90"/>
    <w:rsid w:val="0067032E"/>
    <w:rsid w:val="00671403"/>
    <w:rsid w:val="00671B58"/>
    <w:rsid w:val="006769AA"/>
    <w:rsid w:val="00680F52"/>
    <w:rsid w:val="00681EA6"/>
    <w:rsid w:val="00682A98"/>
    <w:rsid w:val="00683C55"/>
    <w:rsid w:val="00683E1E"/>
    <w:rsid w:val="00685BB7"/>
    <w:rsid w:val="00686C44"/>
    <w:rsid w:val="00695E2C"/>
    <w:rsid w:val="006970F6"/>
    <w:rsid w:val="006A2B10"/>
    <w:rsid w:val="006A2E9F"/>
    <w:rsid w:val="006A5F53"/>
    <w:rsid w:val="006B36FF"/>
    <w:rsid w:val="006B5FDF"/>
    <w:rsid w:val="006B662B"/>
    <w:rsid w:val="006C0A64"/>
    <w:rsid w:val="006C27F4"/>
    <w:rsid w:val="006C2E49"/>
    <w:rsid w:val="006C3FB9"/>
    <w:rsid w:val="006C6D23"/>
    <w:rsid w:val="006C6FEC"/>
    <w:rsid w:val="006C762B"/>
    <w:rsid w:val="006D1685"/>
    <w:rsid w:val="006D193A"/>
    <w:rsid w:val="006D489C"/>
    <w:rsid w:val="006D6154"/>
    <w:rsid w:val="006D66BC"/>
    <w:rsid w:val="006D735F"/>
    <w:rsid w:val="006E0E02"/>
    <w:rsid w:val="006E1925"/>
    <w:rsid w:val="006E22C7"/>
    <w:rsid w:val="006E522F"/>
    <w:rsid w:val="006E5A06"/>
    <w:rsid w:val="006E66A9"/>
    <w:rsid w:val="006F0693"/>
    <w:rsid w:val="006F159F"/>
    <w:rsid w:val="006F3D83"/>
    <w:rsid w:val="006F5666"/>
    <w:rsid w:val="006F5BA2"/>
    <w:rsid w:val="006F60C3"/>
    <w:rsid w:val="006F75FF"/>
    <w:rsid w:val="006F7E2A"/>
    <w:rsid w:val="0070369A"/>
    <w:rsid w:val="00705368"/>
    <w:rsid w:val="007060BD"/>
    <w:rsid w:val="007073E7"/>
    <w:rsid w:val="00707C90"/>
    <w:rsid w:val="007116FD"/>
    <w:rsid w:val="00714246"/>
    <w:rsid w:val="0071673C"/>
    <w:rsid w:val="007169D7"/>
    <w:rsid w:val="00716AC8"/>
    <w:rsid w:val="00716B38"/>
    <w:rsid w:val="00720BEC"/>
    <w:rsid w:val="00720D63"/>
    <w:rsid w:val="00721AD5"/>
    <w:rsid w:val="00721F4C"/>
    <w:rsid w:val="007225A3"/>
    <w:rsid w:val="00722C62"/>
    <w:rsid w:val="007230B5"/>
    <w:rsid w:val="0072343D"/>
    <w:rsid w:val="00724A3B"/>
    <w:rsid w:val="00726B9C"/>
    <w:rsid w:val="00727DA8"/>
    <w:rsid w:val="00731FCE"/>
    <w:rsid w:val="007325B1"/>
    <w:rsid w:val="007331FE"/>
    <w:rsid w:val="00733FFB"/>
    <w:rsid w:val="007343B6"/>
    <w:rsid w:val="00734D04"/>
    <w:rsid w:val="0073764C"/>
    <w:rsid w:val="00740262"/>
    <w:rsid w:val="0074036E"/>
    <w:rsid w:val="00741077"/>
    <w:rsid w:val="0074155E"/>
    <w:rsid w:val="00742614"/>
    <w:rsid w:val="00742628"/>
    <w:rsid w:val="0074369E"/>
    <w:rsid w:val="00746E62"/>
    <w:rsid w:val="00750C12"/>
    <w:rsid w:val="007524D8"/>
    <w:rsid w:val="007525E1"/>
    <w:rsid w:val="00753D5E"/>
    <w:rsid w:val="007544DA"/>
    <w:rsid w:val="00754F7F"/>
    <w:rsid w:val="00755F7C"/>
    <w:rsid w:val="00760914"/>
    <w:rsid w:val="00764BC4"/>
    <w:rsid w:val="00764EA0"/>
    <w:rsid w:val="007666E8"/>
    <w:rsid w:val="00767310"/>
    <w:rsid w:val="00770C70"/>
    <w:rsid w:val="00772463"/>
    <w:rsid w:val="00774CFE"/>
    <w:rsid w:val="00774D92"/>
    <w:rsid w:val="00776BF0"/>
    <w:rsid w:val="00777041"/>
    <w:rsid w:val="007855F1"/>
    <w:rsid w:val="007873DD"/>
    <w:rsid w:val="0078795B"/>
    <w:rsid w:val="007901D9"/>
    <w:rsid w:val="007929D5"/>
    <w:rsid w:val="00793D5F"/>
    <w:rsid w:val="007947ED"/>
    <w:rsid w:val="00796895"/>
    <w:rsid w:val="007A2DAB"/>
    <w:rsid w:val="007A2F08"/>
    <w:rsid w:val="007A30AE"/>
    <w:rsid w:val="007A33B7"/>
    <w:rsid w:val="007A6B2C"/>
    <w:rsid w:val="007A7150"/>
    <w:rsid w:val="007A78B9"/>
    <w:rsid w:val="007B11E5"/>
    <w:rsid w:val="007B121C"/>
    <w:rsid w:val="007B22DE"/>
    <w:rsid w:val="007B55E6"/>
    <w:rsid w:val="007C10F1"/>
    <w:rsid w:val="007C49BE"/>
    <w:rsid w:val="007C4DD3"/>
    <w:rsid w:val="007C6137"/>
    <w:rsid w:val="007C7B58"/>
    <w:rsid w:val="007D254C"/>
    <w:rsid w:val="007D3563"/>
    <w:rsid w:val="007D3980"/>
    <w:rsid w:val="007D42BE"/>
    <w:rsid w:val="007D460B"/>
    <w:rsid w:val="007D505B"/>
    <w:rsid w:val="007D51D6"/>
    <w:rsid w:val="007D6D02"/>
    <w:rsid w:val="007E29FF"/>
    <w:rsid w:val="007E3EA5"/>
    <w:rsid w:val="007F0B2B"/>
    <w:rsid w:val="007F2570"/>
    <w:rsid w:val="007F55B0"/>
    <w:rsid w:val="00800857"/>
    <w:rsid w:val="00805220"/>
    <w:rsid w:val="00805BB6"/>
    <w:rsid w:val="00806017"/>
    <w:rsid w:val="0080629C"/>
    <w:rsid w:val="00806B4E"/>
    <w:rsid w:val="00806E6A"/>
    <w:rsid w:val="00807EFF"/>
    <w:rsid w:val="008114E6"/>
    <w:rsid w:val="00812C00"/>
    <w:rsid w:val="00831468"/>
    <w:rsid w:val="0083228B"/>
    <w:rsid w:val="008339C0"/>
    <w:rsid w:val="00834F10"/>
    <w:rsid w:val="008375EB"/>
    <w:rsid w:val="00837B0E"/>
    <w:rsid w:val="00844870"/>
    <w:rsid w:val="008466A3"/>
    <w:rsid w:val="00850867"/>
    <w:rsid w:val="00853F45"/>
    <w:rsid w:val="008547CC"/>
    <w:rsid w:val="0086077A"/>
    <w:rsid w:val="00866247"/>
    <w:rsid w:val="00866D79"/>
    <w:rsid w:val="00866E5C"/>
    <w:rsid w:val="008752CF"/>
    <w:rsid w:val="0088010B"/>
    <w:rsid w:val="00880B6D"/>
    <w:rsid w:val="00880CE9"/>
    <w:rsid w:val="00881FB6"/>
    <w:rsid w:val="00883035"/>
    <w:rsid w:val="00887357"/>
    <w:rsid w:val="0089649B"/>
    <w:rsid w:val="008A0126"/>
    <w:rsid w:val="008A5679"/>
    <w:rsid w:val="008A58A4"/>
    <w:rsid w:val="008A5C34"/>
    <w:rsid w:val="008B52B1"/>
    <w:rsid w:val="008B7D32"/>
    <w:rsid w:val="008B7FA2"/>
    <w:rsid w:val="008C2519"/>
    <w:rsid w:val="008C3569"/>
    <w:rsid w:val="008C37C4"/>
    <w:rsid w:val="008C3CCA"/>
    <w:rsid w:val="008C7572"/>
    <w:rsid w:val="008D0033"/>
    <w:rsid w:val="008D1A81"/>
    <w:rsid w:val="008D226B"/>
    <w:rsid w:val="008D3645"/>
    <w:rsid w:val="008D4102"/>
    <w:rsid w:val="008D4A8C"/>
    <w:rsid w:val="008D509D"/>
    <w:rsid w:val="008D5262"/>
    <w:rsid w:val="008D54AA"/>
    <w:rsid w:val="008D7B01"/>
    <w:rsid w:val="008E2087"/>
    <w:rsid w:val="008E3946"/>
    <w:rsid w:val="008E4526"/>
    <w:rsid w:val="008E470A"/>
    <w:rsid w:val="008F0D6C"/>
    <w:rsid w:val="008F1F6F"/>
    <w:rsid w:val="008F2DC1"/>
    <w:rsid w:val="008F3218"/>
    <w:rsid w:val="008F34D1"/>
    <w:rsid w:val="008F6402"/>
    <w:rsid w:val="008F7041"/>
    <w:rsid w:val="00900BAE"/>
    <w:rsid w:val="00903B37"/>
    <w:rsid w:val="00903DD2"/>
    <w:rsid w:val="00905363"/>
    <w:rsid w:val="00907D31"/>
    <w:rsid w:val="00911EAF"/>
    <w:rsid w:val="00913ECD"/>
    <w:rsid w:val="0091405B"/>
    <w:rsid w:val="009159A3"/>
    <w:rsid w:val="009177C6"/>
    <w:rsid w:val="00922ED5"/>
    <w:rsid w:val="00925A52"/>
    <w:rsid w:val="009274E6"/>
    <w:rsid w:val="0093003C"/>
    <w:rsid w:val="00940BFF"/>
    <w:rsid w:val="0094148D"/>
    <w:rsid w:val="009420FC"/>
    <w:rsid w:val="00943B53"/>
    <w:rsid w:val="0095057B"/>
    <w:rsid w:val="009505D0"/>
    <w:rsid w:val="0095430B"/>
    <w:rsid w:val="00955F98"/>
    <w:rsid w:val="00956906"/>
    <w:rsid w:val="00960D74"/>
    <w:rsid w:val="00961B36"/>
    <w:rsid w:val="009632D3"/>
    <w:rsid w:val="00964272"/>
    <w:rsid w:val="009672A7"/>
    <w:rsid w:val="009704AF"/>
    <w:rsid w:val="00972095"/>
    <w:rsid w:val="009730B4"/>
    <w:rsid w:val="009733C9"/>
    <w:rsid w:val="00980A30"/>
    <w:rsid w:val="00981A40"/>
    <w:rsid w:val="00981CB6"/>
    <w:rsid w:val="009828D6"/>
    <w:rsid w:val="00983301"/>
    <w:rsid w:val="009834A7"/>
    <w:rsid w:val="009836A5"/>
    <w:rsid w:val="00984998"/>
    <w:rsid w:val="0098501B"/>
    <w:rsid w:val="00985B99"/>
    <w:rsid w:val="009908E5"/>
    <w:rsid w:val="0099319D"/>
    <w:rsid w:val="009931B5"/>
    <w:rsid w:val="009937A8"/>
    <w:rsid w:val="0099455C"/>
    <w:rsid w:val="00995ED0"/>
    <w:rsid w:val="009A11D3"/>
    <w:rsid w:val="009A21E3"/>
    <w:rsid w:val="009A38E4"/>
    <w:rsid w:val="009A501C"/>
    <w:rsid w:val="009A50A1"/>
    <w:rsid w:val="009A5870"/>
    <w:rsid w:val="009A6C69"/>
    <w:rsid w:val="009A73AD"/>
    <w:rsid w:val="009B182E"/>
    <w:rsid w:val="009B3644"/>
    <w:rsid w:val="009B4979"/>
    <w:rsid w:val="009B6E93"/>
    <w:rsid w:val="009B7565"/>
    <w:rsid w:val="009B7A85"/>
    <w:rsid w:val="009C0A04"/>
    <w:rsid w:val="009C0AA8"/>
    <w:rsid w:val="009C0B6F"/>
    <w:rsid w:val="009C238D"/>
    <w:rsid w:val="009C27D7"/>
    <w:rsid w:val="009C2ABB"/>
    <w:rsid w:val="009C32C7"/>
    <w:rsid w:val="009C32DD"/>
    <w:rsid w:val="009C5D9B"/>
    <w:rsid w:val="009C615F"/>
    <w:rsid w:val="009C7AB5"/>
    <w:rsid w:val="009C7F6D"/>
    <w:rsid w:val="009C7FA6"/>
    <w:rsid w:val="009D0D90"/>
    <w:rsid w:val="009D22A2"/>
    <w:rsid w:val="009D2D49"/>
    <w:rsid w:val="009D3520"/>
    <w:rsid w:val="009D686D"/>
    <w:rsid w:val="009E043F"/>
    <w:rsid w:val="009E2696"/>
    <w:rsid w:val="009E2F6A"/>
    <w:rsid w:val="009E5BC4"/>
    <w:rsid w:val="009E7BAE"/>
    <w:rsid w:val="009F0961"/>
    <w:rsid w:val="009F0FDC"/>
    <w:rsid w:val="009F1A1B"/>
    <w:rsid w:val="009F4387"/>
    <w:rsid w:val="009F5F1C"/>
    <w:rsid w:val="00A03053"/>
    <w:rsid w:val="00A034FB"/>
    <w:rsid w:val="00A03BEA"/>
    <w:rsid w:val="00A04996"/>
    <w:rsid w:val="00A06C7B"/>
    <w:rsid w:val="00A0756D"/>
    <w:rsid w:val="00A1235C"/>
    <w:rsid w:val="00A12437"/>
    <w:rsid w:val="00A228E9"/>
    <w:rsid w:val="00A2309A"/>
    <w:rsid w:val="00A24554"/>
    <w:rsid w:val="00A24F79"/>
    <w:rsid w:val="00A25673"/>
    <w:rsid w:val="00A26E97"/>
    <w:rsid w:val="00A273A8"/>
    <w:rsid w:val="00A27AB1"/>
    <w:rsid w:val="00A31AE1"/>
    <w:rsid w:val="00A31CE2"/>
    <w:rsid w:val="00A333FC"/>
    <w:rsid w:val="00A337EA"/>
    <w:rsid w:val="00A35BE9"/>
    <w:rsid w:val="00A36EC9"/>
    <w:rsid w:val="00A41A8E"/>
    <w:rsid w:val="00A4273E"/>
    <w:rsid w:val="00A43EE7"/>
    <w:rsid w:val="00A44A71"/>
    <w:rsid w:val="00A459CB"/>
    <w:rsid w:val="00A46F42"/>
    <w:rsid w:val="00A476BA"/>
    <w:rsid w:val="00A547F0"/>
    <w:rsid w:val="00A633CD"/>
    <w:rsid w:val="00A6363C"/>
    <w:rsid w:val="00A64707"/>
    <w:rsid w:val="00A64DF0"/>
    <w:rsid w:val="00A720B9"/>
    <w:rsid w:val="00A737BF"/>
    <w:rsid w:val="00A746F6"/>
    <w:rsid w:val="00A8027D"/>
    <w:rsid w:val="00A80D5F"/>
    <w:rsid w:val="00A82142"/>
    <w:rsid w:val="00A860FF"/>
    <w:rsid w:val="00A86CA2"/>
    <w:rsid w:val="00A90C7A"/>
    <w:rsid w:val="00A914BA"/>
    <w:rsid w:val="00A94314"/>
    <w:rsid w:val="00A958D4"/>
    <w:rsid w:val="00AA0275"/>
    <w:rsid w:val="00AA0734"/>
    <w:rsid w:val="00AA14AE"/>
    <w:rsid w:val="00AA2A59"/>
    <w:rsid w:val="00AA5C21"/>
    <w:rsid w:val="00AA74F6"/>
    <w:rsid w:val="00AB0A06"/>
    <w:rsid w:val="00AB479C"/>
    <w:rsid w:val="00AB5CDB"/>
    <w:rsid w:val="00AB70E4"/>
    <w:rsid w:val="00AB7724"/>
    <w:rsid w:val="00AC092B"/>
    <w:rsid w:val="00AC34DB"/>
    <w:rsid w:val="00AC3852"/>
    <w:rsid w:val="00AC4965"/>
    <w:rsid w:val="00AC4A83"/>
    <w:rsid w:val="00AC72D6"/>
    <w:rsid w:val="00AD0D07"/>
    <w:rsid w:val="00AD1443"/>
    <w:rsid w:val="00AD681E"/>
    <w:rsid w:val="00AD69E4"/>
    <w:rsid w:val="00AD7100"/>
    <w:rsid w:val="00AD7178"/>
    <w:rsid w:val="00AE4AC9"/>
    <w:rsid w:val="00AE72F3"/>
    <w:rsid w:val="00AF029E"/>
    <w:rsid w:val="00AF1D39"/>
    <w:rsid w:val="00AF3BF0"/>
    <w:rsid w:val="00AF5FDE"/>
    <w:rsid w:val="00AF665A"/>
    <w:rsid w:val="00AF675E"/>
    <w:rsid w:val="00AF7F28"/>
    <w:rsid w:val="00B00B58"/>
    <w:rsid w:val="00B00B79"/>
    <w:rsid w:val="00B02700"/>
    <w:rsid w:val="00B02F06"/>
    <w:rsid w:val="00B0425B"/>
    <w:rsid w:val="00B04D54"/>
    <w:rsid w:val="00B052F7"/>
    <w:rsid w:val="00B05AAB"/>
    <w:rsid w:val="00B07FC0"/>
    <w:rsid w:val="00B109A5"/>
    <w:rsid w:val="00B12476"/>
    <w:rsid w:val="00B13928"/>
    <w:rsid w:val="00B14433"/>
    <w:rsid w:val="00B15BA0"/>
    <w:rsid w:val="00B17A56"/>
    <w:rsid w:val="00B17E5E"/>
    <w:rsid w:val="00B23D6F"/>
    <w:rsid w:val="00B266ED"/>
    <w:rsid w:val="00B3206F"/>
    <w:rsid w:val="00B32AB7"/>
    <w:rsid w:val="00B34FB9"/>
    <w:rsid w:val="00B40693"/>
    <w:rsid w:val="00B426A2"/>
    <w:rsid w:val="00B43B45"/>
    <w:rsid w:val="00B44F1A"/>
    <w:rsid w:val="00B47574"/>
    <w:rsid w:val="00B478AD"/>
    <w:rsid w:val="00B47C1C"/>
    <w:rsid w:val="00B47CB8"/>
    <w:rsid w:val="00B5067F"/>
    <w:rsid w:val="00B510DA"/>
    <w:rsid w:val="00B5269F"/>
    <w:rsid w:val="00B54708"/>
    <w:rsid w:val="00B55830"/>
    <w:rsid w:val="00B56D2A"/>
    <w:rsid w:val="00B57FD2"/>
    <w:rsid w:val="00B60889"/>
    <w:rsid w:val="00B61E3F"/>
    <w:rsid w:val="00B62FA6"/>
    <w:rsid w:val="00B64321"/>
    <w:rsid w:val="00B65893"/>
    <w:rsid w:val="00B66686"/>
    <w:rsid w:val="00B66ACD"/>
    <w:rsid w:val="00B6731B"/>
    <w:rsid w:val="00B67A55"/>
    <w:rsid w:val="00B707B3"/>
    <w:rsid w:val="00B708F8"/>
    <w:rsid w:val="00B7161B"/>
    <w:rsid w:val="00B7300D"/>
    <w:rsid w:val="00B739FB"/>
    <w:rsid w:val="00B7657E"/>
    <w:rsid w:val="00B818E8"/>
    <w:rsid w:val="00B82F59"/>
    <w:rsid w:val="00B85120"/>
    <w:rsid w:val="00B85871"/>
    <w:rsid w:val="00B860F1"/>
    <w:rsid w:val="00B8620B"/>
    <w:rsid w:val="00B92643"/>
    <w:rsid w:val="00B92D3F"/>
    <w:rsid w:val="00B93375"/>
    <w:rsid w:val="00B941ED"/>
    <w:rsid w:val="00B94995"/>
    <w:rsid w:val="00B95D6B"/>
    <w:rsid w:val="00B96246"/>
    <w:rsid w:val="00B97A8A"/>
    <w:rsid w:val="00BA079C"/>
    <w:rsid w:val="00BA1686"/>
    <w:rsid w:val="00BA6A92"/>
    <w:rsid w:val="00BA77F6"/>
    <w:rsid w:val="00BA7829"/>
    <w:rsid w:val="00BB0456"/>
    <w:rsid w:val="00BB0C69"/>
    <w:rsid w:val="00BB4ABD"/>
    <w:rsid w:val="00BB5BB0"/>
    <w:rsid w:val="00BB7AF5"/>
    <w:rsid w:val="00BC003D"/>
    <w:rsid w:val="00BC174E"/>
    <w:rsid w:val="00BC2C95"/>
    <w:rsid w:val="00BC3901"/>
    <w:rsid w:val="00BC4AAF"/>
    <w:rsid w:val="00BC7C22"/>
    <w:rsid w:val="00BD1792"/>
    <w:rsid w:val="00BD3A12"/>
    <w:rsid w:val="00BD3F3A"/>
    <w:rsid w:val="00BD4541"/>
    <w:rsid w:val="00BD7496"/>
    <w:rsid w:val="00BD7EB6"/>
    <w:rsid w:val="00BE06EB"/>
    <w:rsid w:val="00BE3992"/>
    <w:rsid w:val="00BE5287"/>
    <w:rsid w:val="00BE7314"/>
    <w:rsid w:val="00BE73C0"/>
    <w:rsid w:val="00BF0AB9"/>
    <w:rsid w:val="00BF1ABE"/>
    <w:rsid w:val="00BF4845"/>
    <w:rsid w:val="00BF68D7"/>
    <w:rsid w:val="00C015C0"/>
    <w:rsid w:val="00C01609"/>
    <w:rsid w:val="00C018A0"/>
    <w:rsid w:val="00C0743C"/>
    <w:rsid w:val="00C108DB"/>
    <w:rsid w:val="00C13606"/>
    <w:rsid w:val="00C13B8A"/>
    <w:rsid w:val="00C152C5"/>
    <w:rsid w:val="00C15523"/>
    <w:rsid w:val="00C16586"/>
    <w:rsid w:val="00C20998"/>
    <w:rsid w:val="00C22452"/>
    <w:rsid w:val="00C235FD"/>
    <w:rsid w:val="00C24A5C"/>
    <w:rsid w:val="00C259E2"/>
    <w:rsid w:val="00C263F2"/>
    <w:rsid w:val="00C27DCA"/>
    <w:rsid w:val="00C30EB4"/>
    <w:rsid w:val="00C32C77"/>
    <w:rsid w:val="00C33956"/>
    <w:rsid w:val="00C3676F"/>
    <w:rsid w:val="00C36AD0"/>
    <w:rsid w:val="00C400E1"/>
    <w:rsid w:val="00C41112"/>
    <w:rsid w:val="00C42169"/>
    <w:rsid w:val="00C457A6"/>
    <w:rsid w:val="00C46FDC"/>
    <w:rsid w:val="00C5220B"/>
    <w:rsid w:val="00C53131"/>
    <w:rsid w:val="00C55F7B"/>
    <w:rsid w:val="00C56BE1"/>
    <w:rsid w:val="00C56D6D"/>
    <w:rsid w:val="00C5740B"/>
    <w:rsid w:val="00C62276"/>
    <w:rsid w:val="00C62499"/>
    <w:rsid w:val="00C62557"/>
    <w:rsid w:val="00C63CCF"/>
    <w:rsid w:val="00C63F3E"/>
    <w:rsid w:val="00C73573"/>
    <w:rsid w:val="00C7433A"/>
    <w:rsid w:val="00C75A34"/>
    <w:rsid w:val="00C762C6"/>
    <w:rsid w:val="00C76E04"/>
    <w:rsid w:val="00C81F4A"/>
    <w:rsid w:val="00C85BF7"/>
    <w:rsid w:val="00C9017E"/>
    <w:rsid w:val="00C92E75"/>
    <w:rsid w:val="00C93AD0"/>
    <w:rsid w:val="00C95421"/>
    <w:rsid w:val="00CA0D69"/>
    <w:rsid w:val="00CA2025"/>
    <w:rsid w:val="00CA24DA"/>
    <w:rsid w:val="00CA335C"/>
    <w:rsid w:val="00CA4612"/>
    <w:rsid w:val="00CA5B06"/>
    <w:rsid w:val="00CA6445"/>
    <w:rsid w:val="00CA795C"/>
    <w:rsid w:val="00CA7B41"/>
    <w:rsid w:val="00CA7DEF"/>
    <w:rsid w:val="00CA7F35"/>
    <w:rsid w:val="00CB1087"/>
    <w:rsid w:val="00CB2F65"/>
    <w:rsid w:val="00CB4081"/>
    <w:rsid w:val="00CB40E4"/>
    <w:rsid w:val="00CB451E"/>
    <w:rsid w:val="00CC081C"/>
    <w:rsid w:val="00CC3A44"/>
    <w:rsid w:val="00CC4946"/>
    <w:rsid w:val="00CC4B01"/>
    <w:rsid w:val="00CD0990"/>
    <w:rsid w:val="00CD12AC"/>
    <w:rsid w:val="00CD136E"/>
    <w:rsid w:val="00CD16C1"/>
    <w:rsid w:val="00CD29D7"/>
    <w:rsid w:val="00CD6EA3"/>
    <w:rsid w:val="00CD77B0"/>
    <w:rsid w:val="00CE3CB3"/>
    <w:rsid w:val="00CE3D59"/>
    <w:rsid w:val="00CE454A"/>
    <w:rsid w:val="00CE56D0"/>
    <w:rsid w:val="00CE580D"/>
    <w:rsid w:val="00CE6A9B"/>
    <w:rsid w:val="00CE748E"/>
    <w:rsid w:val="00CF029B"/>
    <w:rsid w:val="00CF114D"/>
    <w:rsid w:val="00CF5330"/>
    <w:rsid w:val="00CF569B"/>
    <w:rsid w:val="00CF6444"/>
    <w:rsid w:val="00CF65B2"/>
    <w:rsid w:val="00D01C26"/>
    <w:rsid w:val="00D03EDA"/>
    <w:rsid w:val="00D03F46"/>
    <w:rsid w:val="00D057AC"/>
    <w:rsid w:val="00D05AE8"/>
    <w:rsid w:val="00D06FFA"/>
    <w:rsid w:val="00D076F1"/>
    <w:rsid w:val="00D07708"/>
    <w:rsid w:val="00D078EC"/>
    <w:rsid w:val="00D144CD"/>
    <w:rsid w:val="00D14D9A"/>
    <w:rsid w:val="00D1552B"/>
    <w:rsid w:val="00D167DA"/>
    <w:rsid w:val="00D16E85"/>
    <w:rsid w:val="00D173F0"/>
    <w:rsid w:val="00D1774F"/>
    <w:rsid w:val="00D20D37"/>
    <w:rsid w:val="00D21874"/>
    <w:rsid w:val="00D21C20"/>
    <w:rsid w:val="00D222C6"/>
    <w:rsid w:val="00D22B9A"/>
    <w:rsid w:val="00D2555A"/>
    <w:rsid w:val="00D276B8"/>
    <w:rsid w:val="00D27AC6"/>
    <w:rsid w:val="00D31A81"/>
    <w:rsid w:val="00D32860"/>
    <w:rsid w:val="00D41160"/>
    <w:rsid w:val="00D41698"/>
    <w:rsid w:val="00D431BA"/>
    <w:rsid w:val="00D44BB4"/>
    <w:rsid w:val="00D47CB9"/>
    <w:rsid w:val="00D508CB"/>
    <w:rsid w:val="00D57BA9"/>
    <w:rsid w:val="00D629F1"/>
    <w:rsid w:val="00D63B25"/>
    <w:rsid w:val="00D63C8A"/>
    <w:rsid w:val="00D664DF"/>
    <w:rsid w:val="00D67160"/>
    <w:rsid w:val="00D67D35"/>
    <w:rsid w:val="00D702E1"/>
    <w:rsid w:val="00D72036"/>
    <w:rsid w:val="00D72050"/>
    <w:rsid w:val="00D73186"/>
    <w:rsid w:val="00D740EF"/>
    <w:rsid w:val="00D75CCB"/>
    <w:rsid w:val="00D766FB"/>
    <w:rsid w:val="00D82685"/>
    <w:rsid w:val="00D87EF0"/>
    <w:rsid w:val="00D908BC"/>
    <w:rsid w:val="00D935E8"/>
    <w:rsid w:val="00D9384F"/>
    <w:rsid w:val="00D94F8D"/>
    <w:rsid w:val="00D96095"/>
    <w:rsid w:val="00D9659E"/>
    <w:rsid w:val="00D96857"/>
    <w:rsid w:val="00D96EC8"/>
    <w:rsid w:val="00D97A5B"/>
    <w:rsid w:val="00DA1CA0"/>
    <w:rsid w:val="00DA286E"/>
    <w:rsid w:val="00DA3FAD"/>
    <w:rsid w:val="00DA48BA"/>
    <w:rsid w:val="00DA6E77"/>
    <w:rsid w:val="00DA7A85"/>
    <w:rsid w:val="00DB393F"/>
    <w:rsid w:val="00DB46A8"/>
    <w:rsid w:val="00DB6C28"/>
    <w:rsid w:val="00DB6CBB"/>
    <w:rsid w:val="00DC1847"/>
    <w:rsid w:val="00DC18A0"/>
    <w:rsid w:val="00DC19C7"/>
    <w:rsid w:val="00DC3171"/>
    <w:rsid w:val="00DC37EC"/>
    <w:rsid w:val="00DC563A"/>
    <w:rsid w:val="00DD0269"/>
    <w:rsid w:val="00DD0A39"/>
    <w:rsid w:val="00DD0FA0"/>
    <w:rsid w:val="00DD6EF7"/>
    <w:rsid w:val="00DE160D"/>
    <w:rsid w:val="00DE3466"/>
    <w:rsid w:val="00DE64D2"/>
    <w:rsid w:val="00DF6B0E"/>
    <w:rsid w:val="00DF76DA"/>
    <w:rsid w:val="00E005C1"/>
    <w:rsid w:val="00E006DC"/>
    <w:rsid w:val="00E012B7"/>
    <w:rsid w:val="00E03056"/>
    <w:rsid w:val="00E05B18"/>
    <w:rsid w:val="00E0678E"/>
    <w:rsid w:val="00E06833"/>
    <w:rsid w:val="00E0715E"/>
    <w:rsid w:val="00E12D0F"/>
    <w:rsid w:val="00E13D55"/>
    <w:rsid w:val="00E14406"/>
    <w:rsid w:val="00E14677"/>
    <w:rsid w:val="00E16504"/>
    <w:rsid w:val="00E20033"/>
    <w:rsid w:val="00E2019D"/>
    <w:rsid w:val="00E24480"/>
    <w:rsid w:val="00E26E05"/>
    <w:rsid w:val="00E279E8"/>
    <w:rsid w:val="00E27C2E"/>
    <w:rsid w:val="00E32B2F"/>
    <w:rsid w:val="00E42AF1"/>
    <w:rsid w:val="00E42B16"/>
    <w:rsid w:val="00E42D6C"/>
    <w:rsid w:val="00E43A4C"/>
    <w:rsid w:val="00E43F56"/>
    <w:rsid w:val="00E4418C"/>
    <w:rsid w:val="00E442B1"/>
    <w:rsid w:val="00E448B7"/>
    <w:rsid w:val="00E4584C"/>
    <w:rsid w:val="00E45BA0"/>
    <w:rsid w:val="00E46FB2"/>
    <w:rsid w:val="00E51E23"/>
    <w:rsid w:val="00E542EE"/>
    <w:rsid w:val="00E54338"/>
    <w:rsid w:val="00E5467B"/>
    <w:rsid w:val="00E5491D"/>
    <w:rsid w:val="00E54F33"/>
    <w:rsid w:val="00E64870"/>
    <w:rsid w:val="00E65E8F"/>
    <w:rsid w:val="00E664DA"/>
    <w:rsid w:val="00E70884"/>
    <w:rsid w:val="00E74C4F"/>
    <w:rsid w:val="00E7535E"/>
    <w:rsid w:val="00E802F8"/>
    <w:rsid w:val="00E80E00"/>
    <w:rsid w:val="00E81190"/>
    <w:rsid w:val="00E819A6"/>
    <w:rsid w:val="00E82C21"/>
    <w:rsid w:val="00E96EEC"/>
    <w:rsid w:val="00EA120B"/>
    <w:rsid w:val="00EA1AC5"/>
    <w:rsid w:val="00EA1C79"/>
    <w:rsid w:val="00EA45D3"/>
    <w:rsid w:val="00EA4882"/>
    <w:rsid w:val="00EA49E5"/>
    <w:rsid w:val="00EA5B76"/>
    <w:rsid w:val="00EA7F8D"/>
    <w:rsid w:val="00EB05AF"/>
    <w:rsid w:val="00EB2AAB"/>
    <w:rsid w:val="00EB411A"/>
    <w:rsid w:val="00EB636F"/>
    <w:rsid w:val="00EB655B"/>
    <w:rsid w:val="00EC1E4E"/>
    <w:rsid w:val="00EC482D"/>
    <w:rsid w:val="00EC5FB9"/>
    <w:rsid w:val="00EC7A25"/>
    <w:rsid w:val="00ED0147"/>
    <w:rsid w:val="00ED155C"/>
    <w:rsid w:val="00ED2511"/>
    <w:rsid w:val="00ED32C6"/>
    <w:rsid w:val="00ED3DD5"/>
    <w:rsid w:val="00ED4391"/>
    <w:rsid w:val="00ED4463"/>
    <w:rsid w:val="00ED7317"/>
    <w:rsid w:val="00EE22C7"/>
    <w:rsid w:val="00EE419A"/>
    <w:rsid w:val="00EE5DA0"/>
    <w:rsid w:val="00EE69AA"/>
    <w:rsid w:val="00EF1088"/>
    <w:rsid w:val="00EF1227"/>
    <w:rsid w:val="00EF34AE"/>
    <w:rsid w:val="00EF40F8"/>
    <w:rsid w:val="00EF559C"/>
    <w:rsid w:val="00F030A8"/>
    <w:rsid w:val="00F03FAC"/>
    <w:rsid w:val="00F046D7"/>
    <w:rsid w:val="00F04E02"/>
    <w:rsid w:val="00F1240B"/>
    <w:rsid w:val="00F13AF0"/>
    <w:rsid w:val="00F15BF5"/>
    <w:rsid w:val="00F207E3"/>
    <w:rsid w:val="00F20E14"/>
    <w:rsid w:val="00F20FD7"/>
    <w:rsid w:val="00F21E94"/>
    <w:rsid w:val="00F22136"/>
    <w:rsid w:val="00F22AB9"/>
    <w:rsid w:val="00F23C25"/>
    <w:rsid w:val="00F26659"/>
    <w:rsid w:val="00F268EA"/>
    <w:rsid w:val="00F27B1C"/>
    <w:rsid w:val="00F34740"/>
    <w:rsid w:val="00F3722F"/>
    <w:rsid w:val="00F4236C"/>
    <w:rsid w:val="00F43BE5"/>
    <w:rsid w:val="00F43CBF"/>
    <w:rsid w:val="00F44B98"/>
    <w:rsid w:val="00F45D5B"/>
    <w:rsid w:val="00F46155"/>
    <w:rsid w:val="00F46B00"/>
    <w:rsid w:val="00F5312D"/>
    <w:rsid w:val="00F54488"/>
    <w:rsid w:val="00F548F7"/>
    <w:rsid w:val="00F5579E"/>
    <w:rsid w:val="00F5681B"/>
    <w:rsid w:val="00F60A08"/>
    <w:rsid w:val="00F625F2"/>
    <w:rsid w:val="00F6283F"/>
    <w:rsid w:val="00F62F70"/>
    <w:rsid w:val="00F63110"/>
    <w:rsid w:val="00F65917"/>
    <w:rsid w:val="00F67D25"/>
    <w:rsid w:val="00F713CD"/>
    <w:rsid w:val="00F71490"/>
    <w:rsid w:val="00F7169B"/>
    <w:rsid w:val="00F72A1A"/>
    <w:rsid w:val="00F72BEA"/>
    <w:rsid w:val="00F73C47"/>
    <w:rsid w:val="00F743F3"/>
    <w:rsid w:val="00F7619F"/>
    <w:rsid w:val="00F76872"/>
    <w:rsid w:val="00F76C0B"/>
    <w:rsid w:val="00F8030E"/>
    <w:rsid w:val="00F81FBA"/>
    <w:rsid w:val="00F823A5"/>
    <w:rsid w:val="00F8256D"/>
    <w:rsid w:val="00F83A66"/>
    <w:rsid w:val="00F85DD5"/>
    <w:rsid w:val="00F90130"/>
    <w:rsid w:val="00F9037B"/>
    <w:rsid w:val="00F90628"/>
    <w:rsid w:val="00F91296"/>
    <w:rsid w:val="00F93573"/>
    <w:rsid w:val="00F95EC9"/>
    <w:rsid w:val="00F96B46"/>
    <w:rsid w:val="00F96E5D"/>
    <w:rsid w:val="00F976F2"/>
    <w:rsid w:val="00FA129A"/>
    <w:rsid w:val="00FA14A2"/>
    <w:rsid w:val="00FA2145"/>
    <w:rsid w:val="00FA2252"/>
    <w:rsid w:val="00FA3E8F"/>
    <w:rsid w:val="00FA4470"/>
    <w:rsid w:val="00FA4916"/>
    <w:rsid w:val="00FA4E20"/>
    <w:rsid w:val="00FA653D"/>
    <w:rsid w:val="00FB0864"/>
    <w:rsid w:val="00FB11F5"/>
    <w:rsid w:val="00FB344A"/>
    <w:rsid w:val="00FB676B"/>
    <w:rsid w:val="00FB7978"/>
    <w:rsid w:val="00FC2B10"/>
    <w:rsid w:val="00FC3355"/>
    <w:rsid w:val="00FC3594"/>
    <w:rsid w:val="00FC3DCC"/>
    <w:rsid w:val="00FC51CD"/>
    <w:rsid w:val="00FC65B0"/>
    <w:rsid w:val="00FC717A"/>
    <w:rsid w:val="00FD1DDF"/>
    <w:rsid w:val="00FD27BF"/>
    <w:rsid w:val="00FD4865"/>
    <w:rsid w:val="00FD4B23"/>
    <w:rsid w:val="00FD614F"/>
    <w:rsid w:val="00FD65E8"/>
    <w:rsid w:val="00FE0084"/>
    <w:rsid w:val="00FE12DA"/>
    <w:rsid w:val="00FE1920"/>
    <w:rsid w:val="00FE339F"/>
    <w:rsid w:val="00FE368C"/>
    <w:rsid w:val="00FF1BA3"/>
    <w:rsid w:val="00FF42F8"/>
    <w:rsid w:val="00FF56E6"/>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574"/>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026E2B"/>
    <w:pPr>
      <w:keepNext/>
      <w:keepLines/>
      <w:numPr>
        <w:numId w:val="43"/>
      </w:numPr>
      <w:pBdr>
        <w:bottom w:val="single" w:sz="4" w:space="1" w:color="auto"/>
      </w:pBdr>
      <w:spacing w:before="480" w:after="36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A94314"/>
    <w:pPr>
      <w:keepNext/>
      <w:keepLines/>
      <w:spacing w:before="240" w:after="120"/>
      <w:ind w:left="100"/>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4"/>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4"/>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4"/>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4"/>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4"/>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4"/>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4"/>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026E2B"/>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A94314"/>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nhideWhenUsed/>
    <w:rsid w:val="00136C47"/>
    <w:rPr>
      <w:vertAlign w:val="superscript"/>
    </w:rPr>
  </w:style>
  <w:style w:type="paragraph" w:styleId="Akapitzlist">
    <w:name w:val="List Paragraph"/>
    <w:aliases w:val="sw tekst,CW_Lista,Numerowanie,Normal,Akapit z listą3,Akapit z listą31,Wypunktowanie,L1,Akapit z listą5,wypunktowanie,T_SZ_List Paragraph,BulletC,Wyliczanie,Obiekt,normalny tekst,Bullets,List Paragraph1,Akapit z listą BS,lp1,Preambuła"/>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basedOn w:val="Normalny"/>
    <w:link w:val="TekstkomentarzaZnak"/>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8"/>
      </w:numPr>
    </w:pPr>
  </w:style>
  <w:style w:type="numbering" w:customStyle="1" w:styleId="Styl2">
    <w:name w:val="Styl2"/>
    <w:uiPriority w:val="99"/>
    <w:rsid w:val="00136C47"/>
    <w:pPr>
      <w:numPr>
        <w:numId w:val="9"/>
      </w:numPr>
    </w:pPr>
  </w:style>
  <w:style w:type="numbering" w:customStyle="1" w:styleId="Styl3">
    <w:name w:val="Styl3"/>
    <w:uiPriority w:val="99"/>
    <w:rsid w:val="00136C47"/>
    <w:pPr>
      <w:numPr>
        <w:numId w:val="10"/>
      </w:numPr>
    </w:pPr>
  </w:style>
  <w:style w:type="numbering" w:customStyle="1" w:styleId="Styl4">
    <w:name w:val="Styl4"/>
    <w:uiPriority w:val="99"/>
    <w:rsid w:val="00136C47"/>
    <w:pPr>
      <w:numPr>
        <w:numId w:val="11"/>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wypunktowanie Znak,T_SZ_List Paragraph Znak,BulletC Znak,Wyliczanie Znak,Obiekt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E80E00"/>
    <w:pPr>
      <w:tabs>
        <w:tab w:val="left" w:pos="1540"/>
        <w:tab w:val="right" w:leader="dot" w:pos="9981"/>
      </w:tabs>
      <w:spacing w:after="100"/>
    </w:pPr>
    <w:rPr>
      <w:rFonts w:eastAsia="Calibri" w:cs="Tahoma"/>
      <w:noProof/>
      <w:szCs w:val="20"/>
      <w:lang w:eastAsia="pl-PL"/>
    </w:rPr>
  </w:style>
  <w:style w:type="paragraph" w:styleId="Spistreci3">
    <w:name w:val="toc 3"/>
    <w:basedOn w:val="Normalny"/>
    <w:next w:val="Normalny"/>
    <w:autoRedefine/>
    <w:uiPriority w:val="39"/>
    <w:unhideWhenUsed/>
    <w:rsid w:val="00F65917"/>
    <w:pPr>
      <w:spacing w:after="100"/>
      <w:ind w:left="400"/>
    </w:pPr>
  </w:style>
  <w:style w:type="paragraph" w:styleId="Spistreci2">
    <w:name w:val="toc 2"/>
    <w:basedOn w:val="Normalny"/>
    <w:next w:val="Normalny"/>
    <w:autoRedefine/>
    <w:uiPriority w:val="39"/>
    <w:unhideWhenUsed/>
    <w:rsid w:val="00E80E00"/>
    <w:pPr>
      <w:tabs>
        <w:tab w:val="left" w:pos="1560"/>
        <w:tab w:val="right" w:leader="dot" w:pos="9981"/>
      </w:tabs>
      <w:spacing w:after="100" w:line="259" w:lineRule="auto"/>
      <w:ind w:left="220"/>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42"/>
      </w:numPr>
    </w:pPr>
  </w:style>
  <w:style w:type="numbering" w:customStyle="1" w:styleId="Styl12">
    <w:name w:val="Styl12"/>
    <w:uiPriority w:val="99"/>
    <w:rsid w:val="006224B9"/>
  </w:style>
  <w:style w:type="paragraph" w:styleId="Tekstpodstawowy">
    <w:name w:val="Body Text"/>
    <w:basedOn w:val="Normalny"/>
    <w:link w:val="TekstpodstawowyZnak"/>
    <w:unhideWhenUsed/>
    <w:rsid w:val="009D22A2"/>
    <w:pPr>
      <w:spacing w:after="120"/>
    </w:pPr>
  </w:style>
  <w:style w:type="character" w:customStyle="1" w:styleId="TekstpodstawowyZnak">
    <w:name w:val="Tekst podstawowy Znak"/>
    <w:basedOn w:val="Domylnaczcionkaakapitu"/>
    <w:link w:val="Tekstpodstawowy"/>
    <w:rsid w:val="009D22A2"/>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362319670">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2826</Words>
  <Characters>18315</Characters>
  <Application>Microsoft Office Word</Application>
  <DocSecurity>0</DocSecurity>
  <Lines>261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2</cp:revision>
  <cp:lastPrinted>2023-11-16T12:11:00Z</cp:lastPrinted>
  <dcterms:created xsi:type="dcterms:W3CDTF">2023-11-16T13:31:00Z</dcterms:created>
  <dcterms:modified xsi:type="dcterms:W3CDTF">2023-11-16T13:31:00Z</dcterms:modified>
</cp:coreProperties>
</file>