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A2F7" w14:textId="77777777" w:rsidR="00181C14" w:rsidRPr="00C90D9F" w:rsidRDefault="00E84975" w:rsidP="0040440D">
      <w:pPr>
        <w:spacing w:line="360" w:lineRule="auto"/>
        <w:jc w:val="center"/>
        <w:rPr>
          <w:rFonts w:ascii="Calibri" w:hAnsi="Calibri" w:cs="Calibri"/>
          <w:b/>
          <w:caps/>
        </w:rPr>
      </w:pPr>
      <w:r w:rsidRPr="00C90D9F">
        <w:rPr>
          <w:rFonts w:ascii="Calibri" w:hAnsi="Calibri" w:cs="Calibri"/>
          <w:b/>
          <w:caps/>
        </w:rPr>
        <w:t xml:space="preserve">specyfikacja </w:t>
      </w:r>
      <w:r w:rsidR="00181C14" w:rsidRPr="00C90D9F">
        <w:rPr>
          <w:rFonts w:ascii="Calibri" w:hAnsi="Calibri" w:cs="Calibri"/>
          <w:b/>
          <w:caps/>
        </w:rPr>
        <w:t>warunków zamówienia</w:t>
      </w:r>
    </w:p>
    <w:p w14:paraId="15F1E926" w14:textId="77777777" w:rsidR="00B83F08" w:rsidRPr="00C90D9F" w:rsidRDefault="00B83F08" w:rsidP="0040440D">
      <w:pPr>
        <w:spacing w:line="360" w:lineRule="auto"/>
        <w:rPr>
          <w:rFonts w:ascii="Calibri" w:hAnsi="Calibri" w:cs="Calibri"/>
          <w:b/>
          <w:caps/>
        </w:rPr>
      </w:pPr>
    </w:p>
    <w:p w14:paraId="7C8A162E" w14:textId="77777777" w:rsidR="00B83F08" w:rsidRPr="00C90D9F" w:rsidRDefault="00B83F08" w:rsidP="0040440D">
      <w:pPr>
        <w:spacing w:line="360" w:lineRule="auto"/>
        <w:jc w:val="center"/>
        <w:rPr>
          <w:rFonts w:ascii="Calibri" w:hAnsi="Calibri" w:cs="Calibri"/>
          <w:b/>
          <w:caps/>
        </w:rPr>
      </w:pPr>
    </w:p>
    <w:p w14:paraId="0B791ACF" w14:textId="4D573291" w:rsidR="00EC0CAE" w:rsidRPr="00C90D9F" w:rsidRDefault="00D32541" w:rsidP="0040440D">
      <w:pPr>
        <w:spacing w:line="360" w:lineRule="auto"/>
        <w:jc w:val="center"/>
        <w:rPr>
          <w:rFonts w:ascii="Calibri" w:hAnsi="Calibri" w:cs="Calibri"/>
          <w:b/>
          <w:caps/>
        </w:rPr>
      </w:pPr>
      <w:r w:rsidRPr="00C90D9F">
        <w:rPr>
          <w:rFonts w:ascii="Calibri" w:hAnsi="Calibri" w:cs="Calibri"/>
          <w:b/>
          <w:caps/>
        </w:rPr>
        <w:t>zAMAWIAJĄCY:</w:t>
      </w:r>
    </w:p>
    <w:p w14:paraId="40063265" w14:textId="77777777" w:rsidR="00B665CD" w:rsidRPr="00C90D9F" w:rsidRDefault="00B665CD" w:rsidP="0040440D">
      <w:pPr>
        <w:spacing w:line="360" w:lineRule="auto"/>
        <w:jc w:val="center"/>
        <w:rPr>
          <w:rFonts w:ascii="Calibri" w:hAnsi="Calibri" w:cs="Calibri"/>
          <w:b/>
          <w:caps/>
        </w:rPr>
      </w:pPr>
      <w:r w:rsidRPr="00C90D9F">
        <w:rPr>
          <w:rFonts w:ascii="Calibri" w:hAnsi="Calibri" w:cs="Calibri"/>
          <w:b/>
          <w:bCs/>
        </w:rPr>
        <w:t>Gmina Mszczonów</w:t>
      </w:r>
    </w:p>
    <w:p w14:paraId="48C81333" w14:textId="77777777" w:rsidR="00B665CD" w:rsidRPr="00C90D9F" w:rsidRDefault="00B665CD" w:rsidP="0040440D">
      <w:pPr>
        <w:spacing w:line="360" w:lineRule="auto"/>
        <w:ind w:right="312"/>
        <w:jc w:val="center"/>
        <w:rPr>
          <w:rFonts w:ascii="Calibri" w:hAnsi="Calibri" w:cs="Calibri"/>
          <w:bCs/>
        </w:rPr>
      </w:pPr>
      <w:r w:rsidRPr="00C90D9F">
        <w:rPr>
          <w:rFonts w:ascii="Calibri" w:hAnsi="Calibri" w:cs="Calibri"/>
          <w:bCs/>
        </w:rPr>
        <w:t>siedziba: Plac Piłsudskiego 1, 96-320 Mszczonów</w:t>
      </w:r>
    </w:p>
    <w:p w14:paraId="3E956272" w14:textId="77777777" w:rsidR="00B665CD" w:rsidRPr="00C90D9F" w:rsidRDefault="00B665CD" w:rsidP="0040440D">
      <w:pPr>
        <w:spacing w:line="360" w:lineRule="auto"/>
        <w:jc w:val="center"/>
        <w:rPr>
          <w:rFonts w:ascii="Calibri" w:hAnsi="Calibri" w:cs="Calibri"/>
        </w:rPr>
      </w:pPr>
    </w:p>
    <w:p w14:paraId="03EE7DDE" w14:textId="618E7196" w:rsidR="00BF5B75" w:rsidRPr="00C90D9F" w:rsidRDefault="00BF5B75" w:rsidP="0040440D">
      <w:pPr>
        <w:spacing w:line="360" w:lineRule="auto"/>
        <w:jc w:val="center"/>
        <w:rPr>
          <w:rFonts w:ascii="Calibri" w:hAnsi="Calibri" w:cs="Calibri"/>
        </w:rPr>
      </w:pPr>
      <w:r w:rsidRPr="00C90D9F">
        <w:rPr>
          <w:rFonts w:ascii="Calibri" w:hAnsi="Calibri" w:cs="Calibri"/>
        </w:rPr>
        <w:t xml:space="preserve">Zaprasza do złożenia oferty w postępowaniu o udzielenie zamówienia publicznego prowadzonego w trybie </w:t>
      </w:r>
      <w:r w:rsidR="006204E8" w:rsidRPr="00C90D9F">
        <w:rPr>
          <w:rFonts w:ascii="Calibri" w:hAnsi="Calibri" w:cs="Calibri"/>
        </w:rPr>
        <w:t xml:space="preserve">podstawowym bez negocjacji </w:t>
      </w:r>
      <w:r w:rsidRPr="00C90D9F">
        <w:rPr>
          <w:rFonts w:ascii="Calibri" w:hAnsi="Calibri" w:cs="Calibri"/>
        </w:rPr>
        <w:t xml:space="preserve">o wartości </w:t>
      </w:r>
      <w:r w:rsidR="006204E8" w:rsidRPr="00C90D9F">
        <w:rPr>
          <w:rFonts w:ascii="Calibri" w:hAnsi="Calibri" w:cs="Calibri"/>
        </w:rPr>
        <w:t xml:space="preserve">zamówienia nie przekraczającej progów unijnych o jakich stanowi art. 3 ustawy z 11 września 2019 r. - Prawo zamówień publicznych (Dz. U. z </w:t>
      </w:r>
      <w:r w:rsidR="00D87AD7" w:rsidRPr="00C90D9F">
        <w:rPr>
          <w:rFonts w:ascii="Calibri" w:hAnsi="Calibri" w:cs="Calibri"/>
        </w:rPr>
        <w:t>2021</w:t>
      </w:r>
      <w:r w:rsidR="006204E8" w:rsidRPr="00C90D9F">
        <w:rPr>
          <w:rFonts w:ascii="Calibri" w:hAnsi="Calibri" w:cs="Calibri"/>
        </w:rPr>
        <w:t xml:space="preserve"> r. poz. </w:t>
      </w:r>
      <w:r w:rsidR="00D87AD7" w:rsidRPr="00C90D9F">
        <w:rPr>
          <w:rFonts w:ascii="Calibri" w:hAnsi="Calibri" w:cs="Calibri"/>
        </w:rPr>
        <w:t>1129</w:t>
      </w:r>
      <w:r w:rsidR="006204E8" w:rsidRPr="00C90D9F">
        <w:rPr>
          <w:rFonts w:ascii="Calibri" w:hAnsi="Calibri" w:cs="Calibri"/>
        </w:rPr>
        <w:t xml:space="preserve">) – dalej </w:t>
      </w:r>
      <w:r w:rsidR="00890A4D" w:rsidRPr="00C90D9F">
        <w:rPr>
          <w:rFonts w:ascii="Calibri" w:hAnsi="Calibri" w:cs="Calibri"/>
        </w:rPr>
        <w:t>Pzp</w:t>
      </w:r>
      <w:r w:rsidR="003528D4" w:rsidRPr="00C90D9F">
        <w:rPr>
          <w:rFonts w:ascii="Calibri" w:hAnsi="Calibri" w:cs="Calibri"/>
        </w:rPr>
        <w:t xml:space="preserve"> </w:t>
      </w:r>
      <w:r w:rsidR="00C92942" w:rsidRPr="00C90D9F">
        <w:rPr>
          <w:rFonts w:ascii="Calibri" w:hAnsi="Calibri" w:cs="Calibri"/>
        </w:rPr>
        <w:t>na</w:t>
      </w:r>
      <w:r w:rsidR="00890A4D" w:rsidRPr="00C90D9F">
        <w:rPr>
          <w:rFonts w:ascii="Calibri" w:hAnsi="Calibri" w:cs="Calibri"/>
        </w:rPr>
        <w:t xml:space="preserve"> roboty budowlane</w:t>
      </w:r>
      <w:r w:rsidR="006204E8" w:rsidRPr="00C90D9F">
        <w:rPr>
          <w:rFonts w:ascii="Calibri" w:hAnsi="Calibri" w:cs="Calibri"/>
        </w:rPr>
        <w:t xml:space="preserve"> </w:t>
      </w:r>
      <w:r w:rsidR="00570717" w:rsidRPr="00C90D9F">
        <w:rPr>
          <w:rFonts w:ascii="Calibri" w:hAnsi="Calibri" w:cs="Calibri"/>
        </w:rPr>
        <w:t>pn.</w:t>
      </w:r>
    </w:p>
    <w:p w14:paraId="6F5F67F1" w14:textId="77777777" w:rsidR="00B665CD" w:rsidRPr="00C90D9F" w:rsidRDefault="00B665CD" w:rsidP="0040440D">
      <w:pPr>
        <w:spacing w:line="360" w:lineRule="auto"/>
        <w:jc w:val="center"/>
        <w:rPr>
          <w:rFonts w:ascii="Calibri" w:hAnsi="Calibri" w:cs="Calibri"/>
        </w:rPr>
      </w:pPr>
    </w:p>
    <w:p w14:paraId="3A236E87" w14:textId="77777777" w:rsidR="00454011" w:rsidRPr="00C90D9F" w:rsidRDefault="00454011" w:rsidP="0040440D">
      <w:pPr>
        <w:spacing w:line="360" w:lineRule="auto"/>
        <w:jc w:val="center"/>
        <w:rPr>
          <w:rFonts w:ascii="Calibri" w:hAnsi="Calibri" w:cs="Calibri"/>
          <w:b/>
          <w:bCs/>
        </w:rPr>
      </w:pPr>
      <w:bookmarkStart w:id="0" w:name="_Hlk45112412"/>
    </w:p>
    <w:p w14:paraId="7C54131F" w14:textId="43D15D29" w:rsidR="00E84975" w:rsidRPr="00C90D9F" w:rsidRDefault="00B665CD" w:rsidP="0040440D">
      <w:pPr>
        <w:tabs>
          <w:tab w:val="center" w:pos="4536"/>
          <w:tab w:val="left" w:pos="6945"/>
        </w:tabs>
        <w:spacing w:line="360" w:lineRule="auto"/>
        <w:jc w:val="center"/>
        <w:rPr>
          <w:rFonts w:ascii="Calibri" w:hAnsi="Calibri" w:cs="Calibri"/>
        </w:rPr>
      </w:pPr>
      <w:bookmarkStart w:id="1" w:name="_Hlk71616120"/>
      <w:bookmarkStart w:id="2" w:name="_Hlk92103764"/>
      <w:r w:rsidRPr="00C90D9F">
        <w:rPr>
          <w:rFonts w:ascii="Calibri" w:hAnsi="Calibri" w:cs="Calibri"/>
          <w:b/>
        </w:rPr>
        <w:t>„</w:t>
      </w:r>
      <w:bookmarkEnd w:id="0"/>
      <w:r w:rsidR="004C4886" w:rsidRPr="00C90D9F">
        <w:rPr>
          <w:rFonts w:ascii="Calibri" w:hAnsi="Calibri" w:cs="Calibri"/>
          <w:b/>
        </w:rPr>
        <w:t>Rozbudowa ulicy Północnej w Mszczonowie.</w:t>
      </w:r>
      <w:r w:rsidR="007D285C" w:rsidRPr="00C90D9F">
        <w:rPr>
          <w:rFonts w:ascii="Calibri" w:hAnsi="Calibri" w:cs="Calibri"/>
          <w:b/>
        </w:rPr>
        <w:t>”</w:t>
      </w:r>
      <w:r w:rsidR="007D285C" w:rsidRPr="00C90D9F">
        <w:rPr>
          <w:rFonts w:ascii="Calibri" w:hAnsi="Calibri" w:cs="Calibri"/>
          <w:b/>
          <w:bCs/>
        </w:rPr>
        <w:t xml:space="preserve"> </w:t>
      </w:r>
    </w:p>
    <w:bookmarkEnd w:id="1"/>
    <w:p w14:paraId="406E838C" w14:textId="77777777" w:rsidR="0035764B" w:rsidRPr="00C90D9F" w:rsidRDefault="0035764B" w:rsidP="0040440D">
      <w:pPr>
        <w:tabs>
          <w:tab w:val="center" w:pos="4536"/>
          <w:tab w:val="left" w:pos="6945"/>
        </w:tabs>
        <w:spacing w:line="360" w:lineRule="auto"/>
        <w:jc w:val="center"/>
        <w:rPr>
          <w:rFonts w:ascii="Calibri" w:hAnsi="Calibri" w:cs="Calibri"/>
          <w:b/>
        </w:rPr>
      </w:pPr>
    </w:p>
    <w:bookmarkEnd w:id="2"/>
    <w:p w14:paraId="3EE3BF6B" w14:textId="77777777" w:rsidR="00380D91" w:rsidRPr="00C90D9F" w:rsidRDefault="00380D91" w:rsidP="0040440D">
      <w:pPr>
        <w:pStyle w:val="Tekstpodstawowy32"/>
        <w:spacing w:after="0" w:line="360" w:lineRule="auto"/>
        <w:ind w:left="284" w:right="0"/>
        <w:jc w:val="both"/>
        <w:rPr>
          <w:rFonts w:ascii="Calibri" w:hAnsi="Calibri" w:cs="Calibri"/>
          <w:sz w:val="24"/>
          <w:szCs w:val="24"/>
        </w:rPr>
      </w:pPr>
    </w:p>
    <w:p w14:paraId="678A3147" w14:textId="264AFBD2" w:rsidR="0077525B" w:rsidRPr="00C90D9F" w:rsidRDefault="00380D91" w:rsidP="0040440D">
      <w:pPr>
        <w:pStyle w:val="Default"/>
        <w:spacing w:line="360" w:lineRule="auto"/>
        <w:rPr>
          <w:rFonts w:ascii="Calibri" w:hAnsi="Calibri" w:cs="Calibri"/>
          <w:color w:val="auto"/>
        </w:rPr>
      </w:pPr>
      <w:r w:rsidRPr="00C90D9F">
        <w:rPr>
          <w:rFonts w:ascii="Calibri" w:hAnsi="Calibri" w:cs="Calibri"/>
          <w:color w:val="auto"/>
        </w:rPr>
        <w:t xml:space="preserve">Zadanie inwestycyjne dofinansowane </w:t>
      </w:r>
      <w:r w:rsidR="0077525B" w:rsidRPr="00C90D9F">
        <w:rPr>
          <w:rFonts w:ascii="Calibri" w:hAnsi="Calibri" w:cs="Calibri"/>
          <w:color w:val="auto"/>
        </w:rPr>
        <w:t xml:space="preserve">z Rządowego Funduszu Rozwoju Dróg w zakresie poprawy bezpieczeństwa ruchu drogowego na przejściach dla pieszych. </w:t>
      </w:r>
    </w:p>
    <w:p w14:paraId="3B91635C" w14:textId="77777777" w:rsidR="0077525B" w:rsidRPr="00C90D9F" w:rsidRDefault="0077525B" w:rsidP="0040440D">
      <w:pPr>
        <w:autoSpaceDE w:val="0"/>
        <w:autoSpaceDN w:val="0"/>
        <w:adjustRightInd w:val="0"/>
        <w:spacing w:line="360" w:lineRule="auto"/>
        <w:rPr>
          <w:rFonts w:ascii="Calibri" w:hAnsi="Calibri" w:cs="Calibri"/>
        </w:rPr>
      </w:pPr>
    </w:p>
    <w:p w14:paraId="50479ECD" w14:textId="539D8FD8" w:rsidR="00380D91" w:rsidRPr="00C90D9F" w:rsidRDefault="00380D91" w:rsidP="0040440D">
      <w:pPr>
        <w:pStyle w:val="Tekstpodstawowy32"/>
        <w:spacing w:after="0" w:line="360" w:lineRule="auto"/>
        <w:ind w:left="0" w:right="0"/>
        <w:jc w:val="both"/>
        <w:rPr>
          <w:rFonts w:ascii="Calibri" w:hAnsi="Calibri" w:cs="Calibri"/>
          <w:sz w:val="24"/>
          <w:szCs w:val="24"/>
          <w:lang w:val="pl-PL"/>
        </w:rPr>
      </w:pPr>
    </w:p>
    <w:p w14:paraId="7FD2AD19" w14:textId="77777777" w:rsidR="00380D91" w:rsidRPr="00C90D9F" w:rsidRDefault="00380D91" w:rsidP="0040440D">
      <w:pPr>
        <w:tabs>
          <w:tab w:val="center" w:pos="4536"/>
          <w:tab w:val="left" w:pos="6945"/>
        </w:tabs>
        <w:spacing w:line="360" w:lineRule="auto"/>
        <w:jc w:val="center"/>
        <w:rPr>
          <w:rFonts w:ascii="Calibri" w:hAnsi="Calibri" w:cs="Calibri"/>
          <w:b/>
        </w:rPr>
      </w:pPr>
    </w:p>
    <w:p w14:paraId="67627851" w14:textId="77777777" w:rsidR="004865D5" w:rsidRPr="00C90D9F" w:rsidRDefault="004865D5" w:rsidP="0040440D">
      <w:pPr>
        <w:tabs>
          <w:tab w:val="center" w:pos="4536"/>
          <w:tab w:val="left" w:pos="6945"/>
        </w:tabs>
        <w:spacing w:line="360" w:lineRule="auto"/>
        <w:jc w:val="center"/>
        <w:rPr>
          <w:rFonts w:ascii="Calibri" w:hAnsi="Calibri" w:cs="Calibri"/>
          <w:b/>
        </w:rPr>
      </w:pPr>
      <w:r w:rsidRPr="00C90D9F">
        <w:rPr>
          <w:rFonts w:ascii="Calibri" w:hAnsi="Calibri" w:cs="Calibri"/>
          <w:b/>
        </w:rPr>
        <w:t xml:space="preserve">Przedmiotowe postępowanie prowadzone jest </w:t>
      </w:r>
      <w:r w:rsidR="006204E8" w:rsidRPr="00C90D9F">
        <w:rPr>
          <w:rFonts w:ascii="Calibri" w:hAnsi="Calibri" w:cs="Calibri"/>
          <w:b/>
        </w:rPr>
        <w:t xml:space="preserve">przy użyciu środków komunikacji elektronicznej. Składanie ofert następuje za pośrednictwem platformy zakupowej dostępnej pod adresem internetowym: </w:t>
      </w:r>
      <w:r w:rsidR="0035764B" w:rsidRPr="00C90D9F">
        <w:rPr>
          <w:rStyle w:val="Hipercze"/>
          <w:rFonts w:ascii="Calibri" w:hAnsi="Calibri" w:cs="Calibri"/>
          <w:b/>
          <w:color w:val="auto"/>
        </w:rPr>
        <w:t>https://platformazakupowa.pl/pn/mszczonow</w:t>
      </w:r>
    </w:p>
    <w:p w14:paraId="3B34494F" w14:textId="77777777" w:rsidR="0035764B" w:rsidRPr="00C90D9F" w:rsidRDefault="0035764B" w:rsidP="0040440D">
      <w:pPr>
        <w:pStyle w:val="Bezodstpw"/>
        <w:spacing w:line="360" w:lineRule="auto"/>
        <w:rPr>
          <w:rFonts w:ascii="Calibri" w:hAnsi="Calibri" w:cs="Calibri"/>
        </w:rPr>
      </w:pPr>
    </w:p>
    <w:p w14:paraId="5FED1D7C" w14:textId="77777777" w:rsidR="00B83F08" w:rsidRPr="00C90D9F" w:rsidRDefault="00B83F08" w:rsidP="0040440D">
      <w:pPr>
        <w:pStyle w:val="Bezodstpw"/>
        <w:spacing w:line="360" w:lineRule="auto"/>
        <w:rPr>
          <w:rFonts w:ascii="Calibri" w:hAnsi="Calibri" w:cs="Calibri"/>
        </w:rPr>
      </w:pPr>
    </w:p>
    <w:p w14:paraId="26910A52" w14:textId="77777777" w:rsidR="0035764B" w:rsidRPr="00C90D9F" w:rsidRDefault="0035764B" w:rsidP="0040440D">
      <w:pPr>
        <w:pStyle w:val="Bezodstpw"/>
        <w:spacing w:line="360" w:lineRule="auto"/>
        <w:ind w:left="1197"/>
        <w:rPr>
          <w:rFonts w:ascii="Calibri" w:hAnsi="Calibri" w:cs="Calibri"/>
        </w:rPr>
      </w:pPr>
    </w:p>
    <w:p w14:paraId="2545B153" w14:textId="6FC28EE6" w:rsidR="00F95B66" w:rsidRPr="00C90D9F" w:rsidRDefault="00570717" w:rsidP="0040440D">
      <w:pPr>
        <w:pStyle w:val="Bezodstpw"/>
        <w:spacing w:line="360" w:lineRule="auto"/>
        <w:ind w:left="1197"/>
        <w:rPr>
          <w:rFonts w:ascii="Calibri" w:hAnsi="Calibri" w:cs="Calibri"/>
        </w:rPr>
      </w:pPr>
      <w:r w:rsidRPr="00C90D9F">
        <w:rPr>
          <w:rFonts w:ascii="Calibri" w:hAnsi="Calibri" w:cs="Calibri"/>
        </w:rPr>
        <w:t>Nr postępowania:</w:t>
      </w:r>
      <w:r w:rsidR="00C90D9F" w:rsidRPr="00C90D9F">
        <w:rPr>
          <w:rFonts w:ascii="Calibri" w:hAnsi="Calibri" w:cs="Calibri"/>
        </w:rPr>
        <w:t xml:space="preserve"> RG.271.1.7.2022.SG</w:t>
      </w:r>
    </w:p>
    <w:p w14:paraId="7DB08634" w14:textId="77777777" w:rsidR="00F95B66" w:rsidRPr="00C90D9F" w:rsidRDefault="00F95B66" w:rsidP="0040440D">
      <w:pPr>
        <w:pStyle w:val="Bezodstpw"/>
        <w:spacing w:line="360" w:lineRule="auto"/>
        <w:ind w:left="1197"/>
        <w:rPr>
          <w:rFonts w:ascii="Calibri" w:hAnsi="Calibri" w:cs="Calibri"/>
        </w:rPr>
      </w:pPr>
    </w:p>
    <w:p w14:paraId="78197CE9" w14:textId="77777777" w:rsidR="00F95B66" w:rsidRPr="00C90D9F" w:rsidRDefault="00F95B66" w:rsidP="0040440D">
      <w:pPr>
        <w:pStyle w:val="Bezodstpw"/>
        <w:spacing w:line="360" w:lineRule="auto"/>
        <w:ind w:left="1197"/>
        <w:rPr>
          <w:rFonts w:ascii="Calibri" w:hAnsi="Calibri" w:cs="Calibri"/>
        </w:rPr>
      </w:pPr>
    </w:p>
    <w:p w14:paraId="04D9F8F3" w14:textId="77777777" w:rsidR="00310357" w:rsidRPr="00C90D9F" w:rsidRDefault="00310357" w:rsidP="0040440D">
      <w:pPr>
        <w:spacing w:line="360" w:lineRule="auto"/>
        <w:rPr>
          <w:rFonts w:ascii="Calibri" w:hAnsi="Calibri" w:cs="Calibri"/>
          <w:b/>
          <w:caps/>
        </w:rPr>
      </w:pPr>
    </w:p>
    <w:p w14:paraId="393030F5" w14:textId="77777777" w:rsidR="00310357" w:rsidRPr="00C90D9F" w:rsidRDefault="00310357" w:rsidP="0040440D">
      <w:pPr>
        <w:spacing w:line="360" w:lineRule="auto"/>
        <w:rPr>
          <w:rFonts w:ascii="Calibri" w:hAnsi="Calibri" w:cs="Calibri"/>
        </w:rPr>
        <w:sectPr w:rsidR="00310357" w:rsidRPr="00C90D9F" w:rsidSect="000A2B1D">
          <w:headerReference w:type="default" r:id="rId8"/>
          <w:footerReference w:type="default" r:id="rId9"/>
          <w:pgSz w:w="11906" w:h="16838"/>
          <w:pgMar w:top="1417" w:right="1133" w:bottom="1417" w:left="993" w:header="708" w:footer="708" w:gutter="0"/>
          <w:cols w:space="708"/>
          <w:titlePg/>
          <w:docGrid w:linePitch="360"/>
        </w:sectPr>
      </w:pPr>
    </w:p>
    <w:p w14:paraId="08D30711" w14:textId="77777777" w:rsidR="00BD11A4" w:rsidRPr="00C90D9F" w:rsidRDefault="00C54A96" w:rsidP="0040440D">
      <w:pPr>
        <w:pStyle w:val="pkt"/>
        <w:numPr>
          <w:ilvl w:val="0"/>
          <w:numId w:val="17"/>
        </w:numPr>
        <w:pBdr>
          <w:bottom w:val="double" w:sz="4" w:space="1" w:color="auto"/>
        </w:pBdr>
        <w:shd w:val="clear" w:color="auto" w:fill="DAEEF3"/>
        <w:spacing w:before="0" w:after="0" w:line="360" w:lineRule="auto"/>
        <w:ind w:left="284" w:hanging="284"/>
        <w:rPr>
          <w:rFonts w:ascii="Calibri" w:hAnsi="Calibri" w:cs="Calibri"/>
          <w:szCs w:val="24"/>
        </w:rPr>
      </w:pPr>
      <w:r w:rsidRPr="00C90D9F">
        <w:rPr>
          <w:rFonts w:ascii="Calibri" w:hAnsi="Calibri" w:cs="Calibri"/>
          <w:b/>
          <w:bCs/>
          <w:kern w:val="32"/>
          <w:szCs w:val="24"/>
        </w:rPr>
        <w:lastRenderedPageBreak/>
        <w:tab/>
      </w:r>
      <w:r w:rsidR="00927FE7" w:rsidRPr="00C90D9F">
        <w:rPr>
          <w:rFonts w:ascii="Calibri" w:hAnsi="Calibri" w:cs="Calibri"/>
          <w:b/>
          <w:bCs/>
          <w:kern w:val="32"/>
          <w:szCs w:val="24"/>
        </w:rPr>
        <w:t>NAZWA ORAZ ADRES ZAMAWIAJĄCEGO</w:t>
      </w:r>
    </w:p>
    <w:p w14:paraId="22C2C569" w14:textId="77777777" w:rsidR="006204E8" w:rsidRPr="00C90D9F" w:rsidRDefault="006204E8" w:rsidP="0040440D">
      <w:pPr>
        <w:tabs>
          <w:tab w:val="left" w:pos="540"/>
        </w:tabs>
        <w:spacing w:line="360" w:lineRule="auto"/>
        <w:ind w:left="284"/>
        <w:jc w:val="both"/>
        <w:rPr>
          <w:rFonts w:ascii="Calibri" w:hAnsi="Calibri" w:cs="Calibri"/>
        </w:rPr>
      </w:pPr>
    </w:p>
    <w:p w14:paraId="251C0365" w14:textId="77777777" w:rsidR="00454011" w:rsidRPr="00C90D9F" w:rsidRDefault="00454011" w:rsidP="0040440D">
      <w:pPr>
        <w:spacing w:line="360" w:lineRule="auto"/>
        <w:ind w:right="312"/>
        <w:rPr>
          <w:rFonts w:ascii="Calibri" w:hAnsi="Calibri" w:cs="Calibri"/>
          <w:b/>
          <w:bCs/>
        </w:rPr>
      </w:pPr>
      <w:r w:rsidRPr="00C90D9F">
        <w:rPr>
          <w:rFonts w:ascii="Calibri" w:hAnsi="Calibri" w:cs="Calibri"/>
          <w:b/>
          <w:bCs/>
        </w:rPr>
        <w:t>Gmina Mszczonów</w:t>
      </w:r>
    </w:p>
    <w:p w14:paraId="3EBB00A6" w14:textId="77777777" w:rsidR="00454011" w:rsidRPr="00C90D9F" w:rsidRDefault="00454011" w:rsidP="0040440D">
      <w:pPr>
        <w:spacing w:line="360" w:lineRule="auto"/>
        <w:ind w:right="312"/>
        <w:rPr>
          <w:rFonts w:ascii="Calibri" w:hAnsi="Calibri" w:cs="Calibri"/>
          <w:bCs/>
        </w:rPr>
      </w:pPr>
      <w:r w:rsidRPr="00C90D9F">
        <w:rPr>
          <w:rFonts w:ascii="Calibri" w:hAnsi="Calibri" w:cs="Calibri"/>
          <w:bCs/>
        </w:rPr>
        <w:t>siedziba: Plac Piłsudskiego 1, 96-320 Mszczonów</w:t>
      </w:r>
    </w:p>
    <w:p w14:paraId="2714BAAC" w14:textId="77777777" w:rsidR="00454011" w:rsidRPr="00C90D9F" w:rsidRDefault="00454011" w:rsidP="0040440D">
      <w:pPr>
        <w:spacing w:line="360" w:lineRule="auto"/>
        <w:ind w:right="312"/>
        <w:rPr>
          <w:rFonts w:ascii="Calibri" w:hAnsi="Calibri" w:cs="Calibri"/>
          <w:bCs/>
        </w:rPr>
      </w:pPr>
      <w:r w:rsidRPr="00C90D9F">
        <w:rPr>
          <w:rFonts w:ascii="Calibri" w:hAnsi="Calibri" w:cs="Calibri"/>
          <w:bCs/>
        </w:rPr>
        <w:t>tel. 46 858 28 20, faks 46 858 28 43</w:t>
      </w:r>
    </w:p>
    <w:p w14:paraId="614A0E35" w14:textId="77777777" w:rsidR="00454011" w:rsidRPr="00C90D9F" w:rsidRDefault="00454011" w:rsidP="0040440D">
      <w:pPr>
        <w:spacing w:line="360" w:lineRule="auto"/>
        <w:ind w:right="312"/>
        <w:rPr>
          <w:rFonts w:ascii="Calibri" w:hAnsi="Calibri" w:cs="Calibri"/>
          <w:bCs/>
        </w:rPr>
      </w:pPr>
      <w:r w:rsidRPr="00C90D9F">
        <w:rPr>
          <w:rFonts w:ascii="Calibri" w:hAnsi="Calibri" w:cs="Calibri"/>
          <w:bCs/>
        </w:rPr>
        <w:t xml:space="preserve">adres internetowy: </w:t>
      </w:r>
      <w:r w:rsidRPr="00C90D9F">
        <w:rPr>
          <w:rStyle w:val="Hipercze"/>
          <w:rFonts w:ascii="Calibri" w:hAnsi="Calibri" w:cs="Calibri"/>
          <w:color w:val="auto"/>
          <w:u w:val="none"/>
        </w:rPr>
        <w:t>http://www.bip.mszczonow.pl</w:t>
      </w:r>
    </w:p>
    <w:p w14:paraId="710FEA28" w14:textId="046C8294" w:rsidR="00454011" w:rsidRPr="00C90D9F" w:rsidRDefault="00454011" w:rsidP="0040440D">
      <w:pPr>
        <w:spacing w:line="360" w:lineRule="auto"/>
        <w:ind w:right="312"/>
        <w:rPr>
          <w:rFonts w:ascii="Calibri" w:hAnsi="Calibri" w:cs="Calibri"/>
          <w:bCs/>
          <w:lang w:val="en-GB"/>
        </w:rPr>
      </w:pPr>
      <w:r w:rsidRPr="00C90D9F">
        <w:rPr>
          <w:rFonts w:ascii="Calibri" w:hAnsi="Calibri" w:cs="Calibri"/>
          <w:bCs/>
          <w:lang w:val="en-GB"/>
        </w:rPr>
        <w:t xml:space="preserve">e-mail: </w:t>
      </w:r>
      <w:hyperlink r:id="rId10" w:history="1">
        <w:r w:rsidR="00CD2122" w:rsidRPr="00C90D9F">
          <w:rPr>
            <w:rStyle w:val="Hipercze"/>
            <w:color w:val="auto"/>
            <w:lang w:val="en-US"/>
          </w:rPr>
          <w:t>urzad.miejski@mszczonow.pl</w:t>
        </w:r>
      </w:hyperlink>
      <w:r w:rsidR="00CD2122" w:rsidRPr="00C90D9F">
        <w:rPr>
          <w:lang w:val="en-US"/>
        </w:rPr>
        <w:t xml:space="preserve"> </w:t>
      </w:r>
    </w:p>
    <w:p w14:paraId="0A96F7BF" w14:textId="77777777" w:rsidR="000A2B1D" w:rsidRPr="00C90D9F" w:rsidRDefault="000A2B1D" w:rsidP="0040440D">
      <w:pPr>
        <w:tabs>
          <w:tab w:val="left" w:pos="540"/>
        </w:tabs>
        <w:spacing w:line="360" w:lineRule="auto"/>
        <w:ind w:left="284"/>
        <w:jc w:val="both"/>
        <w:rPr>
          <w:rFonts w:ascii="Calibri" w:hAnsi="Calibri" w:cs="Calibri"/>
          <w:b/>
          <w:lang w:val="en-GB"/>
        </w:rPr>
      </w:pPr>
    </w:p>
    <w:p w14:paraId="5CAB0D90" w14:textId="5BD2B0AA" w:rsidR="00055167" w:rsidRPr="00C90D9F" w:rsidRDefault="00055167" w:rsidP="0040440D">
      <w:pPr>
        <w:tabs>
          <w:tab w:val="left" w:pos="540"/>
        </w:tabs>
        <w:spacing w:line="360" w:lineRule="auto"/>
        <w:rPr>
          <w:rFonts w:ascii="Calibri" w:hAnsi="Calibri" w:cs="Calibri"/>
        </w:rPr>
      </w:pPr>
      <w:r w:rsidRPr="00C90D9F">
        <w:rPr>
          <w:rFonts w:ascii="Calibri" w:hAnsi="Calibri" w:cs="Calibri"/>
          <w:b/>
        </w:rPr>
        <w:t xml:space="preserve">Adres </w:t>
      </w:r>
      <w:r w:rsidR="006204E8" w:rsidRPr="00C90D9F">
        <w:rPr>
          <w:rFonts w:ascii="Calibri" w:hAnsi="Calibri" w:cs="Calibri"/>
          <w:b/>
        </w:rPr>
        <w:t>strony internetowej, na której jest prowadzone postępowanie i na której będą dostępne wszelkie dokumenty związane z prowadzoną procedurą</w:t>
      </w:r>
      <w:r w:rsidR="00EC5E55" w:rsidRPr="00C90D9F">
        <w:rPr>
          <w:rFonts w:ascii="Calibri" w:hAnsi="Calibri" w:cs="Calibri"/>
          <w:b/>
        </w:rPr>
        <w:t>, w tym zmiany i wyjaśnienia treści SWZ</w:t>
      </w:r>
      <w:r w:rsidR="001C69E0" w:rsidRPr="00C90D9F">
        <w:rPr>
          <w:rFonts w:ascii="Calibri" w:hAnsi="Calibri" w:cs="Calibri"/>
          <w:b/>
        </w:rPr>
        <w:t>:</w:t>
      </w:r>
      <w:r w:rsidR="00EC5E55" w:rsidRPr="00C90D9F">
        <w:rPr>
          <w:rFonts w:ascii="Calibri" w:hAnsi="Calibri" w:cs="Calibri"/>
          <w:b/>
        </w:rPr>
        <w:t xml:space="preserve"> </w:t>
      </w:r>
      <w:r w:rsidR="00454011" w:rsidRPr="00C90D9F">
        <w:rPr>
          <w:rStyle w:val="Hipercze"/>
          <w:rFonts w:ascii="Calibri" w:hAnsi="Calibri" w:cs="Calibri"/>
          <w:color w:val="auto"/>
          <w:u w:val="none"/>
        </w:rPr>
        <w:t>https://platformazakupowa.pl/pn/mszczonow</w:t>
      </w:r>
    </w:p>
    <w:p w14:paraId="2934297A" w14:textId="77777777" w:rsidR="00454011" w:rsidRPr="00C90D9F" w:rsidRDefault="00454011" w:rsidP="0040440D">
      <w:pPr>
        <w:tabs>
          <w:tab w:val="left" w:pos="540"/>
        </w:tabs>
        <w:spacing w:line="360" w:lineRule="auto"/>
        <w:ind w:left="284"/>
        <w:jc w:val="both"/>
        <w:rPr>
          <w:rFonts w:ascii="Calibri" w:hAnsi="Calibri" w:cs="Calibri"/>
        </w:rPr>
      </w:pPr>
    </w:p>
    <w:p w14:paraId="5127F0D4" w14:textId="77777777" w:rsidR="001B2E05" w:rsidRPr="00C90D9F" w:rsidRDefault="001B2E05" w:rsidP="0040440D">
      <w:pPr>
        <w:tabs>
          <w:tab w:val="left" w:pos="540"/>
        </w:tabs>
        <w:spacing w:line="360" w:lineRule="auto"/>
        <w:jc w:val="both"/>
        <w:rPr>
          <w:rFonts w:ascii="Calibri" w:hAnsi="Calibri" w:cs="Calibri"/>
        </w:rPr>
      </w:pPr>
      <w:r w:rsidRPr="00C90D9F">
        <w:rPr>
          <w:rFonts w:ascii="Calibri" w:hAnsi="Calibri" w:cs="Calibri"/>
        </w:rPr>
        <w:t xml:space="preserve">Godziny pracy: </w:t>
      </w:r>
      <w:r w:rsidR="00454011" w:rsidRPr="00C90D9F">
        <w:rPr>
          <w:rFonts w:ascii="Calibri" w:hAnsi="Calibri" w:cs="Calibri"/>
          <w:caps/>
        </w:rPr>
        <w:t xml:space="preserve">8:00-16:00 </w:t>
      </w:r>
      <w:r w:rsidRPr="00C90D9F">
        <w:rPr>
          <w:rFonts w:ascii="Calibri" w:hAnsi="Calibri" w:cs="Calibri"/>
        </w:rPr>
        <w:t>od poniedziałku do piątku.</w:t>
      </w:r>
    </w:p>
    <w:p w14:paraId="044EE81C" w14:textId="77777777" w:rsidR="00454011" w:rsidRPr="00C90D9F" w:rsidRDefault="00454011" w:rsidP="0040440D">
      <w:pPr>
        <w:tabs>
          <w:tab w:val="left" w:pos="540"/>
        </w:tabs>
        <w:spacing w:line="360" w:lineRule="auto"/>
        <w:ind w:left="284"/>
        <w:jc w:val="both"/>
        <w:rPr>
          <w:rFonts w:ascii="Calibri" w:hAnsi="Calibri" w:cs="Calibri"/>
        </w:rPr>
      </w:pPr>
    </w:p>
    <w:p w14:paraId="622B2DA5" w14:textId="77777777" w:rsidR="00FF444C" w:rsidRPr="00C90D9F" w:rsidRDefault="00C54A96" w:rsidP="0040440D">
      <w:pPr>
        <w:pStyle w:val="pkt"/>
        <w:numPr>
          <w:ilvl w:val="0"/>
          <w:numId w:val="17"/>
        </w:numPr>
        <w:pBdr>
          <w:bottom w:val="double" w:sz="4" w:space="1" w:color="auto"/>
        </w:pBdr>
        <w:shd w:val="clear" w:color="auto" w:fill="DAEEF3"/>
        <w:spacing w:before="0" w:after="0" w:line="360" w:lineRule="auto"/>
        <w:ind w:left="284" w:hanging="284"/>
        <w:rPr>
          <w:rFonts w:ascii="Calibri" w:hAnsi="Calibri" w:cs="Calibri"/>
          <w:b/>
          <w:szCs w:val="24"/>
        </w:rPr>
      </w:pPr>
      <w:r w:rsidRPr="00C90D9F">
        <w:rPr>
          <w:rFonts w:ascii="Calibri" w:hAnsi="Calibri" w:cs="Calibri"/>
          <w:b/>
          <w:szCs w:val="24"/>
        </w:rPr>
        <w:tab/>
      </w:r>
      <w:r w:rsidR="007A3EC3" w:rsidRPr="00C90D9F">
        <w:rPr>
          <w:rFonts w:ascii="Calibri" w:hAnsi="Calibri" w:cs="Calibri"/>
          <w:b/>
          <w:szCs w:val="24"/>
        </w:rPr>
        <w:t>OCHRONA DANYCH OSOBOWYCH</w:t>
      </w:r>
    </w:p>
    <w:p w14:paraId="0E559318" w14:textId="77777777" w:rsidR="00577ED4" w:rsidRPr="00C90D9F" w:rsidRDefault="00577ED4" w:rsidP="0040440D">
      <w:pPr>
        <w:spacing w:line="360" w:lineRule="auto"/>
        <w:jc w:val="both"/>
        <w:rPr>
          <w:rFonts w:ascii="Calibri" w:eastAsia="Calibri" w:hAnsi="Calibri" w:cs="Calibri"/>
          <w:b/>
          <w:bCs/>
          <w:lang w:eastAsia="en-US"/>
        </w:rPr>
      </w:pPr>
    </w:p>
    <w:p w14:paraId="47D47A71" w14:textId="55FB43E0" w:rsidR="00D42829" w:rsidRPr="00C90D9F" w:rsidRDefault="00577ED4" w:rsidP="0040440D">
      <w:pPr>
        <w:pStyle w:val="pkt"/>
        <w:numPr>
          <w:ilvl w:val="0"/>
          <w:numId w:val="54"/>
        </w:numPr>
        <w:tabs>
          <w:tab w:val="left" w:pos="426"/>
        </w:tabs>
        <w:spacing w:before="0" w:after="0" w:line="360" w:lineRule="auto"/>
        <w:ind w:left="426" w:hanging="425"/>
        <w:rPr>
          <w:rFonts w:ascii="Calibri" w:hAnsi="Calibri" w:cs="Calibri"/>
          <w:szCs w:val="24"/>
        </w:rPr>
      </w:pPr>
      <w:r w:rsidRPr="00C90D9F">
        <w:rPr>
          <w:rFonts w:ascii="Calibri" w:eastAsia="Calibri" w:hAnsi="Calibri" w:cs="Calibri"/>
          <w:szCs w:val="24"/>
          <w:lang w:eastAsia="en-US"/>
        </w:rPr>
        <w:t>Klauzul</w:t>
      </w:r>
      <w:r w:rsidR="00D42829" w:rsidRPr="00C90D9F">
        <w:rPr>
          <w:rFonts w:ascii="Calibri" w:eastAsia="Calibri" w:hAnsi="Calibri" w:cs="Calibri"/>
          <w:szCs w:val="24"/>
          <w:lang w:eastAsia="en-US"/>
        </w:rPr>
        <w:t>e</w:t>
      </w:r>
      <w:r w:rsidRPr="00C90D9F">
        <w:rPr>
          <w:rFonts w:ascii="Calibri" w:eastAsia="Calibri" w:hAnsi="Calibri" w:cs="Calibri"/>
          <w:szCs w:val="24"/>
          <w:lang w:eastAsia="en-US"/>
        </w:rPr>
        <w:t xml:space="preserve"> </w:t>
      </w:r>
      <w:r w:rsidR="00D42829" w:rsidRPr="00C90D9F">
        <w:rPr>
          <w:rFonts w:ascii="Calibri" w:eastAsia="Calibri" w:hAnsi="Calibri" w:cs="Calibri"/>
          <w:szCs w:val="24"/>
          <w:lang w:eastAsia="en-US"/>
        </w:rPr>
        <w:t>i</w:t>
      </w:r>
      <w:r w:rsidRPr="00C90D9F">
        <w:rPr>
          <w:rFonts w:ascii="Calibri" w:eastAsia="Calibri" w:hAnsi="Calibri" w:cs="Calibri"/>
          <w:szCs w:val="24"/>
          <w:lang w:eastAsia="en-US"/>
        </w:rPr>
        <w:t xml:space="preserve">nformacyjna - na podstawie art. 13 ust. 1 i 2 </w:t>
      </w:r>
      <w:r w:rsidR="00D42829" w:rsidRPr="00C90D9F">
        <w:rPr>
          <w:rFonts w:ascii="Calibri" w:eastAsia="Calibri" w:hAnsi="Calibri" w:cs="Calibri"/>
          <w:szCs w:val="24"/>
          <w:lang w:eastAsia="en-US"/>
        </w:rPr>
        <w:t xml:space="preserve">oraz </w:t>
      </w:r>
      <w:r w:rsidR="00D42829" w:rsidRPr="00C90D9F">
        <w:rPr>
          <w:rFonts w:ascii="Calibri" w:hAnsi="Calibri" w:cs="Calibri"/>
          <w:szCs w:val="24"/>
        </w:rPr>
        <w:t xml:space="preserve">podstawie art. 14 ust. 1 i 2 </w:t>
      </w:r>
      <w:r w:rsidRPr="00C90D9F">
        <w:rPr>
          <w:rFonts w:ascii="Calibri" w:eastAsia="Calibri" w:hAnsi="Calibri" w:cs="Calibri"/>
          <w:szCs w:val="24"/>
          <w:lang w:eastAsia="en-US"/>
        </w:rPr>
        <w:t xml:space="preserve">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w:t>
      </w:r>
      <w:r w:rsidR="00D42829" w:rsidRPr="00C90D9F">
        <w:rPr>
          <w:rFonts w:ascii="Calibri" w:eastAsia="Calibri" w:hAnsi="Calibri" w:cs="Calibri"/>
          <w:szCs w:val="24"/>
          <w:lang w:eastAsia="en-US"/>
        </w:rPr>
        <w:t>zostały zamieszczone na końcu niniejszej SWZ</w:t>
      </w:r>
    </w:p>
    <w:p w14:paraId="2367DAB8" w14:textId="77777777" w:rsidR="00380D91" w:rsidRPr="00C90D9F" w:rsidRDefault="00380D91" w:rsidP="0040440D">
      <w:pPr>
        <w:pStyle w:val="pkt"/>
        <w:tabs>
          <w:tab w:val="left" w:pos="426"/>
        </w:tabs>
        <w:spacing w:before="0" w:after="0" w:line="360" w:lineRule="auto"/>
        <w:ind w:left="426" w:firstLine="0"/>
        <w:rPr>
          <w:rFonts w:ascii="Calibri" w:hAnsi="Calibri" w:cs="Calibri"/>
          <w:szCs w:val="24"/>
        </w:rPr>
      </w:pPr>
    </w:p>
    <w:p w14:paraId="6480CFD7" w14:textId="77777777" w:rsidR="007B7462" w:rsidRPr="00C90D9F" w:rsidRDefault="007B7462" w:rsidP="0040440D">
      <w:pPr>
        <w:pStyle w:val="pkt"/>
        <w:numPr>
          <w:ilvl w:val="0"/>
          <w:numId w:val="17"/>
        </w:numPr>
        <w:pBdr>
          <w:bottom w:val="double" w:sz="4" w:space="1" w:color="auto"/>
        </w:pBdr>
        <w:shd w:val="clear" w:color="auto" w:fill="DAEEF3"/>
        <w:spacing w:before="0" w:after="0" w:line="360" w:lineRule="auto"/>
        <w:ind w:left="426" w:hanging="426"/>
        <w:rPr>
          <w:rFonts w:ascii="Calibri" w:hAnsi="Calibri" w:cs="Calibri"/>
          <w:b/>
          <w:szCs w:val="24"/>
        </w:rPr>
      </w:pPr>
      <w:r w:rsidRPr="00C90D9F">
        <w:rPr>
          <w:rFonts w:ascii="Calibri" w:hAnsi="Calibri" w:cs="Calibri"/>
          <w:b/>
          <w:szCs w:val="24"/>
        </w:rPr>
        <w:t>TRYB UDZIELENIA ZAMÓWIENIA</w:t>
      </w:r>
    </w:p>
    <w:p w14:paraId="3CB25D39" w14:textId="2308233C" w:rsidR="00F56513" w:rsidRPr="00C90D9F" w:rsidRDefault="00E04A0C" w:rsidP="0040440D">
      <w:pPr>
        <w:pStyle w:val="pkt"/>
        <w:numPr>
          <w:ilvl w:val="0"/>
          <w:numId w:val="25"/>
        </w:numPr>
        <w:spacing w:before="0" w:after="0" w:line="360" w:lineRule="auto"/>
        <w:ind w:left="426" w:hanging="426"/>
        <w:rPr>
          <w:rFonts w:ascii="Calibri" w:hAnsi="Calibri" w:cs="Calibri"/>
          <w:szCs w:val="24"/>
        </w:rPr>
      </w:pPr>
      <w:r w:rsidRPr="00C90D9F">
        <w:rPr>
          <w:rFonts w:ascii="Calibri" w:hAnsi="Calibri" w:cs="Calibri"/>
          <w:szCs w:val="24"/>
        </w:rPr>
        <w:tab/>
      </w:r>
      <w:r w:rsidR="00F56513" w:rsidRPr="00C90D9F">
        <w:rPr>
          <w:rFonts w:ascii="Calibri" w:hAnsi="Calibri" w:cs="Calibri"/>
          <w:szCs w:val="24"/>
        </w:rPr>
        <w:t xml:space="preserve">Niniejsze postępowanie prowadzone jest w trybie </w:t>
      </w:r>
      <w:r w:rsidR="006204E8" w:rsidRPr="00C90D9F">
        <w:rPr>
          <w:rFonts w:ascii="Calibri" w:hAnsi="Calibri" w:cs="Calibri"/>
          <w:szCs w:val="24"/>
        </w:rPr>
        <w:t>podstawowym</w:t>
      </w:r>
      <w:r w:rsidR="00495BB8" w:rsidRPr="00C90D9F">
        <w:rPr>
          <w:rFonts w:ascii="Calibri" w:hAnsi="Calibri" w:cs="Calibri"/>
          <w:szCs w:val="24"/>
        </w:rPr>
        <w:t>,</w:t>
      </w:r>
      <w:r w:rsidR="006204E8" w:rsidRPr="00C90D9F">
        <w:rPr>
          <w:rFonts w:ascii="Calibri" w:hAnsi="Calibri" w:cs="Calibri"/>
          <w:szCs w:val="24"/>
        </w:rPr>
        <w:t xml:space="preserve"> o jakim stanowi art. 275 pkt 1 </w:t>
      </w:r>
      <w:r w:rsidR="00BF3A4A" w:rsidRPr="00C90D9F">
        <w:rPr>
          <w:rFonts w:ascii="Calibri" w:hAnsi="Calibri" w:cs="Calibri"/>
          <w:szCs w:val="24"/>
        </w:rPr>
        <w:t>Pzp</w:t>
      </w:r>
      <w:r w:rsidR="00740603" w:rsidRPr="00C90D9F">
        <w:rPr>
          <w:rFonts w:ascii="Calibri" w:hAnsi="Calibri" w:cs="Calibri"/>
          <w:szCs w:val="24"/>
        </w:rPr>
        <w:t xml:space="preserve"> </w:t>
      </w:r>
      <w:r w:rsidR="00F56513" w:rsidRPr="00C90D9F">
        <w:rPr>
          <w:rFonts w:ascii="Calibri" w:hAnsi="Calibri" w:cs="Calibri"/>
          <w:szCs w:val="24"/>
        </w:rPr>
        <w:t>oraz niniejszej Specyfikacji Warunków Zamówienia, zwaną dalej „SWZ”.</w:t>
      </w:r>
      <w:r w:rsidR="006204E8" w:rsidRPr="00C90D9F">
        <w:rPr>
          <w:rFonts w:ascii="Calibri" w:hAnsi="Calibri" w:cs="Calibri"/>
          <w:szCs w:val="24"/>
        </w:rPr>
        <w:t xml:space="preserve"> </w:t>
      </w:r>
    </w:p>
    <w:p w14:paraId="21AF1FB0" w14:textId="77777777" w:rsidR="006204E8" w:rsidRPr="00C90D9F" w:rsidRDefault="00E04A0C" w:rsidP="0040440D">
      <w:pPr>
        <w:pStyle w:val="pkt"/>
        <w:numPr>
          <w:ilvl w:val="0"/>
          <w:numId w:val="25"/>
        </w:numPr>
        <w:spacing w:before="0" w:after="0" w:line="360" w:lineRule="auto"/>
        <w:ind w:left="426" w:hanging="426"/>
        <w:rPr>
          <w:rFonts w:ascii="Calibri" w:hAnsi="Calibri" w:cs="Calibri"/>
          <w:szCs w:val="24"/>
        </w:rPr>
      </w:pPr>
      <w:r w:rsidRPr="00C90D9F">
        <w:rPr>
          <w:rFonts w:ascii="Calibri" w:hAnsi="Calibri" w:cs="Calibri"/>
          <w:szCs w:val="24"/>
        </w:rPr>
        <w:tab/>
      </w:r>
      <w:r w:rsidR="006204E8" w:rsidRPr="00C90D9F">
        <w:rPr>
          <w:rFonts w:ascii="Calibri" w:hAnsi="Calibri" w:cs="Calibri"/>
          <w:szCs w:val="24"/>
        </w:rPr>
        <w:t xml:space="preserve">Zamawiający nie przewiduje wyboru najkorzystniejszej oferty z możliwością prowadzenia negocjacji. </w:t>
      </w:r>
    </w:p>
    <w:p w14:paraId="565F5D75" w14:textId="77777777" w:rsidR="006204E8" w:rsidRPr="00C90D9F" w:rsidRDefault="00E04A0C" w:rsidP="0040440D">
      <w:pPr>
        <w:pStyle w:val="pkt"/>
        <w:numPr>
          <w:ilvl w:val="0"/>
          <w:numId w:val="25"/>
        </w:numPr>
        <w:spacing w:before="0" w:after="0" w:line="360" w:lineRule="auto"/>
        <w:ind w:left="426" w:hanging="426"/>
        <w:rPr>
          <w:rFonts w:ascii="Calibri" w:hAnsi="Calibri" w:cs="Calibri"/>
          <w:szCs w:val="24"/>
        </w:rPr>
      </w:pPr>
      <w:r w:rsidRPr="00C90D9F">
        <w:rPr>
          <w:rFonts w:ascii="Calibri" w:hAnsi="Calibri" w:cs="Calibri"/>
          <w:szCs w:val="24"/>
        </w:rPr>
        <w:tab/>
      </w:r>
      <w:r w:rsidR="003C7684" w:rsidRPr="00C90D9F">
        <w:rPr>
          <w:rFonts w:ascii="Calibri" w:hAnsi="Calibri" w:cs="Calibri"/>
          <w:szCs w:val="24"/>
        </w:rPr>
        <w:t>Szacunkowa wartość</w:t>
      </w:r>
      <w:r w:rsidR="007A3EC3" w:rsidRPr="00C90D9F">
        <w:rPr>
          <w:rFonts w:ascii="Calibri" w:hAnsi="Calibri" w:cs="Calibri"/>
          <w:szCs w:val="24"/>
        </w:rPr>
        <w:t xml:space="preserve"> przedmiotowego</w:t>
      </w:r>
      <w:r w:rsidR="003C7684" w:rsidRPr="00C90D9F">
        <w:rPr>
          <w:rFonts w:ascii="Calibri" w:hAnsi="Calibri" w:cs="Calibri"/>
          <w:szCs w:val="24"/>
        </w:rPr>
        <w:t xml:space="preserve"> zamówienia nie przekracza </w:t>
      </w:r>
      <w:r w:rsidR="006204E8" w:rsidRPr="00C90D9F">
        <w:rPr>
          <w:rFonts w:ascii="Calibri" w:hAnsi="Calibri" w:cs="Calibri"/>
          <w:szCs w:val="24"/>
        </w:rPr>
        <w:t>progów unijnych o jakich mowa w art. 3 ustawy</w:t>
      </w:r>
      <w:r w:rsidR="00273214" w:rsidRPr="00C90D9F">
        <w:rPr>
          <w:rFonts w:ascii="Calibri" w:hAnsi="Calibri" w:cs="Calibri"/>
          <w:szCs w:val="24"/>
        </w:rPr>
        <w:t xml:space="preserve"> Pzp.</w:t>
      </w:r>
    </w:p>
    <w:p w14:paraId="23912606" w14:textId="463BA74F" w:rsidR="003C7684" w:rsidRPr="00C90D9F" w:rsidRDefault="00E04A0C" w:rsidP="0040440D">
      <w:pPr>
        <w:pStyle w:val="pkt"/>
        <w:numPr>
          <w:ilvl w:val="0"/>
          <w:numId w:val="25"/>
        </w:numPr>
        <w:spacing w:before="0" w:after="0" w:line="360" w:lineRule="auto"/>
        <w:ind w:left="426" w:hanging="426"/>
        <w:rPr>
          <w:rFonts w:ascii="Calibri" w:hAnsi="Calibri" w:cs="Calibri"/>
          <w:szCs w:val="24"/>
        </w:rPr>
      </w:pPr>
      <w:r w:rsidRPr="00C90D9F">
        <w:rPr>
          <w:rFonts w:ascii="Calibri" w:hAnsi="Calibri" w:cs="Calibri"/>
          <w:szCs w:val="24"/>
        </w:rPr>
        <w:tab/>
      </w:r>
      <w:r w:rsidR="00632FE9" w:rsidRPr="00C90D9F">
        <w:rPr>
          <w:rFonts w:ascii="Calibri" w:hAnsi="Calibri" w:cs="Calibri"/>
          <w:szCs w:val="24"/>
        </w:rPr>
        <w:t>Zamawiający nie przewiduje przeprowadzenia aukcji elektronicznej, o której mowa w</w:t>
      </w:r>
      <w:r w:rsidR="00466A3B" w:rsidRPr="00C90D9F">
        <w:rPr>
          <w:rFonts w:ascii="Calibri" w:hAnsi="Calibri" w:cs="Calibri"/>
          <w:szCs w:val="24"/>
        </w:rPr>
        <w:t xml:space="preserve"> </w:t>
      </w:r>
      <w:r w:rsidR="00632FE9" w:rsidRPr="00C90D9F">
        <w:rPr>
          <w:rFonts w:ascii="Calibri" w:hAnsi="Calibri" w:cs="Calibri"/>
          <w:szCs w:val="24"/>
        </w:rPr>
        <w:t>art.</w:t>
      </w:r>
      <w:r w:rsidR="00466A3B" w:rsidRPr="00C90D9F">
        <w:rPr>
          <w:rFonts w:ascii="Calibri" w:hAnsi="Calibri" w:cs="Calibri"/>
          <w:szCs w:val="24"/>
        </w:rPr>
        <w:t xml:space="preserve"> </w:t>
      </w:r>
      <w:r w:rsidR="00632FE9" w:rsidRPr="00C90D9F">
        <w:rPr>
          <w:rFonts w:ascii="Calibri" w:hAnsi="Calibri" w:cs="Calibri"/>
          <w:szCs w:val="24"/>
        </w:rPr>
        <w:t>308 ust. 1 ustawy Pzp.</w:t>
      </w:r>
    </w:p>
    <w:p w14:paraId="126C89D3" w14:textId="798E4E59" w:rsidR="00632FE9" w:rsidRPr="00C90D9F" w:rsidRDefault="00E04A0C" w:rsidP="0040440D">
      <w:pPr>
        <w:pStyle w:val="pkt"/>
        <w:numPr>
          <w:ilvl w:val="0"/>
          <w:numId w:val="25"/>
        </w:numPr>
        <w:spacing w:before="0" w:after="0" w:line="360" w:lineRule="auto"/>
        <w:ind w:left="426" w:hanging="426"/>
        <w:rPr>
          <w:rFonts w:ascii="Calibri" w:hAnsi="Calibri" w:cs="Calibri"/>
          <w:szCs w:val="24"/>
        </w:rPr>
      </w:pPr>
      <w:r w:rsidRPr="00C90D9F">
        <w:rPr>
          <w:rFonts w:ascii="Calibri" w:hAnsi="Calibri" w:cs="Calibri"/>
          <w:szCs w:val="24"/>
        </w:rPr>
        <w:lastRenderedPageBreak/>
        <w:tab/>
      </w:r>
      <w:r w:rsidR="00632FE9" w:rsidRPr="00C90D9F">
        <w:rPr>
          <w:rFonts w:ascii="Calibri" w:hAnsi="Calibri" w:cs="Calibri"/>
          <w:szCs w:val="24"/>
        </w:rPr>
        <w:t>Zamawiający nie dopuszcza możliwości, złożenia oferty wariantowej, o której mowa w art. 92</w:t>
      </w:r>
      <w:r w:rsidR="00466A3B" w:rsidRPr="00C90D9F">
        <w:rPr>
          <w:rFonts w:ascii="Calibri" w:hAnsi="Calibri" w:cs="Calibri"/>
          <w:szCs w:val="24"/>
        </w:rPr>
        <w:t xml:space="preserve"> </w:t>
      </w:r>
      <w:r w:rsidR="00632FE9" w:rsidRPr="00C90D9F">
        <w:rPr>
          <w:rFonts w:ascii="Calibri" w:hAnsi="Calibri" w:cs="Calibri"/>
          <w:szCs w:val="24"/>
        </w:rPr>
        <w:t>ustawy Pzp tzn. oferty przewidującej odmienny sposób wykonania zamówienia niż określony w niniejszej SWZ</w:t>
      </w:r>
      <w:r w:rsidR="006204E8" w:rsidRPr="00C90D9F">
        <w:rPr>
          <w:rFonts w:ascii="Calibri" w:hAnsi="Calibri" w:cs="Calibri"/>
          <w:szCs w:val="24"/>
        </w:rPr>
        <w:t>.</w:t>
      </w:r>
    </w:p>
    <w:p w14:paraId="68F02EBA" w14:textId="77777777" w:rsidR="00632FE9" w:rsidRPr="00C90D9F" w:rsidRDefault="00632FE9" w:rsidP="0040440D">
      <w:pPr>
        <w:pStyle w:val="pkt"/>
        <w:numPr>
          <w:ilvl w:val="0"/>
          <w:numId w:val="25"/>
        </w:numPr>
        <w:tabs>
          <w:tab w:val="left" w:pos="426"/>
        </w:tabs>
        <w:spacing w:before="0" w:after="0" w:line="360" w:lineRule="auto"/>
        <w:ind w:left="426" w:hanging="426"/>
        <w:rPr>
          <w:rFonts w:ascii="Calibri" w:hAnsi="Calibri" w:cs="Calibri"/>
          <w:szCs w:val="24"/>
        </w:rPr>
      </w:pPr>
      <w:r w:rsidRPr="00C90D9F">
        <w:rPr>
          <w:rFonts w:ascii="Calibri" w:hAnsi="Calibri" w:cs="Calibri"/>
          <w:szCs w:val="24"/>
        </w:rPr>
        <w:t>Zamawiający nie wymaga złożenia ofert w postaci katalogów elektronicznych.</w:t>
      </w:r>
    </w:p>
    <w:p w14:paraId="613D95EC" w14:textId="77777777" w:rsidR="0022144E" w:rsidRPr="00C90D9F" w:rsidRDefault="00E04A0C" w:rsidP="0040440D">
      <w:pPr>
        <w:pStyle w:val="pkt"/>
        <w:numPr>
          <w:ilvl w:val="0"/>
          <w:numId w:val="25"/>
        </w:numPr>
        <w:spacing w:before="0" w:after="0" w:line="360" w:lineRule="auto"/>
        <w:ind w:left="426" w:hanging="426"/>
        <w:rPr>
          <w:rFonts w:ascii="Calibri" w:hAnsi="Calibri" w:cs="Calibri"/>
          <w:szCs w:val="24"/>
        </w:rPr>
      </w:pPr>
      <w:r w:rsidRPr="00C90D9F">
        <w:rPr>
          <w:rFonts w:ascii="Calibri" w:hAnsi="Calibri" w:cs="Calibri"/>
          <w:szCs w:val="24"/>
        </w:rPr>
        <w:tab/>
      </w:r>
      <w:r w:rsidR="004B13D5" w:rsidRPr="00C90D9F">
        <w:rPr>
          <w:rFonts w:ascii="Calibri" w:hAnsi="Calibri" w:cs="Calibri"/>
          <w:szCs w:val="24"/>
        </w:rPr>
        <w:t>Zamawiający nie przewiduje zawarcia umowy ramowej, o</w:t>
      </w:r>
      <w:r w:rsidR="00632FE9" w:rsidRPr="00C90D9F">
        <w:rPr>
          <w:rFonts w:ascii="Calibri" w:hAnsi="Calibri" w:cs="Calibri"/>
          <w:szCs w:val="24"/>
        </w:rPr>
        <w:t xml:space="preserve"> </w:t>
      </w:r>
      <w:r w:rsidR="004B13D5" w:rsidRPr="00C90D9F">
        <w:rPr>
          <w:rFonts w:ascii="Calibri" w:hAnsi="Calibri" w:cs="Calibri"/>
          <w:szCs w:val="24"/>
        </w:rPr>
        <w:t>której mowa wart. 311–315</w:t>
      </w:r>
      <w:r w:rsidR="00632FE9" w:rsidRPr="00C90D9F">
        <w:rPr>
          <w:rFonts w:ascii="Calibri" w:hAnsi="Calibri" w:cs="Calibri"/>
          <w:szCs w:val="24"/>
        </w:rPr>
        <w:t xml:space="preserve"> </w:t>
      </w:r>
      <w:r w:rsidR="004B13D5" w:rsidRPr="00C90D9F">
        <w:rPr>
          <w:rFonts w:ascii="Calibri" w:hAnsi="Calibri" w:cs="Calibri"/>
          <w:szCs w:val="24"/>
        </w:rPr>
        <w:t>ustawy</w:t>
      </w:r>
      <w:r w:rsidR="00632FE9" w:rsidRPr="00C90D9F">
        <w:rPr>
          <w:rFonts w:ascii="Calibri" w:hAnsi="Calibri" w:cs="Calibri"/>
          <w:szCs w:val="24"/>
        </w:rPr>
        <w:t xml:space="preserve"> </w:t>
      </w:r>
      <w:r w:rsidR="004B13D5" w:rsidRPr="00C90D9F">
        <w:rPr>
          <w:rFonts w:ascii="Calibri" w:hAnsi="Calibri" w:cs="Calibri"/>
          <w:szCs w:val="24"/>
        </w:rPr>
        <w:t>Pzp</w:t>
      </w:r>
    </w:p>
    <w:p w14:paraId="12AD5E59" w14:textId="77777777" w:rsidR="00632FE9" w:rsidRPr="00C90D9F" w:rsidRDefault="00E04A0C" w:rsidP="0040440D">
      <w:pPr>
        <w:pStyle w:val="pkt"/>
        <w:numPr>
          <w:ilvl w:val="0"/>
          <w:numId w:val="25"/>
        </w:numPr>
        <w:spacing w:before="0" w:after="0" w:line="360" w:lineRule="auto"/>
        <w:ind w:left="426" w:hanging="426"/>
        <w:rPr>
          <w:rFonts w:ascii="Calibri" w:hAnsi="Calibri" w:cs="Calibri"/>
          <w:szCs w:val="24"/>
        </w:rPr>
      </w:pPr>
      <w:r w:rsidRPr="00C90D9F">
        <w:rPr>
          <w:rFonts w:ascii="Calibri" w:hAnsi="Calibri" w:cs="Calibri"/>
          <w:szCs w:val="24"/>
        </w:rPr>
        <w:tab/>
      </w:r>
      <w:r w:rsidR="004836E1" w:rsidRPr="00C90D9F">
        <w:rPr>
          <w:rFonts w:ascii="Calibri" w:hAnsi="Calibri" w:cs="Calibri"/>
          <w:szCs w:val="24"/>
        </w:rPr>
        <w:t xml:space="preserve">Zamawiający </w:t>
      </w:r>
      <w:r w:rsidR="00941972" w:rsidRPr="00C90D9F">
        <w:rPr>
          <w:rFonts w:ascii="Calibri" w:hAnsi="Calibri" w:cs="Calibri"/>
          <w:szCs w:val="24"/>
        </w:rPr>
        <w:t xml:space="preserve">nie zastrzega możliwości ubiegania się o udzielenie zamówienia wyłącznie przez wykonawców, o których mowa w art. 94 </w:t>
      </w:r>
      <w:r w:rsidR="004632D1" w:rsidRPr="00C90D9F">
        <w:rPr>
          <w:rFonts w:ascii="Calibri" w:hAnsi="Calibri" w:cs="Calibri"/>
          <w:szCs w:val="24"/>
        </w:rPr>
        <w:t>Pzp.</w:t>
      </w:r>
    </w:p>
    <w:p w14:paraId="2009271E" w14:textId="77777777" w:rsidR="00632FE9" w:rsidRPr="00C90D9F" w:rsidRDefault="00632FE9" w:rsidP="0040440D">
      <w:pPr>
        <w:pStyle w:val="pkt"/>
        <w:numPr>
          <w:ilvl w:val="0"/>
          <w:numId w:val="25"/>
        </w:numPr>
        <w:tabs>
          <w:tab w:val="left" w:pos="426"/>
        </w:tabs>
        <w:spacing w:before="0" w:after="0" w:line="360" w:lineRule="auto"/>
        <w:ind w:left="426" w:hanging="426"/>
        <w:rPr>
          <w:rFonts w:ascii="Calibri" w:hAnsi="Calibri" w:cs="Calibri"/>
          <w:szCs w:val="24"/>
        </w:rPr>
      </w:pPr>
      <w:r w:rsidRPr="00C90D9F">
        <w:rPr>
          <w:rFonts w:ascii="Calibri" w:hAnsi="Calibri" w:cs="Calibri"/>
          <w:szCs w:val="24"/>
        </w:rPr>
        <w:t>Zamawiający nie przewiduje rozliczenia w walutach obcych.</w:t>
      </w:r>
    </w:p>
    <w:p w14:paraId="1A2E78E0" w14:textId="77777777" w:rsidR="00632FE9" w:rsidRPr="00C90D9F" w:rsidRDefault="00632FE9" w:rsidP="0040440D">
      <w:pPr>
        <w:pStyle w:val="pkt"/>
        <w:numPr>
          <w:ilvl w:val="0"/>
          <w:numId w:val="25"/>
        </w:numPr>
        <w:tabs>
          <w:tab w:val="left" w:pos="426"/>
        </w:tabs>
        <w:spacing w:before="0" w:after="0" w:line="360" w:lineRule="auto"/>
        <w:ind w:left="426" w:hanging="426"/>
        <w:rPr>
          <w:rFonts w:ascii="Calibri" w:hAnsi="Calibri" w:cs="Calibri"/>
          <w:szCs w:val="24"/>
        </w:rPr>
      </w:pPr>
      <w:r w:rsidRPr="00C90D9F">
        <w:rPr>
          <w:rFonts w:ascii="Calibri" w:hAnsi="Calibri" w:cs="Calibri"/>
          <w:szCs w:val="24"/>
        </w:rPr>
        <w:t xml:space="preserve">Zamawiający nie przewiduje zwrotu kosztów udziału w postępowaniu. </w:t>
      </w:r>
    </w:p>
    <w:p w14:paraId="03DFEE17" w14:textId="77777777" w:rsidR="00632FE9" w:rsidRPr="00C90D9F" w:rsidRDefault="00632FE9" w:rsidP="0040440D">
      <w:pPr>
        <w:pStyle w:val="pkt"/>
        <w:numPr>
          <w:ilvl w:val="0"/>
          <w:numId w:val="25"/>
        </w:numPr>
        <w:tabs>
          <w:tab w:val="left" w:pos="426"/>
        </w:tabs>
        <w:spacing w:before="0" w:after="0" w:line="360" w:lineRule="auto"/>
        <w:ind w:left="426" w:hanging="426"/>
        <w:rPr>
          <w:rFonts w:ascii="Calibri" w:hAnsi="Calibri" w:cs="Calibri"/>
          <w:szCs w:val="24"/>
        </w:rPr>
      </w:pPr>
      <w:r w:rsidRPr="00C90D9F">
        <w:rPr>
          <w:rFonts w:ascii="Calibri" w:hAnsi="Calibri" w:cs="Calibri"/>
          <w:szCs w:val="24"/>
        </w:rPr>
        <w:t>Zamawiający nie przewiduje udzielenia zaliczek na poczet wykonania zamówienia.</w:t>
      </w:r>
    </w:p>
    <w:p w14:paraId="40BD8B1F" w14:textId="6360A590" w:rsidR="00454011" w:rsidRPr="00C90D9F" w:rsidRDefault="00632FE9" w:rsidP="0040440D">
      <w:pPr>
        <w:pStyle w:val="pkt"/>
        <w:numPr>
          <w:ilvl w:val="0"/>
          <w:numId w:val="25"/>
        </w:numPr>
        <w:tabs>
          <w:tab w:val="left" w:pos="426"/>
        </w:tabs>
        <w:spacing w:before="0" w:after="0" w:line="360" w:lineRule="auto"/>
        <w:ind w:left="426" w:hanging="426"/>
        <w:rPr>
          <w:rFonts w:ascii="Calibri" w:hAnsi="Calibri" w:cs="Calibri"/>
          <w:szCs w:val="24"/>
        </w:rPr>
      </w:pPr>
      <w:r w:rsidRPr="00C90D9F">
        <w:rPr>
          <w:rFonts w:ascii="Calibri" w:hAnsi="Calibri" w:cs="Calibri"/>
          <w:szCs w:val="24"/>
        </w:rPr>
        <w:t>Poza możliwością unieważnienia postępowania o udzielenie zamówienia na podstawie art. 255</w:t>
      </w:r>
      <w:r w:rsidR="00466A3B" w:rsidRPr="00C90D9F">
        <w:rPr>
          <w:rFonts w:ascii="Calibri" w:hAnsi="Calibri" w:cs="Calibri"/>
          <w:szCs w:val="24"/>
        </w:rPr>
        <w:t xml:space="preserve"> </w:t>
      </w:r>
      <w:r w:rsidRPr="00C90D9F">
        <w:rPr>
          <w:rFonts w:ascii="Calibri" w:hAnsi="Calibri" w:cs="Calibri"/>
          <w:szCs w:val="24"/>
        </w:rPr>
        <w:t>ustawy Pzp, zamawiający nie przewiduje możliwość unieważnienia postępowania</w:t>
      </w:r>
    </w:p>
    <w:p w14:paraId="428F08E4" w14:textId="77777777" w:rsidR="001C69E0" w:rsidRPr="00C90D9F" w:rsidRDefault="001C69E0" w:rsidP="0040440D">
      <w:pPr>
        <w:pStyle w:val="pkt"/>
        <w:numPr>
          <w:ilvl w:val="0"/>
          <w:numId w:val="25"/>
        </w:numPr>
        <w:tabs>
          <w:tab w:val="left" w:pos="426"/>
        </w:tabs>
        <w:spacing w:before="0" w:after="0" w:line="360" w:lineRule="auto"/>
        <w:ind w:left="426" w:hanging="426"/>
        <w:rPr>
          <w:rFonts w:ascii="Calibri" w:hAnsi="Calibri" w:cs="Calibri"/>
          <w:szCs w:val="24"/>
        </w:rPr>
      </w:pPr>
      <w:r w:rsidRPr="00C90D9F">
        <w:rPr>
          <w:rFonts w:ascii="Calibri" w:hAnsi="Calibri" w:cs="Calibri"/>
          <w:szCs w:val="24"/>
        </w:rPr>
        <w:t>Zamawiający nie przewiduje odstąpienia od wymagania użycia środków komunikacji elektronicznej.</w:t>
      </w:r>
    </w:p>
    <w:p w14:paraId="0454EA80" w14:textId="77777777" w:rsidR="00F74F25" w:rsidRPr="00C90D9F" w:rsidRDefault="00927FE7" w:rsidP="0040440D">
      <w:pPr>
        <w:pStyle w:val="pkt"/>
        <w:numPr>
          <w:ilvl w:val="0"/>
          <w:numId w:val="17"/>
        </w:numPr>
        <w:pBdr>
          <w:bottom w:val="double" w:sz="4" w:space="1" w:color="auto"/>
        </w:pBdr>
        <w:shd w:val="clear" w:color="auto" w:fill="DAEEF3"/>
        <w:spacing w:before="0" w:after="0" w:line="360" w:lineRule="auto"/>
        <w:ind w:left="284" w:hanging="284"/>
        <w:rPr>
          <w:rFonts w:ascii="Calibri" w:hAnsi="Calibri" w:cs="Calibri"/>
          <w:b/>
          <w:szCs w:val="24"/>
        </w:rPr>
      </w:pPr>
      <w:r w:rsidRPr="00C90D9F">
        <w:rPr>
          <w:rFonts w:ascii="Calibri" w:hAnsi="Calibri" w:cs="Calibri"/>
          <w:b/>
          <w:szCs w:val="24"/>
        </w:rPr>
        <w:t>OPIS PRZEDMIOTU ZAM</w:t>
      </w:r>
      <w:r w:rsidR="005B5095" w:rsidRPr="00C90D9F">
        <w:rPr>
          <w:rFonts w:ascii="Calibri" w:hAnsi="Calibri" w:cs="Calibri"/>
          <w:b/>
          <w:szCs w:val="24"/>
        </w:rPr>
        <w:t>ÓWIENIA</w:t>
      </w:r>
    </w:p>
    <w:p w14:paraId="296E2A53" w14:textId="608E9B42" w:rsidR="00854DBF" w:rsidRPr="00C90D9F" w:rsidRDefault="00E04A0C" w:rsidP="0040440D">
      <w:pPr>
        <w:pStyle w:val="Akapitzlist"/>
        <w:numPr>
          <w:ilvl w:val="0"/>
          <w:numId w:val="18"/>
        </w:numPr>
        <w:tabs>
          <w:tab w:val="clear" w:pos="595"/>
        </w:tabs>
        <w:spacing w:line="360" w:lineRule="auto"/>
        <w:ind w:left="709" w:hanging="567"/>
        <w:jc w:val="both"/>
        <w:rPr>
          <w:rFonts w:ascii="Calibri" w:hAnsi="Calibri" w:cs="Calibri"/>
          <w:b/>
          <w:bCs/>
        </w:rPr>
      </w:pPr>
      <w:r w:rsidRPr="00C90D9F">
        <w:rPr>
          <w:rFonts w:ascii="Calibri" w:hAnsi="Calibri" w:cs="Calibri"/>
          <w:b/>
          <w:bCs/>
        </w:rPr>
        <w:tab/>
      </w:r>
      <w:r w:rsidR="00E37F70" w:rsidRPr="00C90D9F">
        <w:rPr>
          <w:rFonts w:ascii="Calibri" w:hAnsi="Calibri" w:cs="Calibri"/>
          <w:b/>
          <w:bCs/>
        </w:rPr>
        <w:t xml:space="preserve">Przedmiot zamówienia </w:t>
      </w:r>
      <w:r w:rsidR="002F0E5B" w:rsidRPr="00C90D9F">
        <w:rPr>
          <w:rFonts w:ascii="Calibri" w:hAnsi="Calibri" w:cs="Calibri"/>
          <w:b/>
          <w:bCs/>
        </w:rPr>
        <w:t>obejmuje</w:t>
      </w:r>
      <w:r w:rsidR="000E6040" w:rsidRPr="00C90D9F">
        <w:rPr>
          <w:rFonts w:ascii="Calibri" w:hAnsi="Calibri" w:cs="Calibri"/>
          <w:b/>
          <w:bCs/>
        </w:rPr>
        <w:t xml:space="preserve">: </w:t>
      </w:r>
    </w:p>
    <w:p w14:paraId="3CEBC88C" w14:textId="1D4B3712" w:rsidR="00F43000" w:rsidRPr="00C90D9F" w:rsidRDefault="0063418B" w:rsidP="0040440D">
      <w:pPr>
        <w:spacing w:line="360" w:lineRule="auto"/>
        <w:ind w:left="284"/>
        <w:jc w:val="both"/>
        <w:rPr>
          <w:rFonts w:ascii="Calibri" w:hAnsi="Calibri" w:cs="Calibri"/>
        </w:rPr>
      </w:pPr>
      <w:bookmarkStart w:id="3" w:name="_Hlk91490585"/>
      <w:r w:rsidRPr="00C90D9F">
        <w:rPr>
          <w:rFonts w:ascii="Calibri" w:hAnsi="Calibri" w:cs="Calibri"/>
        </w:rPr>
        <w:t xml:space="preserve">Przedmiot zamówienia obejmuje </w:t>
      </w:r>
      <w:r w:rsidR="00F43000" w:rsidRPr="00C90D9F">
        <w:rPr>
          <w:rFonts w:ascii="Calibri" w:hAnsi="Calibri" w:cs="Calibri"/>
        </w:rPr>
        <w:t xml:space="preserve">przebudowę ulicy Północnej na odcinku długości 471,62 m, jezdnia szerokości 5,5 m (pas ruchu  2,75 m),  budowę chodników ( strona prawa)  długości 471,62 mb, szer. min 2,0 m, budowę ścieżki rowerowej  dwukierunkowej z dopuszczeniem ruchu pieszego ( strona lewa) o długości 471,62,00 m szer. min. 3,0 m, przebudowę 3 skrzyżowań  z drogami gminnymi, budowę  przejść dla pieszych wyniesionych -szt. 2, przejść dla pieszych bez wyniesienia  - szt. 9, miejsca postojowe  (strona prawa i lewa) w tym 9 miejsc dla osób niepełnosprawnych,  oznakowanie poziome i pionowe, oświetlenie układu drogowego, budowę kanalizacji deszczowej, budowę kanału technologicznego, frezowanie istniejącej nawierzchni jezdni, położenie warstwy wyrównawczej i ścieralnej na </w:t>
      </w:r>
      <w:r w:rsidR="005965CE" w:rsidRPr="00C90D9F">
        <w:rPr>
          <w:rFonts w:ascii="Calibri" w:hAnsi="Calibri" w:cs="Calibri"/>
        </w:rPr>
        <w:t>całej długości</w:t>
      </w:r>
      <w:r w:rsidR="00F43000" w:rsidRPr="00C90D9F">
        <w:rPr>
          <w:rFonts w:ascii="Calibri" w:hAnsi="Calibri" w:cs="Calibri"/>
        </w:rPr>
        <w:t>.</w:t>
      </w:r>
    </w:p>
    <w:p w14:paraId="1DDD9700" w14:textId="02D596FC" w:rsidR="00F43000" w:rsidRPr="00C90D9F" w:rsidRDefault="005965CE" w:rsidP="0040440D">
      <w:pPr>
        <w:pStyle w:val="Tekstpodstawowy32"/>
        <w:spacing w:after="0" w:line="360" w:lineRule="auto"/>
        <w:ind w:left="284" w:right="0"/>
        <w:jc w:val="both"/>
        <w:rPr>
          <w:rFonts w:ascii="Calibri" w:hAnsi="Calibri" w:cs="Calibri"/>
          <w:sz w:val="24"/>
          <w:szCs w:val="24"/>
        </w:rPr>
      </w:pPr>
      <w:r w:rsidRPr="00C90D9F">
        <w:rPr>
          <w:rFonts w:ascii="Calibri" w:hAnsi="Calibri" w:cs="Calibri"/>
          <w:sz w:val="24"/>
          <w:szCs w:val="24"/>
        </w:rPr>
        <w:t xml:space="preserve">Szczegółowy opis przedmiotu zamówienia został określony w dokumentacji stanowiącej załącznik nr </w:t>
      </w:r>
      <w:r w:rsidRPr="00C90D9F">
        <w:rPr>
          <w:rFonts w:ascii="Calibri" w:hAnsi="Calibri" w:cs="Calibri"/>
          <w:sz w:val="24"/>
          <w:szCs w:val="24"/>
          <w:lang w:val="pl-PL"/>
        </w:rPr>
        <w:t xml:space="preserve">8 </w:t>
      </w:r>
      <w:r w:rsidRPr="00C90D9F">
        <w:rPr>
          <w:rFonts w:ascii="Calibri" w:hAnsi="Calibri" w:cs="Calibri"/>
          <w:sz w:val="24"/>
          <w:szCs w:val="24"/>
        </w:rPr>
        <w:t>do SWZ.</w:t>
      </w:r>
    </w:p>
    <w:bookmarkEnd w:id="3"/>
    <w:p w14:paraId="1C5673FD" w14:textId="77777777" w:rsidR="00854DBF" w:rsidRPr="00C90D9F" w:rsidRDefault="00854DBF" w:rsidP="0040440D">
      <w:pPr>
        <w:spacing w:line="360" w:lineRule="auto"/>
        <w:jc w:val="both"/>
        <w:rPr>
          <w:rFonts w:ascii="Calibri" w:hAnsi="Calibri" w:cs="Calibri"/>
          <w:b/>
          <w:bCs/>
        </w:rPr>
      </w:pPr>
    </w:p>
    <w:p w14:paraId="7A075D0E" w14:textId="2B54F550" w:rsidR="00F01E6B" w:rsidRPr="00C90D9F" w:rsidRDefault="006A3CB5" w:rsidP="0040440D">
      <w:pPr>
        <w:pStyle w:val="Akapitzlist"/>
        <w:numPr>
          <w:ilvl w:val="0"/>
          <w:numId w:val="18"/>
        </w:numPr>
        <w:tabs>
          <w:tab w:val="clear" w:pos="595"/>
          <w:tab w:val="left" w:pos="142"/>
        </w:tabs>
        <w:spacing w:line="360" w:lineRule="auto"/>
        <w:ind w:left="426" w:hanging="426"/>
        <w:jc w:val="both"/>
        <w:rPr>
          <w:rFonts w:ascii="Calibri" w:hAnsi="Calibri" w:cs="Calibri"/>
          <w:b/>
          <w:bCs/>
        </w:rPr>
      </w:pPr>
      <w:r w:rsidRPr="00C90D9F">
        <w:rPr>
          <w:rFonts w:ascii="Calibri" w:hAnsi="Calibri" w:cs="Calibri"/>
          <w:b/>
          <w:bCs/>
        </w:rPr>
        <w:t xml:space="preserve">Wspólny Słownik Zamówień CPV: </w:t>
      </w:r>
    </w:p>
    <w:p w14:paraId="0892B1A1" w14:textId="77777777" w:rsidR="00C90D9F" w:rsidRPr="00C90D9F" w:rsidRDefault="00C90D9F" w:rsidP="00C90D9F">
      <w:pPr>
        <w:autoSpaceDE w:val="0"/>
        <w:spacing w:line="360" w:lineRule="auto"/>
        <w:ind w:left="426"/>
        <w:jc w:val="both"/>
        <w:rPr>
          <w:rFonts w:ascii="Calibri" w:hAnsi="Calibri" w:cs="Calibri"/>
          <w:bCs/>
        </w:rPr>
      </w:pPr>
      <w:bookmarkStart w:id="4" w:name="_Hlk91490613"/>
      <w:r w:rsidRPr="00C90D9F">
        <w:rPr>
          <w:rFonts w:ascii="Calibri" w:hAnsi="Calibri" w:cs="Calibri"/>
          <w:bCs/>
        </w:rPr>
        <w:t>Główny przedmiot:</w:t>
      </w:r>
    </w:p>
    <w:p w14:paraId="7EB535A4" w14:textId="77777777" w:rsidR="00C90D9F" w:rsidRPr="00C90D9F" w:rsidRDefault="00C90D9F" w:rsidP="00C90D9F">
      <w:pPr>
        <w:autoSpaceDE w:val="0"/>
        <w:spacing w:line="360" w:lineRule="auto"/>
        <w:ind w:left="426"/>
        <w:jc w:val="both"/>
        <w:rPr>
          <w:rFonts w:ascii="Calibri" w:hAnsi="Calibri" w:cs="Calibri"/>
          <w:bCs/>
        </w:rPr>
      </w:pPr>
      <w:r w:rsidRPr="00C90D9F">
        <w:rPr>
          <w:rFonts w:ascii="Calibri" w:hAnsi="Calibri" w:cs="Calibri"/>
          <w:bCs/>
        </w:rPr>
        <w:lastRenderedPageBreak/>
        <w:t>45233100-0 Roboty w zakresie budowy autostrad, dróg</w:t>
      </w:r>
    </w:p>
    <w:p w14:paraId="08D7D1B6" w14:textId="77777777" w:rsidR="00C90D9F" w:rsidRPr="00C90D9F" w:rsidRDefault="00C90D9F" w:rsidP="00C90D9F">
      <w:pPr>
        <w:autoSpaceDE w:val="0"/>
        <w:spacing w:line="360" w:lineRule="auto"/>
        <w:ind w:left="426"/>
        <w:jc w:val="both"/>
        <w:rPr>
          <w:rFonts w:ascii="Calibri" w:hAnsi="Calibri" w:cs="Calibri"/>
          <w:bCs/>
        </w:rPr>
      </w:pPr>
      <w:r w:rsidRPr="00C90D9F">
        <w:rPr>
          <w:rFonts w:ascii="Calibri" w:hAnsi="Calibri" w:cs="Calibri"/>
          <w:bCs/>
        </w:rPr>
        <w:t>Dodatkowe przedmioty:</w:t>
      </w:r>
    </w:p>
    <w:p w14:paraId="5A94F3C7" w14:textId="77777777" w:rsidR="00C90D9F" w:rsidRPr="00C90D9F" w:rsidRDefault="00C90D9F" w:rsidP="00C90D9F">
      <w:pPr>
        <w:autoSpaceDE w:val="0"/>
        <w:spacing w:line="360" w:lineRule="auto"/>
        <w:ind w:left="426"/>
        <w:jc w:val="both"/>
        <w:rPr>
          <w:rFonts w:ascii="Calibri" w:hAnsi="Calibri" w:cs="Calibri"/>
          <w:bCs/>
        </w:rPr>
      </w:pPr>
      <w:r w:rsidRPr="00C90D9F">
        <w:rPr>
          <w:rFonts w:ascii="Calibri" w:hAnsi="Calibri" w:cs="Calibri"/>
          <w:bCs/>
        </w:rPr>
        <w:t>45111200-0 Roboty w zakresie przygotowania terenu pod budowę i roboty ziemne</w:t>
      </w:r>
    </w:p>
    <w:p w14:paraId="1F591022" w14:textId="77777777" w:rsidR="00C90D9F" w:rsidRPr="00C90D9F" w:rsidRDefault="00C90D9F" w:rsidP="00C90D9F">
      <w:pPr>
        <w:autoSpaceDE w:val="0"/>
        <w:spacing w:line="360" w:lineRule="auto"/>
        <w:ind w:left="426"/>
        <w:jc w:val="both"/>
        <w:rPr>
          <w:rFonts w:ascii="Calibri" w:hAnsi="Calibri" w:cs="Calibri"/>
          <w:bCs/>
        </w:rPr>
      </w:pPr>
      <w:r w:rsidRPr="00C90D9F">
        <w:rPr>
          <w:rFonts w:ascii="Calibri" w:hAnsi="Calibri" w:cs="Calibri"/>
          <w:bCs/>
        </w:rPr>
        <w:t>45112000-5 Roboty w zakresie usuwania gleby</w:t>
      </w:r>
    </w:p>
    <w:p w14:paraId="36CC9EFA" w14:textId="77777777" w:rsidR="00C90D9F" w:rsidRPr="00C90D9F" w:rsidRDefault="00C90D9F" w:rsidP="00C90D9F">
      <w:pPr>
        <w:autoSpaceDE w:val="0"/>
        <w:spacing w:line="360" w:lineRule="auto"/>
        <w:ind w:left="426"/>
        <w:jc w:val="both"/>
        <w:rPr>
          <w:rFonts w:ascii="Calibri" w:hAnsi="Calibri" w:cs="Calibri"/>
          <w:bCs/>
        </w:rPr>
      </w:pPr>
      <w:r w:rsidRPr="00C90D9F">
        <w:rPr>
          <w:rFonts w:ascii="Calibri" w:hAnsi="Calibri" w:cs="Calibri"/>
          <w:bCs/>
        </w:rPr>
        <w:t>45233200-1 Roboty w zakresie różnych nawierzchni</w:t>
      </w:r>
    </w:p>
    <w:p w14:paraId="62FBA041" w14:textId="77777777" w:rsidR="00C90D9F" w:rsidRPr="00C90D9F" w:rsidRDefault="00C90D9F" w:rsidP="00C90D9F">
      <w:pPr>
        <w:autoSpaceDE w:val="0"/>
        <w:spacing w:line="360" w:lineRule="auto"/>
        <w:ind w:left="426"/>
        <w:jc w:val="both"/>
        <w:rPr>
          <w:rFonts w:ascii="Calibri" w:hAnsi="Calibri" w:cs="Calibri"/>
          <w:bCs/>
        </w:rPr>
      </w:pPr>
      <w:r w:rsidRPr="00C90D9F">
        <w:rPr>
          <w:rFonts w:ascii="Calibri" w:hAnsi="Calibri" w:cs="Calibri"/>
          <w:bCs/>
        </w:rPr>
        <w:t>45233300-2 Fundamentowanie autostrad, dróg, ulic i ścieżek ruchu pieszego</w:t>
      </w:r>
    </w:p>
    <w:p w14:paraId="6A3FC9BC" w14:textId="77777777" w:rsidR="00C90D9F" w:rsidRPr="00C90D9F" w:rsidRDefault="00C90D9F" w:rsidP="00C90D9F">
      <w:pPr>
        <w:autoSpaceDE w:val="0"/>
        <w:spacing w:line="360" w:lineRule="auto"/>
        <w:ind w:left="426"/>
        <w:jc w:val="both"/>
        <w:rPr>
          <w:rFonts w:ascii="Calibri" w:hAnsi="Calibri" w:cs="Calibri"/>
          <w:bCs/>
        </w:rPr>
      </w:pPr>
      <w:r w:rsidRPr="00C90D9F">
        <w:rPr>
          <w:rFonts w:ascii="Calibri" w:hAnsi="Calibri" w:cs="Calibri"/>
          <w:bCs/>
        </w:rPr>
        <w:t>45230000-8 - Roboty budowlane w zakresie budowy rurociągów, linii komunikacyjnych i elektroenergetycznych, autostrad, dróg, lotnisk i kolei</w:t>
      </w:r>
    </w:p>
    <w:p w14:paraId="2C2B0F42" w14:textId="77777777" w:rsidR="00C90D9F" w:rsidRPr="00C90D9F" w:rsidRDefault="00C90D9F" w:rsidP="00C90D9F">
      <w:pPr>
        <w:autoSpaceDE w:val="0"/>
        <w:spacing w:line="360" w:lineRule="auto"/>
        <w:ind w:left="426"/>
        <w:jc w:val="both"/>
        <w:rPr>
          <w:rFonts w:ascii="Calibri" w:hAnsi="Calibri" w:cs="Calibri"/>
          <w:bCs/>
        </w:rPr>
      </w:pPr>
      <w:r w:rsidRPr="00C90D9F">
        <w:rPr>
          <w:rFonts w:ascii="Calibri" w:hAnsi="Calibri" w:cs="Calibri"/>
          <w:bCs/>
        </w:rPr>
        <w:t>45231400-9 Roboty budowlane w zakresie budowy linii energetycznych</w:t>
      </w:r>
    </w:p>
    <w:p w14:paraId="0AF52847" w14:textId="77777777" w:rsidR="00C90D9F" w:rsidRPr="00C90D9F" w:rsidRDefault="00C90D9F" w:rsidP="00C90D9F">
      <w:pPr>
        <w:autoSpaceDE w:val="0"/>
        <w:spacing w:line="360" w:lineRule="auto"/>
        <w:ind w:left="426"/>
        <w:jc w:val="both"/>
        <w:rPr>
          <w:rFonts w:ascii="Calibri" w:hAnsi="Calibri" w:cs="Calibri"/>
          <w:bCs/>
        </w:rPr>
      </w:pPr>
      <w:r w:rsidRPr="00C90D9F">
        <w:rPr>
          <w:rFonts w:ascii="Calibri" w:hAnsi="Calibri" w:cs="Calibri"/>
          <w:bCs/>
        </w:rPr>
        <w:t>45316110-9 Instalowanie urządzeń oświetlenia drogowego</w:t>
      </w:r>
    </w:p>
    <w:p w14:paraId="35F5E15A" w14:textId="7A16E256" w:rsidR="004C4886" w:rsidRPr="00C90D9F" w:rsidRDefault="00C90D9F" w:rsidP="00C90D9F">
      <w:pPr>
        <w:autoSpaceDE w:val="0"/>
        <w:spacing w:line="360" w:lineRule="auto"/>
        <w:ind w:left="426"/>
        <w:jc w:val="both"/>
        <w:rPr>
          <w:rFonts w:ascii="Calibri" w:hAnsi="Calibri" w:cs="Calibri"/>
          <w:bCs/>
        </w:rPr>
      </w:pPr>
      <w:r w:rsidRPr="00C90D9F">
        <w:rPr>
          <w:rFonts w:ascii="Calibri" w:hAnsi="Calibri" w:cs="Calibri"/>
          <w:bCs/>
        </w:rPr>
        <w:t xml:space="preserve"> 34922100-7 Oznakowanie drogowe</w:t>
      </w:r>
    </w:p>
    <w:bookmarkEnd w:id="4"/>
    <w:p w14:paraId="0789ED9B" w14:textId="77777777" w:rsidR="00CE36AD" w:rsidRPr="00C90D9F" w:rsidRDefault="00B60832" w:rsidP="0040440D">
      <w:pPr>
        <w:pStyle w:val="Akapitzlist"/>
        <w:numPr>
          <w:ilvl w:val="0"/>
          <w:numId w:val="18"/>
        </w:numPr>
        <w:tabs>
          <w:tab w:val="clear" w:pos="595"/>
          <w:tab w:val="left" w:pos="426"/>
        </w:tabs>
        <w:spacing w:line="360" w:lineRule="auto"/>
        <w:ind w:left="851" w:hanging="851"/>
        <w:jc w:val="both"/>
        <w:rPr>
          <w:rFonts w:ascii="Calibri" w:hAnsi="Calibri" w:cs="Calibri"/>
        </w:rPr>
      </w:pPr>
      <w:r w:rsidRPr="00C90D9F">
        <w:rPr>
          <w:rFonts w:ascii="Calibri" w:hAnsi="Calibri" w:cs="Calibri"/>
          <w:b/>
        </w:rPr>
        <w:t xml:space="preserve">    </w:t>
      </w:r>
      <w:r w:rsidR="00CE36AD" w:rsidRPr="00C90D9F">
        <w:rPr>
          <w:rFonts w:ascii="Calibri" w:hAnsi="Calibri" w:cs="Calibri"/>
          <w:b/>
        </w:rPr>
        <w:t>Obowiązki wykonawcy i</w:t>
      </w:r>
      <w:r w:rsidR="001A1FC9" w:rsidRPr="00C90D9F">
        <w:rPr>
          <w:rFonts w:ascii="Calibri" w:hAnsi="Calibri" w:cs="Calibri"/>
          <w:b/>
        </w:rPr>
        <w:t xml:space="preserve"> </w:t>
      </w:r>
      <w:r w:rsidR="00CE36AD" w:rsidRPr="00C90D9F">
        <w:rPr>
          <w:rFonts w:ascii="Calibri" w:hAnsi="Calibri" w:cs="Calibri"/>
          <w:b/>
        </w:rPr>
        <w:t xml:space="preserve">informacje dodatkowe: </w:t>
      </w:r>
    </w:p>
    <w:p w14:paraId="21CC5597" w14:textId="63534A9B" w:rsidR="005965CE" w:rsidRPr="00C90D9F" w:rsidRDefault="005965CE" w:rsidP="0040440D">
      <w:pPr>
        <w:numPr>
          <w:ilvl w:val="0"/>
          <w:numId w:val="47"/>
        </w:numPr>
        <w:tabs>
          <w:tab w:val="clear" w:pos="595"/>
          <w:tab w:val="num" w:pos="567"/>
        </w:tabs>
        <w:suppressAutoHyphens/>
        <w:spacing w:line="360" w:lineRule="auto"/>
        <w:jc w:val="both"/>
        <w:rPr>
          <w:rFonts w:ascii="Calibri" w:hAnsi="Calibri" w:cs="Calibri"/>
          <w:b/>
          <w:bCs/>
        </w:rPr>
      </w:pPr>
      <w:r w:rsidRPr="00C90D9F">
        <w:rPr>
          <w:rFonts w:ascii="Calibri" w:hAnsi="Calibri" w:cs="Calibri"/>
          <w:b/>
          <w:bCs/>
        </w:rPr>
        <w:t xml:space="preserve">Z uwagi, na fakt, że na część przedmiotu zamówienia Zamawiający otrzymała dofinasowanie z Rządowego Funduszu Rozwoju Dróg realizacja </w:t>
      </w:r>
      <w:r w:rsidR="00A6703F" w:rsidRPr="00C90D9F">
        <w:rPr>
          <w:rFonts w:ascii="Calibri" w:hAnsi="Calibri" w:cs="Calibri"/>
          <w:b/>
          <w:bCs/>
        </w:rPr>
        <w:t>zadani</w:t>
      </w:r>
      <w:r w:rsidR="00623C75" w:rsidRPr="00C90D9F">
        <w:rPr>
          <w:rFonts w:ascii="Calibri" w:hAnsi="Calibri" w:cs="Calibri"/>
          <w:b/>
          <w:bCs/>
        </w:rPr>
        <w:t>a</w:t>
      </w:r>
      <w:r w:rsidR="00A6703F" w:rsidRPr="00C90D9F">
        <w:rPr>
          <w:rFonts w:ascii="Calibri" w:hAnsi="Calibri" w:cs="Calibri"/>
          <w:b/>
          <w:bCs/>
        </w:rPr>
        <w:t xml:space="preserve"> został</w:t>
      </w:r>
      <w:r w:rsidR="00623C75" w:rsidRPr="00C90D9F">
        <w:rPr>
          <w:rFonts w:ascii="Calibri" w:hAnsi="Calibri" w:cs="Calibri"/>
          <w:b/>
          <w:bCs/>
        </w:rPr>
        <w:t>a</w:t>
      </w:r>
      <w:r w:rsidR="00A6703F" w:rsidRPr="00C90D9F">
        <w:rPr>
          <w:rFonts w:ascii="Calibri" w:hAnsi="Calibri" w:cs="Calibri"/>
          <w:b/>
          <w:bCs/>
        </w:rPr>
        <w:t xml:space="preserve"> podzielon</w:t>
      </w:r>
      <w:r w:rsidR="00623C75" w:rsidRPr="00C90D9F">
        <w:rPr>
          <w:rFonts w:ascii="Calibri" w:hAnsi="Calibri" w:cs="Calibri"/>
          <w:b/>
          <w:bCs/>
        </w:rPr>
        <w:t>a</w:t>
      </w:r>
      <w:r w:rsidR="00A6703F" w:rsidRPr="00C90D9F">
        <w:rPr>
          <w:rFonts w:ascii="Calibri" w:hAnsi="Calibri" w:cs="Calibri"/>
          <w:b/>
          <w:bCs/>
        </w:rPr>
        <w:t xml:space="preserve"> na </w:t>
      </w:r>
      <w:r w:rsidRPr="00C90D9F">
        <w:rPr>
          <w:rFonts w:ascii="Calibri" w:hAnsi="Calibri" w:cs="Calibri"/>
          <w:b/>
          <w:bCs/>
        </w:rPr>
        <w:t xml:space="preserve">dwa odcinki: </w:t>
      </w:r>
    </w:p>
    <w:p w14:paraId="36FC3BDA" w14:textId="56074CE0" w:rsidR="005965CE" w:rsidRPr="00C90D9F" w:rsidRDefault="005965CE" w:rsidP="0040440D">
      <w:pPr>
        <w:suppressAutoHyphens/>
        <w:spacing w:line="360" w:lineRule="auto"/>
        <w:ind w:left="595"/>
        <w:jc w:val="both"/>
        <w:rPr>
          <w:rFonts w:ascii="Calibri" w:hAnsi="Calibri" w:cs="Calibri"/>
          <w:b/>
          <w:bCs/>
        </w:rPr>
      </w:pPr>
      <w:r w:rsidRPr="00C90D9F">
        <w:rPr>
          <w:rFonts w:ascii="Calibri" w:hAnsi="Calibri" w:cs="Calibri"/>
          <w:b/>
          <w:bCs/>
        </w:rPr>
        <w:t xml:space="preserve">Odcinek </w:t>
      </w:r>
      <w:r w:rsidR="00945649" w:rsidRPr="00C90D9F">
        <w:rPr>
          <w:rFonts w:ascii="Calibri" w:hAnsi="Calibri" w:cs="Calibri"/>
          <w:b/>
          <w:bCs/>
        </w:rPr>
        <w:t xml:space="preserve">A </w:t>
      </w:r>
      <w:r w:rsidRPr="00C90D9F">
        <w:rPr>
          <w:rFonts w:ascii="Calibri" w:hAnsi="Calibri" w:cs="Calibri"/>
          <w:b/>
          <w:bCs/>
        </w:rPr>
        <w:t>od km 0+000 do km 0+050, realizowany ze środków własnych Zamawiającego.</w:t>
      </w:r>
    </w:p>
    <w:p w14:paraId="765DCB36" w14:textId="36BAF82F" w:rsidR="0040440D" w:rsidRPr="00C90D9F" w:rsidRDefault="005965CE" w:rsidP="0040440D">
      <w:pPr>
        <w:suppressAutoHyphens/>
        <w:spacing w:line="360" w:lineRule="auto"/>
        <w:ind w:left="595"/>
        <w:jc w:val="both"/>
        <w:rPr>
          <w:rFonts w:ascii="Calibri" w:hAnsi="Calibri" w:cs="Calibri"/>
          <w:b/>
          <w:bCs/>
        </w:rPr>
      </w:pPr>
      <w:r w:rsidRPr="00C90D9F">
        <w:rPr>
          <w:rFonts w:ascii="Calibri" w:hAnsi="Calibri" w:cs="Calibri"/>
          <w:b/>
          <w:bCs/>
        </w:rPr>
        <w:t xml:space="preserve">Odcinek </w:t>
      </w:r>
      <w:r w:rsidR="00945649" w:rsidRPr="00C90D9F">
        <w:rPr>
          <w:rFonts w:ascii="Calibri" w:hAnsi="Calibri" w:cs="Calibri"/>
          <w:b/>
          <w:bCs/>
        </w:rPr>
        <w:t>B</w:t>
      </w:r>
      <w:r w:rsidRPr="00C90D9F">
        <w:rPr>
          <w:rFonts w:ascii="Calibri" w:hAnsi="Calibri" w:cs="Calibri"/>
          <w:b/>
          <w:bCs/>
        </w:rPr>
        <w:t xml:space="preserve"> od km </w:t>
      </w:r>
      <w:r w:rsidR="00945649" w:rsidRPr="00C90D9F">
        <w:rPr>
          <w:rFonts w:ascii="Calibri" w:hAnsi="Calibri" w:cs="Calibri"/>
          <w:b/>
          <w:bCs/>
        </w:rPr>
        <w:t>0+</w:t>
      </w:r>
      <w:r w:rsidRPr="00C90D9F">
        <w:rPr>
          <w:rFonts w:ascii="Calibri" w:hAnsi="Calibri" w:cs="Calibri"/>
          <w:b/>
          <w:bCs/>
        </w:rPr>
        <w:t xml:space="preserve">050 do km </w:t>
      </w:r>
      <w:r w:rsidR="00945649" w:rsidRPr="00C90D9F">
        <w:rPr>
          <w:rFonts w:ascii="Calibri" w:hAnsi="Calibri" w:cs="Calibri"/>
          <w:b/>
          <w:bCs/>
        </w:rPr>
        <w:t>0+</w:t>
      </w:r>
      <w:r w:rsidRPr="00C90D9F">
        <w:rPr>
          <w:rFonts w:ascii="Calibri" w:hAnsi="Calibri" w:cs="Calibri"/>
          <w:b/>
          <w:bCs/>
        </w:rPr>
        <w:t xml:space="preserve">471,62, realizowany ze środków własnych Zamawiającego i dofinansowania. </w:t>
      </w:r>
    </w:p>
    <w:p w14:paraId="44E4D073" w14:textId="7EE8256A" w:rsidR="00ED1E14" w:rsidRPr="00C90D9F" w:rsidRDefault="005D4E8F" w:rsidP="00ED1E14">
      <w:pPr>
        <w:suppressAutoHyphens/>
        <w:spacing w:line="360" w:lineRule="auto"/>
        <w:ind w:left="595"/>
        <w:jc w:val="both"/>
        <w:rPr>
          <w:rFonts w:ascii="Calibri" w:hAnsi="Calibri" w:cs="Calibri"/>
          <w:b/>
          <w:bCs/>
        </w:rPr>
      </w:pPr>
      <w:r w:rsidRPr="00C90D9F">
        <w:rPr>
          <w:rFonts w:ascii="Calibri" w:hAnsi="Calibri" w:cs="Calibri"/>
          <w:b/>
          <w:bCs/>
        </w:rPr>
        <w:t xml:space="preserve">Powyższe nie oznacza, że Wykonawca ma oddzielnie </w:t>
      </w:r>
      <w:r w:rsidR="00137A31" w:rsidRPr="00C90D9F">
        <w:rPr>
          <w:rFonts w:ascii="Calibri" w:hAnsi="Calibri" w:cs="Calibri"/>
          <w:b/>
          <w:bCs/>
        </w:rPr>
        <w:t xml:space="preserve">przebudować </w:t>
      </w:r>
      <w:r w:rsidRPr="00C90D9F">
        <w:rPr>
          <w:rFonts w:ascii="Calibri" w:hAnsi="Calibri" w:cs="Calibri"/>
          <w:b/>
          <w:bCs/>
        </w:rPr>
        <w:t xml:space="preserve">oba odcinki tylko, że Wykonawca będzie </w:t>
      </w:r>
      <w:r w:rsidR="00C71CBE" w:rsidRPr="00C90D9F">
        <w:rPr>
          <w:rFonts w:ascii="Calibri" w:hAnsi="Calibri" w:cs="Calibri"/>
          <w:b/>
          <w:bCs/>
        </w:rPr>
        <w:t>zobowiązany</w:t>
      </w:r>
      <w:r w:rsidRPr="00C90D9F">
        <w:rPr>
          <w:rFonts w:ascii="Calibri" w:hAnsi="Calibri" w:cs="Calibri"/>
          <w:b/>
          <w:bCs/>
        </w:rPr>
        <w:t xml:space="preserve"> do złożenia oddzielnych dokumentów</w:t>
      </w:r>
      <w:r w:rsidR="00C71CBE" w:rsidRPr="00C90D9F">
        <w:rPr>
          <w:rFonts w:ascii="Calibri" w:hAnsi="Calibri" w:cs="Calibri"/>
          <w:b/>
          <w:bCs/>
        </w:rPr>
        <w:t xml:space="preserve"> </w:t>
      </w:r>
      <w:r w:rsidR="00137A31" w:rsidRPr="00C90D9F">
        <w:rPr>
          <w:rFonts w:ascii="Calibri" w:hAnsi="Calibri" w:cs="Calibri"/>
          <w:b/>
          <w:bCs/>
        </w:rPr>
        <w:t xml:space="preserve">na każdy z odcinków </w:t>
      </w:r>
      <w:r w:rsidR="00C71CBE" w:rsidRPr="00C90D9F">
        <w:rPr>
          <w:rFonts w:ascii="Calibri" w:hAnsi="Calibri" w:cs="Calibri"/>
          <w:b/>
          <w:bCs/>
        </w:rPr>
        <w:t xml:space="preserve">m.in: kosztorysów, obmiarów powykonawczych, jak również faktur. </w:t>
      </w:r>
    </w:p>
    <w:p w14:paraId="516D0F2D" w14:textId="3FBD5FCB" w:rsidR="00CE36AD" w:rsidRPr="00C90D9F" w:rsidRDefault="00CE36AD" w:rsidP="0040440D">
      <w:pPr>
        <w:numPr>
          <w:ilvl w:val="0"/>
          <w:numId w:val="47"/>
        </w:numPr>
        <w:tabs>
          <w:tab w:val="clear" w:pos="595"/>
          <w:tab w:val="num" w:pos="567"/>
        </w:tabs>
        <w:suppressAutoHyphens/>
        <w:spacing w:line="360" w:lineRule="auto"/>
        <w:jc w:val="both"/>
        <w:rPr>
          <w:rFonts w:ascii="Calibri" w:hAnsi="Calibri" w:cs="Calibri"/>
        </w:rPr>
      </w:pPr>
      <w:r w:rsidRPr="00C90D9F">
        <w:rPr>
          <w:rFonts w:ascii="Calibri" w:hAnsi="Calibri" w:cs="Calibri"/>
        </w:rPr>
        <w:t>Przedmiot zamówienia obejmuje również wykonanie wszelkich prac pomocniczych i towarzyszących niezbędnych do prawidłowej realizacji przedmiotu zamówienia;</w:t>
      </w:r>
    </w:p>
    <w:p w14:paraId="5FEC1035" w14:textId="160798EC" w:rsidR="00CE36AD" w:rsidRPr="00C90D9F" w:rsidRDefault="00433C73" w:rsidP="0040440D">
      <w:pPr>
        <w:numPr>
          <w:ilvl w:val="0"/>
          <w:numId w:val="47"/>
        </w:numPr>
        <w:tabs>
          <w:tab w:val="clear" w:pos="595"/>
          <w:tab w:val="num" w:pos="567"/>
        </w:tabs>
        <w:suppressAutoHyphens/>
        <w:spacing w:line="360" w:lineRule="auto"/>
        <w:jc w:val="both"/>
        <w:rPr>
          <w:rFonts w:ascii="Calibri" w:hAnsi="Calibri" w:cs="Calibri"/>
        </w:rPr>
      </w:pPr>
      <w:r w:rsidRPr="00C90D9F">
        <w:rPr>
          <w:rFonts w:ascii="Calibri" w:hAnsi="Calibri" w:cs="Calibri"/>
        </w:rPr>
        <w:t xml:space="preserve"> </w:t>
      </w:r>
      <w:r w:rsidR="00CE36AD" w:rsidRPr="00C90D9F">
        <w:rPr>
          <w:rFonts w:ascii="Calibri" w:hAnsi="Calibri" w:cs="Calibri"/>
        </w:rPr>
        <w:t xml:space="preserve">Prace składające się na przedmiot zamówienia należy wykonywać z należytą starannością, zgodnie z dokumentacją techniczną, obowiązującymi normami i przepisami prawa, zasadami współczesnej wiedzy technicznej i uzgodnieniami dokonanymi w trakcie realizacji tych prac; </w:t>
      </w:r>
    </w:p>
    <w:p w14:paraId="7E369971" w14:textId="6C5978A2" w:rsidR="00CE36AD" w:rsidRPr="00C90D9F" w:rsidRDefault="00433C73" w:rsidP="0040440D">
      <w:pPr>
        <w:numPr>
          <w:ilvl w:val="0"/>
          <w:numId w:val="47"/>
        </w:numPr>
        <w:tabs>
          <w:tab w:val="clear" w:pos="595"/>
          <w:tab w:val="num" w:pos="567"/>
        </w:tabs>
        <w:suppressAutoHyphens/>
        <w:spacing w:line="360" w:lineRule="auto"/>
        <w:jc w:val="both"/>
        <w:rPr>
          <w:rFonts w:ascii="Calibri" w:hAnsi="Calibri" w:cs="Calibri"/>
        </w:rPr>
      </w:pPr>
      <w:r w:rsidRPr="00C90D9F">
        <w:rPr>
          <w:rFonts w:ascii="Calibri" w:hAnsi="Calibri" w:cs="Calibri"/>
        </w:rPr>
        <w:t xml:space="preserve"> </w:t>
      </w:r>
      <w:r w:rsidR="00CE36AD" w:rsidRPr="00C90D9F">
        <w:rPr>
          <w:rFonts w:ascii="Calibri" w:hAnsi="Calibri" w:cs="Calibri"/>
        </w:rPr>
        <w:t>Wykonawca zobowiązany jest szczegółowo zapoznać się z wzorem umowy i wymaganiami w nim zawartymi również uwzględnić w cenie oferty oraz zrealizować zamówienie na zasadach i warunkach opisanych w nim.</w:t>
      </w:r>
    </w:p>
    <w:p w14:paraId="3BFC44F4" w14:textId="21497DF7" w:rsidR="009524C4" w:rsidRPr="00C90D9F" w:rsidRDefault="009524C4" w:rsidP="0040440D">
      <w:pPr>
        <w:numPr>
          <w:ilvl w:val="0"/>
          <w:numId w:val="47"/>
        </w:numPr>
        <w:tabs>
          <w:tab w:val="clear" w:pos="595"/>
          <w:tab w:val="num" w:pos="567"/>
        </w:tabs>
        <w:suppressAutoHyphens/>
        <w:spacing w:line="360" w:lineRule="auto"/>
        <w:jc w:val="both"/>
        <w:rPr>
          <w:rFonts w:ascii="Calibri" w:hAnsi="Calibri" w:cs="Calibri"/>
        </w:rPr>
      </w:pPr>
      <w:r w:rsidRPr="00C90D9F">
        <w:rPr>
          <w:rFonts w:ascii="Calibri" w:hAnsi="Calibri" w:cs="Calibri"/>
        </w:rPr>
        <w:t xml:space="preserve">Podane w opisach przedmiotu zamówienia </w:t>
      </w:r>
      <w:r w:rsidR="00416231" w:rsidRPr="00C90D9F">
        <w:rPr>
          <w:rFonts w:ascii="Calibri" w:hAnsi="Calibri" w:cs="Calibri"/>
        </w:rPr>
        <w:t xml:space="preserve">ewentualne </w:t>
      </w:r>
      <w:r w:rsidRPr="00C90D9F">
        <w:rPr>
          <w:rFonts w:ascii="Calibri" w:hAnsi="Calibri" w:cs="Calibri"/>
        </w:rPr>
        <w:t>parametry nie mają na celu naruszenie art. 16</w:t>
      </w:r>
      <w:r w:rsidR="00D93007" w:rsidRPr="00C90D9F">
        <w:rPr>
          <w:rFonts w:ascii="Calibri" w:hAnsi="Calibri" w:cs="Calibri"/>
        </w:rPr>
        <w:t xml:space="preserve"> </w:t>
      </w:r>
      <w:r w:rsidRPr="00C90D9F">
        <w:rPr>
          <w:rFonts w:ascii="Calibri" w:hAnsi="Calibri" w:cs="Calibri"/>
        </w:rPr>
        <w:t>oraz art.</w:t>
      </w:r>
      <w:r w:rsidR="00D93007" w:rsidRPr="00C90D9F">
        <w:rPr>
          <w:rFonts w:ascii="Calibri" w:hAnsi="Calibri" w:cs="Calibri"/>
        </w:rPr>
        <w:t xml:space="preserve"> </w:t>
      </w:r>
      <w:r w:rsidRPr="00C90D9F">
        <w:rPr>
          <w:rFonts w:ascii="Calibri" w:hAnsi="Calibri" w:cs="Calibri"/>
        </w:rPr>
        <w:t xml:space="preserve">99 ustawy Pzp, a mają jedynie za zadanie sprecyzowanie oczekiwań funkcjonalnych, technicznych i jakościowych zamawiającego. Wszystkie ewentualne wskazania </w:t>
      </w:r>
      <w:r w:rsidRPr="00C90D9F">
        <w:rPr>
          <w:rFonts w:ascii="Calibri" w:hAnsi="Calibri" w:cs="Calibri"/>
        </w:rPr>
        <w:lastRenderedPageBreak/>
        <w:t>należy rozumieć jako określenie minimalnych wymagań parametrów funkcjonalnych, technicznych lub standardów jakościowych.</w:t>
      </w:r>
    </w:p>
    <w:p w14:paraId="6C059045" w14:textId="69160614" w:rsidR="009524C4" w:rsidRPr="00C90D9F" w:rsidRDefault="009524C4" w:rsidP="0040440D">
      <w:pPr>
        <w:numPr>
          <w:ilvl w:val="0"/>
          <w:numId w:val="47"/>
        </w:numPr>
        <w:tabs>
          <w:tab w:val="clear" w:pos="595"/>
          <w:tab w:val="num" w:pos="567"/>
        </w:tabs>
        <w:suppressAutoHyphens/>
        <w:spacing w:line="360" w:lineRule="auto"/>
        <w:jc w:val="both"/>
        <w:rPr>
          <w:rFonts w:ascii="Calibri" w:hAnsi="Calibri" w:cs="Calibri"/>
        </w:rPr>
      </w:pPr>
      <w:r w:rsidRPr="00C90D9F">
        <w:rPr>
          <w:rFonts w:ascii="Calibri" w:hAnsi="Calibri" w:cs="Calibri"/>
        </w:rPr>
        <w:t xml:space="preserve">W przypadkach, kiedy w opisie przedmiotu zamówienia wskazane zostały nazwy własne, znaki towarowe, patenty, pochodzenie, źródła lub szczególne procesy, które charakteryzują produkty lub usługi, normy, oceny techniczne specyfikacje techniczne, oznacza to, że zamawiający nie może opisać przedmiotu zamówienia wystarczająco precyzyjnie i w zrozumiały sposób. W takich sytuacjach ewentualne wskazania na znaki towarowe, patenty, pochodzenie ,źródło lub szczególny proces, należy odczytywać z wyrazami „lub równoważne”. </w:t>
      </w:r>
    </w:p>
    <w:p w14:paraId="740FF11F" w14:textId="2C985BC6" w:rsidR="00DA4F3D" w:rsidRPr="00C90D9F" w:rsidRDefault="00DA4F3D" w:rsidP="0040440D">
      <w:pPr>
        <w:numPr>
          <w:ilvl w:val="0"/>
          <w:numId w:val="47"/>
        </w:numPr>
        <w:tabs>
          <w:tab w:val="clear" w:pos="595"/>
          <w:tab w:val="num" w:pos="567"/>
        </w:tabs>
        <w:suppressAutoHyphens/>
        <w:spacing w:line="360" w:lineRule="auto"/>
        <w:jc w:val="both"/>
        <w:rPr>
          <w:rFonts w:ascii="Calibri" w:hAnsi="Calibri" w:cs="Calibri"/>
          <w:bCs/>
        </w:rPr>
      </w:pPr>
      <w:r w:rsidRPr="00C90D9F">
        <w:rPr>
          <w:rFonts w:ascii="Calibri" w:hAnsi="Calibri" w:cs="Calibri"/>
        </w:rPr>
        <w:t>Opisując przedmiot zamówienia przez odniesienie do norm, ocen technicznych, specyfikacji technicznych i systemów referencji technicznych, o których mowa w</w:t>
      </w:r>
      <w:r w:rsidR="006E2208" w:rsidRPr="00C90D9F">
        <w:rPr>
          <w:rFonts w:ascii="Calibri" w:hAnsi="Calibri" w:cs="Calibri"/>
        </w:rPr>
        <w:t xml:space="preserve"> art. 101</w:t>
      </w:r>
      <w:r w:rsidRPr="00C90D9F">
        <w:rPr>
          <w:rFonts w:ascii="Calibri" w:hAnsi="Calibri" w:cs="Calibri"/>
        </w:rPr>
        <w:t xml:space="preserve"> ust. 1 pkt 2 oraz ust. 3</w:t>
      </w:r>
      <w:r w:rsidR="00D801D3" w:rsidRPr="00C90D9F">
        <w:rPr>
          <w:rFonts w:ascii="Calibri" w:hAnsi="Calibri" w:cs="Calibri"/>
        </w:rPr>
        <w:t xml:space="preserve"> ustawy Pzp</w:t>
      </w:r>
      <w:r w:rsidRPr="00C90D9F">
        <w:rPr>
          <w:rFonts w:ascii="Calibri" w:hAnsi="Calibri" w:cs="Calibri"/>
        </w:rPr>
        <w:t xml:space="preserve">, </w:t>
      </w:r>
      <w:r w:rsidR="00D801D3" w:rsidRPr="00C90D9F">
        <w:rPr>
          <w:rFonts w:ascii="Calibri" w:hAnsi="Calibri" w:cs="Calibri"/>
        </w:rPr>
        <w:t>Z</w:t>
      </w:r>
      <w:r w:rsidRPr="00C90D9F">
        <w:rPr>
          <w:rFonts w:ascii="Calibri" w:hAnsi="Calibri" w:cs="Calibri"/>
        </w:rPr>
        <w:t>amawiający dopuszcza rozwiązania równoważne opisywanym, a odniesieniu takiemu towarzyszą wyrazy "lub równoważne".</w:t>
      </w:r>
    </w:p>
    <w:p w14:paraId="22A21E9C" w14:textId="0C35F48C" w:rsidR="00BD628C" w:rsidRPr="00C90D9F" w:rsidRDefault="00BD628C" w:rsidP="0040440D">
      <w:pPr>
        <w:numPr>
          <w:ilvl w:val="0"/>
          <w:numId w:val="47"/>
        </w:numPr>
        <w:tabs>
          <w:tab w:val="clear" w:pos="595"/>
          <w:tab w:val="num" w:pos="567"/>
        </w:tabs>
        <w:suppressAutoHyphens/>
        <w:spacing w:line="360" w:lineRule="auto"/>
        <w:jc w:val="both"/>
        <w:rPr>
          <w:rFonts w:ascii="Calibri" w:hAnsi="Calibri" w:cs="Calibri"/>
          <w:bCs/>
        </w:rPr>
      </w:pPr>
      <w:r w:rsidRPr="00C90D9F">
        <w:rPr>
          <w:rFonts w:ascii="Calibri" w:hAnsi="Calibri" w:cs="Calibri"/>
        </w:rPr>
        <w:t>W przypadku gdy opis przedmiotu zamówienia odnosi się do norm, ocen technicznych, specyfikacji technicznych i systemów referencji technicznych, o których mowa w</w:t>
      </w:r>
      <w:r w:rsidR="005C1516" w:rsidRPr="00C90D9F">
        <w:rPr>
          <w:rFonts w:ascii="Calibri" w:hAnsi="Calibri" w:cs="Calibri"/>
        </w:rPr>
        <w:t xml:space="preserve"> art. 101</w:t>
      </w:r>
      <w:r w:rsidRPr="00C90D9F">
        <w:rPr>
          <w:rFonts w:ascii="Calibri" w:hAnsi="Calibri" w:cs="Calibri"/>
        </w:rPr>
        <w:t xml:space="preserve"> ust. 1 pkt 2 oraz ust. 3</w:t>
      </w:r>
      <w:r w:rsidR="005C1516" w:rsidRPr="00C90D9F">
        <w:rPr>
          <w:rFonts w:ascii="Calibri" w:hAnsi="Calibri" w:cs="Calibri"/>
        </w:rPr>
        <w:t xml:space="preserve"> ustawy Pzp</w:t>
      </w:r>
      <w:r w:rsidRPr="00C90D9F">
        <w:rPr>
          <w:rFonts w:ascii="Calibri" w:hAnsi="Calibri" w:cs="Calibri"/>
        </w:rPr>
        <w:t xml:space="preserve">, </w:t>
      </w:r>
      <w:r w:rsidR="005C1516" w:rsidRPr="00C90D9F">
        <w:rPr>
          <w:rFonts w:ascii="Calibri" w:hAnsi="Calibri" w:cs="Calibri"/>
        </w:rPr>
        <w:t>Z</w:t>
      </w:r>
      <w:r w:rsidRPr="00C90D9F">
        <w:rPr>
          <w:rFonts w:ascii="Calibri" w:hAnsi="Calibri" w:cs="Calibri"/>
        </w:rPr>
        <w:t xml:space="preserve">amawiający nie </w:t>
      </w:r>
      <w:r w:rsidR="005C1516" w:rsidRPr="00C90D9F">
        <w:rPr>
          <w:rFonts w:ascii="Calibri" w:hAnsi="Calibri" w:cs="Calibri"/>
        </w:rPr>
        <w:t>o</w:t>
      </w:r>
      <w:r w:rsidRPr="00C90D9F">
        <w:rPr>
          <w:rFonts w:ascii="Calibri" w:hAnsi="Calibri" w:cs="Calibri"/>
        </w:rPr>
        <w:t>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że proponowane rozwiązania w równoważnym stopniu spełniają wymagania określone w opisie przedmiotu zamówienia.</w:t>
      </w:r>
    </w:p>
    <w:p w14:paraId="407D1353" w14:textId="07BA08D7" w:rsidR="00BD628C" w:rsidRPr="00C90D9F" w:rsidRDefault="00BD628C" w:rsidP="0040440D">
      <w:pPr>
        <w:numPr>
          <w:ilvl w:val="0"/>
          <w:numId w:val="47"/>
        </w:numPr>
        <w:tabs>
          <w:tab w:val="clear" w:pos="595"/>
          <w:tab w:val="num" w:pos="567"/>
        </w:tabs>
        <w:spacing w:line="360" w:lineRule="auto"/>
        <w:jc w:val="both"/>
        <w:rPr>
          <w:rFonts w:ascii="Calibri" w:hAnsi="Calibri" w:cs="Calibri"/>
        </w:rPr>
      </w:pPr>
      <w:r w:rsidRPr="00C90D9F">
        <w:rPr>
          <w:rFonts w:ascii="Calibri" w:hAnsi="Calibri" w:cs="Calibri"/>
        </w:rPr>
        <w:t>W przypadku gdy opis przedmiotu zamówienia odnosi się do wymagań dotyczących wydajności lub funkcjonalności, o których mowa w</w:t>
      </w:r>
      <w:r w:rsidR="00EF64D4" w:rsidRPr="00C90D9F">
        <w:rPr>
          <w:rFonts w:ascii="Calibri" w:hAnsi="Calibri" w:cs="Calibri"/>
        </w:rPr>
        <w:t xml:space="preserve"> art. 101</w:t>
      </w:r>
      <w:r w:rsidRPr="00C90D9F">
        <w:rPr>
          <w:rFonts w:ascii="Calibri" w:hAnsi="Calibri" w:cs="Calibri"/>
        </w:rPr>
        <w:t xml:space="preserve"> ust. 1 pkt 1</w:t>
      </w:r>
      <w:r w:rsidR="00EF64D4" w:rsidRPr="00C90D9F">
        <w:rPr>
          <w:rFonts w:ascii="Calibri" w:hAnsi="Calibri" w:cs="Calibri"/>
        </w:rPr>
        <w:t xml:space="preserve"> ustawy Pzp</w:t>
      </w:r>
      <w:r w:rsidRPr="00C90D9F">
        <w:rPr>
          <w:rFonts w:ascii="Calibri" w:hAnsi="Calibri" w:cs="Calibri"/>
        </w:rPr>
        <w:t xml:space="preserve">, </w:t>
      </w:r>
      <w:r w:rsidR="00EF64D4" w:rsidRPr="00C90D9F">
        <w:rPr>
          <w:rFonts w:ascii="Calibri" w:hAnsi="Calibri" w:cs="Calibri"/>
        </w:rPr>
        <w:t>Z</w:t>
      </w:r>
      <w:r w:rsidRPr="00C90D9F">
        <w:rPr>
          <w:rFonts w:ascii="Calibri" w:hAnsi="Calibri" w:cs="Calibri"/>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w:t>
      </w:r>
      <w:r w:rsidR="00EF64D4" w:rsidRPr="00C90D9F">
        <w:rPr>
          <w:rFonts w:ascii="Calibri" w:hAnsi="Calibri" w:cs="Calibri"/>
        </w:rPr>
        <w:t>Z</w:t>
      </w:r>
      <w:r w:rsidRPr="00C90D9F">
        <w:rPr>
          <w:rFonts w:ascii="Calibri" w:hAnsi="Calibri" w:cs="Calibri"/>
        </w:rPr>
        <w:t xml:space="preserve">amawiającego, pod warunkiem że wykonawca udowodni w ofercie, że obiekt budowlany, dostawa lub usługa, spełniają wymagania dotyczące wydajności lub funkcjonalności określone przez </w:t>
      </w:r>
      <w:r w:rsidR="00EF64D4" w:rsidRPr="00C90D9F">
        <w:rPr>
          <w:rFonts w:ascii="Calibri" w:hAnsi="Calibri" w:cs="Calibri"/>
        </w:rPr>
        <w:t>Z</w:t>
      </w:r>
      <w:r w:rsidRPr="00C90D9F">
        <w:rPr>
          <w:rFonts w:ascii="Calibri" w:hAnsi="Calibri" w:cs="Calibri"/>
        </w:rPr>
        <w:t>amawiającego.</w:t>
      </w:r>
    </w:p>
    <w:p w14:paraId="145D7D4D" w14:textId="77777777" w:rsidR="00072AB2" w:rsidRPr="00C90D9F" w:rsidRDefault="00D747B0" w:rsidP="0040440D">
      <w:pPr>
        <w:numPr>
          <w:ilvl w:val="0"/>
          <w:numId w:val="47"/>
        </w:numPr>
        <w:tabs>
          <w:tab w:val="clear" w:pos="595"/>
          <w:tab w:val="num" w:pos="567"/>
        </w:tabs>
        <w:spacing w:line="360" w:lineRule="auto"/>
        <w:jc w:val="both"/>
        <w:rPr>
          <w:rFonts w:ascii="Calibri" w:hAnsi="Calibri" w:cs="Calibri"/>
        </w:rPr>
      </w:pPr>
      <w:r w:rsidRPr="00C90D9F">
        <w:rPr>
          <w:rFonts w:ascii="Calibri" w:hAnsi="Calibri" w:cs="Calibri"/>
        </w:rPr>
        <w:lastRenderedPageBreak/>
        <w:t xml:space="preserve">Zastosowanie rozwiązań równoważnych należy </w:t>
      </w:r>
      <w:r w:rsidR="00D71646" w:rsidRPr="00C90D9F">
        <w:rPr>
          <w:rFonts w:ascii="Calibri" w:hAnsi="Calibri" w:cs="Calibri"/>
        </w:rPr>
        <w:t>wskazać</w:t>
      </w:r>
      <w:r w:rsidRPr="00C90D9F">
        <w:rPr>
          <w:rFonts w:ascii="Calibri" w:hAnsi="Calibri" w:cs="Calibri"/>
        </w:rPr>
        <w:t xml:space="preserve"> w ofercie, niezależnie od tego, czy</w:t>
      </w:r>
      <w:r w:rsidR="00F635BF" w:rsidRPr="00C90D9F">
        <w:rPr>
          <w:rFonts w:ascii="Calibri" w:hAnsi="Calibri" w:cs="Calibri"/>
        </w:rPr>
        <w:t xml:space="preserve"> </w:t>
      </w:r>
      <w:r w:rsidRPr="00C90D9F">
        <w:rPr>
          <w:rFonts w:ascii="Calibri" w:hAnsi="Calibri" w:cs="Calibri"/>
        </w:rPr>
        <w:t>zamawiający żąda przedłożenia przez wykonawcę przedmiotowych środków</w:t>
      </w:r>
      <w:r w:rsidR="00F635BF" w:rsidRPr="00C90D9F">
        <w:rPr>
          <w:rFonts w:ascii="Calibri" w:hAnsi="Calibri" w:cs="Calibri"/>
        </w:rPr>
        <w:t xml:space="preserve"> </w:t>
      </w:r>
      <w:r w:rsidRPr="00C90D9F">
        <w:rPr>
          <w:rFonts w:ascii="Calibri" w:hAnsi="Calibri" w:cs="Calibri"/>
        </w:rPr>
        <w:t>dowodowych.</w:t>
      </w:r>
    </w:p>
    <w:p w14:paraId="2D51F54B" w14:textId="5365E379" w:rsidR="009524C4" w:rsidRPr="00C90D9F" w:rsidRDefault="009524C4" w:rsidP="0040440D">
      <w:pPr>
        <w:numPr>
          <w:ilvl w:val="0"/>
          <w:numId w:val="47"/>
        </w:numPr>
        <w:tabs>
          <w:tab w:val="clear" w:pos="595"/>
          <w:tab w:val="num" w:pos="567"/>
        </w:tabs>
        <w:spacing w:line="360" w:lineRule="auto"/>
        <w:jc w:val="both"/>
        <w:rPr>
          <w:rFonts w:ascii="Calibri" w:hAnsi="Calibri" w:cs="Calibri"/>
        </w:rPr>
      </w:pPr>
      <w:r w:rsidRPr="00C90D9F">
        <w:rPr>
          <w:rFonts w:ascii="Calibri" w:hAnsi="Calibri" w:cs="Calibri"/>
        </w:rPr>
        <w:t>Wykonawca, który powołuje się na rozwiązania równoważne opisywanym przez Zamawiającego, jest</w:t>
      </w:r>
      <w:r w:rsidR="00072AB2" w:rsidRPr="00C90D9F">
        <w:rPr>
          <w:rFonts w:ascii="Calibri" w:hAnsi="Calibri" w:cs="Calibri"/>
        </w:rPr>
        <w:t xml:space="preserve"> </w:t>
      </w:r>
      <w:r w:rsidRPr="00C90D9F">
        <w:rPr>
          <w:rFonts w:ascii="Calibri" w:hAnsi="Calibri" w:cs="Calibri"/>
        </w:rPr>
        <w:t>obowiązany wykazać,</w:t>
      </w:r>
      <w:r w:rsidR="00072AB2" w:rsidRPr="00C90D9F">
        <w:rPr>
          <w:rFonts w:ascii="Calibri" w:hAnsi="Calibri" w:cs="Calibri"/>
        </w:rPr>
        <w:t xml:space="preserve"> </w:t>
      </w:r>
      <w:r w:rsidRPr="00C90D9F">
        <w:rPr>
          <w:rFonts w:ascii="Calibri" w:hAnsi="Calibri" w:cs="Calibri"/>
        </w:rPr>
        <w:t>że</w:t>
      </w:r>
      <w:r w:rsidR="00072AB2" w:rsidRPr="00C90D9F">
        <w:rPr>
          <w:rFonts w:ascii="Calibri" w:hAnsi="Calibri" w:cs="Calibri"/>
        </w:rPr>
        <w:t xml:space="preserve"> </w:t>
      </w:r>
      <w:r w:rsidRPr="00C90D9F">
        <w:rPr>
          <w:rFonts w:ascii="Calibri" w:hAnsi="Calibri" w:cs="Calibri"/>
        </w:rPr>
        <w:t>oferowane przez niego materiały</w:t>
      </w:r>
      <w:r w:rsidR="00072AB2" w:rsidRPr="00C90D9F">
        <w:rPr>
          <w:rFonts w:ascii="Calibri" w:hAnsi="Calibri" w:cs="Calibri"/>
        </w:rPr>
        <w:t xml:space="preserve"> </w:t>
      </w:r>
      <w:r w:rsidRPr="00C90D9F">
        <w:rPr>
          <w:rFonts w:ascii="Calibri" w:hAnsi="Calibri" w:cs="Calibri"/>
        </w:rPr>
        <w:t>i urządzenia/wyroby spełniają wymagania określone przez Zamawiającego na</w:t>
      </w:r>
      <w:r w:rsidR="00072AB2" w:rsidRPr="00C90D9F">
        <w:rPr>
          <w:rFonts w:ascii="Calibri" w:hAnsi="Calibri" w:cs="Calibri"/>
        </w:rPr>
        <w:t xml:space="preserve"> </w:t>
      </w:r>
      <w:r w:rsidRPr="00C90D9F">
        <w:rPr>
          <w:rFonts w:ascii="Calibri" w:hAnsi="Calibri" w:cs="Calibri"/>
        </w:rPr>
        <w:t>poziomie nie niższym niż wskazany w</w:t>
      </w:r>
      <w:r w:rsidR="00072AB2" w:rsidRPr="00C90D9F">
        <w:rPr>
          <w:rFonts w:ascii="Calibri" w:hAnsi="Calibri" w:cs="Calibri"/>
        </w:rPr>
        <w:t xml:space="preserve"> </w:t>
      </w:r>
      <w:r w:rsidRPr="00C90D9F">
        <w:rPr>
          <w:rFonts w:ascii="Calibri" w:hAnsi="Calibri" w:cs="Calibri"/>
        </w:rPr>
        <w:t xml:space="preserve">opisie przedmiotu zamówienia. </w:t>
      </w:r>
    </w:p>
    <w:p w14:paraId="5967FDF9" w14:textId="3C3BFC23" w:rsidR="00D747B0" w:rsidRPr="00C90D9F" w:rsidRDefault="00D747B0" w:rsidP="0040440D">
      <w:pPr>
        <w:spacing w:line="360" w:lineRule="auto"/>
        <w:jc w:val="both"/>
        <w:rPr>
          <w:rFonts w:ascii="Calibri" w:hAnsi="Calibri" w:cs="Calibri"/>
        </w:rPr>
      </w:pPr>
    </w:p>
    <w:p w14:paraId="0587127A" w14:textId="77777777" w:rsidR="00DD3F5D" w:rsidRPr="00C90D9F" w:rsidRDefault="00DD3F5D" w:rsidP="0040440D">
      <w:pPr>
        <w:pStyle w:val="Akapitzlist"/>
        <w:numPr>
          <w:ilvl w:val="0"/>
          <w:numId w:val="18"/>
        </w:numPr>
        <w:tabs>
          <w:tab w:val="clear" w:pos="595"/>
          <w:tab w:val="left" w:pos="426"/>
        </w:tabs>
        <w:spacing w:line="360" w:lineRule="auto"/>
        <w:ind w:left="851" w:hanging="851"/>
        <w:jc w:val="both"/>
        <w:rPr>
          <w:rFonts w:ascii="Calibri" w:hAnsi="Calibri" w:cs="Calibri"/>
          <w:b/>
          <w:bCs/>
        </w:rPr>
      </w:pPr>
      <w:r w:rsidRPr="00C90D9F">
        <w:rPr>
          <w:rFonts w:ascii="Calibri" w:hAnsi="Calibri" w:cs="Calibri"/>
          <w:b/>
          <w:bCs/>
        </w:rPr>
        <w:t>Gwarancja i rękojmia</w:t>
      </w:r>
    </w:p>
    <w:p w14:paraId="29DC7DB5" w14:textId="21993141" w:rsidR="00DD3F5D" w:rsidRPr="00C90D9F" w:rsidRDefault="00DD3F5D" w:rsidP="0040440D">
      <w:pPr>
        <w:numPr>
          <w:ilvl w:val="0"/>
          <w:numId w:val="41"/>
        </w:numPr>
        <w:spacing w:line="360" w:lineRule="auto"/>
        <w:ind w:left="709"/>
        <w:jc w:val="both"/>
        <w:rPr>
          <w:rFonts w:ascii="Calibri" w:hAnsi="Calibri" w:cs="Calibri"/>
        </w:rPr>
      </w:pPr>
      <w:r w:rsidRPr="00C90D9F">
        <w:rPr>
          <w:rFonts w:ascii="Calibri" w:hAnsi="Calibri" w:cs="Calibri"/>
        </w:rPr>
        <w:t xml:space="preserve">Wymagany okres gwarancji na wykonany przedmiot umowy – minimalny </w:t>
      </w:r>
      <w:r w:rsidR="00072AB2" w:rsidRPr="00C90D9F">
        <w:rPr>
          <w:rFonts w:ascii="Calibri" w:hAnsi="Calibri" w:cs="Calibri"/>
        </w:rPr>
        <w:t>60</w:t>
      </w:r>
      <w:r w:rsidRPr="00C90D9F">
        <w:rPr>
          <w:rFonts w:ascii="Calibri" w:hAnsi="Calibri" w:cs="Calibri"/>
        </w:rPr>
        <w:t xml:space="preserve"> miesięcy maksymalny </w:t>
      </w:r>
      <w:r w:rsidR="00072AB2" w:rsidRPr="00C90D9F">
        <w:rPr>
          <w:rFonts w:ascii="Calibri" w:hAnsi="Calibri" w:cs="Calibri"/>
        </w:rPr>
        <w:t xml:space="preserve">84 </w:t>
      </w:r>
      <w:r w:rsidRPr="00C90D9F">
        <w:rPr>
          <w:rFonts w:ascii="Calibri" w:hAnsi="Calibri" w:cs="Calibri"/>
        </w:rPr>
        <w:t>miesięcy.</w:t>
      </w:r>
    </w:p>
    <w:p w14:paraId="0ACF42C1" w14:textId="25842E2B" w:rsidR="00DD3F5D" w:rsidRPr="00C90D9F" w:rsidRDefault="00DD3F5D" w:rsidP="0040440D">
      <w:pPr>
        <w:numPr>
          <w:ilvl w:val="0"/>
          <w:numId w:val="41"/>
        </w:numPr>
        <w:spacing w:line="360" w:lineRule="auto"/>
        <w:ind w:left="709"/>
        <w:jc w:val="both"/>
        <w:rPr>
          <w:rFonts w:ascii="Calibri" w:hAnsi="Calibri" w:cs="Calibri"/>
        </w:rPr>
      </w:pPr>
      <w:r w:rsidRPr="00C90D9F">
        <w:rPr>
          <w:rFonts w:ascii="Calibri" w:hAnsi="Calibri" w:cs="Calibri"/>
        </w:rPr>
        <w:t xml:space="preserve">Wymagany okres rękojmi na wykonany przedmiot umowy - minimalny </w:t>
      </w:r>
      <w:r w:rsidR="00072AB2" w:rsidRPr="00C90D9F">
        <w:rPr>
          <w:rFonts w:ascii="Calibri" w:hAnsi="Calibri" w:cs="Calibri"/>
        </w:rPr>
        <w:t>60</w:t>
      </w:r>
      <w:r w:rsidRPr="00C90D9F">
        <w:rPr>
          <w:rFonts w:ascii="Calibri" w:hAnsi="Calibri" w:cs="Calibri"/>
        </w:rPr>
        <w:t xml:space="preserve"> miesięcy maksymalny </w:t>
      </w:r>
      <w:r w:rsidR="00072AB2" w:rsidRPr="00C90D9F">
        <w:rPr>
          <w:rFonts w:ascii="Calibri" w:hAnsi="Calibri" w:cs="Calibri"/>
        </w:rPr>
        <w:t>84</w:t>
      </w:r>
      <w:r w:rsidRPr="00C90D9F">
        <w:rPr>
          <w:rFonts w:ascii="Calibri" w:hAnsi="Calibri" w:cs="Calibri"/>
        </w:rPr>
        <w:t xml:space="preserve"> miesięcy.</w:t>
      </w:r>
    </w:p>
    <w:p w14:paraId="4C4089DB" w14:textId="77777777" w:rsidR="00D747B0" w:rsidRPr="00C90D9F" w:rsidRDefault="00D747B0" w:rsidP="0040440D">
      <w:pPr>
        <w:spacing w:line="360" w:lineRule="auto"/>
        <w:ind w:left="595"/>
        <w:jc w:val="both"/>
        <w:rPr>
          <w:rFonts w:ascii="Calibri" w:hAnsi="Calibri" w:cs="Calibri"/>
        </w:rPr>
      </w:pPr>
    </w:p>
    <w:p w14:paraId="62F562AF" w14:textId="77777777" w:rsidR="00524281" w:rsidRPr="00C90D9F" w:rsidRDefault="00524281" w:rsidP="0040440D">
      <w:pPr>
        <w:pStyle w:val="Akapitzlist"/>
        <w:numPr>
          <w:ilvl w:val="0"/>
          <w:numId w:val="18"/>
        </w:numPr>
        <w:tabs>
          <w:tab w:val="clear" w:pos="595"/>
          <w:tab w:val="left" w:pos="426"/>
        </w:tabs>
        <w:spacing w:line="360" w:lineRule="auto"/>
        <w:ind w:left="851" w:hanging="851"/>
        <w:jc w:val="both"/>
        <w:rPr>
          <w:rFonts w:ascii="Calibri" w:hAnsi="Calibri" w:cs="Calibri"/>
          <w:b/>
          <w:bCs/>
        </w:rPr>
      </w:pPr>
      <w:r w:rsidRPr="00C90D9F">
        <w:rPr>
          <w:rFonts w:ascii="Calibri" w:hAnsi="Calibri" w:cs="Calibri"/>
          <w:b/>
          <w:bCs/>
        </w:rPr>
        <w:t xml:space="preserve">Oferty częściowe </w:t>
      </w:r>
    </w:p>
    <w:p w14:paraId="7AD7C264" w14:textId="77777777" w:rsidR="00797ED1" w:rsidRPr="00C90D9F" w:rsidRDefault="00797ED1" w:rsidP="0040440D">
      <w:pPr>
        <w:pStyle w:val="pkt"/>
        <w:numPr>
          <w:ilvl w:val="0"/>
          <w:numId w:val="30"/>
        </w:numPr>
        <w:tabs>
          <w:tab w:val="left" w:pos="851"/>
        </w:tabs>
        <w:spacing w:before="0" w:after="0" w:line="360" w:lineRule="auto"/>
        <w:ind w:left="851"/>
        <w:rPr>
          <w:rFonts w:ascii="Calibri" w:hAnsi="Calibri" w:cs="Calibri"/>
          <w:szCs w:val="24"/>
        </w:rPr>
      </w:pPr>
      <w:r w:rsidRPr="00C90D9F">
        <w:rPr>
          <w:rFonts w:ascii="Calibri" w:hAnsi="Calibri" w:cs="Calibri"/>
          <w:szCs w:val="24"/>
        </w:rPr>
        <w:t>Zamawiający nie dokonuje podziału zamówienia na części. Tym samym zamawiający nie dopuszcza składania ofert częściowych, o których mowa w art. 7 pkt 15 ustawy Pzp.</w:t>
      </w:r>
    </w:p>
    <w:p w14:paraId="424968F8" w14:textId="0F4C9AF4" w:rsidR="00797ED1" w:rsidRPr="00C90D9F" w:rsidRDefault="00797ED1" w:rsidP="0040440D">
      <w:pPr>
        <w:pStyle w:val="pkt"/>
        <w:numPr>
          <w:ilvl w:val="0"/>
          <w:numId w:val="30"/>
        </w:numPr>
        <w:tabs>
          <w:tab w:val="left" w:pos="851"/>
        </w:tabs>
        <w:spacing w:before="0" w:after="0" w:line="360" w:lineRule="auto"/>
        <w:ind w:left="851"/>
        <w:rPr>
          <w:rFonts w:ascii="Calibri" w:hAnsi="Calibri" w:cs="Calibri"/>
          <w:szCs w:val="24"/>
        </w:rPr>
      </w:pPr>
      <w:r w:rsidRPr="00C90D9F">
        <w:rPr>
          <w:rFonts w:ascii="Calibri" w:hAnsi="Calibri" w:cs="Calibri"/>
          <w:szCs w:val="24"/>
        </w:rPr>
        <w:t xml:space="preserve">Zamawiający nie dokonuje podziału zamówienia na części </w:t>
      </w:r>
      <w:r w:rsidR="00524281" w:rsidRPr="00C90D9F">
        <w:rPr>
          <w:rFonts w:ascii="Calibri" w:hAnsi="Calibri" w:cs="Calibri"/>
          <w:szCs w:val="24"/>
        </w:rPr>
        <w:t>ze względu na przedmiot zamówienia</w:t>
      </w:r>
      <w:r w:rsidR="00682B87" w:rsidRPr="00C90D9F">
        <w:rPr>
          <w:rFonts w:ascii="Calibri" w:hAnsi="Calibri" w:cs="Calibri"/>
          <w:szCs w:val="24"/>
        </w:rPr>
        <w:t xml:space="preserve"> </w:t>
      </w:r>
      <w:r w:rsidR="00524281" w:rsidRPr="00C90D9F">
        <w:rPr>
          <w:rFonts w:ascii="Calibri" w:hAnsi="Calibri" w:cs="Calibri"/>
          <w:szCs w:val="24"/>
        </w:rPr>
        <w:t>oraz</w:t>
      </w:r>
      <w:r w:rsidRPr="00C90D9F">
        <w:rPr>
          <w:rFonts w:ascii="Calibri" w:hAnsi="Calibri" w:cs="Calibri"/>
          <w:szCs w:val="24"/>
        </w:rPr>
        <w:t xml:space="preserve"> nadmierne</w:t>
      </w:r>
      <w:r w:rsidR="00524281" w:rsidRPr="00C90D9F">
        <w:rPr>
          <w:rFonts w:ascii="Calibri" w:hAnsi="Calibri" w:cs="Calibri"/>
          <w:szCs w:val="24"/>
        </w:rPr>
        <w:t xml:space="preserve"> </w:t>
      </w:r>
      <w:r w:rsidRPr="00C90D9F">
        <w:rPr>
          <w:rFonts w:ascii="Calibri" w:hAnsi="Calibri" w:cs="Calibri"/>
          <w:szCs w:val="24"/>
        </w:rPr>
        <w:t xml:space="preserve">trudności techniczne </w:t>
      </w:r>
      <w:r w:rsidR="00524281" w:rsidRPr="00C90D9F">
        <w:rPr>
          <w:rFonts w:ascii="Calibri" w:hAnsi="Calibri" w:cs="Calibri"/>
          <w:szCs w:val="24"/>
        </w:rPr>
        <w:t>w tym trudności w skoordynowaniu działań różnych wykonawców realizujących poszczególne części zamówieni</w:t>
      </w:r>
      <w:r w:rsidR="00466A3B" w:rsidRPr="00C90D9F">
        <w:rPr>
          <w:rFonts w:ascii="Calibri" w:hAnsi="Calibri" w:cs="Calibri"/>
          <w:szCs w:val="24"/>
        </w:rPr>
        <w:t>a</w:t>
      </w:r>
      <w:r w:rsidR="00524281" w:rsidRPr="00C90D9F">
        <w:rPr>
          <w:rFonts w:ascii="Calibri" w:hAnsi="Calibri" w:cs="Calibri"/>
          <w:szCs w:val="24"/>
        </w:rPr>
        <w:t xml:space="preserve"> i</w:t>
      </w:r>
      <w:r w:rsidRPr="00C90D9F">
        <w:rPr>
          <w:rFonts w:ascii="Calibri" w:hAnsi="Calibri" w:cs="Calibri"/>
          <w:szCs w:val="24"/>
        </w:rPr>
        <w:t xml:space="preserve"> koszty wykonania zamówienia </w:t>
      </w:r>
    </w:p>
    <w:p w14:paraId="154CC8A4" w14:textId="0F24518D" w:rsidR="00682B87" w:rsidRPr="00C90D9F" w:rsidRDefault="005B6040" w:rsidP="0040440D">
      <w:pPr>
        <w:pStyle w:val="Akapitzlist"/>
        <w:numPr>
          <w:ilvl w:val="0"/>
          <w:numId w:val="18"/>
        </w:numPr>
        <w:tabs>
          <w:tab w:val="clear" w:pos="595"/>
          <w:tab w:val="left" w:pos="426"/>
        </w:tabs>
        <w:spacing w:line="360" w:lineRule="auto"/>
        <w:ind w:left="426" w:hanging="426"/>
        <w:jc w:val="both"/>
        <w:rPr>
          <w:rFonts w:ascii="Calibri" w:hAnsi="Calibri" w:cs="Calibri"/>
          <w:b/>
          <w:bCs/>
        </w:rPr>
      </w:pPr>
      <w:r w:rsidRPr="00C90D9F">
        <w:rPr>
          <w:rFonts w:ascii="Calibri" w:hAnsi="Calibri" w:cs="Calibri"/>
        </w:rPr>
        <w:tab/>
      </w:r>
      <w:r w:rsidR="00632FE9" w:rsidRPr="00C90D9F">
        <w:rPr>
          <w:rFonts w:ascii="Calibri" w:hAnsi="Calibri" w:cs="Calibri"/>
          <w:b/>
          <w:bCs/>
        </w:rPr>
        <w:t>Zamawiający nie przewiduje udzielania zamówień na podstawie art. 214 ust. 1 pkt 7 i 8</w:t>
      </w:r>
      <w:r w:rsidR="00466A3B" w:rsidRPr="00C90D9F">
        <w:rPr>
          <w:rFonts w:ascii="Calibri" w:hAnsi="Calibri" w:cs="Calibri"/>
          <w:b/>
          <w:bCs/>
        </w:rPr>
        <w:t xml:space="preserve"> </w:t>
      </w:r>
      <w:r w:rsidR="00632FE9" w:rsidRPr="00C90D9F">
        <w:rPr>
          <w:rFonts w:ascii="Calibri" w:hAnsi="Calibri" w:cs="Calibri"/>
          <w:b/>
          <w:bCs/>
        </w:rPr>
        <w:t>ustawy Pzp</w:t>
      </w:r>
      <w:r w:rsidR="00466A3B" w:rsidRPr="00C90D9F">
        <w:rPr>
          <w:rFonts w:ascii="Calibri" w:hAnsi="Calibri" w:cs="Calibri"/>
          <w:b/>
          <w:bCs/>
        </w:rPr>
        <w:t xml:space="preserve"> </w:t>
      </w:r>
      <w:r w:rsidR="00632FE9" w:rsidRPr="00C90D9F">
        <w:rPr>
          <w:rFonts w:ascii="Calibri" w:hAnsi="Calibri" w:cs="Calibri"/>
          <w:b/>
          <w:bCs/>
        </w:rPr>
        <w:t>/</w:t>
      </w:r>
      <w:r w:rsidR="00466A3B" w:rsidRPr="00C90D9F">
        <w:rPr>
          <w:rFonts w:ascii="Calibri" w:hAnsi="Calibri" w:cs="Calibri"/>
          <w:b/>
          <w:bCs/>
        </w:rPr>
        <w:t xml:space="preserve">tj. </w:t>
      </w:r>
      <w:r w:rsidR="00632FE9" w:rsidRPr="00C90D9F">
        <w:rPr>
          <w:rFonts w:ascii="Calibri" w:hAnsi="Calibri" w:cs="Calibri"/>
          <w:b/>
          <w:bCs/>
        </w:rPr>
        <w:t>zamówienia polegającego na powtórzeniu podobnych usług lub robót budowlanych, zamówienia na dodatkowe dostawy</w:t>
      </w:r>
    </w:p>
    <w:p w14:paraId="3DB9E730" w14:textId="77777777" w:rsidR="005B6040" w:rsidRPr="00C90D9F" w:rsidRDefault="005B6040" w:rsidP="0040440D">
      <w:pPr>
        <w:pStyle w:val="Akapitzlist"/>
        <w:numPr>
          <w:ilvl w:val="0"/>
          <w:numId w:val="18"/>
        </w:numPr>
        <w:tabs>
          <w:tab w:val="clear" w:pos="595"/>
          <w:tab w:val="left" w:pos="426"/>
        </w:tabs>
        <w:spacing w:line="360" w:lineRule="auto"/>
        <w:ind w:left="851" w:hanging="851"/>
        <w:jc w:val="both"/>
        <w:rPr>
          <w:rFonts w:ascii="Calibri" w:hAnsi="Calibri" w:cs="Calibri"/>
          <w:b/>
          <w:bCs/>
        </w:rPr>
      </w:pPr>
      <w:r w:rsidRPr="00C90D9F">
        <w:rPr>
          <w:rFonts w:ascii="Calibri" w:hAnsi="Calibri" w:cs="Calibri"/>
          <w:b/>
          <w:bCs/>
        </w:rPr>
        <w:t>Wymagania, o których mowa w art.</w:t>
      </w:r>
      <w:r w:rsidR="00682B87" w:rsidRPr="00C90D9F">
        <w:rPr>
          <w:rFonts w:ascii="Calibri" w:hAnsi="Calibri" w:cs="Calibri"/>
          <w:b/>
          <w:bCs/>
        </w:rPr>
        <w:t xml:space="preserve"> </w:t>
      </w:r>
      <w:r w:rsidRPr="00C90D9F">
        <w:rPr>
          <w:rFonts w:ascii="Calibri" w:hAnsi="Calibri" w:cs="Calibri"/>
          <w:b/>
          <w:bCs/>
        </w:rPr>
        <w:t xml:space="preserve">95 ust 1 </w:t>
      </w:r>
      <w:r w:rsidR="00682B87" w:rsidRPr="00C90D9F">
        <w:rPr>
          <w:rFonts w:ascii="Calibri" w:hAnsi="Calibri" w:cs="Calibri"/>
          <w:b/>
          <w:bCs/>
        </w:rPr>
        <w:t xml:space="preserve"> i art. 96 ust. 2 pkt 2 ustawy Pzp</w:t>
      </w:r>
      <w:r w:rsidR="00682B87" w:rsidRPr="00C90D9F">
        <w:rPr>
          <w:rFonts w:ascii="Calibri" w:hAnsi="Calibri" w:cs="Calibri"/>
        </w:rPr>
        <w:t>.</w:t>
      </w:r>
    </w:p>
    <w:p w14:paraId="255CB6D2" w14:textId="77777777" w:rsidR="0040440D" w:rsidRPr="00C90D9F" w:rsidRDefault="001004BE" w:rsidP="0040440D">
      <w:pPr>
        <w:pStyle w:val="pkt"/>
        <w:numPr>
          <w:ilvl w:val="0"/>
          <w:numId w:val="31"/>
        </w:numPr>
        <w:tabs>
          <w:tab w:val="left" w:pos="851"/>
        </w:tabs>
        <w:spacing w:line="360" w:lineRule="auto"/>
        <w:rPr>
          <w:rFonts w:ascii="Calibri" w:hAnsi="Calibri" w:cs="Calibri"/>
          <w:szCs w:val="24"/>
        </w:rPr>
      </w:pPr>
      <w:r w:rsidRPr="00C90D9F">
        <w:rPr>
          <w:rFonts w:ascii="Calibri" w:hAnsi="Calibri" w:cs="Calibri"/>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D868A3" w:rsidRPr="00C90D9F">
        <w:rPr>
          <w:rFonts w:ascii="Calibri" w:hAnsi="Calibri" w:cs="Calibri"/>
          <w:szCs w:val="24"/>
        </w:rPr>
        <w:t>wszelkie czynności i w zakresie realizacji zamówienia, wskazane w szczególności w przedmiarze robót i dokumentacji projektowej</w:t>
      </w:r>
    </w:p>
    <w:p w14:paraId="70DE4A10" w14:textId="77777777" w:rsidR="0040440D" w:rsidRPr="00C90D9F" w:rsidRDefault="0040440D" w:rsidP="0040440D">
      <w:pPr>
        <w:numPr>
          <w:ilvl w:val="0"/>
          <w:numId w:val="60"/>
        </w:numPr>
        <w:tabs>
          <w:tab w:val="left" w:pos="0"/>
        </w:tabs>
        <w:suppressAutoHyphens/>
        <w:spacing w:line="360" w:lineRule="auto"/>
        <w:ind w:left="1560" w:hanging="426"/>
        <w:rPr>
          <w:rFonts w:ascii="Calibri" w:hAnsi="Calibri" w:cs="Calibri"/>
          <w:bCs/>
          <w:lang w:val="x-none"/>
        </w:rPr>
      </w:pPr>
      <w:bookmarkStart w:id="5" w:name="_Hlk38545476"/>
      <w:r w:rsidRPr="00C90D9F">
        <w:rPr>
          <w:rFonts w:ascii="Calibri" w:hAnsi="Calibri" w:cs="Calibri"/>
          <w:bCs/>
          <w:lang w:val="x-none"/>
        </w:rPr>
        <w:lastRenderedPageBreak/>
        <w:t>roboty przygotowawcze,</w:t>
      </w:r>
    </w:p>
    <w:p w14:paraId="1ACC355C" w14:textId="712D77C7" w:rsidR="0040440D" w:rsidRPr="00C90D9F" w:rsidRDefault="0040440D" w:rsidP="0040440D">
      <w:pPr>
        <w:numPr>
          <w:ilvl w:val="0"/>
          <w:numId w:val="60"/>
        </w:numPr>
        <w:tabs>
          <w:tab w:val="left" w:pos="0"/>
        </w:tabs>
        <w:suppressAutoHyphens/>
        <w:spacing w:line="360" w:lineRule="auto"/>
        <w:ind w:left="1560" w:hanging="426"/>
        <w:rPr>
          <w:rFonts w:ascii="Calibri" w:hAnsi="Calibri" w:cs="Calibri"/>
          <w:bCs/>
          <w:lang w:val="x-none"/>
        </w:rPr>
      </w:pPr>
      <w:r w:rsidRPr="00C90D9F">
        <w:rPr>
          <w:rFonts w:ascii="Calibri" w:hAnsi="Calibri" w:cs="Calibri"/>
          <w:bCs/>
          <w:lang w:val="x-none"/>
        </w:rPr>
        <w:t>roboty ziemne,</w:t>
      </w:r>
    </w:p>
    <w:p w14:paraId="2727D37B" w14:textId="7858FA76" w:rsidR="0040440D" w:rsidRPr="00C90D9F" w:rsidRDefault="0040440D" w:rsidP="0040440D">
      <w:pPr>
        <w:numPr>
          <w:ilvl w:val="0"/>
          <w:numId w:val="60"/>
        </w:numPr>
        <w:tabs>
          <w:tab w:val="left" w:pos="0"/>
        </w:tabs>
        <w:suppressAutoHyphens/>
        <w:spacing w:line="360" w:lineRule="auto"/>
        <w:ind w:left="1560" w:hanging="426"/>
        <w:rPr>
          <w:rFonts w:ascii="Calibri" w:hAnsi="Calibri" w:cs="Calibri"/>
          <w:bCs/>
          <w:lang w:val="x-none"/>
        </w:rPr>
      </w:pPr>
      <w:r w:rsidRPr="00C90D9F">
        <w:rPr>
          <w:rFonts w:ascii="Calibri" w:hAnsi="Calibri" w:cs="Calibri"/>
          <w:bCs/>
          <w:lang w:val="x-none"/>
        </w:rPr>
        <w:t>roboty rozbiórkowe,</w:t>
      </w:r>
    </w:p>
    <w:p w14:paraId="3DE8CCFB" w14:textId="088D73BC" w:rsidR="0040440D" w:rsidRPr="00C90D9F" w:rsidRDefault="0040440D" w:rsidP="0040440D">
      <w:pPr>
        <w:numPr>
          <w:ilvl w:val="0"/>
          <w:numId w:val="60"/>
        </w:numPr>
        <w:tabs>
          <w:tab w:val="left" w:pos="0"/>
        </w:tabs>
        <w:suppressAutoHyphens/>
        <w:spacing w:line="360" w:lineRule="auto"/>
        <w:ind w:left="1560" w:hanging="426"/>
        <w:rPr>
          <w:rFonts w:ascii="Calibri" w:hAnsi="Calibri" w:cs="Calibri"/>
          <w:bCs/>
          <w:lang w:val="x-none"/>
        </w:rPr>
      </w:pPr>
      <w:r w:rsidRPr="00C90D9F">
        <w:rPr>
          <w:rFonts w:ascii="Calibri" w:hAnsi="Calibri" w:cs="Calibri"/>
          <w:bCs/>
          <w:lang w:val="x-none"/>
        </w:rPr>
        <w:t>roboty budowlane związane z wykonaniem wszelkich nawierzchni,</w:t>
      </w:r>
    </w:p>
    <w:p w14:paraId="188A58F2" w14:textId="298DE1B5" w:rsidR="008C45D6" w:rsidRPr="00C90D9F" w:rsidRDefault="0040440D" w:rsidP="008C45D6">
      <w:pPr>
        <w:numPr>
          <w:ilvl w:val="0"/>
          <w:numId w:val="60"/>
        </w:numPr>
        <w:tabs>
          <w:tab w:val="left" w:pos="0"/>
        </w:tabs>
        <w:suppressAutoHyphens/>
        <w:spacing w:line="360" w:lineRule="auto"/>
        <w:ind w:left="1560" w:hanging="426"/>
        <w:rPr>
          <w:rFonts w:ascii="Calibri" w:hAnsi="Calibri" w:cs="Calibri"/>
          <w:bCs/>
          <w:lang w:val="x-none"/>
        </w:rPr>
      </w:pPr>
      <w:r w:rsidRPr="00C90D9F">
        <w:rPr>
          <w:rFonts w:ascii="Calibri" w:hAnsi="Calibri" w:cs="Calibri"/>
          <w:bCs/>
          <w:lang w:val="x-none"/>
        </w:rPr>
        <w:t>oznakowanie ulic,</w:t>
      </w:r>
    </w:p>
    <w:p w14:paraId="4318A728" w14:textId="39C8ECBE" w:rsidR="008C45D6" w:rsidRPr="00C90D9F" w:rsidRDefault="008C45D6" w:rsidP="008C45D6">
      <w:pPr>
        <w:numPr>
          <w:ilvl w:val="0"/>
          <w:numId w:val="60"/>
        </w:numPr>
        <w:tabs>
          <w:tab w:val="left" w:pos="0"/>
        </w:tabs>
        <w:suppressAutoHyphens/>
        <w:spacing w:line="360" w:lineRule="auto"/>
        <w:ind w:left="1560" w:hanging="426"/>
        <w:rPr>
          <w:rFonts w:ascii="Calibri" w:hAnsi="Calibri" w:cs="Calibri"/>
          <w:bCs/>
          <w:lang w:val="x-none"/>
        </w:rPr>
      </w:pPr>
      <w:r w:rsidRPr="00C90D9F">
        <w:rPr>
          <w:rFonts w:ascii="Calibri" w:hAnsi="Calibri" w:cs="Calibri"/>
          <w:bCs/>
        </w:rPr>
        <w:t>oświetlenia ulic</w:t>
      </w:r>
    </w:p>
    <w:p w14:paraId="23D19189" w14:textId="6C2F02CC" w:rsidR="008C45D6" w:rsidRPr="00C90D9F" w:rsidRDefault="008C45D6" w:rsidP="008C45D6">
      <w:pPr>
        <w:numPr>
          <w:ilvl w:val="0"/>
          <w:numId w:val="60"/>
        </w:numPr>
        <w:tabs>
          <w:tab w:val="left" w:pos="0"/>
        </w:tabs>
        <w:suppressAutoHyphens/>
        <w:spacing w:line="360" w:lineRule="auto"/>
        <w:ind w:left="1560" w:hanging="426"/>
        <w:rPr>
          <w:rFonts w:ascii="Calibri" w:hAnsi="Calibri" w:cs="Calibri"/>
          <w:bCs/>
          <w:lang w:val="x-none"/>
        </w:rPr>
      </w:pPr>
      <w:r w:rsidRPr="00C90D9F">
        <w:rPr>
          <w:rFonts w:ascii="Calibri" w:hAnsi="Calibri" w:cs="Calibri"/>
          <w:bCs/>
        </w:rPr>
        <w:t>kanalizacji deszczowej i kanału technologicznego</w:t>
      </w:r>
    </w:p>
    <w:p w14:paraId="28BBDB7E" w14:textId="7EB46D56" w:rsidR="0040440D" w:rsidRPr="00C90D9F" w:rsidRDefault="0040440D" w:rsidP="0040440D">
      <w:pPr>
        <w:numPr>
          <w:ilvl w:val="0"/>
          <w:numId w:val="60"/>
        </w:numPr>
        <w:tabs>
          <w:tab w:val="left" w:pos="0"/>
        </w:tabs>
        <w:suppressAutoHyphens/>
        <w:spacing w:line="360" w:lineRule="auto"/>
        <w:ind w:left="1560" w:hanging="426"/>
        <w:rPr>
          <w:rFonts w:ascii="Calibri" w:hAnsi="Calibri" w:cs="Calibri"/>
          <w:bCs/>
          <w:lang w:val="x-none"/>
        </w:rPr>
      </w:pPr>
      <w:r w:rsidRPr="00C90D9F">
        <w:rPr>
          <w:rFonts w:ascii="Calibri" w:hAnsi="Calibri" w:cs="Calibri"/>
          <w:bCs/>
          <w:lang w:val="x-none"/>
        </w:rPr>
        <w:t>czynności związane z obsługą sprzętu, maszyn i urządzeń wykorzystywanych przy realizacji zamówienia,</w:t>
      </w:r>
      <w:bookmarkEnd w:id="5"/>
    </w:p>
    <w:p w14:paraId="1FE6EB57" w14:textId="7845B5CF" w:rsidR="00D868A3" w:rsidRPr="00C90D9F" w:rsidRDefault="00D868A3" w:rsidP="0040440D">
      <w:pPr>
        <w:pStyle w:val="pkt"/>
        <w:tabs>
          <w:tab w:val="left" w:pos="851"/>
        </w:tabs>
        <w:spacing w:line="360" w:lineRule="auto"/>
        <w:ind w:left="916" w:firstLine="0"/>
        <w:rPr>
          <w:rFonts w:ascii="Calibri" w:hAnsi="Calibri" w:cs="Calibri"/>
          <w:szCs w:val="24"/>
        </w:rPr>
      </w:pPr>
      <w:r w:rsidRPr="00C90D9F">
        <w:rPr>
          <w:rFonts w:ascii="Calibri" w:hAnsi="Calibri" w:cs="Calibri"/>
          <w:szCs w:val="24"/>
        </w:rPr>
        <w:t xml:space="preserve"> z wyłączeniem czynności wykonywanych przez osoby wykonujące samodzielne funkcje techniczne w budownictwie, takich jak: kierowanie robotami budowlanymi, oraz z wyłączeniem czynności związanych z obsługą budowy, takich jak: obsługa geodezyjna. </w:t>
      </w:r>
    </w:p>
    <w:p w14:paraId="78DF2658" w14:textId="6C006172" w:rsidR="001004BE" w:rsidRPr="00C90D9F" w:rsidRDefault="001004BE" w:rsidP="0040440D">
      <w:pPr>
        <w:pStyle w:val="pkt"/>
        <w:numPr>
          <w:ilvl w:val="0"/>
          <w:numId w:val="31"/>
        </w:numPr>
        <w:tabs>
          <w:tab w:val="left" w:pos="851"/>
        </w:tabs>
        <w:spacing w:line="360" w:lineRule="auto"/>
        <w:rPr>
          <w:rFonts w:ascii="Calibri" w:hAnsi="Calibri" w:cs="Calibri"/>
          <w:szCs w:val="24"/>
        </w:rPr>
      </w:pPr>
      <w:r w:rsidRPr="00C90D9F">
        <w:rPr>
          <w:rFonts w:ascii="Calibri" w:hAnsi="Calibri" w:cs="Calibri"/>
          <w:szCs w:val="24"/>
        </w:rPr>
        <w:tab/>
        <w:t xml:space="preserve">Szczegółowe wymagania dotyczące realizacji oraz egzekwowania wymogu zatrudnienia na podstawie stosunku pracy zostały określone we wzorze umowy stanowiącym Załącznik </w:t>
      </w:r>
      <w:r w:rsidR="00466A3B" w:rsidRPr="00C90D9F">
        <w:rPr>
          <w:rFonts w:ascii="Calibri" w:hAnsi="Calibri" w:cs="Calibri"/>
          <w:szCs w:val="24"/>
        </w:rPr>
        <w:t>nr</w:t>
      </w:r>
      <w:r w:rsidR="00682B87" w:rsidRPr="00C90D9F">
        <w:rPr>
          <w:rFonts w:ascii="Calibri" w:hAnsi="Calibri" w:cs="Calibri"/>
          <w:szCs w:val="24"/>
        </w:rPr>
        <w:t xml:space="preserve"> </w:t>
      </w:r>
      <w:r w:rsidR="00466A3B" w:rsidRPr="00C90D9F">
        <w:rPr>
          <w:rFonts w:ascii="Calibri" w:hAnsi="Calibri" w:cs="Calibri"/>
          <w:szCs w:val="24"/>
        </w:rPr>
        <w:t>7 do</w:t>
      </w:r>
      <w:r w:rsidR="00682B87" w:rsidRPr="00C90D9F">
        <w:rPr>
          <w:rFonts w:ascii="Calibri" w:hAnsi="Calibri" w:cs="Calibri"/>
          <w:szCs w:val="24"/>
        </w:rPr>
        <w:t xml:space="preserve"> </w:t>
      </w:r>
      <w:r w:rsidRPr="00C90D9F">
        <w:rPr>
          <w:rFonts w:ascii="Calibri" w:hAnsi="Calibri" w:cs="Calibri"/>
          <w:szCs w:val="24"/>
        </w:rPr>
        <w:t xml:space="preserve">SWZ. </w:t>
      </w:r>
    </w:p>
    <w:p w14:paraId="23CEF196" w14:textId="1CD7F518" w:rsidR="001004BE" w:rsidRPr="00C90D9F" w:rsidRDefault="001004BE" w:rsidP="0040440D">
      <w:pPr>
        <w:pStyle w:val="pkt"/>
        <w:numPr>
          <w:ilvl w:val="0"/>
          <w:numId w:val="31"/>
        </w:numPr>
        <w:tabs>
          <w:tab w:val="left" w:pos="851"/>
        </w:tabs>
        <w:spacing w:line="360" w:lineRule="auto"/>
        <w:rPr>
          <w:rFonts w:ascii="Calibri" w:hAnsi="Calibri" w:cs="Calibri"/>
          <w:szCs w:val="24"/>
        </w:rPr>
      </w:pPr>
      <w:r w:rsidRPr="00C90D9F">
        <w:rPr>
          <w:rFonts w:ascii="Calibri" w:hAnsi="Calibri" w:cs="Calibri"/>
          <w:szCs w:val="24"/>
        </w:rPr>
        <w:t xml:space="preserve">Zamawiający nie określa dodatkowych wymagań związanych z zatrudnianiem osób, o których mowa w art. 96 ust. 2 pkt 2 </w:t>
      </w:r>
      <w:r w:rsidR="00785218" w:rsidRPr="00C90D9F">
        <w:rPr>
          <w:rFonts w:ascii="Calibri" w:hAnsi="Calibri" w:cs="Calibri"/>
          <w:szCs w:val="24"/>
        </w:rPr>
        <w:t>ustawy Pzp</w:t>
      </w:r>
    </w:p>
    <w:p w14:paraId="5516C575" w14:textId="77777777" w:rsidR="00454011" w:rsidRPr="00C90D9F" w:rsidRDefault="00454011" w:rsidP="0040440D">
      <w:pPr>
        <w:pStyle w:val="Akapitzlist"/>
        <w:spacing w:line="360" w:lineRule="auto"/>
        <w:ind w:left="0"/>
        <w:jc w:val="both"/>
        <w:rPr>
          <w:rFonts w:ascii="Calibri" w:hAnsi="Calibri" w:cs="Calibri"/>
        </w:rPr>
      </w:pPr>
    </w:p>
    <w:p w14:paraId="65A1FBA8" w14:textId="77777777" w:rsidR="006204E8" w:rsidRPr="00C90D9F" w:rsidRDefault="006204E8" w:rsidP="0040440D">
      <w:pPr>
        <w:pStyle w:val="arimr"/>
        <w:widowControl/>
        <w:numPr>
          <w:ilvl w:val="0"/>
          <w:numId w:val="17"/>
        </w:numPr>
        <w:pBdr>
          <w:bottom w:val="double" w:sz="4" w:space="1" w:color="auto"/>
        </w:pBdr>
        <w:shd w:val="clear" w:color="auto" w:fill="DAEEF3"/>
        <w:suppressAutoHyphens/>
        <w:snapToGrid/>
        <w:ind w:left="284" w:hanging="284"/>
        <w:jc w:val="both"/>
        <w:rPr>
          <w:rFonts w:ascii="Calibri" w:hAnsi="Calibri" w:cs="Calibri"/>
          <w:b/>
          <w:bCs/>
          <w:szCs w:val="24"/>
          <w:lang w:val="pl-PL"/>
        </w:rPr>
      </w:pPr>
      <w:r w:rsidRPr="00C90D9F">
        <w:rPr>
          <w:rFonts w:ascii="Calibri" w:hAnsi="Calibri" w:cs="Calibri"/>
          <w:b/>
          <w:bCs/>
          <w:szCs w:val="24"/>
          <w:lang w:val="pl-PL"/>
        </w:rPr>
        <w:t>WIZJA LOKALNA</w:t>
      </w:r>
    </w:p>
    <w:p w14:paraId="781282D3" w14:textId="06A7D4A7" w:rsidR="006A05DA" w:rsidRPr="00C90D9F" w:rsidRDefault="006A05DA" w:rsidP="0040440D">
      <w:pPr>
        <w:pStyle w:val="arimr"/>
        <w:widowControl/>
        <w:suppressAutoHyphens/>
        <w:snapToGrid/>
        <w:jc w:val="both"/>
        <w:rPr>
          <w:rFonts w:ascii="Calibri" w:hAnsi="Calibri" w:cs="Calibri"/>
          <w:strike/>
          <w:szCs w:val="24"/>
        </w:rPr>
      </w:pPr>
    </w:p>
    <w:p w14:paraId="678403F0" w14:textId="77777777" w:rsidR="00170914" w:rsidRPr="00C90D9F" w:rsidRDefault="00170914" w:rsidP="0040440D">
      <w:pPr>
        <w:pStyle w:val="arimr"/>
        <w:widowControl/>
        <w:suppressAutoHyphens/>
        <w:snapToGrid/>
        <w:jc w:val="both"/>
        <w:rPr>
          <w:rFonts w:ascii="Calibri" w:hAnsi="Calibri" w:cs="Calibri"/>
          <w:szCs w:val="24"/>
          <w:lang w:val="pl-PL"/>
        </w:rPr>
      </w:pPr>
      <w:r w:rsidRPr="00C90D9F">
        <w:rPr>
          <w:rFonts w:ascii="Calibri" w:hAnsi="Calibri" w:cs="Calibri"/>
          <w:szCs w:val="24"/>
          <w:lang w:val="pl-PL"/>
        </w:rPr>
        <w:t>Zamawiający nie przewiduje obowiązku odbycia wizji lokalnej oraz sprawdzenia przez Wykonawcę dokumentów niezbędnych do realizacji zamówienia dostępnych na miejscu u Zamawiającego.</w:t>
      </w:r>
    </w:p>
    <w:p w14:paraId="7931C37F" w14:textId="1EE9083D" w:rsidR="00497A91" w:rsidRPr="00C90D9F" w:rsidRDefault="000709C6" w:rsidP="0040440D">
      <w:pPr>
        <w:pStyle w:val="arimr"/>
        <w:widowControl/>
        <w:numPr>
          <w:ilvl w:val="0"/>
          <w:numId w:val="17"/>
        </w:numPr>
        <w:pBdr>
          <w:bottom w:val="double" w:sz="4" w:space="1" w:color="auto"/>
        </w:pBdr>
        <w:shd w:val="clear" w:color="auto" w:fill="DAEEF3"/>
        <w:suppressAutoHyphens/>
        <w:snapToGrid/>
        <w:ind w:left="284" w:hanging="284"/>
        <w:jc w:val="both"/>
        <w:rPr>
          <w:rFonts w:ascii="Calibri" w:hAnsi="Calibri" w:cs="Calibri"/>
          <w:szCs w:val="24"/>
          <w:lang w:val="pl-PL"/>
        </w:rPr>
      </w:pPr>
      <w:r w:rsidRPr="00C90D9F">
        <w:rPr>
          <w:rFonts w:ascii="Calibri" w:hAnsi="Calibri" w:cs="Calibri"/>
          <w:b/>
          <w:szCs w:val="24"/>
          <w:lang w:val="pl-PL"/>
        </w:rPr>
        <w:t>P</w:t>
      </w:r>
      <w:r w:rsidR="00E8086A" w:rsidRPr="00C90D9F">
        <w:rPr>
          <w:rFonts w:ascii="Calibri" w:hAnsi="Calibri" w:cs="Calibri"/>
          <w:b/>
          <w:szCs w:val="24"/>
          <w:lang w:val="pl-PL"/>
        </w:rPr>
        <w:t>ODWYKO</w:t>
      </w:r>
      <w:r w:rsidR="00CF6AE5" w:rsidRPr="00C90D9F">
        <w:rPr>
          <w:rFonts w:ascii="Calibri" w:hAnsi="Calibri" w:cs="Calibri"/>
          <w:b/>
          <w:szCs w:val="24"/>
          <w:lang w:val="pl-PL"/>
        </w:rPr>
        <w:t>NAWSTWO</w:t>
      </w:r>
    </w:p>
    <w:p w14:paraId="44F5BCA0" w14:textId="17141D2D" w:rsidR="00682B87" w:rsidRPr="00C90D9F" w:rsidRDefault="00682B87" w:rsidP="0040440D">
      <w:pPr>
        <w:pStyle w:val="arimr"/>
        <w:widowControl/>
        <w:numPr>
          <w:ilvl w:val="0"/>
          <w:numId w:val="24"/>
        </w:numPr>
        <w:tabs>
          <w:tab w:val="clear" w:pos="453"/>
          <w:tab w:val="left" w:pos="426"/>
        </w:tabs>
        <w:suppressAutoHyphens/>
        <w:snapToGrid/>
        <w:jc w:val="both"/>
        <w:rPr>
          <w:rFonts w:ascii="Calibri" w:hAnsi="Calibri" w:cs="Calibri"/>
          <w:szCs w:val="24"/>
          <w:lang w:val="pl-PL"/>
        </w:rPr>
      </w:pPr>
      <w:r w:rsidRPr="00C90D9F">
        <w:rPr>
          <w:rFonts w:ascii="Calibri" w:hAnsi="Calibri" w:cs="Calibri"/>
          <w:szCs w:val="24"/>
          <w:lang w:val="pl-PL"/>
        </w:rPr>
        <w:t xml:space="preserve">Zamawiający </w:t>
      </w:r>
      <w:r w:rsidR="00170914" w:rsidRPr="00C90D9F">
        <w:rPr>
          <w:rFonts w:ascii="Calibri" w:hAnsi="Calibri" w:cs="Calibri"/>
          <w:szCs w:val="24"/>
          <w:lang w:val="pl-PL"/>
        </w:rPr>
        <w:t xml:space="preserve">nie </w:t>
      </w:r>
      <w:r w:rsidRPr="00C90D9F">
        <w:rPr>
          <w:rFonts w:ascii="Calibri" w:hAnsi="Calibri" w:cs="Calibri"/>
          <w:szCs w:val="24"/>
          <w:lang w:val="pl-PL"/>
        </w:rPr>
        <w:t>zastrzega obowiąz</w:t>
      </w:r>
      <w:r w:rsidR="00170914" w:rsidRPr="00C90D9F">
        <w:rPr>
          <w:rFonts w:ascii="Calibri" w:hAnsi="Calibri" w:cs="Calibri"/>
          <w:szCs w:val="24"/>
          <w:lang w:val="pl-PL"/>
        </w:rPr>
        <w:t>ku</w:t>
      </w:r>
      <w:r w:rsidRPr="00C90D9F">
        <w:rPr>
          <w:rFonts w:ascii="Calibri" w:hAnsi="Calibri" w:cs="Calibri"/>
          <w:szCs w:val="24"/>
          <w:lang w:val="pl-PL"/>
        </w:rPr>
        <w:t xml:space="preserve"> osobistego wykonania przez wykonawcę kluczowych</w:t>
      </w:r>
      <w:r w:rsidR="00FD61FD" w:rsidRPr="00C90D9F">
        <w:rPr>
          <w:rFonts w:ascii="Calibri" w:hAnsi="Calibri" w:cs="Calibri"/>
          <w:szCs w:val="24"/>
          <w:lang w:val="pl-PL"/>
        </w:rPr>
        <w:t xml:space="preserve"> </w:t>
      </w:r>
      <w:r w:rsidRPr="00C90D9F">
        <w:rPr>
          <w:rFonts w:ascii="Calibri" w:hAnsi="Calibri" w:cs="Calibri"/>
          <w:szCs w:val="24"/>
          <w:lang w:val="pl-PL"/>
        </w:rPr>
        <w:t>zadań</w:t>
      </w:r>
      <w:r w:rsidR="00170914" w:rsidRPr="00C90D9F">
        <w:rPr>
          <w:rFonts w:ascii="Calibri" w:hAnsi="Calibri" w:cs="Calibri"/>
          <w:szCs w:val="24"/>
          <w:lang w:val="pl-PL"/>
        </w:rPr>
        <w:t>.</w:t>
      </w:r>
    </w:p>
    <w:p w14:paraId="22520E5C" w14:textId="3BE0CF14" w:rsidR="00582C38" w:rsidRPr="00C90D9F" w:rsidRDefault="007E6247" w:rsidP="0040440D">
      <w:pPr>
        <w:pStyle w:val="arimr"/>
        <w:widowControl/>
        <w:numPr>
          <w:ilvl w:val="0"/>
          <w:numId w:val="24"/>
        </w:numPr>
        <w:tabs>
          <w:tab w:val="clear" w:pos="453"/>
        </w:tabs>
        <w:suppressAutoHyphens/>
        <w:snapToGrid/>
        <w:jc w:val="both"/>
        <w:rPr>
          <w:rFonts w:ascii="Calibri" w:hAnsi="Calibri" w:cs="Calibri"/>
          <w:szCs w:val="24"/>
          <w:lang w:val="pl-PL"/>
        </w:rPr>
      </w:pPr>
      <w:r w:rsidRPr="00C90D9F">
        <w:rPr>
          <w:rFonts w:ascii="Calibri" w:hAnsi="Calibri" w:cs="Calibri"/>
          <w:szCs w:val="24"/>
          <w:lang w:val="pl-PL"/>
        </w:rPr>
        <w:tab/>
      </w:r>
      <w:r w:rsidR="00582C38" w:rsidRPr="00C90D9F">
        <w:rPr>
          <w:rFonts w:ascii="Calibri" w:hAnsi="Calibri" w:cs="Calibri"/>
          <w:szCs w:val="24"/>
          <w:lang w:val="pl-PL"/>
        </w:rPr>
        <w:t xml:space="preserve">Zamawiający wymaga, aby w przypadku powierzenia części zamówienia podwykonawcom, Wykonawca wskazał </w:t>
      </w:r>
      <w:r w:rsidR="00FD61FD" w:rsidRPr="00C90D9F">
        <w:rPr>
          <w:rFonts w:ascii="Calibri" w:hAnsi="Calibri" w:cs="Calibri"/>
          <w:szCs w:val="24"/>
          <w:lang w:val="pl-PL"/>
        </w:rPr>
        <w:t xml:space="preserve">w formularzu ofertowym - załącznik nr 1 do SWZ </w:t>
      </w:r>
      <w:r w:rsidR="00A84055" w:rsidRPr="00C90D9F">
        <w:rPr>
          <w:rFonts w:ascii="Calibri" w:hAnsi="Calibri" w:cs="Calibri"/>
          <w:szCs w:val="24"/>
          <w:lang w:val="pl-PL"/>
        </w:rPr>
        <w:t>elementy przedmiotu</w:t>
      </w:r>
      <w:r w:rsidR="00582C38" w:rsidRPr="00C90D9F">
        <w:rPr>
          <w:rFonts w:ascii="Calibri" w:hAnsi="Calibri" w:cs="Calibri"/>
          <w:szCs w:val="24"/>
          <w:lang w:val="pl-PL"/>
        </w:rPr>
        <w:t xml:space="preserve"> zamówienia, których wykonanie zamierza powierzyć po</w:t>
      </w:r>
      <w:r w:rsidR="008E59D7" w:rsidRPr="00C90D9F">
        <w:rPr>
          <w:rFonts w:ascii="Calibri" w:hAnsi="Calibri" w:cs="Calibri"/>
          <w:szCs w:val="24"/>
          <w:lang w:val="pl-PL"/>
        </w:rPr>
        <w:t>dwykonawcom oraz podał (o ile są</w:t>
      </w:r>
      <w:r w:rsidR="00582C38" w:rsidRPr="00C90D9F">
        <w:rPr>
          <w:rFonts w:ascii="Calibri" w:hAnsi="Calibri" w:cs="Calibri"/>
          <w:szCs w:val="24"/>
          <w:lang w:val="pl-PL"/>
        </w:rPr>
        <w:t xml:space="preserve"> mu wiadome na tym etapie) nazwy (firmy) tych podwykonawców</w:t>
      </w:r>
      <w:r w:rsidR="00FD61FD" w:rsidRPr="00C90D9F">
        <w:rPr>
          <w:rFonts w:ascii="Calibri" w:hAnsi="Calibri" w:cs="Calibri"/>
          <w:szCs w:val="24"/>
          <w:lang w:val="pl-PL"/>
        </w:rPr>
        <w:t>.</w:t>
      </w:r>
    </w:p>
    <w:p w14:paraId="40FD96CB" w14:textId="77777777" w:rsidR="00D1260A" w:rsidRPr="00C90D9F" w:rsidRDefault="00D1260A" w:rsidP="0040440D">
      <w:pPr>
        <w:pStyle w:val="arimr"/>
        <w:widowControl/>
        <w:suppressAutoHyphens/>
        <w:snapToGrid/>
        <w:ind w:left="453"/>
        <w:jc w:val="both"/>
        <w:rPr>
          <w:rFonts w:ascii="Calibri" w:hAnsi="Calibri" w:cs="Calibri"/>
          <w:szCs w:val="24"/>
          <w:lang w:val="pl-PL"/>
        </w:rPr>
      </w:pPr>
    </w:p>
    <w:p w14:paraId="5B8ECC80" w14:textId="77777777" w:rsidR="00E8086A" w:rsidRPr="00C90D9F" w:rsidRDefault="00E8086A" w:rsidP="0040440D">
      <w:pPr>
        <w:pStyle w:val="arimr"/>
        <w:widowControl/>
        <w:numPr>
          <w:ilvl w:val="0"/>
          <w:numId w:val="17"/>
        </w:numPr>
        <w:pBdr>
          <w:bottom w:val="double" w:sz="4" w:space="1" w:color="auto"/>
        </w:pBdr>
        <w:shd w:val="clear" w:color="auto" w:fill="DAEEF3"/>
        <w:suppressAutoHyphens/>
        <w:snapToGrid/>
        <w:ind w:left="284" w:hanging="284"/>
        <w:jc w:val="both"/>
        <w:rPr>
          <w:rFonts w:ascii="Calibri" w:hAnsi="Calibri" w:cs="Calibri"/>
          <w:szCs w:val="24"/>
          <w:lang w:val="pl-PL"/>
        </w:rPr>
      </w:pPr>
      <w:r w:rsidRPr="00C90D9F">
        <w:rPr>
          <w:rFonts w:ascii="Calibri" w:hAnsi="Calibri" w:cs="Calibri"/>
          <w:b/>
          <w:szCs w:val="24"/>
          <w:lang w:val="pl-PL"/>
        </w:rPr>
        <w:lastRenderedPageBreak/>
        <w:t>TERMIN WYKONANIA ZAMÓWIENIA</w:t>
      </w:r>
    </w:p>
    <w:p w14:paraId="104833C7" w14:textId="124F6C79" w:rsidR="002F59A5" w:rsidRPr="00C90D9F" w:rsidRDefault="00CC047F" w:rsidP="0040440D">
      <w:pPr>
        <w:pStyle w:val="pkt"/>
        <w:numPr>
          <w:ilvl w:val="0"/>
          <w:numId w:val="26"/>
        </w:numPr>
        <w:spacing w:before="0" w:after="0" w:line="360" w:lineRule="auto"/>
        <w:ind w:left="426" w:hanging="426"/>
        <w:rPr>
          <w:rFonts w:ascii="Calibri" w:hAnsi="Calibri" w:cs="Calibri"/>
          <w:szCs w:val="24"/>
        </w:rPr>
      </w:pPr>
      <w:r w:rsidRPr="00C90D9F">
        <w:rPr>
          <w:rFonts w:ascii="Calibri" w:hAnsi="Calibri" w:cs="Calibri"/>
          <w:szCs w:val="24"/>
        </w:rPr>
        <w:t xml:space="preserve">Termin </w:t>
      </w:r>
      <w:r w:rsidR="00CA06FA" w:rsidRPr="00C90D9F">
        <w:rPr>
          <w:rFonts w:ascii="Calibri" w:hAnsi="Calibri" w:cs="Calibri"/>
          <w:szCs w:val="24"/>
        </w:rPr>
        <w:t>realizacji</w:t>
      </w:r>
      <w:r w:rsidRPr="00C90D9F">
        <w:rPr>
          <w:rFonts w:ascii="Calibri" w:hAnsi="Calibri" w:cs="Calibri"/>
          <w:szCs w:val="24"/>
        </w:rPr>
        <w:t xml:space="preserve"> zamówienia</w:t>
      </w:r>
      <w:r w:rsidR="006204E8" w:rsidRPr="00C90D9F">
        <w:rPr>
          <w:rFonts w:ascii="Calibri" w:hAnsi="Calibri" w:cs="Calibri"/>
          <w:szCs w:val="24"/>
        </w:rPr>
        <w:t xml:space="preserve"> wynosi:</w:t>
      </w:r>
    </w:p>
    <w:p w14:paraId="3CF714A3" w14:textId="414CC1A5" w:rsidR="00992B01" w:rsidRPr="00C90D9F" w:rsidRDefault="00A26D26" w:rsidP="0040440D">
      <w:pPr>
        <w:spacing w:line="360" w:lineRule="auto"/>
        <w:ind w:left="369" w:right="13"/>
        <w:rPr>
          <w:rFonts w:ascii="Calibri" w:hAnsi="Calibri" w:cs="Calibri"/>
          <w:bCs/>
        </w:rPr>
      </w:pPr>
      <w:r w:rsidRPr="00C90D9F">
        <w:rPr>
          <w:rFonts w:ascii="Calibri" w:hAnsi="Calibri" w:cs="Calibri"/>
          <w:bCs/>
        </w:rPr>
        <w:t xml:space="preserve"> </w:t>
      </w:r>
      <w:r w:rsidR="002F59A5" w:rsidRPr="00C90D9F">
        <w:rPr>
          <w:rFonts w:ascii="Calibri" w:hAnsi="Calibri" w:cs="Calibri"/>
          <w:bCs/>
        </w:rPr>
        <w:t xml:space="preserve">Wykonawca </w:t>
      </w:r>
      <w:bookmarkStart w:id="6" w:name="_Hlk63695213"/>
      <w:r w:rsidR="002F59A5" w:rsidRPr="00C90D9F">
        <w:rPr>
          <w:rFonts w:ascii="Calibri" w:hAnsi="Calibri" w:cs="Calibri"/>
          <w:bCs/>
        </w:rPr>
        <w:t xml:space="preserve">zrealizuje przedmiot zamówienia w </w:t>
      </w:r>
      <w:r w:rsidR="00D7497C" w:rsidRPr="00C90D9F">
        <w:rPr>
          <w:rFonts w:ascii="Calibri" w:hAnsi="Calibri" w:cs="Calibri"/>
          <w:bCs/>
        </w:rPr>
        <w:t>ciągu</w:t>
      </w:r>
      <w:r w:rsidR="002F59A5" w:rsidRPr="00C90D9F">
        <w:rPr>
          <w:rFonts w:ascii="Calibri" w:hAnsi="Calibri" w:cs="Calibri"/>
          <w:bCs/>
        </w:rPr>
        <w:t xml:space="preserve"> </w:t>
      </w:r>
      <w:r w:rsidR="001951D3" w:rsidRPr="00C90D9F">
        <w:rPr>
          <w:rFonts w:ascii="Calibri" w:hAnsi="Calibri" w:cs="Calibri"/>
          <w:b/>
        </w:rPr>
        <w:t>1</w:t>
      </w:r>
      <w:r w:rsidR="001E282A" w:rsidRPr="00C90D9F">
        <w:rPr>
          <w:rFonts w:ascii="Calibri" w:hAnsi="Calibri" w:cs="Calibri"/>
          <w:b/>
        </w:rPr>
        <w:t>1</w:t>
      </w:r>
      <w:r w:rsidR="006F18B5" w:rsidRPr="00C90D9F">
        <w:rPr>
          <w:rFonts w:ascii="Calibri" w:hAnsi="Calibri" w:cs="Calibri"/>
          <w:b/>
        </w:rPr>
        <w:t xml:space="preserve">  </w:t>
      </w:r>
      <w:r w:rsidR="001B2E55" w:rsidRPr="00C90D9F">
        <w:rPr>
          <w:rFonts w:ascii="Calibri" w:hAnsi="Calibri" w:cs="Calibri"/>
          <w:b/>
        </w:rPr>
        <w:t>miesięcy</w:t>
      </w:r>
      <w:r w:rsidR="001B2E55" w:rsidRPr="00C90D9F">
        <w:rPr>
          <w:rFonts w:ascii="Calibri" w:hAnsi="Calibri" w:cs="Calibri"/>
          <w:bCs/>
        </w:rPr>
        <w:t xml:space="preserve"> </w:t>
      </w:r>
      <w:r w:rsidR="002F59A5" w:rsidRPr="00C90D9F">
        <w:rPr>
          <w:rFonts w:ascii="Calibri" w:hAnsi="Calibri" w:cs="Calibri"/>
          <w:bCs/>
        </w:rPr>
        <w:t>od dnia podpisania umowy</w:t>
      </w:r>
      <w:r w:rsidR="001E282A" w:rsidRPr="00C90D9F">
        <w:rPr>
          <w:rFonts w:ascii="Calibri" w:hAnsi="Calibri" w:cs="Calibri"/>
          <w:bCs/>
        </w:rPr>
        <w:t xml:space="preserve"> </w:t>
      </w:r>
      <w:r w:rsidR="001E282A" w:rsidRPr="00C90D9F">
        <w:rPr>
          <w:rFonts w:ascii="Calibri" w:hAnsi="Calibri" w:cs="Calibri"/>
          <w:b/>
          <w:u w:val="single"/>
        </w:rPr>
        <w:t>nie dłużej jednak niż do 31.03.2023</w:t>
      </w:r>
      <w:r w:rsidRPr="00C90D9F">
        <w:rPr>
          <w:rFonts w:ascii="Calibri" w:hAnsi="Calibri" w:cs="Calibri"/>
          <w:b/>
          <w:u w:val="single"/>
        </w:rPr>
        <w:t>.</w:t>
      </w:r>
      <w:r w:rsidRPr="00C90D9F">
        <w:rPr>
          <w:rFonts w:ascii="Calibri" w:hAnsi="Calibri" w:cs="Calibri"/>
          <w:bCs/>
        </w:rPr>
        <w:t xml:space="preserve"> </w:t>
      </w:r>
    </w:p>
    <w:bookmarkEnd w:id="6"/>
    <w:p w14:paraId="6DDF85A8" w14:textId="4638132C" w:rsidR="00137B0D" w:rsidRPr="00C90D9F" w:rsidRDefault="006204E8" w:rsidP="0040440D">
      <w:pPr>
        <w:pStyle w:val="pkt"/>
        <w:numPr>
          <w:ilvl w:val="0"/>
          <w:numId w:val="26"/>
        </w:numPr>
        <w:spacing w:before="0" w:after="0" w:line="360" w:lineRule="auto"/>
        <w:ind w:left="426" w:hanging="426"/>
        <w:rPr>
          <w:rFonts w:ascii="Calibri" w:hAnsi="Calibri" w:cs="Calibri"/>
          <w:szCs w:val="24"/>
        </w:rPr>
      </w:pPr>
      <w:r w:rsidRPr="00C90D9F">
        <w:rPr>
          <w:rFonts w:ascii="Calibri" w:hAnsi="Calibri" w:cs="Calibri"/>
          <w:szCs w:val="24"/>
        </w:rPr>
        <w:t xml:space="preserve">Szczegółowe zagadnienia dotyczące terminu realizacji umowy uregulowane są we wzorze umowy stanowiącej </w:t>
      </w:r>
      <w:r w:rsidRPr="00C90D9F">
        <w:rPr>
          <w:rFonts w:ascii="Calibri" w:hAnsi="Calibri" w:cs="Calibri"/>
          <w:b/>
          <w:bCs/>
          <w:szCs w:val="24"/>
        </w:rPr>
        <w:t xml:space="preserve">załącznik nr </w:t>
      </w:r>
      <w:r w:rsidR="00012CE3" w:rsidRPr="00C90D9F">
        <w:rPr>
          <w:rFonts w:ascii="Calibri" w:hAnsi="Calibri" w:cs="Calibri"/>
          <w:b/>
          <w:bCs/>
          <w:szCs w:val="24"/>
        </w:rPr>
        <w:t>7</w:t>
      </w:r>
      <w:r w:rsidRPr="00C90D9F">
        <w:rPr>
          <w:rFonts w:ascii="Calibri" w:hAnsi="Calibri" w:cs="Calibri"/>
          <w:b/>
          <w:bCs/>
          <w:szCs w:val="24"/>
        </w:rPr>
        <w:t xml:space="preserve"> do SWZ</w:t>
      </w:r>
      <w:r w:rsidRPr="00C90D9F">
        <w:rPr>
          <w:rFonts w:ascii="Calibri" w:hAnsi="Calibri" w:cs="Calibri"/>
          <w:szCs w:val="24"/>
        </w:rPr>
        <w:t>.</w:t>
      </w:r>
    </w:p>
    <w:p w14:paraId="33177312" w14:textId="77777777" w:rsidR="0020309A" w:rsidRPr="00C90D9F" w:rsidRDefault="0020309A" w:rsidP="0040440D">
      <w:pPr>
        <w:pStyle w:val="pkt"/>
        <w:spacing w:before="0" w:after="0" w:line="360" w:lineRule="auto"/>
        <w:ind w:left="0" w:firstLine="0"/>
        <w:rPr>
          <w:rFonts w:ascii="Calibri" w:hAnsi="Calibri" w:cs="Calibri"/>
          <w:szCs w:val="24"/>
        </w:rPr>
      </w:pPr>
    </w:p>
    <w:p w14:paraId="25A648E4" w14:textId="77777777" w:rsidR="00E37F70" w:rsidRPr="00C90D9F" w:rsidRDefault="005B5095" w:rsidP="0040440D">
      <w:pPr>
        <w:pStyle w:val="pkt"/>
        <w:numPr>
          <w:ilvl w:val="0"/>
          <w:numId w:val="17"/>
        </w:numPr>
        <w:pBdr>
          <w:bottom w:val="double" w:sz="4" w:space="1" w:color="auto"/>
        </w:pBdr>
        <w:shd w:val="clear" w:color="auto" w:fill="DAEEF3"/>
        <w:tabs>
          <w:tab w:val="left" w:pos="0"/>
        </w:tabs>
        <w:spacing w:before="0" w:after="0" w:line="360" w:lineRule="auto"/>
        <w:ind w:left="0" w:firstLine="0"/>
        <w:rPr>
          <w:rFonts w:ascii="Calibri" w:hAnsi="Calibri" w:cs="Calibri"/>
          <w:b/>
          <w:szCs w:val="24"/>
        </w:rPr>
      </w:pPr>
      <w:r w:rsidRPr="00C90D9F">
        <w:rPr>
          <w:rFonts w:ascii="Calibri" w:hAnsi="Calibri" w:cs="Calibri"/>
          <w:b/>
          <w:szCs w:val="24"/>
        </w:rPr>
        <w:t>WARUNKI UDZIAŁU W POSTĘPOWANIU</w:t>
      </w:r>
    </w:p>
    <w:p w14:paraId="77471403" w14:textId="77777777" w:rsidR="008539CF" w:rsidRPr="00C90D9F" w:rsidRDefault="007E6247" w:rsidP="0040440D">
      <w:pPr>
        <w:pStyle w:val="Teksttreci0"/>
        <w:numPr>
          <w:ilvl w:val="0"/>
          <w:numId w:val="12"/>
        </w:numPr>
        <w:shd w:val="clear" w:color="auto" w:fill="auto"/>
        <w:tabs>
          <w:tab w:val="clear" w:pos="454"/>
        </w:tabs>
        <w:spacing w:line="360" w:lineRule="auto"/>
        <w:ind w:left="426" w:right="20" w:hanging="426"/>
        <w:jc w:val="both"/>
        <w:rPr>
          <w:rStyle w:val="TeksttreciPogrubienie"/>
          <w:rFonts w:ascii="Calibri" w:hAnsi="Calibri" w:cs="Calibri"/>
          <w:b w:val="0"/>
          <w:sz w:val="24"/>
          <w:szCs w:val="24"/>
          <w:shd w:val="clear" w:color="auto" w:fill="auto"/>
          <w:lang w:val="pl-PL"/>
        </w:rPr>
      </w:pPr>
      <w:r w:rsidRPr="00C90D9F">
        <w:rPr>
          <w:rFonts w:ascii="Calibri" w:hAnsi="Calibri" w:cs="Calibri"/>
          <w:sz w:val="24"/>
          <w:szCs w:val="24"/>
          <w:lang w:val="pl-PL"/>
        </w:rPr>
        <w:tab/>
      </w:r>
      <w:r w:rsidR="003544E7" w:rsidRPr="00C90D9F">
        <w:rPr>
          <w:rFonts w:ascii="Calibri" w:hAnsi="Calibri" w:cs="Calibri"/>
          <w:sz w:val="24"/>
          <w:szCs w:val="24"/>
          <w:lang w:val="pl-PL"/>
        </w:rPr>
        <w:t>O udzielenie zamówienia mogą ubiegać się Wykonawcy, którzy nie podlegają wykluczeniu</w:t>
      </w:r>
      <w:r w:rsidR="00CA06FA" w:rsidRPr="00C90D9F">
        <w:rPr>
          <w:rFonts w:ascii="Calibri" w:hAnsi="Calibri" w:cs="Calibri"/>
          <w:sz w:val="24"/>
          <w:szCs w:val="24"/>
          <w:lang w:val="pl-PL"/>
        </w:rPr>
        <w:t xml:space="preserve"> na zas</w:t>
      </w:r>
      <w:r w:rsidR="00E26154" w:rsidRPr="00C90D9F">
        <w:rPr>
          <w:rFonts w:ascii="Calibri" w:hAnsi="Calibri" w:cs="Calibri"/>
          <w:sz w:val="24"/>
          <w:szCs w:val="24"/>
          <w:lang w:val="pl-PL"/>
        </w:rPr>
        <w:t>adach określonych w Rozdziale IX</w:t>
      </w:r>
      <w:r w:rsidR="00CA06FA" w:rsidRPr="00C90D9F">
        <w:rPr>
          <w:rFonts w:ascii="Calibri" w:hAnsi="Calibri" w:cs="Calibri"/>
          <w:sz w:val="24"/>
          <w:szCs w:val="24"/>
          <w:lang w:val="pl-PL"/>
        </w:rPr>
        <w:t xml:space="preserve"> SWZ,</w:t>
      </w:r>
      <w:r w:rsidR="003544E7" w:rsidRPr="00C90D9F">
        <w:rPr>
          <w:rFonts w:ascii="Calibri" w:hAnsi="Calibri" w:cs="Calibri"/>
          <w:sz w:val="24"/>
          <w:szCs w:val="24"/>
          <w:lang w:val="pl-PL"/>
        </w:rPr>
        <w:t xml:space="preserve"> oraz spełniają określone przez </w:t>
      </w:r>
      <w:r w:rsidR="00334FF0" w:rsidRPr="00C90D9F">
        <w:rPr>
          <w:rFonts w:ascii="Calibri" w:hAnsi="Calibri" w:cs="Calibri"/>
          <w:sz w:val="24"/>
          <w:szCs w:val="24"/>
          <w:lang w:val="pl-PL"/>
        </w:rPr>
        <w:t>Z</w:t>
      </w:r>
      <w:r w:rsidR="003544E7" w:rsidRPr="00C90D9F">
        <w:rPr>
          <w:rFonts w:ascii="Calibri" w:hAnsi="Calibri" w:cs="Calibri"/>
          <w:sz w:val="24"/>
          <w:szCs w:val="24"/>
          <w:lang w:val="pl-PL"/>
        </w:rPr>
        <w:t>amawiającego warunki</w:t>
      </w:r>
      <w:r w:rsidR="003544E7" w:rsidRPr="00C90D9F">
        <w:rPr>
          <w:rStyle w:val="TeksttreciPogrubienie"/>
          <w:rFonts w:ascii="Calibri" w:hAnsi="Calibri" w:cs="Calibri"/>
          <w:bCs/>
          <w:sz w:val="24"/>
          <w:szCs w:val="24"/>
          <w:lang w:val="pl-PL"/>
        </w:rPr>
        <w:t xml:space="preserve"> </w:t>
      </w:r>
      <w:r w:rsidR="003544E7" w:rsidRPr="00C90D9F">
        <w:rPr>
          <w:rStyle w:val="TeksttreciPogrubienie"/>
          <w:rFonts w:ascii="Calibri" w:hAnsi="Calibri" w:cs="Calibri"/>
          <w:b w:val="0"/>
          <w:bCs/>
          <w:sz w:val="24"/>
          <w:szCs w:val="24"/>
          <w:lang w:val="pl-PL"/>
        </w:rPr>
        <w:t>udziału w postępowaniu.</w:t>
      </w:r>
      <w:bookmarkStart w:id="7" w:name="bookmark3"/>
    </w:p>
    <w:p w14:paraId="7CD7B856" w14:textId="77777777" w:rsidR="008539CF" w:rsidRPr="00C90D9F" w:rsidRDefault="007E6247" w:rsidP="0040440D">
      <w:pPr>
        <w:pStyle w:val="Teksttreci0"/>
        <w:numPr>
          <w:ilvl w:val="0"/>
          <w:numId w:val="12"/>
        </w:numPr>
        <w:shd w:val="clear" w:color="auto" w:fill="auto"/>
        <w:tabs>
          <w:tab w:val="clear" w:pos="454"/>
        </w:tabs>
        <w:spacing w:line="360" w:lineRule="auto"/>
        <w:ind w:left="426" w:right="20" w:hanging="426"/>
        <w:jc w:val="both"/>
        <w:rPr>
          <w:rFonts w:ascii="Calibri" w:hAnsi="Calibri" w:cs="Calibri"/>
          <w:sz w:val="24"/>
          <w:szCs w:val="24"/>
          <w:lang w:val="pl-PL"/>
        </w:rPr>
      </w:pPr>
      <w:r w:rsidRPr="00C90D9F">
        <w:rPr>
          <w:rFonts w:ascii="Calibri" w:hAnsi="Calibri" w:cs="Calibri"/>
          <w:sz w:val="24"/>
          <w:szCs w:val="24"/>
          <w:lang w:val="pl-PL"/>
        </w:rPr>
        <w:tab/>
      </w:r>
      <w:r w:rsidR="00374B1F" w:rsidRPr="00C90D9F">
        <w:rPr>
          <w:rFonts w:ascii="Calibri" w:hAnsi="Calibri" w:cs="Calibri"/>
          <w:sz w:val="24"/>
          <w:szCs w:val="24"/>
          <w:lang w:val="pl-PL"/>
        </w:rPr>
        <w:t>O udzielenie zamówienia mogą ubiegać się Wykonawcy, którzy spełniają warunki dotyczące:</w:t>
      </w:r>
      <w:bookmarkEnd w:id="7"/>
    </w:p>
    <w:p w14:paraId="7AC7C82E" w14:textId="77777777" w:rsidR="00860620" w:rsidRPr="00C90D9F" w:rsidRDefault="007E6247" w:rsidP="0040440D">
      <w:pPr>
        <w:pStyle w:val="Teksttreci0"/>
        <w:numPr>
          <w:ilvl w:val="1"/>
          <w:numId w:val="26"/>
        </w:numPr>
        <w:shd w:val="clear" w:color="auto" w:fill="auto"/>
        <w:tabs>
          <w:tab w:val="left" w:pos="567"/>
        </w:tabs>
        <w:spacing w:line="360" w:lineRule="auto"/>
        <w:ind w:left="567" w:right="20"/>
        <w:jc w:val="both"/>
        <w:rPr>
          <w:rFonts w:ascii="Calibri" w:hAnsi="Calibri" w:cs="Calibri"/>
          <w:sz w:val="24"/>
          <w:szCs w:val="24"/>
          <w:lang w:val="pl-PL"/>
        </w:rPr>
      </w:pPr>
      <w:r w:rsidRPr="00C90D9F">
        <w:rPr>
          <w:rFonts w:ascii="Calibri" w:hAnsi="Calibri" w:cs="Calibri"/>
          <w:b/>
          <w:sz w:val="24"/>
          <w:szCs w:val="24"/>
          <w:lang w:val="pl-PL"/>
        </w:rPr>
        <w:tab/>
      </w:r>
      <w:r w:rsidR="00E26154" w:rsidRPr="00C90D9F">
        <w:rPr>
          <w:rFonts w:ascii="Calibri" w:hAnsi="Calibri" w:cs="Calibri"/>
          <w:b/>
          <w:sz w:val="24"/>
          <w:szCs w:val="24"/>
          <w:lang w:val="pl-PL"/>
        </w:rPr>
        <w:t>zdolności do występowania w obrocie gospodarczym</w:t>
      </w:r>
      <w:r w:rsidR="005E7E59" w:rsidRPr="00C90D9F">
        <w:rPr>
          <w:rFonts w:ascii="Calibri" w:hAnsi="Calibri" w:cs="Calibri"/>
          <w:b/>
          <w:sz w:val="24"/>
          <w:szCs w:val="24"/>
          <w:lang w:val="pl-PL"/>
        </w:rPr>
        <w:t>:</w:t>
      </w:r>
      <w:r w:rsidR="004B13D5" w:rsidRPr="00C90D9F">
        <w:rPr>
          <w:rFonts w:ascii="Calibri" w:hAnsi="Calibri" w:cs="Calibri"/>
          <w:b/>
          <w:sz w:val="24"/>
          <w:szCs w:val="24"/>
          <w:lang w:val="pl-PL"/>
        </w:rPr>
        <w:t xml:space="preserve"> </w:t>
      </w:r>
      <w:r w:rsidR="005E7E59" w:rsidRPr="00C90D9F">
        <w:rPr>
          <w:rFonts w:ascii="Calibri" w:hAnsi="Calibri" w:cs="Calibri"/>
          <w:sz w:val="24"/>
          <w:szCs w:val="24"/>
          <w:lang w:val="pl-PL"/>
        </w:rPr>
        <w:t>Zamawiający nie stawia warunku w powyższym zakresie.</w:t>
      </w:r>
    </w:p>
    <w:p w14:paraId="5D57802D" w14:textId="77777777" w:rsidR="00860620" w:rsidRPr="00C90D9F" w:rsidRDefault="0004244F" w:rsidP="0040440D">
      <w:pPr>
        <w:pStyle w:val="Teksttreci0"/>
        <w:numPr>
          <w:ilvl w:val="1"/>
          <w:numId w:val="26"/>
        </w:numPr>
        <w:shd w:val="clear" w:color="auto" w:fill="auto"/>
        <w:tabs>
          <w:tab w:val="left" w:pos="567"/>
        </w:tabs>
        <w:spacing w:line="360" w:lineRule="auto"/>
        <w:ind w:left="567" w:right="20"/>
        <w:jc w:val="both"/>
        <w:rPr>
          <w:rFonts w:ascii="Calibri" w:hAnsi="Calibri" w:cs="Calibri"/>
          <w:sz w:val="24"/>
          <w:szCs w:val="24"/>
          <w:lang w:val="pl-PL"/>
        </w:rPr>
      </w:pPr>
      <w:r w:rsidRPr="00C90D9F">
        <w:rPr>
          <w:rFonts w:ascii="Calibri" w:hAnsi="Calibri" w:cs="Calibri"/>
          <w:b/>
          <w:sz w:val="24"/>
          <w:szCs w:val="24"/>
          <w:lang w:val="pl-PL"/>
        </w:rPr>
        <w:t>uprawnień do prowadzenia określonej działalności gospodarczej lub zawodowej, o ile wynika to z odrębnych przepisów:</w:t>
      </w:r>
      <w:r w:rsidR="00404DDA" w:rsidRPr="00C90D9F">
        <w:rPr>
          <w:rFonts w:ascii="Calibri" w:hAnsi="Calibri" w:cs="Calibri"/>
          <w:b/>
          <w:sz w:val="24"/>
          <w:szCs w:val="24"/>
          <w:lang w:val="pl-PL"/>
        </w:rPr>
        <w:t xml:space="preserve"> </w:t>
      </w:r>
      <w:r w:rsidRPr="00C90D9F">
        <w:rPr>
          <w:rFonts w:ascii="Calibri" w:hAnsi="Calibri" w:cs="Calibri"/>
          <w:sz w:val="24"/>
          <w:szCs w:val="24"/>
          <w:lang w:val="pl-PL"/>
        </w:rPr>
        <w:t>Zamawiający nie stawia warunku w powyższym zakresie.</w:t>
      </w:r>
    </w:p>
    <w:p w14:paraId="00DD14BF" w14:textId="77777777" w:rsidR="00C3652C" w:rsidRPr="00C90D9F" w:rsidRDefault="005E7E59" w:rsidP="0040440D">
      <w:pPr>
        <w:pStyle w:val="Teksttreci0"/>
        <w:numPr>
          <w:ilvl w:val="1"/>
          <w:numId w:val="26"/>
        </w:numPr>
        <w:shd w:val="clear" w:color="auto" w:fill="auto"/>
        <w:tabs>
          <w:tab w:val="left" w:pos="567"/>
        </w:tabs>
        <w:spacing w:line="360" w:lineRule="auto"/>
        <w:ind w:left="567" w:right="20"/>
        <w:jc w:val="both"/>
        <w:rPr>
          <w:rFonts w:ascii="Calibri" w:hAnsi="Calibri" w:cs="Calibri"/>
          <w:sz w:val="24"/>
          <w:szCs w:val="24"/>
          <w:lang w:val="pl-PL"/>
        </w:rPr>
      </w:pPr>
      <w:bookmarkStart w:id="8" w:name="_Hlk95893310"/>
      <w:r w:rsidRPr="00C90D9F">
        <w:rPr>
          <w:rFonts w:ascii="Calibri" w:hAnsi="Calibri" w:cs="Calibri"/>
          <w:b/>
          <w:sz w:val="24"/>
          <w:szCs w:val="24"/>
          <w:lang w:val="pl-PL"/>
        </w:rPr>
        <w:t>sytuacji ekonomicznej lub finansowej:</w:t>
      </w:r>
      <w:r w:rsidR="00404DDA" w:rsidRPr="00C90D9F">
        <w:rPr>
          <w:rFonts w:ascii="Calibri" w:hAnsi="Calibri" w:cs="Calibri"/>
          <w:b/>
          <w:sz w:val="24"/>
          <w:szCs w:val="24"/>
          <w:lang w:val="pl-PL"/>
        </w:rPr>
        <w:t xml:space="preserve"> </w:t>
      </w:r>
      <w:r w:rsidR="00404DDA" w:rsidRPr="00C90D9F">
        <w:rPr>
          <w:rFonts w:ascii="Calibri" w:hAnsi="Calibri" w:cs="Calibri"/>
          <w:sz w:val="24"/>
          <w:szCs w:val="24"/>
        </w:rPr>
        <w:t>W celu potwierdzenia</w:t>
      </w:r>
      <w:r w:rsidR="00404DDA" w:rsidRPr="00C90D9F">
        <w:rPr>
          <w:rFonts w:ascii="Calibri" w:hAnsi="Calibri" w:cs="Calibri"/>
          <w:b/>
          <w:sz w:val="24"/>
          <w:szCs w:val="24"/>
          <w:lang w:val="pl-PL"/>
        </w:rPr>
        <w:t xml:space="preserve"> sytuacji ekonomicznej lub finansowej</w:t>
      </w:r>
      <w:r w:rsidR="00404DDA" w:rsidRPr="00C90D9F">
        <w:rPr>
          <w:rFonts w:ascii="Calibri" w:hAnsi="Calibri" w:cs="Calibri"/>
          <w:sz w:val="24"/>
          <w:szCs w:val="24"/>
        </w:rPr>
        <w:t xml:space="preserve"> Wykonawca musi wykazać, że:</w:t>
      </w:r>
    </w:p>
    <w:p w14:paraId="3C71810F" w14:textId="2C3CB12F" w:rsidR="00E35F72" w:rsidRPr="00C90D9F" w:rsidRDefault="00E35F72" w:rsidP="0040440D">
      <w:pPr>
        <w:pStyle w:val="Teksttreci0"/>
        <w:tabs>
          <w:tab w:val="left" w:pos="567"/>
        </w:tabs>
        <w:spacing w:line="360" w:lineRule="auto"/>
        <w:ind w:left="567" w:right="20" w:firstLine="0"/>
        <w:jc w:val="both"/>
        <w:rPr>
          <w:rFonts w:ascii="Calibri" w:hAnsi="Calibri" w:cs="Calibri"/>
          <w:sz w:val="24"/>
          <w:szCs w:val="24"/>
        </w:rPr>
      </w:pPr>
      <w:r w:rsidRPr="00C90D9F">
        <w:rPr>
          <w:rFonts w:ascii="Calibri" w:hAnsi="Calibri" w:cs="Calibri"/>
          <w:sz w:val="24"/>
          <w:szCs w:val="24"/>
        </w:rPr>
        <w:t>a)</w:t>
      </w:r>
      <w:r w:rsidRPr="00C90D9F">
        <w:rPr>
          <w:rFonts w:ascii="Calibri" w:hAnsi="Calibri" w:cs="Calibri"/>
          <w:sz w:val="24"/>
          <w:szCs w:val="24"/>
        </w:rPr>
        <w:tab/>
        <w:t>posiadają środki finansowe lub zdolność kredytową w wysokości co najmniej</w:t>
      </w:r>
      <w:r w:rsidR="001E282A" w:rsidRPr="00C90D9F">
        <w:rPr>
          <w:rFonts w:ascii="Calibri" w:hAnsi="Calibri" w:cs="Calibri"/>
          <w:sz w:val="24"/>
          <w:szCs w:val="24"/>
        </w:rPr>
        <w:t xml:space="preserve"> 800.000,00 </w:t>
      </w:r>
      <w:r w:rsidRPr="00C90D9F">
        <w:rPr>
          <w:rFonts w:ascii="Calibri" w:hAnsi="Calibri" w:cs="Calibri"/>
          <w:sz w:val="24"/>
          <w:szCs w:val="24"/>
        </w:rPr>
        <w:t>zł</w:t>
      </w:r>
      <w:r w:rsidR="000709C6" w:rsidRPr="00C90D9F">
        <w:rPr>
          <w:rFonts w:ascii="Calibri" w:hAnsi="Calibri" w:cs="Calibri"/>
          <w:sz w:val="24"/>
          <w:szCs w:val="24"/>
        </w:rPr>
        <w:t xml:space="preserve"> </w:t>
      </w:r>
      <w:r w:rsidR="00563E71" w:rsidRPr="00C90D9F">
        <w:rPr>
          <w:rFonts w:ascii="Calibri" w:hAnsi="Calibri" w:cs="Calibri"/>
          <w:sz w:val="24"/>
          <w:szCs w:val="24"/>
        </w:rPr>
        <w:t>(</w:t>
      </w:r>
      <w:r w:rsidR="001E282A" w:rsidRPr="00C90D9F">
        <w:rPr>
          <w:rFonts w:ascii="Calibri" w:hAnsi="Calibri" w:cs="Calibri"/>
          <w:sz w:val="24"/>
          <w:szCs w:val="24"/>
        </w:rPr>
        <w:t>osiemset tysiecy złotch</w:t>
      </w:r>
      <w:r w:rsidR="00563E71" w:rsidRPr="00C90D9F">
        <w:rPr>
          <w:rFonts w:ascii="Calibri" w:hAnsi="Calibri" w:cs="Calibri"/>
          <w:sz w:val="24"/>
          <w:szCs w:val="24"/>
        </w:rPr>
        <w:t>)</w:t>
      </w:r>
      <w:r w:rsidRPr="00C90D9F">
        <w:rPr>
          <w:rFonts w:ascii="Calibri" w:hAnsi="Calibri" w:cs="Calibri"/>
          <w:sz w:val="24"/>
          <w:szCs w:val="24"/>
        </w:rPr>
        <w:t>,</w:t>
      </w:r>
    </w:p>
    <w:p w14:paraId="6970F397" w14:textId="19504066" w:rsidR="00E35F72" w:rsidRPr="00C90D9F" w:rsidRDefault="00E35F72" w:rsidP="0040440D">
      <w:pPr>
        <w:pStyle w:val="Teksttreci0"/>
        <w:tabs>
          <w:tab w:val="left" w:pos="567"/>
        </w:tabs>
        <w:spacing w:line="360" w:lineRule="auto"/>
        <w:ind w:left="567" w:right="20" w:firstLine="0"/>
        <w:jc w:val="both"/>
        <w:rPr>
          <w:rFonts w:ascii="Calibri" w:hAnsi="Calibri" w:cs="Calibri"/>
          <w:sz w:val="24"/>
          <w:szCs w:val="24"/>
        </w:rPr>
      </w:pPr>
      <w:r w:rsidRPr="00C90D9F">
        <w:rPr>
          <w:rFonts w:ascii="Calibri" w:hAnsi="Calibri" w:cs="Calibri"/>
          <w:sz w:val="24"/>
          <w:szCs w:val="24"/>
        </w:rPr>
        <w:t>b)</w:t>
      </w:r>
      <w:r w:rsidRPr="00C90D9F">
        <w:rPr>
          <w:rFonts w:ascii="Calibri" w:hAnsi="Calibri" w:cs="Calibri"/>
          <w:sz w:val="24"/>
          <w:szCs w:val="24"/>
        </w:rPr>
        <w:tab/>
        <w:t xml:space="preserve">posiadają ubezpieczenie od odpowiedzialności cywilnej w zakresie prowadzonej działalności związanej z przedmiotem zamówienia na sumę gwarancyjną nie mniejszą niż </w:t>
      </w:r>
      <w:r w:rsidR="00446595" w:rsidRPr="00C90D9F">
        <w:rPr>
          <w:rFonts w:ascii="Calibri" w:hAnsi="Calibri" w:cs="Calibri"/>
          <w:sz w:val="24"/>
          <w:szCs w:val="24"/>
        </w:rPr>
        <w:t>4.000.000,00</w:t>
      </w:r>
      <w:r w:rsidR="000E4018" w:rsidRPr="00C90D9F">
        <w:rPr>
          <w:rFonts w:ascii="Calibri" w:hAnsi="Calibri" w:cs="Calibri"/>
          <w:sz w:val="24"/>
          <w:szCs w:val="24"/>
        </w:rPr>
        <w:t xml:space="preserve"> zł (cztery miliony złotych</w:t>
      </w:r>
      <w:r w:rsidR="00563E71" w:rsidRPr="00C90D9F">
        <w:rPr>
          <w:rFonts w:ascii="Calibri" w:hAnsi="Calibri" w:cs="Calibri"/>
          <w:sz w:val="24"/>
          <w:szCs w:val="24"/>
        </w:rPr>
        <w:t>)</w:t>
      </w:r>
      <w:r w:rsidRPr="00C90D9F">
        <w:rPr>
          <w:rFonts w:ascii="Calibri" w:hAnsi="Calibri" w:cs="Calibri"/>
          <w:sz w:val="24"/>
          <w:szCs w:val="24"/>
        </w:rPr>
        <w:t>.</w:t>
      </w:r>
      <w:r w:rsidR="00547D88" w:rsidRPr="00C90D9F">
        <w:rPr>
          <w:rFonts w:ascii="Calibri" w:hAnsi="Calibri" w:cs="Calibri"/>
          <w:b/>
          <w:sz w:val="24"/>
          <w:szCs w:val="24"/>
          <w:lang w:val="pl-PL"/>
        </w:rPr>
        <w:tab/>
      </w:r>
    </w:p>
    <w:p w14:paraId="2D3DD6AD" w14:textId="77777777" w:rsidR="00922F25" w:rsidRPr="00C90D9F" w:rsidRDefault="005E7E59" w:rsidP="0040440D">
      <w:pPr>
        <w:pStyle w:val="Teksttreci0"/>
        <w:numPr>
          <w:ilvl w:val="1"/>
          <w:numId w:val="26"/>
        </w:numPr>
        <w:shd w:val="clear" w:color="auto" w:fill="auto"/>
        <w:tabs>
          <w:tab w:val="left" w:pos="567"/>
        </w:tabs>
        <w:spacing w:line="360" w:lineRule="auto"/>
        <w:ind w:left="567" w:right="20"/>
        <w:jc w:val="both"/>
        <w:rPr>
          <w:rFonts w:ascii="Calibri" w:hAnsi="Calibri" w:cs="Calibri"/>
          <w:b/>
          <w:sz w:val="24"/>
          <w:szCs w:val="24"/>
          <w:lang w:val="pl-PL"/>
        </w:rPr>
      </w:pPr>
      <w:bookmarkStart w:id="9" w:name="_Hlk96599678"/>
      <w:r w:rsidRPr="00C90D9F">
        <w:rPr>
          <w:rFonts w:ascii="Calibri" w:hAnsi="Calibri" w:cs="Calibri"/>
          <w:b/>
          <w:sz w:val="24"/>
          <w:szCs w:val="24"/>
          <w:lang w:val="pl-PL"/>
        </w:rPr>
        <w:t>zdolności technicznej lub zawodowej:</w:t>
      </w:r>
      <w:r w:rsidR="00922F25" w:rsidRPr="00C90D9F">
        <w:rPr>
          <w:rFonts w:ascii="Calibri" w:hAnsi="Calibri" w:cs="Calibri"/>
          <w:sz w:val="24"/>
          <w:szCs w:val="24"/>
        </w:rPr>
        <w:t xml:space="preserve">W celu potwierdzenia </w:t>
      </w:r>
      <w:r w:rsidR="00922F25" w:rsidRPr="00C90D9F">
        <w:rPr>
          <w:rFonts w:ascii="Calibri" w:hAnsi="Calibri" w:cs="Calibri"/>
          <w:b/>
          <w:sz w:val="24"/>
          <w:szCs w:val="24"/>
        </w:rPr>
        <w:t>zdolności technicznej lub zawodowej</w:t>
      </w:r>
      <w:r w:rsidR="00922F25" w:rsidRPr="00C90D9F">
        <w:rPr>
          <w:rFonts w:ascii="Calibri" w:hAnsi="Calibri" w:cs="Calibri"/>
          <w:sz w:val="24"/>
          <w:szCs w:val="24"/>
        </w:rPr>
        <w:t>, Wykonawca musi wykazać, że:</w:t>
      </w:r>
    </w:p>
    <w:p w14:paraId="01F8433F" w14:textId="29A718CD" w:rsidR="008E63EF" w:rsidRPr="00C90D9F" w:rsidRDefault="00EA1F44" w:rsidP="0040440D">
      <w:pPr>
        <w:pStyle w:val="pkt"/>
        <w:numPr>
          <w:ilvl w:val="0"/>
          <w:numId w:val="32"/>
        </w:numPr>
        <w:autoSpaceDE w:val="0"/>
        <w:autoSpaceDN w:val="0"/>
        <w:adjustRightInd w:val="0"/>
        <w:spacing w:before="0" w:after="0" w:line="360" w:lineRule="auto"/>
        <w:rPr>
          <w:rFonts w:ascii="Calibri" w:hAnsi="Calibri" w:cs="Calibri"/>
          <w:i/>
          <w:iCs/>
          <w:szCs w:val="24"/>
        </w:rPr>
      </w:pPr>
      <w:r w:rsidRPr="00C90D9F">
        <w:rPr>
          <w:rFonts w:ascii="Calibri" w:hAnsi="Calibri" w:cs="Calibri"/>
          <w:szCs w:val="24"/>
        </w:rPr>
        <w:tab/>
        <w:t xml:space="preserve">nie wcześniej niż w okresie ostatnich 5 lat przed upływem terminu składania ofert, a jeżeli okres prowadzonej działalności </w:t>
      </w:r>
      <w:r w:rsidR="00280F5D" w:rsidRPr="00C90D9F">
        <w:rPr>
          <w:rFonts w:ascii="Calibri" w:hAnsi="Calibri" w:cs="Calibri"/>
          <w:szCs w:val="24"/>
        </w:rPr>
        <w:t xml:space="preserve">jest krótszy – w tym okresie, wykonał zgodnie z przepisami prawa budowlanego i prawidłowo ukończył </w:t>
      </w:r>
      <w:r w:rsidR="00280F5D" w:rsidRPr="00687E73">
        <w:rPr>
          <w:rFonts w:ascii="Calibri" w:hAnsi="Calibri" w:cs="Calibri"/>
          <w:szCs w:val="24"/>
        </w:rPr>
        <w:t xml:space="preserve">co </w:t>
      </w:r>
      <w:r w:rsidR="008E63EF" w:rsidRPr="00687E73">
        <w:rPr>
          <w:rFonts w:ascii="Calibri" w:hAnsi="Calibri" w:cs="Calibri"/>
          <w:szCs w:val="24"/>
        </w:rPr>
        <w:t xml:space="preserve">najmniej </w:t>
      </w:r>
      <w:r w:rsidR="00F631A8" w:rsidRPr="00687E73">
        <w:rPr>
          <w:rFonts w:ascii="Calibri" w:hAnsi="Calibri" w:cs="Calibri"/>
          <w:b/>
          <w:bCs/>
          <w:szCs w:val="24"/>
        </w:rPr>
        <w:t>dwie</w:t>
      </w:r>
      <w:r w:rsidR="00F631A8" w:rsidRPr="00687E73">
        <w:rPr>
          <w:rFonts w:ascii="Calibri" w:hAnsi="Calibri" w:cs="Calibri"/>
          <w:szCs w:val="24"/>
        </w:rPr>
        <w:t xml:space="preserve"> roboty budowlane obejmujące</w:t>
      </w:r>
      <w:r w:rsidR="009C478F" w:rsidRPr="00687E73">
        <w:rPr>
          <w:rFonts w:ascii="Calibri" w:hAnsi="Calibri" w:cs="Calibri"/>
          <w:szCs w:val="24"/>
        </w:rPr>
        <w:t xml:space="preserve"> budowę lub przebudowę drogi </w:t>
      </w:r>
      <w:r w:rsidR="00F631A8" w:rsidRPr="00687E73">
        <w:rPr>
          <w:rFonts w:ascii="Calibri" w:hAnsi="Calibri" w:cs="Calibri"/>
          <w:b/>
          <w:bCs/>
          <w:szCs w:val="24"/>
        </w:rPr>
        <w:t>o nawierzchni bitumicznej</w:t>
      </w:r>
      <w:r w:rsidR="00F631A8" w:rsidRPr="00687E73">
        <w:rPr>
          <w:rFonts w:ascii="Calibri" w:hAnsi="Calibri" w:cs="Calibri"/>
          <w:szCs w:val="24"/>
        </w:rPr>
        <w:t xml:space="preserve"> </w:t>
      </w:r>
      <w:r w:rsidR="009C478F" w:rsidRPr="00687E73">
        <w:rPr>
          <w:rFonts w:ascii="Calibri" w:hAnsi="Calibri" w:cs="Calibri"/>
          <w:szCs w:val="24"/>
        </w:rPr>
        <w:t>wraz budową lub przebudową oświetlenia ulicznego</w:t>
      </w:r>
      <w:r w:rsidR="00A134E1" w:rsidRPr="00687E73">
        <w:rPr>
          <w:rFonts w:ascii="Calibri" w:hAnsi="Calibri" w:cs="Calibri"/>
          <w:szCs w:val="24"/>
        </w:rPr>
        <w:t xml:space="preserve"> </w:t>
      </w:r>
      <w:r w:rsidR="009C478F" w:rsidRPr="00687E73">
        <w:rPr>
          <w:rFonts w:ascii="Calibri" w:hAnsi="Calibri" w:cs="Calibri"/>
          <w:szCs w:val="24"/>
        </w:rPr>
        <w:t>i odwodnieni</w:t>
      </w:r>
      <w:r w:rsidR="00C67AA7" w:rsidRPr="00687E73">
        <w:rPr>
          <w:rFonts w:ascii="Calibri" w:hAnsi="Calibri" w:cs="Calibri"/>
          <w:szCs w:val="24"/>
        </w:rPr>
        <w:t>em</w:t>
      </w:r>
      <w:r w:rsidR="009C478F" w:rsidRPr="00687E73">
        <w:rPr>
          <w:rFonts w:ascii="Calibri" w:hAnsi="Calibri" w:cs="Calibri"/>
          <w:szCs w:val="24"/>
        </w:rPr>
        <w:t xml:space="preserve">, o łącznej wartości brutto nie mniejszej </w:t>
      </w:r>
      <w:r w:rsidR="009C478F" w:rsidRPr="00687E73">
        <w:rPr>
          <w:rFonts w:ascii="Calibri" w:hAnsi="Calibri" w:cs="Calibri"/>
          <w:b/>
          <w:bCs/>
          <w:szCs w:val="24"/>
        </w:rPr>
        <w:t xml:space="preserve">niż </w:t>
      </w:r>
      <w:r w:rsidR="00F631A8" w:rsidRPr="00687E73">
        <w:rPr>
          <w:rFonts w:ascii="Calibri" w:hAnsi="Calibri" w:cs="Calibri"/>
          <w:b/>
          <w:bCs/>
          <w:szCs w:val="24"/>
        </w:rPr>
        <w:t>1</w:t>
      </w:r>
      <w:r w:rsidR="009C478F" w:rsidRPr="00687E73">
        <w:rPr>
          <w:rFonts w:ascii="Calibri" w:hAnsi="Calibri" w:cs="Calibri"/>
          <w:b/>
          <w:bCs/>
          <w:szCs w:val="24"/>
        </w:rPr>
        <w:t xml:space="preserve"> 000 000,00 zł</w:t>
      </w:r>
      <w:r w:rsidR="00CF030C" w:rsidRPr="00687E73">
        <w:rPr>
          <w:rFonts w:ascii="Calibri" w:hAnsi="Calibri" w:cs="Calibri"/>
          <w:b/>
          <w:bCs/>
          <w:szCs w:val="24"/>
        </w:rPr>
        <w:t>.</w:t>
      </w:r>
      <w:r w:rsidR="00CF030C" w:rsidRPr="00687E73">
        <w:rPr>
          <w:rFonts w:ascii="Calibri" w:hAnsi="Calibri" w:cs="Calibri"/>
          <w:szCs w:val="24"/>
        </w:rPr>
        <w:t xml:space="preserve"> (</w:t>
      </w:r>
      <w:r w:rsidR="00F631A8" w:rsidRPr="00687E73">
        <w:rPr>
          <w:rFonts w:ascii="Calibri" w:hAnsi="Calibri" w:cs="Calibri"/>
          <w:szCs w:val="24"/>
        </w:rPr>
        <w:t>milion złotych</w:t>
      </w:r>
      <w:r w:rsidR="00CF030C" w:rsidRPr="00687E73">
        <w:rPr>
          <w:rFonts w:ascii="Calibri" w:hAnsi="Calibri" w:cs="Calibri"/>
          <w:szCs w:val="24"/>
        </w:rPr>
        <w:t>)</w:t>
      </w:r>
      <w:r w:rsidR="00C77BAC" w:rsidRPr="00687E73">
        <w:rPr>
          <w:rFonts w:ascii="Calibri" w:hAnsi="Calibri" w:cs="Calibri"/>
          <w:szCs w:val="24"/>
        </w:rPr>
        <w:t xml:space="preserve"> </w:t>
      </w:r>
      <w:r w:rsidR="00C77BAC" w:rsidRPr="00687E73">
        <w:rPr>
          <w:rFonts w:ascii="Calibri" w:hAnsi="Calibri" w:cs="Calibri"/>
          <w:b/>
          <w:bCs/>
          <w:szCs w:val="24"/>
        </w:rPr>
        <w:t>każda</w:t>
      </w:r>
      <w:r w:rsidR="00CF030C" w:rsidRPr="00687E73">
        <w:rPr>
          <w:rFonts w:ascii="Calibri" w:hAnsi="Calibri" w:cs="Calibri"/>
          <w:b/>
          <w:bCs/>
          <w:szCs w:val="24"/>
        </w:rPr>
        <w:t>.</w:t>
      </w:r>
    </w:p>
    <w:p w14:paraId="6763E907" w14:textId="77777777" w:rsidR="00F631A8" w:rsidRPr="00C90D9F" w:rsidRDefault="00F631A8" w:rsidP="0040440D">
      <w:pPr>
        <w:autoSpaceDE w:val="0"/>
        <w:autoSpaceDN w:val="0"/>
        <w:adjustRightInd w:val="0"/>
        <w:spacing w:line="360" w:lineRule="auto"/>
        <w:ind w:left="709"/>
        <w:jc w:val="both"/>
        <w:rPr>
          <w:rFonts w:ascii="Calibri" w:hAnsi="Calibri" w:cs="Calibri"/>
        </w:rPr>
      </w:pPr>
    </w:p>
    <w:p w14:paraId="71564690" w14:textId="626C14B9" w:rsidR="008571C0" w:rsidRPr="00C90D9F" w:rsidRDefault="008571C0" w:rsidP="0040440D">
      <w:pPr>
        <w:autoSpaceDE w:val="0"/>
        <w:autoSpaceDN w:val="0"/>
        <w:adjustRightInd w:val="0"/>
        <w:spacing w:line="360" w:lineRule="auto"/>
        <w:ind w:left="709"/>
        <w:jc w:val="both"/>
        <w:rPr>
          <w:rFonts w:ascii="Calibri" w:hAnsi="Calibri" w:cs="Calibri"/>
        </w:rPr>
      </w:pPr>
      <w:r w:rsidRPr="00C90D9F">
        <w:rPr>
          <w:rFonts w:ascii="Calibri" w:hAnsi="Calibri" w:cs="Calibri"/>
        </w:rPr>
        <w:t>Zamawiający wymaga aby przy wykazywaniu przez wykonawcę spełniania warunków udziału</w:t>
      </w:r>
    </w:p>
    <w:p w14:paraId="7E37AEB6" w14:textId="40402487" w:rsidR="008571C0" w:rsidRPr="00C90D9F" w:rsidRDefault="008571C0" w:rsidP="00C77BAC">
      <w:pPr>
        <w:autoSpaceDE w:val="0"/>
        <w:autoSpaceDN w:val="0"/>
        <w:adjustRightInd w:val="0"/>
        <w:spacing w:line="360" w:lineRule="auto"/>
        <w:ind w:left="709"/>
        <w:jc w:val="both"/>
        <w:rPr>
          <w:rFonts w:ascii="Calibri" w:hAnsi="Calibri" w:cs="Calibri"/>
        </w:rPr>
      </w:pPr>
      <w:r w:rsidRPr="00C90D9F">
        <w:rPr>
          <w:rFonts w:ascii="Calibri" w:hAnsi="Calibri" w:cs="Calibri"/>
        </w:rPr>
        <w:t>w postępowaniu w przypadku wspólnego ubiegania się o udzielenie zamówienia albo na zasadach</w:t>
      </w:r>
      <w:r w:rsidR="00C77BAC">
        <w:rPr>
          <w:rFonts w:ascii="Calibri" w:hAnsi="Calibri" w:cs="Calibri"/>
        </w:rPr>
        <w:t xml:space="preserve"> </w:t>
      </w:r>
      <w:r w:rsidRPr="00C90D9F">
        <w:rPr>
          <w:rFonts w:ascii="Calibri" w:hAnsi="Calibri" w:cs="Calibri"/>
        </w:rPr>
        <w:t>określonych w artykule 118 ustawy Pzp, warunki określone w niniejszym pkt były spełnione</w:t>
      </w:r>
      <w:r w:rsidR="00C77BAC">
        <w:rPr>
          <w:rFonts w:ascii="Calibri" w:hAnsi="Calibri" w:cs="Calibri"/>
        </w:rPr>
        <w:t xml:space="preserve"> </w:t>
      </w:r>
      <w:r w:rsidRPr="00C90D9F">
        <w:rPr>
          <w:rFonts w:ascii="Calibri" w:hAnsi="Calibri" w:cs="Calibri"/>
        </w:rPr>
        <w:t>samodzielnie przez jednego wykonawcę. Powyższe oznacza, że w przypadku wykazania doświadczenia zakazuje się łączenia zamówień przez dwa lub więcej podmioty.</w:t>
      </w:r>
    </w:p>
    <w:p w14:paraId="548A4931" w14:textId="1B8A7A1D" w:rsidR="004864B9" w:rsidRPr="00C90D9F" w:rsidRDefault="008571C0" w:rsidP="0040440D">
      <w:pPr>
        <w:autoSpaceDE w:val="0"/>
        <w:autoSpaceDN w:val="0"/>
        <w:adjustRightInd w:val="0"/>
        <w:spacing w:line="360" w:lineRule="auto"/>
        <w:ind w:left="709"/>
        <w:jc w:val="both"/>
        <w:rPr>
          <w:rFonts w:ascii="Calibri" w:hAnsi="Calibri" w:cs="Calibri"/>
        </w:rPr>
      </w:pPr>
      <w:r w:rsidRPr="00C90D9F">
        <w:rPr>
          <w:rFonts w:ascii="Calibri" w:hAnsi="Calibri" w:cs="Calibri"/>
        </w:rPr>
        <w:t>Ponadto wykonawca, będąc członkiem konsorcjum w uprzednio wykonanym zamówieniu, może posłużyć się nabytym doświadczeniem tylko i wyłącznie w przypadkach, kiedy dane roboty wykonał osobiście. Istotna jest jedynie część faktycznie przez niego zrealizowana.</w:t>
      </w:r>
    </w:p>
    <w:p w14:paraId="2A7B5F23" w14:textId="77777777" w:rsidR="008571C0" w:rsidRPr="00C90D9F" w:rsidRDefault="008571C0" w:rsidP="0040440D">
      <w:pPr>
        <w:autoSpaceDE w:val="0"/>
        <w:autoSpaceDN w:val="0"/>
        <w:adjustRightInd w:val="0"/>
        <w:spacing w:line="360" w:lineRule="auto"/>
        <w:rPr>
          <w:rFonts w:ascii="Calibri" w:hAnsi="Calibri" w:cs="Calibri"/>
        </w:rPr>
      </w:pPr>
    </w:p>
    <w:p w14:paraId="0E23DD05" w14:textId="77777777" w:rsidR="00A45320" w:rsidRPr="00C90D9F" w:rsidRDefault="00404DDA" w:rsidP="0040440D">
      <w:pPr>
        <w:pStyle w:val="pkt"/>
        <w:numPr>
          <w:ilvl w:val="0"/>
          <w:numId w:val="32"/>
        </w:numPr>
        <w:autoSpaceDE w:val="0"/>
        <w:autoSpaceDN w:val="0"/>
        <w:adjustRightInd w:val="0"/>
        <w:spacing w:before="0" w:after="0" w:line="360" w:lineRule="auto"/>
        <w:rPr>
          <w:rFonts w:ascii="Calibri" w:hAnsi="Calibri" w:cs="Calibri"/>
          <w:szCs w:val="24"/>
        </w:rPr>
      </w:pPr>
      <w:r w:rsidRPr="00C90D9F">
        <w:rPr>
          <w:rFonts w:ascii="Calibri" w:hAnsi="Calibri" w:cs="Calibri"/>
          <w:szCs w:val="24"/>
        </w:rPr>
        <w:t xml:space="preserve">Dysponuje </w:t>
      </w:r>
      <w:r w:rsidRPr="00C90D9F">
        <w:rPr>
          <w:rStyle w:val="dane1"/>
          <w:rFonts w:ascii="Calibri" w:hAnsi="Calibri" w:cs="Calibri"/>
          <w:color w:val="auto"/>
          <w:szCs w:val="24"/>
        </w:rPr>
        <w:t>lub będą dysponować osobami zdolnymi do wykonania zamówienia tj.:</w:t>
      </w:r>
    </w:p>
    <w:p w14:paraId="70802A3B" w14:textId="77777777" w:rsidR="00FB19BB" w:rsidRPr="00C90D9F" w:rsidRDefault="00A45320" w:rsidP="0040440D">
      <w:pPr>
        <w:numPr>
          <w:ilvl w:val="0"/>
          <w:numId w:val="33"/>
        </w:numPr>
        <w:tabs>
          <w:tab w:val="left" w:pos="709"/>
        </w:tabs>
        <w:autoSpaceDE w:val="0"/>
        <w:autoSpaceDN w:val="0"/>
        <w:adjustRightInd w:val="0"/>
        <w:spacing w:line="360" w:lineRule="auto"/>
        <w:jc w:val="both"/>
        <w:rPr>
          <w:rFonts w:ascii="Calibri" w:hAnsi="Calibri" w:cs="Calibri"/>
        </w:rPr>
      </w:pPr>
      <w:r w:rsidRPr="00C90D9F">
        <w:rPr>
          <w:rFonts w:ascii="Calibri" w:hAnsi="Calibri" w:cs="Calibri"/>
        </w:rPr>
        <w:t>kierownikiem</w:t>
      </w:r>
      <w:r w:rsidR="004F3CBB" w:rsidRPr="00C90D9F">
        <w:rPr>
          <w:rFonts w:ascii="Calibri" w:hAnsi="Calibri" w:cs="Calibri"/>
        </w:rPr>
        <w:t xml:space="preserve"> budowy</w:t>
      </w:r>
      <w:r w:rsidRPr="00C90D9F">
        <w:rPr>
          <w:rFonts w:ascii="Calibri" w:hAnsi="Calibri" w:cs="Calibri"/>
        </w:rPr>
        <w:t xml:space="preserve"> (1 </w:t>
      </w:r>
      <w:r w:rsidR="00E94777" w:rsidRPr="00C90D9F">
        <w:rPr>
          <w:rFonts w:ascii="Calibri" w:hAnsi="Calibri" w:cs="Calibri"/>
        </w:rPr>
        <w:t>osobą</w:t>
      </w:r>
      <w:r w:rsidRPr="00C90D9F">
        <w:rPr>
          <w:rFonts w:ascii="Calibri" w:hAnsi="Calibri" w:cs="Calibri"/>
        </w:rPr>
        <w:t>)</w:t>
      </w:r>
      <w:r w:rsidR="00FB19BB" w:rsidRPr="00C90D9F">
        <w:rPr>
          <w:rFonts w:ascii="Calibri" w:hAnsi="Calibri" w:cs="Calibri"/>
        </w:rPr>
        <w:t>:</w:t>
      </w:r>
    </w:p>
    <w:p w14:paraId="5865F8DB" w14:textId="24CC2719" w:rsidR="00FB19BB" w:rsidRPr="00C90D9F" w:rsidRDefault="00FB19BB" w:rsidP="0040440D">
      <w:pPr>
        <w:tabs>
          <w:tab w:val="left" w:pos="709"/>
        </w:tabs>
        <w:autoSpaceDE w:val="0"/>
        <w:autoSpaceDN w:val="0"/>
        <w:adjustRightInd w:val="0"/>
        <w:spacing w:line="360" w:lineRule="auto"/>
        <w:ind w:left="720"/>
        <w:jc w:val="both"/>
        <w:rPr>
          <w:rFonts w:ascii="Calibri" w:hAnsi="Calibri" w:cs="Calibri"/>
        </w:rPr>
      </w:pPr>
      <w:r w:rsidRPr="00C90D9F">
        <w:rPr>
          <w:rFonts w:ascii="Calibri" w:hAnsi="Calibri" w:cs="Calibri"/>
        </w:rPr>
        <w:t xml:space="preserve">- </w:t>
      </w:r>
      <w:r w:rsidR="00A45320" w:rsidRPr="00C90D9F">
        <w:rPr>
          <w:rFonts w:ascii="Calibri" w:hAnsi="Calibri" w:cs="Calibri"/>
        </w:rPr>
        <w:t xml:space="preserve"> posiadającym uprawnienia budowlane do kierowania robotami budowlanymi w specjalności drogowej</w:t>
      </w:r>
      <w:r w:rsidR="00831895" w:rsidRPr="00C90D9F">
        <w:rPr>
          <w:rFonts w:ascii="Calibri" w:hAnsi="Calibri" w:cs="Calibri"/>
        </w:rPr>
        <w:t xml:space="preserve"> bez ograniczeń</w:t>
      </w:r>
      <w:r w:rsidR="00A45320" w:rsidRPr="00C90D9F">
        <w:rPr>
          <w:rFonts w:ascii="Calibri" w:hAnsi="Calibri" w:cs="Calibri"/>
        </w:rPr>
        <w:t xml:space="preserve"> bądź też odpowiadające im uprawnienia budowlane wydane na podstawie wcześniej obowiązujących przepisów</w:t>
      </w:r>
      <w:r w:rsidR="00831895" w:rsidRPr="00C90D9F">
        <w:rPr>
          <w:rFonts w:ascii="Calibri" w:hAnsi="Calibri" w:cs="Calibri"/>
        </w:rPr>
        <w:t>;</w:t>
      </w:r>
    </w:p>
    <w:p w14:paraId="0CC5377E" w14:textId="77777777" w:rsidR="00CF030C" w:rsidRPr="00C90D9F" w:rsidRDefault="00FB19BB" w:rsidP="0040440D">
      <w:pPr>
        <w:tabs>
          <w:tab w:val="left" w:pos="709"/>
        </w:tabs>
        <w:autoSpaceDE w:val="0"/>
        <w:autoSpaceDN w:val="0"/>
        <w:adjustRightInd w:val="0"/>
        <w:spacing w:line="360" w:lineRule="auto"/>
        <w:ind w:left="720"/>
        <w:jc w:val="both"/>
        <w:rPr>
          <w:rFonts w:ascii="Calibri" w:hAnsi="Calibri" w:cs="Calibri"/>
        </w:rPr>
      </w:pPr>
      <w:r w:rsidRPr="00C90D9F">
        <w:rPr>
          <w:rFonts w:ascii="Calibri" w:hAnsi="Calibri" w:cs="Calibri"/>
        </w:rPr>
        <w:t>- posiadającym</w:t>
      </w:r>
      <w:r w:rsidR="004F3CBB" w:rsidRPr="00C90D9F">
        <w:rPr>
          <w:rFonts w:ascii="Calibri" w:hAnsi="Calibri" w:cs="Calibri"/>
        </w:rPr>
        <w:t xml:space="preserve"> min 3 letnie </w:t>
      </w:r>
      <w:r w:rsidRPr="00C90D9F">
        <w:rPr>
          <w:rFonts w:ascii="Calibri" w:hAnsi="Calibri" w:cs="Calibri"/>
        </w:rPr>
        <w:t>doświadczenie</w:t>
      </w:r>
      <w:r w:rsidR="004F3CBB" w:rsidRPr="00C90D9F">
        <w:rPr>
          <w:rFonts w:ascii="Calibri" w:hAnsi="Calibri" w:cs="Calibri"/>
        </w:rPr>
        <w:t xml:space="preserve"> w pełnieniu funkcji kierownika budowy i/lub inspektora nadzoru specjalności drogowej</w:t>
      </w:r>
      <w:r w:rsidR="00831895" w:rsidRPr="00C90D9F">
        <w:rPr>
          <w:rFonts w:ascii="Calibri" w:hAnsi="Calibri" w:cs="Calibri"/>
        </w:rPr>
        <w:t>;</w:t>
      </w:r>
      <w:r w:rsidR="004F3CBB" w:rsidRPr="00C90D9F">
        <w:rPr>
          <w:rFonts w:ascii="Calibri" w:hAnsi="Calibri" w:cs="Calibri"/>
        </w:rPr>
        <w:t xml:space="preserve"> </w:t>
      </w:r>
    </w:p>
    <w:p w14:paraId="6BD55B4B" w14:textId="4EC3D8C8" w:rsidR="007C7BAC" w:rsidRPr="00C90D9F" w:rsidRDefault="00FB19BB" w:rsidP="0040440D">
      <w:pPr>
        <w:tabs>
          <w:tab w:val="left" w:pos="709"/>
        </w:tabs>
        <w:autoSpaceDE w:val="0"/>
        <w:autoSpaceDN w:val="0"/>
        <w:adjustRightInd w:val="0"/>
        <w:spacing w:line="360" w:lineRule="auto"/>
        <w:ind w:left="720"/>
        <w:jc w:val="both"/>
        <w:rPr>
          <w:rFonts w:ascii="Calibri" w:hAnsi="Calibri" w:cs="Calibri"/>
        </w:rPr>
      </w:pPr>
      <w:r w:rsidRPr="00C90D9F">
        <w:rPr>
          <w:rFonts w:ascii="Calibri" w:hAnsi="Calibri" w:cs="Calibri"/>
        </w:rPr>
        <w:t xml:space="preserve">- </w:t>
      </w:r>
      <w:r w:rsidR="004F3CBB" w:rsidRPr="00687E73">
        <w:rPr>
          <w:rFonts w:ascii="Calibri" w:hAnsi="Calibri" w:cs="Calibri"/>
        </w:rPr>
        <w:t>doświadczenie w kierowaniu na stanowisku kierownika budowy</w:t>
      </w:r>
      <w:r w:rsidRPr="00687E73">
        <w:rPr>
          <w:rFonts w:ascii="Calibri" w:hAnsi="Calibri" w:cs="Calibri"/>
        </w:rPr>
        <w:t xml:space="preserve"> </w:t>
      </w:r>
      <w:r w:rsidR="00CD704E" w:rsidRPr="00687E73">
        <w:rPr>
          <w:rFonts w:ascii="Calibri" w:hAnsi="Calibri" w:cs="Calibri"/>
        </w:rPr>
        <w:t>specjalności drogowej</w:t>
      </w:r>
      <w:r w:rsidR="00C67AA7" w:rsidRPr="00687E73">
        <w:rPr>
          <w:rFonts w:ascii="Calibri" w:hAnsi="Calibri" w:cs="Calibri"/>
        </w:rPr>
        <w:t xml:space="preserve"> co </w:t>
      </w:r>
      <w:r w:rsidR="00F256E9" w:rsidRPr="00687E73">
        <w:rPr>
          <w:rFonts w:ascii="Calibri" w:hAnsi="Calibri" w:cs="Calibri"/>
        </w:rPr>
        <w:t xml:space="preserve">najmniej </w:t>
      </w:r>
      <w:r w:rsidR="00F256E9" w:rsidRPr="00687E73">
        <w:rPr>
          <w:rFonts w:ascii="Calibri" w:hAnsi="Calibri" w:cs="Calibri"/>
          <w:b/>
          <w:bCs/>
        </w:rPr>
        <w:t>dwoma</w:t>
      </w:r>
      <w:r w:rsidR="00F256E9" w:rsidRPr="00687E73">
        <w:rPr>
          <w:rFonts w:ascii="Calibri" w:hAnsi="Calibri" w:cs="Calibri"/>
        </w:rPr>
        <w:t xml:space="preserve"> robotami budowlanymi obejmującymi</w:t>
      </w:r>
      <w:r w:rsidR="00F631A8" w:rsidRPr="00687E73">
        <w:rPr>
          <w:rFonts w:ascii="Calibri" w:hAnsi="Calibri" w:cs="Calibri"/>
        </w:rPr>
        <w:t xml:space="preserve"> </w:t>
      </w:r>
      <w:r w:rsidR="00C67AA7" w:rsidRPr="00687E73">
        <w:rPr>
          <w:rFonts w:ascii="Calibri" w:hAnsi="Calibri" w:cs="Calibri"/>
        </w:rPr>
        <w:t>budowę lub przebudowę drogi</w:t>
      </w:r>
      <w:r w:rsidR="008571C0" w:rsidRPr="00687E73">
        <w:rPr>
          <w:rFonts w:ascii="Calibri" w:hAnsi="Calibri" w:cs="Calibri"/>
        </w:rPr>
        <w:t xml:space="preserve"> o nawierzchni bitumicznej</w:t>
      </w:r>
      <w:r w:rsidR="00C67AA7" w:rsidRPr="00687E73">
        <w:rPr>
          <w:rFonts w:ascii="Calibri" w:hAnsi="Calibri" w:cs="Calibri"/>
        </w:rPr>
        <w:t xml:space="preserve"> o łącznej wartości brutto nie mniejszej </w:t>
      </w:r>
      <w:r w:rsidR="00C67AA7" w:rsidRPr="00687E73">
        <w:rPr>
          <w:rFonts w:ascii="Calibri" w:hAnsi="Calibri" w:cs="Calibri"/>
          <w:b/>
          <w:bCs/>
        </w:rPr>
        <w:t xml:space="preserve">niż </w:t>
      </w:r>
      <w:r w:rsidR="00F631A8" w:rsidRPr="00687E73">
        <w:rPr>
          <w:rFonts w:ascii="Calibri" w:hAnsi="Calibri" w:cs="Calibri"/>
          <w:b/>
          <w:bCs/>
        </w:rPr>
        <w:t>1</w:t>
      </w:r>
      <w:r w:rsidR="00CF030C" w:rsidRPr="00687E73">
        <w:rPr>
          <w:rFonts w:ascii="Calibri" w:hAnsi="Calibri" w:cs="Calibri"/>
          <w:b/>
          <w:bCs/>
        </w:rPr>
        <w:t xml:space="preserve"> 000 000,00 zł.</w:t>
      </w:r>
      <w:r w:rsidR="00CF030C" w:rsidRPr="00687E73">
        <w:rPr>
          <w:rFonts w:ascii="Calibri" w:hAnsi="Calibri" w:cs="Calibri"/>
        </w:rPr>
        <w:t xml:space="preserve"> (</w:t>
      </w:r>
      <w:r w:rsidR="00F631A8" w:rsidRPr="00687E73">
        <w:rPr>
          <w:rFonts w:ascii="Calibri" w:hAnsi="Calibri" w:cs="Calibri"/>
        </w:rPr>
        <w:t>milion</w:t>
      </w:r>
      <w:r w:rsidR="00CF030C" w:rsidRPr="00687E73">
        <w:rPr>
          <w:rFonts w:ascii="Calibri" w:hAnsi="Calibri" w:cs="Calibri"/>
        </w:rPr>
        <w:t xml:space="preserve"> złotych)</w:t>
      </w:r>
      <w:r w:rsidR="00687E73" w:rsidRPr="00687E73">
        <w:rPr>
          <w:rFonts w:ascii="Calibri" w:hAnsi="Calibri" w:cs="Calibri"/>
        </w:rPr>
        <w:t xml:space="preserve"> </w:t>
      </w:r>
      <w:r w:rsidR="00687E73" w:rsidRPr="00687E73">
        <w:rPr>
          <w:rFonts w:ascii="Calibri" w:hAnsi="Calibri" w:cs="Calibri"/>
          <w:b/>
          <w:bCs/>
        </w:rPr>
        <w:t>każda</w:t>
      </w:r>
      <w:r w:rsidR="00CF030C" w:rsidRPr="00687E73">
        <w:rPr>
          <w:rFonts w:ascii="Calibri" w:hAnsi="Calibri" w:cs="Calibri"/>
          <w:b/>
          <w:bCs/>
          <w:i/>
          <w:iCs/>
        </w:rPr>
        <w:t>.</w:t>
      </w:r>
    </w:p>
    <w:bookmarkEnd w:id="9"/>
    <w:p w14:paraId="70236C16" w14:textId="77777777" w:rsidR="007C7BAC" w:rsidRPr="00C90D9F" w:rsidRDefault="007C7BAC" w:rsidP="0040440D">
      <w:pPr>
        <w:numPr>
          <w:ilvl w:val="0"/>
          <w:numId w:val="33"/>
        </w:numPr>
        <w:tabs>
          <w:tab w:val="left" w:pos="709"/>
        </w:tabs>
        <w:autoSpaceDE w:val="0"/>
        <w:autoSpaceDN w:val="0"/>
        <w:adjustRightInd w:val="0"/>
        <w:spacing w:line="360" w:lineRule="auto"/>
        <w:jc w:val="both"/>
        <w:rPr>
          <w:rFonts w:ascii="Calibri" w:hAnsi="Calibri" w:cs="Calibri"/>
        </w:rPr>
      </w:pPr>
      <w:r w:rsidRPr="00C90D9F">
        <w:rPr>
          <w:rFonts w:ascii="Calibri" w:hAnsi="Calibri" w:cs="Calibri"/>
        </w:rPr>
        <w:t>kierownikiem robót (1 osobą):</w:t>
      </w:r>
    </w:p>
    <w:p w14:paraId="41AE5A50" w14:textId="0CCCC9D4" w:rsidR="007C7BAC" w:rsidRPr="00C90D9F" w:rsidRDefault="007C7BAC" w:rsidP="0040440D">
      <w:pPr>
        <w:tabs>
          <w:tab w:val="left" w:pos="709"/>
        </w:tabs>
        <w:autoSpaceDE w:val="0"/>
        <w:autoSpaceDN w:val="0"/>
        <w:adjustRightInd w:val="0"/>
        <w:spacing w:line="360" w:lineRule="auto"/>
        <w:ind w:left="720"/>
        <w:jc w:val="both"/>
        <w:rPr>
          <w:rFonts w:ascii="Calibri" w:hAnsi="Calibri" w:cs="Calibri"/>
        </w:rPr>
      </w:pPr>
      <w:r w:rsidRPr="00C90D9F">
        <w:rPr>
          <w:rFonts w:ascii="Calibri" w:hAnsi="Calibri" w:cs="Calibri"/>
        </w:rPr>
        <w:t>- posiadającym uprawnienia budowlane do kierowania robotami budowlanymi w specjalności instalacyjnej w zakresie sieci, instalacji i urządzeń cieplnych, wentylacyjnych, gazowych, wodociągowych i kanalizacyjnych</w:t>
      </w:r>
      <w:r w:rsidR="00831895" w:rsidRPr="00C90D9F">
        <w:rPr>
          <w:rFonts w:ascii="Calibri" w:hAnsi="Calibri" w:cs="Calibri"/>
        </w:rPr>
        <w:t xml:space="preserve"> bez ograniczeń</w:t>
      </w:r>
      <w:r w:rsidRPr="00C90D9F">
        <w:rPr>
          <w:rFonts w:ascii="Calibri" w:hAnsi="Calibri" w:cs="Calibri"/>
        </w:rPr>
        <w:t xml:space="preserve"> – bądź też odpowiadające im uprawnienia budowlane wydane na podstawie wcześniej obowiązujących przepisów umożliwiające wykonywanie funkcji kierownika robót sanitarnych dla budowy będącej przedmiotem zamówienia;</w:t>
      </w:r>
    </w:p>
    <w:p w14:paraId="640127E8" w14:textId="1BD37CA3" w:rsidR="007C7BAC" w:rsidRPr="00C90D9F" w:rsidRDefault="007C7BAC" w:rsidP="0040440D">
      <w:pPr>
        <w:tabs>
          <w:tab w:val="left" w:pos="709"/>
        </w:tabs>
        <w:autoSpaceDE w:val="0"/>
        <w:autoSpaceDN w:val="0"/>
        <w:adjustRightInd w:val="0"/>
        <w:spacing w:line="360" w:lineRule="auto"/>
        <w:ind w:left="720"/>
        <w:jc w:val="both"/>
        <w:rPr>
          <w:rFonts w:ascii="Calibri" w:hAnsi="Calibri" w:cs="Calibri"/>
        </w:rPr>
      </w:pPr>
      <w:r w:rsidRPr="00C90D9F">
        <w:rPr>
          <w:rFonts w:ascii="Calibri" w:hAnsi="Calibri" w:cs="Calibri"/>
        </w:rPr>
        <w:t xml:space="preserve">- posiadającym min </w:t>
      </w:r>
      <w:r w:rsidR="00831895" w:rsidRPr="00C90D9F">
        <w:rPr>
          <w:rFonts w:ascii="Calibri" w:hAnsi="Calibri" w:cs="Calibri"/>
        </w:rPr>
        <w:t>2</w:t>
      </w:r>
      <w:r w:rsidRPr="00C90D9F">
        <w:rPr>
          <w:rFonts w:ascii="Calibri" w:hAnsi="Calibri" w:cs="Calibri"/>
        </w:rPr>
        <w:t xml:space="preserve"> letnie doświadczenie w pełnieniu funkcji kierownika robót i/lub inspektora nadzoru</w:t>
      </w:r>
      <w:r w:rsidR="00831895" w:rsidRPr="00C90D9F">
        <w:rPr>
          <w:rFonts w:ascii="Calibri" w:hAnsi="Calibri" w:cs="Calibri"/>
        </w:rPr>
        <w:t xml:space="preserve"> w specjalności instalacyjnej w zakresie sieci, instalacji i urządzeń cieplnych, wentylacyjnych, gazowych, wodociągowych i kanalizacyjnych</w:t>
      </w:r>
      <w:r w:rsidR="009E7B65" w:rsidRPr="00C90D9F">
        <w:rPr>
          <w:rFonts w:ascii="Calibri" w:hAnsi="Calibri" w:cs="Calibri"/>
        </w:rPr>
        <w:t>.</w:t>
      </w:r>
    </w:p>
    <w:p w14:paraId="797AF9CA" w14:textId="19644703" w:rsidR="00C67AA7" w:rsidRPr="00C90D9F" w:rsidRDefault="00C67AA7" w:rsidP="0040440D">
      <w:pPr>
        <w:tabs>
          <w:tab w:val="left" w:pos="709"/>
        </w:tabs>
        <w:autoSpaceDE w:val="0"/>
        <w:autoSpaceDN w:val="0"/>
        <w:adjustRightInd w:val="0"/>
        <w:spacing w:line="360" w:lineRule="auto"/>
        <w:ind w:left="720"/>
        <w:jc w:val="both"/>
        <w:rPr>
          <w:rFonts w:ascii="Calibri" w:hAnsi="Calibri" w:cs="Calibri"/>
        </w:rPr>
      </w:pPr>
      <w:r w:rsidRPr="00C90D9F">
        <w:rPr>
          <w:rFonts w:ascii="Calibri" w:hAnsi="Calibri" w:cs="Calibri"/>
        </w:rPr>
        <w:lastRenderedPageBreak/>
        <w:t xml:space="preserve">- doświadczenie w kierowaniu na stanowisku kierownika robot </w:t>
      </w:r>
      <w:r w:rsidR="00764EEA" w:rsidRPr="00C90D9F">
        <w:rPr>
          <w:rFonts w:ascii="Calibri" w:hAnsi="Calibri" w:cs="Calibri"/>
        </w:rPr>
        <w:t xml:space="preserve">branży sanitarnej </w:t>
      </w:r>
      <w:r w:rsidRPr="00C90D9F">
        <w:rPr>
          <w:rFonts w:ascii="Calibri" w:hAnsi="Calibri" w:cs="Calibri"/>
        </w:rPr>
        <w:t xml:space="preserve"> co </w:t>
      </w:r>
      <w:r w:rsidRPr="00C90D9F">
        <w:rPr>
          <w:rFonts w:ascii="Calibri" w:hAnsi="Calibri" w:cs="Calibri"/>
          <w:i/>
          <w:iCs/>
        </w:rPr>
        <w:t xml:space="preserve">najmniej jedną robota budowlaną obejmującą budowę lub przebudowę </w:t>
      </w:r>
      <w:r w:rsidR="00764EEA" w:rsidRPr="00C90D9F">
        <w:rPr>
          <w:rFonts w:ascii="Calibri" w:hAnsi="Calibri" w:cs="Calibri"/>
          <w:i/>
          <w:iCs/>
        </w:rPr>
        <w:t>odwodnienia drogi.</w:t>
      </w:r>
    </w:p>
    <w:p w14:paraId="1B612952" w14:textId="77777777" w:rsidR="00C67AA7" w:rsidRPr="00C90D9F" w:rsidRDefault="00C67AA7" w:rsidP="0040440D">
      <w:pPr>
        <w:tabs>
          <w:tab w:val="left" w:pos="709"/>
        </w:tabs>
        <w:autoSpaceDE w:val="0"/>
        <w:autoSpaceDN w:val="0"/>
        <w:adjustRightInd w:val="0"/>
        <w:spacing w:line="360" w:lineRule="auto"/>
        <w:ind w:left="720"/>
        <w:jc w:val="both"/>
        <w:rPr>
          <w:rFonts w:ascii="Calibri" w:hAnsi="Calibri" w:cs="Calibri"/>
        </w:rPr>
      </w:pPr>
    </w:p>
    <w:p w14:paraId="15FFDCC9" w14:textId="77777777" w:rsidR="00831895" w:rsidRPr="00C90D9F" w:rsidRDefault="007C7BAC" w:rsidP="0040440D">
      <w:pPr>
        <w:numPr>
          <w:ilvl w:val="0"/>
          <w:numId w:val="33"/>
        </w:numPr>
        <w:tabs>
          <w:tab w:val="left" w:pos="709"/>
        </w:tabs>
        <w:autoSpaceDE w:val="0"/>
        <w:autoSpaceDN w:val="0"/>
        <w:adjustRightInd w:val="0"/>
        <w:spacing w:line="360" w:lineRule="auto"/>
        <w:jc w:val="both"/>
        <w:rPr>
          <w:rFonts w:ascii="Calibri" w:hAnsi="Calibri" w:cs="Calibri"/>
        </w:rPr>
      </w:pPr>
      <w:r w:rsidRPr="00C90D9F">
        <w:rPr>
          <w:rFonts w:ascii="Calibri" w:hAnsi="Calibri" w:cs="Calibri"/>
        </w:rPr>
        <w:t>kierownikiem robót elektrycznych (1 osobą)</w:t>
      </w:r>
      <w:r w:rsidR="00831895" w:rsidRPr="00C90D9F">
        <w:rPr>
          <w:rFonts w:ascii="Calibri" w:hAnsi="Calibri" w:cs="Calibri"/>
        </w:rPr>
        <w:t>:</w:t>
      </w:r>
    </w:p>
    <w:p w14:paraId="58CB7B1D" w14:textId="70306D4B" w:rsidR="007C7BAC" w:rsidRPr="00C90D9F" w:rsidRDefault="00831895" w:rsidP="0040440D">
      <w:pPr>
        <w:tabs>
          <w:tab w:val="left" w:pos="709"/>
        </w:tabs>
        <w:autoSpaceDE w:val="0"/>
        <w:autoSpaceDN w:val="0"/>
        <w:adjustRightInd w:val="0"/>
        <w:spacing w:line="360" w:lineRule="auto"/>
        <w:ind w:left="720"/>
        <w:jc w:val="both"/>
        <w:rPr>
          <w:rFonts w:ascii="Calibri" w:hAnsi="Calibri" w:cs="Calibri"/>
        </w:rPr>
      </w:pPr>
      <w:r w:rsidRPr="00C90D9F">
        <w:rPr>
          <w:rFonts w:ascii="Calibri" w:hAnsi="Calibri" w:cs="Calibri"/>
        </w:rPr>
        <w:t>-</w:t>
      </w:r>
      <w:r w:rsidR="007C7BAC" w:rsidRPr="00C90D9F">
        <w:rPr>
          <w:rFonts w:ascii="Calibri" w:hAnsi="Calibri" w:cs="Calibri"/>
        </w:rPr>
        <w:t xml:space="preserve"> posiadającym uprawnienia budowlane do kierowania robotami budowlanymi w specjalności instalacyjnej w zakresie sieci, instalacji i urządzeń elektrycznych i elektroenergetycznych bez ograniczeń bądź też odpowiadające im uprawnienia budowlane wydane na podstawie wcześniej obowiązujących przepisów;</w:t>
      </w:r>
    </w:p>
    <w:p w14:paraId="2873EE68" w14:textId="089CAC84" w:rsidR="00831895" w:rsidRPr="00C90D9F" w:rsidRDefault="00831895" w:rsidP="0040440D">
      <w:pPr>
        <w:tabs>
          <w:tab w:val="left" w:pos="709"/>
        </w:tabs>
        <w:autoSpaceDE w:val="0"/>
        <w:autoSpaceDN w:val="0"/>
        <w:adjustRightInd w:val="0"/>
        <w:spacing w:line="360" w:lineRule="auto"/>
        <w:ind w:left="720"/>
        <w:jc w:val="both"/>
        <w:rPr>
          <w:rFonts w:ascii="Calibri" w:hAnsi="Calibri" w:cs="Calibri"/>
        </w:rPr>
      </w:pPr>
      <w:r w:rsidRPr="00C90D9F">
        <w:rPr>
          <w:rFonts w:ascii="Calibri" w:hAnsi="Calibri" w:cs="Calibri"/>
        </w:rPr>
        <w:t>- posiadającym min 2 letnie doświadczenie w pełnieniu funkcji kierownika robót i/lub inspektora nadzoru w specjalności instalacyjnej w zakresie sieci, instalacji i urządzeń elektrycznych i elektroenergetycznych</w:t>
      </w:r>
      <w:r w:rsidR="009E7B65" w:rsidRPr="00C90D9F">
        <w:rPr>
          <w:rFonts w:ascii="Calibri" w:hAnsi="Calibri" w:cs="Calibri"/>
        </w:rPr>
        <w:t>.</w:t>
      </w:r>
    </w:p>
    <w:p w14:paraId="27FFC06A" w14:textId="0D8924FE" w:rsidR="00764EEA" w:rsidRPr="00C90D9F" w:rsidRDefault="00764EEA" w:rsidP="0040440D">
      <w:pPr>
        <w:tabs>
          <w:tab w:val="left" w:pos="709"/>
        </w:tabs>
        <w:autoSpaceDE w:val="0"/>
        <w:autoSpaceDN w:val="0"/>
        <w:adjustRightInd w:val="0"/>
        <w:spacing w:line="360" w:lineRule="auto"/>
        <w:ind w:left="720"/>
        <w:jc w:val="both"/>
        <w:rPr>
          <w:rFonts w:ascii="Calibri" w:hAnsi="Calibri" w:cs="Calibri"/>
        </w:rPr>
      </w:pPr>
      <w:r w:rsidRPr="00C90D9F">
        <w:rPr>
          <w:rFonts w:ascii="Calibri" w:hAnsi="Calibri" w:cs="Calibri"/>
        </w:rPr>
        <w:t xml:space="preserve">- doświadczenie w kierowaniu na stanowisku kierownika robot branży elektrycznej  co </w:t>
      </w:r>
      <w:r w:rsidRPr="00C90D9F">
        <w:rPr>
          <w:rFonts w:ascii="Calibri" w:hAnsi="Calibri" w:cs="Calibri"/>
          <w:i/>
          <w:iCs/>
        </w:rPr>
        <w:t>najmniej jedną robota budowlaną obejmującą budowę lub przebudowę oświetlenia ulicznego.</w:t>
      </w:r>
    </w:p>
    <w:bookmarkEnd w:id="8"/>
    <w:p w14:paraId="73D0B013" w14:textId="77777777" w:rsidR="00764EEA" w:rsidRPr="00C90D9F" w:rsidRDefault="00764EEA" w:rsidP="0040440D">
      <w:pPr>
        <w:tabs>
          <w:tab w:val="left" w:pos="709"/>
        </w:tabs>
        <w:autoSpaceDE w:val="0"/>
        <w:autoSpaceDN w:val="0"/>
        <w:adjustRightInd w:val="0"/>
        <w:spacing w:line="360" w:lineRule="auto"/>
        <w:ind w:left="720"/>
        <w:jc w:val="both"/>
        <w:rPr>
          <w:rFonts w:ascii="Calibri" w:hAnsi="Calibri" w:cs="Calibri"/>
          <w:b/>
          <w:bCs/>
        </w:rPr>
      </w:pPr>
    </w:p>
    <w:p w14:paraId="18B8E9D4" w14:textId="39DE87EB" w:rsidR="00D94E3B" w:rsidRPr="00C90D9F" w:rsidRDefault="00D94E3B" w:rsidP="0040440D">
      <w:pPr>
        <w:tabs>
          <w:tab w:val="left" w:pos="284"/>
        </w:tabs>
        <w:autoSpaceDE w:val="0"/>
        <w:autoSpaceDN w:val="0"/>
        <w:adjustRightInd w:val="0"/>
        <w:spacing w:line="360" w:lineRule="auto"/>
        <w:ind w:left="142"/>
        <w:jc w:val="both"/>
        <w:rPr>
          <w:rFonts w:ascii="Calibri" w:hAnsi="Calibri" w:cs="Calibri"/>
        </w:rPr>
      </w:pPr>
      <w:r w:rsidRPr="00C90D9F">
        <w:rPr>
          <w:rFonts w:ascii="Calibri" w:hAnsi="Calibri" w:cs="Calibri"/>
        </w:rPr>
        <w:t>Uwaga</w:t>
      </w:r>
      <w:r w:rsidR="00563E71" w:rsidRPr="00C90D9F">
        <w:rPr>
          <w:rFonts w:ascii="Calibri" w:hAnsi="Calibri" w:cs="Calibri"/>
        </w:rPr>
        <w:t xml:space="preserve">. </w:t>
      </w:r>
      <w:r w:rsidRPr="00C90D9F">
        <w:rPr>
          <w:rFonts w:ascii="Calibri" w:hAnsi="Calibri" w:cs="Calibri"/>
        </w:rPr>
        <w:t>W/w osoby, skierowane do realizacji zamówienia, powinny biegle posługiwać się językiem polskim. W przypadku gdy wskazane osoby, nie wykazują biegłą i fachową znajomością języka polskiego, Wykonawca jest zobowiązany zapewnić co najmniej jednego tłumacza języka polskiego, zapewniającego stałe, biegłe i fachowe tłumaczenie w kontaktach między Zamawiającym a Wykonawcą na okres i dla potrzeb realizacji umowy.</w:t>
      </w:r>
    </w:p>
    <w:p w14:paraId="744F377C" w14:textId="77777777" w:rsidR="00D94E3B" w:rsidRPr="00C90D9F" w:rsidRDefault="00D94E3B" w:rsidP="0040440D">
      <w:pPr>
        <w:tabs>
          <w:tab w:val="left" w:pos="284"/>
        </w:tabs>
        <w:autoSpaceDE w:val="0"/>
        <w:autoSpaceDN w:val="0"/>
        <w:adjustRightInd w:val="0"/>
        <w:spacing w:line="360" w:lineRule="auto"/>
        <w:jc w:val="both"/>
        <w:rPr>
          <w:rFonts w:ascii="Calibri" w:hAnsi="Calibri" w:cs="Calibri"/>
          <w:bCs/>
          <w:kern w:val="36"/>
        </w:rPr>
      </w:pPr>
    </w:p>
    <w:p w14:paraId="29AD0C91" w14:textId="77777777" w:rsidR="00922F25" w:rsidRPr="00C90D9F" w:rsidRDefault="00FD322A" w:rsidP="0040440D">
      <w:pPr>
        <w:pStyle w:val="Akapitzlist"/>
        <w:numPr>
          <w:ilvl w:val="0"/>
          <w:numId w:val="12"/>
        </w:numPr>
        <w:tabs>
          <w:tab w:val="clear" w:pos="454"/>
          <w:tab w:val="left" w:pos="426"/>
        </w:tabs>
        <w:spacing w:line="360" w:lineRule="auto"/>
        <w:ind w:left="448" w:hanging="448"/>
        <w:jc w:val="both"/>
        <w:rPr>
          <w:rFonts w:ascii="Calibri" w:hAnsi="Calibri" w:cs="Calibri"/>
          <w:bCs/>
        </w:rPr>
      </w:pPr>
      <w:r w:rsidRPr="00C90D9F">
        <w:rPr>
          <w:rFonts w:ascii="Calibri" w:hAnsi="Calibri" w:cs="Calibri"/>
        </w:rPr>
        <w:t xml:space="preserve">W </w:t>
      </w:r>
      <w:r w:rsidRPr="00C90D9F">
        <w:rPr>
          <w:rFonts w:ascii="Calibri" w:hAnsi="Calibri" w:cs="Calibri"/>
          <w:bCs/>
        </w:rPr>
        <w:t>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14:paraId="6EC7D8E9" w14:textId="77777777" w:rsidR="00C349FF" w:rsidRPr="00C90D9F" w:rsidRDefault="00922F25" w:rsidP="0040440D">
      <w:pPr>
        <w:pStyle w:val="Akapitzlist"/>
        <w:numPr>
          <w:ilvl w:val="0"/>
          <w:numId w:val="12"/>
        </w:numPr>
        <w:tabs>
          <w:tab w:val="clear" w:pos="454"/>
          <w:tab w:val="left" w:pos="426"/>
        </w:tabs>
        <w:spacing w:line="360" w:lineRule="auto"/>
        <w:ind w:left="448" w:hanging="448"/>
        <w:jc w:val="both"/>
        <w:rPr>
          <w:rFonts w:ascii="Calibri" w:hAnsi="Calibri" w:cs="Calibri"/>
          <w:bCs/>
        </w:rPr>
      </w:pPr>
      <w:r w:rsidRPr="00C90D9F">
        <w:rPr>
          <w:rFonts w:ascii="Calibri" w:hAnsi="Calibri" w:cs="Calibri"/>
          <w:bCs/>
        </w:rPr>
        <w:t xml:space="preserve">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w:t>
      </w:r>
      <w:r w:rsidRPr="00C90D9F">
        <w:rPr>
          <w:rFonts w:ascii="Calibri" w:hAnsi="Calibri" w:cs="Calibri"/>
          <w:bCs/>
        </w:rPr>
        <w:lastRenderedPageBreak/>
        <w:t>(oraz ustawy z dnia 22 lipca 2015 roku o zasadach uznawania kwalifikacji zawodowych nabytych w państwach członkowskich Unii Europejskiej (Dz.U. z 2020 r. poz. 220 ze zm.).</w:t>
      </w:r>
    </w:p>
    <w:p w14:paraId="03D9525E" w14:textId="77777777" w:rsidR="004B13D5" w:rsidRPr="00C90D9F" w:rsidRDefault="004B13D5" w:rsidP="0040440D">
      <w:pPr>
        <w:pStyle w:val="Akapitzlist"/>
        <w:numPr>
          <w:ilvl w:val="0"/>
          <w:numId w:val="12"/>
        </w:numPr>
        <w:spacing w:line="360" w:lineRule="auto"/>
        <w:contextualSpacing/>
        <w:jc w:val="both"/>
        <w:rPr>
          <w:rFonts w:ascii="Calibri" w:hAnsi="Calibri" w:cs="Calibri"/>
        </w:rPr>
      </w:pPr>
      <w:r w:rsidRPr="00C90D9F">
        <w:rPr>
          <w:rFonts w:ascii="Calibri" w:hAnsi="Calibri" w:cs="Calibri"/>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3398D08" w14:textId="77777777" w:rsidR="00505F53" w:rsidRPr="00C90D9F" w:rsidRDefault="002240A5" w:rsidP="0040440D">
      <w:pPr>
        <w:pStyle w:val="Akapitzlist"/>
        <w:numPr>
          <w:ilvl w:val="0"/>
          <w:numId w:val="12"/>
        </w:numPr>
        <w:tabs>
          <w:tab w:val="clear" w:pos="454"/>
        </w:tabs>
        <w:spacing w:line="360" w:lineRule="auto"/>
        <w:ind w:left="448" w:hanging="448"/>
        <w:jc w:val="both"/>
        <w:rPr>
          <w:rFonts w:ascii="Calibri" w:hAnsi="Calibri" w:cs="Calibri"/>
          <w:bCs/>
        </w:rPr>
      </w:pPr>
      <w:r w:rsidRPr="00C90D9F">
        <w:rPr>
          <w:rFonts w:ascii="Calibri" w:hAnsi="Calibri" w:cs="Calibri"/>
        </w:rPr>
        <w:tab/>
      </w:r>
      <w:r w:rsidR="00DB47AA" w:rsidRPr="00C90D9F">
        <w:rPr>
          <w:rFonts w:ascii="Calibri" w:hAnsi="Calibri" w:cs="Calibri"/>
        </w:rPr>
        <w:t>Zamawiający może</w:t>
      </w:r>
      <w:r w:rsidR="00523A86" w:rsidRPr="00C90D9F">
        <w:rPr>
          <w:rFonts w:ascii="Calibri" w:hAnsi="Calibri" w:cs="Calibri"/>
        </w:rPr>
        <w:t xml:space="preserve"> na każdym </w:t>
      </w:r>
      <w:r w:rsidR="00751997" w:rsidRPr="00C90D9F">
        <w:rPr>
          <w:rFonts w:ascii="Calibri" w:hAnsi="Calibri" w:cs="Calibri"/>
        </w:rPr>
        <w:t xml:space="preserve">etapie postępowania, uznać, </w:t>
      </w:r>
      <w:r w:rsidR="00505F53" w:rsidRPr="00C90D9F">
        <w:rPr>
          <w:rFonts w:ascii="Calibri" w:hAnsi="Calibri" w:cs="Calibri"/>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1E43E2E" w14:textId="77777777" w:rsidR="001316E6" w:rsidRPr="00C90D9F" w:rsidRDefault="001316E6" w:rsidP="0040440D">
      <w:pPr>
        <w:pStyle w:val="Akapitzlist"/>
        <w:spacing w:line="360" w:lineRule="auto"/>
        <w:ind w:left="448"/>
        <w:jc w:val="both"/>
        <w:rPr>
          <w:rFonts w:ascii="Calibri" w:hAnsi="Calibri" w:cs="Calibri"/>
          <w:bCs/>
        </w:rPr>
      </w:pPr>
    </w:p>
    <w:p w14:paraId="7C322F1E" w14:textId="77777777" w:rsidR="009051D6" w:rsidRPr="00C90D9F" w:rsidRDefault="00C54A96" w:rsidP="0040440D">
      <w:pPr>
        <w:pStyle w:val="Akapitzlist"/>
        <w:numPr>
          <w:ilvl w:val="0"/>
          <w:numId w:val="17"/>
        </w:numPr>
        <w:pBdr>
          <w:bottom w:val="double" w:sz="4" w:space="1" w:color="auto"/>
        </w:pBdr>
        <w:shd w:val="clear" w:color="auto" w:fill="DAEEF3"/>
        <w:spacing w:line="360" w:lineRule="auto"/>
        <w:ind w:left="283" w:hanging="425"/>
        <w:jc w:val="both"/>
        <w:rPr>
          <w:rFonts w:ascii="Calibri" w:hAnsi="Calibri" w:cs="Calibri"/>
          <w:iCs/>
        </w:rPr>
      </w:pPr>
      <w:r w:rsidRPr="00C90D9F">
        <w:rPr>
          <w:rFonts w:ascii="Calibri" w:hAnsi="Calibri" w:cs="Calibri"/>
          <w:b/>
        </w:rPr>
        <w:tab/>
      </w:r>
      <w:r w:rsidR="00A76ADE" w:rsidRPr="00C90D9F">
        <w:rPr>
          <w:rFonts w:ascii="Calibri" w:hAnsi="Calibri" w:cs="Calibri"/>
          <w:b/>
        </w:rPr>
        <w:t>PODSTAWY WYKLUCZENIA Z POSTĘPOWANIA</w:t>
      </w:r>
    </w:p>
    <w:p w14:paraId="2C468BE2" w14:textId="77777777" w:rsidR="006F26F9" w:rsidRPr="00C90D9F" w:rsidRDefault="006F26F9" w:rsidP="0040440D">
      <w:pPr>
        <w:pStyle w:val="Teksttreci0"/>
        <w:shd w:val="clear" w:color="auto" w:fill="auto"/>
        <w:spacing w:line="360" w:lineRule="auto"/>
        <w:ind w:left="426" w:firstLine="0"/>
        <w:jc w:val="both"/>
        <w:rPr>
          <w:rFonts w:ascii="Calibri" w:hAnsi="Calibri" w:cs="Calibri"/>
          <w:sz w:val="24"/>
          <w:szCs w:val="24"/>
          <w:lang w:val="pl-PL"/>
        </w:rPr>
      </w:pPr>
    </w:p>
    <w:p w14:paraId="29712BDA" w14:textId="77777777" w:rsidR="00C16F41" w:rsidRPr="00C90D9F" w:rsidRDefault="006F26F9" w:rsidP="0040440D">
      <w:pPr>
        <w:pStyle w:val="Teksttreci0"/>
        <w:numPr>
          <w:ilvl w:val="0"/>
          <w:numId w:val="19"/>
        </w:numPr>
        <w:shd w:val="clear" w:color="auto" w:fill="auto"/>
        <w:tabs>
          <w:tab w:val="clear" w:pos="1009"/>
        </w:tabs>
        <w:spacing w:line="360" w:lineRule="auto"/>
        <w:ind w:left="426" w:hanging="426"/>
        <w:jc w:val="both"/>
        <w:rPr>
          <w:rFonts w:ascii="Calibri" w:hAnsi="Calibri" w:cs="Calibri"/>
          <w:sz w:val="24"/>
          <w:szCs w:val="24"/>
          <w:lang w:val="pl-PL"/>
        </w:rPr>
      </w:pPr>
      <w:r w:rsidRPr="00C90D9F">
        <w:rPr>
          <w:rFonts w:ascii="Calibri" w:hAnsi="Calibri" w:cs="Calibri"/>
          <w:sz w:val="24"/>
          <w:szCs w:val="24"/>
          <w:lang w:val="pl-PL"/>
        </w:rPr>
        <w:t xml:space="preserve">     </w:t>
      </w:r>
      <w:r w:rsidR="00FB0A07" w:rsidRPr="00C90D9F">
        <w:rPr>
          <w:rFonts w:ascii="Calibri" w:hAnsi="Calibri" w:cs="Calibri"/>
          <w:sz w:val="24"/>
          <w:szCs w:val="24"/>
          <w:lang w:val="pl-PL"/>
        </w:rPr>
        <w:t>Z postępowania o udzi</w:t>
      </w:r>
      <w:r w:rsidR="00751997" w:rsidRPr="00C90D9F">
        <w:rPr>
          <w:rFonts w:ascii="Calibri" w:hAnsi="Calibri" w:cs="Calibri"/>
          <w:sz w:val="24"/>
          <w:szCs w:val="24"/>
          <w:lang w:val="pl-PL"/>
        </w:rPr>
        <w:t>elenie zamówienia wyklucza się W</w:t>
      </w:r>
      <w:r w:rsidR="00FB0A07" w:rsidRPr="00C90D9F">
        <w:rPr>
          <w:rFonts w:ascii="Calibri" w:hAnsi="Calibri" w:cs="Calibri"/>
          <w:sz w:val="24"/>
          <w:szCs w:val="24"/>
          <w:lang w:val="pl-PL"/>
        </w:rPr>
        <w:t>ykonawc</w:t>
      </w:r>
      <w:r w:rsidR="001A1386" w:rsidRPr="00C90D9F">
        <w:rPr>
          <w:rFonts w:ascii="Calibri" w:hAnsi="Calibri" w:cs="Calibri"/>
          <w:sz w:val="24"/>
          <w:szCs w:val="24"/>
          <w:lang w:val="pl-PL"/>
        </w:rPr>
        <w:t>ów</w:t>
      </w:r>
      <w:r w:rsidR="00FB0A07" w:rsidRPr="00C90D9F">
        <w:rPr>
          <w:rFonts w:ascii="Calibri" w:hAnsi="Calibri" w:cs="Calibri"/>
          <w:sz w:val="24"/>
          <w:szCs w:val="24"/>
          <w:lang w:val="pl-PL"/>
        </w:rPr>
        <w:t>, w stosunku do któr</w:t>
      </w:r>
      <w:r w:rsidR="001A1386" w:rsidRPr="00C90D9F">
        <w:rPr>
          <w:rFonts w:ascii="Calibri" w:hAnsi="Calibri" w:cs="Calibri"/>
          <w:sz w:val="24"/>
          <w:szCs w:val="24"/>
          <w:lang w:val="pl-PL"/>
        </w:rPr>
        <w:t>ych</w:t>
      </w:r>
      <w:r w:rsidR="00FB0A07" w:rsidRPr="00C90D9F">
        <w:rPr>
          <w:rFonts w:ascii="Calibri" w:hAnsi="Calibri" w:cs="Calibri"/>
          <w:sz w:val="24"/>
          <w:szCs w:val="24"/>
          <w:lang w:val="pl-PL"/>
        </w:rPr>
        <w:t xml:space="preserve"> zachodzi którakolwiek z okoliczności</w:t>
      </w:r>
      <w:r w:rsidR="001A1386" w:rsidRPr="00C90D9F">
        <w:rPr>
          <w:rFonts w:ascii="Calibri" w:hAnsi="Calibri" w:cs="Calibri"/>
          <w:sz w:val="24"/>
          <w:szCs w:val="24"/>
          <w:lang w:val="pl-PL"/>
        </w:rPr>
        <w:t xml:space="preserve"> wskazanych</w:t>
      </w:r>
      <w:r w:rsidR="00474E2E" w:rsidRPr="00C90D9F">
        <w:rPr>
          <w:rFonts w:ascii="Calibri" w:hAnsi="Calibri" w:cs="Calibri"/>
          <w:sz w:val="24"/>
          <w:szCs w:val="24"/>
          <w:lang w:val="pl-PL"/>
        </w:rPr>
        <w:t xml:space="preserve"> </w:t>
      </w:r>
      <w:r w:rsidR="001A1386" w:rsidRPr="00C90D9F">
        <w:rPr>
          <w:rFonts w:ascii="Calibri" w:hAnsi="Calibri" w:cs="Calibri"/>
          <w:sz w:val="24"/>
          <w:szCs w:val="24"/>
          <w:lang w:val="pl-PL"/>
        </w:rPr>
        <w:t>w</w:t>
      </w:r>
      <w:r w:rsidR="00C16F41" w:rsidRPr="00C90D9F">
        <w:rPr>
          <w:rFonts w:ascii="Calibri" w:hAnsi="Calibri" w:cs="Calibri"/>
          <w:sz w:val="24"/>
          <w:szCs w:val="24"/>
          <w:lang w:val="pl-PL"/>
        </w:rPr>
        <w:t>:</w:t>
      </w:r>
    </w:p>
    <w:p w14:paraId="75AC205C" w14:textId="77777777" w:rsidR="00E84975" w:rsidRPr="00C90D9F" w:rsidRDefault="001A1386" w:rsidP="0040440D">
      <w:pPr>
        <w:pStyle w:val="Teksttreci0"/>
        <w:numPr>
          <w:ilvl w:val="2"/>
          <w:numId w:val="12"/>
        </w:numPr>
        <w:shd w:val="clear" w:color="auto" w:fill="auto"/>
        <w:spacing w:line="360" w:lineRule="auto"/>
        <w:jc w:val="both"/>
        <w:rPr>
          <w:rFonts w:ascii="Calibri" w:hAnsi="Calibri" w:cs="Calibri"/>
          <w:sz w:val="24"/>
          <w:szCs w:val="24"/>
          <w:lang w:val="pl-PL"/>
        </w:rPr>
      </w:pPr>
      <w:r w:rsidRPr="00C90D9F">
        <w:rPr>
          <w:rFonts w:ascii="Calibri" w:hAnsi="Calibri" w:cs="Calibri"/>
          <w:sz w:val="24"/>
          <w:szCs w:val="24"/>
          <w:lang w:val="pl-PL"/>
        </w:rPr>
        <w:t xml:space="preserve"> art. </w:t>
      </w:r>
      <w:r w:rsidR="007D51E4" w:rsidRPr="00C90D9F">
        <w:rPr>
          <w:rFonts w:ascii="Calibri" w:hAnsi="Calibri" w:cs="Calibri"/>
          <w:sz w:val="24"/>
          <w:szCs w:val="24"/>
          <w:lang w:val="pl-PL"/>
        </w:rPr>
        <w:t xml:space="preserve">108 ust. 1 </w:t>
      </w:r>
      <w:r w:rsidR="00196073" w:rsidRPr="00C90D9F">
        <w:rPr>
          <w:rFonts w:ascii="Calibri" w:hAnsi="Calibri" w:cs="Calibri"/>
          <w:sz w:val="24"/>
          <w:szCs w:val="24"/>
          <w:lang w:val="pl-PL"/>
        </w:rPr>
        <w:t>ustawy Pzp.</w:t>
      </w:r>
      <w:r w:rsidRPr="00C90D9F">
        <w:rPr>
          <w:rFonts w:ascii="Calibri" w:hAnsi="Calibri" w:cs="Calibri"/>
          <w:sz w:val="24"/>
          <w:szCs w:val="24"/>
          <w:lang w:val="pl-PL"/>
        </w:rPr>
        <w:t>;</w:t>
      </w:r>
    </w:p>
    <w:p w14:paraId="67626547" w14:textId="77777777" w:rsidR="00C16F41" w:rsidRPr="00C90D9F" w:rsidRDefault="00196073" w:rsidP="0040440D">
      <w:pPr>
        <w:pStyle w:val="Teksttreci0"/>
        <w:numPr>
          <w:ilvl w:val="2"/>
          <w:numId w:val="12"/>
        </w:numPr>
        <w:shd w:val="clear" w:color="auto" w:fill="auto"/>
        <w:spacing w:line="360" w:lineRule="auto"/>
        <w:jc w:val="both"/>
        <w:rPr>
          <w:rFonts w:ascii="Calibri" w:hAnsi="Calibri" w:cs="Calibri"/>
          <w:sz w:val="24"/>
          <w:szCs w:val="24"/>
          <w:lang w:val="pl-PL"/>
        </w:rPr>
      </w:pPr>
      <w:r w:rsidRPr="00C90D9F">
        <w:rPr>
          <w:rFonts w:ascii="Calibri" w:hAnsi="Calibri" w:cs="Calibri"/>
          <w:sz w:val="24"/>
          <w:szCs w:val="24"/>
          <w:lang w:val="pl-PL"/>
        </w:rPr>
        <w:t xml:space="preserve"> a</w:t>
      </w:r>
      <w:r w:rsidR="00C16F41" w:rsidRPr="00C90D9F">
        <w:rPr>
          <w:rFonts w:ascii="Calibri" w:hAnsi="Calibri" w:cs="Calibri"/>
          <w:sz w:val="24"/>
          <w:szCs w:val="24"/>
          <w:lang w:val="pl-PL"/>
        </w:rPr>
        <w:t xml:space="preserve">rt. 109 ust 1 pkt 4 </w:t>
      </w:r>
      <w:r w:rsidRPr="00C90D9F">
        <w:rPr>
          <w:rFonts w:ascii="Calibri" w:hAnsi="Calibri" w:cs="Calibri"/>
          <w:sz w:val="24"/>
          <w:szCs w:val="24"/>
          <w:lang w:val="pl-PL"/>
        </w:rPr>
        <w:t>ustawy Pzp.</w:t>
      </w:r>
      <w:r w:rsidR="00C16F41" w:rsidRPr="00C90D9F">
        <w:rPr>
          <w:rFonts w:ascii="Calibri" w:hAnsi="Calibri" w:cs="Calibri"/>
          <w:sz w:val="24"/>
          <w:szCs w:val="24"/>
          <w:lang w:val="pl-PL"/>
        </w:rPr>
        <w:t>;</w:t>
      </w:r>
    </w:p>
    <w:p w14:paraId="44D4385F" w14:textId="77777777" w:rsidR="003130E1" w:rsidRPr="00C90D9F" w:rsidRDefault="002240A5" w:rsidP="0040440D">
      <w:pPr>
        <w:pStyle w:val="Teksttreci0"/>
        <w:numPr>
          <w:ilvl w:val="0"/>
          <w:numId w:val="19"/>
        </w:numPr>
        <w:shd w:val="clear" w:color="auto" w:fill="auto"/>
        <w:tabs>
          <w:tab w:val="clear" w:pos="1009"/>
        </w:tabs>
        <w:spacing w:line="360" w:lineRule="auto"/>
        <w:ind w:left="426" w:hanging="426"/>
        <w:jc w:val="both"/>
        <w:rPr>
          <w:rFonts w:ascii="Calibri" w:hAnsi="Calibri" w:cs="Calibri"/>
          <w:sz w:val="24"/>
          <w:szCs w:val="24"/>
          <w:lang w:val="pl-PL"/>
        </w:rPr>
      </w:pPr>
      <w:r w:rsidRPr="00C90D9F">
        <w:rPr>
          <w:rFonts w:ascii="Calibri" w:hAnsi="Calibri" w:cs="Calibri"/>
          <w:sz w:val="24"/>
          <w:szCs w:val="24"/>
          <w:lang w:val="pl-PL"/>
        </w:rPr>
        <w:tab/>
      </w:r>
      <w:r w:rsidR="00FB0A07" w:rsidRPr="00C90D9F">
        <w:rPr>
          <w:rFonts w:ascii="Calibri" w:hAnsi="Calibri" w:cs="Calibri"/>
          <w:sz w:val="24"/>
          <w:szCs w:val="24"/>
          <w:lang w:val="pl-PL"/>
        </w:rPr>
        <w:t xml:space="preserve">Wykluczenie </w:t>
      </w:r>
      <w:r w:rsidR="001A1386" w:rsidRPr="00C90D9F">
        <w:rPr>
          <w:rFonts w:ascii="Calibri" w:hAnsi="Calibri" w:cs="Calibri"/>
          <w:sz w:val="24"/>
          <w:szCs w:val="24"/>
          <w:lang w:val="pl-PL"/>
        </w:rPr>
        <w:t>W</w:t>
      </w:r>
      <w:r w:rsidR="00FB0A07" w:rsidRPr="00C90D9F">
        <w:rPr>
          <w:rFonts w:ascii="Calibri" w:hAnsi="Calibri" w:cs="Calibri"/>
          <w:sz w:val="24"/>
          <w:szCs w:val="24"/>
          <w:lang w:val="pl-PL"/>
        </w:rPr>
        <w:t xml:space="preserve">ykonawcy następuje zgodnie z art. </w:t>
      </w:r>
      <w:r w:rsidR="008F0365" w:rsidRPr="00C90D9F">
        <w:rPr>
          <w:rFonts w:ascii="Calibri" w:hAnsi="Calibri" w:cs="Calibri"/>
          <w:sz w:val="24"/>
          <w:szCs w:val="24"/>
          <w:lang w:val="pl-PL"/>
        </w:rPr>
        <w:t xml:space="preserve">111 </w:t>
      </w:r>
      <w:r w:rsidR="00474E2E" w:rsidRPr="00C90D9F">
        <w:rPr>
          <w:rFonts w:ascii="Calibri" w:hAnsi="Calibri" w:cs="Calibri"/>
          <w:sz w:val="24"/>
          <w:szCs w:val="24"/>
          <w:lang w:val="pl-PL"/>
        </w:rPr>
        <w:t>Pzp.</w:t>
      </w:r>
    </w:p>
    <w:p w14:paraId="1C837DB7" w14:textId="77777777" w:rsidR="003130E1" w:rsidRPr="00C90D9F" w:rsidRDefault="003130E1" w:rsidP="0040440D">
      <w:pPr>
        <w:pStyle w:val="Teksttreci0"/>
        <w:numPr>
          <w:ilvl w:val="0"/>
          <w:numId w:val="19"/>
        </w:numPr>
        <w:shd w:val="clear" w:color="auto" w:fill="auto"/>
        <w:tabs>
          <w:tab w:val="clear" w:pos="1009"/>
        </w:tabs>
        <w:spacing w:line="360" w:lineRule="auto"/>
        <w:ind w:left="426" w:hanging="426"/>
        <w:jc w:val="both"/>
        <w:rPr>
          <w:rFonts w:ascii="Calibri" w:hAnsi="Calibri" w:cs="Calibri"/>
          <w:sz w:val="24"/>
          <w:szCs w:val="24"/>
          <w:lang w:val="pl-PL"/>
        </w:rPr>
      </w:pPr>
      <w:r w:rsidRPr="00C90D9F">
        <w:rPr>
          <w:rFonts w:ascii="Calibri" w:hAnsi="Calibri" w:cs="Calibri"/>
          <w:sz w:val="24"/>
          <w:szCs w:val="24"/>
          <w:lang w:val="pl-PL"/>
        </w:rPr>
        <w:t>Wykonawca może zostać wykluczony przez Zamawiającego na każdym etapie postępowania o udzielenie zamówienia</w:t>
      </w:r>
      <w:r w:rsidRPr="00C90D9F">
        <w:rPr>
          <w:rFonts w:ascii="Calibri" w:hAnsi="Calibri" w:cs="Calibri"/>
          <w:sz w:val="24"/>
          <w:szCs w:val="24"/>
        </w:rPr>
        <w:t>.</w:t>
      </w:r>
    </w:p>
    <w:p w14:paraId="7B7A89DA" w14:textId="1C1F33F6" w:rsidR="003130E1" w:rsidRPr="00C90D9F" w:rsidRDefault="003130E1" w:rsidP="0040440D">
      <w:pPr>
        <w:pStyle w:val="Teksttreci0"/>
        <w:numPr>
          <w:ilvl w:val="0"/>
          <w:numId w:val="19"/>
        </w:numPr>
        <w:shd w:val="clear" w:color="auto" w:fill="auto"/>
        <w:tabs>
          <w:tab w:val="clear" w:pos="1009"/>
        </w:tabs>
        <w:spacing w:line="360" w:lineRule="auto"/>
        <w:ind w:left="426" w:hanging="426"/>
        <w:jc w:val="both"/>
        <w:rPr>
          <w:rFonts w:ascii="Calibri" w:hAnsi="Calibri" w:cs="Calibri"/>
          <w:sz w:val="24"/>
          <w:szCs w:val="24"/>
          <w:lang w:val="pl-PL"/>
        </w:rPr>
      </w:pPr>
      <w:r w:rsidRPr="00C90D9F">
        <w:rPr>
          <w:rFonts w:ascii="Calibri" w:hAnsi="Calibri" w:cs="Calibri"/>
          <w:sz w:val="24"/>
          <w:szCs w:val="24"/>
        </w:rPr>
        <w:t xml:space="preserve"> </w:t>
      </w:r>
      <w:r w:rsidRPr="00C90D9F">
        <w:rPr>
          <w:rFonts w:ascii="Calibri" w:hAnsi="Calibri" w:cs="Calibri"/>
          <w:sz w:val="24"/>
          <w:szCs w:val="24"/>
          <w:lang w:val="pl-PL"/>
        </w:rPr>
        <w:t xml:space="preserve">Samooczyszczenie – w okolicznościach określonych w art. 108 ust. 1 pkt 1, 2 </w:t>
      </w:r>
      <w:r w:rsidR="00BD5A2A" w:rsidRPr="00C90D9F">
        <w:rPr>
          <w:rFonts w:ascii="Calibri" w:hAnsi="Calibri" w:cs="Calibri"/>
          <w:sz w:val="24"/>
          <w:szCs w:val="24"/>
          <w:lang w:val="pl-PL"/>
        </w:rPr>
        <w:t xml:space="preserve">i </w:t>
      </w:r>
      <w:r w:rsidRPr="00C90D9F">
        <w:rPr>
          <w:rFonts w:ascii="Calibri" w:hAnsi="Calibri" w:cs="Calibri"/>
          <w:sz w:val="24"/>
          <w:szCs w:val="24"/>
          <w:lang w:val="pl-PL"/>
        </w:rPr>
        <w:t xml:space="preserve">5 </w:t>
      </w:r>
      <w:r w:rsidR="0052446D" w:rsidRPr="00C90D9F">
        <w:rPr>
          <w:rFonts w:ascii="Calibri" w:hAnsi="Calibri" w:cs="Calibri"/>
          <w:sz w:val="24"/>
          <w:szCs w:val="24"/>
          <w:lang w:val="pl-PL"/>
        </w:rPr>
        <w:t xml:space="preserve">oraz art. 109 ust. 1 pkt 4 </w:t>
      </w:r>
      <w:r w:rsidRPr="00C90D9F">
        <w:rPr>
          <w:rFonts w:ascii="Calibri" w:hAnsi="Calibri" w:cs="Calibri"/>
          <w:sz w:val="24"/>
          <w:szCs w:val="24"/>
          <w:lang w:val="pl-PL"/>
        </w:rPr>
        <w:t>ustawy Pzp, wykonawca nie podlega wykluczeniu jeżeli udowodni zamawiającemu, że spełnił łącznie następujące przesłanki:</w:t>
      </w:r>
    </w:p>
    <w:p w14:paraId="27076F20" w14:textId="77777777" w:rsidR="003130E1" w:rsidRPr="00C90D9F" w:rsidRDefault="003130E1" w:rsidP="0040440D">
      <w:pPr>
        <w:pStyle w:val="Teksttreci0"/>
        <w:shd w:val="clear" w:color="auto" w:fill="auto"/>
        <w:spacing w:line="360" w:lineRule="auto"/>
        <w:ind w:left="426" w:firstLine="0"/>
        <w:jc w:val="both"/>
        <w:rPr>
          <w:rFonts w:ascii="Calibri" w:hAnsi="Calibri" w:cs="Calibri"/>
          <w:sz w:val="24"/>
          <w:szCs w:val="24"/>
          <w:lang w:val="pl-PL"/>
        </w:rPr>
      </w:pPr>
      <w:r w:rsidRPr="00C90D9F">
        <w:rPr>
          <w:rFonts w:ascii="Calibri" w:hAnsi="Calibri" w:cs="Calibri"/>
          <w:sz w:val="24"/>
          <w:szCs w:val="24"/>
          <w:lang w:val="pl-PL"/>
        </w:rPr>
        <w:t>1) naprawił lub zobowiązał się do naprawienia szkody wyrządzonej przestępstwem, wykroczeniem lub swoim nieprawidłowym postępowaniem, w tym poprzez zadość</w:t>
      </w:r>
      <w:r w:rsidR="004E21BA" w:rsidRPr="00C90D9F">
        <w:rPr>
          <w:rFonts w:ascii="Calibri" w:hAnsi="Calibri" w:cs="Calibri"/>
          <w:sz w:val="24"/>
          <w:szCs w:val="24"/>
          <w:lang w:val="pl-PL"/>
        </w:rPr>
        <w:t xml:space="preserve"> </w:t>
      </w:r>
      <w:r w:rsidRPr="00C90D9F">
        <w:rPr>
          <w:rFonts w:ascii="Calibri" w:hAnsi="Calibri" w:cs="Calibri"/>
          <w:sz w:val="24"/>
          <w:szCs w:val="24"/>
          <w:lang w:val="pl-PL"/>
        </w:rPr>
        <w:t>uczynienie</w:t>
      </w:r>
      <w:r w:rsidR="004E21BA" w:rsidRPr="00C90D9F">
        <w:rPr>
          <w:rFonts w:ascii="Calibri" w:hAnsi="Calibri" w:cs="Calibri"/>
          <w:sz w:val="24"/>
          <w:szCs w:val="24"/>
          <w:lang w:val="pl-PL"/>
        </w:rPr>
        <w:t xml:space="preserve"> </w:t>
      </w:r>
      <w:r w:rsidRPr="00C90D9F">
        <w:rPr>
          <w:rFonts w:ascii="Calibri" w:hAnsi="Calibri" w:cs="Calibri"/>
          <w:sz w:val="24"/>
          <w:szCs w:val="24"/>
          <w:lang w:val="pl-PL"/>
        </w:rPr>
        <w:t>pieniężne;</w:t>
      </w:r>
    </w:p>
    <w:p w14:paraId="633EED13" w14:textId="77777777" w:rsidR="003130E1" w:rsidRPr="00C90D9F" w:rsidRDefault="003130E1" w:rsidP="0040440D">
      <w:pPr>
        <w:pStyle w:val="Teksttreci0"/>
        <w:shd w:val="clear" w:color="auto" w:fill="auto"/>
        <w:spacing w:line="360" w:lineRule="auto"/>
        <w:ind w:left="426" w:firstLine="0"/>
        <w:jc w:val="both"/>
        <w:rPr>
          <w:rFonts w:ascii="Calibri" w:hAnsi="Calibri" w:cs="Calibri"/>
          <w:sz w:val="24"/>
          <w:szCs w:val="24"/>
          <w:lang w:val="pl-PL"/>
        </w:rPr>
      </w:pPr>
      <w:r w:rsidRPr="00C90D9F">
        <w:rPr>
          <w:rFonts w:ascii="Calibri" w:hAnsi="Calibri" w:cs="Calibri"/>
          <w:sz w:val="24"/>
          <w:szCs w:val="24"/>
          <w:lang w:val="pl-PL"/>
        </w:rPr>
        <w:t>2) wyczerpująco wyjaśnił fakty i okoliczności związane z przestępstwem, wykroczeniem lub</w:t>
      </w:r>
      <w:r w:rsidR="004E21BA" w:rsidRPr="00C90D9F">
        <w:rPr>
          <w:rFonts w:ascii="Calibri" w:hAnsi="Calibri" w:cs="Calibri"/>
          <w:sz w:val="24"/>
          <w:szCs w:val="24"/>
          <w:lang w:val="pl-PL"/>
        </w:rPr>
        <w:t xml:space="preserve"> </w:t>
      </w:r>
      <w:r w:rsidRPr="00C90D9F">
        <w:rPr>
          <w:rFonts w:ascii="Calibri" w:hAnsi="Calibri" w:cs="Calibri"/>
          <w:sz w:val="24"/>
          <w:szCs w:val="24"/>
          <w:lang w:val="pl-PL"/>
        </w:rPr>
        <w:t>swoim nieprawidłowym postępowaniem oraz spowodowanymi przez nie szkodami, aktywnie</w:t>
      </w:r>
      <w:r w:rsidR="004E21BA" w:rsidRPr="00C90D9F">
        <w:rPr>
          <w:rFonts w:ascii="Calibri" w:hAnsi="Calibri" w:cs="Calibri"/>
          <w:sz w:val="24"/>
          <w:szCs w:val="24"/>
          <w:lang w:val="pl-PL"/>
        </w:rPr>
        <w:t xml:space="preserve"> </w:t>
      </w:r>
      <w:r w:rsidRPr="00C90D9F">
        <w:rPr>
          <w:rFonts w:ascii="Calibri" w:hAnsi="Calibri" w:cs="Calibri"/>
          <w:sz w:val="24"/>
          <w:szCs w:val="24"/>
          <w:lang w:val="pl-PL"/>
        </w:rPr>
        <w:t xml:space="preserve">współpracując odpowiednio z właściwymi organami, w tym organami ścigania </w:t>
      </w:r>
      <w:r w:rsidR="00152324" w:rsidRPr="00C90D9F">
        <w:rPr>
          <w:rFonts w:ascii="Calibri" w:hAnsi="Calibri" w:cs="Calibri"/>
          <w:sz w:val="24"/>
          <w:szCs w:val="24"/>
          <w:lang w:val="pl-PL"/>
        </w:rPr>
        <w:t>lub zamawiającym</w:t>
      </w:r>
      <w:r w:rsidRPr="00C90D9F">
        <w:rPr>
          <w:rFonts w:ascii="Calibri" w:hAnsi="Calibri" w:cs="Calibri"/>
          <w:sz w:val="24"/>
          <w:szCs w:val="24"/>
          <w:lang w:val="pl-PL"/>
        </w:rPr>
        <w:t>;</w:t>
      </w:r>
    </w:p>
    <w:p w14:paraId="0019D290" w14:textId="77777777" w:rsidR="003130E1" w:rsidRPr="00C90D9F" w:rsidRDefault="003130E1" w:rsidP="0040440D">
      <w:pPr>
        <w:pStyle w:val="Teksttreci0"/>
        <w:shd w:val="clear" w:color="auto" w:fill="auto"/>
        <w:spacing w:line="360" w:lineRule="auto"/>
        <w:ind w:left="426" w:firstLine="0"/>
        <w:jc w:val="both"/>
        <w:rPr>
          <w:rFonts w:ascii="Calibri" w:hAnsi="Calibri" w:cs="Calibri"/>
          <w:sz w:val="24"/>
          <w:szCs w:val="24"/>
          <w:lang w:val="pl-PL"/>
        </w:rPr>
      </w:pPr>
      <w:r w:rsidRPr="00C90D9F">
        <w:rPr>
          <w:rFonts w:ascii="Calibri" w:hAnsi="Calibri" w:cs="Calibri"/>
          <w:sz w:val="24"/>
          <w:szCs w:val="24"/>
          <w:lang w:val="pl-PL"/>
        </w:rPr>
        <w:lastRenderedPageBreak/>
        <w:t>3) podjął konkretne środki techniczne, organizacyjne i kadrowe, odpowiednie dla zapobiegania</w:t>
      </w:r>
      <w:r w:rsidR="004E21BA" w:rsidRPr="00C90D9F">
        <w:rPr>
          <w:rFonts w:ascii="Calibri" w:hAnsi="Calibri" w:cs="Calibri"/>
          <w:sz w:val="24"/>
          <w:szCs w:val="24"/>
          <w:lang w:val="pl-PL"/>
        </w:rPr>
        <w:t xml:space="preserve"> </w:t>
      </w:r>
      <w:r w:rsidRPr="00C90D9F">
        <w:rPr>
          <w:rFonts w:ascii="Calibri" w:hAnsi="Calibri" w:cs="Calibri"/>
          <w:sz w:val="24"/>
          <w:szCs w:val="24"/>
          <w:lang w:val="pl-PL"/>
        </w:rPr>
        <w:t>dalszym przestępstwom, wykroczeniom lub nieprawidłowemu postępowaniu, w szczególności:</w:t>
      </w:r>
    </w:p>
    <w:p w14:paraId="79AF9DEC" w14:textId="77777777" w:rsidR="00152324" w:rsidRPr="00C90D9F" w:rsidRDefault="003130E1" w:rsidP="0040440D">
      <w:pPr>
        <w:pStyle w:val="Teksttreci0"/>
        <w:shd w:val="clear" w:color="auto" w:fill="auto"/>
        <w:spacing w:line="360" w:lineRule="auto"/>
        <w:ind w:left="426" w:firstLine="0"/>
        <w:jc w:val="both"/>
        <w:rPr>
          <w:rFonts w:ascii="Calibri" w:hAnsi="Calibri" w:cs="Calibri"/>
          <w:sz w:val="24"/>
          <w:szCs w:val="24"/>
          <w:lang w:val="pl-PL"/>
        </w:rPr>
      </w:pPr>
      <w:r w:rsidRPr="00C90D9F">
        <w:rPr>
          <w:rFonts w:ascii="Calibri" w:hAnsi="Calibri" w:cs="Calibri"/>
          <w:sz w:val="24"/>
          <w:szCs w:val="24"/>
          <w:lang w:val="pl-PL"/>
        </w:rPr>
        <w:t xml:space="preserve">a) zerwał wszelkie powiązania z osobami lub podmiotami odpowiedzialnymi za </w:t>
      </w:r>
      <w:r w:rsidR="00152324" w:rsidRPr="00C90D9F">
        <w:rPr>
          <w:rFonts w:ascii="Calibri" w:hAnsi="Calibri" w:cs="Calibri"/>
          <w:sz w:val="24"/>
          <w:szCs w:val="24"/>
          <w:lang w:val="pl-PL"/>
        </w:rPr>
        <w:t>nieprawidłowe postępowanie</w:t>
      </w:r>
      <w:r w:rsidRPr="00C90D9F">
        <w:rPr>
          <w:rFonts w:ascii="Calibri" w:hAnsi="Calibri" w:cs="Calibri"/>
          <w:sz w:val="24"/>
          <w:szCs w:val="24"/>
          <w:lang w:val="pl-PL"/>
        </w:rPr>
        <w:t xml:space="preserve"> wykonawcy;</w:t>
      </w:r>
    </w:p>
    <w:p w14:paraId="614A6F1B" w14:textId="77777777" w:rsidR="00152324" w:rsidRPr="00C90D9F" w:rsidRDefault="003130E1" w:rsidP="0040440D">
      <w:pPr>
        <w:pStyle w:val="Teksttreci0"/>
        <w:shd w:val="clear" w:color="auto" w:fill="auto"/>
        <w:spacing w:line="360" w:lineRule="auto"/>
        <w:ind w:left="426" w:firstLine="0"/>
        <w:jc w:val="both"/>
        <w:rPr>
          <w:rFonts w:ascii="Calibri" w:hAnsi="Calibri" w:cs="Calibri"/>
          <w:sz w:val="24"/>
          <w:szCs w:val="24"/>
          <w:lang w:val="pl-PL"/>
        </w:rPr>
      </w:pPr>
      <w:r w:rsidRPr="00C90D9F">
        <w:rPr>
          <w:rFonts w:ascii="Calibri" w:hAnsi="Calibri" w:cs="Calibri"/>
          <w:sz w:val="24"/>
          <w:szCs w:val="24"/>
          <w:lang w:val="pl-PL"/>
        </w:rPr>
        <w:t>b) zreorganizował personel;</w:t>
      </w:r>
    </w:p>
    <w:p w14:paraId="7F95368C" w14:textId="77777777" w:rsidR="00152324" w:rsidRPr="00C90D9F" w:rsidRDefault="003130E1" w:rsidP="0040440D">
      <w:pPr>
        <w:pStyle w:val="Teksttreci0"/>
        <w:shd w:val="clear" w:color="auto" w:fill="auto"/>
        <w:spacing w:line="360" w:lineRule="auto"/>
        <w:ind w:left="426" w:firstLine="0"/>
        <w:jc w:val="both"/>
        <w:rPr>
          <w:rFonts w:ascii="Calibri" w:hAnsi="Calibri" w:cs="Calibri"/>
          <w:sz w:val="24"/>
          <w:szCs w:val="24"/>
          <w:lang w:val="pl-PL"/>
        </w:rPr>
      </w:pPr>
      <w:r w:rsidRPr="00C90D9F">
        <w:rPr>
          <w:rFonts w:ascii="Calibri" w:hAnsi="Calibri" w:cs="Calibri"/>
          <w:sz w:val="24"/>
          <w:szCs w:val="24"/>
          <w:lang w:val="pl-PL"/>
        </w:rPr>
        <w:t>c) wdrożył system sprawozdawczości i kontroli;</w:t>
      </w:r>
    </w:p>
    <w:p w14:paraId="1A5A8D9A" w14:textId="77777777" w:rsidR="00152324" w:rsidRPr="00C90D9F" w:rsidRDefault="003130E1" w:rsidP="0040440D">
      <w:pPr>
        <w:pStyle w:val="Teksttreci0"/>
        <w:shd w:val="clear" w:color="auto" w:fill="auto"/>
        <w:spacing w:line="360" w:lineRule="auto"/>
        <w:ind w:left="426" w:firstLine="0"/>
        <w:jc w:val="both"/>
        <w:rPr>
          <w:rFonts w:ascii="Calibri" w:hAnsi="Calibri" w:cs="Calibri"/>
          <w:sz w:val="24"/>
          <w:szCs w:val="24"/>
          <w:lang w:val="pl-PL"/>
        </w:rPr>
      </w:pPr>
      <w:r w:rsidRPr="00C90D9F">
        <w:rPr>
          <w:rFonts w:ascii="Calibri" w:hAnsi="Calibri" w:cs="Calibri"/>
          <w:sz w:val="24"/>
          <w:szCs w:val="24"/>
          <w:lang w:val="pl-PL"/>
        </w:rPr>
        <w:t>d) utworzył struktury audytu wewnętrznego do monitorowania przestrzegania przepisów,</w:t>
      </w:r>
      <w:r w:rsidR="00324506" w:rsidRPr="00C90D9F">
        <w:rPr>
          <w:rFonts w:ascii="Calibri" w:hAnsi="Calibri" w:cs="Calibri"/>
          <w:sz w:val="24"/>
          <w:szCs w:val="24"/>
          <w:lang w:val="pl-PL"/>
        </w:rPr>
        <w:t xml:space="preserve"> </w:t>
      </w:r>
      <w:r w:rsidRPr="00C90D9F">
        <w:rPr>
          <w:rFonts w:ascii="Calibri" w:hAnsi="Calibri" w:cs="Calibri"/>
          <w:sz w:val="24"/>
          <w:szCs w:val="24"/>
          <w:lang w:val="pl-PL"/>
        </w:rPr>
        <w:t>wewnętrznych regulacji lub standardów;</w:t>
      </w:r>
    </w:p>
    <w:p w14:paraId="1EF7006C" w14:textId="77777777" w:rsidR="003130E1" w:rsidRPr="00C90D9F" w:rsidRDefault="003130E1" w:rsidP="0040440D">
      <w:pPr>
        <w:pStyle w:val="Teksttreci0"/>
        <w:shd w:val="clear" w:color="auto" w:fill="auto"/>
        <w:spacing w:line="360" w:lineRule="auto"/>
        <w:ind w:left="426" w:firstLine="0"/>
        <w:jc w:val="both"/>
        <w:rPr>
          <w:rFonts w:ascii="Calibri" w:hAnsi="Calibri" w:cs="Calibri"/>
          <w:sz w:val="24"/>
          <w:szCs w:val="24"/>
          <w:lang w:val="pl-PL"/>
        </w:rPr>
      </w:pPr>
      <w:r w:rsidRPr="00C90D9F">
        <w:rPr>
          <w:rFonts w:ascii="Calibri" w:hAnsi="Calibri" w:cs="Calibri"/>
          <w:sz w:val="24"/>
          <w:szCs w:val="24"/>
          <w:lang w:val="pl-PL"/>
        </w:rPr>
        <w:t xml:space="preserve">e) wprowadził wewnętrzne regulacje dotyczące odpowiedzialności i odszkodowań </w:t>
      </w:r>
      <w:r w:rsidR="004E21BA" w:rsidRPr="00C90D9F">
        <w:rPr>
          <w:rFonts w:ascii="Calibri" w:hAnsi="Calibri" w:cs="Calibri"/>
          <w:sz w:val="24"/>
          <w:szCs w:val="24"/>
          <w:lang w:val="pl-PL"/>
        </w:rPr>
        <w:t>za nieprzestrzeganie</w:t>
      </w:r>
      <w:r w:rsidRPr="00C90D9F">
        <w:rPr>
          <w:rFonts w:ascii="Calibri" w:hAnsi="Calibri" w:cs="Calibri"/>
          <w:sz w:val="24"/>
          <w:szCs w:val="24"/>
          <w:lang w:val="pl-PL"/>
        </w:rPr>
        <w:t xml:space="preserve"> przepisów, wewnętrznych regulacji lub standardów.</w:t>
      </w:r>
      <w:r w:rsidR="004E21BA" w:rsidRPr="00C90D9F">
        <w:rPr>
          <w:rFonts w:ascii="Calibri" w:hAnsi="Calibri" w:cs="Calibri"/>
          <w:sz w:val="24"/>
          <w:szCs w:val="24"/>
          <w:lang w:val="pl-PL"/>
        </w:rPr>
        <w:t xml:space="preserve"> </w:t>
      </w:r>
      <w:r w:rsidRPr="00C90D9F">
        <w:rPr>
          <w:rFonts w:ascii="Calibri" w:hAnsi="Calibri" w:cs="Calibri"/>
          <w:sz w:val="24"/>
          <w:szCs w:val="24"/>
          <w:lang w:val="pl-PL"/>
        </w:rPr>
        <w:t xml:space="preserve">Zamawiający ocenia, czy podjęte przez wykonawcę czynności są wystarczające </w:t>
      </w:r>
      <w:r w:rsidR="004E21BA" w:rsidRPr="00C90D9F">
        <w:rPr>
          <w:rFonts w:ascii="Calibri" w:hAnsi="Calibri" w:cs="Calibri"/>
          <w:sz w:val="24"/>
          <w:szCs w:val="24"/>
          <w:lang w:val="pl-PL"/>
        </w:rPr>
        <w:t>do wykazania</w:t>
      </w:r>
      <w:r w:rsidRPr="00C90D9F">
        <w:rPr>
          <w:rFonts w:ascii="Calibri" w:hAnsi="Calibri" w:cs="Calibri"/>
          <w:sz w:val="24"/>
          <w:szCs w:val="24"/>
          <w:lang w:val="pl-PL"/>
        </w:rPr>
        <w:t xml:space="preserve"> jego rzetelności, uwzględniając wagę i szczególne okoliczności </w:t>
      </w:r>
      <w:r w:rsidR="004E21BA" w:rsidRPr="00C90D9F">
        <w:rPr>
          <w:rFonts w:ascii="Calibri" w:hAnsi="Calibri" w:cs="Calibri"/>
          <w:sz w:val="24"/>
          <w:szCs w:val="24"/>
          <w:lang w:val="pl-PL"/>
        </w:rPr>
        <w:t>czynu wykonawcy</w:t>
      </w:r>
      <w:r w:rsidRPr="00C90D9F">
        <w:rPr>
          <w:rFonts w:ascii="Calibri" w:hAnsi="Calibri" w:cs="Calibri"/>
          <w:sz w:val="24"/>
          <w:szCs w:val="24"/>
          <w:lang w:val="pl-PL"/>
        </w:rPr>
        <w:t>, a jeżeli uzna, że nie są wystarczające, wyklucza w</w:t>
      </w:r>
      <w:r w:rsidR="00152324" w:rsidRPr="00C90D9F">
        <w:rPr>
          <w:rFonts w:ascii="Calibri" w:hAnsi="Calibri" w:cs="Calibri"/>
          <w:sz w:val="24"/>
          <w:szCs w:val="24"/>
          <w:lang w:val="pl-PL"/>
        </w:rPr>
        <w:t>ykonawcę</w:t>
      </w:r>
    </w:p>
    <w:p w14:paraId="04D800E9" w14:textId="77777777" w:rsidR="003B377F" w:rsidRPr="00C90D9F" w:rsidRDefault="00C54A96" w:rsidP="0040440D">
      <w:pPr>
        <w:pStyle w:val="Akapitzlist"/>
        <w:numPr>
          <w:ilvl w:val="0"/>
          <w:numId w:val="17"/>
        </w:numPr>
        <w:pBdr>
          <w:bottom w:val="double" w:sz="4" w:space="1" w:color="auto"/>
        </w:pBdr>
        <w:shd w:val="clear" w:color="auto" w:fill="DAEEF3"/>
        <w:spacing w:line="360" w:lineRule="auto"/>
        <w:ind w:left="283" w:hanging="425"/>
        <w:jc w:val="both"/>
        <w:rPr>
          <w:rFonts w:ascii="Calibri" w:hAnsi="Calibri" w:cs="Calibri"/>
          <w:bCs/>
        </w:rPr>
      </w:pPr>
      <w:r w:rsidRPr="00C90D9F">
        <w:rPr>
          <w:rFonts w:ascii="Calibri" w:hAnsi="Calibri" w:cs="Calibri"/>
          <w:b/>
        </w:rPr>
        <w:tab/>
      </w:r>
      <w:r w:rsidR="00E3032A" w:rsidRPr="00C90D9F">
        <w:rPr>
          <w:rFonts w:ascii="Calibri" w:hAnsi="Calibri" w:cs="Calibri"/>
          <w:b/>
        </w:rPr>
        <w:t>OŚWIADCZENIA I DOKUMENTY, JAKIE ZOBOWIĄZANI SĄ DOSTAR</w:t>
      </w:r>
      <w:r w:rsidR="00225683" w:rsidRPr="00C90D9F">
        <w:rPr>
          <w:rFonts w:ascii="Calibri" w:hAnsi="Calibri" w:cs="Calibri"/>
          <w:b/>
        </w:rPr>
        <w:t xml:space="preserve">CZYĆ WYKONAWCY W CELU </w:t>
      </w:r>
      <w:r w:rsidR="00E81B72" w:rsidRPr="00C90D9F">
        <w:rPr>
          <w:rFonts w:ascii="Calibri" w:hAnsi="Calibri" w:cs="Calibri"/>
          <w:b/>
        </w:rPr>
        <w:t xml:space="preserve">POTWIERDZENIA SPEŁNIANIA WARUNKÓW UDZIAŁU W POSTĘPOWANIU </w:t>
      </w:r>
      <w:r w:rsidR="00FA7F11" w:rsidRPr="00C90D9F">
        <w:rPr>
          <w:rFonts w:ascii="Calibri" w:hAnsi="Calibri" w:cs="Calibri"/>
          <w:b/>
        </w:rPr>
        <w:t>ORAZ</w:t>
      </w:r>
      <w:r w:rsidR="00225683" w:rsidRPr="00C90D9F">
        <w:rPr>
          <w:rFonts w:ascii="Calibri" w:hAnsi="Calibri" w:cs="Calibri"/>
          <w:b/>
        </w:rPr>
        <w:t xml:space="preserve"> WYKAZANIA</w:t>
      </w:r>
      <w:r w:rsidR="00FA7F11" w:rsidRPr="00C90D9F">
        <w:rPr>
          <w:rFonts w:ascii="Calibri" w:hAnsi="Calibri" w:cs="Calibri"/>
          <w:b/>
        </w:rPr>
        <w:t xml:space="preserve"> </w:t>
      </w:r>
      <w:r w:rsidR="00E3032A" w:rsidRPr="00C90D9F">
        <w:rPr>
          <w:rFonts w:ascii="Calibri" w:hAnsi="Calibri" w:cs="Calibri"/>
          <w:b/>
        </w:rPr>
        <w:t>BRAKU PODSTAW WYKLUCZENIA</w:t>
      </w:r>
      <w:r w:rsidR="00CF0BA5" w:rsidRPr="00C90D9F">
        <w:rPr>
          <w:rFonts w:ascii="Calibri" w:hAnsi="Calibri" w:cs="Calibri"/>
          <w:b/>
        </w:rPr>
        <w:t xml:space="preserve"> (PODMIOTOWE ŚRODKI DOWODOWE)</w:t>
      </w:r>
    </w:p>
    <w:p w14:paraId="6DA79DAB" w14:textId="77777777" w:rsidR="006F26F9" w:rsidRPr="00C90D9F" w:rsidRDefault="006F26F9" w:rsidP="0040440D">
      <w:pPr>
        <w:pStyle w:val="Akapitzlist"/>
        <w:spacing w:line="360" w:lineRule="auto"/>
        <w:ind w:left="284"/>
        <w:jc w:val="both"/>
        <w:rPr>
          <w:rFonts w:ascii="Calibri" w:hAnsi="Calibri" w:cs="Calibri"/>
        </w:rPr>
      </w:pPr>
    </w:p>
    <w:p w14:paraId="52589DB5" w14:textId="77777777" w:rsidR="00D02E57" w:rsidRPr="00C90D9F" w:rsidRDefault="002240A5" w:rsidP="0040440D">
      <w:pPr>
        <w:pStyle w:val="Akapitzlist"/>
        <w:numPr>
          <w:ilvl w:val="0"/>
          <w:numId w:val="22"/>
        </w:numPr>
        <w:spacing w:line="360" w:lineRule="auto"/>
        <w:ind w:left="284" w:hanging="426"/>
        <w:jc w:val="both"/>
        <w:rPr>
          <w:rFonts w:ascii="Calibri" w:hAnsi="Calibri" w:cs="Calibri"/>
        </w:rPr>
      </w:pPr>
      <w:r w:rsidRPr="00C90D9F">
        <w:rPr>
          <w:rFonts w:ascii="Calibri" w:hAnsi="Calibri" w:cs="Calibri"/>
        </w:rPr>
        <w:tab/>
      </w:r>
      <w:r w:rsidR="00E3032A" w:rsidRPr="00C90D9F">
        <w:rPr>
          <w:rFonts w:ascii="Calibri" w:hAnsi="Calibri" w:cs="Calibri"/>
        </w:rPr>
        <w:t>Do oferty Wykonawca zobowiązany jest dołączyć aktualne na dzień składania ofert</w:t>
      </w:r>
      <w:r w:rsidR="00A52DBF" w:rsidRPr="00C90D9F">
        <w:rPr>
          <w:rFonts w:ascii="Calibri" w:hAnsi="Calibri" w:cs="Calibri"/>
        </w:rPr>
        <w:t xml:space="preserve"> </w:t>
      </w:r>
      <w:r w:rsidR="00881CE8" w:rsidRPr="00C90D9F">
        <w:rPr>
          <w:rFonts w:ascii="Calibri" w:hAnsi="Calibri" w:cs="Calibri"/>
        </w:rPr>
        <w:t xml:space="preserve">oświadczenie </w:t>
      </w:r>
      <w:r w:rsidR="00AE5C60" w:rsidRPr="00C90D9F">
        <w:rPr>
          <w:rFonts w:ascii="Calibri" w:hAnsi="Calibri" w:cs="Calibri"/>
        </w:rPr>
        <w:t xml:space="preserve">o spełnianiu warunków udziału w postępowaniu oraz </w:t>
      </w:r>
      <w:r w:rsidR="00881CE8" w:rsidRPr="00C90D9F">
        <w:rPr>
          <w:rFonts w:ascii="Calibri" w:hAnsi="Calibri" w:cs="Calibri"/>
        </w:rPr>
        <w:t xml:space="preserve">o braku podstaw do wykluczenia z postępowania – zgodnie z </w:t>
      </w:r>
      <w:r w:rsidR="00BD1389" w:rsidRPr="00C90D9F">
        <w:rPr>
          <w:rFonts w:ascii="Calibri" w:hAnsi="Calibri" w:cs="Calibri"/>
          <w:b/>
        </w:rPr>
        <w:t>Załącznikiem nr</w:t>
      </w:r>
      <w:r w:rsidR="00D32541" w:rsidRPr="00C90D9F">
        <w:rPr>
          <w:rFonts w:ascii="Calibri" w:hAnsi="Calibri" w:cs="Calibri"/>
          <w:b/>
        </w:rPr>
        <w:t xml:space="preserve"> 2 do SWZ</w:t>
      </w:r>
      <w:r w:rsidR="00881CE8" w:rsidRPr="00C90D9F">
        <w:rPr>
          <w:rFonts w:ascii="Calibri" w:hAnsi="Calibri" w:cs="Calibri"/>
        </w:rPr>
        <w:t>;</w:t>
      </w:r>
    </w:p>
    <w:p w14:paraId="2CA71ADF" w14:textId="310A7718" w:rsidR="000208E1" w:rsidRPr="00C90D9F" w:rsidRDefault="002240A5" w:rsidP="0040440D">
      <w:pPr>
        <w:pStyle w:val="Akapitzlist"/>
        <w:numPr>
          <w:ilvl w:val="0"/>
          <w:numId w:val="22"/>
        </w:numPr>
        <w:spacing w:line="360" w:lineRule="auto"/>
        <w:ind w:left="284" w:hanging="426"/>
        <w:jc w:val="both"/>
        <w:rPr>
          <w:rFonts w:ascii="Calibri" w:hAnsi="Calibri" w:cs="Calibri"/>
        </w:rPr>
      </w:pPr>
      <w:r w:rsidRPr="00C90D9F">
        <w:rPr>
          <w:rFonts w:ascii="Calibri" w:hAnsi="Calibri" w:cs="Calibri"/>
        </w:rPr>
        <w:tab/>
      </w:r>
      <w:r w:rsidR="000208E1" w:rsidRPr="00C90D9F">
        <w:rPr>
          <w:rFonts w:ascii="Calibri" w:hAnsi="Calibri" w:cs="Calibri"/>
        </w:rPr>
        <w:t>Oświadczenie</w:t>
      </w:r>
      <w:r w:rsidR="00861DD1" w:rsidRPr="00C90D9F">
        <w:rPr>
          <w:rFonts w:ascii="Calibri" w:hAnsi="Calibri" w:cs="Calibri"/>
        </w:rPr>
        <w:t>,</w:t>
      </w:r>
      <w:r w:rsidR="000208E1" w:rsidRPr="00C90D9F">
        <w:rPr>
          <w:rFonts w:ascii="Calibri" w:hAnsi="Calibri" w:cs="Calibri"/>
        </w:rPr>
        <w:t xml:space="preserve"> o którym mowa w ust</w:t>
      </w:r>
      <w:r w:rsidR="00861DD1" w:rsidRPr="00C90D9F">
        <w:rPr>
          <w:rFonts w:ascii="Calibri" w:hAnsi="Calibri" w:cs="Calibri"/>
        </w:rPr>
        <w:t>.</w:t>
      </w:r>
      <w:r w:rsidR="000208E1" w:rsidRPr="00C90D9F">
        <w:rPr>
          <w:rFonts w:ascii="Calibri" w:hAnsi="Calibri" w:cs="Calibri"/>
        </w:rPr>
        <w:t xml:space="preserve"> 1</w:t>
      </w:r>
      <w:r w:rsidR="00861DD1" w:rsidRPr="00C90D9F">
        <w:rPr>
          <w:rFonts w:ascii="Calibri" w:hAnsi="Calibri" w:cs="Calibri"/>
        </w:rPr>
        <w:t>,</w:t>
      </w:r>
      <w:r w:rsidR="000208E1" w:rsidRPr="00C90D9F">
        <w:rPr>
          <w:rFonts w:ascii="Calibri" w:hAnsi="Calibri" w:cs="Calibri"/>
        </w:rPr>
        <w:t xml:space="preserve"> stanowi dowód potwierdzający brak podstaw wykluczenia oraz spełnianie warunków udziału w postępowaniu, na dzień składania ofert, tymczasowo zastępujący wymagane podmiotowe środki dowodowe, wskazane w ust. 4 niniejszego rozdziału</w:t>
      </w:r>
      <w:r w:rsidR="00881CE8" w:rsidRPr="00C90D9F">
        <w:rPr>
          <w:rFonts w:ascii="Calibri" w:hAnsi="Calibri" w:cs="Calibri"/>
        </w:rPr>
        <w:t>.</w:t>
      </w:r>
    </w:p>
    <w:p w14:paraId="21BEA8FE" w14:textId="77777777" w:rsidR="000208E1" w:rsidRPr="00C90D9F" w:rsidRDefault="000208E1" w:rsidP="0040440D">
      <w:pPr>
        <w:pStyle w:val="Akapitzlist"/>
        <w:numPr>
          <w:ilvl w:val="0"/>
          <w:numId w:val="22"/>
        </w:numPr>
        <w:spacing w:line="360" w:lineRule="auto"/>
        <w:ind w:left="284" w:hanging="426"/>
        <w:jc w:val="both"/>
        <w:rPr>
          <w:rFonts w:ascii="Calibri" w:hAnsi="Calibri" w:cs="Calibri"/>
        </w:rPr>
      </w:pPr>
      <w:r w:rsidRPr="00C90D9F">
        <w:rPr>
          <w:rFonts w:ascii="Calibri" w:hAnsi="Calibri" w:cs="Calibri"/>
        </w:rPr>
        <w:t xml:space="preserve">      Oświadczenie o którym mowa w ust 1 składają odrębnie:</w:t>
      </w:r>
    </w:p>
    <w:p w14:paraId="2A65D2CB" w14:textId="03471C3E" w:rsidR="00AA3A44" w:rsidRPr="00C90D9F" w:rsidRDefault="000208E1" w:rsidP="0040440D">
      <w:pPr>
        <w:pStyle w:val="Akapitzlist"/>
        <w:numPr>
          <w:ilvl w:val="0"/>
          <w:numId w:val="34"/>
        </w:numPr>
        <w:spacing w:line="360" w:lineRule="auto"/>
        <w:jc w:val="both"/>
        <w:rPr>
          <w:rFonts w:ascii="Calibri" w:hAnsi="Calibri" w:cs="Calibri"/>
        </w:rPr>
      </w:pPr>
      <w:r w:rsidRPr="00C90D9F">
        <w:rPr>
          <w:rFonts w:ascii="Calibri" w:hAnsi="Calibri" w:cs="Calibri"/>
        </w:rPr>
        <w:t>wykonawca/każdy   spośród   wykonawców   wspólnie   ubiegających   się   o   udzielenie zamówienia. W takim przypadku oświadczenie potwierdza brak podstaw wykluczenia wykonawcy oraz spełnianie warunków udziału w postępowaniu w zakresie, w jakim każdy z</w:t>
      </w:r>
      <w:r w:rsidR="00AA3A44" w:rsidRPr="00C90D9F">
        <w:rPr>
          <w:rFonts w:ascii="Calibri" w:hAnsi="Calibri" w:cs="Calibri"/>
        </w:rPr>
        <w:t xml:space="preserve"> </w:t>
      </w:r>
      <w:r w:rsidRPr="00C90D9F">
        <w:rPr>
          <w:rFonts w:ascii="Calibri" w:hAnsi="Calibri" w:cs="Calibri"/>
        </w:rPr>
        <w:t>wykonawców wykazuje spełnianie warunków udziału w postępowaniu;</w:t>
      </w:r>
    </w:p>
    <w:p w14:paraId="1F548A44" w14:textId="77777777" w:rsidR="00962E3E" w:rsidRPr="00C90D9F" w:rsidRDefault="00962E3E" w:rsidP="0040440D">
      <w:pPr>
        <w:pStyle w:val="Akapitzlist"/>
        <w:numPr>
          <w:ilvl w:val="0"/>
          <w:numId w:val="34"/>
        </w:numPr>
        <w:spacing w:line="360" w:lineRule="auto"/>
        <w:ind w:left="851" w:hanging="207"/>
        <w:jc w:val="both"/>
        <w:rPr>
          <w:rFonts w:ascii="Calibri" w:hAnsi="Calibri" w:cs="Calibri"/>
        </w:rPr>
      </w:pPr>
      <w:r w:rsidRPr="00C90D9F">
        <w:rPr>
          <w:rFonts w:ascii="Calibri" w:hAnsi="Calibri" w:cs="Calibri"/>
        </w:rPr>
        <w:t xml:space="preserve">    </w:t>
      </w:r>
      <w:r w:rsidR="000208E1" w:rsidRPr="00C90D9F">
        <w:rPr>
          <w:rFonts w:ascii="Calibri" w:hAnsi="Calibri" w:cs="Calibri"/>
        </w:rPr>
        <w:t>podmiot   trzeci,   na   którego   potencjał   powołuje   się   wykonawca   celem   potwierdzenia</w:t>
      </w:r>
      <w:r w:rsidR="00AA3A44" w:rsidRPr="00C90D9F">
        <w:rPr>
          <w:rFonts w:ascii="Calibri" w:hAnsi="Calibri" w:cs="Calibri"/>
        </w:rPr>
        <w:t xml:space="preserve"> </w:t>
      </w:r>
      <w:r w:rsidR="000208E1" w:rsidRPr="00C90D9F">
        <w:rPr>
          <w:rFonts w:ascii="Calibri" w:hAnsi="Calibri" w:cs="Calibri"/>
        </w:rPr>
        <w:t xml:space="preserve">spełnienia   warunków  </w:t>
      </w:r>
    </w:p>
    <w:p w14:paraId="0949285A" w14:textId="77777777" w:rsidR="00AA3A44" w:rsidRPr="00C90D9F" w:rsidRDefault="00962E3E" w:rsidP="0040440D">
      <w:pPr>
        <w:pStyle w:val="Akapitzlist"/>
        <w:spacing w:line="360" w:lineRule="auto"/>
        <w:ind w:left="851"/>
        <w:jc w:val="both"/>
        <w:rPr>
          <w:rFonts w:ascii="Calibri" w:hAnsi="Calibri" w:cs="Calibri"/>
        </w:rPr>
      </w:pPr>
      <w:r w:rsidRPr="00C90D9F">
        <w:rPr>
          <w:rFonts w:ascii="Calibri" w:hAnsi="Calibri" w:cs="Calibri"/>
        </w:rPr>
        <w:lastRenderedPageBreak/>
        <w:t xml:space="preserve">   </w:t>
      </w:r>
      <w:r w:rsidR="000208E1" w:rsidRPr="00C90D9F">
        <w:rPr>
          <w:rFonts w:ascii="Calibri" w:hAnsi="Calibri" w:cs="Calibri"/>
        </w:rPr>
        <w:t>udziału   w   postępowaniu.   W   takim   przypadku   oświadczenie</w:t>
      </w:r>
      <w:r w:rsidR="00AA3A44" w:rsidRPr="00C90D9F">
        <w:rPr>
          <w:rFonts w:ascii="Calibri" w:hAnsi="Calibri" w:cs="Calibri"/>
        </w:rPr>
        <w:t xml:space="preserve"> </w:t>
      </w:r>
      <w:r w:rsidR="000208E1" w:rsidRPr="00C90D9F">
        <w:rPr>
          <w:rFonts w:ascii="Calibri" w:hAnsi="Calibri" w:cs="Calibri"/>
        </w:rPr>
        <w:t>potwierdza brak podstaw wykluczenia podmiotu oraz spełnianie warunków udziału w</w:t>
      </w:r>
      <w:r w:rsidR="00AA3A44" w:rsidRPr="00C90D9F">
        <w:rPr>
          <w:rFonts w:ascii="Calibri" w:hAnsi="Calibri" w:cs="Calibri"/>
        </w:rPr>
        <w:t xml:space="preserve"> </w:t>
      </w:r>
      <w:r w:rsidR="000208E1" w:rsidRPr="00C90D9F">
        <w:rPr>
          <w:rFonts w:ascii="Calibri" w:hAnsi="Calibri" w:cs="Calibri"/>
        </w:rPr>
        <w:t>postępowaniu w zakresie, w jakim podmiot udostępnia swoje zasoby wykonawcy</w:t>
      </w:r>
      <w:r w:rsidR="00CD7057" w:rsidRPr="00C90D9F">
        <w:rPr>
          <w:rFonts w:ascii="Calibri" w:hAnsi="Calibri" w:cs="Calibri"/>
        </w:rPr>
        <w:t xml:space="preserve">- zgodnie z </w:t>
      </w:r>
      <w:r w:rsidR="00CD7057" w:rsidRPr="00C90D9F">
        <w:rPr>
          <w:rFonts w:ascii="Calibri" w:hAnsi="Calibri" w:cs="Calibri"/>
          <w:b/>
        </w:rPr>
        <w:t>Załącznikiem nr 2a do SWZ</w:t>
      </w:r>
    </w:p>
    <w:p w14:paraId="569DA969" w14:textId="32BB676E" w:rsidR="00E731AF" w:rsidRPr="00C90D9F" w:rsidRDefault="002240A5" w:rsidP="0040440D">
      <w:pPr>
        <w:pStyle w:val="Akapitzlist"/>
        <w:numPr>
          <w:ilvl w:val="0"/>
          <w:numId w:val="22"/>
        </w:numPr>
        <w:spacing w:line="360" w:lineRule="auto"/>
        <w:ind w:left="284" w:hanging="426"/>
        <w:jc w:val="both"/>
        <w:rPr>
          <w:rFonts w:ascii="Calibri" w:hAnsi="Calibri" w:cs="Calibri"/>
        </w:rPr>
      </w:pPr>
      <w:r w:rsidRPr="00C90D9F">
        <w:rPr>
          <w:rFonts w:ascii="Calibri" w:hAnsi="Calibri" w:cs="Calibri"/>
        </w:rPr>
        <w:tab/>
      </w:r>
      <w:r w:rsidR="00BE17E8" w:rsidRPr="00C90D9F">
        <w:rPr>
          <w:rFonts w:ascii="Calibri" w:hAnsi="Calibri" w:cs="Calibri"/>
        </w:rPr>
        <w:t xml:space="preserve">Zamawiający wzywa wykonawcę, którego oferta została najwyżej oceniona, do złożenia w wyznaczonym terminie, nie krótszym niż 5 dni od dnia wezwania, </w:t>
      </w:r>
      <w:r w:rsidR="00AA3A44" w:rsidRPr="00C90D9F">
        <w:rPr>
          <w:rFonts w:ascii="Calibri" w:hAnsi="Calibri" w:cs="Calibri"/>
        </w:rPr>
        <w:t xml:space="preserve">następujących </w:t>
      </w:r>
      <w:r w:rsidR="00BE17E8" w:rsidRPr="00C90D9F">
        <w:rPr>
          <w:rFonts w:ascii="Calibri" w:hAnsi="Calibri" w:cs="Calibri"/>
        </w:rPr>
        <w:t>podmiotowych środków</w:t>
      </w:r>
      <w:r w:rsidR="00B6585D" w:rsidRPr="00C90D9F">
        <w:rPr>
          <w:rFonts w:ascii="Calibri" w:hAnsi="Calibri" w:cs="Calibri"/>
        </w:rPr>
        <w:t xml:space="preserve"> dowodowych</w:t>
      </w:r>
      <w:r w:rsidR="00AA3A44" w:rsidRPr="00C90D9F">
        <w:rPr>
          <w:rFonts w:ascii="Calibri" w:hAnsi="Calibri" w:cs="Calibri"/>
        </w:rPr>
        <w:t>:</w:t>
      </w:r>
    </w:p>
    <w:p w14:paraId="7978FB21" w14:textId="77777777" w:rsidR="00DC5276" w:rsidRPr="00C90D9F" w:rsidRDefault="00DC5276" w:rsidP="0040440D">
      <w:pPr>
        <w:pStyle w:val="Akapitzlist"/>
        <w:numPr>
          <w:ilvl w:val="0"/>
          <w:numId w:val="35"/>
        </w:numPr>
        <w:spacing w:line="360" w:lineRule="auto"/>
        <w:ind w:left="426" w:hanging="219"/>
        <w:jc w:val="both"/>
        <w:rPr>
          <w:rFonts w:ascii="Calibri" w:hAnsi="Calibri" w:cs="Calibri"/>
        </w:rPr>
      </w:pPr>
      <w:r w:rsidRPr="00C90D9F">
        <w:rPr>
          <w:rFonts w:ascii="Calibri" w:hAnsi="Calibri" w:cs="Calibri"/>
        </w:rPr>
        <w:t xml:space="preserve"> </w:t>
      </w:r>
      <w:r w:rsidR="00AA3A44" w:rsidRPr="00C90D9F">
        <w:rPr>
          <w:rFonts w:ascii="Calibri" w:hAnsi="Calibri" w:cs="Calibri"/>
        </w:rPr>
        <w:t xml:space="preserve">informacji banku lub spółdzielczej kasy oszczędnościowo-kredytowej potwierdzającej wysokość posiadanych środków finansowych lub zdolność kredytową wykonawcy, w okresie nie wcześniejszym niż 3 miesiące przed jej złożeniem; </w:t>
      </w:r>
    </w:p>
    <w:p w14:paraId="314726F6" w14:textId="77777777" w:rsidR="00DC5276" w:rsidRPr="00C90D9F" w:rsidRDefault="00AA3A44" w:rsidP="0040440D">
      <w:pPr>
        <w:pStyle w:val="Akapitzlist"/>
        <w:numPr>
          <w:ilvl w:val="0"/>
          <w:numId w:val="35"/>
        </w:numPr>
        <w:spacing w:line="360" w:lineRule="auto"/>
        <w:ind w:left="426" w:hanging="219"/>
        <w:jc w:val="both"/>
        <w:rPr>
          <w:rFonts w:ascii="Calibri" w:hAnsi="Calibri" w:cs="Calibri"/>
        </w:rPr>
      </w:pPr>
      <w:r w:rsidRPr="00C90D9F">
        <w:rPr>
          <w:rFonts w:ascii="Calibri" w:hAnsi="Calibri" w:cs="Calibri"/>
        </w:rPr>
        <w:t>dokumentów potwierdzających, że wykonawca jest ubezpieczony od odpowiedzialności cywilnej w zakresie prowadzonej działalności związanej z przedmiotem zamówienia ze wskazaniem sumy gwarancyjnej tego ubezpieczenia.</w:t>
      </w:r>
    </w:p>
    <w:p w14:paraId="11AE7C85" w14:textId="77777777" w:rsidR="00324506" w:rsidRPr="00C90D9F" w:rsidRDefault="00324506" w:rsidP="0040440D">
      <w:pPr>
        <w:pStyle w:val="Akapitzlist"/>
        <w:spacing w:line="360" w:lineRule="auto"/>
        <w:ind w:left="426"/>
        <w:jc w:val="both"/>
        <w:rPr>
          <w:rFonts w:ascii="Calibri" w:hAnsi="Calibri" w:cs="Calibri"/>
          <w:i/>
          <w:iCs/>
        </w:rPr>
      </w:pPr>
      <w:r w:rsidRPr="00C90D9F">
        <w:rPr>
          <w:rFonts w:ascii="Calibri" w:hAnsi="Calibri" w:cs="Calibri"/>
          <w:i/>
          <w:iCs/>
          <w:shd w:val="clear" w:color="auto" w:fill="FFFFFF"/>
        </w:rPr>
        <w:t>Jeżeli z uzasadnionej przyczyny Wykonawca nie może złożyć ww. podmiotowego środka dowodowego dotyczącego sytuacji ekonomicznej lub finansowej, Wykonawca składa inny podmiotowy środki dowodowy, który w wystarczający sposób potwierdza spełnienie opisanego przez Zamawiającego warunku udziału w postępowaniu;</w:t>
      </w:r>
    </w:p>
    <w:p w14:paraId="6DEBA2ED" w14:textId="7C396382" w:rsidR="00324506" w:rsidRPr="00C90D9F" w:rsidRDefault="00DC5276" w:rsidP="0040440D">
      <w:pPr>
        <w:pStyle w:val="Akapitzlist"/>
        <w:numPr>
          <w:ilvl w:val="0"/>
          <w:numId w:val="35"/>
        </w:numPr>
        <w:spacing w:line="360" w:lineRule="auto"/>
        <w:ind w:left="426" w:hanging="219"/>
        <w:jc w:val="both"/>
        <w:rPr>
          <w:rFonts w:ascii="Calibri" w:hAnsi="Calibri" w:cs="Calibri"/>
        </w:rPr>
      </w:pPr>
      <w:r w:rsidRPr="00C90D9F">
        <w:rPr>
          <w:rFonts w:ascii="Calibri" w:hAnsi="Calibri" w:cs="Calibri"/>
        </w:rPr>
        <w:t>wykaz</w:t>
      </w:r>
      <w:r w:rsidR="00940561" w:rsidRPr="00C90D9F">
        <w:rPr>
          <w:rFonts w:ascii="Calibri" w:hAnsi="Calibri" w:cs="Calibri"/>
        </w:rPr>
        <w:t>u</w:t>
      </w:r>
      <w:r w:rsidRPr="00C90D9F">
        <w:rPr>
          <w:rFonts w:ascii="Calibri" w:hAnsi="Calibri" w:cs="Calibri"/>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90D9F">
        <w:rPr>
          <w:rFonts w:ascii="Calibri" w:hAnsi="Calibri" w:cs="Calibri"/>
          <w:b/>
          <w:bCs/>
        </w:rPr>
        <w:t>załącznik nr 5 do SWZ</w:t>
      </w:r>
      <w:r w:rsidRPr="00C90D9F">
        <w:rPr>
          <w:rFonts w:ascii="Calibri" w:hAnsi="Calibri" w:cs="Calibri"/>
        </w:rPr>
        <w:t>;</w:t>
      </w:r>
      <w:r w:rsidR="00247CA9" w:rsidRPr="00C90D9F">
        <w:rPr>
          <w:rFonts w:ascii="Calibri" w:hAnsi="Calibri" w:cs="Calibri"/>
        </w:rPr>
        <w:t xml:space="preserve"> </w:t>
      </w:r>
    </w:p>
    <w:p w14:paraId="03D6492D" w14:textId="77777777" w:rsidR="00DC5276" w:rsidRPr="00C90D9F" w:rsidRDefault="00247CA9" w:rsidP="0040440D">
      <w:pPr>
        <w:pStyle w:val="Akapitzlist"/>
        <w:spacing w:line="360" w:lineRule="auto"/>
        <w:ind w:left="426"/>
        <w:jc w:val="both"/>
        <w:rPr>
          <w:rFonts w:ascii="Calibri" w:hAnsi="Calibri" w:cs="Calibri"/>
          <w:i/>
          <w:iCs/>
        </w:rPr>
      </w:pPr>
      <w:r w:rsidRPr="00C90D9F">
        <w:rPr>
          <w:rFonts w:ascii="Calibri" w:hAnsi="Calibri" w:cs="Calibri"/>
          <w:i/>
          <w:iCs/>
        </w:rPr>
        <w:t>Jeżeli Wykonawca powołuje się na doświadczenie w realizacji robót budowlanych wykonywanych wspólnie z innymi Wykonawcami, ww. wykaz dotyczy robót budowlanych, w których wykonywaniu Wykonawca ten bezpośrednio uczestniczył;</w:t>
      </w:r>
    </w:p>
    <w:p w14:paraId="4EC1E630" w14:textId="77777777" w:rsidR="00DC5276" w:rsidRPr="00C90D9F" w:rsidRDefault="00DC5276" w:rsidP="0040440D">
      <w:pPr>
        <w:pStyle w:val="Akapitzlist"/>
        <w:numPr>
          <w:ilvl w:val="0"/>
          <w:numId w:val="35"/>
        </w:numPr>
        <w:spacing w:line="360" w:lineRule="auto"/>
        <w:ind w:left="426" w:hanging="219"/>
        <w:jc w:val="both"/>
        <w:rPr>
          <w:rFonts w:ascii="Calibri" w:hAnsi="Calibri" w:cs="Calibri"/>
        </w:rPr>
      </w:pPr>
      <w:r w:rsidRPr="00C90D9F">
        <w:rPr>
          <w:rFonts w:ascii="Calibri" w:hAnsi="Calibri" w:cs="Calibri"/>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C90D9F">
        <w:rPr>
          <w:rFonts w:ascii="Calibri" w:hAnsi="Calibri" w:cs="Calibri"/>
        </w:rPr>
        <w:lastRenderedPageBreak/>
        <w:t>zakresu wykonywanych przez nie czynności oraz informacją o podstawie do dysponowania tymi osobami</w:t>
      </w:r>
      <w:r w:rsidR="00A66572" w:rsidRPr="00C90D9F">
        <w:rPr>
          <w:rFonts w:ascii="Calibri" w:hAnsi="Calibri" w:cs="Calibri"/>
        </w:rPr>
        <w:t xml:space="preserve">– </w:t>
      </w:r>
      <w:r w:rsidR="00A66572" w:rsidRPr="00C90D9F">
        <w:rPr>
          <w:rFonts w:ascii="Calibri" w:hAnsi="Calibri" w:cs="Calibri"/>
          <w:b/>
          <w:bCs/>
        </w:rPr>
        <w:t>załącznik nr 6 do SWZ</w:t>
      </w:r>
      <w:r w:rsidRPr="00C90D9F">
        <w:rPr>
          <w:rFonts w:ascii="Calibri" w:hAnsi="Calibri" w:cs="Calibri"/>
        </w:rPr>
        <w:t>;</w:t>
      </w:r>
    </w:p>
    <w:p w14:paraId="7FA8AB08" w14:textId="71F32D48" w:rsidR="00DC5276" w:rsidRPr="00C90D9F" w:rsidRDefault="00DC5276" w:rsidP="0040440D">
      <w:pPr>
        <w:pStyle w:val="Akapitzlist"/>
        <w:numPr>
          <w:ilvl w:val="0"/>
          <w:numId w:val="35"/>
        </w:numPr>
        <w:spacing w:line="360" w:lineRule="auto"/>
        <w:ind w:left="426" w:hanging="219"/>
        <w:jc w:val="both"/>
        <w:rPr>
          <w:rFonts w:ascii="Calibri" w:hAnsi="Calibri" w:cs="Calibri"/>
        </w:rPr>
      </w:pPr>
      <w:r w:rsidRPr="00C90D9F">
        <w:rPr>
          <w:rFonts w:ascii="Calibri" w:hAnsi="Calibri" w:cs="Calibri"/>
        </w:rPr>
        <w:t>odpis</w:t>
      </w:r>
      <w:r w:rsidR="00940561" w:rsidRPr="00C90D9F">
        <w:rPr>
          <w:rFonts w:ascii="Calibri" w:hAnsi="Calibri" w:cs="Calibri"/>
        </w:rPr>
        <w:t>u</w:t>
      </w:r>
      <w:r w:rsidRPr="00C90D9F">
        <w:rPr>
          <w:rFonts w:ascii="Calibri" w:hAnsi="Calibri" w:cs="Calibri"/>
        </w:rPr>
        <w:t xml:space="preserve"> lub informacj</w:t>
      </w:r>
      <w:r w:rsidR="00940561" w:rsidRPr="00C90D9F">
        <w:rPr>
          <w:rFonts w:ascii="Calibri" w:hAnsi="Calibri" w:cs="Calibri"/>
        </w:rPr>
        <w:t>i</w:t>
      </w:r>
      <w:r w:rsidRPr="00C90D9F">
        <w:rPr>
          <w:rFonts w:ascii="Calibri" w:hAnsi="Calibri" w:cs="Calibri"/>
        </w:rPr>
        <w:t xml:space="preserve"> z Krajowego Rejestru Sądowego lub z Centralnej Ewidencji i Informacji o Działalności Gospodarczej, w zakresie art. 109 ust. 1 pkt 4 ustawy, sporządzonych nie wcześniej niż 3 miesiące przed jej złożeniem</w:t>
      </w:r>
      <w:r w:rsidR="003A53AB" w:rsidRPr="00C90D9F">
        <w:rPr>
          <w:rFonts w:ascii="Calibri" w:hAnsi="Calibri" w:cs="Calibri"/>
        </w:rPr>
        <w:t>- również dla podmiotu trzeciego</w:t>
      </w:r>
      <w:r w:rsidR="00940561" w:rsidRPr="00C90D9F">
        <w:rPr>
          <w:rFonts w:ascii="Calibri" w:hAnsi="Calibri" w:cs="Calibri"/>
        </w:rPr>
        <w:t>,</w:t>
      </w:r>
      <w:r w:rsidR="003A53AB" w:rsidRPr="00C90D9F">
        <w:rPr>
          <w:rFonts w:ascii="Calibri" w:hAnsi="Calibri" w:cs="Calibri"/>
        </w:rPr>
        <w:t xml:space="preserve"> jeżeli wykonawca powołuje się na zasoby</w:t>
      </w:r>
    </w:p>
    <w:p w14:paraId="04B64BD2" w14:textId="54E50B66" w:rsidR="000F4F5C" w:rsidRPr="00C90D9F" w:rsidRDefault="00DC5276" w:rsidP="0040440D">
      <w:pPr>
        <w:pStyle w:val="Akapitzlist"/>
        <w:numPr>
          <w:ilvl w:val="0"/>
          <w:numId w:val="35"/>
        </w:numPr>
        <w:spacing w:line="360" w:lineRule="auto"/>
        <w:ind w:left="426" w:hanging="219"/>
        <w:jc w:val="both"/>
        <w:rPr>
          <w:rFonts w:ascii="Calibri" w:hAnsi="Calibri" w:cs="Calibri"/>
        </w:rPr>
      </w:pPr>
      <w:r w:rsidRPr="00C90D9F">
        <w:rPr>
          <w:rFonts w:ascii="Calibri" w:hAnsi="Calibri" w:cs="Calibri"/>
        </w:rPr>
        <w:t>o</w:t>
      </w:r>
      <w:r w:rsidR="00197AE7" w:rsidRPr="00C90D9F">
        <w:rPr>
          <w:rFonts w:ascii="Calibri" w:hAnsi="Calibri" w:cs="Calibri"/>
        </w:rPr>
        <w:t>świadczeni</w:t>
      </w:r>
      <w:r w:rsidR="00940561" w:rsidRPr="00C90D9F">
        <w:rPr>
          <w:rFonts w:ascii="Calibri" w:hAnsi="Calibri" w:cs="Calibri"/>
        </w:rPr>
        <w:t>a</w:t>
      </w:r>
      <w:r w:rsidR="00197AE7" w:rsidRPr="00C90D9F">
        <w:rPr>
          <w:rFonts w:ascii="Calibri" w:hAnsi="Calibri" w:cs="Calibri"/>
        </w:rPr>
        <w:t xml:space="preserve"> wykonawcy, w zakresie art. 108 ust. 1 pkt 5 ustawy, o braku przynależności do tej samej grupy kapitałowej, w rozumieniu ustawy z dnia 16 lutego 2007 r. o ochronie konkurencji i konsumentów (</w:t>
      </w:r>
      <w:r w:rsidR="004D78C2" w:rsidRPr="00C90D9F">
        <w:rPr>
          <w:rFonts w:ascii="Calibri" w:hAnsi="Calibri" w:cs="Calibri"/>
        </w:rPr>
        <w:t>Dz. U. z 2020 r. poz. 1076</w:t>
      </w:r>
      <w:r w:rsidR="005C7169" w:rsidRPr="00C90D9F">
        <w:rPr>
          <w:rFonts w:ascii="Calibri" w:hAnsi="Calibri" w:cs="Calibri"/>
        </w:rPr>
        <w:t xml:space="preserve"> ze zm.</w:t>
      </w:r>
      <w:r w:rsidR="00197AE7" w:rsidRPr="00C90D9F">
        <w:rPr>
          <w:rFonts w:ascii="Calibri" w:hAnsi="Calibri" w:cs="Calibri"/>
        </w:rPr>
        <w:t>), z innym wykonawcą, który złożył odrębną ofertę</w:t>
      </w:r>
      <w:r w:rsidR="00F27737" w:rsidRPr="00C90D9F">
        <w:rPr>
          <w:rFonts w:ascii="Calibri" w:hAnsi="Calibri" w:cs="Calibri"/>
        </w:rPr>
        <w:t xml:space="preserve"> </w:t>
      </w:r>
      <w:r w:rsidR="00197AE7" w:rsidRPr="00C90D9F">
        <w:rPr>
          <w:rFonts w:ascii="Calibri" w:hAnsi="Calibri" w:cs="Calibri"/>
        </w:rPr>
        <w:t xml:space="preserve">albo oświadczenia o przynależności do tej samej grupy kapitałowej wraz z dokumentami lub informacjami potwierdzającymi przygotowanie oferty niezależnie od innego wykonawcy należącego do tej samej grupy kapitałowej – </w:t>
      </w:r>
      <w:r w:rsidR="00197AE7" w:rsidRPr="00C90D9F">
        <w:rPr>
          <w:rFonts w:ascii="Calibri" w:hAnsi="Calibri" w:cs="Calibri"/>
          <w:b/>
          <w:bCs/>
        </w:rPr>
        <w:t xml:space="preserve">załącznik nr </w:t>
      </w:r>
      <w:r w:rsidR="00B35271" w:rsidRPr="00C90D9F">
        <w:rPr>
          <w:rFonts w:ascii="Calibri" w:hAnsi="Calibri" w:cs="Calibri"/>
          <w:b/>
          <w:bCs/>
        </w:rPr>
        <w:t>4</w:t>
      </w:r>
      <w:r w:rsidR="00992D88" w:rsidRPr="00C90D9F">
        <w:rPr>
          <w:rFonts w:ascii="Calibri" w:hAnsi="Calibri" w:cs="Calibri"/>
          <w:b/>
          <w:bCs/>
        </w:rPr>
        <w:t xml:space="preserve"> do SWZ</w:t>
      </w:r>
      <w:r w:rsidR="000F4F5C" w:rsidRPr="00C90D9F">
        <w:rPr>
          <w:rFonts w:ascii="Calibri" w:hAnsi="Calibri" w:cs="Calibri"/>
        </w:rPr>
        <w:t>;</w:t>
      </w:r>
    </w:p>
    <w:p w14:paraId="608758C8" w14:textId="659CA28E" w:rsidR="00D050BF" w:rsidRPr="00C90D9F" w:rsidRDefault="00933EC0" w:rsidP="00A84055">
      <w:pPr>
        <w:pStyle w:val="Akapitzlist"/>
        <w:numPr>
          <w:ilvl w:val="0"/>
          <w:numId w:val="61"/>
        </w:numPr>
        <w:spacing w:line="360" w:lineRule="auto"/>
        <w:jc w:val="both"/>
        <w:rPr>
          <w:rStyle w:val="alb"/>
          <w:rFonts w:ascii="Calibri" w:hAnsi="Calibri" w:cs="Calibri"/>
        </w:rPr>
      </w:pPr>
      <w:r w:rsidRPr="00C90D9F">
        <w:rPr>
          <w:rFonts w:ascii="Calibri" w:hAnsi="Calibri" w:cs="Calibri"/>
        </w:rPr>
        <w:tab/>
      </w:r>
      <w:r w:rsidR="00A61A4E" w:rsidRPr="00C90D9F">
        <w:rPr>
          <w:rFonts w:ascii="Calibri" w:hAnsi="Calibri" w:cs="Calibri"/>
        </w:rPr>
        <w:t xml:space="preserve">Jeżeli wykonawca ma siedzibę lub miejsce zamieszkania poza granicami Rzeczypospolitej Polskiej, zamiast dokumentu, o których mowa w ust. 4 pkt </w:t>
      </w:r>
      <w:r w:rsidR="00DC5276" w:rsidRPr="00C90D9F">
        <w:rPr>
          <w:rFonts w:ascii="Calibri" w:hAnsi="Calibri" w:cs="Calibri"/>
        </w:rPr>
        <w:t>5</w:t>
      </w:r>
      <w:r w:rsidR="00A61A4E" w:rsidRPr="00C90D9F">
        <w:rPr>
          <w:rFonts w:ascii="Calibri" w:hAnsi="Calibri" w:cs="Calibri"/>
        </w:rP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7561C" w:rsidRPr="00C90D9F">
        <w:rPr>
          <w:rFonts w:ascii="Calibri" w:hAnsi="Calibri" w:cs="Calibri"/>
        </w:rPr>
        <w:t xml:space="preserve"> Dokumenty, o których mowa w niniejszym  ust</w:t>
      </w:r>
      <w:r w:rsidR="00B6585D" w:rsidRPr="00C90D9F">
        <w:rPr>
          <w:rFonts w:ascii="Calibri" w:hAnsi="Calibri" w:cs="Calibri"/>
        </w:rPr>
        <w:t>ępie</w:t>
      </w:r>
      <w:r w:rsidR="0087561C" w:rsidRPr="00C90D9F">
        <w:rPr>
          <w:rFonts w:ascii="Calibri" w:hAnsi="Calibri" w:cs="Calibri"/>
        </w:rPr>
        <w:t>,  powinny być wystawione nie wcześniej niż 3 miesiące przed ich złożeniem.</w:t>
      </w:r>
    </w:p>
    <w:p w14:paraId="4365D1EA" w14:textId="77777777" w:rsidR="00D050BF" w:rsidRPr="00C90D9F" w:rsidRDefault="00D050BF" w:rsidP="00A84055">
      <w:pPr>
        <w:numPr>
          <w:ilvl w:val="0"/>
          <w:numId w:val="61"/>
        </w:numPr>
        <w:spacing w:line="360" w:lineRule="auto"/>
        <w:jc w:val="both"/>
        <w:rPr>
          <w:rFonts w:ascii="Calibri" w:hAnsi="Calibri" w:cs="Calibri"/>
        </w:rPr>
      </w:pPr>
      <w:r w:rsidRPr="00C90D9F">
        <w:rPr>
          <w:rFonts w:ascii="Calibri" w:hAnsi="Calibri" w:cs="Calibri"/>
        </w:rPr>
        <w:t>Jeżeli w kraju, w którym wykonawca ma siedzibę lub miejsce zamieszkania, nie wydaje się dokumentów, o których mowa w</w:t>
      </w:r>
      <w:r w:rsidR="003B47DC" w:rsidRPr="00C90D9F">
        <w:rPr>
          <w:rFonts w:ascii="Calibri" w:hAnsi="Calibri" w:cs="Calibri"/>
        </w:rPr>
        <w:t xml:space="preserve"> ust.</w:t>
      </w:r>
      <w:r w:rsidRPr="00C90D9F">
        <w:rPr>
          <w:rFonts w:ascii="Calibri" w:hAnsi="Calibri" w:cs="Calibri"/>
        </w:rPr>
        <w:t xml:space="preserve"> </w:t>
      </w:r>
      <w:r w:rsidR="003B47DC" w:rsidRPr="00C90D9F">
        <w:rPr>
          <w:rFonts w:ascii="Calibri" w:hAnsi="Calibri" w:cs="Calibri"/>
        </w:rPr>
        <w:t xml:space="preserve">4 pkt </w:t>
      </w:r>
      <w:r w:rsidR="00DC5276" w:rsidRPr="00C90D9F">
        <w:rPr>
          <w:rFonts w:ascii="Calibri" w:hAnsi="Calibri" w:cs="Calibri"/>
        </w:rPr>
        <w:t>5</w:t>
      </w:r>
      <w:r w:rsidRPr="00C90D9F">
        <w:rPr>
          <w:rFonts w:ascii="Calibri" w:hAnsi="Calibri" w:cs="Calibr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85381" w:rsidRPr="00C90D9F">
        <w:rPr>
          <w:rFonts w:ascii="Calibri" w:hAnsi="Calibri" w:cs="Calibri"/>
        </w:rPr>
        <w:t>Dokument, o których mowa w niniejszym  ust,  powinien być wystawiony nie wcześniej niż 3 miesiące przed ich złożeniem.</w:t>
      </w:r>
    </w:p>
    <w:p w14:paraId="3432CF02" w14:textId="77777777" w:rsidR="00B940AE" w:rsidRPr="00C90D9F" w:rsidRDefault="00B940AE" w:rsidP="00A84055">
      <w:pPr>
        <w:pStyle w:val="Akapitzlist"/>
        <w:numPr>
          <w:ilvl w:val="0"/>
          <w:numId w:val="61"/>
        </w:numPr>
        <w:spacing w:line="360" w:lineRule="auto"/>
        <w:ind w:left="434" w:hanging="434"/>
        <w:jc w:val="both"/>
        <w:rPr>
          <w:rFonts w:ascii="Calibri" w:hAnsi="Calibri" w:cs="Calibri"/>
        </w:rPr>
      </w:pPr>
      <w:r w:rsidRPr="00C90D9F">
        <w:rPr>
          <w:rFonts w:ascii="Calibri" w:hAnsi="Calibri" w:cs="Calibri"/>
        </w:rPr>
        <w:lastRenderedPageBreak/>
        <w:t>Zamawiający nie wzywa do złożenia podmiotowych środków dowodowych, jeżeli:</w:t>
      </w:r>
    </w:p>
    <w:p w14:paraId="1C3C40C4" w14:textId="77777777" w:rsidR="00B940AE" w:rsidRPr="00C90D9F" w:rsidRDefault="00B940AE" w:rsidP="0040440D">
      <w:pPr>
        <w:pStyle w:val="Akapitzlist"/>
        <w:spacing w:line="360" w:lineRule="auto"/>
        <w:ind w:left="882" w:hanging="434"/>
        <w:jc w:val="both"/>
        <w:rPr>
          <w:rFonts w:ascii="Calibri" w:hAnsi="Calibri" w:cs="Calibri"/>
        </w:rPr>
      </w:pPr>
      <w:r w:rsidRPr="00C90D9F">
        <w:rPr>
          <w:rFonts w:ascii="Calibri" w:hAnsi="Calibri" w:cs="Calibri"/>
        </w:rPr>
        <w:t>1)</w:t>
      </w:r>
      <w:r w:rsidRPr="00C90D9F">
        <w:rPr>
          <w:rFonts w:ascii="Calibri" w:hAnsi="Calibri" w:cs="Calibri"/>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C90D9F">
        <w:rPr>
          <w:rFonts w:ascii="Calibri" w:hAnsi="Calibri" w:cs="Calibri"/>
        </w:rPr>
        <w:t xml:space="preserve"> oświadczeniu</w:t>
      </w:r>
      <w:r w:rsidR="00030A96" w:rsidRPr="00C90D9F">
        <w:rPr>
          <w:rFonts w:ascii="Calibri" w:hAnsi="Calibri" w:cs="Calibri"/>
        </w:rPr>
        <w:t xml:space="preserve">, o którym mowa w art. 125 ust. 1 </w:t>
      </w:r>
      <w:r w:rsidR="00285E34" w:rsidRPr="00C90D9F">
        <w:rPr>
          <w:rFonts w:ascii="Calibri" w:hAnsi="Calibri" w:cs="Calibri"/>
        </w:rPr>
        <w:t xml:space="preserve">Pzp </w:t>
      </w:r>
      <w:r w:rsidRPr="00C90D9F">
        <w:rPr>
          <w:rFonts w:ascii="Calibri" w:hAnsi="Calibri" w:cs="Calibri"/>
        </w:rPr>
        <w:t>dane umożliwiające dostęp do tych środków;</w:t>
      </w:r>
    </w:p>
    <w:p w14:paraId="4E8D6C27" w14:textId="77777777" w:rsidR="00B940AE" w:rsidRPr="00C90D9F" w:rsidRDefault="00B940AE" w:rsidP="0040440D">
      <w:pPr>
        <w:pStyle w:val="Akapitzlist"/>
        <w:spacing w:line="360" w:lineRule="auto"/>
        <w:ind w:left="882" w:hanging="434"/>
        <w:jc w:val="both"/>
        <w:rPr>
          <w:rFonts w:ascii="Calibri" w:hAnsi="Calibri" w:cs="Calibri"/>
        </w:rPr>
      </w:pPr>
      <w:r w:rsidRPr="00C90D9F">
        <w:rPr>
          <w:rFonts w:ascii="Calibri" w:hAnsi="Calibri" w:cs="Calibri"/>
        </w:rPr>
        <w:t>2)</w:t>
      </w:r>
      <w:r w:rsidRPr="00C90D9F">
        <w:rPr>
          <w:rFonts w:ascii="Calibri" w:hAnsi="Calibri" w:cs="Calibri"/>
        </w:rPr>
        <w:tab/>
        <w:t>podmiotowym środkiem dowodowym jest oświadczenie, którego treść odpowiada zakresowi oświadczenia, o którym mowa w art. 125 ust. 1.</w:t>
      </w:r>
    </w:p>
    <w:p w14:paraId="227B02EA" w14:textId="77777777" w:rsidR="00C616D8" w:rsidRPr="00C90D9F" w:rsidRDefault="001B30F8" w:rsidP="0040440D">
      <w:pPr>
        <w:spacing w:line="360" w:lineRule="auto"/>
        <w:ind w:left="434" w:hanging="434"/>
        <w:jc w:val="both"/>
        <w:rPr>
          <w:rFonts w:ascii="Calibri" w:hAnsi="Calibri" w:cs="Calibri"/>
        </w:rPr>
      </w:pPr>
      <w:r w:rsidRPr="00C90D9F">
        <w:rPr>
          <w:rFonts w:ascii="Calibri" w:hAnsi="Calibri" w:cs="Calibri"/>
          <w:b/>
        </w:rPr>
        <w:t>8.</w:t>
      </w:r>
      <w:r w:rsidRPr="00C90D9F">
        <w:rPr>
          <w:rFonts w:ascii="Calibri" w:hAnsi="Calibri" w:cs="Calibri"/>
          <w:b/>
        </w:rPr>
        <w:tab/>
      </w:r>
      <w:r w:rsidR="00B940AE" w:rsidRPr="00C90D9F">
        <w:rPr>
          <w:rFonts w:ascii="Calibri" w:hAnsi="Calibri" w:cs="Calibri"/>
        </w:rPr>
        <w:t>Wykonawca nie jest zobowiązany do złożenia podmiotowych środków dowodowych, które zamawiający posiada, jeżeli wykonawca wskaże te środki oraz potwierdzi ich prawidłowość i aktualność.</w:t>
      </w:r>
    </w:p>
    <w:p w14:paraId="642B9051" w14:textId="77777777" w:rsidR="00C616D8" w:rsidRPr="00C90D9F" w:rsidRDefault="00C616D8" w:rsidP="0040440D">
      <w:pPr>
        <w:spacing w:line="360" w:lineRule="auto"/>
        <w:ind w:left="434" w:hanging="434"/>
        <w:jc w:val="both"/>
        <w:rPr>
          <w:rFonts w:ascii="Calibri" w:hAnsi="Calibri" w:cs="Calibri"/>
        </w:rPr>
      </w:pPr>
      <w:r w:rsidRPr="00C90D9F">
        <w:rPr>
          <w:rStyle w:val="Uwydatnienie"/>
          <w:rFonts w:ascii="Calibri" w:hAnsi="Calibri" w:cs="Calibri"/>
          <w:b/>
          <w:bCs/>
          <w:i w:val="0"/>
          <w:iCs/>
        </w:rPr>
        <w:t>9.</w:t>
      </w:r>
      <w:r w:rsidRPr="00C90D9F">
        <w:rPr>
          <w:rStyle w:val="Uwydatnienie"/>
          <w:rFonts w:ascii="Calibri" w:hAnsi="Calibri" w:cs="Calibri"/>
          <w:i w:val="0"/>
          <w:iCs/>
        </w:rPr>
        <w:t xml:space="preserve">    Podmiotowe środki dowodowe</w:t>
      </w:r>
      <w:r w:rsidRPr="00C90D9F">
        <w:rPr>
          <w:rFonts w:ascii="Calibri" w:hAnsi="Calibri" w:cs="Calibri"/>
        </w:rPr>
        <w:t xml:space="preserv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w:t>
      </w:r>
      <w:hyperlink r:id="rId11" w:anchor="/document/18903829?unitId=art(70)&amp;cm=DOCUMENT" w:history="1">
        <w:r w:rsidRPr="00C90D9F">
          <w:rPr>
            <w:rStyle w:val="Hipercze"/>
            <w:rFonts w:ascii="Calibri" w:hAnsi="Calibri" w:cs="Calibri"/>
            <w:color w:val="auto"/>
            <w:u w:val="none"/>
          </w:rPr>
          <w:t>art. 70</w:t>
        </w:r>
      </w:hyperlink>
      <w:r w:rsidRPr="00C90D9F">
        <w:rPr>
          <w:rFonts w:ascii="Calibri" w:hAnsi="Calibri" w:cs="Calibri"/>
        </w:rPr>
        <w:t xml:space="preserve"> ustawy Pzp.</w:t>
      </w:r>
    </w:p>
    <w:p w14:paraId="764C4DF0" w14:textId="77777777" w:rsidR="00952895" w:rsidRPr="00C90D9F" w:rsidRDefault="00C616D8" w:rsidP="0040440D">
      <w:pPr>
        <w:spacing w:line="360" w:lineRule="auto"/>
        <w:ind w:left="434" w:hanging="434"/>
        <w:jc w:val="both"/>
        <w:rPr>
          <w:rFonts w:ascii="Calibri" w:hAnsi="Calibri" w:cs="Calibri"/>
          <w:b/>
        </w:rPr>
      </w:pPr>
      <w:r w:rsidRPr="00C90D9F">
        <w:rPr>
          <w:rFonts w:ascii="Calibri" w:hAnsi="Calibri" w:cs="Calibri"/>
          <w:b/>
        </w:rPr>
        <w:t xml:space="preserve">10. </w:t>
      </w:r>
      <w:r w:rsidR="001B30F8" w:rsidRPr="00C90D9F">
        <w:rPr>
          <w:rFonts w:ascii="Calibri" w:hAnsi="Calibri" w:cs="Calibri"/>
          <w:b/>
        </w:rPr>
        <w:tab/>
      </w:r>
      <w:r w:rsidR="008561CD" w:rsidRPr="00C90D9F">
        <w:rPr>
          <w:rFonts w:ascii="Calibri" w:hAnsi="Calibri" w:cs="Calibri"/>
        </w:rPr>
        <w:t>W zakresie nieuregulowanym ustawą</w:t>
      </w:r>
      <w:r w:rsidR="00257D98" w:rsidRPr="00C90D9F">
        <w:rPr>
          <w:rFonts w:ascii="Calibri" w:hAnsi="Calibri" w:cs="Calibri"/>
        </w:rPr>
        <w:t xml:space="preserve"> </w:t>
      </w:r>
      <w:r w:rsidR="005C1E9E" w:rsidRPr="00C90D9F">
        <w:rPr>
          <w:rFonts w:ascii="Calibri" w:hAnsi="Calibri" w:cs="Calibri"/>
        </w:rPr>
        <w:t>Pzp</w:t>
      </w:r>
      <w:r w:rsidR="00257D98" w:rsidRPr="00C90D9F">
        <w:rPr>
          <w:rFonts w:ascii="Calibri" w:hAnsi="Calibri" w:cs="Calibri"/>
        </w:rPr>
        <w:t xml:space="preserve"> </w:t>
      </w:r>
      <w:r w:rsidR="008561CD" w:rsidRPr="00C90D9F">
        <w:rPr>
          <w:rFonts w:ascii="Calibri" w:hAnsi="Calibri" w:cs="Calibri"/>
        </w:rPr>
        <w:t>lub niniejszą SWZ do oświadczeń i dokumentów składanych przez Wykonawcę w postępowaniu zastosowanie mają</w:t>
      </w:r>
      <w:r w:rsidR="00DD50ED" w:rsidRPr="00C90D9F">
        <w:rPr>
          <w:rFonts w:ascii="Calibri" w:hAnsi="Calibri" w:cs="Calibri"/>
        </w:rPr>
        <w:t xml:space="preserve"> w szczególności przepisy rozporządzenia Ministra Rozwoju</w:t>
      </w:r>
      <w:r w:rsidR="005C1E9E" w:rsidRPr="00C90D9F">
        <w:rPr>
          <w:rFonts w:ascii="Calibri" w:hAnsi="Calibri" w:cs="Calibri"/>
        </w:rPr>
        <w:t>,</w:t>
      </w:r>
      <w:r w:rsidR="00DD50ED" w:rsidRPr="00C90D9F">
        <w:rPr>
          <w:rFonts w:ascii="Calibri" w:hAnsi="Calibri" w:cs="Calibri"/>
        </w:rPr>
        <w:t xml:space="preserve"> </w:t>
      </w:r>
      <w:r w:rsidR="0087091C" w:rsidRPr="00C90D9F">
        <w:rPr>
          <w:rFonts w:ascii="Calibri" w:hAnsi="Calibri" w:cs="Calibri"/>
        </w:rPr>
        <w:t xml:space="preserve">Pracy i Technologii z dnia 23 grudnia 2020 r. w sprawie podmiotowych środków dowodowych oraz innych dokumentów lub oświadczeń, jakich może żądać zamawiający od wykonawcy </w:t>
      </w:r>
      <w:r w:rsidR="00B96D9B" w:rsidRPr="00C90D9F">
        <w:rPr>
          <w:rFonts w:ascii="Calibri" w:hAnsi="Calibri" w:cs="Calibri"/>
        </w:rPr>
        <w:t xml:space="preserve">oraz rozporządzenia Prezesa Rady Ministrów z dnia </w:t>
      </w:r>
      <w:r w:rsidR="005C1E9E" w:rsidRPr="00C90D9F">
        <w:rPr>
          <w:rFonts w:ascii="Calibri" w:hAnsi="Calibri" w:cs="Calibri"/>
        </w:rPr>
        <w:t xml:space="preserve">30 </w:t>
      </w:r>
      <w:r w:rsidR="0087091C" w:rsidRPr="00C90D9F">
        <w:rPr>
          <w:rFonts w:ascii="Calibri" w:hAnsi="Calibri" w:cs="Calibri"/>
        </w:rPr>
        <w:t xml:space="preserve">grudnia </w:t>
      </w:r>
      <w:r w:rsidR="00B96D9B" w:rsidRPr="00C90D9F">
        <w:rPr>
          <w:rFonts w:ascii="Calibri" w:hAnsi="Calibri" w:cs="Calibri"/>
        </w:rPr>
        <w:t>2020 r.</w:t>
      </w:r>
      <w:r w:rsidR="005C1E9E" w:rsidRPr="00C90D9F">
        <w:rPr>
          <w:rFonts w:ascii="Calibri" w:hAnsi="Calibri" w:cs="Calibri"/>
        </w:rPr>
        <w:t xml:space="preserve"> (Dz. U z 2020 r, poz. 2452 ze zm.)</w:t>
      </w:r>
      <w:r w:rsidR="00B96D9B" w:rsidRPr="00C90D9F">
        <w:rPr>
          <w:rFonts w:ascii="Calibri" w:hAnsi="Calibri" w:cs="Calibri"/>
        </w:rPr>
        <w:t xml:space="preserve"> w sprawie sposobu sporządzania i przekazywania informacji oraz wymagań technicznych dla dokumentów elektronicznych oraz środków komunikacji elektronicznej w postępowaniu o udzielenie zamówienia publicznego lub konkursie.</w:t>
      </w:r>
    </w:p>
    <w:p w14:paraId="6856DA35" w14:textId="77777777" w:rsidR="00285E34" w:rsidRPr="00C90D9F" w:rsidRDefault="00285E34" w:rsidP="0040440D">
      <w:pPr>
        <w:spacing w:line="360" w:lineRule="auto"/>
        <w:ind w:left="434" w:hanging="434"/>
        <w:jc w:val="both"/>
        <w:rPr>
          <w:rFonts w:ascii="Calibri" w:hAnsi="Calibri" w:cs="Calibri"/>
        </w:rPr>
      </w:pPr>
    </w:p>
    <w:p w14:paraId="66FE245A" w14:textId="77777777" w:rsidR="00C135CB" w:rsidRPr="00C90D9F" w:rsidRDefault="0055240B" w:rsidP="0040440D">
      <w:pPr>
        <w:pStyle w:val="Akapitzlist"/>
        <w:numPr>
          <w:ilvl w:val="0"/>
          <w:numId w:val="17"/>
        </w:numPr>
        <w:pBdr>
          <w:bottom w:val="double" w:sz="4" w:space="1" w:color="auto"/>
        </w:pBdr>
        <w:shd w:val="clear" w:color="auto" w:fill="DAEEF3"/>
        <w:spacing w:line="360" w:lineRule="auto"/>
        <w:ind w:left="426" w:hanging="437"/>
        <w:jc w:val="both"/>
        <w:rPr>
          <w:rFonts w:ascii="Calibri" w:hAnsi="Calibri" w:cs="Calibri"/>
        </w:rPr>
      </w:pPr>
      <w:r w:rsidRPr="00C90D9F">
        <w:rPr>
          <w:rFonts w:ascii="Calibri" w:hAnsi="Calibri" w:cs="Calibri"/>
          <w:b/>
        </w:rPr>
        <w:t xml:space="preserve">POLEGANIE </w:t>
      </w:r>
      <w:r w:rsidR="002307A6" w:rsidRPr="00C90D9F">
        <w:rPr>
          <w:rFonts w:ascii="Calibri" w:hAnsi="Calibri" w:cs="Calibri"/>
          <w:b/>
        </w:rPr>
        <w:t>NA ZASOBACH INNYCH PODMIOTÓW</w:t>
      </w:r>
      <w:r w:rsidR="000B6412" w:rsidRPr="00C90D9F">
        <w:rPr>
          <w:rStyle w:val="Odwoanieprzypisudolnego"/>
          <w:rFonts w:ascii="Calibri" w:hAnsi="Calibri" w:cs="Calibri"/>
          <w:b/>
          <w:sz w:val="24"/>
        </w:rPr>
        <w:footnoteReference w:id="1"/>
      </w:r>
    </w:p>
    <w:p w14:paraId="3EC58FA0" w14:textId="77777777" w:rsidR="004C00B2" w:rsidRPr="00C90D9F" w:rsidRDefault="004C00B2" w:rsidP="0040440D">
      <w:pPr>
        <w:pStyle w:val="Teksttreci40"/>
        <w:shd w:val="clear" w:color="auto" w:fill="auto"/>
        <w:spacing w:before="0" w:after="0" w:line="360" w:lineRule="auto"/>
        <w:ind w:left="426" w:right="20" w:firstLine="0"/>
        <w:rPr>
          <w:rFonts w:ascii="Calibri" w:hAnsi="Calibri" w:cs="Calibri"/>
          <w:sz w:val="24"/>
          <w:szCs w:val="24"/>
          <w:lang w:val="pl-PL"/>
        </w:rPr>
      </w:pPr>
    </w:p>
    <w:p w14:paraId="3C23BB6D" w14:textId="55A6C88F" w:rsidR="0047236E" w:rsidRPr="00C90D9F" w:rsidRDefault="00B20F54" w:rsidP="00A84055">
      <w:pPr>
        <w:pStyle w:val="Teksttreci40"/>
        <w:numPr>
          <w:ilvl w:val="3"/>
          <w:numId w:val="61"/>
        </w:numPr>
        <w:shd w:val="clear" w:color="auto" w:fill="auto"/>
        <w:spacing w:before="0" w:after="0" w:line="360" w:lineRule="auto"/>
        <w:ind w:left="426" w:right="20"/>
        <w:rPr>
          <w:rFonts w:ascii="Calibri" w:hAnsi="Calibri" w:cs="Calibri"/>
          <w:sz w:val="24"/>
          <w:szCs w:val="24"/>
          <w:lang w:val="pl-PL"/>
        </w:rPr>
      </w:pPr>
      <w:r w:rsidRPr="00C90D9F">
        <w:rPr>
          <w:rFonts w:ascii="Calibri" w:hAnsi="Calibri" w:cs="Calibri"/>
          <w:sz w:val="24"/>
          <w:szCs w:val="24"/>
          <w:lang w:val="pl-PL"/>
        </w:rPr>
        <w:t xml:space="preserve">Wykonawca może w celu potwierdzenia spełniania warunków udziału w </w:t>
      </w:r>
      <w:r w:rsidR="002C6AA1" w:rsidRPr="00C90D9F">
        <w:rPr>
          <w:rFonts w:ascii="Calibri" w:hAnsi="Calibri" w:cs="Calibri"/>
          <w:sz w:val="24"/>
          <w:szCs w:val="24"/>
          <w:lang w:val="pl-PL"/>
        </w:rPr>
        <w:t xml:space="preserve">postępowaniu </w:t>
      </w:r>
      <w:r w:rsidRPr="00C90D9F">
        <w:rPr>
          <w:rFonts w:ascii="Calibri" w:hAnsi="Calibri" w:cs="Calibri"/>
          <w:sz w:val="24"/>
          <w:szCs w:val="24"/>
          <w:lang w:val="pl-PL"/>
        </w:rPr>
        <w:t>polegać na zdolnościach technicznych lub zawodowych</w:t>
      </w:r>
      <w:r w:rsidR="00611EC8" w:rsidRPr="00C90D9F">
        <w:rPr>
          <w:rFonts w:ascii="Calibri" w:hAnsi="Calibri" w:cs="Calibri"/>
          <w:sz w:val="24"/>
          <w:szCs w:val="24"/>
          <w:lang w:val="pl-PL"/>
        </w:rPr>
        <w:t xml:space="preserve">  lub sytuacji finansowej lub ekonomicznej</w:t>
      </w:r>
      <w:r w:rsidRPr="00C90D9F">
        <w:rPr>
          <w:rFonts w:ascii="Calibri" w:hAnsi="Calibri" w:cs="Calibri"/>
          <w:sz w:val="24"/>
          <w:szCs w:val="24"/>
          <w:lang w:val="pl-PL"/>
        </w:rPr>
        <w:t xml:space="preserve"> </w:t>
      </w:r>
      <w:r w:rsidRPr="00C90D9F">
        <w:rPr>
          <w:rFonts w:ascii="Calibri" w:hAnsi="Calibri" w:cs="Calibri"/>
          <w:sz w:val="24"/>
          <w:szCs w:val="24"/>
          <w:lang w:val="pl-PL"/>
        </w:rPr>
        <w:lastRenderedPageBreak/>
        <w:t>podmiotów udostępniających zasoby, niezależnie od charakteru prawnego łączących go z nimi stosunków prawnych.</w:t>
      </w:r>
    </w:p>
    <w:p w14:paraId="41DA1752" w14:textId="77777777" w:rsidR="003614B1" w:rsidRPr="00C90D9F" w:rsidRDefault="0047236E" w:rsidP="00A84055">
      <w:pPr>
        <w:pStyle w:val="Teksttreci40"/>
        <w:numPr>
          <w:ilvl w:val="3"/>
          <w:numId w:val="61"/>
        </w:numPr>
        <w:shd w:val="clear" w:color="auto" w:fill="auto"/>
        <w:spacing w:before="0" w:after="0" w:line="360" w:lineRule="auto"/>
        <w:ind w:left="426" w:right="20"/>
        <w:rPr>
          <w:rFonts w:ascii="Calibri" w:hAnsi="Calibri" w:cs="Calibri"/>
          <w:sz w:val="24"/>
          <w:szCs w:val="24"/>
          <w:lang w:val="pl-PL"/>
        </w:rPr>
      </w:pPr>
      <w:r w:rsidRPr="00C90D9F">
        <w:rPr>
          <w:rFonts w:ascii="Calibri" w:hAnsi="Calibri" w:cs="Calibri"/>
          <w:sz w:val="24"/>
          <w:szCs w:val="24"/>
          <w:lang w:val="pl-PL"/>
        </w:rPr>
        <w:t>W odniesieniu do warunków dotyczących</w:t>
      </w:r>
      <w:r w:rsidR="00ED4EAF" w:rsidRPr="00C90D9F">
        <w:rPr>
          <w:rFonts w:ascii="Calibri" w:hAnsi="Calibri" w:cs="Calibri"/>
          <w:sz w:val="24"/>
          <w:szCs w:val="24"/>
          <w:lang w:val="pl-PL"/>
        </w:rPr>
        <w:t xml:space="preserve"> wykształcenia, kwalifikacji zawodowych lub doświadczenia</w:t>
      </w:r>
      <w:r w:rsidRPr="00C90D9F">
        <w:rPr>
          <w:rFonts w:ascii="Calibri" w:hAnsi="Calibri" w:cs="Calibri"/>
          <w:sz w:val="24"/>
          <w:szCs w:val="24"/>
          <w:lang w:val="pl-PL"/>
        </w:rPr>
        <w:t xml:space="preserve"> wykonawcy mogą polegać na zdolnościach podmiotów udostępniających zasoby, jeśli podmioty te wykonają</w:t>
      </w:r>
      <w:r w:rsidR="00671B6F" w:rsidRPr="00C90D9F">
        <w:rPr>
          <w:rFonts w:ascii="Calibri" w:hAnsi="Calibri" w:cs="Calibri"/>
          <w:sz w:val="24"/>
          <w:szCs w:val="24"/>
          <w:lang w:val="pl-PL"/>
        </w:rPr>
        <w:t xml:space="preserve"> roboty budowlane lub usługi</w:t>
      </w:r>
      <w:r w:rsidRPr="00C90D9F">
        <w:rPr>
          <w:rFonts w:ascii="Calibri" w:hAnsi="Calibri" w:cs="Calibri"/>
          <w:sz w:val="24"/>
          <w:szCs w:val="24"/>
          <w:lang w:val="pl-PL"/>
        </w:rPr>
        <w:t xml:space="preserve"> do realizacji któr</w:t>
      </w:r>
      <w:r w:rsidR="000760B9" w:rsidRPr="00C90D9F">
        <w:rPr>
          <w:rFonts w:ascii="Calibri" w:hAnsi="Calibri" w:cs="Calibri"/>
          <w:sz w:val="24"/>
          <w:szCs w:val="24"/>
          <w:lang w:val="pl-PL"/>
        </w:rPr>
        <w:t>ych</w:t>
      </w:r>
      <w:r w:rsidRPr="00C90D9F">
        <w:rPr>
          <w:rFonts w:ascii="Calibri" w:hAnsi="Calibri" w:cs="Calibri"/>
          <w:sz w:val="24"/>
          <w:szCs w:val="24"/>
          <w:lang w:val="pl-PL"/>
        </w:rPr>
        <w:t xml:space="preserve"> te zdolności są wymagane.</w:t>
      </w:r>
    </w:p>
    <w:p w14:paraId="66BD6CA5" w14:textId="77777777" w:rsidR="003614B1" w:rsidRPr="00C90D9F" w:rsidRDefault="0047236E" w:rsidP="00A84055">
      <w:pPr>
        <w:pStyle w:val="Teksttreci40"/>
        <w:numPr>
          <w:ilvl w:val="3"/>
          <w:numId w:val="61"/>
        </w:numPr>
        <w:shd w:val="clear" w:color="auto" w:fill="auto"/>
        <w:spacing w:before="0" w:after="0" w:line="360" w:lineRule="auto"/>
        <w:ind w:left="567" w:right="20"/>
        <w:rPr>
          <w:rFonts w:ascii="Calibri" w:hAnsi="Calibri" w:cs="Calibri"/>
          <w:sz w:val="24"/>
          <w:szCs w:val="24"/>
          <w:lang w:val="pl-PL"/>
        </w:rPr>
      </w:pPr>
      <w:r w:rsidRPr="00C90D9F">
        <w:rPr>
          <w:rFonts w:ascii="Calibri" w:hAnsi="Calibri" w:cs="Calibr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C90D9F">
        <w:rPr>
          <w:rFonts w:ascii="Calibri" w:hAnsi="Calibri" w:cs="Calibri"/>
          <w:sz w:val="24"/>
          <w:szCs w:val="24"/>
          <w:lang w:val="pl-PL"/>
        </w:rPr>
        <w:t xml:space="preserve"> </w:t>
      </w:r>
      <w:r w:rsidR="00F82107" w:rsidRPr="00C90D9F">
        <w:rPr>
          <w:rFonts w:ascii="Calibri" w:hAnsi="Calibri" w:cs="Calibri"/>
          <w:b/>
          <w:bCs/>
          <w:sz w:val="24"/>
          <w:szCs w:val="24"/>
          <w:lang w:val="pl-PL"/>
        </w:rPr>
        <w:t xml:space="preserve">Wzór oświadczenia stanowi załącznik nr </w:t>
      </w:r>
      <w:r w:rsidR="00B35271" w:rsidRPr="00C90D9F">
        <w:rPr>
          <w:rFonts w:ascii="Calibri" w:hAnsi="Calibri" w:cs="Calibri"/>
          <w:b/>
          <w:bCs/>
          <w:sz w:val="24"/>
          <w:szCs w:val="24"/>
          <w:lang w:val="pl-PL"/>
        </w:rPr>
        <w:t>3</w:t>
      </w:r>
      <w:r w:rsidR="00A80D8B" w:rsidRPr="00C90D9F">
        <w:rPr>
          <w:rFonts w:ascii="Calibri" w:hAnsi="Calibri" w:cs="Calibri"/>
          <w:b/>
          <w:bCs/>
          <w:sz w:val="24"/>
          <w:szCs w:val="24"/>
          <w:lang w:val="pl-PL"/>
        </w:rPr>
        <w:t xml:space="preserve"> </w:t>
      </w:r>
      <w:r w:rsidR="00F82107" w:rsidRPr="00C90D9F">
        <w:rPr>
          <w:rFonts w:ascii="Calibri" w:hAnsi="Calibri" w:cs="Calibri"/>
          <w:b/>
          <w:bCs/>
          <w:sz w:val="24"/>
          <w:szCs w:val="24"/>
          <w:lang w:val="pl-PL"/>
        </w:rPr>
        <w:t>do SWZ.</w:t>
      </w:r>
    </w:p>
    <w:p w14:paraId="0BFDD734" w14:textId="77777777" w:rsidR="003614B1" w:rsidRPr="00C90D9F" w:rsidRDefault="00611EC8" w:rsidP="00A84055">
      <w:pPr>
        <w:pStyle w:val="Teksttreci40"/>
        <w:numPr>
          <w:ilvl w:val="3"/>
          <w:numId w:val="61"/>
        </w:numPr>
        <w:shd w:val="clear" w:color="auto" w:fill="auto"/>
        <w:spacing w:before="0" w:after="0" w:line="360" w:lineRule="auto"/>
        <w:ind w:left="567" w:right="20"/>
        <w:rPr>
          <w:rFonts w:ascii="Calibri" w:hAnsi="Calibri" w:cs="Calibri"/>
          <w:sz w:val="24"/>
          <w:szCs w:val="24"/>
          <w:lang w:val="pl-PL"/>
        </w:rPr>
      </w:pPr>
      <w:r w:rsidRPr="00C90D9F">
        <w:rPr>
          <w:rFonts w:ascii="Calibri" w:hAnsi="Calibri" w:cs="Calibri"/>
          <w:sz w:val="24"/>
          <w:szCs w:val="24"/>
          <w:lang w:val="pl-P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4359087" w14:textId="77777777" w:rsidR="003614B1" w:rsidRPr="00C90D9F" w:rsidRDefault="00611EC8" w:rsidP="0040440D">
      <w:pPr>
        <w:pStyle w:val="Teksttreci40"/>
        <w:shd w:val="clear" w:color="auto" w:fill="auto"/>
        <w:spacing w:before="0" w:after="0" w:line="360" w:lineRule="auto"/>
        <w:ind w:left="502" w:right="20" w:firstLine="0"/>
        <w:rPr>
          <w:rFonts w:ascii="Calibri" w:hAnsi="Calibri" w:cs="Calibri"/>
          <w:sz w:val="24"/>
          <w:szCs w:val="24"/>
          <w:lang w:val="pl-PL"/>
        </w:rPr>
      </w:pPr>
      <w:r w:rsidRPr="00C90D9F">
        <w:rPr>
          <w:rFonts w:ascii="Calibri" w:hAnsi="Calibri" w:cs="Calibri"/>
          <w:sz w:val="24"/>
          <w:szCs w:val="24"/>
          <w:lang w:val="pl-PL"/>
        </w:rPr>
        <w:t xml:space="preserve">1) zakres dostępnych wykonawcy zasobów podmiotu udostępniającego zasoby; </w:t>
      </w:r>
    </w:p>
    <w:p w14:paraId="35F64C15" w14:textId="77777777" w:rsidR="003614B1" w:rsidRPr="00C90D9F" w:rsidRDefault="00611EC8" w:rsidP="0040440D">
      <w:pPr>
        <w:pStyle w:val="Teksttreci40"/>
        <w:shd w:val="clear" w:color="auto" w:fill="auto"/>
        <w:spacing w:before="0" w:after="0" w:line="360" w:lineRule="auto"/>
        <w:ind w:left="502" w:right="20" w:firstLine="0"/>
        <w:rPr>
          <w:rFonts w:ascii="Calibri" w:hAnsi="Calibri" w:cs="Calibri"/>
          <w:sz w:val="24"/>
          <w:szCs w:val="24"/>
          <w:lang w:val="pl-PL"/>
        </w:rPr>
      </w:pPr>
      <w:r w:rsidRPr="00C90D9F">
        <w:rPr>
          <w:rFonts w:ascii="Calibri" w:hAnsi="Calibri" w:cs="Calibri"/>
          <w:sz w:val="24"/>
          <w:szCs w:val="24"/>
          <w:lang w:val="pl-PL"/>
        </w:rPr>
        <w:t xml:space="preserve">2) sposób i okres udostępnienia wykonawcy i wykorzystania przez niego zasobów podmiotu udostępniającego te zasoby przy wykonywaniu zamówienia; </w:t>
      </w:r>
    </w:p>
    <w:p w14:paraId="44D18E95" w14:textId="77777777" w:rsidR="00611EC8" w:rsidRPr="00C90D9F" w:rsidRDefault="00611EC8" w:rsidP="0040440D">
      <w:pPr>
        <w:pStyle w:val="Teksttreci40"/>
        <w:shd w:val="clear" w:color="auto" w:fill="auto"/>
        <w:spacing w:before="0" w:after="0" w:line="360" w:lineRule="auto"/>
        <w:ind w:left="502" w:right="20" w:firstLine="0"/>
        <w:rPr>
          <w:rFonts w:ascii="Calibri" w:hAnsi="Calibri" w:cs="Calibri"/>
          <w:sz w:val="24"/>
          <w:szCs w:val="24"/>
          <w:lang w:val="pl-PL"/>
        </w:rPr>
      </w:pPr>
      <w:r w:rsidRPr="00C90D9F">
        <w:rPr>
          <w:rFonts w:ascii="Calibri" w:hAnsi="Calibri" w:cs="Calibri"/>
          <w:sz w:val="24"/>
          <w:szCs w:val="24"/>
          <w:lang w:val="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57B283" w14:textId="234FDF52" w:rsidR="003614B1" w:rsidRPr="00C90D9F" w:rsidRDefault="00361400" w:rsidP="00A84055">
      <w:pPr>
        <w:pStyle w:val="Teksttreci40"/>
        <w:numPr>
          <w:ilvl w:val="3"/>
          <w:numId w:val="61"/>
        </w:numPr>
        <w:shd w:val="clear" w:color="auto" w:fill="auto"/>
        <w:spacing w:before="0" w:after="0" w:line="360" w:lineRule="auto"/>
        <w:ind w:left="567" w:right="20"/>
        <w:rPr>
          <w:rFonts w:ascii="Calibri" w:hAnsi="Calibri" w:cs="Calibri"/>
          <w:sz w:val="24"/>
          <w:szCs w:val="24"/>
          <w:lang w:val="pl-PL"/>
        </w:rPr>
      </w:pPr>
      <w:r w:rsidRPr="00C90D9F">
        <w:rPr>
          <w:rFonts w:ascii="Calibri" w:hAnsi="Calibri" w:cs="Calibri"/>
          <w:sz w:val="24"/>
          <w:szCs w:val="24"/>
          <w:lang w:val="pl-PL"/>
        </w:rPr>
        <w:t xml:space="preserve">Zamawiający ocenia, czy udostępniane wykonawcy przez podmioty udostępniające zasoby zdolności techniczne lub zawodowe, </w:t>
      </w:r>
      <w:r w:rsidR="00932962" w:rsidRPr="00C90D9F">
        <w:rPr>
          <w:rFonts w:ascii="Calibri" w:hAnsi="Calibri" w:cs="Calibri"/>
          <w:sz w:val="24"/>
          <w:szCs w:val="24"/>
          <w:lang w:val="pl-PL"/>
        </w:rPr>
        <w:t xml:space="preserve">ich sytuacja finansowa lub ekonomiczna, </w:t>
      </w:r>
      <w:r w:rsidRPr="00C90D9F">
        <w:rPr>
          <w:rFonts w:ascii="Calibri" w:hAnsi="Calibri" w:cs="Calibri"/>
          <w:sz w:val="24"/>
          <w:szCs w:val="24"/>
          <w:lang w:val="pl-PL"/>
        </w:rPr>
        <w:t>pozwalają na wykazanie przez wykonawcę spełniania warunków udziału w postępowaniu, a także bada, czy nie zachodzą wobec tego podmiotu podstawy wykluczenia, które zostały przewidziane względem wykonawcy.</w:t>
      </w:r>
      <w:r w:rsidR="003614B1" w:rsidRPr="00C90D9F">
        <w:rPr>
          <w:rFonts w:ascii="Calibri" w:hAnsi="Calibri" w:cs="Calibri"/>
          <w:sz w:val="24"/>
          <w:szCs w:val="24"/>
          <w:lang w:val="pl-PL"/>
        </w:rPr>
        <w:t xml:space="preserve"> </w:t>
      </w:r>
    </w:p>
    <w:p w14:paraId="5D6810E6" w14:textId="77777777" w:rsidR="00E24817" w:rsidRPr="00C90D9F" w:rsidRDefault="002272B0" w:rsidP="00A84055">
      <w:pPr>
        <w:pStyle w:val="Teksttreci40"/>
        <w:numPr>
          <w:ilvl w:val="3"/>
          <w:numId w:val="61"/>
        </w:numPr>
        <w:shd w:val="clear" w:color="auto" w:fill="auto"/>
        <w:spacing w:before="0" w:after="0" w:line="360" w:lineRule="auto"/>
        <w:ind w:left="567" w:right="20"/>
        <w:rPr>
          <w:rFonts w:ascii="Calibri" w:hAnsi="Calibri" w:cs="Calibri"/>
          <w:sz w:val="24"/>
          <w:szCs w:val="24"/>
          <w:lang w:val="pl-PL"/>
        </w:rPr>
      </w:pPr>
      <w:r w:rsidRPr="00C90D9F">
        <w:rPr>
          <w:rFonts w:ascii="Calibri" w:hAnsi="Calibri" w:cs="Calibri"/>
          <w:sz w:val="24"/>
          <w:szCs w:val="24"/>
          <w:lang w:val="pl-PL"/>
        </w:rPr>
        <w:t>Jeżeli zdolności techniczne lub zawodowe podmiotu</w:t>
      </w:r>
      <w:r w:rsidR="00C411A0" w:rsidRPr="00C90D9F">
        <w:rPr>
          <w:rFonts w:ascii="Calibri" w:hAnsi="Calibri" w:cs="Calibri"/>
          <w:sz w:val="24"/>
          <w:szCs w:val="24"/>
          <w:lang w:val="pl-PL"/>
        </w:rPr>
        <w:t>,</w:t>
      </w:r>
      <w:r w:rsidRPr="00C90D9F">
        <w:rPr>
          <w:rFonts w:ascii="Calibri" w:hAnsi="Calibri" w:cs="Calibri"/>
          <w:sz w:val="24"/>
          <w:szCs w:val="24"/>
          <w:lang w:val="pl-PL"/>
        </w:rPr>
        <w:t xml:space="preserve"> </w:t>
      </w:r>
      <w:r w:rsidR="00C411A0" w:rsidRPr="00C90D9F">
        <w:rPr>
          <w:rFonts w:ascii="Calibri" w:hAnsi="Calibri" w:cs="Calibri"/>
          <w:sz w:val="24"/>
          <w:szCs w:val="24"/>
          <w:lang w:val="pl-PL"/>
        </w:rPr>
        <w:t xml:space="preserve">sytuacja finansowa lub ekonomiczna </w:t>
      </w:r>
      <w:r w:rsidRPr="00C90D9F">
        <w:rPr>
          <w:rFonts w:ascii="Calibri" w:hAnsi="Calibri" w:cs="Calibri"/>
          <w:sz w:val="24"/>
          <w:szCs w:val="24"/>
          <w:lang w:val="pl-PL"/>
        </w:rPr>
        <w:t xml:space="preserve">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C90D9F">
        <w:rPr>
          <w:rFonts w:ascii="Calibri" w:hAnsi="Calibri" w:cs="Calibri"/>
          <w:sz w:val="24"/>
          <w:szCs w:val="24"/>
          <w:lang w:val="pl-PL"/>
        </w:rPr>
        <w:lastRenderedPageBreak/>
        <w:t>podmiotem lub podmiotami albo wykazał, że samodzielnie spełnia warunki udziału w postępowaniu.</w:t>
      </w:r>
    </w:p>
    <w:p w14:paraId="7C5D2211" w14:textId="77777777" w:rsidR="00E24817" w:rsidRPr="00C90D9F" w:rsidRDefault="00690982" w:rsidP="00A84055">
      <w:pPr>
        <w:pStyle w:val="Teksttreci40"/>
        <w:numPr>
          <w:ilvl w:val="3"/>
          <w:numId w:val="61"/>
        </w:numPr>
        <w:shd w:val="clear" w:color="auto" w:fill="auto"/>
        <w:spacing w:before="0" w:after="0" w:line="360" w:lineRule="auto"/>
        <w:ind w:left="567" w:right="20"/>
        <w:rPr>
          <w:rFonts w:ascii="Calibri" w:hAnsi="Calibri" w:cs="Calibri"/>
          <w:sz w:val="24"/>
          <w:szCs w:val="24"/>
          <w:lang w:val="pl-PL"/>
        </w:rPr>
      </w:pPr>
      <w:r w:rsidRPr="00C90D9F">
        <w:rPr>
          <w:rFonts w:ascii="Calibri" w:hAnsi="Calibri" w:cs="Calibri"/>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F0D034" w14:textId="77777777" w:rsidR="004C00B2" w:rsidRPr="00C90D9F" w:rsidRDefault="004C00B2" w:rsidP="0040440D">
      <w:pPr>
        <w:pStyle w:val="Teksttreci0"/>
        <w:spacing w:line="360" w:lineRule="auto"/>
        <w:ind w:firstLine="0"/>
        <w:jc w:val="both"/>
        <w:rPr>
          <w:rFonts w:ascii="Calibri" w:hAnsi="Calibri" w:cs="Calibri"/>
          <w:sz w:val="24"/>
          <w:szCs w:val="24"/>
          <w:lang w:val="pl-PL"/>
        </w:rPr>
      </w:pPr>
    </w:p>
    <w:p w14:paraId="00700F45" w14:textId="77777777" w:rsidR="005919F8" w:rsidRPr="00C90D9F" w:rsidRDefault="005919F8"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lang w:val="pl-PL"/>
        </w:rPr>
      </w:pPr>
      <w:r w:rsidRPr="00C90D9F">
        <w:rPr>
          <w:rFonts w:ascii="Calibri" w:hAnsi="Calibri" w:cs="Calibri"/>
          <w:b/>
          <w:sz w:val="24"/>
          <w:szCs w:val="24"/>
          <w:lang w:val="pl-PL"/>
        </w:rPr>
        <w:t>INFORMACJA DLA WYKONAWCÓW WSPÓLNIE UBIEGAJĄCYCH SIĘ O UDZIELENIE ZAMÓWIENIA (SPÓŁKI CYWILNE/ KONSORCJA)</w:t>
      </w:r>
    </w:p>
    <w:p w14:paraId="66067C44" w14:textId="77777777" w:rsidR="00981C8B" w:rsidRPr="00C90D9F" w:rsidRDefault="00981C8B" w:rsidP="0040440D">
      <w:pPr>
        <w:pStyle w:val="Akapitzlist"/>
        <w:spacing w:line="360" w:lineRule="auto"/>
        <w:ind w:left="426"/>
        <w:contextualSpacing/>
        <w:jc w:val="both"/>
        <w:rPr>
          <w:rFonts w:ascii="Calibri" w:hAnsi="Calibri" w:cs="Calibri"/>
        </w:rPr>
      </w:pPr>
    </w:p>
    <w:p w14:paraId="21DA315F" w14:textId="1113BE80" w:rsidR="003F6529" w:rsidRPr="00C90D9F" w:rsidRDefault="00981C8B" w:rsidP="0040440D">
      <w:pPr>
        <w:pStyle w:val="Akapitzlist"/>
        <w:numPr>
          <w:ilvl w:val="0"/>
          <w:numId w:val="20"/>
        </w:numPr>
        <w:tabs>
          <w:tab w:val="clear" w:pos="1009"/>
        </w:tabs>
        <w:spacing w:line="360" w:lineRule="auto"/>
        <w:ind w:left="426" w:hanging="426"/>
        <w:contextualSpacing/>
        <w:jc w:val="both"/>
        <w:rPr>
          <w:rFonts w:ascii="Calibri" w:hAnsi="Calibri" w:cs="Calibri"/>
        </w:rPr>
      </w:pPr>
      <w:r w:rsidRPr="00C90D9F">
        <w:rPr>
          <w:rFonts w:ascii="Calibri" w:hAnsi="Calibri" w:cs="Calibri"/>
        </w:rPr>
        <w:t xml:space="preserve"> </w:t>
      </w:r>
      <w:r w:rsidR="00592248" w:rsidRPr="00C90D9F">
        <w:rPr>
          <w:rFonts w:ascii="Calibri" w:hAnsi="Calibri" w:cs="Calibri"/>
        </w:rPr>
        <w:t>Wykonawcy mogą wspólnie ubiegać się o udzielenie zamówienia. W takim przypadku Wykonawcy ustanawiają pełnomocnika</w:t>
      </w:r>
      <w:r w:rsidR="0055240B" w:rsidRPr="00C90D9F">
        <w:rPr>
          <w:rFonts w:ascii="Calibri" w:hAnsi="Calibri" w:cs="Calibri"/>
        </w:rPr>
        <w:t xml:space="preserve"> do reprezentowania ich w </w:t>
      </w:r>
      <w:r w:rsidR="00BD1389" w:rsidRPr="00C90D9F">
        <w:rPr>
          <w:rFonts w:ascii="Calibri" w:hAnsi="Calibri" w:cs="Calibri"/>
        </w:rPr>
        <w:t>postępowaniu albo</w:t>
      </w:r>
      <w:r w:rsidR="0055240B" w:rsidRPr="00C90D9F">
        <w:rPr>
          <w:rFonts w:ascii="Calibri" w:hAnsi="Calibri" w:cs="Calibri"/>
        </w:rPr>
        <w:t xml:space="preserve"> do reprez</w:t>
      </w:r>
      <w:r w:rsidR="007C7451" w:rsidRPr="00C90D9F">
        <w:rPr>
          <w:rFonts w:ascii="Calibri" w:hAnsi="Calibri" w:cs="Calibri"/>
        </w:rPr>
        <w:t>en</w:t>
      </w:r>
      <w:r w:rsidR="0055240B" w:rsidRPr="00C90D9F">
        <w:rPr>
          <w:rFonts w:ascii="Calibri" w:hAnsi="Calibri" w:cs="Calibri"/>
        </w:rPr>
        <w:t xml:space="preserve">towania i zawarcia umowy w sprawie zamówienia </w:t>
      </w:r>
      <w:r w:rsidR="007C7451" w:rsidRPr="00C90D9F">
        <w:rPr>
          <w:rFonts w:ascii="Calibri" w:hAnsi="Calibri" w:cs="Calibri"/>
        </w:rPr>
        <w:t>publicznego. Pełnomocnictwo</w:t>
      </w:r>
      <w:r w:rsidR="00592248" w:rsidRPr="00C90D9F">
        <w:rPr>
          <w:rFonts w:ascii="Calibri" w:hAnsi="Calibri" w:cs="Calibri"/>
        </w:rPr>
        <w:t xml:space="preserve"> winno być załączone</w:t>
      </w:r>
      <w:r w:rsidR="0055240B" w:rsidRPr="00C90D9F">
        <w:rPr>
          <w:rFonts w:ascii="Calibri" w:hAnsi="Calibri" w:cs="Calibri"/>
        </w:rPr>
        <w:t xml:space="preserve"> do oferty</w:t>
      </w:r>
      <w:r w:rsidR="00862DB9" w:rsidRPr="00C90D9F">
        <w:rPr>
          <w:rFonts w:ascii="Calibri" w:hAnsi="Calibri" w:cs="Calibri"/>
        </w:rPr>
        <w:t xml:space="preserve">. </w:t>
      </w:r>
    </w:p>
    <w:p w14:paraId="4AA4C155" w14:textId="77777777" w:rsidR="00BA73FC" w:rsidRPr="00C90D9F" w:rsidRDefault="003F7649" w:rsidP="0040440D">
      <w:pPr>
        <w:pStyle w:val="Akapitzlist"/>
        <w:numPr>
          <w:ilvl w:val="0"/>
          <w:numId w:val="20"/>
        </w:numPr>
        <w:tabs>
          <w:tab w:val="clear" w:pos="1009"/>
        </w:tabs>
        <w:spacing w:line="360" w:lineRule="auto"/>
        <w:ind w:left="426" w:hanging="426"/>
        <w:contextualSpacing/>
        <w:jc w:val="both"/>
        <w:rPr>
          <w:rFonts w:ascii="Calibri" w:hAnsi="Calibri" w:cs="Calibri"/>
        </w:rPr>
      </w:pPr>
      <w:r w:rsidRPr="00C90D9F">
        <w:rPr>
          <w:rFonts w:ascii="Calibri" w:hAnsi="Calibri" w:cs="Calibri"/>
        </w:rPr>
        <w:tab/>
      </w:r>
      <w:r w:rsidR="005919F8" w:rsidRPr="00C90D9F">
        <w:rPr>
          <w:rFonts w:ascii="Calibri" w:hAnsi="Calibri" w:cs="Calibri"/>
        </w:rPr>
        <w:t xml:space="preserve">W przypadku Wykonawców wspólnie ubiegających się o udzielenie zamówienia, </w:t>
      </w:r>
      <w:r w:rsidR="00BD1389" w:rsidRPr="00C90D9F">
        <w:rPr>
          <w:rFonts w:ascii="Calibri" w:hAnsi="Calibri" w:cs="Calibri"/>
        </w:rPr>
        <w:t>oświadczenia, o</w:t>
      </w:r>
      <w:r w:rsidR="00D55929" w:rsidRPr="00C90D9F">
        <w:rPr>
          <w:rFonts w:ascii="Calibri" w:hAnsi="Calibri" w:cs="Calibri"/>
        </w:rPr>
        <w:t xml:space="preserve"> których mowa w Rozdziale X</w:t>
      </w:r>
      <w:r w:rsidR="007163F2" w:rsidRPr="00C90D9F">
        <w:rPr>
          <w:rFonts w:ascii="Calibri" w:hAnsi="Calibri" w:cs="Calibri"/>
        </w:rPr>
        <w:t xml:space="preserve"> ust. </w:t>
      </w:r>
      <w:r w:rsidR="00B1605F" w:rsidRPr="00C90D9F">
        <w:rPr>
          <w:rFonts w:ascii="Calibri" w:hAnsi="Calibri" w:cs="Calibri"/>
        </w:rPr>
        <w:t>1</w:t>
      </w:r>
      <w:r w:rsidR="007163F2" w:rsidRPr="00C90D9F">
        <w:rPr>
          <w:rFonts w:ascii="Calibri" w:hAnsi="Calibri" w:cs="Calibri"/>
        </w:rPr>
        <w:t xml:space="preserve"> SWZ,</w:t>
      </w:r>
      <w:r w:rsidR="00DF5E25" w:rsidRPr="00C90D9F">
        <w:rPr>
          <w:rFonts w:ascii="Calibri" w:hAnsi="Calibri" w:cs="Calibri"/>
        </w:rPr>
        <w:t xml:space="preserve"> składa każdy z wykonawców. Oświadczenia te potwierdzają brak podstaw wykluczenia oraz spełnianie warunków udziału w zakresie, w jakim każdy z wykonawców wykazuje spełnianie warunków udziału w postępowaniu.</w:t>
      </w:r>
    </w:p>
    <w:p w14:paraId="2D99C015" w14:textId="77777777" w:rsidR="00DF5E25" w:rsidRPr="00C90D9F" w:rsidRDefault="003F7649" w:rsidP="0040440D">
      <w:pPr>
        <w:pStyle w:val="Akapitzlist"/>
        <w:numPr>
          <w:ilvl w:val="0"/>
          <w:numId w:val="20"/>
        </w:numPr>
        <w:tabs>
          <w:tab w:val="clear" w:pos="1009"/>
        </w:tabs>
        <w:spacing w:line="360" w:lineRule="auto"/>
        <w:ind w:left="426" w:hanging="426"/>
        <w:contextualSpacing/>
        <w:jc w:val="both"/>
        <w:rPr>
          <w:rFonts w:ascii="Calibri" w:hAnsi="Calibri" w:cs="Calibri"/>
        </w:rPr>
      </w:pPr>
      <w:r w:rsidRPr="00C90D9F">
        <w:rPr>
          <w:rFonts w:ascii="Calibri" w:hAnsi="Calibri" w:cs="Calibri"/>
        </w:rPr>
        <w:tab/>
      </w:r>
      <w:r w:rsidR="00BA73FC" w:rsidRPr="00C90D9F">
        <w:rPr>
          <w:rFonts w:ascii="Calibri" w:hAnsi="Calibri" w:cs="Calibri"/>
        </w:rPr>
        <w:t>Wykonawcy wspólnie ubiegający się o udzielenie zamówienia dołączają do oferty oświadczenie, z którego wynika, które roboty budowlane</w:t>
      </w:r>
      <w:r w:rsidR="00342FE6" w:rsidRPr="00C90D9F">
        <w:rPr>
          <w:rFonts w:ascii="Calibri" w:hAnsi="Calibri" w:cs="Calibri"/>
        </w:rPr>
        <w:t xml:space="preserve"> </w:t>
      </w:r>
      <w:r w:rsidR="00BA73FC" w:rsidRPr="00C90D9F">
        <w:rPr>
          <w:rFonts w:ascii="Calibri" w:hAnsi="Calibri" w:cs="Calibri"/>
        </w:rPr>
        <w:t>wykonają poszczególni wykonawcy.</w:t>
      </w:r>
      <w:r w:rsidR="00342FE6" w:rsidRPr="00C90D9F">
        <w:rPr>
          <w:rFonts w:ascii="Calibri" w:hAnsi="Calibri" w:cs="Calibri"/>
        </w:rPr>
        <w:t xml:space="preserve"> Wzór oświadczenia stanowi załącznik nr</w:t>
      </w:r>
      <w:r w:rsidR="00A64B1C" w:rsidRPr="00C90D9F">
        <w:rPr>
          <w:rFonts w:ascii="Calibri" w:hAnsi="Calibri" w:cs="Calibri"/>
        </w:rPr>
        <w:t xml:space="preserve"> 1 </w:t>
      </w:r>
      <w:r w:rsidR="00342FE6" w:rsidRPr="00C90D9F">
        <w:rPr>
          <w:rFonts w:ascii="Calibri" w:hAnsi="Calibri" w:cs="Calibri"/>
        </w:rPr>
        <w:t xml:space="preserve">do </w:t>
      </w:r>
      <w:r w:rsidR="00A64B1C" w:rsidRPr="00C90D9F">
        <w:rPr>
          <w:rFonts w:ascii="Calibri" w:hAnsi="Calibri" w:cs="Calibri"/>
        </w:rPr>
        <w:t>Formularza oferty</w:t>
      </w:r>
      <w:r w:rsidR="00342FE6" w:rsidRPr="00C90D9F">
        <w:rPr>
          <w:rFonts w:ascii="Calibri" w:hAnsi="Calibri" w:cs="Calibri"/>
        </w:rPr>
        <w:t>.</w:t>
      </w:r>
    </w:p>
    <w:p w14:paraId="7E6AB62C" w14:textId="77777777" w:rsidR="004B3201" w:rsidRPr="00C90D9F" w:rsidRDefault="003F7649" w:rsidP="0040440D">
      <w:pPr>
        <w:pStyle w:val="Akapitzlist"/>
        <w:numPr>
          <w:ilvl w:val="0"/>
          <w:numId w:val="20"/>
        </w:numPr>
        <w:tabs>
          <w:tab w:val="clear" w:pos="1009"/>
        </w:tabs>
        <w:spacing w:line="360" w:lineRule="auto"/>
        <w:ind w:left="426" w:hanging="426"/>
        <w:contextualSpacing/>
        <w:jc w:val="both"/>
        <w:rPr>
          <w:rFonts w:ascii="Calibri" w:hAnsi="Calibri" w:cs="Calibri"/>
        </w:rPr>
      </w:pPr>
      <w:r w:rsidRPr="00C90D9F">
        <w:rPr>
          <w:rFonts w:ascii="Calibri" w:hAnsi="Calibri" w:cs="Calibri"/>
        </w:rPr>
        <w:tab/>
      </w:r>
      <w:r w:rsidR="007163F2" w:rsidRPr="00C90D9F">
        <w:rPr>
          <w:rFonts w:ascii="Calibri" w:hAnsi="Calibri" w:cs="Calibri"/>
        </w:rPr>
        <w:t>Oświadczenia i dokumenty potwierdzające brak podstaw do wykluczenia z postępowania</w:t>
      </w:r>
      <w:r w:rsidR="00CF0BA5" w:rsidRPr="00C90D9F">
        <w:rPr>
          <w:rFonts w:ascii="Calibri" w:hAnsi="Calibri" w:cs="Calibri"/>
        </w:rPr>
        <w:t xml:space="preserve"> </w:t>
      </w:r>
      <w:r w:rsidR="007163F2" w:rsidRPr="00C90D9F">
        <w:rPr>
          <w:rFonts w:ascii="Calibri" w:hAnsi="Calibri" w:cs="Calibri"/>
        </w:rPr>
        <w:t>składa każdy z Wykonawców wspólnie ubiegających się o zamówienie.</w:t>
      </w:r>
      <w:bookmarkStart w:id="10" w:name="bookmark11"/>
    </w:p>
    <w:p w14:paraId="5EDBC04D" w14:textId="77777777" w:rsidR="003F75EA" w:rsidRPr="00C90D9F" w:rsidRDefault="003F75EA" w:rsidP="0040440D">
      <w:pPr>
        <w:pStyle w:val="Akapitzlist"/>
        <w:spacing w:line="360" w:lineRule="auto"/>
        <w:ind w:left="426"/>
        <w:contextualSpacing/>
        <w:jc w:val="both"/>
        <w:rPr>
          <w:rFonts w:ascii="Calibri" w:hAnsi="Calibri" w:cs="Calibri"/>
        </w:rPr>
      </w:pPr>
    </w:p>
    <w:p w14:paraId="2F6D2FCD" w14:textId="77777777" w:rsidR="00974EE8" w:rsidRPr="00C90D9F" w:rsidRDefault="00974EE8"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bCs/>
          <w:sz w:val="24"/>
          <w:szCs w:val="24"/>
        </w:rPr>
      </w:pPr>
      <w:r w:rsidRPr="00C90D9F">
        <w:rPr>
          <w:rFonts w:ascii="Calibri" w:hAnsi="Calibri" w:cs="Calibri"/>
          <w:b/>
          <w:bCs/>
          <w:sz w:val="24"/>
          <w:szCs w:val="24"/>
        </w:rPr>
        <w:t xml:space="preserve">SPOSÓB KOMUNIKACJI ORAZ </w:t>
      </w:r>
      <w:bookmarkEnd w:id="10"/>
      <w:r w:rsidR="00D16134" w:rsidRPr="00C90D9F">
        <w:rPr>
          <w:rFonts w:ascii="Calibri" w:hAnsi="Calibri" w:cs="Calibri"/>
          <w:b/>
          <w:bCs/>
          <w:sz w:val="24"/>
          <w:szCs w:val="24"/>
        </w:rPr>
        <w:t>WYJAŚNIENIA TREŚCI SWZ</w:t>
      </w:r>
    </w:p>
    <w:p w14:paraId="0ACF9F8C" w14:textId="77777777" w:rsidR="00981C8B" w:rsidRPr="00C90D9F" w:rsidRDefault="00981C8B" w:rsidP="0040440D">
      <w:pPr>
        <w:pStyle w:val="Akapitzlist"/>
        <w:spacing w:line="360" w:lineRule="auto"/>
        <w:ind w:left="448" w:right="91"/>
        <w:jc w:val="both"/>
        <w:rPr>
          <w:rFonts w:ascii="Calibri" w:hAnsi="Calibri" w:cs="Calibri"/>
          <w:bCs/>
        </w:rPr>
      </w:pPr>
    </w:p>
    <w:p w14:paraId="5A2869B1" w14:textId="77777777" w:rsidR="0026629B" w:rsidRPr="00C90D9F" w:rsidRDefault="001560B9" w:rsidP="0040440D">
      <w:pPr>
        <w:pStyle w:val="Akapitzlist"/>
        <w:numPr>
          <w:ilvl w:val="0"/>
          <w:numId w:val="36"/>
        </w:numPr>
        <w:tabs>
          <w:tab w:val="left" w:pos="426"/>
        </w:tabs>
        <w:spacing w:line="360" w:lineRule="auto"/>
        <w:ind w:left="426" w:right="91" w:hanging="436"/>
        <w:jc w:val="both"/>
        <w:rPr>
          <w:rFonts w:ascii="Calibri" w:hAnsi="Calibri" w:cs="Calibri"/>
          <w:bCs/>
        </w:rPr>
      </w:pPr>
      <w:r w:rsidRPr="00C90D9F">
        <w:rPr>
          <w:rFonts w:ascii="Calibri" w:hAnsi="Calibri" w:cs="Calibri"/>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4B3201" w:rsidRPr="00C90D9F">
        <w:rPr>
          <w:rFonts w:ascii="Calibri" w:hAnsi="Calibri" w:cs="Calibri"/>
          <w:bCs/>
        </w:rPr>
        <w:t>Pzp</w:t>
      </w:r>
      <w:r w:rsidRPr="00C90D9F">
        <w:rPr>
          <w:rFonts w:ascii="Calibri" w:hAnsi="Calibri" w:cs="Calibri"/>
          <w:bCs/>
        </w:rPr>
        <w:t xml:space="preserve"> odbywa się przy użyciu środków komunikacji elektronicznej. </w:t>
      </w:r>
      <w:r w:rsidR="004D7E91" w:rsidRPr="00C90D9F">
        <w:rPr>
          <w:rFonts w:ascii="Calibri" w:hAnsi="Calibri" w:cs="Calibri"/>
          <w:bCs/>
        </w:rPr>
        <w:t xml:space="preserve">Przez środki komunikacji elektronicznej rozumie się środki </w:t>
      </w:r>
      <w:r w:rsidR="004D7E91" w:rsidRPr="00C90D9F">
        <w:rPr>
          <w:rFonts w:ascii="Calibri" w:hAnsi="Calibri" w:cs="Calibri"/>
          <w:bCs/>
        </w:rPr>
        <w:lastRenderedPageBreak/>
        <w:t>komunikacji elektronicznej zdefiniowane w ustawie z dnia 18 lipca 2002 r. o świadczeniu usług drogą elektroniczną (</w:t>
      </w:r>
      <w:r w:rsidR="004D78C2" w:rsidRPr="00C90D9F">
        <w:rPr>
          <w:rFonts w:ascii="Calibri" w:hAnsi="Calibri" w:cs="Calibri"/>
          <w:bCs/>
        </w:rPr>
        <w:t>Dz. U. z 2020 r. poz. 344</w:t>
      </w:r>
      <w:r w:rsidR="00DB6FA7" w:rsidRPr="00C90D9F">
        <w:rPr>
          <w:rFonts w:ascii="Calibri" w:hAnsi="Calibri" w:cs="Calibri"/>
          <w:bCs/>
        </w:rPr>
        <w:t xml:space="preserve"> ze zm.</w:t>
      </w:r>
      <w:r w:rsidR="004D7E91" w:rsidRPr="00C90D9F">
        <w:rPr>
          <w:rFonts w:ascii="Calibri" w:hAnsi="Calibri" w:cs="Calibri"/>
          <w:bCs/>
        </w:rPr>
        <w:t xml:space="preserve">). </w:t>
      </w:r>
    </w:p>
    <w:p w14:paraId="5B6B8F1B" w14:textId="77777777" w:rsidR="0026629B" w:rsidRPr="00C90D9F" w:rsidRDefault="0026629B" w:rsidP="0040440D">
      <w:pPr>
        <w:pStyle w:val="Akapitzlist"/>
        <w:numPr>
          <w:ilvl w:val="0"/>
          <w:numId w:val="36"/>
        </w:numPr>
        <w:tabs>
          <w:tab w:val="left" w:pos="426"/>
        </w:tabs>
        <w:spacing w:line="360" w:lineRule="auto"/>
        <w:ind w:left="426" w:right="91" w:hanging="436"/>
        <w:jc w:val="both"/>
        <w:rPr>
          <w:rFonts w:ascii="Calibri" w:hAnsi="Calibri" w:cs="Calibri"/>
          <w:bCs/>
        </w:rPr>
      </w:pPr>
      <w:r w:rsidRPr="00C90D9F">
        <w:rPr>
          <w:rFonts w:ascii="Calibri" w:hAnsi="Calibri" w:cs="Calibri"/>
          <w:bCs/>
        </w:rPr>
        <w:t xml:space="preserve">Postępowanie prowadzone jest w języku polskim w formie elektronicznej za pośrednictwem </w:t>
      </w:r>
      <w:hyperlink r:id="rId12" w:history="1">
        <w:r w:rsidRPr="00C90D9F">
          <w:rPr>
            <w:rFonts w:ascii="Calibri" w:hAnsi="Calibri" w:cs="Calibri"/>
            <w:bCs/>
          </w:rPr>
          <w:t>platformazakupowa.pl</w:t>
        </w:r>
      </w:hyperlink>
      <w:r w:rsidRPr="00C90D9F">
        <w:rPr>
          <w:rFonts w:ascii="Calibri" w:hAnsi="Calibri" w:cs="Calibri"/>
          <w:bCs/>
        </w:rPr>
        <w:t xml:space="preserve"> pod adresem: //platformazakupowa.pl/pn/</w:t>
      </w:r>
      <w:proofErr w:type="spellStart"/>
      <w:r w:rsidRPr="00C90D9F">
        <w:rPr>
          <w:rFonts w:ascii="Calibri" w:hAnsi="Calibri" w:cs="Calibri"/>
          <w:bCs/>
        </w:rPr>
        <w:t>mszczonow</w:t>
      </w:r>
      <w:proofErr w:type="spellEnd"/>
    </w:p>
    <w:p w14:paraId="485DD68D" w14:textId="77777777" w:rsidR="0026629B" w:rsidRPr="00C90D9F" w:rsidRDefault="00524D2F" w:rsidP="0040440D">
      <w:pPr>
        <w:pStyle w:val="Akapitzlist"/>
        <w:numPr>
          <w:ilvl w:val="0"/>
          <w:numId w:val="36"/>
        </w:numPr>
        <w:tabs>
          <w:tab w:val="left" w:pos="426"/>
        </w:tabs>
        <w:spacing w:line="360" w:lineRule="auto"/>
        <w:ind w:left="426" w:right="91" w:hanging="436"/>
        <w:jc w:val="both"/>
        <w:rPr>
          <w:rFonts w:ascii="Calibri" w:hAnsi="Calibri" w:cs="Calibri"/>
          <w:bCs/>
        </w:rPr>
      </w:pPr>
      <w:r w:rsidRPr="00C90D9F">
        <w:rPr>
          <w:rFonts w:ascii="Calibri" w:hAnsi="Calibri" w:cs="Calibri"/>
          <w:bCs/>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C90D9F">
          <w:rPr>
            <w:rFonts w:ascii="Calibri" w:hAnsi="Calibri" w:cs="Calibri"/>
            <w:bCs/>
          </w:rPr>
          <w:t>platformazakupowa.pl</w:t>
        </w:r>
      </w:hyperlink>
      <w:r w:rsidRPr="00C90D9F">
        <w:rPr>
          <w:rFonts w:ascii="Calibri" w:hAnsi="Calibri" w:cs="Calibri"/>
          <w:bCs/>
        </w:rPr>
        <w:t xml:space="preserve"> i formularza „Wyślij wiadomość do zamawiającego”.</w:t>
      </w:r>
    </w:p>
    <w:p w14:paraId="52FCAD99" w14:textId="77777777" w:rsidR="0026629B" w:rsidRPr="00C90D9F" w:rsidRDefault="00524D2F" w:rsidP="0040440D">
      <w:pPr>
        <w:pStyle w:val="Akapitzlist"/>
        <w:numPr>
          <w:ilvl w:val="0"/>
          <w:numId w:val="36"/>
        </w:numPr>
        <w:tabs>
          <w:tab w:val="left" w:pos="426"/>
        </w:tabs>
        <w:spacing w:line="360" w:lineRule="auto"/>
        <w:ind w:left="426" w:right="91" w:hanging="436"/>
        <w:jc w:val="both"/>
        <w:rPr>
          <w:rFonts w:ascii="Calibri" w:hAnsi="Calibri" w:cs="Calibri"/>
          <w:bCs/>
        </w:rPr>
      </w:pPr>
      <w:r w:rsidRPr="00C90D9F">
        <w:rPr>
          <w:rFonts w:ascii="Calibri" w:hAnsi="Calibri" w:cs="Calibri"/>
        </w:rPr>
        <w:t xml:space="preserve">Za datę przekazania (wpływu) oświadczeń, wniosków, zawiadomień oraz informacji przyjmuje się datę ich przesłania za pośrednictwem </w:t>
      </w:r>
      <w:hyperlink r:id="rId14" w:history="1">
        <w:r w:rsidRPr="00C90D9F">
          <w:rPr>
            <w:rFonts w:ascii="Calibri" w:hAnsi="Calibri" w:cs="Calibri"/>
          </w:rPr>
          <w:t>platformazakupowa.pl</w:t>
        </w:r>
      </w:hyperlink>
      <w:r w:rsidRPr="00C90D9F">
        <w:rPr>
          <w:rFonts w:ascii="Calibri" w:hAnsi="Calibri" w:cs="Calibri"/>
        </w:rPr>
        <w:t xml:space="preserve"> poprzez kliknięcie przycisku  „Wyślij wiadomość do zamawiającego” po których pojawi się komunikat, że wiadomość została wysłana do zamawiającego.</w:t>
      </w:r>
    </w:p>
    <w:p w14:paraId="429CA045" w14:textId="77777777" w:rsidR="0026629B" w:rsidRPr="00C90D9F" w:rsidRDefault="00524D2F" w:rsidP="0040440D">
      <w:pPr>
        <w:pStyle w:val="Akapitzlist"/>
        <w:numPr>
          <w:ilvl w:val="0"/>
          <w:numId w:val="36"/>
        </w:numPr>
        <w:tabs>
          <w:tab w:val="left" w:pos="426"/>
        </w:tabs>
        <w:spacing w:line="360" w:lineRule="auto"/>
        <w:ind w:left="426" w:right="91" w:hanging="436"/>
        <w:jc w:val="both"/>
        <w:rPr>
          <w:rFonts w:ascii="Calibri" w:hAnsi="Calibri" w:cs="Calibri"/>
          <w:bCs/>
        </w:rPr>
      </w:pPr>
      <w:r w:rsidRPr="00C90D9F">
        <w:rPr>
          <w:rFonts w:ascii="Calibri" w:hAnsi="Calibri" w:cs="Calibri"/>
        </w:rPr>
        <w:t xml:space="preserve">Zamawiający będzie przekazywał wykonawcom informacje w formie elektronicznej za pośrednictwem </w:t>
      </w:r>
      <w:hyperlink r:id="rId15" w:history="1">
        <w:r w:rsidRPr="00C90D9F">
          <w:rPr>
            <w:rStyle w:val="Hipercze"/>
            <w:rFonts w:ascii="Calibri" w:hAnsi="Calibri" w:cs="Calibri"/>
            <w:color w:val="auto"/>
          </w:rPr>
          <w:t>platformazakupowa.pl</w:t>
        </w:r>
      </w:hyperlink>
      <w:r w:rsidRPr="00C90D9F">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C90D9F">
          <w:rPr>
            <w:rStyle w:val="Hipercze"/>
            <w:rFonts w:ascii="Calibri" w:hAnsi="Calibri" w:cs="Calibri"/>
            <w:color w:val="auto"/>
          </w:rPr>
          <w:t>platformazakupowa.pl</w:t>
        </w:r>
      </w:hyperlink>
      <w:r w:rsidRPr="00C90D9F">
        <w:rPr>
          <w:rFonts w:ascii="Calibri" w:hAnsi="Calibri" w:cs="Calibri"/>
        </w:rPr>
        <w:t xml:space="preserve"> do konkretnego wykonawcy.</w:t>
      </w:r>
    </w:p>
    <w:p w14:paraId="0DBD612B" w14:textId="77777777" w:rsidR="0026629B" w:rsidRPr="00C90D9F" w:rsidRDefault="00524D2F" w:rsidP="0040440D">
      <w:pPr>
        <w:pStyle w:val="Akapitzlist"/>
        <w:numPr>
          <w:ilvl w:val="0"/>
          <w:numId w:val="36"/>
        </w:numPr>
        <w:tabs>
          <w:tab w:val="left" w:pos="426"/>
        </w:tabs>
        <w:spacing w:line="360" w:lineRule="auto"/>
        <w:ind w:left="426" w:right="91" w:hanging="436"/>
        <w:jc w:val="both"/>
        <w:rPr>
          <w:rFonts w:ascii="Calibri" w:hAnsi="Calibri" w:cs="Calibri"/>
        </w:rPr>
      </w:pPr>
      <w:r w:rsidRPr="00C90D9F">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54569E4" w14:textId="77777777" w:rsidR="00524D2F" w:rsidRPr="00C90D9F" w:rsidRDefault="00524D2F" w:rsidP="0040440D">
      <w:pPr>
        <w:pStyle w:val="Akapitzlist"/>
        <w:numPr>
          <w:ilvl w:val="0"/>
          <w:numId w:val="36"/>
        </w:numPr>
        <w:tabs>
          <w:tab w:val="left" w:pos="426"/>
        </w:tabs>
        <w:spacing w:line="360" w:lineRule="auto"/>
        <w:ind w:left="426" w:right="91" w:hanging="436"/>
        <w:jc w:val="both"/>
        <w:rPr>
          <w:rFonts w:ascii="Calibri" w:hAnsi="Calibri" w:cs="Calibri"/>
        </w:rPr>
      </w:pPr>
      <w:r w:rsidRPr="00C90D9F">
        <w:rPr>
          <w:rFonts w:ascii="Calibri" w:hAnsi="Calibri" w:cs="Calibri"/>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C90D9F">
          <w:rPr>
            <w:rFonts w:ascii="Calibri" w:hAnsi="Calibri" w:cs="Calibri"/>
          </w:rPr>
          <w:t>platformazakupowa.pl</w:t>
        </w:r>
      </w:hyperlink>
      <w:r w:rsidRPr="00C90D9F">
        <w:rPr>
          <w:rFonts w:ascii="Calibri" w:hAnsi="Calibri" w:cs="Calibri"/>
        </w:rPr>
        <w:t>, tj.:</w:t>
      </w:r>
    </w:p>
    <w:p w14:paraId="42FC1D4E" w14:textId="77777777" w:rsidR="00524D2F" w:rsidRPr="00C90D9F" w:rsidRDefault="00524D2F" w:rsidP="0040440D">
      <w:pPr>
        <w:pStyle w:val="NormalnyWeb"/>
        <w:numPr>
          <w:ilvl w:val="0"/>
          <w:numId w:val="37"/>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90D9F">
        <w:rPr>
          <w:rFonts w:ascii="Calibri" w:hAnsi="Calibri" w:cs="Calibri"/>
          <w:sz w:val="24"/>
          <w:szCs w:val="24"/>
        </w:rPr>
        <w:t xml:space="preserve">stały dostęp do sieci Internet o gwarantowanej przepustowości nie mniejszej niż 512 </w:t>
      </w:r>
      <w:proofErr w:type="spellStart"/>
      <w:r w:rsidRPr="00C90D9F">
        <w:rPr>
          <w:rFonts w:ascii="Calibri" w:hAnsi="Calibri" w:cs="Calibri"/>
          <w:sz w:val="24"/>
          <w:szCs w:val="24"/>
        </w:rPr>
        <w:t>kb</w:t>
      </w:r>
      <w:proofErr w:type="spellEnd"/>
      <w:r w:rsidRPr="00C90D9F">
        <w:rPr>
          <w:rFonts w:ascii="Calibri" w:hAnsi="Calibri" w:cs="Calibri"/>
          <w:sz w:val="24"/>
          <w:szCs w:val="24"/>
        </w:rPr>
        <w:t>/s,</w:t>
      </w:r>
    </w:p>
    <w:p w14:paraId="5CFD0C21" w14:textId="77777777" w:rsidR="00524D2F" w:rsidRPr="00C90D9F" w:rsidRDefault="00524D2F" w:rsidP="0040440D">
      <w:pPr>
        <w:pStyle w:val="NormalnyWeb"/>
        <w:numPr>
          <w:ilvl w:val="0"/>
          <w:numId w:val="37"/>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90D9F">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72C7432C" w14:textId="77777777" w:rsidR="00524D2F" w:rsidRPr="00C90D9F" w:rsidRDefault="00524D2F" w:rsidP="0040440D">
      <w:pPr>
        <w:pStyle w:val="NormalnyWeb"/>
        <w:numPr>
          <w:ilvl w:val="0"/>
          <w:numId w:val="37"/>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90D9F">
        <w:rPr>
          <w:rFonts w:ascii="Calibri" w:hAnsi="Calibri" w:cs="Calibri"/>
          <w:sz w:val="24"/>
          <w:szCs w:val="24"/>
        </w:rPr>
        <w:lastRenderedPageBreak/>
        <w:t>zainstalowana dowolna przeglądarka internetowa, w przypadku Internet Explorer minimalnie wersja 10 0.,</w:t>
      </w:r>
    </w:p>
    <w:p w14:paraId="6168F27B" w14:textId="77777777" w:rsidR="00524D2F" w:rsidRPr="00C90D9F" w:rsidRDefault="00524D2F" w:rsidP="0040440D">
      <w:pPr>
        <w:pStyle w:val="NormalnyWeb"/>
        <w:numPr>
          <w:ilvl w:val="0"/>
          <w:numId w:val="37"/>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90D9F">
        <w:rPr>
          <w:rFonts w:ascii="Calibri" w:hAnsi="Calibri" w:cs="Calibri"/>
          <w:sz w:val="24"/>
          <w:szCs w:val="24"/>
        </w:rPr>
        <w:t>włączona obsługa JavaScript,</w:t>
      </w:r>
    </w:p>
    <w:p w14:paraId="122B507F" w14:textId="77777777" w:rsidR="00524D2F" w:rsidRPr="00C90D9F" w:rsidRDefault="00524D2F" w:rsidP="0040440D">
      <w:pPr>
        <w:pStyle w:val="NormalnyWeb"/>
        <w:numPr>
          <w:ilvl w:val="0"/>
          <w:numId w:val="37"/>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90D9F">
        <w:rPr>
          <w:rFonts w:ascii="Calibri" w:hAnsi="Calibri" w:cs="Calibri"/>
          <w:sz w:val="24"/>
          <w:szCs w:val="24"/>
        </w:rPr>
        <w:t>zainstalowany program Adobe Acrobat Reader lub inny obsługujący format plików .pdf,</w:t>
      </w:r>
    </w:p>
    <w:p w14:paraId="22BBDCA0" w14:textId="77777777" w:rsidR="00524D2F" w:rsidRPr="00C90D9F" w:rsidRDefault="00524D2F" w:rsidP="0040440D">
      <w:pPr>
        <w:pStyle w:val="NormalnyWeb"/>
        <w:numPr>
          <w:ilvl w:val="0"/>
          <w:numId w:val="37"/>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90D9F">
        <w:rPr>
          <w:rFonts w:ascii="Calibri" w:hAnsi="Calibri" w:cs="Calibri"/>
          <w:sz w:val="24"/>
          <w:szCs w:val="24"/>
        </w:rPr>
        <w:t>Szyfrowanie na platformazakupowa.pl odbywa się za pomocą protokołu TLS 1.3.</w:t>
      </w:r>
    </w:p>
    <w:p w14:paraId="1C0B9A5A" w14:textId="77777777" w:rsidR="00524D2F" w:rsidRPr="00C90D9F" w:rsidRDefault="00524D2F" w:rsidP="0040440D">
      <w:pPr>
        <w:pStyle w:val="NormalnyWeb"/>
        <w:numPr>
          <w:ilvl w:val="0"/>
          <w:numId w:val="37"/>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90D9F">
        <w:rPr>
          <w:rFonts w:ascii="Calibri" w:hAnsi="Calibri" w:cs="Calibri"/>
          <w:sz w:val="24"/>
          <w:szCs w:val="24"/>
        </w:rPr>
        <w:t>Oznaczenie czasu odbioru danych przez platformę zakupową stanowi datę oraz dokładny czas (</w:t>
      </w:r>
      <w:proofErr w:type="spellStart"/>
      <w:r w:rsidRPr="00C90D9F">
        <w:rPr>
          <w:rFonts w:ascii="Calibri" w:hAnsi="Calibri" w:cs="Calibri"/>
          <w:sz w:val="24"/>
          <w:szCs w:val="24"/>
        </w:rPr>
        <w:t>hh:mm:ss</w:t>
      </w:r>
      <w:proofErr w:type="spellEnd"/>
      <w:r w:rsidRPr="00C90D9F">
        <w:rPr>
          <w:rFonts w:ascii="Calibri" w:hAnsi="Calibri" w:cs="Calibri"/>
          <w:sz w:val="24"/>
          <w:szCs w:val="24"/>
        </w:rPr>
        <w:t>) generowany wg. czasu lokalnego serwera synchronizowanego z zegarem Głównego Urzędu Miar.</w:t>
      </w:r>
    </w:p>
    <w:p w14:paraId="042D3954" w14:textId="77777777" w:rsidR="00524D2F" w:rsidRPr="00C90D9F" w:rsidRDefault="00524D2F" w:rsidP="0040440D">
      <w:pPr>
        <w:pStyle w:val="Akapitzlist"/>
        <w:numPr>
          <w:ilvl w:val="0"/>
          <w:numId w:val="36"/>
        </w:numPr>
        <w:tabs>
          <w:tab w:val="left" w:pos="426"/>
        </w:tabs>
        <w:spacing w:line="360" w:lineRule="auto"/>
        <w:ind w:left="426" w:right="91" w:hanging="436"/>
        <w:jc w:val="both"/>
        <w:rPr>
          <w:rFonts w:ascii="Calibri" w:hAnsi="Calibri" w:cs="Calibri"/>
        </w:rPr>
      </w:pPr>
      <w:r w:rsidRPr="00C90D9F">
        <w:rPr>
          <w:rFonts w:ascii="Calibri" w:hAnsi="Calibri" w:cs="Calibri"/>
        </w:rPr>
        <w:t>Wykonawca, przystępując do niniejszego postępowania o udzielenie zamówienia publicznego:</w:t>
      </w:r>
    </w:p>
    <w:p w14:paraId="55FCFBB2" w14:textId="77777777" w:rsidR="00524D2F" w:rsidRPr="00C90D9F" w:rsidRDefault="00524D2F" w:rsidP="0040440D">
      <w:pPr>
        <w:pStyle w:val="NormalnyWeb"/>
        <w:numPr>
          <w:ilvl w:val="0"/>
          <w:numId w:val="38"/>
        </w:numPr>
        <w:tabs>
          <w:tab w:val="left" w:pos="851"/>
        </w:tabs>
        <w:spacing w:before="0" w:beforeAutospacing="0" w:after="0" w:afterAutospacing="0" w:line="360" w:lineRule="auto"/>
        <w:textAlignment w:val="baseline"/>
        <w:rPr>
          <w:rFonts w:ascii="Calibri" w:hAnsi="Calibri" w:cs="Calibri"/>
          <w:sz w:val="24"/>
          <w:szCs w:val="24"/>
        </w:rPr>
      </w:pPr>
      <w:r w:rsidRPr="00C90D9F">
        <w:rPr>
          <w:rFonts w:ascii="Calibri" w:hAnsi="Calibri" w:cs="Calibri"/>
          <w:sz w:val="24"/>
          <w:szCs w:val="24"/>
        </w:rPr>
        <w:t xml:space="preserve">akceptuje warunki korzystania z </w:t>
      </w:r>
      <w:hyperlink r:id="rId18" w:history="1">
        <w:r w:rsidRPr="00C90D9F">
          <w:rPr>
            <w:rFonts w:ascii="Calibri" w:hAnsi="Calibri" w:cs="Calibri"/>
            <w:sz w:val="24"/>
            <w:szCs w:val="24"/>
          </w:rPr>
          <w:t>platformazakupowa.pl</w:t>
        </w:r>
      </w:hyperlink>
      <w:r w:rsidRPr="00C90D9F">
        <w:rPr>
          <w:rFonts w:ascii="Calibri" w:hAnsi="Calibri" w:cs="Calibri"/>
          <w:sz w:val="24"/>
          <w:szCs w:val="24"/>
        </w:rPr>
        <w:t xml:space="preserve"> określone w Regulaminie zamieszczonym na stronie internetowej </w:t>
      </w:r>
      <w:hyperlink r:id="rId19" w:history="1">
        <w:r w:rsidRPr="00C90D9F">
          <w:rPr>
            <w:rFonts w:ascii="Calibri" w:hAnsi="Calibri" w:cs="Calibri"/>
            <w:sz w:val="24"/>
            <w:szCs w:val="24"/>
          </w:rPr>
          <w:t>pod linkiem</w:t>
        </w:r>
      </w:hyperlink>
      <w:r w:rsidRPr="00C90D9F">
        <w:rPr>
          <w:rFonts w:ascii="Calibri" w:hAnsi="Calibri" w:cs="Calibri"/>
          <w:sz w:val="24"/>
          <w:szCs w:val="24"/>
        </w:rPr>
        <w:t>  w zakładce „Regulamin" oraz uznaje go za wiążący,</w:t>
      </w:r>
    </w:p>
    <w:p w14:paraId="6550ADA2" w14:textId="77777777" w:rsidR="00524D2F" w:rsidRPr="00C90D9F" w:rsidRDefault="00524D2F" w:rsidP="0040440D">
      <w:pPr>
        <w:pStyle w:val="NormalnyWeb"/>
        <w:numPr>
          <w:ilvl w:val="0"/>
          <w:numId w:val="38"/>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90D9F">
        <w:rPr>
          <w:rFonts w:ascii="Calibri" w:hAnsi="Calibri" w:cs="Calibri"/>
          <w:sz w:val="24"/>
          <w:szCs w:val="24"/>
        </w:rPr>
        <w:t xml:space="preserve">zapoznał i stosuje się do Instrukcji składania ofert/wniosków dostępnej </w:t>
      </w:r>
      <w:r w:rsidR="00925CEE" w:rsidRPr="00C90D9F">
        <w:rPr>
          <w:rFonts w:ascii="Calibri" w:hAnsi="Calibri" w:cs="Calibri"/>
          <w:sz w:val="24"/>
          <w:szCs w:val="24"/>
        </w:rPr>
        <w:t xml:space="preserve">pod linkiem </w:t>
      </w:r>
      <w:hyperlink r:id="rId20" w:history="1">
        <w:r w:rsidR="00925CEE" w:rsidRPr="00C90D9F">
          <w:rPr>
            <w:rStyle w:val="Hipercze"/>
            <w:rFonts w:ascii="Calibri" w:hAnsi="Calibri" w:cs="Calibri"/>
            <w:color w:val="auto"/>
            <w:sz w:val="24"/>
            <w:szCs w:val="24"/>
          </w:rPr>
          <w:t>https://drive.google.com/file/d/1Kd1DttbBeiNWt4q4slS4t76lZVKPbkyD/view</w:t>
        </w:r>
      </w:hyperlink>
      <w:r w:rsidR="00925CEE" w:rsidRPr="00C90D9F">
        <w:rPr>
          <w:rFonts w:ascii="Calibri" w:hAnsi="Calibri" w:cs="Calibri"/>
          <w:sz w:val="24"/>
          <w:szCs w:val="24"/>
        </w:rPr>
        <w:t xml:space="preserve"> </w:t>
      </w:r>
    </w:p>
    <w:p w14:paraId="6322151D" w14:textId="77777777" w:rsidR="00524D2F" w:rsidRPr="00C90D9F" w:rsidRDefault="00524D2F" w:rsidP="0040440D">
      <w:pPr>
        <w:pStyle w:val="Akapitzlist"/>
        <w:numPr>
          <w:ilvl w:val="0"/>
          <w:numId w:val="36"/>
        </w:numPr>
        <w:tabs>
          <w:tab w:val="left" w:pos="426"/>
        </w:tabs>
        <w:spacing w:line="360" w:lineRule="auto"/>
        <w:ind w:left="426" w:right="91" w:hanging="436"/>
        <w:jc w:val="both"/>
        <w:rPr>
          <w:rFonts w:ascii="Calibri" w:hAnsi="Calibri" w:cs="Calibri"/>
        </w:rPr>
      </w:pPr>
      <w:r w:rsidRPr="00C90D9F">
        <w:rPr>
          <w:rFonts w:ascii="Calibri" w:hAnsi="Calibri" w:cs="Calibri"/>
          <w:b/>
          <w:bCs/>
        </w:rPr>
        <w:t xml:space="preserve">Zamawiający nie ponosi odpowiedzialności za złożenie oferty w sposób niezgodny z Instrukcją korzystania z </w:t>
      </w:r>
      <w:hyperlink r:id="rId21" w:history="1">
        <w:r w:rsidRPr="00C90D9F">
          <w:rPr>
            <w:rStyle w:val="Hipercze"/>
            <w:rFonts w:ascii="Calibri" w:hAnsi="Calibri" w:cs="Calibri"/>
            <w:b/>
            <w:bCs/>
            <w:color w:val="auto"/>
          </w:rPr>
          <w:t>platformazakupowa.pl</w:t>
        </w:r>
      </w:hyperlink>
      <w:r w:rsidRPr="00C90D9F">
        <w:rPr>
          <w:rFonts w:ascii="Calibri" w:hAnsi="Calibri" w:cs="Calibri"/>
        </w:rPr>
        <w:t xml:space="preserve">, w szczególności za sytuację, gdy zamawiający zapozna się z treścią oferty przed upływem terminu składania ofert (np. złożenie oferty w zakładce „Wyślij wiadomość do zamawiającego”). </w:t>
      </w:r>
      <w:r w:rsidRPr="00C90D9F">
        <w:rPr>
          <w:rFonts w:ascii="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2D90DDA4" w14:textId="77777777" w:rsidR="00524D2F" w:rsidRPr="00C90D9F" w:rsidRDefault="00524D2F" w:rsidP="0040440D">
      <w:pPr>
        <w:pStyle w:val="Akapitzlist"/>
        <w:numPr>
          <w:ilvl w:val="0"/>
          <w:numId w:val="36"/>
        </w:numPr>
        <w:tabs>
          <w:tab w:val="left" w:pos="426"/>
        </w:tabs>
        <w:spacing w:line="360" w:lineRule="auto"/>
        <w:ind w:left="426" w:right="91" w:hanging="436"/>
        <w:jc w:val="both"/>
        <w:rPr>
          <w:rFonts w:ascii="Calibri" w:hAnsi="Calibri" w:cs="Calibri"/>
        </w:rPr>
      </w:pPr>
      <w:r w:rsidRPr="00C90D9F">
        <w:rPr>
          <w:rFonts w:ascii="Calibri" w:hAnsi="Calibri" w:cs="Calibri"/>
          <w:b/>
          <w:bCs/>
        </w:rPr>
        <w:t>Zamawiający</w:t>
      </w:r>
      <w:r w:rsidRPr="00C90D9F">
        <w:rPr>
          <w:rFonts w:ascii="Calibri" w:hAnsi="Calibri" w:cs="Calibri"/>
        </w:rPr>
        <w:t xml:space="preserve"> informuje, że instrukcje korzystania z </w:t>
      </w:r>
      <w:hyperlink r:id="rId22" w:history="1">
        <w:r w:rsidRPr="00C90D9F">
          <w:rPr>
            <w:rStyle w:val="Hipercze"/>
            <w:rFonts w:ascii="Calibri" w:hAnsi="Calibri" w:cs="Calibri"/>
            <w:color w:val="auto"/>
          </w:rPr>
          <w:t>platformazakupowa.pl</w:t>
        </w:r>
      </w:hyperlink>
      <w:r w:rsidRPr="00C90D9F">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3" w:history="1">
        <w:r w:rsidRPr="00C90D9F">
          <w:rPr>
            <w:rStyle w:val="Hipercze"/>
            <w:rFonts w:ascii="Calibri" w:hAnsi="Calibri" w:cs="Calibri"/>
            <w:color w:val="auto"/>
          </w:rPr>
          <w:t>platformazakupowa.pl</w:t>
        </w:r>
      </w:hyperlink>
      <w:r w:rsidRPr="00C90D9F">
        <w:rPr>
          <w:rFonts w:ascii="Calibri" w:hAnsi="Calibri" w:cs="Calibri"/>
        </w:rPr>
        <w:t xml:space="preserve"> znajdują się w zakładce „Instrukcje dla Wykonawców" na stronie internetowej pod adresem: </w:t>
      </w:r>
      <w:hyperlink r:id="rId24" w:history="1">
        <w:r w:rsidRPr="00C90D9F">
          <w:rPr>
            <w:rStyle w:val="Hipercze"/>
            <w:rFonts w:ascii="Calibri" w:hAnsi="Calibri" w:cs="Calibri"/>
            <w:color w:val="auto"/>
          </w:rPr>
          <w:t>https://platformazakupowa.pl/strona/45-instrukcje</w:t>
        </w:r>
      </w:hyperlink>
    </w:p>
    <w:p w14:paraId="20E70E46" w14:textId="77777777" w:rsidR="00974EE8" w:rsidRPr="00C90D9F" w:rsidRDefault="00E60549" w:rsidP="0040440D">
      <w:pPr>
        <w:pStyle w:val="Akapitzlist"/>
        <w:numPr>
          <w:ilvl w:val="0"/>
          <w:numId w:val="36"/>
        </w:numPr>
        <w:tabs>
          <w:tab w:val="left" w:pos="426"/>
        </w:tabs>
        <w:spacing w:line="360" w:lineRule="auto"/>
        <w:ind w:left="426" w:right="91" w:hanging="436"/>
        <w:jc w:val="both"/>
        <w:rPr>
          <w:rFonts w:ascii="Calibri" w:hAnsi="Calibri" w:cs="Calibri"/>
        </w:rPr>
      </w:pPr>
      <w:r w:rsidRPr="00C90D9F">
        <w:rPr>
          <w:rFonts w:ascii="Calibri" w:hAnsi="Calibri" w:cs="Calibri"/>
        </w:rPr>
        <w:t>W korespondencji kierowanej do Zamawiającego Wykonawcy powinni posługiwać się numerem przedmiotowego postępowania.</w:t>
      </w:r>
    </w:p>
    <w:p w14:paraId="5B1B4841" w14:textId="77777777" w:rsidR="00A23336" w:rsidRPr="00C90D9F" w:rsidRDefault="00371F60" w:rsidP="0040440D">
      <w:pPr>
        <w:pStyle w:val="Akapitzlist"/>
        <w:numPr>
          <w:ilvl w:val="0"/>
          <w:numId w:val="36"/>
        </w:numPr>
        <w:tabs>
          <w:tab w:val="left" w:pos="426"/>
        </w:tabs>
        <w:spacing w:line="360" w:lineRule="auto"/>
        <w:ind w:left="426" w:right="91" w:hanging="436"/>
        <w:jc w:val="both"/>
        <w:rPr>
          <w:rFonts w:ascii="Calibri" w:hAnsi="Calibri" w:cs="Calibri"/>
        </w:rPr>
      </w:pPr>
      <w:r w:rsidRPr="00C90D9F">
        <w:rPr>
          <w:rFonts w:ascii="Calibri" w:hAnsi="Calibri" w:cs="Calibri"/>
        </w:rPr>
        <w:t>Wykonawca może zwrócić się do zamawiającego z wnioskiem o wyjaśnienie treści SWZ.</w:t>
      </w:r>
    </w:p>
    <w:p w14:paraId="40AFC1A0" w14:textId="77777777" w:rsidR="00A23336" w:rsidRPr="00C90D9F" w:rsidRDefault="00371F60" w:rsidP="0040440D">
      <w:pPr>
        <w:pStyle w:val="Akapitzlist"/>
        <w:numPr>
          <w:ilvl w:val="0"/>
          <w:numId w:val="36"/>
        </w:numPr>
        <w:tabs>
          <w:tab w:val="left" w:pos="426"/>
        </w:tabs>
        <w:spacing w:line="360" w:lineRule="auto"/>
        <w:ind w:left="426" w:right="91" w:hanging="436"/>
        <w:jc w:val="both"/>
        <w:rPr>
          <w:rFonts w:ascii="Calibri" w:hAnsi="Calibri" w:cs="Calibri"/>
        </w:rPr>
      </w:pPr>
      <w:r w:rsidRPr="00C90D9F">
        <w:rPr>
          <w:rFonts w:ascii="Calibri" w:hAnsi="Calibri" w:cs="Calibri"/>
        </w:rPr>
        <w:t xml:space="preserve">Zamawiający jest obowiązany udzielić wyjaśnień niezwłocznie, jednak nie później niż na 2 dni przed upływem terminu składania odpowiednio ofert, pod warunkiem że wniosek o wyjaśnienie </w:t>
      </w:r>
      <w:r w:rsidRPr="00C90D9F">
        <w:rPr>
          <w:rFonts w:ascii="Calibri" w:hAnsi="Calibri" w:cs="Calibri"/>
        </w:rPr>
        <w:lastRenderedPageBreak/>
        <w:t>treści SWZ wpłynął do zamawiającego nie później niż na 4 dni przed upływem terminu składania odpowiednio ofert</w:t>
      </w:r>
      <w:r w:rsidR="00A23336" w:rsidRPr="00C90D9F">
        <w:rPr>
          <w:rFonts w:ascii="Calibri" w:hAnsi="Calibri" w:cs="Calibri"/>
        </w:rPr>
        <w:t>.</w:t>
      </w:r>
    </w:p>
    <w:p w14:paraId="31A3F310" w14:textId="029D60AB" w:rsidR="00920DBE" w:rsidRPr="00C90D9F" w:rsidRDefault="00371F60" w:rsidP="0040440D">
      <w:pPr>
        <w:pStyle w:val="Akapitzlist"/>
        <w:numPr>
          <w:ilvl w:val="0"/>
          <w:numId w:val="36"/>
        </w:numPr>
        <w:tabs>
          <w:tab w:val="left" w:pos="426"/>
        </w:tabs>
        <w:spacing w:line="360" w:lineRule="auto"/>
        <w:ind w:left="426" w:right="91" w:hanging="436"/>
        <w:jc w:val="both"/>
        <w:rPr>
          <w:rFonts w:ascii="Calibri" w:hAnsi="Calibri" w:cs="Calibri"/>
        </w:rPr>
      </w:pPr>
      <w:r w:rsidRPr="00C90D9F">
        <w:rPr>
          <w:rFonts w:ascii="Calibri" w:hAnsi="Calibri" w:cs="Calibri"/>
        </w:rPr>
        <w:t xml:space="preserve">Jeżeli zamawiający nie udzieli wyjaśnień w terminie, o którym mowa w </w:t>
      </w:r>
      <w:r w:rsidR="00A0528C" w:rsidRPr="00C90D9F">
        <w:rPr>
          <w:rFonts w:ascii="Calibri" w:hAnsi="Calibri" w:cs="Calibri"/>
        </w:rPr>
        <w:t>ust powyżej</w:t>
      </w:r>
      <w:r w:rsidRPr="00C90D9F">
        <w:rPr>
          <w:rFonts w:ascii="Calibri" w:hAnsi="Calibri" w:cs="Calibri"/>
        </w:rPr>
        <w:t>, przedł</w:t>
      </w:r>
      <w:r w:rsidR="00A23336" w:rsidRPr="00C90D9F">
        <w:rPr>
          <w:rFonts w:ascii="Calibri" w:hAnsi="Calibri" w:cs="Calibri"/>
        </w:rPr>
        <w:t>uża termin składania</w:t>
      </w:r>
      <w:r w:rsidRPr="00C90D9F">
        <w:rPr>
          <w:rFonts w:ascii="Calibri" w:hAnsi="Calibri" w:cs="Calibri"/>
        </w:rPr>
        <w:t xml:space="preserve"> ofert o czas niezbędny do zapoznania się wszystkich zainteresowanych wykonawców z wyjaśnieniami niezbędnymi do należytego przygotowania i złożenia ofert.</w:t>
      </w:r>
      <w:r w:rsidR="00920DBE" w:rsidRPr="00C90D9F">
        <w:rPr>
          <w:rFonts w:ascii="Calibri" w:hAnsi="Calibri" w:cs="Calibri"/>
        </w:rPr>
        <w:t xml:space="preserve"> </w:t>
      </w:r>
      <w:r w:rsidRPr="00C90D9F">
        <w:rPr>
          <w:rFonts w:ascii="Calibri" w:hAnsi="Calibri" w:cs="Calibri"/>
        </w:rPr>
        <w:t xml:space="preserve">W przypadku gdy wniosek o wyjaśnienie treści SWZ nie wpłynął w terminie, o którym mowa w ust. </w:t>
      </w:r>
      <w:r w:rsidR="002913E0" w:rsidRPr="00C90D9F">
        <w:rPr>
          <w:rFonts w:ascii="Calibri" w:hAnsi="Calibri" w:cs="Calibri"/>
        </w:rPr>
        <w:t>1</w:t>
      </w:r>
      <w:r w:rsidR="005338CE" w:rsidRPr="00C90D9F">
        <w:rPr>
          <w:rFonts w:ascii="Calibri" w:hAnsi="Calibri" w:cs="Calibri"/>
        </w:rPr>
        <w:t>3</w:t>
      </w:r>
      <w:r w:rsidRPr="00C90D9F">
        <w:rPr>
          <w:rFonts w:ascii="Calibri" w:hAnsi="Calibri" w:cs="Calibri"/>
        </w:rPr>
        <w:t>, zamawiający nie ma obowiązku udzielania wyjaśnień SWZ oraz obowiązku przedłużenia terminu składania ofert.</w:t>
      </w:r>
    </w:p>
    <w:p w14:paraId="79B081C7" w14:textId="69E474BE" w:rsidR="00371F60" w:rsidRPr="00C90D9F" w:rsidRDefault="00371F60" w:rsidP="0040440D">
      <w:pPr>
        <w:pStyle w:val="Akapitzlist"/>
        <w:numPr>
          <w:ilvl w:val="0"/>
          <w:numId w:val="36"/>
        </w:numPr>
        <w:tabs>
          <w:tab w:val="left" w:pos="426"/>
        </w:tabs>
        <w:spacing w:line="360" w:lineRule="auto"/>
        <w:ind w:left="426" w:right="91" w:hanging="436"/>
        <w:jc w:val="both"/>
        <w:rPr>
          <w:rFonts w:ascii="Calibri" w:hAnsi="Calibri" w:cs="Calibri"/>
        </w:rPr>
      </w:pPr>
      <w:r w:rsidRPr="00C90D9F">
        <w:rPr>
          <w:rFonts w:ascii="Calibri" w:hAnsi="Calibri" w:cs="Calibri"/>
        </w:rPr>
        <w:t xml:space="preserve">Przedłużenie terminu składania ofert, o których mowa w ust. </w:t>
      </w:r>
      <w:r w:rsidR="002913E0" w:rsidRPr="00C90D9F">
        <w:rPr>
          <w:rFonts w:ascii="Calibri" w:hAnsi="Calibri" w:cs="Calibri"/>
        </w:rPr>
        <w:t>1</w:t>
      </w:r>
      <w:r w:rsidR="00785218" w:rsidRPr="00C90D9F">
        <w:rPr>
          <w:rFonts w:ascii="Calibri" w:hAnsi="Calibri" w:cs="Calibri"/>
        </w:rPr>
        <w:t>4</w:t>
      </w:r>
      <w:r w:rsidRPr="00C90D9F">
        <w:rPr>
          <w:rFonts w:ascii="Calibri" w:hAnsi="Calibri" w:cs="Calibri"/>
        </w:rPr>
        <w:t xml:space="preserve"> nie wpływa na bieg terminu składania wniosku o wyjaśnienie treści SWZ.</w:t>
      </w:r>
    </w:p>
    <w:p w14:paraId="036FAEC0" w14:textId="77777777" w:rsidR="00115136" w:rsidRPr="00C90D9F" w:rsidRDefault="00115136" w:rsidP="0040440D">
      <w:pPr>
        <w:pStyle w:val="Akapitzlist"/>
        <w:spacing w:line="360" w:lineRule="auto"/>
        <w:ind w:left="448" w:right="92"/>
        <w:jc w:val="both"/>
        <w:rPr>
          <w:rFonts w:ascii="Calibri" w:hAnsi="Calibri" w:cs="Calibri"/>
        </w:rPr>
      </w:pPr>
    </w:p>
    <w:p w14:paraId="6E8FAE2D" w14:textId="77777777" w:rsidR="00581C10" w:rsidRPr="00C90D9F" w:rsidRDefault="0034764B"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bCs/>
          <w:sz w:val="24"/>
          <w:szCs w:val="24"/>
        </w:rPr>
      </w:pPr>
      <w:bookmarkStart w:id="11" w:name="bookmark12"/>
      <w:r w:rsidRPr="00C90D9F">
        <w:rPr>
          <w:rFonts w:ascii="Calibri" w:hAnsi="Calibri" w:cs="Calibri"/>
          <w:b/>
          <w:bCs/>
          <w:sz w:val="24"/>
          <w:szCs w:val="24"/>
        </w:rPr>
        <w:t>OPIS SPOSOBU PRZYGOTOWANIA OFER</w:t>
      </w:r>
      <w:bookmarkEnd w:id="11"/>
      <w:r w:rsidR="00641EB7" w:rsidRPr="00C90D9F">
        <w:rPr>
          <w:rFonts w:ascii="Calibri" w:hAnsi="Calibri" w:cs="Calibri"/>
          <w:b/>
          <w:bCs/>
          <w:sz w:val="24"/>
          <w:szCs w:val="24"/>
        </w:rPr>
        <w:t>T ORAZ WYMAGANIA FORMALNE DOTYCZĄCE SKŁADANYCH OŚWIADCZEŃ I DOKUMENTÓW</w:t>
      </w:r>
    </w:p>
    <w:p w14:paraId="1919D78E" w14:textId="77777777" w:rsidR="00925CEE" w:rsidRPr="00C90D9F" w:rsidRDefault="0034764B" w:rsidP="0040440D">
      <w:pPr>
        <w:pStyle w:val="Akapitzlist"/>
        <w:numPr>
          <w:ilvl w:val="0"/>
          <w:numId w:val="39"/>
        </w:numPr>
        <w:tabs>
          <w:tab w:val="left" w:pos="426"/>
        </w:tabs>
        <w:spacing w:line="360" w:lineRule="auto"/>
        <w:ind w:hanging="720"/>
        <w:jc w:val="both"/>
        <w:rPr>
          <w:rFonts w:ascii="Calibri" w:hAnsi="Calibri" w:cs="Calibri"/>
        </w:rPr>
      </w:pPr>
      <w:r w:rsidRPr="00C90D9F">
        <w:rPr>
          <w:rFonts w:ascii="Calibri" w:hAnsi="Calibri" w:cs="Calibri"/>
        </w:rPr>
        <w:t>Wykonawca może złożyć tylko jedną ofertę.</w:t>
      </w:r>
    </w:p>
    <w:p w14:paraId="0F6F28F2" w14:textId="77777777" w:rsidR="00925CEE" w:rsidRPr="00C90D9F" w:rsidRDefault="00925CEE" w:rsidP="0040440D">
      <w:pPr>
        <w:pStyle w:val="Akapitzlist"/>
        <w:numPr>
          <w:ilvl w:val="0"/>
          <w:numId w:val="39"/>
        </w:numPr>
        <w:tabs>
          <w:tab w:val="left" w:pos="426"/>
        </w:tabs>
        <w:spacing w:line="360" w:lineRule="auto"/>
        <w:ind w:hanging="720"/>
        <w:jc w:val="both"/>
        <w:rPr>
          <w:rFonts w:ascii="Calibri" w:hAnsi="Calibri" w:cs="Calibri"/>
        </w:rPr>
      </w:pPr>
      <w:r w:rsidRPr="00C90D9F">
        <w:rPr>
          <w:rFonts w:ascii="Calibri" w:hAnsi="Calibri" w:cs="Calibri"/>
        </w:rPr>
        <w:t>Ofertę wraz z wymaganymi dokumentami należy umieścić na ​</w:t>
      </w:r>
      <w:hyperlink r:id="rId25" w:history="1">
        <w:r w:rsidRPr="00C90D9F">
          <w:rPr>
            <w:rStyle w:val="Hipercze"/>
            <w:rFonts w:ascii="Calibri" w:hAnsi="Calibri" w:cs="Calibri"/>
            <w:color w:val="auto"/>
          </w:rPr>
          <w:t xml:space="preserve">platformazakupowa.pl </w:t>
        </w:r>
      </w:hyperlink>
      <w:r w:rsidRPr="00C90D9F">
        <w:rPr>
          <w:rFonts w:ascii="Calibri" w:hAnsi="Calibri" w:cs="Calibri"/>
        </w:rPr>
        <w:t xml:space="preserve">pod adresem​: </w:t>
      </w:r>
      <w:hyperlink r:id="rId26" w:history="1">
        <w:r w:rsidRPr="00C90D9F">
          <w:rPr>
            <w:rStyle w:val="Hipercze"/>
            <w:rFonts w:ascii="Calibri" w:hAnsi="Calibri" w:cs="Calibri"/>
            <w:bCs/>
            <w:color w:val="auto"/>
          </w:rPr>
          <w:t>https://platformazakupowa.pl/pn/mszczonow</w:t>
        </w:r>
      </w:hyperlink>
    </w:p>
    <w:p w14:paraId="368294E5" w14:textId="77777777" w:rsidR="00925CEE" w:rsidRPr="00C90D9F" w:rsidRDefault="00801FBF" w:rsidP="0040440D">
      <w:pPr>
        <w:pStyle w:val="Akapitzlist"/>
        <w:numPr>
          <w:ilvl w:val="0"/>
          <w:numId w:val="39"/>
        </w:numPr>
        <w:tabs>
          <w:tab w:val="left" w:pos="426"/>
        </w:tabs>
        <w:spacing w:line="360" w:lineRule="auto"/>
        <w:ind w:hanging="720"/>
        <w:jc w:val="both"/>
        <w:rPr>
          <w:rFonts w:ascii="Calibri" w:hAnsi="Calibri" w:cs="Calibri"/>
        </w:rPr>
      </w:pPr>
      <w:r w:rsidRPr="00C90D9F">
        <w:rPr>
          <w:rFonts w:ascii="Calibri" w:hAnsi="Calibri" w:cs="Calibri"/>
        </w:rPr>
        <w:t>Treść oferty musi odpowiadać treści SWZ.</w:t>
      </w:r>
    </w:p>
    <w:p w14:paraId="47351E9D" w14:textId="60D855B9" w:rsidR="00CC6AEE" w:rsidRPr="00C90D9F" w:rsidRDefault="0034764B" w:rsidP="0040440D">
      <w:pPr>
        <w:pStyle w:val="Akapitzlist"/>
        <w:numPr>
          <w:ilvl w:val="0"/>
          <w:numId w:val="39"/>
        </w:numPr>
        <w:tabs>
          <w:tab w:val="left" w:pos="426"/>
        </w:tabs>
        <w:spacing w:line="360" w:lineRule="auto"/>
        <w:ind w:hanging="720"/>
        <w:jc w:val="both"/>
        <w:rPr>
          <w:rFonts w:ascii="Calibri" w:hAnsi="Calibri" w:cs="Calibri"/>
        </w:rPr>
      </w:pPr>
      <w:r w:rsidRPr="00C90D9F">
        <w:rPr>
          <w:rFonts w:ascii="Calibri" w:hAnsi="Calibri" w:cs="Calibri"/>
        </w:rPr>
        <w:t xml:space="preserve">Ofertę </w:t>
      </w:r>
      <w:r w:rsidR="00801FBF" w:rsidRPr="00C90D9F">
        <w:rPr>
          <w:rFonts w:ascii="Calibri" w:hAnsi="Calibri" w:cs="Calibri"/>
        </w:rPr>
        <w:t xml:space="preserve">składa się na Formularzu Ofertowym – zgodnie z </w:t>
      </w:r>
      <w:r w:rsidR="00D32541" w:rsidRPr="00C90D9F">
        <w:rPr>
          <w:rFonts w:ascii="Calibri" w:hAnsi="Calibri" w:cs="Calibri"/>
          <w:b/>
        </w:rPr>
        <w:t>Załącznikiem nr 1 do SWZ</w:t>
      </w:r>
      <w:r w:rsidR="00801FBF" w:rsidRPr="00C90D9F">
        <w:rPr>
          <w:rFonts w:ascii="Calibri" w:hAnsi="Calibri" w:cs="Calibri"/>
        </w:rPr>
        <w:t>. Wraz z ofertą Wykonawca jest zobowiązany złożyć:</w:t>
      </w:r>
    </w:p>
    <w:p w14:paraId="1413F307" w14:textId="743571D0" w:rsidR="00CC6AEE" w:rsidRPr="00C90D9F" w:rsidRDefault="00CC6AEE" w:rsidP="0040440D">
      <w:pPr>
        <w:pStyle w:val="Akapitzlist"/>
        <w:numPr>
          <w:ilvl w:val="0"/>
          <w:numId w:val="23"/>
        </w:numPr>
        <w:spacing w:line="360" w:lineRule="auto"/>
        <w:ind w:left="852" w:right="20" w:hanging="426"/>
        <w:jc w:val="both"/>
        <w:rPr>
          <w:rFonts w:ascii="Calibri" w:hAnsi="Calibri" w:cs="Calibri"/>
        </w:rPr>
      </w:pPr>
      <w:r w:rsidRPr="00C90D9F">
        <w:rPr>
          <w:rFonts w:ascii="Calibri" w:hAnsi="Calibri" w:cs="Calibri"/>
        </w:rPr>
        <w:t xml:space="preserve">kosztorys ofertowy opracowany na podstawie załączonych do SWZ przedmiarów (Załącznik nr </w:t>
      </w:r>
      <w:r w:rsidR="003D21F7">
        <w:rPr>
          <w:rFonts w:ascii="Calibri" w:hAnsi="Calibri" w:cs="Calibri"/>
        </w:rPr>
        <w:t>9</w:t>
      </w:r>
      <w:r w:rsidRPr="00C90D9F">
        <w:rPr>
          <w:rFonts w:ascii="Calibri" w:hAnsi="Calibri" w:cs="Calibri"/>
        </w:rPr>
        <w:t xml:space="preserve"> do SIWZ) oddzielnie dla odcinaka A i oddzielnie dla odcinka B.</w:t>
      </w:r>
    </w:p>
    <w:p w14:paraId="1AE41D03" w14:textId="078BAA61" w:rsidR="00E84975" w:rsidRPr="00C90D9F" w:rsidRDefault="004214EF" w:rsidP="0040440D">
      <w:pPr>
        <w:pStyle w:val="Akapitzlist"/>
        <w:numPr>
          <w:ilvl w:val="0"/>
          <w:numId w:val="23"/>
        </w:numPr>
        <w:spacing w:line="360" w:lineRule="auto"/>
        <w:ind w:left="852" w:right="20" w:hanging="426"/>
        <w:jc w:val="both"/>
        <w:rPr>
          <w:rFonts w:ascii="Calibri" w:hAnsi="Calibri" w:cs="Calibri"/>
          <w:b/>
        </w:rPr>
      </w:pPr>
      <w:r w:rsidRPr="00C90D9F">
        <w:rPr>
          <w:rFonts w:ascii="Calibri" w:hAnsi="Calibri" w:cs="Calibri"/>
        </w:rPr>
        <w:tab/>
      </w:r>
      <w:r w:rsidR="00801FBF" w:rsidRPr="00C90D9F">
        <w:rPr>
          <w:rFonts w:ascii="Calibri" w:hAnsi="Calibri" w:cs="Calibri"/>
        </w:rPr>
        <w:t xml:space="preserve">oświadczenia, o których </w:t>
      </w:r>
      <w:r w:rsidR="000D4767" w:rsidRPr="00C90D9F">
        <w:rPr>
          <w:rFonts w:ascii="Calibri" w:hAnsi="Calibri" w:cs="Calibri"/>
        </w:rPr>
        <w:t>mowa w Rozdziale X</w:t>
      </w:r>
      <w:r w:rsidR="00E4361D" w:rsidRPr="00C90D9F">
        <w:rPr>
          <w:rFonts w:ascii="Calibri" w:hAnsi="Calibri" w:cs="Calibri"/>
        </w:rPr>
        <w:t xml:space="preserve"> ust. 1</w:t>
      </w:r>
      <w:r w:rsidR="00801FBF" w:rsidRPr="00C90D9F">
        <w:rPr>
          <w:rFonts w:ascii="Calibri" w:hAnsi="Calibri" w:cs="Calibri"/>
        </w:rPr>
        <w:t xml:space="preserve"> SWZ;</w:t>
      </w:r>
    </w:p>
    <w:p w14:paraId="3C39C2BF" w14:textId="77777777" w:rsidR="00E84975" w:rsidRPr="00C90D9F" w:rsidRDefault="004214EF" w:rsidP="0040440D">
      <w:pPr>
        <w:pStyle w:val="Akapitzlist"/>
        <w:numPr>
          <w:ilvl w:val="0"/>
          <w:numId w:val="23"/>
        </w:numPr>
        <w:spacing w:line="360" w:lineRule="auto"/>
        <w:ind w:left="852" w:right="20" w:hanging="426"/>
        <w:jc w:val="both"/>
        <w:rPr>
          <w:rFonts w:ascii="Calibri" w:hAnsi="Calibri" w:cs="Calibri"/>
          <w:b/>
        </w:rPr>
      </w:pPr>
      <w:r w:rsidRPr="00C90D9F">
        <w:rPr>
          <w:rFonts w:ascii="Calibri" w:hAnsi="Calibri" w:cs="Calibri"/>
        </w:rPr>
        <w:tab/>
      </w:r>
      <w:r w:rsidR="00E4361D" w:rsidRPr="00C90D9F">
        <w:rPr>
          <w:rFonts w:ascii="Calibri" w:hAnsi="Calibri" w:cs="Calibri"/>
        </w:rPr>
        <w:t>z</w:t>
      </w:r>
      <w:r w:rsidR="00801FBF" w:rsidRPr="00C90D9F">
        <w:rPr>
          <w:rFonts w:ascii="Calibri" w:hAnsi="Calibri" w:cs="Calibri"/>
        </w:rPr>
        <w:t xml:space="preserve">obowiązanie innego podmiotu, o którym mowa w Rozdziale </w:t>
      </w:r>
      <w:r w:rsidR="00E4361D" w:rsidRPr="00C90D9F">
        <w:rPr>
          <w:rFonts w:ascii="Calibri" w:hAnsi="Calibri" w:cs="Calibri"/>
        </w:rPr>
        <w:t>X</w:t>
      </w:r>
      <w:r w:rsidR="00BC1F66" w:rsidRPr="00C90D9F">
        <w:rPr>
          <w:rFonts w:ascii="Calibri" w:hAnsi="Calibri" w:cs="Calibri"/>
        </w:rPr>
        <w:t>I</w:t>
      </w:r>
      <w:r w:rsidR="00801FBF" w:rsidRPr="00C90D9F">
        <w:rPr>
          <w:rFonts w:ascii="Calibri" w:hAnsi="Calibri" w:cs="Calibri"/>
        </w:rPr>
        <w:t xml:space="preserve"> ust. 3 SWZ (jeżeli dotyczy);</w:t>
      </w:r>
    </w:p>
    <w:p w14:paraId="0EF0FE3E" w14:textId="33208E95" w:rsidR="00DD3F5D" w:rsidRPr="00C90D9F" w:rsidRDefault="00BF093D" w:rsidP="0040440D">
      <w:pPr>
        <w:pStyle w:val="Akapitzlist"/>
        <w:numPr>
          <w:ilvl w:val="0"/>
          <w:numId w:val="23"/>
        </w:numPr>
        <w:spacing w:line="360" w:lineRule="auto"/>
        <w:ind w:left="852" w:right="20" w:hanging="426"/>
        <w:jc w:val="both"/>
        <w:rPr>
          <w:rFonts w:ascii="Calibri" w:hAnsi="Calibri" w:cs="Calibri"/>
          <w:b/>
        </w:rPr>
      </w:pPr>
      <w:r w:rsidRPr="00C90D9F">
        <w:rPr>
          <w:rFonts w:ascii="Calibri" w:hAnsi="Calibri" w:cs="Calibri"/>
        </w:rPr>
        <w:tab/>
      </w:r>
      <w:r w:rsidR="003F4068" w:rsidRPr="00C90D9F">
        <w:rPr>
          <w:rFonts w:ascii="Calibri" w:hAnsi="Calibri" w:cs="Calibri"/>
        </w:rPr>
        <w:t xml:space="preserve">dokumenty, z których wynika prawo do podpisania oferty; </w:t>
      </w:r>
      <w:r w:rsidR="00801FBF" w:rsidRPr="00C90D9F">
        <w:rPr>
          <w:rFonts w:ascii="Calibri" w:hAnsi="Calibri" w:cs="Calibri"/>
        </w:rPr>
        <w:t>odpowiednie pełnomoc</w:t>
      </w:r>
      <w:r w:rsidR="00F2575B" w:rsidRPr="00C90D9F">
        <w:rPr>
          <w:rFonts w:ascii="Calibri" w:hAnsi="Calibri" w:cs="Calibri"/>
        </w:rPr>
        <w:t>nic</w:t>
      </w:r>
      <w:r w:rsidR="00DD3F5D" w:rsidRPr="00C90D9F">
        <w:rPr>
          <w:rFonts w:ascii="Calibri" w:hAnsi="Calibri" w:cs="Calibri"/>
        </w:rPr>
        <w:t>two</w:t>
      </w:r>
      <w:r w:rsidR="00F2575B" w:rsidRPr="00C90D9F">
        <w:rPr>
          <w:rFonts w:ascii="Calibri" w:hAnsi="Calibri" w:cs="Calibri"/>
        </w:rPr>
        <w:t xml:space="preserve"> </w:t>
      </w:r>
      <w:r w:rsidR="003D2007" w:rsidRPr="00C90D9F">
        <w:rPr>
          <w:rFonts w:ascii="Calibri" w:hAnsi="Calibri" w:cs="Calibri"/>
        </w:rPr>
        <w:t>(jeżeli dotyczy)</w:t>
      </w:r>
      <w:r w:rsidR="00DD3F5D" w:rsidRPr="00C90D9F">
        <w:rPr>
          <w:rFonts w:ascii="Calibri" w:hAnsi="Calibri" w:cs="Calibri"/>
        </w:rPr>
        <w:t>:</w:t>
      </w:r>
    </w:p>
    <w:p w14:paraId="4E5656BB" w14:textId="77777777" w:rsidR="003D2007" w:rsidRPr="00C90D9F" w:rsidRDefault="00DD3F5D" w:rsidP="0040440D">
      <w:pPr>
        <w:pStyle w:val="Akapitzlist"/>
        <w:spacing w:line="360" w:lineRule="auto"/>
        <w:ind w:left="852" w:right="20"/>
        <w:jc w:val="both"/>
        <w:rPr>
          <w:rFonts w:ascii="Calibri" w:hAnsi="Calibri" w:cs="Calibri"/>
        </w:rPr>
      </w:pPr>
      <w:r w:rsidRPr="00C90D9F">
        <w:rPr>
          <w:rFonts w:ascii="Calibri" w:hAnsi="Calibri" w:cs="Calibri"/>
        </w:rPr>
        <w:t>1) gdy umocowanie osoby składającej ofertę nie wynika z</w:t>
      </w:r>
      <w:r w:rsidR="003D2007" w:rsidRPr="00C90D9F">
        <w:rPr>
          <w:rFonts w:ascii="Calibri" w:hAnsi="Calibri" w:cs="Calibri"/>
        </w:rPr>
        <w:t xml:space="preserve"> </w:t>
      </w:r>
      <w:r w:rsidRPr="00C90D9F">
        <w:rPr>
          <w:rFonts w:ascii="Calibri" w:hAnsi="Calibri" w:cs="Calibri"/>
        </w:rPr>
        <w:t>dokumentów</w:t>
      </w:r>
      <w:r w:rsidR="003D2007" w:rsidRPr="00C90D9F">
        <w:rPr>
          <w:rFonts w:ascii="Calibri" w:hAnsi="Calibri" w:cs="Calibri"/>
        </w:rPr>
        <w:t xml:space="preserve"> </w:t>
      </w:r>
      <w:r w:rsidRPr="00C90D9F">
        <w:rPr>
          <w:rFonts w:ascii="Calibri" w:hAnsi="Calibri" w:cs="Calibri"/>
        </w:rPr>
        <w:t>rejestrowych,</w:t>
      </w:r>
      <w:r w:rsidR="003D2007" w:rsidRPr="00C90D9F">
        <w:rPr>
          <w:rFonts w:ascii="Calibri" w:hAnsi="Calibri" w:cs="Calibri"/>
        </w:rPr>
        <w:t xml:space="preserve"> </w:t>
      </w:r>
      <w:r w:rsidRPr="00C90D9F">
        <w:rPr>
          <w:rFonts w:ascii="Calibri" w:hAnsi="Calibri" w:cs="Calibri"/>
        </w:rPr>
        <w:t>wykonawca, który</w:t>
      </w:r>
      <w:r w:rsidR="003D2007" w:rsidRPr="00C90D9F">
        <w:rPr>
          <w:rFonts w:ascii="Calibri" w:hAnsi="Calibri" w:cs="Calibri"/>
        </w:rPr>
        <w:t xml:space="preserve"> </w:t>
      </w:r>
      <w:r w:rsidRPr="00C90D9F">
        <w:rPr>
          <w:rFonts w:ascii="Calibri" w:hAnsi="Calibri" w:cs="Calibri"/>
        </w:rPr>
        <w:t>składa ofertę za pośrednictwem pełnomocnika, powinien dołączyć</w:t>
      </w:r>
      <w:r w:rsidR="003D2007" w:rsidRPr="00C90D9F">
        <w:rPr>
          <w:rFonts w:ascii="Calibri" w:hAnsi="Calibri" w:cs="Calibri"/>
        </w:rPr>
        <w:t xml:space="preserve"> </w:t>
      </w:r>
      <w:r w:rsidRPr="00C90D9F">
        <w:rPr>
          <w:rFonts w:ascii="Calibri" w:hAnsi="Calibri" w:cs="Calibri"/>
        </w:rPr>
        <w:t>do</w:t>
      </w:r>
      <w:r w:rsidR="003D2007" w:rsidRPr="00C90D9F">
        <w:rPr>
          <w:rFonts w:ascii="Calibri" w:hAnsi="Calibri" w:cs="Calibri"/>
        </w:rPr>
        <w:t xml:space="preserve"> </w:t>
      </w:r>
      <w:r w:rsidRPr="00C90D9F">
        <w:rPr>
          <w:rFonts w:ascii="Calibri" w:hAnsi="Calibri" w:cs="Calibri"/>
        </w:rPr>
        <w:t>oferty dokument pełnomocnictwa obejmujący swym zakresem umocowanie do</w:t>
      </w:r>
      <w:r w:rsidR="003D2007" w:rsidRPr="00C90D9F">
        <w:rPr>
          <w:rFonts w:ascii="Calibri" w:hAnsi="Calibri" w:cs="Calibri"/>
        </w:rPr>
        <w:t xml:space="preserve"> </w:t>
      </w:r>
      <w:r w:rsidRPr="00C90D9F">
        <w:rPr>
          <w:rFonts w:ascii="Calibri" w:hAnsi="Calibri" w:cs="Calibri"/>
        </w:rPr>
        <w:t xml:space="preserve">złożenia oferty lub do złożenia oferty i podpisania umowy; </w:t>
      </w:r>
    </w:p>
    <w:p w14:paraId="614A2557" w14:textId="4A3697DA" w:rsidR="003D2007" w:rsidRPr="00C90D9F" w:rsidRDefault="00DD3F5D" w:rsidP="0040440D">
      <w:pPr>
        <w:pStyle w:val="Akapitzlist"/>
        <w:spacing w:line="360" w:lineRule="auto"/>
        <w:ind w:left="852" w:right="20"/>
        <w:jc w:val="both"/>
        <w:rPr>
          <w:rFonts w:ascii="Calibri" w:hAnsi="Calibri" w:cs="Calibri"/>
        </w:rPr>
      </w:pPr>
      <w:r w:rsidRPr="00C90D9F">
        <w:rPr>
          <w:rFonts w:ascii="Calibri" w:hAnsi="Calibri" w:cs="Calibri"/>
        </w:rPr>
        <w:t>2)</w:t>
      </w:r>
      <w:r w:rsidR="00861DD1" w:rsidRPr="00C90D9F">
        <w:rPr>
          <w:rFonts w:ascii="Calibri" w:hAnsi="Calibri" w:cs="Calibri"/>
        </w:rPr>
        <w:t xml:space="preserve"> </w:t>
      </w:r>
      <w:r w:rsidRPr="00C90D9F">
        <w:rPr>
          <w:rFonts w:ascii="Calibri" w:hAnsi="Calibri" w:cs="Calibri"/>
        </w:rPr>
        <w:t>w przypadku wykonawców ubiegających się wspólnie o udzielenie zamówienia</w:t>
      </w:r>
      <w:r w:rsidR="003D2007" w:rsidRPr="00C90D9F">
        <w:rPr>
          <w:rFonts w:ascii="Calibri" w:hAnsi="Calibri" w:cs="Calibri"/>
        </w:rPr>
        <w:t xml:space="preserve"> </w:t>
      </w:r>
      <w:r w:rsidRPr="00C90D9F">
        <w:rPr>
          <w:rFonts w:ascii="Calibri" w:hAnsi="Calibri" w:cs="Calibri"/>
        </w:rPr>
        <w:t>wykonawcy zobowiązani są do ustanowienia pełnomocnika. Dokument</w:t>
      </w:r>
      <w:r w:rsidR="003D2007" w:rsidRPr="00C90D9F">
        <w:rPr>
          <w:rFonts w:ascii="Calibri" w:hAnsi="Calibri" w:cs="Calibri"/>
        </w:rPr>
        <w:t xml:space="preserve"> </w:t>
      </w:r>
      <w:r w:rsidRPr="00C90D9F">
        <w:rPr>
          <w:rFonts w:ascii="Calibri" w:hAnsi="Calibri" w:cs="Calibri"/>
        </w:rPr>
        <w:t xml:space="preserve">pełnomocnictwa, z </w:t>
      </w:r>
      <w:r w:rsidRPr="00C90D9F">
        <w:rPr>
          <w:rFonts w:ascii="Calibri" w:hAnsi="Calibri" w:cs="Calibri"/>
        </w:rPr>
        <w:lastRenderedPageBreak/>
        <w:t>treści którego będzie wynikało umocowanie do reprezentowania w</w:t>
      </w:r>
      <w:r w:rsidR="003D2007" w:rsidRPr="00C90D9F">
        <w:rPr>
          <w:rFonts w:ascii="Calibri" w:hAnsi="Calibri" w:cs="Calibri"/>
        </w:rPr>
        <w:t xml:space="preserve"> </w:t>
      </w:r>
      <w:r w:rsidRPr="00C90D9F">
        <w:rPr>
          <w:rFonts w:ascii="Calibri" w:hAnsi="Calibri" w:cs="Calibri"/>
        </w:rPr>
        <w:t>postępowaniu o udzielenie zamówienia tych wykonawców należy załączyć do oferty;</w:t>
      </w:r>
    </w:p>
    <w:p w14:paraId="74875989" w14:textId="2B6C51A6" w:rsidR="003D2007" w:rsidRPr="00C90D9F" w:rsidRDefault="00DD3F5D" w:rsidP="0040440D">
      <w:pPr>
        <w:pStyle w:val="Akapitzlist"/>
        <w:spacing w:line="360" w:lineRule="auto"/>
        <w:ind w:left="852" w:right="20"/>
        <w:jc w:val="both"/>
        <w:rPr>
          <w:rFonts w:ascii="Calibri" w:hAnsi="Calibri" w:cs="Calibri"/>
        </w:rPr>
      </w:pPr>
      <w:r w:rsidRPr="00C90D9F">
        <w:rPr>
          <w:rFonts w:ascii="Calibri" w:hAnsi="Calibri" w:cs="Calibri"/>
        </w:rPr>
        <w:t>3)</w:t>
      </w:r>
      <w:r w:rsidR="00861DD1" w:rsidRPr="00C90D9F">
        <w:rPr>
          <w:rFonts w:ascii="Calibri" w:hAnsi="Calibri" w:cs="Calibri"/>
        </w:rPr>
        <w:t xml:space="preserve"> </w:t>
      </w:r>
      <w:r w:rsidRPr="00C90D9F">
        <w:rPr>
          <w:rFonts w:ascii="Calibri" w:hAnsi="Calibri" w:cs="Calibri"/>
        </w:rPr>
        <w:t>Pełnomocnictwo powinno być załączone do oferty i powinno zawierać w szczególności</w:t>
      </w:r>
      <w:r w:rsidR="003D2007" w:rsidRPr="00C90D9F">
        <w:rPr>
          <w:rFonts w:ascii="Calibri" w:hAnsi="Calibri" w:cs="Calibri"/>
        </w:rPr>
        <w:t xml:space="preserve"> </w:t>
      </w:r>
      <w:r w:rsidRPr="00C90D9F">
        <w:rPr>
          <w:rFonts w:ascii="Calibri" w:hAnsi="Calibri" w:cs="Calibri"/>
        </w:rPr>
        <w:t>wskazanie:</w:t>
      </w:r>
    </w:p>
    <w:p w14:paraId="0782E24C" w14:textId="758523C5" w:rsidR="003D2007" w:rsidRPr="00C90D9F" w:rsidRDefault="00DD3F5D" w:rsidP="0040440D">
      <w:pPr>
        <w:pStyle w:val="Akapitzlist"/>
        <w:spacing w:line="360" w:lineRule="auto"/>
        <w:ind w:left="852" w:right="20"/>
        <w:jc w:val="both"/>
        <w:rPr>
          <w:rFonts w:ascii="Calibri" w:hAnsi="Calibri" w:cs="Calibri"/>
        </w:rPr>
      </w:pPr>
      <w:r w:rsidRPr="00C90D9F">
        <w:rPr>
          <w:rFonts w:ascii="Calibri" w:hAnsi="Calibri" w:cs="Calibri"/>
        </w:rPr>
        <w:t>a)</w:t>
      </w:r>
      <w:r w:rsidR="00861DD1" w:rsidRPr="00C90D9F">
        <w:rPr>
          <w:rFonts w:ascii="Calibri" w:hAnsi="Calibri" w:cs="Calibri"/>
        </w:rPr>
        <w:t xml:space="preserve"> </w:t>
      </w:r>
      <w:r w:rsidRPr="00C90D9F">
        <w:rPr>
          <w:rFonts w:ascii="Calibri" w:hAnsi="Calibri" w:cs="Calibri"/>
        </w:rPr>
        <w:t>postępowania o zamówienie publiczne, którego dotyczy;</w:t>
      </w:r>
    </w:p>
    <w:p w14:paraId="43302519" w14:textId="0FBA2DF0" w:rsidR="003D2007" w:rsidRPr="00C90D9F" w:rsidRDefault="00DD3F5D" w:rsidP="0040440D">
      <w:pPr>
        <w:pStyle w:val="Akapitzlist"/>
        <w:spacing w:line="360" w:lineRule="auto"/>
        <w:ind w:left="852" w:right="20"/>
        <w:jc w:val="both"/>
        <w:rPr>
          <w:rFonts w:ascii="Calibri" w:hAnsi="Calibri" w:cs="Calibri"/>
        </w:rPr>
      </w:pPr>
      <w:r w:rsidRPr="00C90D9F">
        <w:rPr>
          <w:rFonts w:ascii="Calibri" w:hAnsi="Calibri" w:cs="Calibri"/>
        </w:rPr>
        <w:t>b)</w:t>
      </w:r>
      <w:r w:rsidR="00861DD1" w:rsidRPr="00C90D9F">
        <w:rPr>
          <w:rFonts w:ascii="Calibri" w:hAnsi="Calibri" w:cs="Calibri"/>
        </w:rPr>
        <w:t xml:space="preserve"> </w:t>
      </w:r>
      <w:r w:rsidRPr="00C90D9F">
        <w:rPr>
          <w:rFonts w:ascii="Calibri" w:hAnsi="Calibri" w:cs="Calibri"/>
        </w:rPr>
        <w:t>wszystkich wykonawców ubiegających się wspólnie o udzielenie zamówienia wymienionych</w:t>
      </w:r>
      <w:r w:rsidR="003D2007" w:rsidRPr="00C90D9F">
        <w:rPr>
          <w:rFonts w:ascii="Calibri" w:hAnsi="Calibri" w:cs="Calibri"/>
        </w:rPr>
        <w:t xml:space="preserve"> </w:t>
      </w:r>
      <w:r w:rsidRPr="00C90D9F">
        <w:rPr>
          <w:rFonts w:ascii="Calibri" w:hAnsi="Calibri" w:cs="Calibri"/>
        </w:rPr>
        <w:t>z nazwy z określeniem adresu siedziby,</w:t>
      </w:r>
    </w:p>
    <w:p w14:paraId="290BFF5C" w14:textId="7480FCEB" w:rsidR="0026629B" w:rsidRPr="00C90D9F" w:rsidRDefault="00DD3F5D" w:rsidP="0040440D">
      <w:pPr>
        <w:pStyle w:val="Akapitzlist"/>
        <w:spacing w:line="360" w:lineRule="auto"/>
        <w:ind w:left="852" w:right="20"/>
        <w:jc w:val="both"/>
        <w:rPr>
          <w:rFonts w:ascii="Calibri" w:hAnsi="Calibri" w:cs="Calibri"/>
        </w:rPr>
      </w:pPr>
      <w:r w:rsidRPr="00C90D9F">
        <w:rPr>
          <w:rFonts w:ascii="Calibri" w:hAnsi="Calibri" w:cs="Calibri"/>
        </w:rPr>
        <w:t>c)</w:t>
      </w:r>
      <w:r w:rsidR="00861DD1" w:rsidRPr="00C90D9F">
        <w:rPr>
          <w:rFonts w:ascii="Calibri" w:hAnsi="Calibri" w:cs="Calibri"/>
        </w:rPr>
        <w:t xml:space="preserve"> </w:t>
      </w:r>
      <w:r w:rsidRPr="00C90D9F">
        <w:rPr>
          <w:rFonts w:ascii="Calibri" w:hAnsi="Calibri" w:cs="Calibri"/>
        </w:rPr>
        <w:t>ustanowionego pełnomocnika oraz zakresu jego umocowania</w:t>
      </w:r>
      <w:r w:rsidR="00801FBF" w:rsidRPr="00C90D9F">
        <w:rPr>
          <w:rFonts w:ascii="Calibri" w:hAnsi="Calibri" w:cs="Calibri"/>
        </w:rPr>
        <w:t xml:space="preserve"> </w:t>
      </w:r>
    </w:p>
    <w:p w14:paraId="4C5026A4" w14:textId="77777777" w:rsidR="00B378C7" w:rsidRPr="00C90D9F" w:rsidRDefault="0060359D" w:rsidP="0040440D">
      <w:pPr>
        <w:pStyle w:val="Akapitzlist"/>
        <w:numPr>
          <w:ilvl w:val="0"/>
          <w:numId w:val="23"/>
        </w:numPr>
        <w:spacing w:line="360" w:lineRule="auto"/>
        <w:ind w:left="852" w:right="20" w:hanging="426"/>
        <w:jc w:val="both"/>
        <w:rPr>
          <w:rFonts w:ascii="Calibri" w:hAnsi="Calibri" w:cs="Calibri"/>
        </w:rPr>
      </w:pPr>
      <w:r w:rsidRPr="00C90D9F">
        <w:rPr>
          <w:rFonts w:ascii="Calibri" w:hAnsi="Calibri" w:cs="Calibri"/>
        </w:rPr>
        <w:t>D</w:t>
      </w:r>
      <w:r w:rsidR="00B378C7" w:rsidRPr="00C90D9F">
        <w:rPr>
          <w:rFonts w:ascii="Calibri" w:hAnsi="Calibri" w:cs="Calibri"/>
        </w:rPr>
        <w:t xml:space="preserve">owód wniesienia wadium (w przypadku wadium złożonego w formie poręczeń lub gwarancji); </w:t>
      </w:r>
    </w:p>
    <w:p w14:paraId="39E74097" w14:textId="336F9A80" w:rsidR="003D2007" w:rsidRPr="00C90D9F" w:rsidRDefault="003D2007" w:rsidP="0040440D">
      <w:pPr>
        <w:pStyle w:val="Akapitzlist"/>
        <w:numPr>
          <w:ilvl w:val="0"/>
          <w:numId w:val="23"/>
        </w:numPr>
        <w:spacing w:line="360" w:lineRule="auto"/>
        <w:ind w:left="852" w:right="20" w:hanging="426"/>
        <w:jc w:val="both"/>
        <w:rPr>
          <w:rFonts w:ascii="Calibri" w:hAnsi="Calibri" w:cs="Calibri"/>
        </w:rPr>
      </w:pPr>
      <w:r w:rsidRPr="00C90D9F">
        <w:rPr>
          <w:rFonts w:ascii="Calibri" w:hAnsi="Calibri" w:cs="Calibri"/>
        </w:rPr>
        <w:t xml:space="preserve">Wykonawca jest zobowiązany poinformować zamawiającego – wskazuje to w formularzu ofertowym lub odrębnym oświadczeniem(informację wykonawca załącza do oferty) - czy wybór oferty wykonawcy będzie prowadził do powstania u zamawiającego obowiązku podatkowego. </w:t>
      </w:r>
    </w:p>
    <w:p w14:paraId="36F5A098" w14:textId="3B84FAFA" w:rsidR="00BF6705" w:rsidRPr="00C90D9F" w:rsidRDefault="006A6DCD" w:rsidP="0040440D">
      <w:pPr>
        <w:pStyle w:val="Akapitzlist"/>
        <w:numPr>
          <w:ilvl w:val="0"/>
          <w:numId w:val="23"/>
        </w:numPr>
        <w:spacing w:line="360" w:lineRule="auto"/>
        <w:ind w:left="852" w:right="20" w:hanging="426"/>
        <w:jc w:val="both"/>
        <w:rPr>
          <w:rFonts w:ascii="Calibri" w:hAnsi="Calibri" w:cs="Calibri"/>
        </w:rPr>
      </w:pPr>
      <w:r w:rsidRPr="00C90D9F">
        <w:rPr>
          <w:rFonts w:ascii="Calibri" w:hAnsi="Calibri" w:cs="Calibri"/>
        </w:rPr>
        <w:t>W</w:t>
      </w:r>
      <w:r w:rsidR="00BF6705" w:rsidRPr="00C90D9F">
        <w:rPr>
          <w:rFonts w:ascii="Calibri" w:hAnsi="Calibri" w:cs="Calibri"/>
        </w:rPr>
        <w:t>ykaz dotyczący rozwiązań równoważnych (jeżeli dotyczy).</w:t>
      </w:r>
    </w:p>
    <w:p w14:paraId="77A5A09E" w14:textId="77777777" w:rsidR="00AF75EF" w:rsidRPr="00C90D9F" w:rsidRDefault="00123095" w:rsidP="0040440D">
      <w:pPr>
        <w:pStyle w:val="Akapitzlist"/>
        <w:numPr>
          <w:ilvl w:val="0"/>
          <w:numId w:val="39"/>
        </w:numPr>
        <w:tabs>
          <w:tab w:val="left" w:pos="426"/>
        </w:tabs>
        <w:spacing w:line="360" w:lineRule="auto"/>
        <w:ind w:left="426" w:hanging="426"/>
        <w:jc w:val="both"/>
        <w:rPr>
          <w:rFonts w:ascii="Calibri" w:hAnsi="Calibri" w:cs="Calibri"/>
          <w:bCs/>
        </w:rPr>
      </w:pPr>
      <w:r w:rsidRPr="00C90D9F">
        <w:rPr>
          <w:rFonts w:ascii="Calibri" w:hAnsi="Calibri" w:cs="Calibri"/>
        </w:rPr>
        <w:t>Ofertę</w:t>
      </w:r>
      <w:r w:rsidRPr="00C90D9F">
        <w:rPr>
          <w:rFonts w:ascii="Calibri" w:hAnsi="Calibri" w:cs="Calibri"/>
          <w:b/>
        </w:rPr>
        <w:t>, a także oświadczenie o jakim mowa w Rozdziale X ust. 1 SWZ składa się, pod rygorem nieważności, w formie</w:t>
      </w:r>
      <w:r w:rsidR="00AF75EF" w:rsidRPr="00C90D9F">
        <w:rPr>
          <w:rFonts w:ascii="Calibri" w:hAnsi="Calibri" w:cs="Calibri"/>
          <w:b/>
        </w:rPr>
        <w:t xml:space="preserve"> </w:t>
      </w:r>
      <w:r w:rsidRPr="00C90D9F">
        <w:rPr>
          <w:rFonts w:ascii="Calibri" w:hAnsi="Calibri" w:cs="Calibri"/>
          <w:b/>
        </w:rPr>
        <w:t>elektronicznej lub w postaci elektronicznej opatrzonej podpisem</w:t>
      </w:r>
      <w:r w:rsidR="004E21BA" w:rsidRPr="00C90D9F">
        <w:rPr>
          <w:rFonts w:ascii="Calibri" w:hAnsi="Calibri" w:cs="Calibri"/>
          <w:b/>
        </w:rPr>
        <w:t xml:space="preserve"> kwalifikowanym lub podpisem</w:t>
      </w:r>
      <w:r w:rsidRPr="00C90D9F">
        <w:rPr>
          <w:rFonts w:ascii="Calibri" w:hAnsi="Calibri" w:cs="Calibri"/>
          <w:b/>
        </w:rPr>
        <w:t xml:space="preserve"> zaufanym lub podpisem osobistym.</w:t>
      </w:r>
      <w:r w:rsidR="001508EF" w:rsidRPr="00C90D9F">
        <w:rPr>
          <w:rFonts w:ascii="Calibri" w:hAnsi="Calibri" w:cs="Calibri"/>
        </w:rPr>
        <w:t xml:space="preserve"> </w:t>
      </w:r>
      <w:r w:rsidR="001508EF" w:rsidRPr="00C90D9F">
        <w:rPr>
          <w:rFonts w:ascii="Calibri" w:hAnsi="Calibri" w:cs="Calibri"/>
          <w:bCs/>
        </w:rPr>
        <w:t xml:space="preserve">W procesie składania oferty za pośrednictwem </w:t>
      </w:r>
      <w:hyperlink r:id="rId27" w:history="1">
        <w:r w:rsidR="001508EF" w:rsidRPr="00C90D9F">
          <w:rPr>
            <w:rStyle w:val="Hipercze"/>
            <w:rFonts w:ascii="Calibri" w:hAnsi="Calibri" w:cs="Calibri"/>
            <w:bCs/>
            <w:color w:val="auto"/>
          </w:rPr>
          <w:t>platformazakupowa.pl</w:t>
        </w:r>
      </w:hyperlink>
      <w:r w:rsidR="001508EF" w:rsidRPr="00C90D9F">
        <w:rPr>
          <w:rFonts w:ascii="Calibri" w:hAnsi="Calibri" w:cs="Calibri"/>
          <w:bCs/>
        </w:rPr>
        <w:t xml:space="preserve">, wykonawca powinien złożyć podpis bezpośrednio na dokumentach przesłanych za pośrednictwem </w:t>
      </w:r>
      <w:hyperlink r:id="rId28" w:history="1">
        <w:r w:rsidR="001508EF" w:rsidRPr="00C90D9F">
          <w:rPr>
            <w:rStyle w:val="Hipercze"/>
            <w:rFonts w:ascii="Calibri" w:hAnsi="Calibri" w:cs="Calibri"/>
            <w:bCs/>
            <w:color w:val="auto"/>
          </w:rPr>
          <w:t>platformazakupowa.pl</w:t>
        </w:r>
      </w:hyperlink>
      <w:r w:rsidR="001508EF" w:rsidRPr="00C90D9F">
        <w:rPr>
          <w:rFonts w:ascii="Calibri" w:hAnsi="Calibri" w:cs="Calibri"/>
          <w:bCs/>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0FBD58" w14:textId="77777777" w:rsidR="00AF75EF" w:rsidRPr="00C90D9F" w:rsidRDefault="001508EF" w:rsidP="0040440D">
      <w:pPr>
        <w:pStyle w:val="Akapitzlist"/>
        <w:numPr>
          <w:ilvl w:val="0"/>
          <w:numId w:val="39"/>
        </w:numPr>
        <w:tabs>
          <w:tab w:val="left" w:pos="426"/>
        </w:tabs>
        <w:spacing w:line="360" w:lineRule="auto"/>
        <w:ind w:left="426" w:hanging="426"/>
        <w:jc w:val="both"/>
        <w:rPr>
          <w:rFonts w:ascii="Calibri" w:hAnsi="Calibri" w:cs="Calibri"/>
          <w:bCs/>
        </w:rPr>
      </w:pPr>
      <w:r w:rsidRPr="00C90D9F">
        <w:rPr>
          <w:rFonts w:ascii="Calibri" w:hAnsi="Calibri" w:cs="Calibri"/>
          <w:bCs/>
        </w:rPr>
        <w:t xml:space="preserve">Za datę złożenia oferty przyjmuje się datę jej przekazania w systemie (platformie) w drugim kroku składania oferty poprzez kliknięcie przycisku “Złóż ofertę” i wyświetlenie się komunikatu, że oferta została zaszyfrowana i </w:t>
      </w:r>
      <w:r w:rsidR="0060359D" w:rsidRPr="00C90D9F">
        <w:rPr>
          <w:rFonts w:ascii="Calibri" w:hAnsi="Calibri" w:cs="Calibri"/>
          <w:bCs/>
        </w:rPr>
        <w:t>złożenia</w:t>
      </w:r>
    </w:p>
    <w:p w14:paraId="7EDF9AD4" w14:textId="77777777" w:rsidR="00123095" w:rsidRPr="00C90D9F" w:rsidRDefault="001508EF" w:rsidP="0040440D">
      <w:pPr>
        <w:pStyle w:val="Akapitzlist"/>
        <w:numPr>
          <w:ilvl w:val="0"/>
          <w:numId w:val="39"/>
        </w:numPr>
        <w:tabs>
          <w:tab w:val="left" w:pos="426"/>
        </w:tabs>
        <w:spacing w:line="360" w:lineRule="auto"/>
        <w:ind w:left="426" w:hanging="426"/>
        <w:jc w:val="both"/>
        <w:rPr>
          <w:rFonts w:ascii="Calibri" w:hAnsi="Calibri" w:cs="Calibri"/>
          <w:bCs/>
        </w:rPr>
      </w:pPr>
      <w:r w:rsidRPr="00C90D9F">
        <w:rPr>
          <w:rFonts w:ascii="Calibri" w:hAnsi="Calibri" w:cs="Calibri"/>
          <w:bCs/>
        </w:rPr>
        <w:t xml:space="preserve">Szczegółowa instrukcja dla Wykonawców dotycząca złożenia, zmiany i wycofania oferty znajduje się na stronie internetowej pod adresem:  </w:t>
      </w:r>
      <w:hyperlink r:id="rId29" w:history="1">
        <w:r w:rsidRPr="00C90D9F">
          <w:rPr>
            <w:rStyle w:val="Hipercze"/>
            <w:rFonts w:ascii="Calibri" w:hAnsi="Calibri" w:cs="Calibri"/>
            <w:bCs/>
            <w:color w:val="auto"/>
          </w:rPr>
          <w:t>https://platformazakupowa.pl/strona/45-instrukcje</w:t>
        </w:r>
      </w:hyperlink>
    </w:p>
    <w:p w14:paraId="6343AA41" w14:textId="77777777" w:rsidR="00C42E9B" w:rsidRPr="00C90D9F" w:rsidRDefault="0034764B"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C90D9F">
        <w:rPr>
          <w:rFonts w:ascii="Calibri" w:hAnsi="Calibri" w:cs="Calibri"/>
        </w:rPr>
        <w:t xml:space="preserve"> </w:t>
      </w:r>
      <w:r w:rsidR="009300A1" w:rsidRPr="00C90D9F">
        <w:rPr>
          <w:rFonts w:ascii="Calibri" w:hAnsi="Calibri" w:cs="Calibri"/>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3E6D02" w:rsidRPr="00C90D9F">
        <w:rPr>
          <w:rStyle w:val="Odwoanieprzypisudolnego"/>
          <w:rFonts w:ascii="Calibri" w:hAnsi="Calibri" w:cs="Calibri"/>
          <w:sz w:val="24"/>
        </w:rPr>
        <w:footnoteReference w:id="2"/>
      </w:r>
      <w:r w:rsidR="009300A1" w:rsidRPr="00C90D9F">
        <w:rPr>
          <w:rFonts w:ascii="Calibri" w:hAnsi="Calibri" w:cs="Calibri"/>
        </w:rPr>
        <w:t>.</w:t>
      </w:r>
      <w:r w:rsidR="00F32503" w:rsidRPr="00C90D9F">
        <w:rPr>
          <w:rFonts w:ascii="Calibri" w:hAnsi="Calibri" w:cs="Calibri"/>
        </w:rPr>
        <w:t xml:space="preserve"> </w:t>
      </w:r>
    </w:p>
    <w:p w14:paraId="35E7678A" w14:textId="77777777" w:rsidR="00AF75EF" w:rsidRPr="00C90D9F" w:rsidRDefault="00BF093D"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ab/>
      </w:r>
      <w:r w:rsidR="0034764B" w:rsidRPr="00C90D9F">
        <w:rPr>
          <w:rFonts w:ascii="Calibri" w:hAnsi="Calibri" w:cs="Calibri"/>
        </w:rPr>
        <w:t xml:space="preserve">Oferta oraz pozostałe oświadczenia i dokumenty, dla których Zamawiający określił wzory w formie formularzy zamieszczonych </w:t>
      </w:r>
      <w:r w:rsidR="00141D3A" w:rsidRPr="00C90D9F">
        <w:rPr>
          <w:rFonts w:ascii="Calibri" w:hAnsi="Calibri" w:cs="Calibri"/>
        </w:rPr>
        <w:t xml:space="preserve">w załącznikach do </w:t>
      </w:r>
      <w:r w:rsidR="0034764B" w:rsidRPr="00C90D9F">
        <w:rPr>
          <w:rFonts w:ascii="Calibri" w:hAnsi="Calibri" w:cs="Calibri"/>
        </w:rPr>
        <w:t>SWZ, powinny być sporządzone zgodnie z tymi wzorami, co do treści oraz opisu kolumn i wierszy</w:t>
      </w:r>
      <w:r w:rsidR="00B07FC3" w:rsidRPr="00C90D9F">
        <w:rPr>
          <w:rFonts w:ascii="Calibri" w:hAnsi="Calibri" w:cs="Calibri"/>
        </w:rPr>
        <w:t>.</w:t>
      </w:r>
    </w:p>
    <w:p w14:paraId="097BF081" w14:textId="77777777" w:rsidR="00AF75EF" w:rsidRPr="00C90D9F" w:rsidRDefault="0034764B"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Oferta powinna być sporządzona w języku polskim. Każdy dokument składający się na ofertę powinien być czytelny</w:t>
      </w:r>
      <w:r w:rsidR="00141D3A" w:rsidRPr="00C90D9F">
        <w:rPr>
          <w:rFonts w:ascii="Calibri" w:hAnsi="Calibri" w:cs="Calibri"/>
        </w:rPr>
        <w:t>.</w:t>
      </w:r>
    </w:p>
    <w:p w14:paraId="72C63065" w14:textId="116439A3" w:rsidR="00AF75EF" w:rsidRPr="00C90D9F" w:rsidRDefault="00E2472B"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 xml:space="preserve">W celu złożenia oferty należy zarejestrować (zalogować) się na </w:t>
      </w:r>
      <w:r w:rsidR="00225BA0" w:rsidRPr="00C90D9F">
        <w:rPr>
          <w:rFonts w:ascii="Calibri" w:hAnsi="Calibri" w:cs="Calibri"/>
        </w:rPr>
        <w:t>p</w:t>
      </w:r>
      <w:hyperlink r:id="rId30" w:history="1">
        <w:r w:rsidR="00225BA0" w:rsidRPr="00C90D9F">
          <w:rPr>
            <w:rFonts w:ascii="Calibri" w:hAnsi="Calibri" w:cs="Calibri"/>
          </w:rPr>
          <w:t>latformazakupowa.pl</w:t>
        </w:r>
      </w:hyperlink>
      <w:r w:rsidRPr="00C90D9F">
        <w:rPr>
          <w:rFonts w:ascii="Calibri" w:hAnsi="Calibri" w:cs="Calibri"/>
        </w:rPr>
        <w:t xml:space="preserve"> i postępować zgodnie z instrukcjami dostępnymi u dostawcy rozwiązania informatycznego pod adresem</w:t>
      </w:r>
      <w:r w:rsidR="00225BA0" w:rsidRPr="00C90D9F">
        <w:rPr>
          <w:rFonts w:ascii="Calibri" w:hAnsi="Calibri" w:cs="Calibri"/>
        </w:rPr>
        <w:t>:</w:t>
      </w:r>
      <w:r w:rsidR="003F75EA" w:rsidRPr="00C90D9F">
        <w:rPr>
          <w:rFonts w:ascii="Calibri" w:hAnsi="Calibri" w:cs="Calibri"/>
        </w:rPr>
        <w:t xml:space="preserve"> </w:t>
      </w:r>
      <w:hyperlink r:id="rId31" w:history="1">
        <w:r w:rsidR="003F75EA" w:rsidRPr="00C90D9F">
          <w:rPr>
            <w:rFonts w:ascii="Calibri" w:hAnsi="Calibri" w:cs="Calibri"/>
          </w:rPr>
          <w:t>https://drive.google.com/file/d/1kd1dttbbeinwt4q4sls4t76lzvkpbkyd/view</w:t>
        </w:r>
      </w:hyperlink>
    </w:p>
    <w:p w14:paraId="383B80FD" w14:textId="77777777" w:rsidR="00D6413E" w:rsidRPr="00C90D9F" w:rsidRDefault="00BA1542"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 xml:space="preserve">Wymagania techniczne i organizacyjne opisane zostały w Regulaminie platformazakupowa.pl.  </w:t>
      </w:r>
    </w:p>
    <w:p w14:paraId="5DD02BC5" w14:textId="77777777" w:rsidR="00AF75EF" w:rsidRPr="00C90D9F" w:rsidRDefault="00D6413E"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 xml:space="preserve">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w:t>
      </w:r>
      <w:r w:rsidR="00AF75EF" w:rsidRPr="00C90D9F">
        <w:rPr>
          <w:rFonts w:ascii="Calibri" w:hAnsi="Calibri" w:cs="Calibri"/>
        </w:rPr>
        <w:t>itp.</w:t>
      </w:r>
    </w:p>
    <w:p w14:paraId="162C17CF" w14:textId="77777777" w:rsidR="00BA1542" w:rsidRPr="00C90D9F" w:rsidRDefault="003A3F11"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 xml:space="preserve">W celu założenia Konta Użytkownika na </w:t>
      </w:r>
      <w:hyperlink r:id="rId32" w:history="1">
        <w:r w:rsidRPr="00C90D9F">
          <w:rPr>
            <w:rFonts w:ascii="Calibri" w:hAnsi="Calibri" w:cs="Calibri"/>
          </w:rPr>
          <w:t>platformazakupowa.pl</w:t>
        </w:r>
      </w:hyperlink>
      <w:r w:rsidRPr="00C90D9F">
        <w:rPr>
          <w:rFonts w:ascii="Calibri" w:hAnsi="Calibri" w:cs="Calibri"/>
        </w:rPr>
        <w:t>, konieczne jest posiadanie przez</w:t>
      </w:r>
      <w:r w:rsidR="00AF75EF" w:rsidRPr="00C90D9F">
        <w:rPr>
          <w:rFonts w:ascii="Calibri" w:hAnsi="Calibri" w:cs="Calibri"/>
        </w:rPr>
        <w:t xml:space="preserve"> </w:t>
      </w:r>
      <w:r w:rsidRPr="00C90D9F">
        <w:rPr>
          <w:rFonts w:ascii="Calibri" w:hAnsi="Calibri" w:cs="Calibri"/>
        </w:rPr>
        <w:t>Użytkownika aktywnego konta poczty elektronicznej (e-mail).</w:t>
      </w:r>
    </w:p>
    <w:p w14:paraId="349A219D" w14:textId="77777777" w:rsidR="00BA1542" w:rsidRPr="00C90D9F" w:rsidRDefault="003A3F11"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 xml:space="preserve"> Link do postępowania dostępny jest na stronie operatora platformazakupowa.pl oraz Profilu  Nabywcy zamawiającego.</w:t>
      </w:r>
    </w:p>
    <w:p w14:paraId="18084D78" w14:textId="77777777" w:rsidR="00BA1542" w:rsidRPr="00C90D9F" w:rsidRDefault="00BA1542"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 xml:space="preserve"> Zamawiający w zakresie pytań:</w:t>
      </w:r>
    </w:p>
    <w:p w14:paraId="1190A85F" w14:textId="77777777" w:rsidR="00BA1542" w:rsidRPr="00C90D9F" w:rsidRDefault="00BA1542" w:rsidP="0040440D">
      <w:pPr>
        <w:pStyle w:val="Akapitzlist"/>
        <w:spacing w:line="360" w:lineRule="auto"/>
        <w:ind w:left="448" w:right="92" w:firstLine="57"/>
        <w:jc w:val="both"/>
        <w:rPr>
          <w:rFonts w:ascii="Calibri" w:hAnsi="Calibri" w:cs="Calibri"/>
        </w:rPr>
      </w:pPr>
      <w:r w:rsidRPr="00C90D9F">
        <w:rPr>
          <w:rFonts w:ascii="Calibri" w:hAnsi="Calibri" w:cs="Calibri"/>
        </w:rPr>
        <w:t xml:space="preserve">a) technicznych związanych z działaniem systemu prosi o kontakt z Centrum Wsparcia Klienta platformazakupowa.pl pod numer 22 101 02 02, </w:t>
      </w:r>
      <w:hyperlink r:id="rId33" w:history="1">
        <w:r w:rsidRPr="00C90D9F">
          <w:rPr>
            <w:rStyle w:val="Hipercze"/>
            <w:rFonts w:ascii="Calibri" w:hAnsi="Calibri" w:cs="Calibri"/>
            <w:color w:val="auto"/>
          </w:rPr>
          <w:t>cwk@platformazakupowa.pl</w:t>
        </w:r>
      </w:hyperlink>
      <w:r w:rsidRPr="00C90D9F">
        <w:rPr>
          <w:rFonts w:ascii="Calibri" w:hAnsi="Calibri" w:cs="Calibri"/>
        </w:rPr>
        <w:t>;</w:t>
      </w:r>
    </w:p>
    <w:p w14:paraId="75980BB1" w14:textId="77777777" w:rsidR="00BA1542" w:rsidRPr="00C90D9F" w:rsidRDefault="00BA1542" w:rsidP="0040440D">
      <w:pPr>
        <w:pStyle w:val="Akapitzlist"/>
        <w:spacing w:line="360" w:lineRule="auto"/>
        <w:ind w:left="448" w:right="92" w:firstLine="57"/>
        <w:jc w:val="both"/>
        <w:rPr>
          <w:rFonts w:ascii="Calibri" w:hAnsi="Calibri" w:cs="Calibri"/>
        </w:rPr>
      </w:pPr>
      <w:r w:rsidRPr="00C90D9F">
        <w:rPr>
          <w:rFonts w:ascii="Calibri" w:hAnsi="Calibri" w:cs="Calibri"/>
        </w:rPr>
        <w:t>b) merytorycznych wyznaczył osoby, do których kontakt umieszczono w Ogłoszeniu o zamówieniu, SWZ.</w:t>
      </w:r>
    </w:p>
    <w:p w14:paraId="65057491" w14:textId="77777777" w:rsidR="005E6F4E" w:rsidRPr="00C90D9F" w:rsidRDefault="00827466"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lastRenderedPageBreak/>
        <w:t xml:space="preserve">   </w:t>
      </w:r>
      <w:r w:rsidR="003A3F11" w:rsidRPr="00C90D9F">
        <w:rPr>
          <w:rFonts w:ascii="Calibri" w:hAnsi="Calibri" w:cs="Calibri"/>
        </w:rPr>
        <w:t>Czas wyświetlany na platformazakupowa.pl synchronizuje się automatycznie z serwerem G</w:t>
      </w:r>
      <w:r w:rsidR="005E6F4E" w:rsidRPr="00C90D9F">
        <w:rPr>
          <w:rFonts w:ascii="Calibri" w:hAnsi="Calibri" w:cs="Calibri"/>
        </w:rPr>
        <w:t>łównego Urzędu Miar.</w:t>
      </w:r>
    </w:p>
    <w:p w14:paraId="1D55D4D7" w14:textId="77777777" w:rsidR="00ED68D7" w:rsidRPr="00C90D9F" w:rsidRDefault="00ED68D7"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Zalecenia</w:t>
      </w:r>
    </w:p>
    <w:p w14:paraId="00D300BE"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b/>
          <w:bCs/>
        </w:rPr>
        <w:t>Formaty plików wykorzystywanych przez wykonawców powinny być zgodne z</w:t>
      </w:r>
      <w:r w:rsidR="000F6B22" w:rsidRPr="00C90D9F">
        <w:rPr>
          <w:rFonts w:ascii="Calibri" w:hAnsi="Calibri" w:cs="Calibri"/>
        </w:rPr>
        <w:t xml:space="preserve"> </w:t>
      </w:r>
      <w:r w:rsidRPr="00C90D9F">
        <w:rPr>
          <w:rFonts w:ascii="Calibri" w:hAnsi="Calibri" w:cs="Calibri"/>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9D03B30"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Zamawiający rekomenduje wykorzystanie formatów: .pdf .</w:t>
      </w:r>
      <w:proofErr w:type="spellStart"/>
      <w:r w:rsidRPr="00C90D9F">
        <w:rPr>
          <w:rFonts w:ascii="Calibri" w:hAnsi="Calibri" w:cs="Calibri"/>
        </w:rPr>
        <w:t>doc</w:t>
      </w:r>
      <w:proofErr w:type="spellEnd"/>
      <w:r w:rsidRPr="00C90D9F">
        <w:rPr>
          <w:rFonts w:ascii="Calibri" w:hAnsi="Calibri" w:cs="Calibri"/>
        </w:rPr>
        <w:t xml:space="preserve"> .xls .jpg (.</w:t>
      </w:r>
      <w:proofErr w:type="spellStart"/>
      <w:r w:rsidRPr="00C90D9F">
        <w:rPr>
          <w:rFonts w:ascii="Calibri" w:hAnsi="Calibri" w:cs="Calibri"/>
        </w:rPr>
        <w:t>jpeg</w:t>
      </w:r>
      <w:proofErr w:type="spellEnd"/>
      <w:r w:rsidRPr="00C90D9F">
        <w:rPr>
          <w:rFonts w:ascii="Calibri" w:hAnsi="Calibri" w:cs="Calibri"/>
        </w:rPr>
        <w:t>) ze szczególnym wskazaniem na .pdf</w:t>
      </w:r>
    </w:p>
    <w:p w14:paraId="047B62D4"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W celu ewentualnej kompresji danych Zamawiający rekomenduje wykorzystanie jednego z formatów:</w:t>
      </w:r>
    </w:p>
    <w:p w14:paraId="0C8B1B69" w14:textId="77777777" w:rsidR="005E6F4E" w:rsidRPr="00C90D9F" w:rsidRDefault="005E6F4E" w:rsidP="0040440D">
      <w:pPr>
        <w:numPr>
          <w:ilvl w:val="0"/>
          <w:numId w:val="29"/>
        </w:numPr>
        <w:tabs>
          <w:tab w:val="clear" w:pos="1706"/>
        </w:tabs>
        <w:spacing w:line="360" w:lineRule="auto"/>
        <w:ind w:left="1276" w:right="23"/>
        <w:jc w:val="both"/>
        <w:rPr>
          <w:rFonts w:ascii="Calibri" w:hAnsi="Calibri" w:cs="Calibri"/>
        </w:rPr>
      </w:pPr>
      <w:r w:rsidRPr="00C90D9F">
        <w:rPr>
          <w:rFonts w:ascii="Calibri" w:hAnsi="Calibri" w:cs="Calibri"/>
        </w:rPr>
        <w:t>.zip </w:t>
      </w:r>
    </w:p>
    <w:p w14:paraId="4FA74E0E" w14:textId="77777777" w:rsidR="005E6F4E" w:rsidRPr="00C90D9F" w:rsidRDefault="005E6F4E" w:rsidP="0040440D">
      <w:pPr>
        <w:numPr>
          <w:ilvl w:val="0"/>
          <w:numId w:val="29"/>
        </w:numPr>
        <w:tabs>
          <w:tab w:val="clear" w:pos="1706"/>
        </w:tabs>
        <w:spacing w:line="360" w:lineRule="auto"/>
        <w:ind w:left="1276" w:right="23"/>
        <w:jc w:val="both"/>
        <w:rPr>
          <w:rFonts w:ascii="Calibri" w:hAnsi="Calibri" w:cs="Calibri"/>
        </w:rPr>
      </w:pPr>
      <w:r w:rsidRPr="00C90D9F">
        <w:rPr>
          <w:rFonts w:ascii="Calibri" w:hAnsi="Calibri" w:cs="Calibri"/>
        </w:rPr>
        <w:t>.7Z</w:t>
      </w:r>
    </w:p>
    <w:p w14:paraId="606A50CA"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 xml:space="preserve">Wśród formatów powszechnych a </w:t>
      </w:r>
      <w:r w:rsidRPr="00C90D9F">
        <w:rPr>
          <w:rFonts w:ascii="Calibri" w:hAnsi="Calibri" w:cs="Calibri"/>
          <w:b/>
          <w:bCs/>
        </w:rPr>
        <w:t>NIE występujących</w:t>
      </w:r>
      <w:r w:rsidRPr="00C90D9F">
        <w:rPr>
          <w:rFonts w:ascii="Calibri" w:hAnsi="Calibri" w:cs="Calibri"/>
        </w:rPr>
        <w:t xml:space="preserve"> w rozporządzeniu występują: .</w:t>
      </w:r>
      <w:proofErr w:type="spellStart"/>
      <w:r w:rsidRPr="00C90D9F">
        <w:rPr>
          <w:rFonts w:ascii="Calibri" w:hAnsi="Calibri" w:cs="Calibri"/>
        </w:rPr>
        <w:t>rar</w:t>
      </w:r>
      <w:proofErr w:type="spellEnd"/>
      <w:r w:rsidRPr="00C90D9F">
        <w:rPr>
          <w:rFonts w:ascii="Calibri" w:hAnsi="Calibri" w:cs="Calibri"/>
        </w:rPr>
        <w:t xml:space="preserve"> .gif .</w:t>
      </w:r>
      <w:proofErr w:type="spellStart"/>
      <w:r w:rsidRPr="00C90D9F">
        <w:rPr>
          <w:rFonts w:ascii="Calibri" w:hAnsi="Calibri" w:cs="Calibri"/>
        </w:rPr>
        <w:t>bmp</w:t>
      </w:r>
      <w:proofErr w:type="spellEnd"/>
      <w:r w:rsidRPr="00C90D9F">
        <w:rPr>
          <w:rFonts w:ascii="Calibri" w:hAnsi="Calibri" w:cs="Calibri"/>
        </w:rPr>
        <w:t xml:space="preserve"> .</w:t>
      </w:r>
      <w:proofErr w:type="spellStart"/>
      <w:r w:rsidRPr="00C90D9F">
        <w:rPr>
          <w:rFonts w:ascii="Calibri" w:hAnsi="Calibri" w:cs="Calibri"/>
        </w:rPr>
        <w:t>numbers</w:t>
      </w:r>
      <w:proofErr w:type="spellEnd"/>
      <w:r w:rsidRPr="00C90D9F">
        <w:rPr>
          <w:rFonts w:ascii="Calibri" w:hAnsi="Calibri" w:cs="Calibri"/>
        </w:rPr>
        <w:t xml:space="preserve"> .</w:t>
      </w:r>
      <w:proofErr w:type="spellStart"/>
      <w:r w:rsidRPr="00C90D9F">
        <w:rPr>
          <w:rFonts w:ascii="Calibri" w:hAnsi="Calibri" w:cs="Calibri"/>
        </w:rPr>
        <w:t>pages</w:t>
      </w:r>
      <w:proofErr w:type="spellEnd"/>
      <w:r w:rsidRPr="00C90D9F">
        <w:rPr>
          <w:rFonts w:ascii="Calibri" w:hAnsi="Calibri" w:cs="Calibri"/>
        </w:rPr>
        <w:t xml:space="preserve">. </w:t>
      </w:r>
      <w:r w:rsidRPr="00C90D9F">
        <w:rPr>
          <w:rFonts w:ascii="Calibri" w:hAnsi="Calibri" w:cs="Calibri"/>
          <w:b/>
          <w:bCs/>
        </w:rPr>
        <w:t>Dokumenty złożone w takich plikach zostaną uznane za złożone nieskutecznie.</w:t>
      </w:r>
    </w:p>
    <w:p w14:paraId="69AA5030"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 xml:space="preserve">Zamawiający zwraca uwagę na ograniczenia wielkości plików podpisywanych profilem zaufanym, który wynosi max 10MB, oraz na ograniczenie wielkości plików podpisywanych w aplikacji </w:t>
      </w:r>
      <w:proofErr w:type="spellStart"/>
      <w:r w:rsidRPr="00C90D9F">
        <w:rPr>
          <w:rFonts w:ascii="Calibri" w:hAnsi="Calibri" w:cs="Calibri"/>
        </w:rPr>
        <w:t>eDoApp</w:t>
      </w:r>
      <w:proofErr w:type="spellEnd"/>
      <w:r w:rsidRPr="00C90D9F">
        <w:rPr>
          <w:rFonts w:ascii="Calibri" w:hAnsi="Calibri" w:cs="Calibri"/>
        </w:rPr>
        <w:t xml:space="preserve"> służącej do składania podpisu osobistego, który wynosi max 5MB.</w:t>
      </w:r>
    </w:p>
    <w:p w14:paraId="45D3367A"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DDB585"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Pliki w innych formatach niż PDF zaleca się opatrzyć zewnętrznym podpisem XAdES. Wykonawca powinien pamiętać, aby plik z podpisem przekazywać łącznie z dokumentem podpisywanym.</w:t>
      </w:r>
    </w:p>
    <w:p w14:paraId="1E8988EF" w14:textId="4956CF20"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Zamawiający zaleca</w:t>
      </w:r>
      <w:r w:rsidR="00B64B2C" w:rsidRPr="00C90D9F">
        <w:rPr>
          <w:rFonts w:ascii="Calibri" w:hAnsi="Calibri" w:cs="Calibri"/>
        </w:rPr>
        <w:t>,</w:t>
      </w:r>
      <w:r w:rsidRPr="00C90D9F">
        <w:rPr>
          <w:rFonts w:ascii="Calibri" w:hAnsi="Calibri" w:cs="Calibri"/>
        </w:rPr>
        <w:t xml:space="preserve"> aby w przypadku podpisywania pliku przez kilka osób, stosować podpisy tego samego rodzaju. Podpisywanie różnymi rodzajami podpisów np. osobistym i kwalifikowanym może doprowadzić do problemów w weryfikacji plików. </w:t>
      </w:r>
    </w:p>
    <w:p w14:paraId="1D56F598"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lastRenderedPageBreak/>
        <w:t>Zamawiający zaleca, aby Wykonawca z odpowiednim wyprzedzeniem przetestował możliwość prawidłowego wykorzystania wybranej metody podpisania plików oferty.</w:t>
      </w:r>
    </w:p>
    <w:p w14:paraId="2C18879C"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Zaleca się, aby komunikacja z wykonawcami odbywała się tylko na Platformie za pośrednictwem formularza “Wyślij wiadomość do zamawiającego”, nie za pośrednictwem adresu email.</w:t>
      </w:r>
    </w:p>
    <w:p w14:paraId="441738C6"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Osobą składającą ofertę powinna być osoba kontaktowa podawana w dokumentacji.</w:t>
      </w:r>
    </w:p>
    <w:p w14:paraId="49E9DA3F"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68651"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Podczas podpisywania plików zaleca się stosowanie algorytmu skrótu SHA2 zamiast SHA1.  </w:t>
      </w:r>
    </w:p>
    <w:p w14:paraId="173BACB1"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Jeśli wykonawca pakuje dokumenty np. w plik ZIP zalecamy wcześniejsze podpisanie każdego ze skompresowanych plików. </w:t>
      </w:r>
    </w:p>
    <w:p w14:paraId="675CBEEA"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Zamawiający rekomenduje wykorzystanie podpisu z kwalifikowanym znacznikiem czasu.</w:t>
      </w:r>
    </w:p>
    <w:p w14:paraId="6C15152F" w14:textId="77777777" w:rsidR="005E6F4E" w:rsidRPr="00C90D9F" w:rsidRDefault="005E6F4E" w:rsidP="0040440D">
      <w:pPr>
        <w:numPr>
          <w:ilvl w:val="0"/>
          <w:numId w:val="40"/>
        </w:numPr>
        <w:tabs>
          <w:tab w:val="left" w:pos="1134"/>
        </w:tabs>
        <w:spacing w:line="360" w:lineRule="auto"/>
        <w:ind w:left="1134" w:right="23" w:hanging="283"/>
        <w:jc w:val="both"/>
        <w:rPr>
          <w:rFonts w:ascii="Calibri" w:hAnsi="Calibri" w:cs="Calibri"/>
        </w:rPr>
      </w:pPr>
      <w:r w:rsidRPr="00C90D9F">
        <w:rPr>
          <w:rFonts w:ascii="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14:paraId="7FDAA7C7" w14:textId="77777777" w:rsidR="005E6F4E" w:rsidRPr="00C90D9F" w:rsidRDefault="005E6F4E" w:rsidP="0040440D">
      <w:pPr>
        <w:tabs>
          <w:tab w:val="left" w:pos="1134"/>
        </w:tabs>
        <w:spacing w:line="360" w:lineRule="auto"/>
        <w:ind w:left="851" w:right="23"/>
        <w:jc w:val="both"/>
        <w:rPr>
          <w:rFonts w:ascii="Calibri" w:hAnsi="Calibri" w:cs="Calibri"/>
        </w:rPr>
      </w:pPr>
    </w:p>
    <w:p w14:paraId="0263794E" w14:textId="77777777" w:rsidR="00D6413E" w:rsidRPr="00C90D9F" w:rsidRDefault="003A3F11"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r w:rsidR="00303184" w:rsidRPr="00C90D9F">
        <w:rPr>
          <w:rFonts w:ascii="Calibri" w:hAnsi="Calibri" w:cs="Calibri"/>
        </w:rPr>
        <w:t xml:space="preserve"> Wszelkie informacje stanowiące tajemnicę przedsiębiorstwa, które wykonawca zastrzeże jako tajemnicę przedsiębiorstwa, powinny zostać załączone w osobnym miejscu w kroku 1 składania</w:t>
      </w:r>
      <w:r w:rsidR="00ED68D7" w:rsidRPr="00C90D9F">
        <w:rPr>
          <w:rFonts w:ascii="Calibri" w:hAnsi="Calibri" w:cs="Calibri"/>
        </w:rPr>
        <w:t xml:space="preserve"> </w:t>
      </w:r>
      <w:r w:rsidR="00303184" w:rsidRPr="00C90D9F">
        <w:rPr>
          <w:rFonts w:ascii="Calibri" w:hAnsi="Calibri" w:cs="Calibri"/>
        </w:rPr>
        <w:t>oferty przeznaczonym na zamieszczenie tajemnicy przedsiębiorstwa.</w:t>
      </w:r>
    </w:p>
    <w:p w14:paraId="3D314A20" w14:textId="77777777" w:rsidR="00A16ADB" w:rsidRPr="00C90D9F" w:rsidRDefault="00BF093D"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ab/>
      </w:r>
      <w:r w:rsidR="00A16ADB" w:rsidRPr="00C90D9F">
        <w:rPr>
          <w:rFonts w:ascii="Calibri" w:hAnsi="Calibri" w:cs="Calibri"/>
        </w:rPr>
        <w:t>Podmiotowe środki dowodowe lub inne dokumenty, w tym dokumenty potwierdzające umocowanie do reprezentowania, sporządzone w języku obcym przekazuje się wraz z tłumaczeniem na język polski.</w:t>
      </w:r>
    </w:p>
    <w:p w14:paraId="26F58E96" w14:textId="77777777" w:rsidR="005E6F4E" w:rsidRPr="00C90D9F" w:rsidRDefault="005E6F4E"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 xml:space="preserve">Wykonawca, za pośrednictwem </w:t>
      </w:r>
      <w:hyperlink r:id="rId34" w:history="1">
        <w:r w:rsidRPr="00C90D9F">
          <w:rPr>
            <w:rFonts w:ascii="Calibri" w:hAnsi="Calibri" w:cs="Calibri"/>
          </w:rPr>
          <w:t>platformazakupowa.pl</w:t>
        </w:r>
      </w:hyperlink>
      <w:r w:rsidRPr="00C90D9F">
        <w:rPr>
          <w:rFonts w:ascii="Calibri" w:hAnsi="Calibri" w:cs="Calibri"/>
        </w:rPr>
        <w:t xml:space="preserve"> może przed upływem terminu do składania ofert zmienić lub wycofać ofertę. Sposób dokonywania zmiany lub wycofania oferty </w:t>
      </w:r>
      <w:r w:rsidRPr="00C90D9F">
        <w:rPr>
          <w:rFonts w:ascii="Calibri" w:hAnsi="Calibri" w:cs="Calibri"/>
        </w:rPr>
        <w:lastRenderedPageBreak/>
        <w:t>zamieszczono w instrukcji zamieszczonej na stronie internetowej pod adresem</w:t>
      </w:r>
      <w:r w:rsidR="00ED68D7" w:rsidRPr="00C90D9F">
        <w:rPr>
          <w:rFonts w:ascii="Calibri" w:hAnsi="Calibri" w:cs="Calibri"/>
        </w:rPr>
        <w:t xml:space="preserve">: </w:t>
      </w:r>
      <w:hyperlink r:id="rId35" w:history="1">
        <w:r w:rsidR="00ED68D7" w:rsidRPr="00C90D9F">
          <w:rPr>
            <w:rStyle w:val="Hipercze"/>
            <w:rFonts w:ascii="Calibri" w:hAnsi="Calibri" w:cs="Calibri"/>
            <w:color w:val="auto"/>
          </w:rPr>
          <w:t>https://platformazakupowa.pl/strona/45-instrukcje</w:t>
        </w:r>
      </w:hyperlink>
    </w:p>
    <w:p w14:paraId="356BDC9F" w14:textId="0175429A" w:rsidR="005E6F4E" w:rsidRPr="00C90D9F" w:rsidRDefault="005E6F4E"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Zgodnie z definicją dokumentu elektronicznego z art.</w:t>
      </w:r>
      <w:r w:rsidR="00B64B2C" w:rsidRPr="00C90D9F">
        <w:rPr>
          <w:rFonts w:ascii="Calibri" w:hAnsi="Calibri" w:cs="Calibri"/>
        </w:rPr>
        <w:t xml:space="preserve"> </w:t>
      </w:r>
      <w:r w:rsidRPr="00C90D9F">
        <w:rPr>
          <w:rFonts w:ascii="Calibri" w:hAnsi="Calibri" w:cs="Calibri"/>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B8839" w14:textId="77777777" w:rsidR="005E6F4E" w:rsidRPr="00C90D9F" w:rsidRDefault="005E6F4E"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1DA598A0" w14:textId="77777777" w:rsidR="005851F8" w:rsidRPr="00C90D9F" w:rsidRDefault="00BA2DE7" w:rsidP="0040440D">
      <w:pPr>
        <w:pStyle w:val="Akapitzlist"/>
        <w:numPr>
          <w:ilvl w:val="0"/>
          <w:numId w:val="39"/>
        </w:numPr>
        <w:tabs>
          <w:tab w:val="left" w:pos="426"/>
        </w:tabs>
        <w:spacing w:line="360" w:lineRule="auto"/>
        <w:ind w:left="426" w:hanging="426"/>
        <w:jc w:val="both"/>
        <w:rPr>
          <w:rFonts w:ascii="Calibri" w:hAnsi="Calibri" w:cs="Calibri"/>
        </w:rPr>
      </w:pPr>
      <w:r w:rsidRPr="00C90D9F">
        <w:rPr>
          <w:rFonts w:ascii="Calibri" w:hAnsi="Calibri" w:cs="Calibri"/>
        </w:rPr>
        <w:t>Wszystkie koszty związane z uczestnictwem w postępowaniu, w szczególności z przygotowaniem i złożeniem ofert</w:t>
      </w:r>
      <w:r w:rsidR="001B4C60" w:rsidRPr="00C90D9F">
        <w:rPr>
          <w:rFonts w:ascii="Calibri" w:hAnsi="Calibri" w:cs="Calibri"/>
        </w:rPr>
        <w:t>y</w:t>
      </w:r>
      <w:r w:rsidR="00C76D87" w:rsidRPr="00C90D9F">
        <w:rPr>
          <w:rFonts w:ascii="Calibri" w:hAnsi="Calibri" w:cs="Calibri"/>
        </w:rPr>
        <w:t xml:space="preserve"> </w:t>
      </w:r>
      <w:r w:rsidRPr="00C90D9F">
        <w:rPr>
          <w:rFonts w:ascii="Calibri" w:hAnsi="Calibri" w:cs="Calibri"/>
        </w:rPr>
        <w:t>ponosi Wykonawca składający ofertę.</w:t>
      </w:r>
      <w:r w:rsidR="00215D36" w:rsidRPr="00C90D9F">
        <w:rPr>
          <w:rFonts w:ascii="Calibri" w:hAnsi="Calibri" w:cs="Calibri"/>
        </w:rPr>
        <w:t xml:space="preserve"> Zamawiający nie przewiduje zwrotu kosztów udziału w postępowaniu.</w:t>
      </w:r>
    </w:p>
    <w:p w14:paraId="74DCE227" w14:textId="77777777" w:rsidR="00115136" w:rsidRPr="00C90D9F" w:rsidRDefault="00115136" w:rsidP="0040440D">
      <w:pPr>
        <w:tabs>
          <w:tab w:val="left" w:pos="1134"/>
        </w:tabs>
        <w:spacing w:line="360" w:lineRule="auto"/>
        <w:ind w:right="23"/>
        <w:jc w:val="both"/>
        <w:rPr>
          <w:rFonts w:ascii="Calibri" w:hAnsi="Calibri" w:cs="Calibri"/>
        </w:rPr>
      </w:pPr>
    </w:p>
    <w:p w14:paraId="58DCDC91" w14:textId="77777777" w:rsidR="00C80F47" w:rsidRPr="00C90D9F" w:rsidRDefault="00141D3A"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lang w:val="pl-PL"/>
        </w:rPr>
      </w:pPr>
      <w:r w:rsidRPr="00C90D9F">
        <w:rPr>
          <w:rFonts w:ascii="Calibri" w:hAnsi="Calibri" w:cs="Calibri"/>
          <w:b/>
          <w:bCs/>
          <w:sz w:val="24"/>
          <w:szCs w:val="24"/>
        </w:rPr>
        <w:t>SPOS</w:t>
      </w:r>
      <w:r w:rsidR="006204E8" w:rsidRPr="00C90D9F">
        <w:rPr>
          <w:rFonts w:ascii="Calibri" w:hAnsi="Calibri" w:cs="Calibri"/>
          <w:b/>
          <w:bCs/>
          <w:sz w:val="24"/>
          <w:szCs w:val="24"/>
        </w:rPr>
        <w:t>ÓB</w:t>
      </w:r>
      <w:r w:rsidR="006204E8" w:rsidRPr="00C90D9F">
        <w:rPr>
          <w:rFonts w:ascii="Calibri" w:hAnsi="Calibri" w:cs="Calibri"/>
          <w:b/>
          <w:sz w:val="24"/>
          <w:szCs w:val="24"/>
          <w:lang w:val="pl-PL"/>
        </w:rPr>
        <w:t xml:space="preserve"> </w:t>
      </w:r>
      <w:r w:rsidRPr="00C90D9F">
        <w:rPr>
          <w:rFonts w:ascii="Calibri" w:hAnsi="Calibri" w:cs="Calibri"/>
          <w:b/>
          <w:sz w:val="24"/>
          <w:szCs w:val="24"/>
          <w:lang w:val="pl-PL"/>
        </w:rPr>
        <w:t>OBLICZENIA CENY OFERTY</w:t>
      </w:r>
    </w:p>
    <w:p w14:paraId="2C067DD2" w14:textId="77777777" w:rsidR="000979E4" w:rsidRPr="00C90D9F" w:rsidRDefault="000979E4" w:rsidP="0040440D">
      <w:pPr>
        <w:suppressAutoHyphens/>
        <w:spacing w:line="360" w:lineRule="auto"/>
        <w:ind w:left="426"/>
        <w:jc w:val="both"/>
        <w:rPr>
          <w:rFonts w:ascii="Calibri" w:hAnsi="Calibri" w:cs="Calibri"/>
        </w:rPr>
      </w:pPr>
    </w:p>
    <w:p w14:paraId="59AD2D01" w14:textId="77777777" w:rsidR="00DB17C0" w:rsidRPr="00C90D9F" w:rsidRDefault="000979E4"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 xml:space="preserve"> </w:t>
      </w:r>
      <w:r w:rsidR="004B79C1" w:rsidRPr="00C90D9F">
        <w:rPr>
          <w:rFonts w:ascii="Calibri" w:hAnsi="Calibri" w:cs="Calibri"/>
        </w:rPr>
        <w:t>Wykonawca podaje</w:t>
      </w:r>
      <w:r w:rsidR="00F66D30" w:rsidRPr="00C90D9F">
        <w:rPr>
          <w:rFonts w:ascii="Calibri" w:hAnsi="Calibri" w:cs="Calibri"/>
        </w:rPr>
        <w:t xml:space="preserve"> cenę</w:t>
      </w:r>
      <w:r w:rsidR="0043712B" w:rsidRPr="00C90D9F">
        <w:rPr>
          <w:rFonts w:ascii="Calibri" w:hAnsi="Calibri" w:cs="Calibri"/>
        </w:rPr>
        <w:t xml:space="preserve"> </w:t>
      </w:r>
      <w:r w:rsidR="00F66D30" w:rsidRPr="00C90D9F">
        <w:rPr>
          <w:rFonts w:ascii="Calibri" w:hAnsi="Calibri" w:cs="Calibri"/>
        </w:rPr>
        <w:t xml:space="preserve">za realizację przedmiotu zamówienia zgodnie ze wzorem </w:t>
      </w:r>
      <w:r w:rsidR="0043712B" w:rsidRPr="00C90D9F">
        <w:rPr>
          <w:rFonts w:ascii="Calibri" w:hAnsi="Calibri" w:cs="Calibri"/>
        </w:rPr>
        <w:t>Formularza Ofertowego</w:t>
      </w:r>
      <w:r w:rsidR="005851F8" w:rsidRPr="00C90D9F">
        <w:rPr>
          <w:rFonts w:ascii="Calibri" w:hAnsi="Calibri" w:cs="Calibri"/>
        </w:rPr>
        <w:t>, stanowiąc</w:t>
      </w:r>
      <w:r w:rsidR="0043712B" w:rsidRPr="00C90D9F">
        <w:rPr>
          <w:rFonts w:ascii="Calibri" w:hAnsi="Calibri" w:cs="Calibri"/>
        </w:rPr>
        <w:t xml:space="preserve">ego </w:t>
      </w:r>
      <w:r w:rsidR="005851F8" w:rsidRPr="00C90D9F">
        <w:rPr>
          <w:rFonts w:ascii="Calibri" w:hAnsi="Calibri" w:cs="Calibri"/>
          <w:b/>
        </w:rPr>
        <w:t>Załącznik nr 1</w:t>
      </w:r>
      <w:r w:rsidR="003B6C52" w:rsidRPr="00C90D9F">
        <w:rPr>
          <w:rFonts w:ascii="Calibri" w:hAnsi="Calibri" w:cs="Calibri"/>
          <w:b/>
        </w:rPr>
        <w:t xml:space="preserve"> do SWZ.</w:t>
      </w:r>
      <w:r w:rsidR="005851F8" w:rsidRPr="00C90D9F">
        <w:rPr>
          <w:rFonts w:ascii="Calibri" w:hAnsi="Calibri" w:cs="Calibri"/>
          <w:b/>
        </w:rPr>
        <w:t xml:space="preserve"> </w:t>
      </w:r>
    </w:p>
    <w:p w14:paraId="38D3F81D" w14:textId="6765AE1A" w:rsidR="00DB17C0" w:rsidRPr="00C90D9F" w:rsidRDefault="00DB17C0"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 xml:space="preserve">Wykonawca zobowiązany będzie załączyć do oferty kosztorys ofertowy na podstawie </w:t>
      </w:r>
      <w:r w:rsidR="00C90D9F" w:rsidRPr="00C90D9F">
        <w:rPr>
          <w:rFonts w:ascii="Calibri" w:hAnsi="Calibri" w:cs="Calibri"/>
        </w:rPr>
        <w:t xml:space="preserve">załączonych </w:t>
      </w:r>
      <w:r w:rsidRPr="00C90D9F">
        <w:rPr>
          <w:rFonts w:ascii="Calibri" w:hAnsi="Calibri" w:cs="Calibri"/>
        </w:rPr>
        <w:t>do SWZ przedmiar</w:t>
      </w:r>
      <w:r w:rsidR="00C90D9F" w:rsidRPr="00C90D9F">
        <w:rPr>
          <w:rFonts w:ascii="Calibri" w:hAnsi="Calibri" w:cs="Calibri"/>
        </w:rPr>
        <w:t>ów</w:t>
      </w:r>
      <w:r w:rsidRPr="00C90D9F">
        <w:rPr>
          <w:rFonts w:ascii="Calibri" w:hAnsi="Calibri" w:cs="Calibri"/>
        </w:rPr>
        <w:t xml:space="preserve"> - Załącznik nr 9</w:t>
      </w:r>
    </w:p>
    <w:p w14:paraId="34FCD596" w14:textId="77777777" w:rsidR="00DB17C0" w:rsidRPr="00C90D9F" w:rsidRDefault="00BF093D"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ab/>
      </w:r>
      <w:r w:rsidR="00DB17C0" w:rsidRPr="00C90D9F">
        <w:rPr>
          <w:rFonts w:ascii="Calibri" w:hAnsi="Calibri" w:cs="Calibri"/>
        </w:rPr>
        <w:t xml:space="preserve">Cena wykonania zamówienia musi obejmować wszystkie elementy składowe, za wykonanie których Zamawiający jest zobowiązany wykonawcy zapłacić, w tym również podatek VAT. </w:t>
      </w:r>
    </w:p>
    <w:p w14:paraId="67E5F7BC" w14:textId="77777777" w:rsidR="00184861" w:rsidRPr="00C90D9F" w:rsidRDefault="00184861"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Obowiązującym wynagrodzeniem dla wykonawcy będzie wynagrodzenie kosztorysowe na podstawie zestawienia wykonanych prac i poniesionych kosztów zgodnie z art. 629 KC</w:t>
      </w:r>
    </w:p>
    <w:p w14:paraId="50B2F0A8" w14:textId="77777777" w:rsidR="00184861" w:rsidRPr="00C90D9F" w:rsidRDefault="00184861"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 xml:space="preserve"> </w:t>
      </w:r>
      <w:r w:rsidR="00A67AEC" w:rsidRPr="00C90D9F">
        <w:rPr>
          <w:rFonts w:ascii="Calibri" w:hAnsi="Calibri" w:cs="Calibri"/>
        </w:rPr>
        <w:t>Wynagrodzenie wykonawcy zostanie dokonane na podstawie zestawienia planowanych prac i</w:t>
      </w:r>
      <w:r w:rsidR="00DB17C0" w:rsidRPr="00C90D9F">
        <w:rPr>
          <w:rFonts w:ascii="Calibri" w:hAnsi="Calibri" w:cs="Calibri"/>
        </w:rPr>
        <w:t xml:space="preserve"> </w:t>
      </w:r>
      <w:r w:rsidR="00A67AEC" w:rsidRPr="00C90D9F">
        <w:rPr>
          <w:rFonts w:ascii="Calibri" w:hAnsi="Calibri" w:cs="Calibri"/>
        </w:rPr>
        <w:t>przewidywanych kosztów (wynagrodzenie kosztorysowe). Wykonawca będzie zobowiązany do</w:t>
      </w:r>
      <w:r w:rsidR="00DB17C0" w:rsidRPr="00C90D9F">
        <w:rPr>
          <w:rFonts w:ascii="Calibri" w:hAnsi="Calibri" w:cs="Calibri"/>
        </w:rPr>
        <w:t xml:space="preserve"> </w:t>
      </w:r>
      <w:r w:rsidR="00A67AEC" w:rsidRPr="00C90D9F">
        <w:rPr>
          <w:rFonts w:ascii="Calibri" w:hAnsi="Calibri" w:cs="Calibri"/>
        </w:rPr>
        <w:t>wykonania wszystkich prac ujętych w SWZ wraz z załącznikami, a wysokość wynagrodzenia,</w:t>
      </w:r>
      <w:r w:rsidR="00DB17C0" w:rsidRPr="00C90D9F">
        <w:rPr>
          <w:rFonts w:ascii="Calibri" w:hAnsi="Calibri" w:cs="Calibri"/>
        </w:rPr>
        <w:t xml:space="preserve"> </w:t>
      </w:r>
      <w:r w:rsidR="00A67AEC" w:rsidRPr="00C90D9F">
        <w:rPr>
          <w:rFonts w:ascii="Calibri" w:hAnsi="Calibri" w:cs="Calibri"/>
        </w:rPr>
        <w:t>które otrzyma wykonawca, będzie wynikać z rzeczywiście wykonanych ilości robót na podstawie</w:t>
      </w:r>
      <w:r w:rsidR="00DB17C0" w:rsidRPr="00C90D9F">
        <w:rPr>
          <w:rFonts w:ascii="Calibri" w:hAnsi="Calibri" w:cs="Calibri"/>
        </w:rPr>
        <w:t xml:space="preserve"> </w:t>
      </w:r>
      <w:r w:rsidR="00A67AEC" w:rsidRPr="00C90D9F">
        <w:rPr>
          <w:rFonts w:ascii="Calibri" w:hAnsi="Calibri" w:cs="Calibri"/>
        </w:rPr>
        <w:t>dokonanego obmiaru.</w:t>
      </w:r>
    </w:p>
    <w:p w14:paraId="07F3AE56" w14:textId="7BDFB86C" w:rsidR="00184861" w:rsidRPr="00C90D9F" w:rsidRDefault="00184861"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lastRenderedPageBreak/>
        <w:t>Wykonawca zobowiązany jest złożyć ofertę z uwzględnieniem wynagrodzenia kosztorysowego na podstawie zakresu wynikającego z załączonej do SWZ dokumentacji technicznej oraz zobowiązany będzie załączyć do oferty kosztorys ofertowy na podstawie załączonych do SWZ przedmiarów robót</w:t>
      </w:r>
    </w:p>
    <w:p w14:paraId="2252EBFB" w14:textId="77777777" w:rsidR="00DB17C0" w:rsidRPr="00C90D9F" w:rsidRDefault="00A67AEC"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W związku z wynagrodzeniem kosztorysowym wykonawca zobowiązany będzie do prowadzenia</w:t>
      </w:r>
      <w:r w:rsidR="00DB17C0" w:rsidRPr="00C90D9F">
        <w:rPr>
          <w:rFonts w:ascii="Calibri" w:hAnsi="Calibri" w:cs="Calibri"/>
        </w:rPr>
        <w:t xml:space="preserve"> </w:t>
      </w:r>
      <w:r w:rsidRPr="00C90D9F">
        <w:rPr>
          <w:rFonts w:ascii="Calibri" w:hAnsi="Calibri" w:cs="Calibri"/>
        </w:rPr>
        <w:t>obmiarów i sporządzenia na ich postawie kosztorysu powykonawczego.</w:t>
      </w:r>
    </w:p>
    <w:p w14:paraId="6A6D7447" w14:textId="77777777" w:rsidR="00DB17C0" w:rsidRPr="00C90D9F" w:rsidRDefault="00DB17C0"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C</w:t>
      </w:r>
      <w:r w:rsidR="00A67AEC" w:rsidRPr="00C90D9F">
        <w:rPr>
          <w:rFonts w:ascii="Calibri" w:hAnsi="Calibri" w:cs="Calibri"/>
        </w:rPr>
        <w:t>eny jednostkowe poszczególnych robót wyszczególnionych w kosztorysie ofertowym</w:t>
      </w:r>
      <w:r w:rsidRPr="00C90D9F">
        <w:rPr>
          <w:rFonts w:ascii="Calibri" w:hAnsi="Calibri" w:cs="Calibri"/>
        </w:rPr>
        <w:t xml:space="preserve"> </w:t>
      </w:r>
      <w:r w:rsidR="00A67AEC" w:rsidRPr="00C90D9F">
        <w:rPr>
          <w:rFonts w:ascii="Calibri" w:hAnsi="Calibri" w:cs="Calibri"/>
        </w:rPr>
        <w:t>wykonawcy muszą zawierać wszystkie koszty związane z ich realizacją, w tym koszty wszelkich</w:t>
      </w:r>
      <w:r w:rsidRPr="00C90D9F">
        <w:rPr>
          <w:rFonts w:ascii="Calibri" w:hAnsi="Calibri" w:cs="Calibri"/>
        </w:rPr>
        <w:t xml:space="preserve"> </w:t>
      </w:r>
      <w:r w:rsidR="00A67AEC" w:rsidRPr="00C90D9F">
        <w:rPr>
          <w:rFonts w:ascii="Calibri" w:hAnsi="Calibri" w:cs="Calibri"/>
        </w:rPr>
        <w:t>robót przygotowawczych, porządkowych, tymczasowych i towarzyszących, utrzymania zaplecza</w:t>
      </w:r>
      <w:r w:rsidRPr="00C90D9F">
        <w:rPr>
          <w:rFonts w:ascii="Calibri" w:hAnsi="Calibri" w:cs="Calibri"/>
        </w:rPr>
        <w:t xml:space="preserve"> </w:t>
      </w:r>
      <w:r w:rsidR="00A67AEC" w:rsidRPr="00C90D9F">
        <w:rPr>
          <w:rFonts w:ascii="Calibri" w:hAnsi="Calibri" w:cs="Calibri"/>
        </w:rPr>
        <w:t>budowy, związane z odbiorami wykonanych robót, wykonania dokumentacji powykonawczej</w:t>
      </w:r>
      <w:r w:rsidRPr="00C90D9F">
        <w:rPr>
          <w:rFonts w:ascii="Calibri" w:hAnsi="Calibri" w:cs="Calibri"/>
        </w:rPr>
        <w:t xml:space="preserve"> </w:t>
      </w:r>
      <w:r w:rsidR="00A67AEC" w:rsidRPr="00C90D9F">
        <w:rPr>
          <w:rFonts w:ascii="Calibri" w:hAnsi="Calibri" w:cs="Calibri"/>
        </w:rPr>
        <w:t>oraz inne wynikające z zapisów SWZ i załączników do SWZ.</w:t>
      </w:r>
      <w:r w:rsidR="00BF093D" w:rsidRPr="00C90D9F">
        <w:rPr>
          <w:rFonts w:ascii="Calibri" w:hAnsi="Calibri" w:cs="Calibri"/>
        </w:rPr>
        <w:tab/>
      </w:r>
    </w:p>
    <w:p w14:paraId="151876A7" w14:textId="4738D5C3" w:rsidR="00C80F47" w:rsidRPr="00C90D9F" w:rsidRDefault="00C80F47"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Cena oferty</w:t>
      </w:r>
      <w:r w:rsidR="00045E04" w:rsidRPr="00C90D9F">
        <w:rPr>
          <w:rFonts w:ascii="Calibri" w:hAnsi="Calibri" w:cs="Calibri"/>
        </w:rPr>
        <w:t xml:space="preserve"> </w:t>
      </w:r>
      <w:r w:rsidRPr="00C90D9F">
        <w:rPr>
          <w:rFonts w:ascii="Calibri" w:hAnsi="Calibri" w:cs="Calibri"/>
        </w:rPr>
        <w:t>powinna być wyrażona w złotych polskich (PLN) z dokładnością do dwóch miejsc po przecinku.</w:t>
      </w:r>
      <w:r w:rsidR="00BC7B08" w:rsidRPr="00C90D9F">
        <w:rPr>
          <w:rFonts w:ascii="Calibri" w:hAnsi="Calibri" w:cs="Calibri"/>
        </w:rPr>
        <w:t xml:space="preserve">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w:t>
      </w:r>
    </w:p>
    <w:p w14:paraId="668CAF85" w14:textId="77777777" w:rsidR="0004303A" w:rsidRPr="00C90D9F" w:rsidRDefault="00BF093D"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ab/>
      </w:r>
      <w:r w:rsidR="0004303A" w:rsidRPr="00C90D9F">
        <w:rPr>
          <w:rFonts w:ascii="Calibri" w:hAnsi="Calibri" w:cs="Calibri"/>
        </w:rPr>
        <w:t>Zamawiający nie przewiduje rozliczeń w walucie obcej.</w:t>
      </w:r>
    </w:p>
    <w:p w14:paraId="48F760D0" w14:textId="3A0B68D9" w:rsidR="00F34614" w:rsidRPr="00C90D9F" w:rsidRDefault="00BF093D"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ab/>
      </w:r>
      <w:r w:rsidR="0004303A" w:rsidRPr="00C90D9F">
        <w:rPr>
          <w:rFonts w:ascii="Calibri" w:hAnsi="Calibri" w:cs="Calibri"/>
        </w:rPr>
        <w:t xml:space="preserve">Wyliczona cena oferty brutto będzie służyć do porównania złożonych </w:t>
      </w:r>
      <w:r w:rsidR="00D52F06" w:rsidRPr="00C90D9F">
        <w:rPr>
          <w:rFonts w:ascii="Calibri" w:hAnsi="Calibri" w:cs="Calibri"/>
        </w:rPr>
        <w:t>ofert i do rozliczenia w trakcie realizacji zamówienia.</w:t>
      </w:r>
    </w:p>
    <w:p w14:paraId="5549DB96" w14:textId="77777777" w:rsidR="00503E3B" w:rsidRPr="00C90D9F" w:rsidRDefault="00BF093D"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ab/>
      </w:r>
      <w:r w:rsidR="00166665" w:rsidRPr="00C90D9F">
        <w:rPr>
          <w:rFonts w:ascii="Calibri" w:hAnsi="Calibri" w:cs="Calibri"/>
        </w:rPr>
        <w:t>Jeżeli została złożona oferta, której wybór prowadziłby do powstania u zamawiającego obowiązku podatkowego zgodnie z ustawą z dnia 11 marca 2004 r. o podatku od towarów i usług (</w:t>
      </w:r>
      <w:r w:rsidR="004D78C2" w:rsidRPr="00C90D9F">
        <w:rPr>
          <w:rFonts w:ascii="Calibri" w:hAnsi="Calibri" w:cs="Calibri"/>
        </w:rPr>
        <w:t>Dz. U. z 2020 r. poz. 106</w:t>
      </w:r>
      <w:r w:rsidR="0080165E" w:rsidRPr="00C90D9F">
        <w:rPr>
          <w:rFonts w:ascii="Calibri" w:hAnsi="Calibri" w:cs="Calibri"/>
        </w:rPr>
        <w:t xml:space="preserve"> ze zm.</w:t>
      </w:r>
      <w:r w:rsidR="00166665" w:rsidRPr="00C90D9F">
        <w:rPr>
          <w:rFonts w:ascii="Calibri" w:hAnsi="Calibri" w:cs="Calibri"/>
        </w:rPr>
        <w:t xml:space="preserve">), dla celów zastosowania kryterium ceny lub kosztu zamawiający </w:t>
      </w:r>
      <w:r w:rsidR="00166665" w:rsidRPr="00C90D9F">
        <w:rPr>
          <w:rFonts w:ascii="Calibri" w:hAnsi="Calibri" w:cs="Calibri"/>
        </w:rPr>
        <w:lastRenderedPageBreak/>
        <w:t>dolicza do przedstawionej w tej ofercie ceny kwotę podatku od towarów i usług, którą miałby obowiązek rozliczyć</w:t>
      </w:r>
      <w:r w:rsidR="00330F23" w:rsidRPr="00C90D9F">
        <w:rPr>
          <w:rFonts w:ascii="Calibri" w:hAnsi="Calibri" w:cs="Calibri"/>
          <w:vertAlign w:val="superscript"/>
        </w:rPr>
        <w:footnoteReference w:id="3"/>
      </w:r>
      <w:r w:rsidR="00166665" w:rsidRPr="00C90D9F">
        <w:rPr>
          <w:rFonts w:ascii="Calibri" w:hAnsi="Calibri" w:cs="Calibri"/>
        </w:rPr>
        <w:t>.</w:t>
      </w:r>
    </w:p>
    <w:p w14:paraId="0D79E309" w14:textId="05FE5660" w:rsidR="00166665" w:rsidRPr="00C90D9F" w:rsidRDefault="00166665"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 xml:space="preserve">W ofercie, o której mowa w ust. </w:t>
      </w:r>
      <w:r w:rsidR="0019188C" w:rsidRPr="00C90D9F">
        <w:rPr>
          <w:rFonts w:ascii="Calibri" w:hAnsi="Calibri" w:cs="Calibri"/>
        </w:rPr>
        <w:t>10</w:t>
      </w:r>
      <w:r w:rsidRPr="00C90D9F">
        <w:rPr>
          <w:rFonts w:ascii="Calibri" w:hAnsi="Calibri" w:cs="Calibri"/>
        </w:rPr>
        <w:t>, wykonawca ma obowiązek:</w:t>
      </w:r>
    </w:p>
    <w:p w14:paraId="18078612" w14:textId="24B28F8D" w:rsidR="00166665" w:rsidRPr="00C90D9F" w:rsidRDefault="00166665" w:rsidP="0040440D">
      <w:pPr>
        <w:pStyle w:val="Akapitzlist"/>
        <w:numPr>
          <w:ilvl w:val="1"/>
          <w:numId w:val="57"/>
        </w:numPr>
        <w:tabs>
          <w:tab w:val="left" w:pos="3855"/>
        </w:tabs>
        <w:suppressAutoHyphens/>
        <w:spacing w:line="360" w:lineRule="auto"/>
        <w:jc w:val="both"/>
        <w:rPr>
          <w:rFonts w:ascii="Calibri" w:hAnsi="Calibri" w:cs="Calibri"/>
        </w:rPr>
      </w:pPr>
      <w:r w:rsidRPr="00C90D9F">
        <w:rPr>
          <w:rFonts w:ascii="Calibri" w:hAnsi="Calibri" w:cs="Calibri"/>
        </w:rPr>
        <w:t>poinformowania zamawiającego, że wybór jego oferty będzie prowadził do powstania u zamawiającego obowiązku podatkowego;</w:t>
      </w:r>
    </w:p>
    <w:p w14:paraId="73AF240C" w14:textId="287E69C7" w:rsidR="00166665" w:rsidRPr="00C90D9F" w:rsidRDefault="00166665" w:rsidP="0040440D">
      <w:pPr>
        <w:pStyle w:val="Akapitzlist"/>
        <w:numPr>
          <w:ilvl w:val="1"/>
          <w:numId w:val="57"/>
        </w:numPr>
        <w:tabs>
          <w:tab w:val="left" w:pos="3855"/>
        </w:tabs>
        <w:suppressAutoHyphens/>
        <w:spacing w:line="360" w:lineRule="auto"/>
        <w:jc w:val="both"/>
        <w:rPr>
          <w:rFonts w:ascii="Calibri" w:hAnsi="Calibri" w:cs="Calibri"/>
        </w:rPr>
      </w:pPr>
      <w:r w:rsidRPr="00C90D9F">
        <w:rPr>
          <w:rFonts w:ascii="Calibri" w:hAnsi="Calibri" w:cs="Calibri"/>
        </w:rPr>
        <w:t>wskazania nazwy (rodzaju) towaru lub usługi, których dostawa lub świadczenie będą prowadziły do powstania obowiązku podatkowego;</w:t>
      </w:r>
    </w:p>
    <w:p w14:paraId="2106D374" w14:textId="6098500D" w:rsidR="00166665" w:rsidRPr="00C90D9F" w:rsidRDefault="00166665" w:rsidP="0040440D">
      <w:pPr>
        <w:pStyle w:val="Akapitzlist"/>
        <w:numPr>
          <w:ilvl w:val="1"/>
          <w:numId w:val="57"/>
        </w:numPr>
        <w:tabs>
          <w:tab w:val="left" w:pos="3855"/>
        </w:tabs>
        <w:suppressAutoHyphens/>
        <w:spacing w:line="360" w:lineRule="auto"/>
        <w:jc w:val="both"/>
        <w:rPr>
          <w:rFonts w:ascii="Calibri" w:hAnsi="Calibri" w:cs="Calibri"/>
        </w:rPr>
      </w:pPr>
      <w:r w:rsidRPr="00C90D9F">
        <w:rPr>
          <w:rFonts w:ascii="Calibri" w:hAnsi="Calibri" w:cs="Calibri"/>
        </w:rPr>
        <w:t>wskazania wartości towaru lub usługi objętego obowiązkiem podatkowym zamawiającego, bez kwoty podatku;</w:t>
      </w:r>
    </w:p>
    <w:p w14:paraId="1DEABC9E" w14:textId="72BF3D29" w:rsidR="00166665" w:rsidRPr="00C90D9F" w:rsidRDefault="00166665" w:rsidP="0040440D">
      <w:pPr>
        <w:pStyle w:val="Akapitzlist"/>
        <w:numPr>
          <w:ilvl w:val="1"/>
          <w:numId w:val="57"/>
        </w:numPr>
        <w:tabs>
          <w:tab w:val="left" w:pos="3855"/>
        </w:tabs>
        <w:suppressAutoHyphens/>
        <w:spacing w:line="360" w:lineRule="auto"/>
        <w:jc w:val="both"/>
        <w:rPr>
          <w:rFonts w:ascii="Calibri" w:hAnsi="Calibri" w:cs="Calibri"/>
        </w:rPr>
      </w:pPr>
      <w:r w:rsidRPr="00C90D9F">
        <w:rPr>
          <w:rFonts w:ascii="Calibri" w:hAnsi="Calibri" w:cs="Calibri"/>
        </w:rPr>
        <w:t>wskazania stawki podatku od towarów i usług, która zgodnie z wiedzą wykonawcy, będzie miała zastosowanie.</w:t>
      </w:r>
    </w:p>
    <w:p w14:paraId="70454AED" w14:textId="1D086853" w:rsidR="007934C0" w:rsidRPr="00C90D9F" w:rsidRDefault="007934C0" w:rsidP="0040440D">
      <w:pPr>
        <w:tabs>
          <w:tab w:val="left" w:pos="426"/>
        </w:tabs>
        <w:suppressAutoHyphens/>
        <w:spacing w:line="360" w:lineRule="auto"/>
        <w:jc w:val="both"/>
        <w:rPr>
          <w:rFonts w:ascii="Calibri" w:hAnsi="Calibri" w:cs="Calibri"/>
        </w:rPr>
      </w:pPr>
      <w:r w:rsidRPr="00C90D9F">
        <w:rPr>
          <w:rFonts w:ascii="Calibri" w:hAnsi="Calibri" w:cs="Calibri"/>
        </w:rPr>
        <w:t>Brak złożenia ww. informacji będzie postrzegany jako brak powstania obowiązku podatkowego zamawiającego.</w:t>
      </w:r>
    </w:p>
    <w:p w14:paraId="49D4D0BE" w14:textId="77777777" w:rsidR="0019188C" w:rsidRPr="00C90D9F" w:rsidRDefault="00BC7B08"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Wykonawca zobowiązany jest zastosować stawkę VAT zgodnie z obowiązującymi</w:t>
      </w:r>
      <w:r w:rsidR="00C60BCB" w:rsidRPr="00C90D9F">
        <w:rPr>
          <w:rFonts w:ascii="Calibri" w:hAnsi="Calibri" w:cs="Calibri"/>
        </w:rPr>
        <w:t xml:space="preserve"> </w:t>
      </w:r>
      <w:r w:rsidRPr="00C90D9F">
        <w:rPr>
          <w:rFonts w:ascii="Calibri" w:hAnsi="Calibri" w:cs="Calibri"/>
        </w:rPr>
        <w:t>przepisami ustawy z 11 marca 2004 r. o podatku od towarów i usług.</w:t>
      </w:r>
    </w:p>
    <w:p w14:paraId="4393696C" w14:textId="17343B54" w:rsidR="0019188C" w:rsidRPr="00C90D9F" w:rsidRDefault="0019188C"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Zamawiający poprawi omyłki rachunkowe w obliczeniu ceny:</w:t>
      </w:r>
    </w:p>
    <w:p w14:paraId="094022EA" w14:textId="513E6773" w:rsidR="0019188C" w:rsidRPr="00C90D9F" w:rsidRDefault="0019188C" w:rsidP="0040440D">
      <w:pPr>
        <w:pStyle w:val="Akapitzlist"/>
        <w:numPr>
          <w:ilvl w:val="0"/>
          <w:numId w:val="58"/>
        </w:numPr>
        <w:autoSpaceDE w:val="0"/>
        <w:autoSpaceDN w:val="0"/>
        <w:adjustRightInd w:val="0"/>
        <w:spacing w:line="360" w:lineRule="auto"/>
        <w:rPr>
          <w:rFonts w:ascii="Calibri" w:hAnsi="Calibri" w:cs="Calibri"/>
        </w:rPr>
      </w:pPr>
      <w:r w:rsidRPr="00C90D9F">
        <w:rPr>
          <w:rFonts w:ascii="Calibri" w:hAnsi="Calibri" w:cs="Calibri"/>
        </w:rPr>
        <w:t>w przypadku mnożenia cen jednostkowych i liczby jednostek miar:</w:t>
      </w:r>
    </w:p>
    <w:p w14:paraId="5CD34054" w14:textId="77777777" w:rsidR="006E6063" w:rsidRPr="00C90D9F" w:rsidRDefault="0019188C" w:rsidP="0040440D">
      <w:pPr>
        <w:pStyle w:val="Akapitzlist"/>
        <w:autoSpaceDE w:val="0"/>
        <w:autoSpaceDN w:val="0"/>
        <w:adjustRightInd w:val="0"/>
        <w:spacing w:line="360" w:lineRule="auto"/>
        <w:ind w:left="720"/>
        <w:rPr>
          <w:rFonts w:ascii="Calibri" w:hAnsi="Calibri" w:cs="Calibri"/>
        </w:rPr>
      </w:pPr>
      <w:r w:rsidRPr="00C90D9F">
        <w:rPr>
          <w:rFonts w:ascii="Calibri" w:hAnsi="Calibri" w:cs="Calibri"/>
        </w:rPr>
        <w:t>- jeżeli obliczona cena nie odpowiada iloczynowi ceny jednostkowej oraz liczby jednostek miar, przyjmuje się iloczyn prawidłowej liczby jednostek miar oraz ceny jednostkowej wskazanej przez wykonawcę;</w:t>
      </w:r>
    </w:p>
    <w:p w14:paraId="3886373B" w14:textId="2371B902" w:rsidR="0019188C" w:rsidRPr="00C90D9F" w:rsidRDefault="0019188C" w:rsidP="0040440D">
      <w:pPr>
        <w:pStyle w:val="Akapitzlist"/>
        <w:numPr>
          <w:ilvl w:val="0"/>
          <w:numId w:val="58"/>
        </w:numPr>
        <w:autoSpaceDE w:val="0"/>
        <w:autoSpaceDN w:val="0"/>
        <w:adjustRightInd w:val="0"/>
        <w:spacing w:line="360" w:lineRule="auto"/>
        <w:rPr>
          <w:rFonts w:ascii="Calibri" w:hAnsi="Calibri" w:cs="Calibri"/>
        </w:rPr>
      </w:pPr>
      <w:r w:rsidRPr="00C90D9F">
        <w:rPr>
          <w:rFonts w:ascii="Calibri" w:hAnsi="Calibri" w:cs="Calibri"/>
        </w:rPr>
        <w:t xml:space="preserve"> w przypadku sumowania cen za poszczególne części zamówienia:</w:t>
      </w:r>
    </w:p>
    <w:p w14:paraId="10019F8A" w14:textId="163FFA15" w:rsidR="0019188C" w:rsidRPr="00C90D9F" w:rsidRDefault="0019188C" w:rsidP="0040440D">
      <w:pPr>
        <w:pStyle w:val="Akapitzlist"/>
        <w:autoSpaceDE w:val="0"/>
        <w:autoSpaceDN w:val="0"/>
        <w:adjustRightInd w:val="0"/>
        <w:spacing w:line="360" w:lineRule="auto"/>
        <w:ind w:left="720"/>
        <w:rPr>
          <w:rFonts w:ascii="Calibri" w:hAnsi="Calibri" w:cs="Calibri"/>
        </w:rPr>
      </w:pPr>
      <w:r w:rsidRPr="00C90D9F">
        <w:rPr>
          <w:rFonts w:ascii="Calibri" w:hAnsi="Calibri" w:cs="Calibri"/>
        </w:rPr>
        <w:t>- jeżeli obliczona cena nie odpowiada sumie cen za części zamówienia, przyjmuje się, że</w:t>
      </w:r>
    </w:p>
    <w:p w14:paraId="29522117" w14:textId="77777777" w:rsidR="0019188C" w:rsidRPr="00C90D9F" w:rsidRDefault="0019188C" w:rsidP="0040440D">
      <w:pPr>
        <w:pStyle w:val="Akapitzlist"/>
        <w:autoSpaceDE w:val="0"/>
        <w:autoSpaceDN w:val="0"/>
        <w:adjustRightInd w:val="0"/>
        <w:spacing w:line="360" w:lineRule="auto"/>
        <w:ind w:left="720"/>
        <w:rPr>
          <w:rFonts w:ascii="Calibri" w:hAnsi="Calibri" w:cs="Calibri"/>
        </w:rPr>
      </w:pPr>
      <w:r w:rsidRPr="00C90D9F">
        <w:rPr>
          <w:rFonts w:ascii="Calibri" w:hAnsi="Calibri" w:cs="Calibri"/>
        </w:rPr>
        <w:t>prawidłowo podano ceny za części zamówienia;</w:t>
      </w:r>
    </w:p>
    <w:p w14:paraId="0DC27F0F" w14:textId="044300E1" w:rsidR="0019188C" w:rsidRPr="00C90D9F" w:rsidRDefault="0019188C" w:rsidP="0040440D">
      <w:pPr>
        <w:pStyle w:val="Akapitzlist"/>
        <w:autoSpaceDE w:val="0"/>
        <w:autoSpaceDN w:val="0"/>
        <w:adjustRightInd w:val="0"/>
        <w:spacing w:line="360" w:lineRule="auto"/>
        <w:ind w:left="720"/>
        <w:rPr>
          <w:rFonts w:ascii="Calibri" w:hAnsi="Calibri" w:cs="Calibri"/>
        </w:rPr>
      </w:pPr>
      <w:r w:rsidRPr="00C90D9F">
        <w:rPr>
          <w:rFonts w:ascii="Calibri" w:hAnsi="Calibri" w:cs="Calibri"/>
        </w:rPr>
        <w:t>- jeżeli ani cena za całość zamówienia podana liczbą, ani podana słownie nie odpowiadają</w:t>
      </w:r>
      <w:r w:rsidR="006E6063" w:rsidRPr="00C90D9F">
        <w:rPr>
          <w:rFonts w:ascii="Calibri" w:hAnsi="Calibri" w:cs="Calibri"/>
        </w:rPr>
        <w:t xml:space="preserve"> </w:t>
      </w:r>
      <w:r w:rsidRPr="00C90D9F">
        <w:rPr>
          <w:rFonts w:ascii="Calibri" w:hAnsi="Calibri" w:cs="Calibri"/>
        </w:rPr>
        <w:t>obliczonej cenie, przyjmuje się, że prawidłowo podano ceny za część zamówienia</w:t>
      </w:r>
    </w:p>
    <w:p w14:paraId="319BDDB1" w14:textId="77777777" w:rsidR="00BC7B08" w:rsidRPr="00C90D9F" w:rsidRDefault="00BC7B08" w:rsidP="0040440D">
      <w:pPr>
        <w:numPr>
          <w:ilvl w:val="0"/>
          <w:numId w:val="21"/>
        </w:numPr>
        <w:suppressAutoHyphens/>
        <w:spacing w:line="360" w:lineRule="auto"/>
        <w:ind w:left="426" w:hanging="426"/>
        <w:jc w:val="both"/>
        <w:rPr>
          <w:rFonts w:ascii="Calibri" w:hAnsi="Calibri" w:cs="Calibri"/>
        </w:rPr>
      </w:pPr>
      <w:r w:rsidRPr="00C90D9F">
        <w:rPr>
          <w:rFonts w:ascii="Calibri" w:hAnsi="Calibri" w:cs="Calibri"/>
        </w:rPr>
        <w:t xml:space="preserve">Wykonawcy ponoszą wszelkie koszty związane </w:t>
      </w:r>
      <w:r w:rsidR="00302F47" w:rsidRPr="00C90D9F">
        <w:rPr>
          <w:rFonts w:ascii="Calibri" w:hAnsi="Calibri" w:cs="Calibri"/>
        </w:rPr>
        <w:t>z przygotowaniem</w:t>
      </w:r>
      <w:r w:rsidRPr="00C90D9F">
        <w:rPr>
          <w:rFonts w:ascii="Calibri" w:hAnsi="Calibri" w:cs="Calibri"/>
        </w:rPr>
        <w:t xml:space="preserve"> </w:t>
      </w:r>
      <w:r w:rsidR="00302F47" w:rsidRPr="00C90D9F">
        <w:rPr>
          <w:rFonts w:ascii="Calibri" w:hAnsi="Calibri" w:cs="Calibri"/>
        </w:rPr>
        <w:t>i złożeniem</w:t>
      </w:r>
      <w:r w:rsidRPr="00C90D9F">
        <w:rPr>
          <w:rFonts w:ascii="Calibri" w:hAnsi="Calibri" w:cs="Calibri"/>
        </w:rPr>
        <w:t xml:space="preserve"> oferty.</w:t>
      </w:r>
    </w:p>
    <w:p w14:paraId="43949B47" w14:textId="77777777" w:rsidR="00115136" w:rsidRPr="00C90D9F" w:rsidRDefault="00115136" w:rsidP="0040440D">
      <w:pPr>
        <w:suppressAutoHyphens/>
        <w:spacing w:line="360" w:lineRule="auto"/>
        <w:ind w:left="426"/>
        <w:jc w:val="both"/>
        <w:rPr>
          <w:rFonts w:ascii="Calibri" w:hAnsi="Calibri" w:cs="Calibri"/>
          <w:b/>
        </w:rPr>
      </w:pPr>
    </w:p>
    <w:p w14:paraId="3715D3AD" w14:textId="77777777" w:rsidR="00552FBA" w:rsidRPr="00C90D9F" w:rsidRDefault="00C80F47"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90D9F">
        <w:rPr>
          <w:rFonts w:ascii="Calibri" w:hAnsi="Calibri" w:cs="Calibri"/>
          <w:b/>
          <w:bCs/>
          <w:sz w:val="24"/>
          <w:szCs w:val="24"/>
        </w:rPr>
        <w:t>WYMAGANIA</w:t>
      </w:r>
      <w:r w:rsidRPr="00C90D9F">
        <w:rPr>
          <w:rFonts w:ascii="Calibri" w:hAnsi="Calibri" w:cs="Calibri"/>
          <w:b/>
          <w:sz w:val="24"/>
          <w:szCs w:val="24"/>
        </w:rPr>
        <w:t xml:space="preserve"> DOTYCZĄCE WADIUM</w:t>
      </w:r>
    </w:p>
    <w:p w14:paraId="5B66685E" w14:textId="538A3F42" w:rsidR="0060359D" w:rsidRPr="00C90D9F" w:rsidRDefault="0060359D" w:rsidP="0040440D">
      <w:pPr>
        <w:numPr>
          <w:ilvl w:val="0"/>
          <w:numId w:val="42"/>
        </w:numPr>
        <w:tabs>
          <w:tab w:val="left" w:pos="284"/>
        </w:tabs>
        <w:spacing w:line="360" w:lineRule="auto"/>
        <w:ind w:left="567" w:hanging="567"/>
        <w:jc w:val="both"/>
        <w:rPr>
          <w:rFonts w:ascii="Calibri" w:hAnsi="Calibri" w:cs="Calibri"/>
        </w:rPr>
      </w:pPr>
      <w:r w:rsidRPr="00C90D9F">
        <w:rPr>
          <w:rFonts w:ascii="Calibri" w:hAnsi="Calibri" w:cs="Calibri"/>
        </w:rPr>
        <w:t xml:space="preserve">Wykonawca zobowiązany jest do zabezpieczenia swojej oferty wadium w wysokości: </w:t>
      </w:r>
      <w:r w:rsidR="00CF030C" w:rsidRPr="00C90D9F">
        <w:rPr>
          <w:rFonts w:ascii="Calibri" w:hAnsi="Calibri" w:cs="Calibri"/>
          <w:b/>
          <w:bCs/>
        </w:rPr>
        <w:t>2</w:t>
      </w:r>
      <w:r w:rsidR="00186940" w:rsidRPr="00C90D9F">
        <w:rPr>
          <w:rFonts w:ascii="Calibri" w:hAnsi="Calibri" w:cs="Calibri"/>
          <w:b/>
          <w:bCs/>
        </w:rPr>
        <w:t xml:space="preserve">0.000,00 </w:t>
      </w:r>
      <w:r w:rsidRPr="00C90D9F">
        <w:rPr>
          <w:rFonts w:ascii="Calibri" w:hAnsi="Calibri" w:cs="Calibri"/>
          <w:b/>
          <w:bCs/>
        </w:rPr>
        <w:t>zł</w:t>
      </w:r>
      <w:r w:rsidRPr="00C90D9F">
        <w:rPr>
          <w:rFonts w:ascii="Calibri" w:hAnsi="Calibri" w:cs="Calibri"/>
        </w:rPr>
        <w:t xml:space="preserve"> (słownie: </w:t>
      </w:r>
      <w:r w:rsidR="00186940" w:rsidRPr="00C90D9F">
        <w:rPr>
          <w:rFonts w:ascii="Calibri" w:hAnsi="Calibri" w:cs="Calibri"/>
        </w:rPr>
        <w:t xml:space="preserve"> </w:t>
      </w:r>
      <w:r w:rsidR="00CF030C" w:rsidRPr="00C90D9F">
        <w:rPr>
          <w:rFonts w:ascii="Calibri" w:hAnsi="Calibri" w:cs="Calibri"/>
        </w:rPr>
        <w:t>dwadzieścia tysięcy</w:t>
      </w:r>
      <w:r w:rsidR="00186940" w:rsidRPr="00C90D9F">
        <w:rPr>
          <w:rFonts w:ascii="Calibri" w:hAnsi="Calibri" w:cs="Calibri"/>
        </w:rPr>
        <w:t xml:space="preserve"> </w:t>
      </w:r>
      <w:r w:rsidRPr="00C90D9F">
        <w:rPr>
          <w:rFonts w:ascii="Calibri" w:hAnsi="Calibri" w:cs="Calibri"/>
        </w:rPr>
        <w:t xml:space="preserve">00/100); </w:t>
      </w:r>
    </w:p>
    <w:p w14:paraId="02BEB3CC" w14:textId="77777777" w:rsidR="0060359D" w:rsidRPr="00C90D9F" w:rsidRDefault="0060359D" w:rsidP="0040440D">
      <w:pPr>
        <w:numPr>
          <w:ilvl w:val="0"/>
          <w:numId w:val="42"/>
        </w:numPr>
        <w:tabs>
          <w:tab w:val="left" w:pos="284"/>
        </w:tabs>
        <w:spacing w:line="360" w:lineRule="auto"/>
        <w:ind w:left="284" w:hanging="284"/>
        <w:jc w:val="both"/>
        <w:rPr>
          <w:rFonts w:ascii="Calibri" w:hAnsi="Calibri" w:cs="Calibri"/>
        </w:rPr>
      </w:pPr>
      <w:r w:rsidRPr="00C90D9F">
        <w:rPr>
          <w:rFonts w:ascii="Calibri" w:hAnsi="Calibri" w:cs="Calibri"/>
        </w:rPr>
        <w:lastRenderedPageBreak/>
        <w:t>Wadium wnosi się przed upływem terminu składania ofert i utrzymuje nieprzerwanie do dnia upływu terminu związania ofertą, z</w:t>
      </w:r>
      <w:r w:rsidR="00181761" w:rsidRPr="00C90D9F">
        <w:rPr>
          <w:rFonts w:ascii="Calibri" w:hAnsi="Calibri" w:cs="Calibri"/>
        </w:rPr>
        <w:t xml:space="preserve"> </w:t>
      </w:r>
      <w:r w:rsidRPr="00C90D9F">
        <w:rPr>
          <w:rFonts w:ascii="Calibri" w:hAnsi="Calibri" w:cs="Calibri"/>
        </w:rPr>
        <w:t>wyjątkiem przypadków, o których mowa w art. 98 ust. 1 pkt 2 i 3 oraz ust. 2.</w:t>
      </w:r>
    </w:p>
    <w:p w14:paraId="69043DD2" w14:textId="77777777" w:rsidR="00181761" w:rsidRPr="00C90D9F" w:rsidRDefault="0060359D" w:rsidP="0040440D">
      <w:pPr>
        <w:numPr>
          <w:ilvl w:val="0"/>
          <w:numId w:val="42"/>
        </w:numPr>
        <w:tabs>
          <w:tab w:val="left" w:pos="284"/>
        </w:tabs>
        <w:spacing w:line="360" w:lineRule="auto"/>
        <w:ind w:left="567" w:hanging="567"/>
        <w:jc w:val="both"/>
        <w:rPr>
          <w:rFonts w:ascii="Calibri" w:hAnsi="Calibri" w:cs="Calibri"/>
        </w:rPr>
      </w:pPr>
      <w:r w:rsidRPr="00C90D9F">
        <w:rPr>
          <w:rFonts w:ascii="Calibri" w:hAnsi="Calibri" w:cs="Calibri"/>
        </w:rPr>
        <w:t>Wadium może być wnoszone według wyboru Wykonawcy w jednej lub kilku następujących formach:</w:t>
      </w:r>
    </w:p>
    <w:p w14:paraId="62C4A1A4" w14:textId="77777777" w:rsidR="00181761" w:rsidRPr="00C90D9F" w:rsidRDefault="0060359D" w:rsidP="0040440D">
      <w:pPr>
        <w:spacing w:line="360" w:lineRule="auto"/>
        <w:ind w:left="567"/>
        <w:jc w:val="both"/>
        <w:rPr>
          <w:rFonts w:ascii="Calibri" w:hAnsi="Calibri" w:cs="Calibri"/>
        </w:rPr>
      </w:pPr>
      <w:r w:rsidRPr="00C90D9F">
        <w:rPr>
          <w:rFonts w:ascii="Calibri" w:hAnsi="Calibri" w:cs="Calibri"/>
        </w:rPr>
        <w:t xml:space="preserve"> 1) pieniądzu; </w:t>
      </w:r>
    </w:p>
    <w:p w14:paraId="2C7A0731" w14:textId="77777777" w:rsidR="00181761" w:rsidRPr="00C90D9F" w:rsidRDefault="0060359D" w:rsidP="0040440D">
      <w:pPr>
        <w:spacing w:line="360" w:lineRule="auto"/>
        <w:ind w:left="567"/>
        <w:jc w:val="both"/>
        <w:rPr>
          <w:rFonts w:ascii="Calibri" w:hAnsi="Calibri" w:cs="Calibri"/>
        </w:rPr>
      </w:pPr>
      <w:r w:rsidRPr="00C90D9F">
        <w:rPr>
          <w:rFonts w:ascii="Calibri" w:hAnsi="Calibri" w:cs="Calibri"/>
        </w:rPr>
        <w:t xml:space="preserve">2) gwarancjach bankowych; </w:t>
      </w:r>
    </w:p>
    <w:p w14:paraId="6072AAE1" w14:textId="77777777" w:rsidR="00181761" w:rsidRPr="00C90D9F" w:rsidRDefault="0060359D" w:rsidP="0040440D">
      <w:pPr>
        <w:spacing w:line="360" w:lineRule="auto"/>
        <w:ind w:left="567"/>
        <w:jc w:val="both"/>
        <w:rPr>
          <w:rFonts w:ascii="Calibri" w:hAnsi="Calibri" w:cs="Calibri"/>
        </w:rPr>
      </w:pPr>
      <w:r w:rsidRPr="00C90D9F">
        <w:rPr>
          <w:rFonts w:ascii="Calibri" w:hAnsi="Calibri" w:cs="Calibri"/>
        </w:rPr>
        <w:t xml:space="preserve">3) gwarancjach ubezpieczeniowych; </w:t>
      </w:r>
    </w:p>
    <w:p w14:paraId="2A126FE7" w14:textId="77777777" w:rsidR="00181761" w:rsidRPr="00C90D9F" w:rsidRDefault="0060359D" w:rsidP="0040440D">
      <w:pPr>
        <w:spacing w:line="360" w:lineRule="auto"/>
        <w:ind w:left="567"/>
        <w:jc w:val="both"/>
        <w:rPr>
          <w:rFonts w:ascii="Calibri" w:hAnsi="Calibri" w:cs="Calibri"/>
        </w:rPr>
      </w:pPr>
      <w:r w:rsidRPr="00C90D9F">
        <w:rPr>
          <w:rFonts w:ascii="Calibri" w:hAnsi="Calibri" w:cs="Calibri"/>
        </w:rPr>
        <w:t>4) poręczeniach udzielanych przez podmioty, o których mowa w art. 6b ust. 5 pkt 2 ustawy z dnia 9 listopada 2000 r. o utworzeniu Polskiej Agencji Rozwoju Przedsiębiorczości (Dz. U. z 2020 r. poz. 299).</w:t>
      </w:r>
    </w:p>
    <w:p w14:paraId="205BB58E" w14:textId="6D18945F" w:rsidR="00181761" w:rsidRPr="00C90D9F" w:rsidRDefault="0060359D" w:rsidP="0040440D">
      <w:pPr>
        <w:numPr>
          <w:ilvl w:val="0"/>
          <w:numId w:val="42"/>
        </w:numPr>
        <w:tabs>
          <w:tab w:val="left" w:pos="284"/>
        </w:tabs>
        <w:spacing w:line="360" w:lineRule="auto"/>
        <w:ind w:left="284"/>
        <w:jc w:val="both"/>
        <w:rPr>
          <w:rFonts w:ascii="Calibri" w:hAnsi="Calibri" w:cs="Calibri"/>
        </w:rPr>
      </w:pPr>
      <w:r w:rsidRPr="00C90D9F">
        <w:rPr>
          <w:rFonts w:ascii="Calibri" w:hAnsi="Calibri" w:cs="Calibri"/>
        </w:rPr>
        <w:t xml:space="preserve">Wadium w formie pieniądza należy wnieść przelewem na konto w Banku </w:t>
      </w:r>
      <w:r w:rsidR="00EB2D84" w:rsidRPr="00C90D9F">
        <w:rPr>
          <w:rFonts w:ascii="Calibri" w:hAnsi="Calibri" w:cs="Calibri"/>
        </w:rPr>
        <w:t>Bank: PKO Bank Polski S.A., Nr rachunku: 08 1020 1042 0000 8502 0349 0448</w:t>
      </w:r>
      <w:r w:rsidRPr="00C90D9F">
        <w:rPr>
          <w:rFonts w:ascii="Calibri" w:hAnsi="Calibri" w:cs="Calibri"/>
        </w:rPr>
        <w:t xml:space="preserve"> z dopiskiem "Wadium - nr postępowania (</w:t>
      </w:r>
      <w:r w:rsidR="00C90D9F" w:rsidRPr="00C90D9F">
        <w:rPr>
          <w:rFonts w:ascii="Calibri" w:hAnsi="Calibri" w:cs="Calibri"/>
        </w:rPr>
        <w:t>RG.271.1.7.2022.SG</w:t>
      </w:r>
      <w:r w:rsidRPr="00C90D9F">
        <w:rPr>
          <w:rFonts w:ascii="Calibri" w:hAnsi="Calibri" w:cs="Calibri"/>
        </w:rPr>
        <w:t xml:space="preserve">). </w:t>
      </w:r>
    </w:p>
    <w:p w14:paraId="7950CABF" w14:textId="77777777" w:rsidR="00181761" w:rsidRPr="00C90D9F" w:rsidRDefault="0060359D" w:rsidP="0040440D">
      <w:pPr>
        <w:tabs>
          <w:tab w:val="left" w:pos="284"/>
        </w:tabs>
        <w:spacing w:line="360" w:lineRule="auto"/>
        <w:jc w:val="both"/>
        <w:rPr>
          <w:rFonts w:ascii="Calibri" w:hAnsi="Calibri" w:cs="Calibri"/>
        </w:rPr>
      </w:pPr>
      <w:r w:rsidRPr="00C90D9F">
        <w:rPr>
          <w:rFonts w:ascii="Calibri" w:hAnsi="Calibri" w:cs="Calibri"/>
        </w:rPr>
        <w:t xml:space="preserve">UWAGA: Za termin wniesienia wadium w formie pieniężnej zostanie przyjęty termin uznania rachunku Zamawiającego. </w:t>
      </w:r>
    </w:p>
    <w:p w14:paraId="2B7EEA23" w14:textId="77777777" w:rsidR="00181761" w:rsidRPr="00C90D9F" w:rsidRDefault="0060359D" w:rsidP="0040440D">
      <w:pPr>
        <w:numPr>
          <w:ilvl w:val="0"/>
          <w:numId w:val="42"/>
        </w:numPr>
        <w:tabs>
          <w:tab w:val="left" w:pos="284"/>
        </w:tabs>
        <w:spacing w:line="360" w:lineRule="auto"/>
        <w:ind w:left="567" w:hanging="567"/>
        <w:jc w:val="both"/>
        <w:rPr>
          <w:rFonts w:ascii="Calibri" w:hAnsi="Calibri" w:cs="Calibri"/>
        </w:rPr>
      </w:pPr>
      <w:r w:rsidRPr="00C90D9F">
        <w:rPr>
          <w:rFonts w:ascii="Calibri" w:hAnsi="Calibri" w:cs="Calibri"/>
        </w:rPr>
        <w:t xml:space="preserve">Wadium wnoszone w formie poręczeń lub gwarancji musi spełniać co najmniej poniższe wymagania: </w:t>
      </w:r>
    </w:p>
    <w:p w14:paraId="3EE91828" w14:textId="628A5060" w:rsidR="00181761" w:rsidRPr="00C90D9F" w:rsidRDefault="0060359D" w:rsidP="0040440D">
      <w:pPr>
        <w:tabs>
          <w:tab w:val="left" w:pos="284"/>
        </w:tabs>
        <w:spacing w:line="360" w:lineRule="auto"/>
        <w:ind w:left="567"/>
        <w:jc w:val="both"/>
        <w:rPr>
          <w:rFonts w:ascii="Calibri" w:hAnsi="Calibri" w:cs="Calibri"/>
        </w:rPr>
      </w:pPr>
      <w:r w:rsidRPr="00C90D9F">
        <w:rPr>
          <w:rFonts w:ascii="Calibri" w:hAnsi="Calibri" w:cs="Calibri"/>
        </w:rPr>
        <w:t xml:space="preserve">1) musi obejmować odpowiedzialność za wszystkie przypadki powodujące utratę wadium przez Wykonawcę określone w </w:t>
      </w:r>
      <w:r w:rsidR="00785218" w:rsidRPr="00C90D9F">
        <w:rPr>
          <w:rFonts w:ascii="Calibri" w:hAnsi="Calibri" w:cs="Calibri"/>
        </w:rPr>
        <w:t>ustawie Pzp</w:t>
      </w:r>
      <w:r w:rsidRPr="00C90D9F">
        <w:rPr>
          <w:rFonts w:ascii="Calibri" w:hAnsi="Calibri" w:cs="Calibri"/>
        </w:rPr>
        <w:t xml:space="preserve">., bez potwierdzania tych okoliczności; </w:t>
      </w:r>
    </w:p>
    <w:p w14:paraId="0F508F66" w14:textId="77777777" w:rsidR="00181761" w:rsidRPr="00C90D9F" w:rsidRDefault="0060359D" w:rsidP="0040440D">
      <w:pPr>
        <w:tabs>
          <w:tab w:val="left" w:pos="284"/>
        </w:tabs>
        <w:spacing w:line="360" w:lineRule="auto"/>
        <w:ind w:left="567"/>
        <w:jc w:val="both"/>
        <w:rPr>
          <w:rFonts w:ascii="Calibri" w:hAnsi="Calibri" w:cs="Calibri"/>
        </w:rPr>
      </w:pPr>
      <w:r w:rsidRPr="00C90D9F">
        <w:rPr>
          <w:rFonts w:ascii="Calibri" w:hAnsi="Calibri" w:cs="Calibri"/>
        </w:rPr>
        <w:t xml:space="preserve">2) z jej treści powinno jednoznacznej wynikać zobowiązanie gwaranta do zapłaty całej kwoty wadium; </w:t>
      </w:r>
    </w:p>
    <w:p w14:paraId="2099FFDE" w14:textId="77777777" w:rsidR="00181761" w:rsidRPr="00C90D9F" w:rsidRDefault="0060359D" w:rsidP="0040440D">
      <w:pPr>
        <w:tabs>
          <w:tab w:val="left" w:pos="284"/>
        </w:tabs>
        <w:spacing w:line="360" w:lineRule="auto"/>
        <w:ind w:left="567"/>
        <w:jc w:val="both"/>
        <w:rPr>
          <w:rFonts w:ascii="Calibri" w:hAnsi="Calibri" w:cs="Calibri"/>
        </w:rPr>
      </w:pPr>
      <w:r w:rsidRPr="00C90D9F">
        <w:rPr>
          <w:rFonts w:ascii="Calibri" w:hAnsi="Calibri" w:cs="Calibri"/>
        </w:rPr>
        <w:t xml:space="preserve">3) powinno być nieodwołalne i bezwarunkowe oraz płatne na pierwsze żądanie; </w:t>
      </w:r>
    </w:p>
    <w:p w14:paraId="4EF9A9E2" w14:textId="77777777" w:rsidR="00181761" w:rsidRPr="00C90D9F" w:rsidRDefault="0060359D" w:rsidP="0040440D">
      <w:pPr>
        <w:tabs>
          <w:tab w:val="left" w:pos="284"/>
        </w:tabs>
        <w:spacing w:line="360" w:lineRule="auto"/>
        <w:ind w:left="567"/>
        <w:jc w:val="both"/>
        <w:rPr>
          <w:rFonts w:ascii="Calibri" w:hAnsi="Calibri" w:cs="Calibri"/>
        </w:rPr>
      </w:pPr>
      <w:r w:rsidRPr="00C90D9F">
        <w:rPr>
          <w:rFonts w:ascii="Calibri" w:hAnsi="Calibri" w:cs="Calibri"/>
        </w:rPr>
        <w:t xml:space="preserve">4) termin obowiązywania poręczenia lub gwarancji nie może być krótszy niż termin związania ofertą (z zastrzeżeniem iż pierwszym dniem związania ofertą jest dzień składania ofert);  </w:t>
      </w:r>
    </w:p>
    <w:p w14:paraId="5AF732D1" w14:textId="77777777" w:rsidR="008F6B96" w:rsidRPr="00C90D9F" w:rsidRDefault="0060359D" w:rsidP="0040440D">
      <w:pPr>
        <w:tabs>
          <w:tab w:val="left" w:pos="284"/>
        </w:tabs>
        <w:spacing w:line="360" w:lineRule="auto"/>
        <w:ind w:left="567"/>
        <w:jc w:val="both"/>
        <w:rPr>
          <w:rFonts w:ascii="Calibri" w:hAnsi="Calibri" w:cs="Calibri"/>
        </w:rPr>
      </w:pPr>
      <w:r w:rsidRPr="00C90D9F">
        <w:rPr>
          <w:rFonts w:ascii="Calibri" w:hAnsi="Calibri" w:cs="Calibri"/>
        </w:rPr>
        <w:t xml:space="preserve">5) w treści poręczenia lub gwarancji powinna znaleźć się nazwa oraz numer przedmiotowego postępowania; </w:t>
      </w:r>
    </w:p>
    <w:p w14:paraId="58657575" w14:textId="77777777" w:rsidR="00181761" w:rsidRPr="00C90D9F" w:rsidRDefault="0060359D" w:rsidP="0040440D">
      <w:pPr>
        <w:tabs>
          <w:tab w:val="left" w:pos="284"/>
        </w:tabs>
        <w:spacing w:line="360" w:lineRule="auto"/>
        <w:ind w:left="567"/>
        <w:jc w:val="both"/>
        <w:rPr>
          <w:rFonts w:ascii="Calibri" w:hAnsi="Calibri" w:cs="Calibri"/>
        </w:rPr>
      </w:pPr>
      <w:r w:rsidRPr="00C90D9F">
        <w:rPr>
          <w:rFonts w:ascii="Calibri" w:hAnsi="Calibri" w:cs="Calibri"/>
        </w:rPr>
        <w:t xml:space="preserve">6) beneficjentem poręczenia lub gwarancji jest: </w:t>
      </w:r>
      <w:r w:rsidR="008F6B96" w:rsidRPr="00C90D9F">
        <w:rPr>
          <w:rFonts w:ascii="Calibri" w:hAnsi="Calibri" w:cs="Calibri"/>
          <w:b/>
          <w:bCs/>
        </w:rPr>
        <w:t>Gmina Mszczonów</w:t>
      </w:r>
      <w:r w:rsidR="008F6B96" w:rsidRPr="00C90D9F">
        <w:rPr>
          <w:rFonts w:ascii="Calibri" w:hAnsi="Calibri" w:cs="Calibri"/>
        </w:rPr>
        <w:t xml:space="preserve"> </w:t>
      </w:r>
      <w:r w:rsidR="008F6B96" w:rsidRPr="00C90D9F">
        <w:rPr>
          <w:rFonts w:ascii="Calibri" w:hAnsi="Calibri" w:cs="Calibri"/>
          <w:bCs/>
        </w:rPr>
        <w:t>siedziba: Plac Piłsudskiego 1, 96-320 Mszczonów</w:t>
      </w:r>
    </w:p>
    <w:p w14:paraId="4757FB2C" w14:textId="2FB11FB3" w:rsidR="00181761" w:rsidRPr="00C90D9F" w:rsidRDefault="0060359D" w:rsidP="0040440D">
      <w:pPr>
        <w:tabs>
          <w:tab w:val="left" w:pos="284"/>
        </w:tabs>
        <w:spacing w:line="360" w:lineRule="auto"/>
        <w:ind w:left="567"/>
        <w:jc w:val="both"/>
        <w:rPr>
          <w:rFonts w:ascii="Calibri" w:hAnsi="Calibri" w:cs="Calibri"/>
        </w:rPr>
      </w:pPr>
      <w:r w:rsidRPr="00C90D9F">
        <w:rPr>
          <w:rFonts w:ascii="Calibri" w:hAnsi="Calibri" w:cs="Calibri"/>
        </w:rPr>
        <w:t xml:space="preserve">7) w przypadku Wykonawców wspólnie ubiegających się o udzielenie zamówienia (art. 58 </w:t>
      </w:r>
      <w:r w:rsidR="00785218" w:rsidRPr="00C90D9F">
        <w:rPr>
          <w:rFonts w:ascii="Calibri" w:hAnsi="Calibri" w:cs="Calibri"/>
        </w:rPr>
        <w:t>ustawy Pzp</w:t>
      </w:r>
      <w:r w:rsidRPr="00C90D9F">
        <w:rPr>
          <w:rFonts w:ascii="Calibri" w:hAnsi="Calibri" w:cs="Calibri"/>
        </w:rPr>
        <w:t xml:space="preserve">.), Zamawiający wymaga aby poręczenie lub gwarancja obejmowała swą treścią (tj. </w:t>
      </w:r>
      <w:r w:rsidRPr="00C90D9F">
        <w:rPr>
          <w:rFonts w:ascii="Calibri" w:hAnsi="Calibri" w:cs="Calibri"/>
        </w:rPr>
        <w:lastRenderedPageBreak/>
        <w:t xml:space="preserve">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154B8F85" w14:textId="77777777" w:rsidR="00181761" w:rsidRPr="00C90D9F" w:rsidRDefault="0060359D" w:rsidP="0040440D">
      <w:pPr>
        <w:tabs>
          <w:tab w:val="left" w:pos="284"/>
        </w:tabs>
        <w:spacing w:line="360" w:lineRule="auto"/>
        <w:ind w:left="567"/>
        <w:jc w:val="both"/>
        <w:rPr>
          <w:rFonts w:ascii="Calibri" w:hAnsi="Calibri" w:cs="Calibri"/>
        </w:rPr>
      </w:pPr>
      <w:r w:rsidRPr="00C90D9F">
        <w:rPr>
          <w:rFonts w:ascii="Calibri" w:hAnsi="Calibri" w:cs="Calibri"/>
        </w:rPr>
        <w:t xml:space="preserve">8) musi zostać złożone w postaci elektronicznej, opatrzone kwalifikowanym podpisem elektronicznym przez wystawcę poręczenia lub gwarancji. </w:t>
      </w:r>
    </w:p>
    <w:p w14:paraId="0ECD8E34" w14:textId="77777777" w:rsidR="008F6B96" w:rsidRPr="00C90D9F" w:rsidRDefault="0060359D" w:rsidP="0040440D">
      <w:pPr>
        <w:numPr>
          <w:ilvl w:val="0"/>
          <w:numId w:val="42"/>
        </w:numPr>
        <w:tabs>
          <w:tab w:val="left" w:pos="284"/>
        </w:tabs>
        <w:spacing w:line="360" w:lineRule="auto"/>
        <w:ind w:left="567" w:hanging="567"/>
        <w:jc w:val="both"/>
        <w:rPr>
          <w:rFonts w:ascii="Calibri" w:hAnsi="Calibri" w:cs="Calibri"/>
        </w:rPr>
      </w:pPr>
      <w:r w:rsidRPr="00C90D9F">
        <w:rPr>
          <w:rFonts w:ascii="Calibri" w:hAnsi="Calibri" w:cs="Calibri"/>
        </w:rPr>
        <w:t xml:space="preserve">W przypadku wniesienia wadium w formie: </w:t>
      </w:r>
    </w:p>
    <w:p w14:paraId="7ED50CCC" w14:textId="77777777" w:rsidR="008F6B96" w:rsidRPr="00C90D9F" w:rsidRDefault="0060359D" w:rsidP="0040440D">
      <w:pPr>
        <w:tabs>
          <w:tab w:val="left" w:pos="284"/>
        </w:tabs>
        <w:spacing w:line="360" w:lineRule="auto"/>
        <w:ind w:left="567"/>
        <w:jc w:val="both"/>
        <w:rPr>
          <w:rFonts w:ascii="Calibri" w:hAnsi="Calibri" w:cs="Calibri"/>
        </w:rPr>
      </w:pPr>
      <w:r w:rsidRPr="00C90D9F">
        <w:rPr>
          <w:rFonts w:ascii="Calibri" w:hAnsi="Calibri" w:cs="Calibri"/>
        </w:rPr>
        <w:t xml:space="preserve">1) pieniężnej - zaleca się, by dowód dokonania przelewu został dołączony do oferty; </w:t>
      </w:r>
    </w:p>
    <w:p w14:paraId="4E58D8E2" w14:textId="77777777" w:rsidR="00181761" w:rsidRPr="00C90D9F" w:rsidRDefault="0060359D" w:rsidP="0040440D">
      <w:pPr>
        <w:tabs>
          <w:tab w:val="left" w:pos="284"/>
        </w:tabs>
        <w:spacing w:line="360" w:lineRule="auto"/>
        <w:ind w:left="567"/>
        <w:jc w:val="both"/>
        <w:rPr>
          <w:rFonts w:ascii="Calibri" w:hAnsi="Calibri" w:cs="Calibri"/>
        </w:rPr>
      </w:pPr>
      <w:r w:rsidRPr="00C90D9F">
        <w:rPr>
          <w:rFonts w:ascii="Calibri" w:hAnsi="Calibri" w:cs="Calibri"/>
        </w:rPr>
        <w:t xml:space="preserve">2) poręczeń lub gwarancji - wymaga się, by oryginał dokumentu został złożony wraz z ofertą. </w:t>
      </w:r>
    </w:p>
    <w:p w14:paraId="418529CC" w14:textId="2FD80E91" w:rsidR="00181761" w:rsidRPr="00C90D9F" w:rsidRDefault="0060359D" w:rsidP="0040440D">
      <w:pPr>
        <w:numPr>
          <w:ilvl w:val="0"/>
          <w:numId w:val="42"/>
        </w:numPr>
        <w:tabs>
          <w:tab w:val="left" w:pos="284"/>
        </w:tabs>
        <w:spacing w:line="360" w:lineRule="auto"/>
        <w:ind w:left="567" w:hanging="567"/>
        <w:jc w:val="both"/>
        <w:rPr>
          <w:rFonts w:ascii="Calibri" w:hAnsi="Calibri" w:cs="Calibri"/>
        </w:rPr>
      </w:pPr>
      <w:r w:rsidRPr="00C90D9F">
        <w:rPr>
          <w:rFonts w:ascii="Calibri" w:hAnsi="Calibri" w:cs="Calibri"/>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785218" w:rsidRPr="00C90D9F">
        <w:rPr>
          <w:rFonts w:ascii="Calibri" w:hAnsi="Calibri" w:cs="Calibri"/>
        </w:rPr>
        <w:t>ustawy Pzp</w:t>
      </w:r>
      <w:r w:rsidRPr="00C90D9F">
        <w:rPr>
          <w:rFonts w:ascii="Calibri" w:hAnsi="Calibri" w:cs="Calibri"/>
        </w:rPr>
        <w:t xml:space="preserve">. zostanie odrzucona.. </w:t>
      </w:r>
    </w:p>
    <w:p w14:paraId="2CA14CD4" w14:textId="6A35679D" w:rsidR="00115136" w:rsidRPr="00C90D9F" w:rsidRDefault="0060359D" w:rsidP="0040440D">
      <w:pPr>
        <w:numPr>
          <w:ilvl w:val="0"/>
          <w:numId w:val="42"/>
        </w:numPr>
        <w:tabs>
          <w:tab w:val="left" w:pos="284"/>
        </w:tabs>
        <w:spacing w:line="360" w:lineRule="auto"/>
        <w:ind w:left="567" w:hanging="567"/>
        <w:jc w:val="both"/>
        <w:rPr>
          <w:rFonts w:ascii="Calibri" w:hAnsi="Calibri" w:cs="Calibri"/>
        </w:rPr>
      </w:pPr>
      <w:r w:rsidRPr="00C90D9F">
        <w:rPr>
          <w:rFonts w:ascii="Calibri" w:hAnsi="Calibri" w:cs="Calibri"/>
        </w:rPr>
        <w:t xml:space="preserve">Zasady zwrotu oraz okoliczności zatrzymania wadium określa </w:t>
      </w:r>
      <w:r w:rsidR="00785218" w:rsidRPr="00C90D9F">
        <w:rPr>
          <w:rFonts w:ascii="Calibri" w:hAnsi="Calibri" w:cs="Calibri"/>
        </w:rPr>
        <w:t>ustawa Pzp</w:t>
      </w:r>
    </w:p>
    <w:p w14:paraId="430D3310" w14:textId="77777777" w:rsidR="002109A6" w:rsidRPr="00C90D9F" w:rsidRDefault="002109A6" w:rsidP="0040440D">
      <w:pPr>
        <w:spacing w:line="360" w:lineRule="auto"/>
        <w:ind w:left="426"/>
        <w:jc w:val="both"/>
        <w:rPr>
          <w:rFonts w:ascii="Calibri" w:hAnsi="Calibri" w:cs="Calibri"/>
        </w:rPr>
      </w:pPr>
    </w:p>
    <w:p w14:paraId="6C6CC2AE" w14:textId="77777777" w:rsidR="00552FBA" w:rsidRPr="00C90D9F" w:rsidRDefault="005B5095"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90D9F">
        <w:rPr>
          <w:rFonts w:ascii="Calibri" w:hAnsi="Calibri" w:cs="Calibri"/>
          <w:b/>
          <w:bCs/>
          <w:sz w:val="24"/>
          <w:szCs w:val="24"/>
        </w:rPr>
        <w:t>TERMIN</w:t>
      </w:r>
      <w:r w:rsidRPr="00C90D9F">
        <w:rPr>
          <w:rFonts w:ascii="Calibri" w:hAnsi="Calibri" w:cs="Calibri"/>
          <w:b/>
          <w:sz w:val="24"/>
          <w:szCs w:val="24"/>
        </w:rPr>
        <w:t xml:space="preserve"> ZWIĄZANIA OFERTĄ</w:t>
      </w:r>
    </w:p>
    <w:p w14:paraId="23756D32" w14:textId="77777777" w:rsidR="009A1862" w:rsidRPr="00C90D9F" w:rsidRDefault="009A1862" w:rsidP="0040440D">
      <w:pPr>
        <w:spacing w:line="360" w:lineRule="auto"/>
        <w:jc w:val="both"/>
        <w:rPr>
          <w:rFonts w:ascii="Calibri" w:hAnsi="Calibri" w:cs="Calibri"/>
        </w:rPr>
      </w:pPr>
    </w:p>
    <w:p w14:paraId="6AEAE4DD" w14:textId="515FD42C" w:rsidR="006204E8" w:rsidRPr="00C90D9F" w:rsidRDefault="00552FBA" w:rsidP="0040440D">
      <w:pPr>
        <w:numPr>
          <w:ilvl w:val="0"/>
          <w:numId w:val="9"/>
        </w:numPr>
        <w:tabs>
          <w:tab w:val="clear" w:pos="1800"/>
        </w:tabs>
        <w:spacing w:line="360" w:lineRule="auto"/>
        <w:ind w:left="426" w:hanging="426"/>
        <w:jc w:val="both"/>
        <w:rPr>
          <w:rFonts w:ascii="Calibri" w:hAnsi="Calibri" w:cs="Calibri"/>
        </w:rPr>
      </w:pPr>
      <w:r w:rsidRPr="00C90D9F">
        <w:rPr>
          <w:rFonts w:ascii="Calibri" w:hAnsi="Calibri" w:cs="Calibri"/>
        </w:rPr>
        <w:t xml:space="preserve">Wykonawca będzie związany ofertą przez okres </w:t>
      </w:r>
      <w:r w:rsidR="0040693A" w:rsidRPr="00C90D9F">
        <w:rPr>
          <w:rFonts w:ascii="Calibri" w:hAnsi="Calibri" w:cs="Calibri"/>
          <w:b/>
        </w:rPr>
        <w:t>3</w:t>
      </w:r>
      <w:r w:rsidR="006611FC" w:rsidRPr="00C90D9F">
        <w:rPr>
          <w:rFonts w:ascii="Calibri" w:hAnsi="Calibri" w:cs="Calibri"/>
          <w:b/>
        </w:rPr>
        <w:t>0</w:t>
      </w:r>
      <w:r w:rsidRPr="00C90D9F">
        <w:rPr>
          <w:rFonts w:ascii="Calibri" w:hAnsi="Calibri" w:cs="Calibri"/>
          <w:b/>
        </w:rPr>
        <w:t xml:space="preserve"> dni</w:t>
      </w:r>
      <w:r w:rsidR="006204E8" w:rsidRPr="00C90D9F">
        <w:rPr>
          <w:rFonts w:ascii="Calibri" w:hAnsi="Calibri" w:cs="Calibri"/>
        </w:rPr>
        <w:t xml:space="preserve">, tj. do dnia </w:t>
      </w:r>
      <w:r w:rsidR="00663192">
        <w:rPr>
          <w:rFonts w:ascii="Calibri" w:hAnsi="Calibri" w:cs="Calibri"/>
          <w:b/>
          <w:bCs/>
          <w:caps/>
        </w:rPr>
        <w:t>09.04.</w:t>
      </w:r>
      <w:r w:rsidR="001942DE" w:rsidRPr="00C90D9F">
        <w:rPr>
          <w:rFonts w:ascii="Calibri" w:hAnsi="Calibri" w:cs="Calibri"/>
          <w:b/>
          <w:bCs/>
          <w:caps/>
        </w:rPr>
        <w:t>2022</w:t>
      </w:r>
      <w:r w:rsidR="006204E8" w:rsidRPr="00C90D9F">
        <w:rPr>
          <w:rFonts w:ascii="Calibri" w:hAnsi="Calibri" w:cs="Calibri"/>
          <w:b/>
          <w:bCs/>
        </w:rPr>
        <w:t>r</w:t>
      </w:r>
      <w:r w:rsidR="006204E8" w:rsidRPr="00C90D9F">
        <w:rPr>
          <w:rFonts w:ascii="Calibri" w:hAnsi="Calibri" w:cs="Calibri"/>
        </w:rPr>
        <w:t>.</w:t>
      </w:r>
      <w:r w:rsidRPr="00C90D9F">
        <w:rPr>
          <w:rFonts w:ascii="Calibri" w:hAnsi="Calibri" w:cs="Calibri"/>
        </w:rPr>
        <w:t xml:space="preserve"> Bieg terminu związania ofertą rozpoczyna się wraz z up</w:t>
      </w:r>
      <w:r w:rsidR="00AF7093" w:rsidRPr="00C90D9F">
        <w:rPr>
          <w:rFonts w:ascii="Calibri" w:hAnsi="Calibri" w:cs="Calibri"/>
        </w:rPr>
        <w:t>ływem terminu składania ofert.</w:t>
      </w:r>
    </w:p>
    <w:p w14:paraId="505AD9FC" w14:textId="77777777" w:rsidR="008F6B96" w:rsidRPr="00C90D9F" w:rsidRDefault="00710865" w:rsidP="0040440D">
      <w:pPr>
        <w:numPr>
          <w:ilvl w:val="0"/>
          <w:numId w:val="9"/>
        </w:numPr>
        <w:tabs>
          <w:tab w:val="clear" w:pos="1800"/>
        </w:tabs>
        <w:spacing w:line="360" w:lineRule="auto"/>
        <w:ind w:left="426" w:hanging="426"/>
        <w:jc w:val="both"/>
        <w:rPr>
          <w:rFonts w:ascii="Calibri" w:hAnsi="Calibri" w:cs="Calibri"/>
        </w:rPr>
      </w:pPr>
      <w:r w:rsidRPr="00C90D9F">
        <w:rPr>
          <w:rFonts w:ascii="Calibri" w:hAnsi="Calibri" w:cs="Calibri"/>
        </w:rPr>
        <w:tab/>
      </w:r>
      <w:r w:rsidR="006204E8" w:rsidRPr="00C90D9F">
        <w:rPr>
          <w:rFonts w:ascii="Calibri" w:hAnsi="Calibri" w:cs="Calibr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90D9F">
        <w:rPr>
          <w:rFonts w:ascii="Calibri" w:hAnsi="Calibri" w:cs="Calibri"/>
        </w:rPr>
        <w:tab/>
      </w:r>
    </w:p>
    <w:p w14:paraId="4869815F" w14:textId="77777777" w:rsidR="00000315" w:rsidRPr="00C90D9F" w:rsidRDefault="00000315" w:rsidP="0040440D">
      <w:pPr>
        <w:numPr>
          <w:ilvl w:val="0"/>
          <w:numId w:val="9"/>
        </w:numPr>
        <w:tabs>
          <w:tab w:val="clear" w:pos="1800"/>
          <w:tab w:val="left" w:pos="426"/>
        </w:tabs>
        <w:spacing w:line="360" w:lineRule="auto"/>
        <w:ind w:left="426" w:hanging="426"/>
        <w:jc w:val="both"/>
        <w:rPr>
          <w:rFonts w:ascii="Calibri" w:hAnsi="Calibri" w:cs="Calibri"/>
        </w:rPr>
      </w:pPr>
      <w:r w:rsidRPr="00C90D9F">
        <w:rPr>
          <w:rFonts w:ascii="Calibri" w:hAnsi="Calibri" w:cs="Calibri"/>
        </w:rPr>
        <w:t>Przedłużenie terminu związania ofertą, wymaga złożenia przez wykonawcę pisemnego oświadczenia o wyrażeniu zgody na przedłużenie terminu związania ofertą i następuje wraz przedłużeniem okresu ważności wadium albo, jeżeli nie jest to możliwe, z wniesieniem nowego wadium na przedłużony okres związania ofertą.</w:t>
      </w:r>
    </w:p>
    <w:p w14:paraId="1294F7C6" w14:textId="77777777" w:rsidR="00115136" w:rsidRPr="00C90D9F" w:rsidRDefault="00115136" w:rsidP="0040440D">
      <w:pPr>
        <w:spacing w:line="360" w:lineRule="auto"/>
        <w:ind w:left="426"/>
        <w:jc w:val="both"/>
        <w:rPr>
          <w:rFonts w:ascii="Calibri" w:hAnsi="Calibri" w:cs="Calibri"/>
        </w:rPr>
      </w:pPr>
    </w:p>
    <w:p w14:paraId="77F22DBC" w14:textId="77777777" w:rsidR="00552FBA" w:rsidRPr="00C90D9F" w:rsidRDefault="006204E8"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90D9F">
        <w:rPr>
          <w:rFonts w:ascii="Calibri" w:hAnsi="Calibri" w:cs="Calibri"/>
          <w:b/>
          <w:bCs/>
          <w:sz w:val="24"/>
          <w:szCs w:val="24"/>
        </w:rPr>
        <w:t>SPOSÓB</w:t>
      </w:r>
      <w:r w:rsidRPr="00C90D9F">
        <w:rPr>
          <w:rFonts w:ascii="Calibri" w:hAnsi="Calibri" w:cs="Calibri"/>
          <w:b/>
          <w:sz w:val="24"/>
          <w:szCs w:val="24"/>
        </w:rPr>
        <w:t xml:space="preserve"> I</w:t>
      </w:r>
      <w:r w:rsidR="00D8710C" w:rsidRPr="00C90D9F">
        <w:rPr>
          <w:rFonts w:ascii="Calibri" w:hAnsi="Calibri" w:cs="Calibri"/>
          <w:b/>
          <w:sz w:val="24"/>
          <w:szCs w:val="24"/>
        </w:rPr>
        <w:t xml:space="preserve"> TE</w:t>
      </w:r>
      <w:r w:rsidR="005B5095" w:rsidRPr="00C90D9F">
        <w:rPr>
          <w:rFonts w:ascii="Calibri" w:hAnsi="Calibri" w:cs="Calibri"/>
          <w:b/>
          <w:sz w:val="24"/>
          <w:szCs w:val="24"/>
        </w:rPr>
        <w:t>RMIN SKŁADANIA I OTWARCIA OFERT</w:t>
      </w:r>
    </w:p>
    <w:p w14:paraId="20D17817" w14:textId="56F4F8C9" w:rsidR="00B5063F" w:rsidRPr="00C90D9F" w:rsidRDefault="00710865" w:rsidP="0040440D">
      <w:pPr>
        <w:numPr>
          <w:ilvl w:val="0"/>
          <w:numId w:val="11"/>
        </w:numPr>
        <w:tabs>
          <w:tab w:val="clear" w:pos="2340"/>
        </w:tabs>
        <w:spacing w:line="360" w:lineRule="auto"/>
        <w:ind w:left="426" w:hanging="426"/>
        <w:jc w:val="both"/>
        <w:rPr>
          <w:rFonts w:ascii="Calibri" w:hAnsi="Calibri" w:cs="Calibri"/>
          <w:b/>
        </w:rPr>
      </w:pPr>
      <w:r w:rsidRPr="00C90D9F">
        <w:rPr>
          <w:rFonts w:ascii="Calibri" w:hAnsi="Calibri" w:cs="Calibri"/>
        </w:rPr>
        <w:tab/>
      </w:r>
      <w:r w:rsidR="00B5063F" w:rsidRPr="00C90D9F">
        <w:rPr>
          <w:rFonts w:ascii="Calibri" w:hAnsi="Calibri" w:cs="Calibri"/>
        </w:rPr>
        <w:t xml:space="preserve">Ofertę należy złożyć poprzez Platformę </w:t>
      </w:r>
      <w:r w:rsidR="00B5063F" w:rsidRPr="00C90D9F">
        <w:rPr>
          <w:rFonts w:ascii="Calibri" w:hAnsi="Calibri" w:cs="Calibri"/>
          <w:b/>
        </w:rPr>
        <w:t xml:space="preserve">do dnia </w:t>
      </w:r>
      <w:r w:rsidR="00C90D9F">
        <w:rPr>
          <w:rFonts w:ascii="Calibri" w:hAnsi="Calibri" w:cs="Calibri"/>
          <w:b/>
        </w:rPr>
        <w:t>11.03.</w:t>
      </w:r>
      <w:r w:rsidR="001942DE" w:rsidRPr="00C90D9F">
        <w:rPr>
          <w:rFonts w:ascii="Calibri" w:hAnsi="Calibri" w:cs="Calibri"/>
          <w:b/>
        </w:rPr>
        <w:t xml:space="preserve">022 </w:t>
      </w:r>
      <w:r w:rsidR="00B5063F" w:rsidRPr="00C90D9F">
        <w:rPr>
          <w:rFonts w:ascii="Calibri" w:hAnsi="Calibri" w:cs="Calibri"/>
          <w:b/>
        </w:rPr>
        <w:t xml:space="preserve">r. do godziny </w:t>
      </w:r>
      <w:r w:rsidR="00115136" w:rsidRPr="00C90D9F">
        <w:rPr>
          <w:rFonts w:ascii="Calibri" w:hAnsi="Calibri" w:cs="Calibri"/>
          <w:b/>
          <w:bCs/>
          <w:caps/>
        </w:rPr>
        <w:t>11</w:t>
      </w:r>
      <w:r w:rsidR="00B5063F" w:rsidRPr="00C90D9F">
        <w:rPr>
          <w:rFonts w:ascii="Calibri" w:hAnsi="Calibri" w:cs="Calibri"/>
          <w:b/>
        </w:rPr>
        <w:t>:</w:t>
      </w:r>
      <w:r w:rsidR="00786850" w:rsidRPr="00C90D9F">
        <w:rPr>
          <w:rFonts w:ascii="Calibri" w:hAnsi="Calibri" w:cs="Calibri"/>
          <w:b/>
        </w:rPr>
        <w:t>30</w:t>
      </w:r>
      <w:r w:rsidR="00B5063F" w:rsidRPr="00C90D9F">
        <w:rPr>
          <w:rFonts w:ascii="Calibri" w:hAnsi="Calibri" w:cs="Calibri"/>
        </w:rPr>
        <w:t>.</w:t>
      </w:r>
    </w:p>
    <w:p w14:paraId="1EF8C853" w14:textId="77777777" w:rsidR="00115F5C" w:rsidRPr="00C90D9F" w:rsidRDefault="00710865" w:rsidP="0040440D">
      <w:pPr>
        <w:numPr>
          <w:ilvl w:val="0"/>
          <w:numId w:val="11"/>
        </w:numPr>
        <w:tabs>
          <w:tab w:val="clear" w:pos="2340"/>
        </w:tabs>
        <w:spacing w:line="360" w:lineRule="auto"/>
        <w:ind w:left="426" w:hanging="426"/>
        <w:jc w:val="both"/>
        <w:rPr>
          <w:rFonts w:ascii="Calibri" w:hAnsi="Calibri" w:cs="Calibri"/>
          <w:b/>
        </w:rPr>
      </w:pPr>
      <w:r w:rsidRPr="00C90D9F">
        <w:rPr>
          <w:rFonts w:ascii="Calibri" w:hAnsi="Calibri" w:cs="Calibri"/>
        </w:rPr>
        <w:tab/>
      </w:r>
      <w:r w:rsidR="00B5063F" w:rsidRPr="00C90D9F">
        <w:rPr>
          <w:rFonts w:ascii="Calibri" w:hAnsi="Calibri" w:cs="Calibri"/>
        </w:rPr>
        <w:t>O terminie złożenia oferty decyduje czas pełnego przeprocesowania transakcji na Platformie.</w:t>
      </w:r>
    </w:p>
    <w:p w14:paraId="4929D3F2" w14:textId="1770F47C" w:rsidR="00C60BCB" w:rsidRPr="00C90D9F" w:rsidRDefault="00710865" w:rsidP="0040440D">
      <w:pPr>
        <w:numPr>
          <w:ilvl w:val="0"/>
          <w:numId w:val="11"/>
        </w:numPr>
        <w:tabs>
          <w:tab w:val="clear" w:pos="2340"/>
        </w:tabs>
        <w:spacing w:line="360" w:lineRule="auto"/>
        <w:ind w:left="426" w:hanging="426"/>
        <w:jc w:val="both"/>
        <w:rPr>
          <w:rFonts w:ascii="Calibri" w:hAnsi="Calibri" w:cs="Calibri"/>
          <w:b/>
        </w:rPr>
      </w:pPr>
      <w:r w:rsidRPr="00C90D9F">
        <w:rPr>
          <w:rFonts w:ascii="Calibri" w:hAnsi="Calibri" w:cs="Calibri"/>
        </w:rPr>
        <w:tab/>
      </w:r>
      <w:r w:rsidR="00115F5C" w:rsidRPr="00C90D9F">
        <w:rPr>
          <w:rFonts w:ascii="Calibri" w:hAnsi="Calibri" w:cs="Calibri"/>
        </w:rPr>
        <w:t>Otwarcie ofert nast</w:t>
      </w:r>
      <w:r w:rsidR="00C102B9" w:rsidRPr="00C90D9F">
        <w:rPr>
          <w:rFonts w:ascii="Calibri" w:hAnsi="Calibri" w:cs="Calibri"/>
        </w:rPr>
        <w:t>ą</w:t>
      </w:r>
      <w:r w:rsidR="00115F5C" w:rsidRPr="00C90D9F">
        <w:rPr>
          <w:rFonts w:ascii="Calibri" w:hAnsi="Calibri" w:cs="Calibri"/>
        </w:rPr>
        <w:t>p</w:t>
      </w:r>
      <w:r w:rsidR="00115136" w:rsidRPr="00C90D9F">
        <w:rPr>
          <w:rFonts w:ascii="Calibri" w:hAnsi="Calibri" w:cs="Calibri"/>
        </w:rPr>
        <w:t>i</w:t>
      </w:r>
      <w:r w:rsidR="00115F5C" w:rsidRPr="00C90D9F">
        <w:rPr>
          <w:rFonts w:ascii="Calibri" w:hAnsi="Calibri" w:cs="Calibri"/>
        </w:rPr>
        <w:t xml:space="preserve"> w dniu </w:t>
      </w:r>
      <w:r w:rsidR="00C90D9F">
        <w:rPr>
          <w:rFonts w:ascii="Calibri" w:hAnsi="Calibri" w:cs="Calibri"/>
          <w:b/>
          <w:bCs/>
          <w:caps/>
        </w:rPr>
        <w:t>11.03.</w:t>
      </w:r>
      <w:r w:rsidR="001942DE" w:rsidRPr="00C90D9F">
        <w:rPr>
          <w:rFonts w:ascii="Calibri" w:hAnsi="Calibri" w:cs="Calibri"/>
          <w:b/>
          <w:bCs/>
          <w:caps/>
        </w:rPr>
        <w:t>2022</w:t>
      </w:r>
      <w:r w:rsidR="00115F5C" w:rsidRPr="00C90D9F">
        <w:rPr>
          <w:rFonts w:ascii="Calibri" w:hAnsi="Calibri" w:cs="Calibri"/>
          <w:b/>
        </w:rPr>
        <w:t xml:space="preserve">r. o godzinie </w:t>
      </w:r>
      <w:r w:rsidR="00115136" w:rsidRPr="00C90D9F">
        <w:rPr>
          <w:rFonts w:ascii="Calibri" w:hAnsi="Calibri" w:cs="Calibri"/>
          <w:b/>
        </w:rPr>
        <w:t>12</w:t>
      </w:r>
      <w:r w:rsidR="00115F5C" w:rsidRPr="00C90D9F">
        <w:rPr>
          <w:rFonts w:ascii="Calibri" w:hAnsi="Calibri" w:cs="Calibri"/>
          <w:b/>
        </w:rPr>
        <w:t>:</w:t>
      </w:r>
      <w:r w:rsidR="00115136" w:rsidRPr="00C90D9F">
        <w:rPr>
          <w:rFonts w:ascii="Calibri" w:hAnsi="Calibri" w:cs="Calibri"/>
          <w:b/>
        </w:rPr>
        <w:t>0</w:t>
      </w:r>
      <w:r w:rsidR="00115F5C" w:rsidRPr="00C90D9F">
        <w:rPr>
          <w:rFonts w:ascii="Calibri" w:hAnsi="Calibri" w:cs="Calibri"/>
          <w:b/>
        </w:rPr>
        <w:t>0</w:t>
      </w:r>
      <w:r w:rsidR="00115136" w:rsidRPr="00C90D9F">
        <w:rPr>
          <w:rFonts w:ascii="Calibri" w:hAnsi="Calibri" w:cs="Calibri"/>
        </w:rPr>
        <w:t>.</w:t>
      </w:r>
      <w:r w:rsidR="00C60BCB" w:rsidRPr="00C90D9F">
        <w:rPr>
          <w:rFonts w:ascii="Calibri" w:hAnsi="Calibri" w:cs="Calibri"/>
        </w:rPr>
        <w:t xml:space="preserve"> nie później niż następnego dnia po dniu, w którym upłynął termin </w:t>
      </w:r>
      <w:r w:rsidR="00000315" w:rsidRPr="00C90D9F">
        <w:rPr>
          <w:rFonts w:ascii="Calibri" w:hAnsi="Calibri" w:cs="Calibri"/>
        </w:rPr>
        <w:t>składania ofert</w:t>
      </w:r>
    </w:p>
    <w:p w14:paraId="64B4C2CE" w14:textId="5C9B7050" w:rsidR="00C60BCB" w:rsidRPr="00C90D9F" w:rsidRDefault="00C60BCB" w:rsidP="0040440D">
      <w:pPr>
        <w:numPr>
          <w:ilvl w:val="0"/>
          <w:numId w:val="11"/>
        </w:numPr>
        <w:tabs>
          <w:tab w:val="clear" w:pos="2340"/>
        </w:tabs>
        <w:spacing w:line="360" w:lineRule="auto"/>
        <w:ind w:left="426" w:hanging="426"/>
        <w:jc w:val="both"/>
        <w:rPr>
          <w:rFonts w:ascii="Calibri" w:hAnsi="Calibri" w:cs="Calibri"/>
        </w:rPr>
      </w:pPr>
      <w:r w:rsidRPr="00C90D9F">
        <w:rPr>
          <w:rFonts w:ascii="Calibri" w:hAnsi="Calibri" w:cs="Calibr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A23527" w14:textId="52309FC7" w:rsidR="00C60BCB" w:rsidRPr="00C90D9F" w:rsidRDefault="00C60BCB" w:rsidP="0040440D">
      <w:pPr>
        <w:numPr>
          <w:ilvl w:val="0"/>
          <w:numId w:val="11"/>
        </w:numPr>
        <w:tabs>
          <w:tab w:val="clear" w:pos="2340"/>
        </w:tabs>
        <w:spacing w:line="360" w:lineRule="auto"/>
        <w:ind w:left="426" w:hanging="426"/>
        <w:jc w:val="both"/>
        <w:rPr>
          <w:rFonts w:ascii="Calibri" w:hAnsi="Calibri" w:cs="Calibri"/>
        </w:rPr>
      </w:pPr>
      <w:r w:rsidRPr="00C90D9F">
        <w:rPr>
          <w:rFonts w:ascii="Calibri" w:hAnsi="Calibri" w:cs="Calibri"/>
        </w:rPr>
        <w:t xml:space="preserve">Zamawiający poinformuje o zmianie terminu otwarcia ofert na stronie </w:t>
      </w:r>
      <w:r w:rsidR="00000315" w:rsidRPr="00C90D9F">
        <w:rPr>
          <w:rFonts w:ascii="Calibri" w:hAnsi="Calibri" w:cs="Calibri"/>
        </w:rPr>
        <w:t>internetowej prowadzonego</w:t>
      </w:r>
      <w:r w:rsidRPr="00C90D9F">
        <w:rPr>
          <w:rFonts w:ascii="Calibri" w:hAnsi="Calibri" w:cs="Calibri"/>
        </w:rPr>
        <w:t xml:space="preserve"> postępowania</w:t>
      </w:r>
    </w:p>
    <w:p w14:paraId="3ADDC441" w14:textId="77777777" w:rsidR="00BA05B7" w:rsidRPr="00C90D9F" w:rsidRDefault="00710865" w:rsidP="0040440D">
      <w:pPr>
        <w:numPr>
          <w:ilvl w:val="0"/>
          <w:numId w:val="11"/>
        </w:numPr>
        <w:tabs>
          <w:tab w:val="clear" w:pos="2340"/>
        </w:tabs>
        <w:spacing w:line="360" w:lineRule="auto"/>
        <w:ind w:left="426" w:hanging="426"/>
        <w:jc w:val="both"/>
        <w:rPr>
          <w:rFonts w:ascii="Calibri" w:hAnsi="Calibri" w:cs="Calibri"/>
          <w:b/>
        </w:rPr>
      </w:pPr>
      <w:r w:rsidRPr="00C90D9F">
        <w:rPr>
          <w:rFonts w:ascii="Calibri" w:hAnsi="Calibri" w:cs="Calibri"/>
        </w:rPr>
        <w:tab/>
      </w:r>
      <w:r w:rsidR="00115F5C" w:rsidRPr="00C90D9F">
        <w:rPr>
          <w:rFonts w:ascii="Calibri" w:hAnsi="Calibri" w:cs="Calibri"/>
        </w:rPr>
        <w:t xml:space="preserve">Najpóźniej przed otwarciem ofert, udostępnia się na stronie internetowej prowadzonego postępowania informację o kwocie, jaką zamierza się przeznaczyć na sfinansowanie zamówienia. </w:t>
      </w:r>
    </w:p>
    <w:p w14:paraId="68BEB618" w14:textId="77777777" w:rsidR="00115F5C" w:rsidRPr="00C90D9F" w:rsidRDefault="00710865" w:rsidP="0040440D">
      <w:pPr>
        <w:numPr>
          <w:ilvl w:val="0"/>
          <w:numId w:val="11"/>
        </w:numPr>
        <w:tabs>
          <w:tab w:val="clear" w:pos="2340"/>
        </w:tabs>
        <w:spacing w:line="360" w:lineRule="auto"/>
        <w:ind w:left="426" w:hanging="426"/>
        <w:jc w:val="both"/>
        <w:rPr>
          <w:rFonts w:ascii="Calibri" w:hAnsi="Calibri" w:cs="Calibri"/>
          <w:b/>
        </w:rPr>
      </w:pPr>
      <w:r w:rsidRPr="00C90D9F">
        <w:rPr>
          <w:rFonts w:ascii="Calibri" w:hAnsi="Calibri" w:cs="Calibri"/>
        </w:rPr>
        <w:tab/>
      </w:r>
      <w:r w:rsidR="00115F5C" w:rsidRPr="00C90D9F">
        <w:rPr>
          <w:rFonts w:ascii="Calibri" w:hAnsi="Calibri" w:cs="Calibri"/>
        </w:rPr>
        <w:t>Niezwłocznie po otwarciu ofert, udostępnia się na stronie internetowej prowadzonego postępowania informacje o</w:t>
      </w:r>
      <w:r w:rsidR="00A1404E" w:rsidRPr="00C90D9F">
        <w:rPr>
          <w:rStyle w:val="Odwoanieprzypisudolnego"/>
          <w:rFonts w:ascii="Calibri" w:hAnsi="Calibri" w:cs="Calibri"/>
          <w:sz w:val="24"/>
        </w:rPr>
        <w:footnoteReference w:id="4"/>
      </w:r>
      <w:r w:rsidR="00115F5C" w:rsidRPr="00C90D9F">
        <w:rPr>
          <w:rFonts w:ascii="Calibri" w:hAnsi="Calibri" w:cs="Calibri"/>
        </w:rPr>
        <w:t xml:space="preserve">: </w:t>
      </w:r>
    </w:p>
    <w:p w14:paraId="775CB7AB" w14:textId="77777777" w:rsidR="00115F5C" w:rsidRPr="00C90D9F" w:rsidRDefault="00115F5C" w:rsidP="0040440D">
      <w:pPr>
        <w:spacing w:line="360" w:lineRule="auto"/>
        <w:ind w:left="826" w:hanging="395"/>
        <w:jc w:val="both"/>
        <w:rPr>
          <w:rFonts w:ascii="Calibri" w:hAnsi="Calibri" w:cs="Calibri"/>
        </w:rPr>
      </w:pPr>
      <w:r w:rsidRPr="00C90D9F">
        <w:rPr>
          <w:rFonts w:ascii="Calibri" w:hAnsi="Calibri" w:cs="Calibri"/>
        </w:rPr>
        <w:t>1)</w:t>
      </w:r>
      <w:r w:rsidRPr="00C90D9F">
        <w:rPr>
          <w:rFonts w:ascii="Calibri" w:hAnsi="Calibri" w:cs="Calibri"/>
        </w:rPr>
        <w:tab/>
        <w:t xml:space="preserve">nazwach albo imionach i nazwiskach oraz siedzibach lub miejscach prowadzonej działalności gospodarczej albo miejscach zamieszkania wykonawców, których oferty zostały otwarte; </w:t>
      </w:r>
    </w:p>
    <w:p w14:paraId="3AFF0C1D" w14:textId="77777777" w:rsidR="00115F5C" w:rsidRPr="00C90D9F" w:rsidRDefault="00115F5C" w:rsidP="0040440D">
      <w:pPr>
        <w:spacing w:line="360" w:lineRule="auto"/>
        <w:ind w:left="826" w:hanging="395"/>
        <w:jc w:val="both"/>
        <w:rPr>
          <w:rFonts w:ascii="Calibri" w:hAnsi="Calibri" w:cs="Calibri"/>
        </w:rPr>
      </w:pPr>
      <w:r w:rsidRPr="00C90D9F">
        <w:rPr>
          <w:rFonts w:ascii="Calibri" w:hAnsi="Calibri" w:cs="Calibri"/>
        </w:rPr>
        <w:t>2)</w:t>
      </w:r>
      <w:r w:rsidRPr="00C90D9F">
        <w:rPr>
          <w:rFonts w:ascii="Calibri" w:hAnsi="Calibri" w:cs="Calibri"/>
        </w:rPr>
        <w:tab/>
        <w:t>cenach lub kosztach zawartych w ofertach.</w:t>
      </w:r>
    </w:p>
    <w:p w14:paraId="65808B13" w14:textId="77777777" w:rsidR="00C60BCB" w:rsidRPr="00C90D9F" w:rsidRDefault="00C60BCB" w:rsidP="0040440D">
      <w:pPr>
        <w:numPr>
          <w:ilvl w:val="0"/>
          <w:numId w:val="11"/>
        </w:numPr>
        <w:tabs>
          <w:tab w:val="clear" w:pos="2340"/>
          <w:tab w:val="left" w:pos="426"/>
        </w:tabs>
        <w:spacing w:line="360" w:lineRule="auto"/>
        <w:ind w:left="426" w:hanging="426"/>
        <w:jc w:val="both"/>
        <w:rPr>
          <w:rFonts w:ascii="Calibri" w:hAnsi="Calibri" w:cs="Calibri"/>
        </w:rPr>
      </w:pPr>
      <w:r w:rsidRPr="00C90D9F">
        <w:rPr>
          <w:rFonts w:ascii="Calibri" w:hAnsi="Calibri" w:cs="Calibri"/>
        </w:rPr>
        <w:t>Informacja zostanie opublikowana na stronie postępowania na platformazakupowa.pl w</w:t>
      </w:r>
      <w:r w:rsidR="00000315" w:rsidRPr="00C90D9F">
        <w:rPr>
          <w:rFonts w:ascii="Calibri" w:hAnsi="Calibri" w:cs="Calibri"/>
        </w:rPr>
        <w:t xml:space="preserve"> </w:t>
      </w:r>
      <w:r w:rsidRPr="00C90D9F">
        <w:rPr>
          <w:rFonts w:ascii="Calibri" w:hAnsi="Calibri" w:cs="Calibri"/>
        </w:rPr>
        <w:t>sekcji ,,Komunikaty”.</w:t>
      </w:r>
    </w:p>
    <w:p w14:paraId="0F64503E" w14:textId="77777777" w:rsidR="00115136" w:rsidRPr="00C90D9F" w:rsidRDefault="00C60BCB" w:rsidP="0040440D">
      <w:pPr>
        <w:numPr>
          <w:ilvl w:val="0"/>
          <w:numId w:val="11"/>
        </w:numPr>
        <w:tabs>
          <w:tab w:val="clear" w:pos="2340"/>
          <w:tab w:val="left" w:pos="426"/>
        </w:tabs>
        <w:spacing w:line="360" w:lineRule="auto"/>
        <w:ind w:left="426" w:hanging="426"/>
        <w:jc w:val="both"/>
        <w:rPr>
          <w:rFonts w:ascii="Calibri" w:hAnsi="Calibri" w:cs="Calibri"/>
        </w:rPr>
      </w:pPr>
      <w:r w:rsidRPr="00C90D9F">
        <w:rPr>
          <w:rFonts w:ascii="Calibri" w:hAnsi="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6670310" w14:textId="77777777" w:rsidR="00080477" w:rsidRPr="00C90D9F" w:rsidRDefault="00927FE7" w:rsidP="0040440D">
      <w:pPr>
        <w:pStyle w:val="Akapitzlist"/>
        <w:numPr>
          <w:ilvl w:val="2"/>
          <w:numId w:val="7"/>
        </w:numPr>
        <w:pBdr>
          <w:bottom w:val="double" w:sz="4" w:space="1" w:color="auto"/>
        </w:pBdr>
        <w:shd w:val="clear" w:color="auto" w:fill="DAEEF3"/>
        <w:tabs>
          <w:tab w:val="num" w:pos="142"/>
        </w:tabs>
        <w:spacing w:line="360" w:lineRule="auto"/>
        <w:ind w:left="283" w:hanging="567"/>
        <w:jc w:val="both"/>
        <w:rPr>
          <w:rFonts w:ascii="Calibri" w:hAnsi="Calibri" w:cs="Calibri"/>
          <w:b/>
        </w:rPr>
      </w:pPr>
      <w:bookmarkStart w:id="12" w:name="_Hlk69728333"/>
      <w:r w:rsidRPr="00C90D9F">
        <w:rPr>
          <w:rFonts w:ascii="Calibri" w:hAnsi="Calibri" w:cs="Calibri"/>
          <w:b/>
        </w:rPr>
        <w:t>OPIS KRYTERIÓW</w:t>
      </w:r>
      <w:r w:rsidR="007660F9" w:rsidRPr="00C90D9F">
        <w:rPr>
          <w:rFonts w:ascii="Calibri" w:hAnsi="Calibri" w:cs="Calibri"/>
          <w:b/>
        </w:rPr>
        <w:t xml:space="preserve"> OCENY OFERT</w:t>
      </w:r>
      <w:r w:rsidRPr="00C90D9F">
        <w:rPr>
          <w:rFonts w:ascii="Calibri" w:hAnsi="Calibri" w:cs="Calibri"/>
          <w:b/>
        </w:rPr>
        <w:t xml:space="preserve">, WRAZ Z PODANIEM WAG TYCH </w:t>
      </w:r>
      <w:r w:rsidR="005B5095" w:rsidRPr="00C90D9F">
        <w:rPr>
          <w:rFonts w:ascii="Calibri" w:hAnsi="Calibri" w:cs="Calibri"/>
          <w:b/>
        </w:rPr>
        <w:t>KRYTERIÓW I SPOSOBU OCENY OFERT</w:t>
      </w:r>
    </w:p>
    <w:p w14:paraId="08ED3A8F" w14:textId="77777777" w:rsidR="009D4203" w:rsidRPr="00C90D9F" w:rsidRDefault="009D4203" w:rsidP="0040440D">
      <w:pPr>
        <w:numPr>
          <w:ilvl w:val="0"/>
          <w:numId w:val="27"/>
        </w:numPr>
        <w:tabs>
          <w:tab w:val="clear" w:pos="360"/>
          <w:tab w:val="num" w:pos="284"/>
        </w:tabs>
        <w:spacing w:line="360" w:lineRule="auto"/>
        <w:ind w:left="284" w:hanging="284"/>
        <w:jc w:val="both"/>
        <w:rPr>
          <w:rFonts w:ascii="Calibri" w:hAnsi="Calibri" w:cs="Calibri"/>
        </w:rPr>
      </w:pPr>
      <w:r w:rsidRPr="00C90D9F">
        <w:rPr>
          <w:rFonts w:ascii="Calibri" w:hAnsi="Calibri" w:cs="Calibri"/>
        </w:rPr>
        <w:t>Oferty zostaną ocenione przez Zamawiającego w oparciu o następujące kryteria i ich znaczenie:</w:t>
      </w:r>
    </w:p>
    <w:p w14:paraId="0FEC26D7" w14:textId="77777777" w:rsidR="009D4203" w:rsidRPr="00C90D9F" w:rsidRDefault="009D4203" w:rsidP="0040440D">
      <w:pPr>
        <w:spacing w:line="360" w:lineRule="auto"/>
        <w:jc w:val="both"/>
        <w:rPr>
          <w:rFonts w:ascii="Calibri" w:hAnsi="Calibri" w:cs="Calibri"/>
          <w:b/>
          <w:lang w:eastAsia="en-US"/>
        </w:rPr>
      </w:pPr>
    </w:p>
    <w:p w14:paraId="719AC3FE" w14:textId="77777777" w:rsidR="009D4203" w:rsidRPr="00C90D9F" w:rsidRDefault="009D4203" w:rsidP="0040440D">
      <w:pPr>
        <w:numPr>
          <w:ilvl w:val="0"/>
          <w:numId w:val="45"/>
        </w:numPr>
        <w:spacing w:line="360" w:lineRule="auto"/>
        <w:ind w:left="426"/>
        <w:jc w:val="both"/>
        <w:rPr>
          <w:rFonts w:ascii="Calibri" w:eastAsia="TimesNewRoman" w:hAnsi="Calibri" w:cs="Calibri"/>
        </w:rPr>
      </w:pPr>
      <w:r w:rsidRPr="00C90D9F">
        <w:rPr>
          <w:rFonts w:ascii="Calibri" w:hAnsi="Calibri" w:cs="Calibri"/>
          <w:b/>
        </w:rPr>
        <w:t xml:space="preserve">Cena wykonania zamówienia (C) </w:t>
      </w:r>
      <w:r w:rsidRPr="00C90D9F">
        <w:rPr>
          <w:rFonts w:ascii="Calibri" w:hAnsi="Calibri" w:cs="Calibri"/>
        </w:rPr>
        <w:t xml:space="preserve">– </w:t>
      </w:r>
      <w:r w:rsidRPr="00C90D9F">
        <w:rPr>
          <w:rFonts w:ascii="Calibri" w:hAnsi="Calibri" w:cs="Calibri"/>
          <w:b/>
        </w:rPr>
        <w:t xml:space="preserve"> 60 % </w:t>
      </w:r>
      <w:r w:rsidRPr="00C90D9F">
        <w:rPr>
          <w:rFonts w:ascii="Calibri" w:hAnsi="Calibri" w:cs="Calibri"/>
        </w:rPr>
        <w:t xml:space="preserve">(60 pkt). </w:t>
      </w:r>
    </w:p>
    <w:p w14:paraId="595DE8D3" w14:textId="77777777" w:rsidR="009D4203" w:rsidRPr="00C90D9F" w:rsidRDefault="009D4203" w:rsidP="0040440D">
      <w:pPr>
        <w:spacing w:line="360" w:lineRule="auto"/>
        <w:ind w:left="426"/>
        <w:jc w:val="both"/>
        <w:rPr>
          <w:rFonts w:ascii="Calibri" w:eastAsia="TimesNewRoman" w:hAnsi="Calibri" w:cs="Calibri"/>
        </w:rPr>
      </w:pPr>
      <w:r w:rsidRPr="00C90D9F">
        <w:rPr>
          <w:rFonts w:ascii="Calibri" w:eastAsia="TimesNewRoman" w:hAnsi="Calibri" w:cs="Calibri"/>
        </w:rPr>
        <w:t>Dla celów porównawczych przyjmuje się, że 1% = 1 pkt</w:t>
      </w:r>
    </w:p>
    <w:p w14:paraId="02B9C2BE" w14:textId="77777777" w:rsidR="009D4203" w:rsidRPr="00C90D9F" w:rsidRDefault="009D4203" w:rsidP="0040440D">
      <w:pPr>
        <w:spacing w:line="360" w:lineRule="auto"/>
        <w:ind w:left="426"/>
        <w:jc w:val="both"/>
        <w:rPr>
          <w:rFonts w:ascii="Calibri" w:eastAsia="TimesNewRoman" w:hAnsi="Calibri" w:cs="Calibri"/>
        </w:rPr>
      </w:pPr>
      <w:r w:rsidRPr="00C90D9F">
        <w:rPr>
          <w:rFonts w:ascii="Calibri" w:hAnsi="Calibri" w:cs="Calibri"/>
        </w:rPr>
        <w:t>Oferta z najniższą ceną otrzyma maksymalną ilość punktów (60pkt) oferty następne będą oceniane wg wzoru :C = [C</w:t>
      </w:r>
      <w:r w:rsidRPr="00C90D9F">
        <w:rPr>
          <w:rFonts w:ascii="Calibri" w:hAnsi="Calibri" w:cs="Calibri"/>
          <w:vertAlign w:val="subscript"/>
        </w:rPr>
        <w:t xml:space="preserve"> min</w:t>
      </w:r>
      <w:r w:rsidRPr="00C90D9F">
        <w:rPr>
          <w:rFonts w:ascii="Calibri" w:hAnsi="Calibri" w:cs="Calibri"/>
        </w:rPr>
        <w:t xml:space="preserve"> / C </w:t>
      </w:r>
      <w:proofErr w:type="spellStart"/>
      <w:r w:rsidRPr="00C90D9F">
        <w:rPr>
          <w:rFonts w:ascii="Calibri" w:hAnsi="Calibri" w:cs="Calibri"/>
          <w:vertAlign w:val="subscript"/>
        </w:rPr>
        <w:t>bad</w:t>
      </w:r>
      <w:proofErr w:type="spellEnd"/>
      <w:r w:rsidRPr="00C90D9F">
        <w:rPr>
          <w:rFonts w:ascii="Calibri" w:hAnsi="Calibri" w:cs="Calibri"/>
        </w:rPr>
        <w:t>] x 60pkt</w:t>
      </w:r>
      <w:r w:rsidRPr="00C90D9F">
        <w:rPr>
          <w:rFonts w:ascii="Calibri" w:eastAsia="TimesNewRoman" w:hAnsi="Calibri" w:cs="Calibri"/>
        </w:rPr>
        <w:t xml:space="preserve"> </w:t>
      </w:r>
      <w:r w:rsidRPr="00C90D9F">
        <w:rPr>
          <w:rFonts w:ascii="Calibri" w:hAnsi="Calibri" w:cs="Calibri"/>
        </w:rPr>
        <w:t>gdzie:</w:t>
      </w:r>
    </w:p>
    <w:p w14:paraId="2B70AF91" w14:textId="77777777" w:rsidR="009D4203" w:rsidRPr="00C90D9F" w:rsidRDefault="009D4203" w:rsidP="0040440D">
      <w:pPr>
        <w:spacing w:line="360" w:lineRule="auto"/>
        <w:ind w:left="426"/>
        <w:jc w:val="both"/>
        <w:rPr>
          <w:rFonts w:ascii="Calibri" w:eastAsia="TimesNewRoman" w:hAnsi="Calibri" w:cs="Calibri"/>
        </w:rPr>
      </w:pPr>
      <w:r w:rsidRPr="00C90D9F">
        <w:rPr>
          <w:rFonts w:ascii="Calibri" w:hAnsi="Calibri" w:cs="Calibri"/>
        </w:rPr>
        <w:t>C - liczba punktów za cenę ofertową</w:t>
      </w:r>
    </w:p>
    <w:p w14:paraId="1D0C1E87" w14:textId="77777777" w:rsidR="009D4203" w:rsidRPr="00C90D9F" w:rsidRDefault="009D4203" w:rsidP="0040440D">
      <w:pPr>
        <w:spacing w:line="360" w:lineRule="auto"/>
        <w:ind w:left="426"/>
        <w:jc w:val="both"/>
        <w:rPr>
          <w:rFonts w:ascii="Calibri" w:eastAsia="TimesNewRoman" w:hAnsi="Calibri" w:cs="Calibri"/>
        </w:rPr>
      </w:pPr>
      <w:r w:rsidRPr="00C90D9F">
        <w:rPr>
          <w:rFonts w:ascii="Calibri" w:hAnsi="Calibri" w:cs="Calibri"/>
        </w:rPr>
        <w:t>C</w:t>
      </w:r>
      <w:r w:rsidRPr="00C90D9F">
        <w:rPr>
          <w:rFonts w:ascii="Calibri" w:hAnsi="Calibri" w:cs="Calibri"/>
          <w:vertAlign w:val="subscript"/>
        </w:rPr>
        <w:t xml:space="preserve"> min</w:t>
      </w:r>
      <w:r w:rsidRPr="00C90D9F">
        <w:rPr>
          <w:rFonts w:ascii="Calibri" w:hAnsi="Calibri" w:cs="Calibri"/>
        </w:rPr>
        <w:t xml:space="preserve"> - najniższa cena ofertowa spośród ofert badanych niepodlegających odrzuceniu</w:t>
      </w:r>
    </w:p>
    <w:p w14:paraId="74FBEB25" w14:textId="77777777" w:rsidR="009D4203" w:rsidRPr="00C90D9F" w:rsidRDefault="009D4203" w:rsidP="0040440D">
      <w:pPr>
        <w:spacing w:line="360" w:lineRule="auto"/>
        <w:ind w:left="426"/>
        <w:jc w:val="both"/>
        <w:rPr>
          <w:rFonts w:ascii="Calibri" w:eastAsia="TimesNewRoman" w:hAnsi="Calibri" w:cs="Calibri"/>
        </w:rPr>
      </w:pPr>
      <w:r w:rsidRPr="00C90D9F">
        <w:rPr>
          <w:rFonts w:ascii="Calibri" w:hAnsi="Calibri" w:cs="Calibri"/>
        </w:rPr>
        <w:t xml:space="preserve">C </w:t>
      </w:r>
      <w:proofErr w:type="spellStart"/>
      <w:r w:rsidRPr="00C90D9F">
        <w:rPr>
          <w:rFonts w:ascii="Calibri" w:hAnsi="Calibri" w:cs="Calibri"/>
          <w:vertAlign w:val="subscript"/>
        </w:rPr>
        <w:t>bad</w:t>
      </w:r>
      <w:proofErr w:type="spellEnd"/>
      <w:r w:rsidRPr="00C90D9F">
        <w:rPr>
          <w:rFonts w:ascii="Calibri" w:hAnsi="Calibri" w:cs="Calibri"/>
          <w:vertAlign w:val="subscript"/>
        </w:rPr>
        <w:t xml:space="preserve"> </w:t>
      </w:r>
      <w:r w:rsidRPr="00C90D9F">
        <w:rPr>
          <w:rFonts w:ascii="Calibri" w:hAnsi="Calibri" w:cs="Calibri"/>
        </w:rPr>
        <w:t>- cena oferty badanej</w:t>
      </w:r>
    </w:p>
    <w:p w14:paraId="7F78DCEE" w14:textId="77777777" w:rsidR="009D4203" w:rsidRPr="00C90D9F" w:rsidRDefault="009D4203" w:rsidP="0040440D">
      <w:pPr>
        <w:spacing w:line="360" w:lineRule="auto"/>
        <w:ind w:left="426"/>
        <w:jc w:val="both"/>
        <w:rPr>
          <w:rFonts w:ascii="Calibri" w:hAnsi="Calibri" w:cs="Calibri"/>
        </w:rPr>
      </w:pPr>
      <w:r w:rsidRPr="00C90D9F">
        <w:rPr>
          <w:rFonts w:ascii="Calibri" w:hAnsi="Calibri" w:cs="Calibri"/>
        </w:rPr>
        <w:t>Oferta wykonawcy może w tym kryterium uzyskać maksymalnie 60 pkt</w:t>
      </w:r>
    </w:p>
    <w:p w14:paraId="5AC08547" w14:textId="77777777" w:rsidR="009D4203" w:rsidRPr="00C90D9F" w:rsidRDefault="009D4203" w:rsidP="0040440D">
      <w:pPr>
        <w:spacing w:line="360" w:lineRule="auto"/>
        <w:ind w:left="426"/>
        <w:jc w:val="both"/>
        <w:rPr>
          <w:rFonts w:ascii="Calibri" w:hAnsi="Calibri" w:cs="Calibri"/>
        </w:rPr>
      </w:pPr>
    </w:p>
    <w:p w14:paraId="26C5E783" w14:textId="77777777" w:rsidR="009D4203" w:rsidRPr="00C90D9F" w:rsidRDefault="009D4203" w:rsidP="0040440D">
      <w:pPr>
        <w:numPr>
          <w:ilvl w:val="0"/>
          <w:numId w:val="45"/>
        </w:numPr>
        <w:spacing w:line="360" w:lineRule="auto"/>
        <w:ind w:left="426"/>
        <w:jc w:val="both"/>
        <w:rPr>
          <w:rFonts w:ascii="Calibri" w:hAnsi="Calibri" w:cs="Calibri"/>
          <w:b/>
        </w:rPr>
      </w:pPr>
      <w:r w:rsidRPr="00C90D9F">
        <w:rPr>
          <w:rFonts w:ascii="Calibri" w:hAnsi="Calibri" w:cs="Calibri"/>
          <w:b/>
        </w:rPr>
        <w:t xml:space="preserve">Okres rękojmi i gwarancji jakości (G) </w:t>
      </w:r>
      <w:r w:rsidRPr="00C90D9F">
        <w:rPr>
          <w:rFonts w:ascii="Calibri" w:hAnsi="Calibri" w:cs="Calibri"/>
        </w:rPr>
        <w:t xml:space="preserve">– </w:t>
      </w:r>
      <w:r w:rsidRPr="00C90D9F">
        <w:rPr>
          <w:rFonts w:ascii="Calibri" w:hAnsi="Calibri" w:cs="Calibri"/>
          <w:b/>
        </w:rPr>
        <w:t>40% (40 pkt )</w:t>
      </w:r>
    </w:p>
    <w:p w14:paraId="114F4397" w14:textId="77777777" w:rsidR="009D4203" w:rsidRPr="00C90D9F" w:rsidRDefault="009D4203" w:rsidP="0040440D">
      <w:pPr>
        <w:spacing w:line="360" w:lineRule="auto"/>
        <w:ind w:left="426"/>
        <w:jc w:val="both"/>
        <w:rPr>
          <w:rFonts w:ascii="Calibri" w:hAnsi="Calibri" w:cs="Calibri"/>
        </w:rPr>
      </w:pPr>
      <w:r w:rsidRPr="00C90D9F">
        <w:rPr>
          <w:rFonts w:ascii="Calibri" w:eastAsia="TimesNewRoman" w:hAnsi="Calibri" w:cs="Calibri"/>
        </w:rPr>
        <w:t>Dla celów porównawczych przyjmuje się, że 1% = 1 pkt</w:t>
      </w:r>
    </w:p>
    <w:p w14:paraId="28E0B7C5" w14:textId="77777777" w:rsidR="009D4203" w:rsidRPr="00C90D9F" w:rsidRDefault="009D4203" w:rsidP="0040440D">
      <w:pPr>
        <w:spacing w:line="360" w:lineRule="auto"/>
        <w:ind w:left="426"/>
        <w:jc w:val="both"/>
        <w:rPr>
          <w:rFonts w:ascii="Calibri" w:hAnsi="Calibri" w:cs="Calibri"/>
        </w:rPr>
      </w:pPr>
    </w:p>
    <w:p w14:paraId="4FF6D815" w14:textId="1A27B5B7" w:rsidR="009D4203" w:rsidRPr="00C90D9F" w:rsidRDefault="009D4203" w:rsidP="0040440D">
      <w:pPr>
        <w:spacing w:line="360" w:lineRule="auto"/>
        <w:ind w:left="426"/>
        <w:jc w:val="both"/>
        <w:rPr>
          <w:rFonts w:ascii="Calibri" w:hAnsi="Calibri" w:cs="Calibri"/>
        </w:rPr>
      </w:pPr>
      <w:r w:rsidRPr="00C90D9F">
        <w:rPr>
          <w:rFonts w:ascii="Calibri" w:hAnsi="Calibri" w:cs="Calibri"/>
          <w:b/>
          <w:bCs/>
        </w:rPr>
        <w:t xml:space="preserve">Oferowany </w:t>
      </w:r>
      <w:bookmarkStart w:id="13" w:name="_Hlk31635249"/>
      <w:r w:rsidRPr="00C90D9F">
        <w:rPr>
          <w:rFonts w:ascii="Calibri" w:hAnsi="Calibri" w:cs="Calibri"/>
          <w:b/>
          <w:bCs/>
        </w:rPr>
        <w:t xml:space="preserve">okres rękojmi i gwarancji jakości </w:t>
      </w:r>
      <w:bookmarkEnd w:id="13"/>
      <w:r w:rsidRPr="00C90D9F">
        <w:rPr>
          <w:rFonts w:ascii="Calibri" w:hAnsi="Calibri" w:cs="Calibri"/>
        </w:rPr>
        <w:t xml:space="preserve">nie może być krótszy niż </w:t>
      </w:r>
      <w:r w:rsidR="00D85A47" w:rsidRPr="00C90D9F">
        <w:rPr>
          <w:rFonts w:ascii="Calibri" w:hAnsi="Calibri" w:cs="Calibri"/>
        </w:rPr>
        <w:t>60</w:t>
      </w:r>
      <w:r w:rsidRPr="00C90D9F">
        <w:rPr>
          <w:rFonts w:ascii="Calibri" w:hAnsi="Calibri" w:cs="Calibri"/>
        </w:rPr>
        <w:t xml:space="preserve"> miesięcy i nie dłuższy niż </w:t>
      </w:r>
      <w:r w:rsidR="00D85A47" w:rsidRPr="00C90D9F">
        <w:rPr>
          <w:rFonts w:ascii="Calibri" w:hAnsi="Calibri" w:cs="Calibri"/>
        </w:rPr>
        <w:t>84</w:t>
      </w:r>
      <w:r w:rsidRPr="00C90D9F">
        <w:rPr>
          <w:rFonts w:ascii="Calibri" w:hAnsi="Calibri" w:cs="Calibri"/>
        </w:rPr>
        <w:t>miesięcy.</w:t>
      </w:r>
    </w:p>
    <w:p w14:paraId="4BCC7D76" w14:textId="77777777" w:rsidR="009D4203" w:rsidRPr="00C90D9F" w:rsidRDefault="009D4203" w:rsidP="0040440D">
      <w:pPr>
        <w:spacing w:line="360" w:lineRule="auto"/>
        <w:ind w:left="426"/>
        <w:jc w:val="both"/>
        <w:rPr>
          <w:rFonts w:ascii="Calibri" w:hAnsi="Calibri" w:cs="Calibri"/>
        </w:rPr>
      </w:pPr>
    </w:p>
    <w:p w14:paraId="7EF5FDEA" w14:textId="77777777" w:rsidR="009D4203" w:rsidRPr="00C90D9F" w:rsidRDefault="009D4203" w:rsidP="0040440D">
      <w:pPr>
        <w:spacing w:line="360" w:lineRule="auto"/>
        <w:ind w:left="426"/>
        <w:jc w:val="both"/>
        <w:rPr>
          <w:rFonts w:ascii="Calibri" w:hAnsi="Calibri" w:cs="Calibri"/>
        </w:rPr>
      </w:pPr>
      <w:r w:rsidRPr="00C90D9F">
        <w:rPr>
          <w:rFonts w:ascii="Calibri" w:hAnsi="Calibri" w:cs="Calibri"/>
        </w:rPr>
        <w:t xml:space="preserve">Oferty w kryterium okres rękojmi i gwarancji jakości będą oceniane w następujący sposób: </w:t>
      </w:r>
    </w:p>
    <w:p w14:paraId="3E1B0959" w14:textId="77777777" w:rsidR="009D4203" w:rsidRPr="00C90D9F" w:rsidRDefault="009D4203" w:rsidP="0040440D">
      <w:pPr>
        <w:spacing w:line="360" w:lineRule="auto"/>
        <w:ind w:left="426"/>
        <w:jc w:val="both"/>
        <w:rPr>
          <w:rFonts w:ascii="Calibri" w:hAnsi="Calibri" w:cs="Calibri"/>
        </w:rPr>
      </w:pPr>
    </w:p>
    <w:p w14:paraId="2E42613E" w14:textId="25E1596F" w:rsidR="009D4203" w:rsidRPr="00C90D9F" w:rsidRDefault="009D4203" w:rsidP="0040440D">
      <w:pPr>
        <w:pStyle w:val="Akapitzlist"/>
        <w:numPr>
          <w:ilvl w:val="0"/>
          <w:numId w:val="46"/>
        </w:numPr>
        <w:spacing w:line="360" w:lineRule="auto"/>
        <w:contextualSpacing/>
        <w:jc w:val="both"/>
        <w:rPr>
          <w:rFonts w:ascii="Calibri" w:hAnsi="Calibri" w:cs="Calibri"/>
        </w:rPr>
      </w:pPr>
      <w:r w:rsidRPr="00C90D9F">
        <w:rPr>
          <w:rFonts w:ascii="Calibri" w:hAnsi="Calibri" w:cs="Calibri"/>
        </w:rPr>
        <w:t xml:space="preserve">Jeżeli zostanie zaoferowany </w:t>
      </w:r>
      <w:r w:rsidR="00C11AFB" w:rsidRPr="00C90D9F">
        <w:rPr>
          <w:rFonts w:ascii="Calibri" w:hAnsi="Calibri" w:cs="Calibri"/>
        </w:rPr>
        <w:t>60</w:t>
      </w:r>
      <w:r w:rsidRPr="00C90D9F">
        <w:rPr>
          <w:rFonts w:ascii="Calibri" w:hAnsi="Calibri" w:cs="Calibri"/>
        </w:rPr>
        <w:t xml:space="preserve"> miesięczny okres rękojmi i gwarancji jakości oferta otrzyma – 0 pkt, </w:t>
      </w:r>
    </w:p>
    <w:p w14:paraId="43994D0F" w14:textId="3357529F" w:rsidR="009D4203" w:rsidRPr="00C90D9F" w:rsidRDefault="009D4203" w:rsidP="0040440D">
      <w:pPr>
        <w:pStyle w:val="Akapitzlist"/>
        <w:numPr>
          <w:ilvl w:val="0"/>
          <w:numId w:val="46"/>
        </w:numPr>
        <w:spacing w:line="360" w:lineRule="auto"/>
        <w:contextualSpacing/>
        <w:jc w:val="both"/>
        <w:rPr>
          <w:rFonts w:ascii="Calibri" w:hAnsi="Calibri" w:cs="Calibri"/>
        </w:rPr>
      </w:pPr>
      <w:r w:rsidRPr="00C90D9F">
        <w:rPr>
          <w:rFonts w:ascii="Calibri" w:hAnsi="Calibri" w:cs="Calibri"/>
        </w:rPr>
        <w:t xml:space="preserve">Jeżeli zostanie zaoferowany </w:t>
      </w:r>
      <w:r w:rsidR="00C11AFB" w:rsidRPr="00C90D9F">
        <w:rPr>
          <w:rFonts w:ascii="Calibri" w:hAnsi="Calibri" w:cs="Calibri"/>
        </w:rPr>
        <w:t xml:space="preserve">72 </w:t>
      </w:r>
      <w:r w:rsidRPr="00C90D9F">
        <w:rPr>
          <w:rFonts w:ascii="Calibri" w:hAnsi="Calibri" w:cs="Calibri"/>
        </w:rPr>
        <w:t xml:space="preserve">miesięczny okres rękojmi i gwarancji jakości oferta otrzyma – </w:t>
      </w:r>
      <w:r w:rsidR="00C11AFB" w:rsidRPr="00C90D9F">
        <w:rPr>
          <w:rFonts w:ascii="Calibri" w:hAnsi="Calibri" w:cs="Calibri"/>
        </w:rPr>
        <w:t>2</w:t>
      </w:r>
      <w:r w:rsidRPr="00C90D9F">
        <w:rPr>
          <w:rFonts w:ascii="Calibri" w:hAnsi="Calibri" w:cs="Calibri"/>
        </w:rPr>
        <w:t xml:space="preserve">0 pkt, </w:t>
      </w:r>
    </w:p>
    <w:p w14:paraId="38097D12" w14:textId="3CC030E1" w:rsidR="00C11AFB" w:rsidRPr="00C90D9F" w:rsidRDefault="00C11AFB" w:rsidP="0040440D">
      <w:pPr>
        <w:pStyle w:val="Akapitzlist"/>
        <w:numPr>
          <w:ilvl w:val="0"/>
          <w:numId w:val="46"/>
        </w:numPr>
        <w:spacing w:line="360" w:lineRule="auto"/>
        <w:contextualSpacing/>
        <w:jc w:val="both"/>
        <w:rPr>
          <w:rFonts w:ascii="Calibri" w:hAnsi="Calibri" w:cs="Calibri"/>
        </w:rPr>
      </w:pPr>
      <w:r w:rsidRPr="00C90D9F">
        <w:rPr>
          <w:rFonts w:ascii="Calibri" w:hAnsi="Calibri" w:cs="Calibri"/>
        </w:rPr>
        <w:t xml:space="preserve">Jeżeli zostanie zaoferowany 84 miesięczny okres rękojmi i gwarancji jakości oferta otrzyma – 40 pkt, </w:t>
      </w:r>
    </w:p>
    <w:p w14:paraId="6B2E0181" w14:textId="77777777" w:rsidR="004E5FEB" w:rsidRPr="00C90D9F" w:rsidRDefault="009D4203" w:rsidP="0040440D">
      <w:pPr>
        <w:spacing w:line="360" w:lineRule="auto"/>
        <w:ind w:left="426"/>
        <w:jc w:val="both"/>
        <w:rPr>
          <w:rFonts w:ascii="Calibri" w:hAnsi="Calibri" w:cs="Calibri"/>
          <w:b/>
        </w:rPr>
      </w:pPr>
      <w:r w:rsidRPr="00C90D9F">
        <w:rPr>
          <w:rFonts w:ascii="Calibri" w:hAnsi="Calibri" w:cs="Calibri"/>
          <w:b/>
        </w:rPr>
        <w:t xml:space="preserve">W przypadku, gdy Wykonawca nie wstawi odpowiedniej liczby w kryterium okres rękojmi i gwarancji jakości (wartości wskazane powyżej), lub wstawi inne wartości niezgodne z powyższymi zapisami, Zamawiający uznana, że oferta </w:t>
      </w:r>
      <w:r w:rsidR="004E5FEB" w:rsidRPr="00C90D9F">
        <w:rPr>
          <w:rFonts w:ascii="Calibri" w:hAnsi="Calibri" w:cs="Calibri"/>
          <w:b/>
        </w:rPr>
        <w:t>jest niezgodna z warunkami zamówienia</w:t>
      </w:r>
      <w:r w:rsidRPr="00C90D9F">
        <w:rPr>
          <w:rFonts w:ascii="Calibri" w:hAnsi="Calibri" w:cs="Calibri"/>
          <w:b/>
        </w:rPr>
        <w:t xml:space="preserve"> i zostanie odrzucona na podstawie </w:t>
      </w:r>
      <w:r w:rsidR="004E5FEB" w:rsidRPr="00C90D9F">
        <w:rPr>
          <w:rFonts w:ascii="Calibri" w:hAnsi="Calibri" w:cs="Calibri"/>
          <w:b/>
        </w:rPr>
        <w:t>art. 226 ust. 1 pkt 5 ustawy Pzp.</w:t>
      </w:r>
    </w:p>
    <w:p w14:paraId="5EFC8F86" w14:textId="77777777" w:rsidR="009D4203" w:rsidRPr="00C90D9F" w:rsidRDefault="009D4203" w:rsidP="0040440D">
      <w:pPr>
        <w:spacing w:line="360" w:lineRule="auto"/>
        <w:ind w:left="426"/>
        <w:jc w:val="both"/>
        <w:rPr>
          <w:rFonts w:ascii="Calibri" w:hAnsi="Calibri" w:cs="Calibri"/>
        </w:rPr>
      </w:pPr>
    </w:p>
    <w:p w14:paraId="1A1AE39F" w14:textId="77777777" w:rsidR="009D4203" w:rsidRPr="00C90D9F" w:rsidRDefault="009D4203" w:rsidP="0040440D">
      <w:pPr>
        <w:spacing w:line="360" w:lineRule="auto"/>
        <w:ind w:left="426"/>
        <w:jc w:val="both"/>
        <w:rPr>
          <w:rFonts w:ascii="Calibri" w:hAnsi="Calibri" w:cs="Calibri"/>
        </w:rPr>
      </w:pPr>
      <w:r w:rsidRPr="00C90D9F">
        <w:rPr>
          <w:rFonts w:ascii="Calibri" w:hAnsi="Calibri" w:cs="Calibri"/>
        </w:rPr>
        <w:t>Oferta wykonawcy może w tym kryterium uzyskać maksymalnie 40pkt</w:t>
      </w:r>
    </w:p>
    <w:p w14:paraId="149AF95F" w14:textId="77777777" w:rsidR="009D4203" w:rsidRPr="00C90D9F" w:rsidRDefault="009D4203" w:rsidP="0040440D">
      <w:pPr>
        <w:spacing w:line="360" w:lineRule="auto"/>
        <w:jc w:val="both"/>
        <w:rPr>
          <w:rFonts w:ascii="Calibri" w:hAnsi="Calibri" w:cs="Calibri"/>
        </w:rPr>
      </w:pPr>
      <w:r w:rsidRPr="00C90D9F">
        <w:rPr>
          <w:rFonts w:ascii="Calibri" w:hAnsi="Calibri" w:cs="Calibri"/>
        </w:rPr>
        <w:t>Łączna punktacja oferty zostanie wyliczona według wzoru:</w:t>
      </w:r>
    </w:p>
    <w:p w14:paraId="185D643E" w14:textId="77777777" w:rsidR="009D4203" w:rsidRPr="00C90D9F" w:rsidRDefault="009D4203" w:rsidP="0040440D">
      <w:pPr>
        <w:spacing w:line="360" w:lineRule="auto"/>
        <w:jc w:val="both"/>
        <w:rPr>
          <w:rFonts w:ascii="Calibri" w:hAnsi="Calibri" w:cs="Calibri"/>
        </w:rPr>
      </w:pPr>
      <w:r w:rsidRPr="00C90D9F">
        <w:rPr>
          <w:rFonts w:ascii="Calibri" w:hAnsi="Calibri" w:cs="Calibri"/>
        </w:rPr>
        <w:t>W=C+G</w:t>
      </w:r>
    </w:p>
    <w:p w14:paraId="51DB50E0" w14:textId="77777777" w:rsidR="009D4203" w:rsidRPr="00C90D9F" w:rsidRDefault="009D4203" w:rsidP="0040440D">
      <w:pPr>
        <w:spacing w:line="360" w:lineRule="auto"/>
        <w:jc w:val="both"/>
        <w:rPr>
          <w:rFonts w:ascii="Calibri" w:hAnsi="Calibri" w:cs="Calibri"/>
        </w:rPr>
      </w:pPr>
      <w:r w:rsidRPr="00C90D9F">
        <w:rPr>
          <w:rFonts w:ascii="Calibri" w:hAnsi="Calibri" w:cs="Calibri"/>
        </w:rPr>
        <w:t>W– łączna punktacja oferty badanej</w:t>
      </w:r>
    </w:p>
    <w:p w14:paraId="65BA7D9C" w14:textId="77777777" w:rsidR="009D4203" w:rsidRPr="00C90D9F" w:rsidRDefault="009D4203" w:rsidP="0040440D">
      <w:pPr>
        <w:spacing w:line="360" w:lineRule="auto"/>
        <w:jc w:val="both"/>
        <w:rPr>
          <w:rFonts w:ascii="Calibri" w:hAnsi="Calibri" w:cs="Calibri"/>
        </w:rPr>
      </w:pPr>
      <w:r w:rsidRPr="00C90D9F">
        <w:rPr>
          <w:rFonts w:ascii="Calibri" w:hAnsi="Calibri" w:cs="Calibri"/>
        </w:rPr>
        <w:t>C – punktacja według kryterium ,,</w:t>
      </w:r>
      <w:r w:rsidRPr="00C90D9F">
        <w:rPr>
          <w:rFonts w:ascii="Calibri" w:hAnsi="Calibri" w:cs="Calibri"/>
          <w:b/>
        </w:rPr>
        <w:t xml:space="preserve"> Cena wykonania zamówienia</w:t>
      </w:r>
      <w:r w:rsidRPr="00C90D9F">
        <w:rPr>
          <w:rFonts w:ascii="Calibri" w:hAnsi="Calibri" w:cs="Calibri"/>
        </w:rPr>
        <w:t>” oferty badanej</w:t>
      </w:r>
    </w:p>
    <w:p w14:paraId="3E71BA84" w14:textId="77777777" w:rsidR="009D4203" w:rsidRPr="00C90D9F" w:rsidRDefault="009D4203" w:rsidP="0040440D">
      <w:pPr>
        <w:spacing w:line="360" w:lineRule="auto"/>
        <w:jc w:val="both"/>
        <w:rPr>
          <w:rFonts w:ascii="Calibri" w:hAnsi="Calibri" w:cs="Calibri"/>
        </w:rPr>
      </w:pPr>
      <w:r w:rsidRPr="00C90D9F">
        <w:rPr>
          <w:rFonts w:ascii="Calibri" w:hAnsi="Calibri" w:cs="Calibri"/>
        </w:rPr>
        <w:t>G - punktacja według kryterium ,,</w:t>
      </w:r>
      <w:r w:rsidRPr="00C90D9F">
        <w:rPr>
          <w:rFonts w:ascii="Calibri" w:hAnsi="Calibri" w:cs="Calibri"/>
          <w:b/>
        </w:rPr>
        <w:t xml:space="preserve"> Okres rękojmi i gwarancji jakości</w:t>
      </w:r>
      <w:r w:rsidRPr="00C90D9F">
        <w:rPr>
          <w:rFonts w:ascii="Calibri" w:hAnsi="Calibri" w:cs="Calibri"/>
        </w:rPr>
        <w:t>” oferty badanej</w:t>
      </w:r>
    </w:p>
    <w:p w14:paraId="2C0D228F" w14:textId="77777777" w:rsidR="0009287B" w:rsidRPr="00C90D9F" w:rsidRDefault="0009287B" w:rsidP="0040440D">
      <w:pPr>
        <w:pStyle w:val="pkt"/>
        <w:autoSpaceDE w:val="0"/>
        <w:autoSpaceDN w:val="0"/>
        <w:spacing w:before="0" w:after="0" w:line="360" w:lineRule="auto"/>
        <w:ind w:left="0" w:firstLine="0"/>
        <w:rPr>
          <w:rFonts w:ascii="Calibri" w:hAnsi="Calibri" w:cs="Calibri"/>
          <w:b/>
          <w:szCs w:val="24"/>
        </w:rPr>
      </w:pPr>
    </w:p>
    <w:p w14:paraId="0EF3A22B" w14:textId="77777777" w:rsidR="0009287B" w:rsidRPr="00C90D9F" w:rsidRDefault="0009287B" w:rsidP="0040440D">
      <w:pPr>
        <w:numPr>
          <w:ilvl w:val="0"/>
          <w:numId w:val="27"/>
        </w:numPr>
        <w:tabs>
          <w:tab w:val="clear" w:pos="360"/>
          <w:tab w:val="num" w:pos="284"/>
        </w:tabs>
        <w:spacing w:line="360" w:lineRule="auto"/>
        <w:ind w:left="284" w:hanging="284"/>
        <w:jc w:val="both"/>
        <w:rPr>
          <w:rFonts w:ascii="Calibri" w:hAnsi="Calibri" w:cs="Calibri"/>
        </w:rPr>
      </w:pPr>
      <w:r w:rsidRPr="00C90D9F">
        <w:rPr>
          <w:rFonts w:ascii="Calibri" w:hAnsi="Calibri" w:cs="Calibri"/>
        </w:rPr>
        <w:tab/>
        <w:t>Oferta wykonawcy może uzyskać maksymalnie 100 pkt.</w:t>
      </w:r>
    </w:p>
    <w:p w14:paraId="33A0F369" w14:textId="77777777" w:rsidR="0009287B" w:rsidRPr="00C90D9F" w:rsidRDefault="0009287B" w:rsidP="0040440D">
      <w:pPr>
        <w:numPr>
          <w:ilvl w:val="0"/>
          <w:numId w:val="27"/>
        </w:numPr>
        <w:tabs>
          <w:tab w:val="clear" w:pos="360"/>
          <w:tab w:val="num" w:pos="284"/>
        </w:tabs>
        <w:spacing w:line="360" w:lineRule="auto"/>
        <w:ind w:left="284" w:hanging="284"/>
        <w:jc w:val="both"/>
        <w:rPr>
          <w:rFonts w:ascii="Calibri" w:hAnsi="Calibri" w:cs="Calibri"/>
        </w:rPr>
      </w:pPr>
      <w:r w:rsidRPr="00C90D9F">
        <w:rPr>
          <w:rFonts w:ascii="Calibri" w:hAnsi="Calibri" w:cs="Calibri"/>
        </w:rPr>
        <w:t>Uzyskana z wyliczenia ilość punktów zostanie ostatecznie ustalona z dokładnością do drugiego miejsca po przecinku z zachowaniem zasady zaokrągleń matematycznych.</w:t>
      </w:r>
    </w:p>
    <w:p w14:paraId="40A6C7EE" w14:textId="77777777" w:rsidR="0009287B" w:rsidRPr="00C90D9F" w:rsidRDefault="0009287B" w:rsidP="0040440D">
      <w:pPr>
        <w:numPr>
          <w:ilvl w:val="0"/>
          <w:numId w:val="27"/>
        </w:numPr>
        <w:tabs>
          <w:tab w:val="clear" w:pos="360"/>
          <w:tab w:val="num" w:pos="284"/>
        </w:tabs>
        <w:spacing w:line="360" w:lineRule="auto"/>
        <w:ind w:left="284" w:hanging="284"/>
        <w:jc w:val="both"/>
        <w:rPr>
          <w:rFonts w:ascii="Calibri" w:hAnsi="Calibri" w:cs="Calibri"/>
        </w:rPr>
      </w:pPr>
      <w:r w:rsidRPr="00C90D9F">
        <w:rPr>
          <w:rFonts w:ascii="Calibri" w:hAnsi="Calibri" w:cs="Calibri"/>
        </w:rPr>
        <w:lastRenderedPageBreak/>
        <w:t>Oferta niepodlegająca odrzuceniu, która uzyska największą sumę punktów zostanie uznana za najkorzystniejszą.</w:t>
      </w:r>
    </w:p>
    <w:p w14:paraId="5950C58F" w14:textId="77777777" w:rsidR="00AA02E1" w:rsidRPr="00C90D9F" w:rsidRDefault="00AA02E1" w:rsidP="0040440D">
      <w:pPr>
        <w:numPr>
          <w:ilvl w:val="0"/>
          <w:numId w:val="27"/>
        </w:numPr>
        <w:tabs>
          <w:tab w:val="clear" w:pos="360"/>
          <w:tab w:val="num" w:pos="284"/>
        </w:tabs>
        <w:spacing w:line="360" w:lineRule="auto"/>
        <w:ind w:left="284" w:hanging="284"/>
        <w:jc w:val="both"/>
        <w:rPr>
          <w:rFonts w:ascii="Calibri" w:hAnsi="Calibri" w:cs="Calibri"/>
        </w:rPr>
      </w:pPr>
      <w:r w:rsidRPr="00C90D9F">
        <w:rPr>
          <w:rFonts w:ascii="Calibri" w:hAnsi="Calibri" w:cs="Calibri"/>
        </w:rPr>
        <w:t>Zamawiający udzieli zamówienia Wykonawcy, którego oferta zostanie uznana za najkorzystniejszą.</w:t>
      </w:r>
    </w:p>
    <w:p w14:paraId="0AB7DF76" w14:textId="77777777" w:rsidR="00972413" w:rsidRPr="00C90D9F" w:rsidRDefault="00AA02E1" w:rsidP="0040440D">
      <w:pPr>
        <w:numPr>
          <w:ilvl w:val="0"/>
          <w:numId w:val="27"/>
        </w:numPr>
        <w:tabs>
          <w:tab w:val="clear" w:pos="360"/>
          <w:tab w:val="num" w:pos="284"/>
        </w:tabs>
        <w:spacing w:line="360" w:lineRule="auto"/>
        <w:ind w:left="284" w:hanging="284"/>
        <w:jc w:val="both"/>
        <w:rPr>
          <w:rFonts w:ascii="Calibri" w:hAnsi="Calibri" w:cs="Calibri"/>
        </w:rPr>
      </w:pPr>
      <w:r w:rsidRPr="00C90D9F">
        <w:rPr>
          <w:rFonts w:ascii="Calibri" w:hAnsi="Calibri" w:cs="Calibri"/>
        </w:rPr>
        <w:t>W toku badania i oceny ofert Zamawiający może żądać od Wykonawcy wyjaśnień dotyczących treści złożonej oferty, w tym zaoferowanej ceny.</w:t>
      </w:r>
    </w:p>
    <w:bookmarkEnd w:id="12"/>
    <w:p w14:paraId="4B04638B" w14:textId="77777777" w:rsidR="00FD4C02" w:rsidRPr="00C90D9F" w:rsidRDefault="00FD4C02" w:rsidP="0040440D">
      <w:pPr>
        <w:pStyle w:val="Akapitzlist"/>
        <w:spacing w:line="360" w:lineRule="auto"/>
        <w:ind w:left="448"/>
        <w:jc w:val="both"/>
        <w:rPr>
          <w:rFonts w:ascii="Calibri" w:hAnsi="Calibri" w:cs="Calibri"/>
        </w:rPr>
      </w:pPr>
    </w:p>
    <w:p w14:paraId="026BB5C0" w14:textId="77777777" w:rsidR="00552FBA" w:rsidRPr="00C90D9F" w:rsidRDefault="00D8710C"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90D9F">
        <w:rPr>
          <w:rFonts w:ascii="Calibri" w:hAnsi="Calibri" w:cs="Calibri"/>
          <w:b/>
          <w:bCs/>
          <w:sz w:val="24"/>
          <w:szCs w:val="24"/>
        </w:rPr>
        <w:t>INFORMACJE</w:t>
      </w:r>
      <w:r w:rsidRPr="00C90D9F">
        <w:rPr>
          <w:rFonts w:ascii="Calibri" w:hAnsi="Calibri" w:cs="Calibri"/>
          <w:b/>
          <w:sz w:val="24"/>
          <w:szCs w:val="24"/>
        </w:rPr>
        <w:t xml:space="preserve"> O FORMALNOŚCIACH, JAKIE POWINNY BYĆ DOPEŁNIONE PO WYBORZE OFERTY W CELU ZAWARCIA UMOWY W</w:t>
      </w:r>
      <w:r w:rsidR="005B5095" w:rsidRPr="00C90D9F">
        <w:rPr>
          <w:rFonts w:ascii="Calibri" w:hAnsi="Calibri" w:cs="Calibri"/>
          <w:b/>
          <w:sz w:val="24"/>
          <w:szCs w:val="24"/>
        </w:rPr>
        <w:t> SPRAWIE ZAMÓWIENIA PUBLICZNEGO</w:t>
      </w:r>
    </w:p>
    <w:p w14:paraId="79282997" w14:textId="77777777" w:rsidR="00EB4DC3" w:rsidRPr="00C90D9F" w:rsidRDefault="00EB4DC3" w:rsidP="0040440D">
      <w:pPr>
        <w:spacing w:line="360" w:lineRule="auto"/>
        <w:ind w:left="462"/>
        <w:jc w:val="both"/>
        <w:rPr>
          <w:rFonts w:ascii="Calibri" w:hAnsi="Calibri" w:cs="Calibri"/>
        </w:rPr>
      </w:pPr>
    </w:p>
    <w:p w14:paraId="14D07175" w14:textId="60FBE741" w:rsidR="00EC2888" w:rsidRPr="00C90D9F" w:rsidRDefault="00EC2888" w:rsidP="0040440D">
      <w:pPr>
        <w:numPr>
          <w:ilvl w:val="0"/>
          <w:numId w:val="8"/>
        </w:numPr>
        <w:spacing w:line="360" w:lineRule="auto"/>
        <w:ind w:left="426" w:hanging="390"/>
        <w:jc w:val="both"/>
        <w:rPr>
          <w:rFonts w:ascii="Calibri" w:hAnsi="Calibri" w:cs="Calibri"/>
        </w:rPr>
      </w:pPr>
      <w:bookmarkStart w:id="14" w:name="_Hlk92103726"/>
      <w:r w:rsidRPr="00C90D9F">
        <w:rPr>
          <w:rFonts w:ascii="Calibri" w:hAnsi="Calibri" w:cs="Calibri"/>
        </w:rPr>
        <w:t>Zamawiający zawiera umowę w sprawie zamówienia publicznego w terminie nie krótszym niż 5 dni od dnia przesłania zawiadomienia o wyborze najkorzystniejszej oferty.</w:t>
      </w:r>
    </w:p>
    <w:p w14:paraId="1B9D59C4" w14:textId="1BC518DE" w:rsidR="00EC2888" w:rsidRPr="00C90D9F" w:rsidRDefault="00EC2888" w:rsidP="0040440D">
      <w:pPr>
        <w:numPr>
          <w:ilvl w:val="0"/>
          <w:numId w:val="8"/>
        </w:numPr>
        <w:spacing w:line="360" w:lineRule="auto"/>
        <w:ind w:left="462" w:hanging="426"/>
        <w:jc w:val="both"/>
        <w:rPr>
          <w:rFonts w:ascii="Calibri" w:hAnsi="Calibri" w:cs="Calibri"/>
        </w:rPr>
      </w:pPr>
      <w:r w:rsidRPr="00C90D9F">
        <w:rPr>
          <w:rFonts w:ascii="Calibri" w:hAnsi="Calibri" w:cs="Calibri"/>
        </w:rPr>
        <w:t xml:space="preserve">Zamawiający może zawrzeć umowę w sprawie zamówienia publicznego przed upływem terminu, o którym mowa w ust. 1, jeżeli </w:t>
      </w:r>
      <w:r w:rsidRPr="00C90D9F">
        <w:rPr>
          <w:rFonts w:ascii="Calibri" w:hAnsi="Calibri" w:cs="Calibri"/>
        </w:rPr>
        <w:tab/>
        <w:t>w postępowaniu o udzielenie zamówienia prowadzonym w trybie</w:t>
      </w:r>
      <w:r w:rsidRPr="00C90D9F">
        <w:rPr>
          <w:rFonts w:ascii="Calibri" w:hAnsi="Calibri" w:cs="Calibri"/>
        </w:rPr>
        <w:tab/>
        <w:t>podstawowym złożono tylko jedną ofertę.</w:t>
      </w:r>
    </w:p>
    <w:p w14:paraId="7E8979E2" w14:textId="37D9CF6F" w:rsidR="00DE2294" w:rsidRPr="00C90D9F" w:rsidRDefault="00DE2294" w:rsidP="0040440D">
      <w:pPr>
        <w:numPr>
          <w:ilvl w:val="0"/>
          <w:numId w:val="8"/>
        </w:numPr>
        <w:spacing w:line="360" w:lineRule="auto"/>
        <w:ind w:left="462" w:hanging="426"/>
        <w:jc w:val="both"/>
        <w:rPr>
          <w:rFonts w:ascii="Calibri" w:hAnsi="Calibri" w:cs="Calibri"/>
        </w:rPr>
      </w:pPr>
      <w:r w:rsidRPr="00C90D9F">
        <w:rPr>
          <w:rFonts w:ascii="Calibri" w:hAnsi="Calibri" w:cs="Calibri"/>
        </w:rPr>
        <w:t>Wykonawca, którego oferta zostanie uznana za najkorzystniejszą, będzie zobowiązany przed podpisaniem umowy do</w:t>
      </w:r>
      <w:r w:rsidR="00FD5C82" w:rsidRPr="00C90D9F">
        <w:rPr>
          <w:rFonts w:ascii="Calibri" w:hAnsi="Calibri" w:cs="Calibri"/>
        </w:rPr>
        <w:t xml:space="preserve"> </w:t>
      </w:r>
      <w:r w:rsidRPr="00C90D9F">
        <w:rPr>
          <w:rFonts w:ascii="Calibri" w:hAnsi="Calibri" w:cs="Calibri"/>
        </w:rPr>
        <w:t>wniesienia zabezpiecz</w:t>
      </w:r>
      <w:r w:rsidR="00B81BF1" w:rsidRPr="00C90D9F">
        <w:rPr>
          <w:rFonts w:ascii="Calibri" w:hAnsi="Calibri" w:cs="Calibri"/>
        </w:rPr>
        <w:t>enia należytego wykonania umowy</w:t>
      </w:r>
      <w:r w:rsidR="00FD5C82" w:rsidRPr="00C90D9F">
        <w:rPr>
          <w:rFonts w:ascii="Calibri" w:hAnsi="Calibri" w:cs="Calibri"/>
        </w:rPr>
        <w:t xml:space="preserve"> (jeżeli jego wniesienie było </w:t>
      </w:r>
      <w:r w:rsidR="00BD1389" w:rsidRPr="00C90D9F">
        <w:rPr>
          <w:rFonts w:ascii="Calibri" w:hAnsi="Calibri" w:cs="Calibri"/>
        </w:rPr>
        <w:t>wymagane) w</w:t>
      </w:r>
      <w:r w:rsidRPr="00C90D9F">
        <w:rPr>
          <w:rFonts w:ascii="Calibri" w:hAnsi="Calibri" w:cs="Calibri"/>
        </w:rPr>
        <w:t xml:space="preserve"> wysokości i formie określonej w Rozdziale </w:t>
      </w:r>
      <w:r w:rsidR="00972413" w:rsidRPr="00C90D9F">
        <w:rPr>
          <w:rFonts w:ascii="Calibri" w:hAnsi="Calibri" w:cs="Calibri"/>
        </w:rPr>
        <w:t>X</w:t>
      </w:r>
      <w:r w:rsidR="00164E83" w:rsidRPr="00C90D9F">
        <w:rPr>
          <w:rFonts w:ascii="Calibri" w:hAnsi="Calibri" w:cs="Calibri"/>
        </w:rPr>
        <w:t>X</w:t>
      </w:r>
      <w:r w:rsidR="00EC2888" w:rsidRPr="00C90D9F">
        <w:rPr>
          <w:rFonts w:ascii="Calibri" w:hAnsi="Calibri" w:cs="Calibri"/>
        </w:rPr>
        <w:t xml:space="preserve"> S</w:t>
      </w:r>
      <w:r w:rsidR="00FD5C82" w:rsidRPr="00C90D9F">
        <w:rPr>
          <w:rFonts w:ascii="Calibri" w:hAnsi="Calibri" w:cs="Calibri"/>
        </w:rPr>
        <w:t>WZ.</w:t>
      </w:r>
    </w:p>
    <w:p w14:paraId="3174E310" w14:textId="77777777" w:rsidR="00AC6347" w:rsidRPr="00C90D9F" w:rsidRDefault="00AC6347" w:rsidP="0040440D">
      <w:pPr>
        <w:numPr>
          <w:ilvl w:val="0"/>
          <w:numId w:val="8"/>
        </w:numPr>
        <w:suppressAutoHyphens/>
        <w:spacing w:line="360" w:lineRule="auto"/>
        <w:jc w:val="both"/>
        <w:rPr>
          <w:rFonts w:ascii="Calibri" w:hAnsi="Calibri" w:cs="Calibri"/>
        </w:rPr>
      </w:pPr>
      <w:r w:rsidRPr="00C90D9F">
        <w:rPr>
          <w:rFonts w:ascii="Calibri" w:hAnsi="Calibri" w:cs="Calibri"/>
        </w:rPr>
        <w:t>Wykonawca, którego oferta zostanie uznana za najkorzystniejszą, będzie zobowiązany przed podpisaniem umowy przedłoży dla kierowników:</w:t>
      </w:r>
    </w:p>
    <w:p w14:paraId="6BAEEAF5" w14:textId="5CDDBCAF" w:rsidR="00AC6347" w:rsidRPr="00C90D9F" w:rsidRDefault="00AC6347" w:rsidP="0040440D">
      <w:pPr>
        <w:suppressAutoHyphens/>
        <w:spacing w:line="360" w:lineRule="auto"/>
        <w:ind w:left="363"/>
        <w:jc w:val="both"/>
        <w:rPr>
          <w:rFonts w:ascii="Calibri" w:hAnsi="Calibri" w:cs="Calibri"/>
        </w:rPr>
      </w:pPr>
      <w:r w:rsidRPr="00C90D9F">
        <w:rPr>
          <w:rFonts w:ascii="Calibri" w:hAnsi="Calibri" w:cs="Calibri"/>
        </w:rPr>
        <w:t>-kserokopię posiadanych uprawnień budowlanych (potwierdzonych za zgodność z oryginałem),</w:t>
      </w:r>
    </w:p>
    <w:p w14:paraId="39F79F81" w14:textId="341FF3DE" w:rsidR="00AC6347" w:rsidRPr="00C90D9F" w:rsidRDefault="00AC6347" w:rsidP="0040440D">
      <w:pPr>
        <w:suppressAutoHyphens/>
        <w:spacing w:line="360" w:lineRule="auto"/>
        <w:ind w:left="363"/>
        <w:jc w:val="both"/>
        <w:rPr>
          <w:rFonts w:ascii="Calibri" w:hAnsi="Calibri" w:cs="Calibri"/>
        </w:rPr>
      </w:pPr>
      <w:r w:rsidRPr="00C90D9F">
        <w:rPr>
          <w:rFonts w:ascii="Calibri" w:hAnsi="Calibri" w:cs="Calibri"/>
        </w:rPr>
        <w:t>-kserokopię aktualnego zaświadczenia o przynależności do samorządu zawodowego (potwierdzonych za zgodność z oryginałem),</w:t>
      </w:r>
    </w:p>
    <w:p w14:paraId="7B15D074" w14:textId="77777777" w:rsidR="00857833" w:rsidRPr="00C90D9F" w:rsidRDefault="001E29ED" w:rsidP="0040440D">
      <w:pPr>
        <w:numPr>
          <w:ilvl w:val="0"/>
          <w:numId w:val="8"/>
        </w:numPr>
        <w:spacing w:line="360" w:lineRule="auto"/>
        <w:ind w:left="462" w:hanging="426"/>
        <w:jc w:val="both"/>
        <w:rPr>
          <w:rFonts w:ascii="Calibri" w:hAnsi="Calibri" w:cs="Calibri"/>
        </w:rPr>
      </w:pPr>
      <w:r w:rsidRPr="00C90D9F">
        <w:rPr>
          <w:rFonts w:ascii="Calibri" w:hAnsi="Calibri" w:cs="Calibri"/>
        </w:rPr>
        <w:tab/>
      </w:r>
      <w:r w:rsidR="00552FBA" w:rsidRPr="00C90D9F">
        <w:rPr>
          <w:rFonts w:ascii="Calibri" w:hAnsi="Calibri" w:cs="Calibri"/>
        </w:rPr>
        <w:t xml:space="preserve">W przypadku wyboru oferty złożonej przez Wykonawców wspólnie ubiegających się o udzielenie zamówienia Zamawiający </w:t>
      </w:r>
      <w:r w:rsidR="001D28CC" w:rsidRPr="00C90D9F">
        <w:rPr>
          <w:rFonts w:ascii="Calibri" w:hAnsi="Calibri" w:cs="Calibri"/>
        </w:rPr>
        <w:t>zastrzega sobie prawo żądania przed zawarciem umowy w sprawie zamówienia publicznego umowy regulującej współpracę tych Wykonawców.</w:t>
      </w:r>
    </w:p>
    <w:p w14:paraId="0EEAEE00" w14:textId="77777777" w:rsidR="00857833" w:rsidRPr="00C90D9F" w:rsidRDefault="00857833" w:rsidP="0040440D">
      <w:pPr>
        <w:spacing w:line="360" w:lineRule="auto"/>
        <w:ind w:left="462"/>
        <w:jc w:val="both"/>
        <w:rPr>
          <w:rFonts w:ascii="Calibri" w:hAnsi="Calibri" w:cs="Calibri"/>
        </w:rPr>
      </w:pPr>
      <w:r w:rsidRPr="00C90D9F">
        <w:rPr>
          <w:rFonts w:ascii="Calibri" w:hAnsi="Calibri" w:cs="Calibri"/>
        </w:rPr>
        <w:t>Zamawiający wymaga, aby umowa:</w:t>
      </w:r>
    </w:p>
    <w:p w14:paraId="65B93337" w14:textId="77777777" w:rsidR="00857833" w:rsidRPr="00C90D9F" w:rsidRDefault="00857833" w:rsidP="0040440D">
      <w:pPr>
        <w:numPr>
          <w:ilvl w:val="0"/>
          <w:numId w:val="44"/>
        </w:numPr>
        <w:tabs>
          <w:tab w:val="left" w:pos="1134"/>
        </w:tabs>
        <w:spacing w:line="360" w:lineRule="auto"/>
        <w:ind w:hanging="473"/>
        <w:jc w:val="both"/>
        <w:rPr>
          <w:rFonts w:ascii="Calibri" w:hAnsi="Calibri" w:cs="Calibri"/>
        </w:rPr>
      </w:pPr>
      <w:r w:rsidRPr="00C90D9F">
        <w:rPr>
          <w:rFonts w:ascii="Calibri" w:hAnsi="Calibri" w:cs="Calibri"/>
        </w:rPr>
        <w:t>określała sposób reprezentacji wszystkich podmiotów wchodzących w jej skład oraz upoważniała jednego z podmiotów – głównego partnera (Lidera) do koordynowania czynności związanych z realizacją umowy,</w:t>
      </w:r>
    </w:p>
    <w:p w14:paraId="0CEEAE2F" w14:textId="77777777" w:rsidR="00857833" w:rsidRPr="00C90D9F" w:rsidRDefault="00857833" w:rsidP="0040440D">
      <w:pPr>
        <w:numPr>
          <w:ilvl w:val="0"/>
          <w:numId w:val="44"/>
        </w:numPr>
        <w:tabs>
          <w:tab w:val="left" w:pos="1134"/>
        </w:tabs>
        <w:spacing w:line="360" w:lineRule="auto"/>
        <w:ind w:hanging="473"/>
        <w:jc w:val="both"/>
        <w:rPr>
          <w:rFonts w:ascii="Calibri" w:hAnsi="Calibri" w:cs="Calibri"/>
        </w:rPr>
      </w:pPr>
      <w:r w:rsidRPr="00C90D9F">
        <w:rPr>
          <w:rFonts w:ascii="Calibri" w:hAnsi="Calibri" w:cs="Calibri"/>
        </w:rPr>
        <w:t>stwierdzała o odpowiedzialności solidarnej podmiotów, za całość podjętych zobowiązań w ramach realizacji przedmiotu zamówienia,</w:t>
      </w:r>
    </w:p>
    <w:p w14:paraId="3B9CF573" w14:textId="77777777" w:rsidR="00857833" w:rsidRPr="00C90D9F" w:rsidRDefault="00857833" w:rsidP="0040440D">
      <w:pPr>
        <w:numPr>
          <w:ilvl w:val="0"/>
          <w:numId w:val="44"/>
        </w:numPr>
        <w:tabs>
          <w:tab w:val="left" w:pos="1134"/>
        </w:tabs>
        <w:spacing w:line="360" w:lineRule="auto"/>
        <w:ind w:hanging="473"/>
        <w:jc w:val="both"/>
        <w:rPr>
          <w:rFonts w:ascii="Calibri" w:hAnsi="Calibri" w:cs="Calibri"/>
        </w:rPr>
      </w:pPr>
      <w:r w:rsidRPr="00C90D9F">
        <w:rPr>
          <w:rFonts w:ascii="Calibri" w:hAnsi="Calibri" w:cs="Calibri"/>
        </w:rPr>
        <w:lastRenderedPageBreak/>
        <w:t xml:space="preserve">oznaczała czas trwania umowy obejmujący okres realizacji przedmiotu zamówienia oraz na okres gwarancji i rękojmi, </w:t>
      </w:r>
    </w:p>
    <w:p w14:paraId="0F811559" w14:textId="77777777" w:rsidR="00857833" w:rsidRPr="00C90D9F" w:rsidRDefault="00857833" w:rsidP="0040440D">
      <w:pPr>
        <w:numPr>
          <w:ilvl w:val="0"/>
          <w:numId w:val="44"/>
        </w:numPr>
        <w:tabs>
          <w:tab w:val="left" w:pos="1134"/>
        </w:tabs>
        <w:spacing w:line="360" w:lineRule="auto"/>
        <w:ind w:hanging="473"/>
        <w:jc w:val="both"/>
        <w:rPr>
          <w:rFonts w:ascii="Calibri" w:hAnsi="Calibri" w:cs="Calibri"/>
        </w:rPr>
      </w:pPr>
      <w:r w:rsidRPr="00C90D9F">
        <w:rPr>
          <w:rFonts w:ascii="Calibri" w:hAnsi="Calibri" w:cs="Calibri"/>
        </w:rPr>
        <w:t xml:space="preserve">określała cel gospodarczy obejmujący swoim zakresem przedmiot zamówienia (przedmiot umowy), </w:t>
      </w:r>
    </w:p>
    <w:p w14:paraId="661C9F44" w14:textId="77777777" w:rsidR="00857833" w:rsidRPr="00C90D9F" w:rsidRDefault="00857833" w:rsidP="0040440D">
      <w:pPr>
        <w:numPr>
          <w:ilvl w:val="0"/>
          <w:numId w:val="44"/>
        </w:numPr>
        <w:tabs>
          <w:tab w:val="left" w:pos="1134"/>
        </w:tabs>
        <w:spacing w:line="360" w:lineRule="auto"/>
        <w:ind w:hanging="473"/>
        <w:jc w:val="both"/>
        <w:rPr>
          <w:rFonts w:ascii="Calibri" w:hAnsi="Calibri" w:cs="Calibri"/>
        </w:rPr>
      </w:pPr>
      <w:r w:rsidRPr="00C90D9F">
        <w:rPr>
          <w:rFonts w:ascii="Calibri" w:hAnsi="Calibri" w:cs="Calibri"/>
        </w:rPr>
        <w:t>wykluczała możliwość wypowiedzenia umowy przez któregokolwiek z podmiotów do czasu wykonania zamówienia,</w:t>
      </w:r>
    </w:p>
    <w:p w14:paraId="7316ECC9" w14:textId="77777777" w:rsidR="00857833" w:rsidRPr="00C90D9F" w:rsidRDefault="00857833" w:rsidP="0040440D">
      <w:pPr>
        <w:numPr>
          <w:ilvl w:val="0"/>
          <w:numId w:val="44"/>
        </w:numPr>
        <w:tabs>
          <w:tab w:val="left" w:pos="1134"/>
        </w:tabs>
        <w:spacing w:line="360" w:lineRule="auto"/>
        <w:ind w:hanging="473"/>
        <w:jc w:val="both"/>
        <w:rPr>
          <w:rFonts w:ascii="Calibri" w:hAnsi="Calibri" w:cs="Calibri"/>
          <w:bCs/>
          <w:iCs/>
        </w:rPr>
      </w:pPr>
      <w:r w:rsidRPr="00C90D9F">
        <w:rPr>
          <w:rFonts w:ascii="Calibri" w:hAnsi="Calibri" w:cs="Calibri"/>
        </w:rPr>
        <w:t>określała sposób współdziałania podmiotów z określeniem podziału zadań w trakcie realizacji zamówienia.</w:t>
      </w:r>
    </w:p>
    <w:p w14:paraId="1259376D" w14:textId="77777777" w:rsidR="00581942" w:rsidRPr="00C90D9F" w:rsidRDefault="001E29ED" w:rsidP="0040440D">
      <w:pPr>
        <w:numPr>
          <w:ilvl w:val="0"/>
          <w:numId w:val="8"/>
        </w:numPr>
        <w:spacing w:line="360" w:lineRule="auto"/>
        <w:ind w:left="462" w:hanging="426"/>
        <w:jc w:val="both"/>
        <w:rPr>
          <w:rFonts w:ascii="Calibri" w:hAnsi="Calibri" w:cs="Calibri"/>
        </w:rPr>
      </w:pPr>
      <w:r w:rsidRPr="00C90D9F">
        <w:rPr>
          <w:rFonts w:ascii="Calibri" w:hAnsi="Calibri" w:cs="Calibri"/>
        </w:rPr>
        <w:tab/>
      </w:r>
      <w:r w:rsidR="00DE2294" w:rsidRPr="00C90D9F">
        <w:rPr>
          <w:rFonts w:ascii="Calibri" w:hAnsi="Calibri" w:cs="Calibri"/>
        </w:rPr>
        <w:t xml:space="preserve">Wykonawca będzie zobowiązany do podpisania umowy w miejscu i </w:t>
      </w:r>
      <w:r w:rsidR="00C83BC8" w:rsidRPr="00C90D9F">
        <w:rPr>
          <w:rFonts w:ascii="Calibri" w:hAnsi="Calibri" w:cs="Calibri"/>
        </w:rPr>
        <w:t>terminie</w:t>
      </w:r>
      <w:r w:rsidR="00DE2294" w:rsidRPr="00C90D9F">
        <w:rPr>
          <w:rFonts w:ascii="Calibri" w:hAnsi="Calibri" w:cs="Calibri"/>
        </w:rPr>
        <w:t xml:space="preserve"> wskazanym przez Zamawiającego.</w:t>
      </w:r>
    </w:p>
    <w:bookmarkEnd w:id="14"/>
    <w:p w14:paraId="03AFFFFE" w14:textId="77777777" w:rsidR="00581942" w:rsidRPr="00C90D9F" w:rsidRDefault="00581942" w:rsidP="0040440D">
      <w:pPr>
        <w:spacing w:line="360" w:lineRule="auto"/>
        <w:ind w:left="462"/>
        <w:jc w:val="both"/>
        <w:rPr>
          <w:rFonts w:ascii="Calibri" w:hAnsi="Calibri" w:cs="Calibri"/>
        </w:rPr>
      </w:pPr>
    </w:p>
    <w:p w14:paraId="11FC75A0" w14:textId="77777777" w:rsidR="00552FBA" w:rsidRPr="00C90D9F" w:rsidRDefault="00D8710C"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90D9F">
        <w:rPr>
          <w:rFonts w:ascii="Calibri" w:hAnsi="Calibri" w:cs="Calibri"/>
          <w:b/>
          <w:bCs/>
          <w:sz w:val="24"/>
          <w:szCs w:val="24"/>
        </w:rPr>
        <w:t>WYMAGANIA</w:t>
      </w:r>
      <w:r w:rsidRPr="00C90D9F">
        <w:rPr>
          <w:rFonts w:ascii="Calibri" w:hAnsi="Calibri" w:cs="Calibri"/>
          <w:b/>
          <w:sz w:val="24"/>
          <w:szCs w:val="24"/>
        </w:rPr>
        <w:t xml:space="preserve"> DOTYCZĄCE ZABEZPIECZ</w:t>
      </w:r>
      <w:r w:rsidR="005B5095" w:rsidRPr="00C90D9F">
        <w:rPr>
          <w:rFonts w:ascii="Calibri" w:hAnsi="Calibri" w:cs="Calibri"/>
          <w:b/>
          <w:sz w:val="24"/>
          <w:szCs w:val="24"/>
        </w:rPr>
        <w:t>ENIA NALEŻYTEGO WYKONANIA UMOWY</w:t>
      </w:r>
    </w:p>
    <w:p w14:paraId="1D393BC1" w14:textId="77777777" w:rsidR="00ED197E" w:rsidRPr="00C90D9F" w:rsidRDefault="00ED197E" w:rsidP="0040440D">
      <w:pPr>
        <w:pStyle w:val="pkt"/>
        <w:autoSpaceDE w:val="0"/>
        <w:autoSpaceDN w:val="0"/>
        <w:spacing w:before="0" w:after="0" w:line="360" w:lineRule="auto"/>
        <w:ind w:left="0" w:firstLine="0"/>
        <w:rPr>
          <w:rFonts w:ascii="Calibri" w:hAnsi="Calibri" w:cs="Calibri"/>
          <w:b/>
          <w:szCs w:val="24"/>
        </w:rPr>
      </w:pPr>
    </w:p>
    <w:p w14:paraId="37B614EC" w14:textId="77777777" w:rsidR="00ED197E" w:rsidRPr="00C90D9F" w:rsidRDefault="00ED197E" w:rsidP="0040440D">
      <w:pPr>
        <w:numPr>
          <w:ilvl w:val="0"/>
          <w:numId w:val="28"/>
        </w:numPr>
        <w:tabs>
          <w:tab w:val="clear" w:pos="1440"/>
          <w:tab w:val="left" w:pos="-2410"/>
          <w:tab w:val="num" w:pos="284"/>
          <w:tab w:val="left" w:pos="426"/>
        </w:tabs>
        <w:spacing w:line="360" w:lineRule="auto"/>
        <w:ind w:left="284" w:hanging="284"/>
        <w:jc w:val="both"/>
        <w:rPr>
          <w:rFonts w:ascii="Calibri" w:hAnsi="Calibri" w:cs="Calibri"/>
        </w:rPr>
      </w:pPr>
      <w:r w:rsidRPr="00C90D9F">
        <w:rPr>
          <w:rFonts w:ascii="Calibri" w:hAnsi="Calibri" w:cs="Calibri"/>
        </w:rPr>
        <w:t>Zamawiający ustala zabezpieczenie należytego wykonania umowy w wysokości 5 % ceny brutto. Należną kwotę zabezpieczenia wykonawca zobowiązany będzie wnieść w całości przed zawarciem umowy.</w:t>
      </w:r>
    </w:p>
    <w:p w14:paraId="5F4D6D99" w14:textId="77777777" w:rsidR="00ED197E" w:rsidRPr="00C90D9F" w:rsidRDefault="00ED197E" w:rsidP="0040440D">
      <w:pPr>
        <w:tabs>
          <w:tab w:val="left" w:pos="426"/>
          <w:tab w:val="num" w:pos="1440"/>
        </w:tabs>
        <w:autoSpaceDE w:val="0"/>
        <w:autoSpaceDN w:val="0"/>
        <w:adjustRightInd w:val="0"/>
        <w:spacing w:line="360" w:lineRule="auto"/>
        <w:ind w:left="284"/>
        <w:jc w:val="both"/>
        <w:rPr>
          <w:rFonts w:ascii="Calibri" w:hAnsi="Calibri" w:cs="Calibri"/>
          <w:b/>
          <w:bCs/>
        </w:rPr>
      </w:pPr>
      <w:r w:rsidRPr="00C90D9F">
        <w:rPr>
          <w:rFonts w:ascii="Calibri" w:hAnsi="Calibri" w:cs="Calibri"/>
          <w:b/>
          <w:bCs/>
        </w:rPr>
        <w:t xml:space="preserve">Zabezpieczenie służy pokryciu roszczeń z tytułu niewykonania lub nienależytego wykonania umowy oraz roszczeń z tytułu rękojmi </w:t>
      </w:r>
      <w:r w:rsidR="00A5230A" w:rsidRPr="00C90D9F">
        <w:rPr>
          <w:rFonts w:ascii="Calibri" w:hAnsi="Calibri" w:cs="Calibri"/>
          <w:b/>
          <w:bCs/>
        </w:rPr>
        <w:t>za wady lub gwarancji</w:t>
      </w:r>
      <w:r w:rsidR="00EC5E55" w:rsidRPr="00C90D9F">
        <w:rPr>
          <w:rFonts w:ascii="Calibri" w:hAnsi="Calibri" w:cs="Calibri"/>
          <w:b/>
          <w:bCs/>
        </w:rPr>
        <w:t xml:space="preserve">, </w:t>
      </w:r>
      <w:r w:rsidR="00EC5E55" w:rsidRPr="00C90D9F">
        <w:rPr>
          <w:rFonts w:ascii="Calibri" w:hAnsi="Calibri" w:cs="Calibri"/>
          <w:b/>
          <w:bCs/>
          <w:u w:val="single"/>
        </w:rPr>
        <w:t>w tym w szczególności roszczeń Zamawiającego wobec Wykonawcy o zapłatę kar umownych</w:t>
      </w:r>
      <w:r w:rsidRPr="00C90D9F">
        <w:rPr>
          <w:rFonts w:ascii="Calibri" w:hAnsi="Calibri" w:cs="Calibri"/>
          <w:b/>
          <w:bCs/>
        </w:rPr>
        <w:t xml:space="preserve">, przy czym okres odpowiedzialności wykonawcy z tytułu rękojmi za wady </w:t>
      </w:r>
      <w:r w:rsidR="00E34024" w:rsidRPr="00C90D9F">
        <w:rPr>
          <w:rFonts w:ascii="Calibri" w:hAnsi="Calibri" w:cs="Calibri"/>
          <w:b/>
          <w:bCs/>
        </w:rPr>
        <w:t xml:space="preserve"> i gwarancji </w:t>
      </w:r>
      <w:r w:rsidRPr="00C90D9F">
        <w:rPr>
          <w:rFonts w:ascii="Calibri" w:hAnsi="Calibri" w:cs="Calibri"/>
          <w:b/>
          <w:bCs/>
        </w:rPr>
        <w:t>przedmiotu zamówienia wynosi w zależności od zobowiązania wykonawcy.</w:t>
      </w:r>
    </w:p>
    <w:p w14:paraId="3872703B" w14:textId="77777777" w:rsidR="00ED197E" w:rsidRPr="00C90D9F" w:rsidRDefault="00ED197E" w:rsidP="0040440D">
      <w:pPr>
        <w:numPr>
          <w:ilvl w:val="0"/>
          <w:numId w:val="28"/>
        </w:numPr>
        <w:tabs>
          <w:tab w:val="clear" w:pos="1440"/>
          <w:tab w:val="num" w:pos="284"/>
          <w:tab w:val="left" w:pos="426"/>
        </w:tabs>
        <w:autoSpaceDE w:val="0"/>
        <w:autoSpaceDN w:val="0"/>
        <w:adjustRightInd w:val="0"/>
        <w:spacing w:line="360" w:lineRule="auto"/>
        <w:ind w:left="284" w:hanging="284"/>
        <w:jc w:val="both"/>
        <w:rPr>
          <w:rFonts w:ascii="Calibri" w:hAnsi="Calibri" w:cs="Calibri"/>
        </w:rPr>
      </w:pPr>
      <w:r w:rsidRPr="00C90D9F">
        <w:rPr>
          <w:rFonts w:ascii="Calibri" w:hAnsi="Calibri" w:cs="Calibri"/>
        </w:rPr>
        <w:t>Zabezpieczenie może być wnoszone według wyboru wykonawcy w jednej lub w kilku formach przewidzianych w art. 450 ust. 1 ustawy Pzp.</w:t>
      </w:r>
    </w:p>
    <w:p w14:paraId="1948659F" w14:textId="77777777" w:rsidR="00ED197E" w:rsidRPr="00C90D9F" w:rsidRDefault="00ED197E" w:rsidP="0040440D">
      <w:pPr>
        <w:numPr>
          <w:ilvl w:val="0"/>
          <w:numId w:val="28"/>
        </w:numPr>
        <w:tabs>
          <w:tab w:val="clear" w:pos="1440"/>
          <w:tab w:val="num" w:pos="284"/>
          <w:tab w:val="left" w:pos="426"/>
        </w:tabs>
        <w:autoSpaceDE w:val="0"/>
        <w:autoSpaceDN w:val="0"/>
        <w:adjustRightInd w:val="0"/>
        <w:spacing w:line="360" w:lineRule="auto"/>
        <w:ind w:left="284" w:hanging="284"/>
        <w:jc w:val="both"/>
        <w:rPr>
          <w:rFonts w:ascii="Calibri" w:hAnsi="Calibri" w:cs="Calibri"/>
        </w:rPr>
      </w:pPr>
      <w:r w:rsidRPr="00C90D9F">
        <w:rPr>
          <w:rFonts w:ascii="Calibri" w:hAnsi="Calibri" w:cs="Calibri"/>
        </w:rPr>
        <w:t>Zamawiający nie wyraża zgody na wniesienie zabezpieczenia należytego wykonania umowy w formach wymienionych w art. 450 ust. 2 ustawy Pzp.</w:t>
      </w:r>
    </w:p>
    <w:p w14:paraId="096F449B" w14:textId="77777777" w:rsidR="00ED197E" w:rsidRPr="00C90D9F" w:rsidRDefault="00ED197E" w:rsidP="0040440D">
      <w:pPr>
        <w:numPr>
          <w:ilvl w:val="0"/>
          <w:numId w:val="28"/>
        </w:numPr>
        <w:tabs>
          <w:tab w:val="clear" w:pos="1440"/>
          <w:tab w:val="num" w:pos="284"/>
          <w:tab w:val="left" w:pos="426"/>
        </w:tabs>
        <w:autoSpaceDE w:val="0"/>
        <w:autoSpaceDN w:val="0"/>
        <w:adjustRightInd w:val="0"/>
        <w:spacing w:line="360" w:lineRule="auto"/>
        <w:ind w:left="284" w:hanging="284"/>
        <w:jc w:val="both"/>
        <w:rPr>
          <w:rFonts w:ascii="Calibri" w:hAnsi="Calibri" w:cs="Calibri"/>
        </w:rPr>
      </w:pPr>
      <w:r w:rsidRPr="00C90D9F">
        <w:rPr>
          <w:rFonts w:ascii="Calibri" w:hAnsi="Calibri" w:cs="Calibri"/>
        </w:rPr>
        <w:t>Zabezpieczenie wnoszone w pieniądzu wykonawca wpłaci przelewem na rachunek bankowy wskazany przez zamawiającego.</w:t>
      </w:r>
    </w:p>
    <w:p w14:paraId="0CA7987F" w14:textId="77777777" w:rsidR="00ED197E" w:rsidRPr="00C90D9F" w:rsidRDefault="00ED197E" w:rsidP="0040440D">
      <w:pPr>
        <w:numPr>
          <w:ilvl w:val="0"/>
          <w:numId w:val="28"/>
        </w:numPr>
        <w:tabs>
          <w:tab w:val="clear" w:pos="1440"/>
          <w:tab w:val="num" w:pos="-2127"/>
          <w:tab w:val="num" w:pos="284"/>
          <w:tab w:val="left" w:pos="426"/>
        </w:tabs>
        <w:autoSpaceDE w:val="0"/>
        <w:autoSpaceDN w:val="0"/>
        <w:adjustRightInd w:val="0"/>
        <w:spacing w:line="360" w:lineRule="auto"/>
        <w:ind w:left="284" w:hanging="284"/>
        <w:jc w:val="both"/>
        <w:rPr>
          <w:rFonts w:ascii="Calibri" w:hAnsi="Calibri" w:cs="Calibri"/>
        </w:rPr>
      </w:pPr>
      <w:r w:rsidRPr="00C90D9F">
        <w:rPr>
          <w:rFonts w:ascii="Calibri" w:hAnsi="Calibri" w:cs="Calibri"/>
        </w:rPr>
        <w:t xml:space="preserve">Zabezpieczenie wniesione w formie niepieniężnej, wykonawca ustanowi następująco: </w:t>
      </w:r>
    </w:p>
    <w:p w14:paraId="1491FDBB" w14:textId="77777777" w:rsidR="00ED197E" w:rsidRPr="00C90D9F" w:rsidRDefault="00ED197E" w:rsidP="0040440D">
      <w:pPr>
        <w:tabs>
          <w:tab w:val="num" w:pos="284"/>
          <w:tab w:val="left" w:pos="426"/>
        </w:tabs>
        <w:autoSpaceDE w:val="0"/>
        <w:autoSpaceDN w:val="0"/>
        <w:adjustRightInd w:val="0"/>
        <w:spacing w:line="360" w:lineRule="auto"/>
        <w:ind w:left="284"/>
        <w:rPr>
          <w:rFonts w:ascii="Calibri" w:hAnsi="Calibri" w:cs="Calibri"/>
        </w:rPr>
      </w:pPr>
      <w:r w:rsidRPr="00C90D9F">
        <w:rPr>
          <w:rFonts w:ascii="Calibri" w:hAnsi="Calibri" w:cs="Calibri"/>
        </w:rPr>
        <w:t>a) kwota zabezpieczenia ma być podzielona na dwie części odpowiednio dla terminu zakończenia realizacji przedmiotu zamówienia i odpowiedzialności z tytułu rękojmi;</w:t>
      </w:r>
    </w:p>
    <w:p w14:paraId="3FBFAE40" w14:textId="64D24D09" w:rsidR="00ED197E" w:rsidRPr="00C90D9F" w:rsidRDefault="00ED197E" w:rsidP="0040440D">
      <w:pPr>
        <w:tabs>
          <w:tab w:val="num" w:pos="284"/>
          <w:tab w:val="left" w:pos="426"/>
        </w:tabs>
        <w:autoSpaceDE w:val="0"/>
        <w:autoSpaceDN w:val="0"/>
        <w:adjustRightInd w:val="0"/>
        <w:spacing w:line="360" w:lineRule="auto"/>
        <w:ind w:left="284"/>
        <w:rPr>
          <w:rFonts w:ascii="Calibri" w:hAnsi="Calibri" w:cs="Calibri"/>
        </w:rPr>
      </w:pPr>
      <w:r w:rsidRPr="00C90D9F">
        <w:rPr>
          <w:rFonts w:ascii="Calibri" w:hAnsi="Calibri" w:cs="Calibri"/>
        </w:rPr>
        <w:lastRenderedPageBreak/>
        <w:t xml:space="preserve">b) pierwsza część w wysokości 70 % kwoty równej 5% </w:t>
      </w:r>
      <w:r w:rsidR="00265E10" w:rsidRPr="00C90D9F">
        <w:rPr>
          <w:rFonts w:ascii="Calibri" w:hAnsi="Calibri" w:cs="Calibri"/>
        </w:rPr>
        <w:t xml:space="preserve">ceny ofertowej brutto </w:t>
      </w:r>
      <w:r w:rsidRPr="00C90D9F">
        <w:rPr>
          <w:rFonts w:ascii="Calibri" w:hAnsi="Calibri" w:cs="Calibri"/>
        </w:rPr>
        <w:t>na okres od dnia zawarcia umowy do dnia odbioru końcowego +30 dni;</w:t>
      </w:r>
    </w:p>
    <w:p w14:paraId="378C9362" w14:textId="77777777" w:rsidR="00393E5D" w:rsidRPr="00C90D9F" w:rsidRDefault="00ED197E" w:rsidP="0040440D">
      <w:pPr>
        <w:tabs>
          <w:tab w:val="num" w:pos="284"/>
          <w:tab w:val="left" w:pos="426"/>
        </w:tabs>
        <w:autoSpaceDE w:val="0"/>
        <w:autoSpaceDN w:val="0"/>
        <w:adjustRightInd w:val="0"/>
        <w:spacing w:line="360" w:lineRule="auto"/>
        <w:ind w:left="284"/>
        <w:rPr>
          <w:rFonts w:ascii="Calibri" w:hAnsi="Calibri" w:cs="Calibri"/>
        </w:rPr>
      </w:pPr>
      <w:r w:rsidRPr="00C90D9F">
        <w:rPr>
          <w:rFonts w:ascii="Calibri" w:hAnsi="Calibri" w:cs="Calibri"/>
        </w:rPr>
        <w:t>c) druga część w wysokości 30 % kwoty wymienionej w ust. 1 na okres od dnia zawarcia umowy do końca okresu odpowiedzialności wykonawcy z tytułu rękojmi za wady</w:t>
      </w:r>
      <w:r w:rsidR="001D746F" w:rsidRPr="00C90D9F">
        <w:rPr>
          <w:rFonts w:ascii="Calibri" w:hAnsi="Calibri" w:cs="Calibri"/>
        </w:rPr>
        <w:t xml:space="preserve"> </w:t>
      </w:r>
      <w:r w:rsidR="00393E5D" w:rsidRPr="00C90D9F">
        <w:rPr>
          <w:rFonts w:ascii="Calibri" w:hAnsi="Calibri" w:cs="Calibri"/>
        </w:rPr>
        <w:t>lub</w:t>
      </w:r>
      <w:r w:rsidR="001D746F" w:rsidRPr="00C90D9F">
        <w:rPr>
          <w:rFonts w:ascii="Calibri" w:hAnsi="Calibri" w:cs="Calibri"/>
        </w:rPr>
        <w:t xml:space="preserve"> gwarancji</w:t>
      </w:r>
      <w:r w:rsidRPr="00C90D9F">
        <w:rPr>
          <w:rFonts w:ascii="Calibri" w:hAnsi="Calibri" w:cs="Calibri"/>
        </w:rPr>
        <w:t xml:space="preserve"> wykonanego przedmiotu umowy – odbiór </w:t>
      </w:r>
      <w:r w:rsidR="002A5C8B" w:rsidRPr="00C90D9F">
        <w:rPr>
          <w:rFonts w:ascii="Calibri" w:hAnsi="Calibri" w:cs="Calibri"/>
        </w:rPr>
        <w:t>końcowy</w:t>
      </w:r>
      <w:r w:rsidRPr="00C90D9F">
        <w:rPr>
          <w:rFonts w:ascii="Calibri" w:hAnsi="Calibri" w:cs="Calibri"/>
        </w:rPr>
        <w:t xml:space="preserve"> + 15 dni</w:t>
      </w:r>
      <w:r w:rsidR="00393E5D" w:rsidRPr="00C90D9F">
        <w:rPr>
          <w:rFonts w:ascii="Calibri" w:hAnsi="Calibri" w:cs="Calibri"/>
        </w:rPr>
        <w:t>.</w:t>
      </w:r>
    </w:p>
    <w:p w14:paraId="26FEF10B" w14:textId="77777777" w:rsidR="00393E5D" w:rsidRPr="00C90D9F" w:rsidRDefault="00ED197E" w:rsidP="0040440D">
      <w:pPr>
        <w:numPr>
          <w:ilvl w:val="0"/>
          <w:numId w:val="28"/>
        </w:numPr>
        <w:tabs>
          <w:tab w:val="clear" w:pos="1440"/>
          <w:tab w:val="num" w:pos="-2127"/>
          <w:tab w:val="num" w:pos="284"/>
          <w:tab w:val="left" w:pos="426"/>
        </w:tabs>
        <w:autoSpaceDE w:val="0"/>
        <w:autoSpaceDN w:val="0"/>
        <w:adjustRightInd w:val="0"/>
        <w:spacing w:line="360" w:lineRule="auto"/>
        <w:ind w:left="284" w:hanging="284"/>
        <w:jc w:val="both"/>
        <w:rPr>
          <w:rFonts w:ascii="Calibri" w:hAnsi="Calibri" w:cs="Calibri"/>
        </w:rPr>
      </w:pPr>
      <w:r w:rsidRPr="00C90D9F">
        <w:rPr>
          <w:rFonts w:ascii="Calibri" w:hAnsi="Calibri" w:cs="Calibri"/>
        </w:rPr>
        <w:t xml:space="preserve">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w:t>
      </w:r>
    </w:p>
    <w:p w14:paraId="1D71EFB1" w14:textId="77777777" w:rsidR="00000315" w:rsidRPr="00C90D9F" w:rsidRDefault="00000315" w:rsidP="0040440D">
      <w:pPr>
        <w:numPr>
          <w:ilvl w:val="0"/>
          <w:numId w:val="28"/>
        </w:numPr>
        <w:tabs>
          <w:tab w:val="clear" w:pos="1440"/>
          <w:tab w:val="num" w:pos="-2127"/>
          <w:tab w:val="num" w:pos="284"/>
          <w:tab w:val="left" w:pos="426"/>
        </w:tabs>
        <w:autoSpaceDE w:val="0"/>
        <w:autoSpaceDN w:val="0"/>
        <w:adjustRightInd w:val="0"/>
        <w:spacing w:line="360" w:lineRule="auto"/>
        <w:ind w:left="284" w:hanging="284"/>
        <w:jc w:val="both"/>
        <w:rPr>
          <w:rFonts w:ascii="Calibri" w:hAnsi="Calibri" w:cs="Calibri"/>
        </w:rPr>
      </w:pPr>
      <w:r w:rsidRPr="00C90D9F">
        <w:rPr>
          <w:rFonts w:ascii="Calibri" w:hAnsi="Calibri" w:cs="Calibri"/>
        </w:rPr>
        <w:t>Z treści gwarancji lub poręczenia musi jednocześnie wynikać:</w:t>
      </w:r>
    </w:p>
    <w:p w14:paraId="370511B9" w14:textId="77777777" w:rsidR="00393E5D" w:rsidRPr="00C90D9F" w:rsidRDefault="00393E5D" w:rsidP="0040440D">
      <w:pPr>
        <w:numPr>
          <w:ilvl w:val="0"/>
          <w:numId w:val="43"/>
        </w:numPr>
        <w:tabs>
          <w:tab w:val="left" w:pos="567"/>
        </w:tabs>
        <w:autoSpaceDE w:val="0"/>
        <w:autoSpaceDN w:val="0"/>
        <w:adjustRightInd w:val="0"/>
        <w:spacing w:line="360" w:lineRule="auto"/>
        <w:ind w:left="567"/>
        <w:jc w:val="both"/>
        <w:rPr>
          <w:rFonts w:ascii="Calibri" w:hAnsi="Calibri" w:cs="Calibri"/>
        </w:rPr>
      </w:pPr>
      <w:r w:rsidRPr="00C90D9F">
        <w:rPr>
          <w:rFonts w:ascii="Calibri" w:hAnsi="Calibri" w:cs="Calibri"/>
        </w:rPr>
        <w:t xml:space="preserve"> </w:t>
      </w:r>
      <w:r w:rsidR="00000315" w:rsidRPr="00C90D9F">
        <w:rPr>
          <w:rFonts w:ascii="Calibri" w:hAnsi="Calibri" w:cs="Calibri"/>
        </w:rPr>
        <w:t>nazwa zleceniodawcy (wykonawcy), beneficjenta gwarancji lub poręczenia(zamawiającego), gwaranta lub poręczyciela (podmiotu udzielającego gwarancji lub poręczenia) oraz adresy ich siedzib,</w:t>
      </w:r>
    </w:p>
    <w:p w14:paraId="5885B76E" w14:textId="77777777" w:rsidR="00393E5D" w:rsidRPr="00C90D9F" w:rsidRDefault="00000315" w:rsidP="0040440D">
      <w:pPr>
        <w:numPr>
          <w:ilvl w:val="0"/>
          <w:numId w:val="43"/>
        </w:numPr>
        <w:tabs>
          <w:tab w:val="left" w:pos="567"/>
        </w:tabs>
        <w:autoSpaceDE w:val="0"/>
        <w:autoSpaceDN w:val="0"/>
        <w:adjustRightInd w:val="0"/>
        <w:spacing w:line="360" w:lineRule="auto"/>
        <w:ind w:left="567"/>
        <w:jc w:val="both"/>
        <w:rPr>
          <w:rFonts w:ascii="Calibri" w:hAnsi="Calibri" w:cs="Calibri"/>
        </w:rPr>
      </w:pPr>
      <w:r w:rsidRPr="00C90D9F">
        <w:rPr>
          <w:rFonts w:ascii="Calibri" w:hAnsi="Calibri" w:cs="Calibri"/>
        </w:rPr>
        <w:t>określenie wierzytelności, która ma być zabezpieczona gwarancją lub poręczeniem,</w:t>
      </w:r>
    </w:p>
    <w:p w14:paraId="1CDACCE8" w14:textId="77777777" w:rsidR="00393E5D" w:rsidRPr="00C90D9F" w:rsidRDefault="00000315" w:rsidP="0040440D">
      <w:pPr>
        <w:numPr>
          <w:ilvl w:val="0"/>
          <w:numId w:val="43"/>
        </w:numPr>
        <w:tabs>
          <w:tab w:val="left" w:pos="567"/>
        </w:tabs>
        <w:autoSpaceDE w:val="0"/>
        <w:autoSpaceDN w:val="0"/>
        <w:adjustRightInd w:val="0"/>
        <w:spacing w:line="360" w:lineRule="auto"/>
        <w:ind w:left="567"/>
        <w:jc w:val="both"/>
        <w:rPr>
          <w:rFonts w:ascii="Calibri" w:hAnsi="Calibri" w:cs="Calibri"/>
        </w:rPr>
      </w:pPr>
      <w:r w:rsidRPr="00C90D9F">
        <w:rPr>
          <w:rFonts w:ascii="Calibri" w:hAnsi="Calibri" w:cs="Calibri"/>
        </w:rPr>
        <w:t>kwota gwarancji lub poręczenia,</w:t>
      </w:r>
    </w:p>
    <w:p w14:paraId="10F3A0DF" w14:textId="77777777" w:rsidR="00393E5D" w:rsidRPr="00C90D9F" w:rsidRDefault="00393E5D" w:rsidP="0040440D">
      <w:pPr>
        <w:numPr>
          <w:ilvl w:val="0"/>
          <w:numId w:val="43"/>
        </w:numPr>
        <w:tabs>
          <w:tab w:val="left" w:pos="567"/>
        </w:tabs>
        <w:autoSpaceDE w:val="0"/>
        <w:autoSpaceDN w:val="0"/>
        <w:adjustRightInd w:val="0"/>
        <w:spacing w:line="360" w:lineRule="auto"/>
        <w:ind w:left="567"/>
        <w:jc w:val="both"/>
        <w:rPr>
          <w:rFonts w:ascii="Calibri" w:hAnsi="Calibri" w:cs="Calibri"/>
        </w:rPr>
      </w:pPr>
      <w:r w:rsidRPr="00C90D9F">
        <w:rPr>
          <w:rFonts w:ascii="Calibri" w:hAnsi="Calibri" w:cs="Calibri"/>
        </w:rPr>
        <w:t xml:space="preserve"> </w:t>
      </w:r>
      <w:r w:rsidR="00000315" w:rsidRPr="00C90D9F">
        <w:rPr>
          <w:rFonts w:ascii="Calibri" w:hAnsi="Calibri" w:cs="Calibri"/>
        </w:rPr>
        <w:t xml:space="preserve">termin ważności gwarancji lub poręczenia, obejmujący cały okres wykonania zamówienia, począwszy co najmniej od dnia wyznaczonego nadzień zawarcia umowy, </w:t>
      </w:r>
    </w:p>
    <w:p w14:paraId="40624C8F" w14:textId="77777777" w:rsidR="006D5AFE" w:rsidRPr="00C90D9F" w:rsidRDefault="00000315" w:rsidP="0040440D">
      <w:pPr>
        <w:numPr>
          <w:ilvl w:val="0"/>
          <w:numId w:val="43"/>
        </w:numPr>
        <w:tabs>
          <w:tab w:val="left" w:pos="567"/>
        </w:tabs>
        <w:autoSpaceDE w:val="0"/>
        <w:autoSpaceDN w:val="0"/>
        <w:adjustRightInd w:val="0"/>
        <w:spacing w:line="360" w:lineRule="auto"/>
        <w:ind w:left="567"/>
        <w:jc w:val="both"/>
        <w:rPr>
          <w:rFonts w:ascii="Calibri" w:hAnsi="Calibri" w:cs="Calibri"/>
        </w:rPr>
      </w:pPr>
      <w:r w:rsidRPr="00C90D9F">
        <w:rPr>
          <w:rFonts w:ascii="Calibri" w:hAnsi="Calibri" w:cs="Calibri"/>
        </w:rPr>
        <w:t>bezwarunkowe, nieodwołalne, płatne na pierwsze żądanie, zobowiązanie gwaranta do wypłaty zamawiającemu pełnej kwoty zabezpieczenia lub do wypłat łącznie do pełnej</w:t>
      </w:r>
      <w:r w:rsidR="00AA2DBC" w:rsidRPr="00C90D9F">
        <w:rPr>
          <w:rFonts w:ascii="Calibri" w:hAnsi="Calibri" w:cs="Calibri"/>
        </w:rPr>
        <w:t xml:space="preserve"> </w:t>
      </w:r>
      <w:r w:rsidRPr="00C90D9F">
        <w:rPr>
          <w:rFonts w:ascii="Calibri" w:hAnsi="Calibri" w:cs="Calibri"/>
        </w:rPr>
        <w:t>kwoty zabezpieczenia w</w:t>
      </w:r>
      <w:r w:rsidR="00AA2DBC" w:rsidRPr="00C90D9F">
        <w:rPr>
          <w:rFonts w:ascii="Calibri" w:hAnsi="Calibri" w:cs="Calibri"/>
        </w:rPr>
        <w:t xml:space="preserve"> </w:t>
      </w:r>
      <w:r w:rsidRPr="00C90D9F">
        <w:rPr>
          <w:rFonts w:ascii="Calibri" w:hAnsi="Calibri" w:cs="Calibri"/>
        </w:rPr>
        <w:t>przypadku realizacji zamówienia w sposób niezgodny z</w:t>
      </w:r>
      <w:r w:rsidR="00AA2DBC" w:rsidRPr="00C90D9F">
        <w:rPr>
          <w:rFonts w:ascii="Calibri" w:hAnsi="Calibri" w:cs="Calibri"/>
        </w:rPr>
        <w:t xml:space="preserve"> </w:t>
      </w:r>
      <w:r w:rsidRPr="00C90D9F">
        <w:rPr>
          <w:rFonts w:ascii="Calibri" w:hAnsi="Calibri" w:cs="Calibri"/>
        </w:rPr>
        <w:t>umową.</w:t>
      </w:r>
    </w:p>
    <w:p w14:paraId="630A2D0F" w14:textId="46A4EE99" w:rsidR="00EC5E55" w:rsidRPr="00C90D9F" w:rsidRDefault="00EC5E55" w:rsidP="0040440D">
      <w:pPr>
        <w:numPr>
          <w:ilvl w:val="0"/>
          <w:numId w:val="43"/>
        </w:numPr>
        <w:tabs>
          <w:tab w:val="left" w:pos="567"/>
        </w:tabs>
        <w:autoSpaceDE w:val="0"/>
        <w:autoSpaceDN w:val="0"/>
        <w:adjustRightInd w:val="0"/>
        <w:spacing w:line="360" w:lineRule="auto"/>
        <w:ind w:left="567"/>
        <w:jc w:val="both"/>
        <w:rPr>
          <w:rFonts w:ascii="Calibri" w:hAnsi="Calibri" w:cs="Calibri"/>
        </w:rPr>
      </w:pPr>
      <w:r w:rsidRPr="00C90D9F">
        <w:rPr>
          <w:rFonts w:ascii="Calibri" w:hAnsi="Calibri" w:cs="Calibri"/>
        </w:rPr>
        <w:t>jeżeli oferta została złożona wspólnie przez kilku wykonawców: gwarant zapłaci nieodwołalnie i bezwarunkowo na pierwsze pisemne wezwanie do zapłaty na rzecz Beneficjenta kwotę zabezpieczenia bez względu na to, z przyczyny którego z wykonawców wspólnie wykonujących przedmiot zamówienia nie został on wykonany należycie;</w:t>
      </w:r>
    </w:p>
    <w:p w14:paraId="186F81E0" w14:textId="77777777" w:rsidR="00EC5E55" w:rsidRPr="00C90D9F" w:rsidRDefault="00EC5E55" w:rsidP="0040440D">
      <w:pPr>
        <w:spacing w:line="360" w:lineRule="auto"/>
        <w:ind w:left="567"/>
        <w:jc w:val="both"/>
        <w:rPr>
          <w:rFonts w:ascii="Calibri" w:hAnsi="Calibri" w:cs="Calibri"/>
        </w:rPr>
      </w:pPr>
      <w:r w:rsidRPr="00C90D9F">
        <w:rPr>
          <w:rFonts w:ascii="Calibri" w:hAnsi="Calibri" w:cs="Calibri"/>
        </w:rPr>
        <w:t xml:space="preserve">(wypłata należnej kwoty zabezpieczenia należytego wykonania umowy w przypadku wymienionym w pkt </w:t>
      </w:r>
      <w:r w:rsidR="00012CE3" w:rsidRPr="00C90D9F">
        <w:rPr>
          <w:rFonts w:ascii="Calibri" w:hAnsi="Calibri" w:cs="Calibri"/>
        </w:rPr>
        <w:t>f</w:t>
      </w:r>
      <w:r w:rsidRPr="00C90D9F">
        <w:rPr>
          <w:rFonts w:ascii="Calibri" w:hAnsi="Calibri" w:cs="Calibri"/>
        </w:rPr>
        <w:t xml:space="preserve"> nastąpi zawsze bez względu na winę któregokolwiek z wykonawców wspólnie wykonujących zamówienie;)</w:t>
      </w:r>
    </w:p>
    <w:p w14:paraId="08D637A9" w14:textId="77777777" w:rsidR="00EC5E55" w:rsidRPr="00C90D9F" w:rsidRDefault="00EC5E55" w:rsidP="0040440D">
      <w:pPr>
        <w:tabs>
          <w:tab w:val="left" w:pos="567"/>
        </w:tabs>
        <w:autoSpaceDE w:val="0"/>
        <w:autoSpaceDN w:val="0"/>
        <w:adjustRightInd w:val="0"/>
        <w:spacing w:line="360" w:lineRule="auto"/>
        <w:ind w:left="720"/>
        <w:jc w:val="both"/>
        <w:rPr>
          <w:rFonts w:ascii="Calibri" w:hAnsi="Calibri" w:cs="Calibri"/>
        </w:rPr>
      </w:pPr>
    </w:p>
    <w:p w14:paraId="1D21F43C" w14:textId="6D979B71" w:rsidR="00AA2DBC" w:rsidRPr="00C90D9F" w:rsidRDefault="00AA2DBC" w:rsidP="0040440D">
      <w:pPr>
        <w:numPr>
          <w:ilvl w:val="0"/>
          <w:numId w:val="28"/>
        </w:numPr>
        <w:tabs>
          <w:tab w:val="clear" w:pos="1440"/>
          <w:tab w:val="num" w:pos="-2127"/>
          <w:tab w:val="num" w:pos="284"/>
          <w:tab w:val="left" w:pos="426"/>
        </w:tabs>
        <w:autoSpaceDE w:val="0"/>
        <w:autoSpaceDN w:val="0"/>
        <w:adjustRightInd w:val="0"/>
        <w:spacing w:line="360" w:lineRule="auto"/>
        <w:ind w:left="284" w:hanging="284"/>
        <w:jc w:val="both"/>
        <w:rPr>
          <w:rFonts w:ascii="Calibri" w:hAnsi="Calibri" w:cs="Calibri"/>
        </w:rPr>
      </w:pPr>
      <w:r w:rsidRPr="00C90D9F">
        <w:rPr>
          <w:rFonts w:ascii="Calibri" w:hAnsi="Calibri" w:cs="Calibri"/>
        </w:rPr>
        <w:lastRenderedPageBreak/>
        <w:t>W trakcie realizacji umowy wykonawca może dokona</w:t>
      </w:r>
      <w:r w:rsidR="00AC7709" w:rsidRPr="00C90D9F">
        <w:rPr>
          <w:rFonts w:ascii="Calibri" w:hAnsi="Calibri" w:cs="Calibri"/>
        </w:rPr>
        <w:t>ć</w:t>
      </w:r>
      <w:r w:rsidRPr="00C90D9F">
        <w:rPr>
          <w:rFonts w:ascii="Calibri" w:hAnsi="Calibri" w:cs="Calibri"/>
        </w:rPr>
        <w:t xml:space="preserve"> zmiany formy zabezpieczenia na jedną lub kilka form, o których mowa w art. 450 ust.1 ustawy Pzp. Zmiana formy zabezpieczenia jest dokonywana z zachowaniem ciągłości zabezpieczenia i bez zmniejszenia jego wysokości.</w:t>
      </w:r>
    </w:p>
    <w:p w14:paraId="3AA37139" w14:textId="77777777" w:rsidR="00552FBA" w:rsidRPr="00C90D9F" w:rsidRDefault="00541DD9"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90D9F">
        <w:rPr>
          <w:rFonts w:ascii="Calibri" w:hAnsi="Calibri" w:cs="Calibri"/>
          <w:b/>
          <w:bCs/>
          <w:sz w:val="24"/>
          <w:szCs w:val="24"/>
        </w:rPr>
        <w:t>INFORMACJE</w:t>
      </w:r>
      <w:r w:rsidRPr="00C90D9F">
        <w:rPr>
          <w:rFonts w:ascii="Calibri" w:hAnsi="Calibri" w:cs="Calibri"/>
          <w:b/>
          <w:sz w:val="24"/>
          <w:szCs w:val="24"/>
        </w:rPr>
        <w:t xml:space="preserve"> O </w:t>
      </w:r>
      <w:r w:rsidR="00AE3A66" w:rsidRPr="00C90D9F">
        <w:rPr>
          <w:rFonts w:ascii="Calibri" w:hAnsi="Calibri" w:cs="Calibri"/>
          <w:b/>
          <w:sz w:val="24"/>
          <w:szCs w:val="24"/>
        </w:rPr>
        <w:t>TREŚCI ZAWIERANEJ UMOWY ORAZ MOŻ</w:t>
      </w:r>
      <w:r w:rsidRPr="00C90D9F">
        <w:rPr>
          <w:rFonts w:ascii="Calibri" w:hAnsi="Calibri" w:cs="Calibri"/>
          <w:b/>
          <w:sz w:val="24"/>
          <w:szCs w:val="24"/>
        </w:rPr>
        <w:t>LIWOŚCI JEJ ZMIANY</w:t>
      </w:r>
    </w:p>
    <w:p w14:paraId="2B3B5FDD" w14:textId="77777777" w:rsidR="000B2206" w:rsidRPr="00C90D9F" w:rsidRDefault="000B2206" w:rsidP="0040440D">
      <w:pPr>
        <w:pStyle w:val="Akapitzlist"/>
        <w:spacing w:line="360" w:lineRule="auto"/>
        <w:ind w:left="462"/>
        <w:jc w:val="both"/>
        <w:rPr>
          <w:rFonts w:ascii="Calibri" w:hAnsi="Calibri" w:cs="Calibri"/>
        </w:rPr>
      </w:pPr>
    </w:p>
    <w:p w14:paraId="1FD9780E" w14:textId="4B90F2B4" w:rsidR="00B85C71" w:rsidRPr="00C90D9F" w:rsidRDefault="00B85C71" w:rsidP="0040440D">
      <w:pPr>
        <w:pStyle w:val="Akapitzlist"/>
        <w:numPr>
          <w:ilvl w:val="3"/>
          <w:numId w:val="7"/>
        </w:numPr>
        <w:tabs>
          <w:tab w:val="clear" w:pos="2880"/>
        </w:tabs>
        <w:spacing w:line="360" w:lineRule="auto"/>
        <w:ind w:left="462" w:hanging="462"/>
        <w:jc w:val="both"/>
        <w:rPr>
          <w:rFonts w:ascii="Calibri" w:hAnsi="Calibri" w:cs="Calibri"/>
        </w:rPr>
      </w:pPr>
      <w:r w:rsidRPr="00C90D9F">
        <w:rPr>
          <w:rFonts w:ascii="Calibri" w:hAnsi="Calibri" w:cs="Calibri"/>
        </w:rPr>
        <w:t xml:space="preserve">Projektowane postanowienia umowy zostały określone w załączniku nr </w:t>
      </w:r>
      <w:r w:rsidR="00AC7709" w:rsidRPr="00C90D9F">
        <w:rPr>
          <w:rFonts w:ascii="Calibri" w:hAnsi="Calibri" w:cs="Calibri"/>
        </w:rPr>
        <w:t>7</w:t>
      </w:r>
      <w:r w:rsidRPr="00C90D9F">
        <w:rPr>
          <w:rFonts w:ascii="Calibri" w:hAnsi="Calibri" w:cs="Calibri"/>
        </w:rPr>
        <w:t xml:space="preserve"> do SWZ – Wzór Umowy.</w:t>
      </w:r>
    </w:p>
    <w:p w14:paraId="74DF7199" w14:textId="21E70945" w:rsidR="00FA3063" w:rsidRPr="00C90D9F" w:rsidRDefault="00541DD9" w:rsidP="0040440D">
      <w:pPr>
        <w:pStyle w:val="Akapitzlist"/>
        <w:numPr>
          <w:ilvl w:val="3"/>
          <w:numId w:val="7"/>
        </w:numPr>
        <w:tabs>
          <w:tab w:val="clear" w:pos="2880"/>
        </w:tabs>
        <w:spacing w:line="360" w:lineRule="auto"/>
        <w:ind w:left="462" w:hanging="462"/>
        <w:jc w:val="both"/>
        <w:rPr>
          <w:rFonts w:ascii="Calibri" w:hAnsi="Calibri" w:cs="Calibri"/>
        </w:rPr>
      </w:pPr>
      <w:r w:rsidRPr="00C90D9F">
        <w:rPr>
          <w:rFonts w:ascii="Calibri" w:hAnsi="Calibri" w:cs="Calibri"/>
        </w:rPr>
        <w:t>Wybrany Wykonawca jest zobowiązany do zawarcia umowy w sprawie zamówienia publiczne</w:t>
      </w:r>
      <w:r w:rsidR="002E24EC" w:rsidRPr="00C90D9F">
        <w:rPr>
          <w:rFonts w:ascii="Calibri" w:hAnsi="Calibri" w:cs="Calibri"/>
        </w:rPr>
        <w:t>go na warunkach określonych we W</w:t>
      </w:r>
      <w:r w:rsidRPr="00C90D9F">
        <w:rPr>
          <w:rFonts w:ascii="Calibri" w:hAnsi="Calibri" w:cs="Calibri"/>
        </w:rPr>
        <w:t>zo</w:t>
      </w:r>
      <w:r w:rsidR="002E24EC" w:rsidRPr="00C90D9F">
        <w:rPr>
          <w:rFonts w:ascii="Calibri" w:hAnsi="Calibri" w:cs="Calibri"/>
        </w:rPr>
        <w:t>rze U</w:t>
      </w:r>
      <w:r w:rsidRPr="00C90D9F">
        <w:rPr>
          <w:rFonts w:ascii="Calibri" w:hAnsi="Calibri" w:cs="Calibri"/>
        </w:rPr>
        <w:t>mowy</w:t>
      </w:r>
      <w:r w:rsidR="00B85C71" w:rsidRPr="00C90D9F">
        <w:rPr>
          <w:rFonts w:ascii="Calibri" w:hAnsi="Calibri" w:cs="Calibri"/>
        </w:rPr>
        <w:t>.</w:t>
      </w:r>
    </w:p>
    <w:p w14:paraId="3B15E37B" w14:textId="375B6B44" w:rsidR="00541DD9" w:rsidRPr="00C90D9F" w:rsidRDefault="00541DD9" w:rsidP="0040440D">
      <w:pPr>
        <w:pStyle w:val="Akapitzlist"/>
        <w:numPr>
          <w:ilvl w:val="3"/>
          <w:numId w:val="7"/>
        </w:numPr>
        <w:tabs>
          <w:tab w:val="clear" w:pos="2880"/>
        </w:tabs>
        <w:spacing w:line="360" w:lineRule="auto"/>
        <w:ind w:left="462" w:hanging="462"/>
        <w:jc w:val="both"/>
        <w:rPr>
          <w:rFonts w:ascii="Calibri" w:hAnsi="Calibri" w:cs="Calibri"/>
        </w:rPr>
      </w:pPr>
      <w:r w:rsidRPr="00C90D9F">
        <w:rPr>
          <w:rFonts w:ascii="Calibri" w:hAnsi="Calibri" w:cs="Calibri"/>
        </w:rPr>
        <w:t>Zakres świadczenia Wykonawcy wynikający z umowy jest tożsamy z jego zobowiązaniem zawartym w ofercie.</w:t>
      </w:r>
    </w:p>
    <w:p w14:paraId="51C4CAE9" w14:textId="492EE951" w:rsidR="00FA3063" w:rsidRPr="00C90D9F" w:rsidRDefault="00FA3063" w:rsidP="0040440D">
      <w:pPr>
        <w:pStyle w:val="Akapitzlist"/>
        <w:numPr>
          <w:ilvl w:val="3"/>
          <w:numId w:val="7"/>
        </w:numPr>
        <w:tabs>
          <w:tab w:val="clear" w:pos="2880"/>
        </w:tabs>
        <w:spacing w:line="360" w:lineRule="auto"/>
        <w:ind w:left="462" w:hanging="462"/>
        <w:jc w:val="both"/>
        <w:rPr>
          <w:rFonts w:ascii="Calibri" w:hAnsi="Calibri" w:cs="Calibri"/>
        </w:rPr>
      </w:pPr>
      <w:r w:rsidRPr="00C90D9F">
        <w:rPr>
          <w:rFonts w:ascii="Calibri" w:hAnsi="Calibri" w:cs="Calibri"/>
        </w:rPr>
        <w:t xml:space="preserve">Zamawiający przewiduje możliwość </w:t>
      </w:r>
      <w:r w:rsidR="00014473" w:rsidRPr="00C90D9F">
        <w:rPr>
          <w:rFonts w:ascii="Calibri" w:hAnsi="Calibri" w:cs="Calibri"/>
        </w:rPr>
        <w:t xml:space="preserve">zmiany zawartej umowy w stosunku do treści wybranej </w:t>
      </w:r>
      <w:r w:rsidR="002E24EC" w:rsidRPr="00C90D9F">
        <w:rPr>
          <w:rFonts w:ascii="Calibri" w:hAnsi="Calibri" w:cs="Calibri"/>
        </w:rPr>
        <w:t xml:space="preserve">oferty w zakresie </w:t>
      </w:r>
      <w:r w:rsidR="00033137" w:rsidRPr="00C90D9F">
        <w:rPr>
          <w:rFonts w:ascii="Calibri" w:hAnsi="Calibri" w:cs="Calibri"/>
        </w:rPr>
        <w:t>u</w:t>
      </w:r>
      <w:r w:rsidR="00333440" w:rsidRPr="00C90D9F">
        <w:rPr>
          <w:rFonts w:ascii="Calibri" w:hAnsi="Calibri" w:cs="Calibri"/>
        </w:rPr>
        <w:t xml:space="preserve">regulowanym w art. </w:t>
      </w:r>
      <w:r w:rsidR="00033137" w:rsidRPr="00C90D9F">
        <w:rPr>
          <w:rFonts w:ascii="Calibri" w:hAnsi="Calibri" w:cs="Calibri"/>
        </w:rPr>
        <w:t xml:space="preserve">455 </w:t>
      </w:r>
      <w:r w:rsidR="00CF63AA" w:rsidRPr="00C90D9F">
        <w:rPr>
          <w:rFonts w:ascii="Calibri" w:hAnsi="Calibri" w:cs="Calibri"/>
        </w:rPr>
        <w:t>Pzp</w:t>
      </w:r>
      <w:r w:rsidR="00033137" w:rsidRPr="00C90D9F">
        <w:rPr>
          <w:rFonts w:ascii="Calibri" w:hAnsi="Calibri" w:cs="Calibri"/>
        </w:rPr>
        <w:t xml:space="preserve"> oraz </w:t>
      </w:r>
      <w:r w:rsidR="002E24EC" w:rsidRPr="00C90D9F">
        <w:rPr>
          <w:rFonts w:ascii="Calibri" w:hAnsi="Calibri" w:cs="Calibri"/>
        </w:rPr>
        <w:t>wskazanym we Wzorze U</w:t>
      </w:r>
      <w:r w:rsidR="00014473" w:rsidRPr="00C90D9F">
        <w:rPr>
          <w:rFonts w:ascii="Calibri" w:hAnsi="Calibri" w:cs="Calibri"/>
        </w:rPr>
        <w:t xml:space="preserve">mowy, stanowiącym </w:t>
      </w:r>
      <w:r w:rsidR="00D32541" w:rsidRPr="00C90D9F">
        <w:rPr>
          <w:rFonts w:ascii="Calibri" w:hAnsi="Calibri" w:cs="Calibri"/>
          <w:b/>
        </w:rPr>
        <w:t xml:space="preserve">Załącznik nr </w:t>
      </w:r>
      <w:r w:rsidR="00AC7709" w:rsidRPr="00C90D9F">
        <w:rPr>
          <w:rFonts w:ascii="Calibri" w:hAnsi="Calibri" w:cs="Calibri"/>
          <w:b/>
        </w:rPr>
        <w:t>7</w:t>
      </w:r>
      <w:r w:rsidR="00D32541" w:rsidRPr="00C90D9F">
        <w:rPr>
          <w:rFonts w:ascii="Calibri" w:hAnsi="Calibri" w:cs="Calibri"/>
          <w:b/>
        </w:rPr>
        <w:t xml:space="preserve"> do SWZ</w:t>
      </w:r>
      <w:r w:rsidR="00014473" w:rsidRPr="00C90D9F">
        <w:rPr>
          <w:rFonts w:ascii="Calibri" w:hAnsi="Calibri" w:cs="Calibri"/>
        </w:rPr>
        <w:t>.</w:t>
      </w:r>
    </w:p>
    <w:p w14:paraId="05A935B3" w14:textId="27B9AB8F" w:rsidR="000B2206" w:rsidRPr="00C90D9F" w:rsidRDefault="00014473" w:rsidP="0040440D">
      <w:pPr>
        <w:pStyle w:val="Akapitzlist"/>
        <w:numPr>
          <w:ilvl w:val="3"/>
          <w:numId w:val="7"/>
        </w:numPr>
        <w:tabs>
          <w:tab w:val="clear" w:pos="2880"/>
        </w:tabs>
        <w:spacing w:line="360" w:lineRule="auto"/>
        <w:ind w:left="462" w:hanging="462"/>
        <w:jc w:val="both"/>
        <w:rPr>
          <w:rFonts w:ascii="Calibri" w:hAnsi="Calibri" w:cs="Calibri"/>
        </w:rPr>
      </w:pPr>
      <w:r w:rsidRPr="00C90D9F">
        <w:rPr>
          <w:rFonts w:ascii="Calibri" w:hAnsi="Calibri" w:cs="Calibri"/>
        </w:rPr>
        <w:t>Zmiana umowy wymaga dla swej ważności, pod rygorem nieważności, zachowania formy pisemnej.</w:t>
      </w:r>
    </w:p>
    <w:p w14:paraId="477DBA77" w14:textId="77777777" w:rsidR="008D3799" w:rsidRPr="00C90D9F" w:rsidRDefault="008D3799" w:rsidP="0040440D">
      <w:pPr>
        <w:pStyle w:val="Akapitzlist"/>
        <w:spacing w:line="360" w:lineRule="auto"/>
        <w:ind w:left="462"/>
        <w:jc w:val="both"/>
        <w:rPr>
          <w:rFonts w:ascii="Calibri" w:hAnsi="Calibri" w:cs="Calibri"/>
        </w:rPr>
      </w:pPr>
    </w:p>
    <w:p w14:paraId="3D67480A" w14:textId="77777777" w:rsidR="00890FB9" w:rsidRPr="00C90D9F" w:rsidRDefault="00927FE7"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90D9F">
        <w:rPr>
          <w:rFonts w:ascii="Calibri" w:hAnsi="Calibri" w:cs="Calibri"/>
          <w:b/>
          <w:sz w:val="24"/>
          <w:szCs w:val="24"/>
        </w:rPr>
        <w:t>POUCZE</w:t>
      </w:r>
      <w:r w:rsidR="005B5095" w:rsidRPr="00C90D9F">
        <w:rPr>
          <w:rFonts w:ascii="Calibri" w:hAnsi="Calibri" w:cs="Calibri"/>
          <w:b/>
          <w:sz w:val="24"/>
          <w:szCs w:val="24"/>
        </w:rPr>
        <w:t xml:space="preserve">NIE O </w:t>
      </w:r>
      <w:r w:rsidR="005B5095" w:rsidRPr="00C90D9F">
        <w:rPr>
          <w:rFonts w:ascii="Calibri" w:hAnsi="Calibri" w:cs="Calibri"/>
          <w:b/>
          <w:bCs/>
          <w:sz w:val="24"/>
          <w:szCs w:val="24"/>
        </w:rPr>
        <w:t>ŚRODKACH</w:t>
      </w:r>
      <w:r w:rsidR="005B5095" w:rsidRPr="00C90D9F">
        <w:rPr>
          <w:rFonts w:ascii="Calibri" w:hAnsi="Calibri" w:cs="Calibri"/>
          <w:b/>
          <w:sz w:val="24"/>
          <w:szCs w:val="24"/>
        </w:rPr>
        <w:t xml:space="preserve"> OCHRONY PRAWNEJ</w:t>
      </w:r>
      <w:r w:rsidR="006204E8" w:rsidRPr="00C90D9F">
        <w:rPr>
          <w:rFonts w:ascii="Calibri" w:hAnsi="Calibri" w:cs="Calibri"/>
          <w:b/>
          <w:sz w:val="24"/>
          <w:szCs w:val="24"/>
        </w:rPr>
        <w:t xml:space="preserve"> PRZYSŁUGUJĄCYCH WYKONAWCY</w:t>
      </w:r>
    </w:p>
    <w:p w14:paraId="3E43752F" w14:textId="77777777" w:rsidR="00E27EAA" w:rsidRPr="00C90D9F" w:rsidRDefault="00E27EAA" w:rsidP="0040440D">
      <w:pPr>
        <w:suppressAutoHyphens/>
        <w:spacing w:line="360" w:lineRule="auto"/>
        <w:jc w:val="both"/>
        <w:rPr>
          <w:rFonts w:ascii="Calibri" w:hAnsi="Calibri" w:cs="Calibri"/>
        </w:rPr>
      </w:pPr>
    </w:p>
    <w:p w14:paraId="3CF365D7" w14:textId="56D85D9E" w:rsidR="00890FB9" w:rsidRPr="00C90D9F" w:rsidRDefault="00890FB9" w:rsidP="0040440D">
      <w:pPr>
        <w:numPr>
          <w:ilvl w:val="0"/>
          <w:numId w:val="10"/>
        </w:numPr>
        <w:tabs>
          <w:tab w:val="clear" w:pos="360"/>
        </w:tabs>
        <w:suppressAutoHyphens/>
        <w:spacing w:line="360" w:lineRule="auto"/>
        <w:ind w:left="426" w:hanging="426"/>
        <w:jc w:val="both"/>
        <w:rPr>
          <w:rFonts w:ascii="Calibri" w:hAnsi="Calibri" w:cs="Calibri"/>
        </w:rPr>
      </w:pPr>
      <w:r w:rsidRPr="00C90D9F">
        <w:rPr>
          <w:rFonts w:ascii="Calibri" w:hAnsi="Calibri" w:cs="Calibri"/>
        </w:rPr>
        <w:t xml:space="preserve">Środki ochrony prawnej przysługują wykonawcy, oraz innemu podmiotowi, jeżeli ma lub miał interes w uzyskaniu </w:t>
      </w:r>
      <w:r w:rsidR="00037AC2" w:rsidRPr="00C90D9F">
        <w:rPr>
          <w:rFonts w:ascii="Calibri" w:hAnsi="Calibri" w:cs="Calibri"/>
        </w:rPr>
        <w:t xml:space="preserve">niniejszego </w:t>
      </w:r>
      <w:r w:rsidRPr="00C90D9F">
        <w:rPr>
          <w:rFonts w:ascii="Calibri" w:hAnsi="Calibri" w:cs="Calibri"/>
        </w:rPr>
        <w:t>zamówienia oraz poniósł lub może ponieść szkodę w wyniku naruszenia przez zamawiającego przepisów ustawy.</w:t>
      </w:r>
    </w:p>
    <w:p w14:paraId="6096B3CF" w14:textId="77777777" w:rsidR="006204E8" w:rsidRPr="00C90D9F" w:rsidRDefault="001E29ED" w:rsidP="0040440D">
      <w:pPr>
        <w:numPr>
          <w:ilvl w:val="0"/>
          <w:numId w:val="10"/>
        </w:numPr>
        <w:tabs>
          <w:tab w:val="clear" w:pos="360"/>
        </w:tabs>
        <w:suppressAutoHyphens/>
        <w:spacing w:line="360" w:lineRule="auto"/>
        <w:ind w:left="426" w:hanging="426"/>
        <w:jc w:val="both"/>
        <w:rPr>
          <w:rFonts w:ascii="Calibri" w:hAnsi="Calibri" w:cs="Calibri"/>
        </w:rPr>
      </w:pPr>
      <w:r w:rsidRPr="00C90D9F">
        <w:rPr>
          <w:rFonts w:ascii="Calibri" w:hAnsi="Calibri" w:cs="Calibri"/>
        </w:rPr>
        <w:tab/>
      </w:r>
      <w:r w:rsidR="006204E8" w:rsidRPr="00C90D9F">
        <w:rPr>
          <w:rFonts w:ascii="Calibri" w:hAnsi="Calibri" w:cs="Calibri"/>
        </w:rPr>
        <w:t>Odwołanie przysługuje na:</w:t>
      </w:r>
    </w:p>
    <w:p w14:paraId="107CE9B7" w14:textId="77777777" w:rsidR="006204E8" w:rsidRPr="00C90D9F" w:rsidRDefault="006204E8" w:rsidP="0040440D">
      <w:pPr>
        <w:suppressAutoHyphens/>
        <w:spacing w:line="360" w:lineRule="auto"/>
        <w:ind w:left="868" w:hanging="425"/>
        <w:jc w:val="both"/>
        <w:rPr>
          <w:rFonts w:ascii="Calibri" w:hAnsi="Calibri" w:cs="Calibri"/>
        </w:rPr>
      </w:pPr>
      <w:r w:rsidRPr="00C90D9F">
        <w:rPr>
          <w:rFonts w:ascii="Calibri" w:hAnsi="Calibri" w:cs="Calibri"/>
        </w:rPr>
        <w:t>1)</w:t>
      </w:r>
      <w:r w:rsidRPr="00C90D9F">
        <w:rPr>
          <w:rFonts w:ascii="Calibri" w:hAnsi="Calibri" w:cs="Calibri"/>
        </w:rPr>
        <w:tab/>
        <w:t>niezgodną z przepisami ustawy czynność Zamawiającego, podjętą w postępowaniu o udzielenie zamówienia, w tym na projektowane postanowienie umowy;</w:t>
      </w:r>
    </w:p>
    <w:p w14:paraId="231EB8F8" w14:textId="77777777" w:rsidR="006204E8" w:rsidRPr="00C90D9F" w:rsidRDefault="006204E8" w:rsidP="0040440D">
      <w:pPr>
        <w:suppressAutoHyphens/>
        <w:spacing w:line="360" w:lineRule="auto"/>
        <w:ind w:left="868" w:hanging="425"/>
        <w:jc w:val="both"/>
        <w:rPr>
          <w:rFonts w:ascii="Calibri" w:hAnsi="Calibri" w:cs="Calibri"/>
        </w:rPr>
      </w:pPr>
      <w:r w:rsidRPr="00C90D9F">
        <w:rPr>
          <w:rFonts w:ascii="Calibri" w:hAnsi="Calibri" w:cs="Calibri"/>
        </w:rPr>
        <w:t>2)</w:t>
      </w:r>
      <w:r w:rsidRPr="00C90D9F">
        <w:rPr>
          <w:rFonts w:ascii="Calibri" w:hAnsi="Calibri" w:cs="Calibri"/>
        </w:rPr>
        <w:tab/>
        <w:t>zaniechanie czynności w postępowaniu o udzielenie zamówienia do której zamawiający był obowiązany na podstawie ustawy;</w:t>
      </w:r>
    </w:p>
    <w:p w14:paraId="6CAAD15E" w14:textId="77777777" w:rsidR="001B440A" w:rsidRPr="00C90D9F" w:rsidRDefault="006204E8" w:rsidP="0040440D">
      <w:pPr>
        <w:numPr>
          <w:ilvl w:val="0"/>
          <w:numId w:val="10"/>
        </w:numPr>
        <w:tabs>
          <w:tab w:val="clear" w:pos="360"/>
        </w:tabs>
        <w:suppressAutoHyphens/>
        <w:spacing w:line="360" w:lineRule="auto"/>
        <w:ind w:left="426" w:hanging="426"/>
        <w:jc w:val="both"/>
        <w:rPr>
          <w:rFonts w:ascii="Calibri" w:hAnsi="Calibri" w:cs="Calibri"/>
        </w:rPr>
      </w:pPr>
      <w:r w:rsidRPr="00C90D9F">
        <w:rPr>
          <w:rFonts w:ascii="Calibri" w:hAnsi="Calibri" w:cs="Calibri"/>
        </w:rPr>
        <w:tab/>
        <w:t xml:space="preserve">Odwołanie wnosi się do Prezesa Izby. </w:t>
      </w:r>
    </w:p>
    <w:p w14:paraId="702EE3BA" w14:textId="458C5D80" w:rsidR="00890FB9" w:rsidRPr="00C90D9F" w:rsidRDefault="00890FB9" w:rsidP="0040440D">
      <w:pPr>
        <w:numPr>
          <w:ilvl w:val="0"/>
          <w:numId w:val="10"/>
        </w:numPr>
        <w:tabs>
          <w:tab w:val="clear" w:pos="360"/>
        </w:tabs>
        <w:suppressAutoHyphens/>
        <w:spacing w:line="360" w:lineRule="auto"/>
        <w:ind w:left="426" w:hanging="426"/>
        <w:jc w:val="both"/>
        <w:rPr>
          <w:rFonts w:ascii="Calibri" w:hAnsi="Calibri" w:cs="Calibri"/>
        </w:rPr>
      </w:pPr>
      <w:r w:rsidRPr="00C90D9F">
        <w:rPr>
          <w:rFonts w:ascii="Calibri" w:hAnsi="Calibri" w:cs="Calibri"/>
        </w:rPr>
        <w:t xml:space="preserve">Odwołujący przekazuje zamawiającemu odwołanie wniesione w formie elektronicznej albo postaci elektronicznej albo kopię tego odwołania, jeżeli zostało ono wniesione w formie </w:t>
      </w:r>
      <w:r w:rsidRPr="00C90D9F">
        <w:rPr>
          <w:rFonts w:ascii="Calibri" w:hAnsi="Calibri" w:cs="Calibri"/>
        </w:rPr>
        <w:lastRenderedPageBreak/>
        <w:t>pisemnej, przed upływem terminu do wniesienia odwołania w taki sposób, aby mógł on zapoznać się z jego treścią przed upływem tego terminu.</w:t>
      </w:r>
    </w:p>
    <w:p w14:paraId="51E35C04" w14:textId="34EBCEF1" w:rsidR="00974DE3" w:rsidRPr="00C90D9F" w:rsidRDefault="005E6D2C" w:rsidP="0040440D">
      <w:pPr>
        <w:numPr>
          <w:ilvl w:val="0"/>
          <w:numId w:val="10"/>
        </w:numPr>
        <w:tabs>
          <w:tab w:val="clear" w:pos="360"/>
        </w:tabs>
        <w:suppressAutoHyphens/>
        <w:spacing w:line="360" w:lineRule="auto"/>
        <w:ind w:left="426" w:hanging="426"/>
        <w:jc w:val="both"/>
        <w:rPr>
          <w:rFonts w:ascii="Calibri" w:hAnsi="Calibri" w:cs="Calibri"/>
        </w:rPr>
      </w:pPr>
      <w:r w:rsidRPr="00C90D9F">
        <w:rPr>
          <w:rFonts w:ascii="Calibri" w:hAnsi="Calibri" w:cs="Calibri"/>
        </w:rPr>
        <w:t>Na orzeczenie Izby oraz postanowienie Prezesa Izby, o którym mowa w art. 519 ust. 1</w:t>
      </w:r>
      <w:r w:rsidR="00A34329" w:rsidRPr="00C90D9F">
        <w:rPr>
          <w:rFonts w:ascii="Calibri" w:hAnsi="Calibri" w:cs="Calibri"/>
        </w:rPr>
        <w:t xml:space="preserve"> ustawy Pzp</w:t>
      </w:r>
      <w:r w:rsidRPr="00C90D9F">
        <w:rPr>
          <w:rFonts w:ascii="Calibri" w:hAnsi="Calibri" w:cs="Calibri"/>
        </w:rPr>
        <w:t>, stronom oraz uczestnikom postępowania odwoławczego przysługuje skarga do sądu</w:t>
      </w:r>
    </w:p>
    <w:p w14:paraId="1A4DF2A0" w14:textId="556ECC6A" w:rsidR="00974DE3" w:rsidRPr="00C90D9F" w:rsidRDefault="00974DE3" w:rsidP="0040440D">
      <w:pPr>
        <w:numPr>
          <w:ilvl w:val="0"/>
          <w:numId w:val="10"/>
        </w:numPr>
        <w:tabs>
          <w:tab w:val="clear" w:pos="360"/>
        </w:tabs>
        <w:suppressAutoHyphens/>
        <w:spacing w:line="360" w:lineRule="auto"/>
        <w:ind w:left="426" w:hanging="426"/>
        <w:jc w:val="both"/>
        <w:rPr>
          <w:rFonts w:ascii="Calibri" w:hAnsi="Calibri" w:cs="Calibri"/>
        </w:rPr>
      </w:pPr>
      <w:r w:rsidRPr="00C90D9F">
        <w:rPr>
          <w:rFonts w:ascii="Calibri" w:hAnsi="Calibri" w:cs="Calibri"/>
        </w:rPr>
        <w:t>Skargę wnosi się do Sądu Okręgowego w Warszawie – sądu zamówień publicznych, Skargę wnosi się za pośrednictwem Prezesa Krajowej Izby Odwoławczej.</w:t>
      </w:r>
    </w:p>
    <w:p w14:paraId="3B61B08D" w14:textId="77777777" w:rsidR="00BE6A72" w:rsidRPr="00C90D9F" w:rsidRDefault="00BE6A72" w:rsidP="0040440D">
      <w:pPr>
        <w:numPr>
          <w:ilvl w:val="0"/>
          <w:numId w:val="10"/>
        </w:numPr>
        <w:suppressAutoHyphens/>
        <w:spacing w:line="360" w:lineRule="auto"/>
        <w:jc w:val="both"/>
        <w:rPr>
          <w:rFonts w:ascii="Calibri" w:hAnsi="Calibri" w:cs="Calibri"/>
        </w:rPr>
      </w:pPr>
      <w:r w:rsidRPr="00C90D9F">
        <w:rPr>
          <w:rFonts w:ascii="Calibri" w:hAnsi="Calibri" w:cs="Calibri"/>
        </w:rPr>
        <w:t xml:space="preserve">Szczegółowe informacje dotyczące środków ochrony prawnej określone są w Dziale IX „Środki ochrony prawnej” </w:t>
      </w:r>
      <w:r w:rsidR="003D7E5D" w:rsidRPr="00C90D9F">
        <w:rPr>
          <w:rFonts w:ascii="Calibri" w:hAnsi="Calibri" w:cs="Calibri"/>
        </w:rPr>
        <w:t>ustawy Pzp.</w:t>
      </w:r>
      <w:r w:rsidRPr="00C90D9F">
        <w:rPr>
          <w:rFonts w:ascii="Calibri" w:hAnsi="Calibri" w:cs="Calibri"/>
        </w:rPr>
        <w:t xml:space="preserve"> </w:t>
      </w:r>
    </w:p>
    <w:p w14:paraId="11DF0462" w14:textId="72080520" w:rsidR="00FD2CCD" w:rsidRPr="00C90D9F" w:rsidRDefault="006204E8" w:rsidP="0040440D">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90D9F">
        <w:rPr>
          <w:rFonts w:ascii="Calibri" w:hAnsi="Calibri" w:cs="Calibri"/>
          <w:b/>
          <w:sz w:val="24"/>
          <w:szCs w:val="24"/>
        </w:rPr>
        <w:tab/>
      </w:r>
      <w:r w:rsidR="005B5095" w:rsidRPr="00C90D9F">
        <w:rPr>
          <w:rFonts w:ascii="Calibri" w:hAnsi="Calibri" w:cs="Calibri"/>
          <w:b/>
          <w:sz w:val="24"/>
          <w:szCs w:val="24"/>
        </w:rPr>
        <w:t>WYKAZ ZAŁĄCZNIKÓW DO SWZ</w:t>
      </w:r>
    </w:p>
    <w:tbl>
      <w:tblPr>
        <w:tblW w:w="0" w:type="auto"/>
        <w:tblInd w:w="108" w:type="dxa"/>
        <w:tblLook w:val="04A0" w:firstRow="1" w:lastRow="0" w:firstColumn="1" w:lastColumn="0" w:noHBand="0" w:noVBand="1"/>
      </w:tblPr>
      <w:tblGrid>
        <w:gridCol w:w="1985"/>
        <w:gridCol w:w="7193"/>
      </w:tblGrid>
      <w:tr w:rsidR="00C90D9F" w:rsidRPr="00C90D9F" w14:paraId="53BB6E6B" w14:textId="77777777" w:rsidTr="000D44D5">
        <w:tc>
          <w:tcPr>
            <w:tcW w:w="1985" w:type="dxa"/>
          </w:tcPr>
          <w:p w14:paraId="33B7D521" w14:textId="77777777" w:rsidR="00760056" w:rsidRPr="00C90D9F" w:rsidRDefault="00760056" w:rsidP="0040440D">
            <w:pPr>
              <w:suppressAutoHyphens/>
              <w:spacing w:line="360" w:lineRule="auto"/>
              <w:rPr>
                <w:rFonts w:ascii="Calibri" w:hAnsi="Calibri" w:cs="Calibri"/>
              </w:rPr>
            </w:pPr>
            <w:r w:rsidRPr="00C90D9F">
              <w:rPr>
                <w:rFonts w:ascii="Calibri" w:hAnsi="Calibri" w:cs="Calibri"/>
              </w:rPr>
              <w:t>Załącznik nr 1</w:t>
            </w:r>
          </w:p>
        </w:tc>
        <w:tc>
          <w:tcPr>
            <w:tcW w:w="7193" w:type="dxa"/>
          </w:tcPr>
          <w:p w14:paraId="2E782F4D" w14:textId="77777777" w:rsidR="00760056" w:rsidRPr="00C90D9F" w:rsidRDefault="00760056" w:rsidP="0040440D">
            <w:pPr>
              <w:suppressAutoHyphens/>
              <w:spacing w:line="360" w:lineRule="auto"/>
              <w:rPr>
                <w:rFonts w:ascii="Calibri" w:hAnsi="Calibri" w:cs="Calibri"/>
              </w:rPr>
            </w:pPr>
            <w:r w:rsidRPr="00C90D9F">
              <w:rPr>
                <w:rFonts w:ascii="Calibri" w:hAnsi="Calibri" w:cs="Calibri"/>
              </w:rPr>
              <w:t>Formularz Ofertowy</w:t>
            </w:r>
          </w:p>
        </w:tc>
      </w:tr>
      <w:tr w:rsidR="00C90D9F" w:rsidRPr="00C90D9F" w14:paraId="4AA69142" w14:textId="77777777" w:rsidTr="000D44D5">
        <w:tc>
          <w:tcPr>
            <w:tcW w:w="1985" w:type="dxa"/>
          </w:tcPr>
          <w:p w14:paraId="5887E9B8" w14:textId="77777777" w:rsidR="004C16E5" w:rsidRPr="00C90D9F" w:rsidRDefault="00760056" w:rsidP="0040440D">
            <w:pPr>
              <w:suppressAutoHyphens/>
              <w:spacing w:line="360" w:lineRule="auto"/>
              <w:rPr>
                <w:rFonts w:ascii="Calibri" w:hAnsi="Calibri" w:cs="Calibri"/>
              </w:rPr>
            </w:pPr>
            <w:r w:rsidRPr="00C90D9F">
              <w:rPr>
                <w:rFonts w:ascii="Calibri" w:hAnsi="Calibri" w:cs="Calibri"/>
              </w:rPr>
              <w:t>Załącznik nr 2</w:t>
            </w:r>
            <w:r w:rsidR="004C16E5" w:rsidRPr="00C90D9F">
              <w:rPr>
                <w:rFonts w:ascii="Calibri" w:hAnsi="Calibri" w:cs="Calibri"/>
              </w:rPr>
              <w:t xml:space="preserve"> </w:t>
            </w:r>
          </w:p>
          <w:p w14:paraId="711E126E" w14:textId="77777777" w:rsidR="004C16E5" w:rsidRPr="00C90D9F" w:rsidRDefault="004C16E5" w:rsidP="0040440D">
            <w:pPr>
              <w:suppressAutoHyphens/>
              <w:spacing w:line="360" w:lineRule="auto"/>
              <w:rPr>
                <w:rFonts w:ascii="Calibri" w:hAnsi="Calibri" w:cs="Calibri"/>
              </w:rPr>
            </w:pPr>
          </w:p>
          <w:p w14:paraId="29B5F6F4" w14:textId="77777777" w:rsidR="00760056" w:rsidRPr="00C90D9F" w:rsidRDefault="004C16E5" w:rsidP="0040440D">
            <w:pPr>
              <w:suppressAutoHyphens/>
              <w:spacing w:line="360" w:lineRule="auto"/>
              <w:rPr>
                <w:rFonts w:ascii="Calibri" w:hAnsi="Calibri" w:cs="Calibri"/>
              </w:rPr>
            </w:pPr>
            <w:r w:rsidRPr="00C90D9F">
              <w:rPr>
                <w:rFonts w:ascii="Calibri" w:hAnsi="Calibri" w:cs="Calibri"/>
              </w:rPr>
              <w:t>Załącznik nr 2a</w:t>
            </w:r>
          </w:p>
        </w:tc>
        <w:tc>
          <w:tcPr>
            <w:tcW w:w="7193" w:type="dxa"/>
          </w:tcPr>
          <w:p w14:paraId="44CFC52F" w14:textId="77777777" w:rsidR="00760056" w:rsidRPr="00C90D9F" w:rsidRDefault="00760056" w:rsidP="0040440D">
            <w:pPr>
              <w:suppressAutoHyphens/>
              <w:spacing w:line="360" w:lineRule="auto"/>
              <w:rPr>
                <w:rFonts w:ascii="Calibri" w:hAnsi="Calibri" w:cs="Calibri"/>
              </w:rPr>
            </w:pPr>
            <w:r w:rsidRPr="00C90D9F">
              <w:rPr>
                <w:rFonts w:ascii="Calibri" w:hAnsi="Calibri" w:cs="Calibri"/>
              </w:rPr>
              <w:t>Oświadczenie o braku podstaw do wykluczenia i o spełnianiu warunków udziału w postępowaniu</w:t>
            </w:r>
          </w:p>
          <w:p w14:paraId="71CC6E0B" w14:textId="77777777" w:rsidR="004C16E5" w:rsidRPr="00C90D9F" w:rsidRDefault="004C16E5" w:rsidP="0040440D">
            <w:pPr>
              <w:suppressAutoHyphens/>
              <w:spacing w:line="360" w:lineRule="auto"/>
              <w:rPr>
                <w:rFonts w:ascii="Calibri" w:hAnsi="Calibri" w:cs="Calibri"/>
              </w:rPr>
            </w:pPr>
            <w:r w:rsidRPr="00C90D9F">
              <w:rPr>
                <w:rFonts w:ascii="Calibri" w:hAnsi="Calibri" w:cs="Calibri"/>
              </w:rPr>
              <w:t>Oświadczenie o braku podstaw do wykluczenia i o spełnianiu warunków udziału w postępowaniu podmiotu udostepniającego</w:t>
            </w:r>
          </w:p>
        </w:tc>
      </w:tr>
      <w:tr w:rsidR="00C90D9F" w:rsidRPr="00C90D9F" w14:paraId="243FCCE3" w14:textId="77777777" w:rsidTr="000D44D5">
        <w:tc>
          <w:tcPr>
            <w:tcW w:w="1985" w:type="dxa"/>
          </w:tcPr>
          <w:p w14:paraId="731F7527" w14:textId="77777777" w:rsidR="00760056" w:rsidRPr="00C90D9F" w:rsidRDefault="00760056" w:rsidP="0040440D">
            <w:pPr>
              <w:suppressAutoHyphens/>
              <w:spacing w:line="360" w:lineRule="auto"/>
              <w:rPr>
                <w:rFonts w:ascii="Calibri" w:hAnsi="Calibri" w:cs="Calibri"/>
              </w:rPr>
            </w:pPr>
            <w:r w:rsidRPr="00C90D9F">
              <w:rPr>
                <w:rFonts w:ascii="Calibri" w:hAnsi="Calibri" w:cs="Calibri"/>
              </w:rPr>
              <w:t>Załącznik nr 3</w:t>
            </w:r>
          </w:p>
        </w:tc>
        <w:tc>
          <w:tcPr>
            <w:tcW w:w="7193" w:type="dxa"/>
          </w:tcPr>
          <w:p w14:paraId="18DE53C1" w14:textId="77777777" w:rsidR="00760056" w:rsidRPr="00C90D9F" w:rsidRDefault="00760056" w:rsidP="0040440D">
            <w:pPr>
              <w:suppressAutoHyphens/>
              <w:spacing w:line="360" w:lineRule="auto"/>
              <w:rPr>
                <w:rFonts w:ascii="Calibri" w:hAnsi="Calibri" w:cs="Calibri"/>
              </w:rPr>
            </w:pPr>
            <w:r w:rsidRPr="00C90D9F">
              <w:rPr>
                <w:rFonts w:ascii="Calibri" w:hAnsi="Calibri" w:cs="Calibri"/>
              </w:rPr>
              <w:t>Zobowiązanie innego podmiotu do udostępnienia niezbędnych zasobów Wykonawcy</w:t>
            </w:r>
          </w:p>
        </w:tc>
      </w:tr>
      <w:tr w:rsidR="00C90D9F" w:rsidRPr="00C90D9F" w14:paraId="36116595" w14:textId="77777777" w:rsidTr="000D44D5">
        <w:tc>
          <w:tcPr>
            <w:tcW w:w="1985" w:type="dxa"/>
          </w:tcPr>
          <w:p w14:paraId="3EA3D5AA" w14:textId="77777777" w:rsidR="00760056" w:rsidRPr="00C90D9F" w:rsidRDefault="00760056" w:rsidP="0040440D">
            <w:pPr>
              <w:suppressAutoHyphens/>
              <w:spacing w:line="360" w:lineRule="auto"/>
              <w:rPr>
                <w:rFonts w:ascii="Calibri" w:hAnsi="Calibri" w:cs="Calibri"/>
              </w:rPr>
            </w:pPr>
            <w:r w:rsidRPr="00C90D9F">
              <w:rPr>
                <w:rFonts w:ascii="Calibri" w:hAnsi="Calibri" w:cs="Calibri"/>
              </w:rPr>
              <w:t>Załącznik nr 4</w:t>
            </w:r>
          </w:p>
        </w:tc>
        <w:tc>
          <w:tcPr>
            <w:tcW w:w="7193" w:type="dxa"/>
          </w:tcPr>
          <w:p w14:paraId="2E48B340" w14:textId="77777777" w:rsidR="00760056" w:rsidRPr="00C90D9F" w:rsidRDefault="00760056" w:rsidP="0040440D">
            <w:pPr>
              <w:suppressAutoHyphens/>
              <w:spacing w:line="360" w:lineRule="auto"/>
              <w:rPr>
                <w:rFonts w:ascii="Calibri" w:hAnsi="Calibri" w:cs="Calibri"/>
              </w:rPr>
            </w:pPr>
            <w:r w:rsidRPr="00C90D9F">
              <w:rPr>
                <w:rFonts w:ascii="Calibri" w:hAnsi="Calibri" w:cs="Calibri"/>
              </w:rPr>
              <w:t>Oświadczenie dotyczące przynależności lub braku przynależności do tej samej grupy kapitałowej</w:t>
            </w:r>
          </w:p>
        </w:tc>
      </w:tr>
      <w:tr w:rsidR="00C90D9F" w:rsidRPr="00C90D9F" w14:paraId="6AAA29F7" w14:textId="77777777" w:rsidTr="000D44D5">
        <w:tc>
          <w:tcPr>
            <w:tcW w:w="1985" w:type="dxa"/>
          </w:tcPr>
          <w:p w14:paraId="5472DBF8" w14:textId="77777777" w:rsidR="00760056" w:rsidRPr="00C90D9F" w:rsidRDefault="00760056" w:rsidP="0040440D">
            <w:pPr>
              <w:suppressAutoHyphens/>
              <w:spacing w:line="360" w:lineRule="auto"/>
              <w:rPr>
                <w:rFonts w:ascii="Calibri" w:hAnsi="Calibri" w:cs="Calibri"/>
              </w:rPr>
            </w:pPr>
            <w:r w:rsidRPr="00C90D9F">
              <w:rPr>
                <w:rFonts w:ascii="Calibri" w:hAnsi="Calibri" w:cs="Calibri"/>
              </w:rPr>
              <w:t>Załącznik nr 5</w:t>
            </w:r>
          </w:p>
        </w:tc>
        <w:tc>
          <w:tcPr>
            <w:tcW w:w="7193" w:type="dxa"/>
          </w:tcPr>
          <w:p w14:paraId="556DA6F0" w14:textId="77777777" w:rsidR="00760056" w:rsidRPr="00C90D9F" w:rsidRDefault="00760056" w:rsidP="0040440D">
            <w:pPr>
              <w:suppressAutoHyphens/>
              <w:spacing w:line="360" w:lineRule="auto"/>
              <w:rPr>
                <w:rFonts w:ascii="Calibri" w:hAnsi="Calibri" w:cs="Calibri"/>
              </w:rPr>
            </w:pPr>
            <w:r w:rsidRPr="00C90D9F">
              <w:rPr>
                <w:rFonts w:ascii="Calibri" w:hAnsi="Calibri" w:cs="Calibri"/>
              </w:rPr>
              <w:t>Wykaz robót budowlanych</w:t>
            </w:r>
          </w:p>
        </w:tc>
      </w:tr>
      <w:tr w:rsidR="00C90D9F" w:rsidRPr="00C90D9F" w14:paraId="33B7FAD4" w14:textId="77777777" w:rsidTr="000D44D5">
        <w:tc>
          <w:tcPr>
            <w:tcW w:w="1985" w:type="dxa"/>
          </w:tcPr>
          <w:p w14:paraId="1D18CE56" w14:textId="77777777" w:rsidR="00760056" w:rsidRPr="00C90D9F" w:rsidRDefault="00760056" w:rsidP="0040440D">
            <w:pPr>
              <w:suppressAutoHyphens/>
              <w:spacing w:line="360" w:lineRule="auto"/>
              <w:rPr>
                <w:rFonts w:ascii="Calibri" w:hAnsi="Calibri" w:cs="Calibri"/>
              </w:rPr>
            </w:pPr>
            <w:r w:rsidRPr="00C90D9F">
              <w:rPr>
                <w:rFonts w:ascii="Calibri" w:hAnsi="Calibri" w:cs="Calibri"/>
              </w:rPr>
              <w:t>Załącznik nr 6</w:t>
            </w:r>
          </w:p>
          <w:p w14:paraId="5BB07868" w14:textId="77777777" w:rsidR="004E21BA" w:rsidRPr="00C90D9F" w:rsidRDefault="004E21BA" w:rsidP="0040440D">
            <w:pPr>
              <w:suppressAutoHyphens/>
              <w:spacing w:line="360" w:lineRule="auto"/>
              <w:rPr>
                <w:rFonts w:ascii="Calibri" w:hAnsi="Calibri" w:cs="Calibri"/>
              </w:rPr>
            </w:pPr>
            <w:r w:rsidRPr="00C90D9F">
              <w:rPr>
                <w:rFonts w:ascii="Calibri" w:hAnsi="Calibri" w:cs="Calibri"/>
              </w:rPr>
              <w:t>Załącznik nr 7</w:t>
            </w:r>
          </w:p>
        </w:tc>
        <w:tc>
          <w:tcPr>
            <w:tcW w:w="7193" w:type="dxa"/>
          </w:tcPr>
          <w:p w14:paraId="1C080C58" w14:textId="77777777" w:rsidR="004E21BA" w:rsidRPr="00C90D9F" w:rsidRDefault="004E21BA" w:rsidP="0040440D">
            <w:pPr>
              <w:suppressAutoHyphens/>
              <w:spacing w:line="360" w:lineRule="auto"/>
              <w:rPr>
                <w:rFonts w:ascii="Calibri" w:hAnsi="Calibri" w:cs="Calibri"/>
              </w:rPr>
            </w:pPr>
            <w:r w:rsidRPr="00C90D9F">
              <w:rPr>
                <w:rFonts w:ascii="Calibri" w:hAnsi="Calibri" w:cs="Calibri"/>
              </w:rPr>
              <w:t xml:space="preserve">Wykaz osób </w:t>
            </w:r>
          </w:p>
          <w:p w14:paraId="7BCE4848" w14:textId="77777777" w:rsidR="00760056" w:rsidRPr="00C90D9F" w:rsidRDefault="00BE6628" w:rsidP="0040440D">
            <w:pPr>
              <w:suppressAutoHyphens/>
              <w:spacing w:line="360" w:lineRule="auto"/>
              <w:rPr>
                <w:rFonts w:ascii="Calibri" w:hAnsi="Calibri" w:cs="Calibri"/>
              </w:rPr>
            </w:pPr>
            <w:r w:rsidRPr="00C90D9F">
              <w:rPr>
                <w:rFonts w:ascii="Calibri" w:hAnsi="Calibri" w:cs="Calibri"/>
              </w:rPr>
              <w:t>Wzór Umowy</w:t>
            </w:r>
          </w:p>
        </w:tc>
      </w:tr>
      <w:tr w:rsidR="00C90D9F" w:rsidRPr="00C90D9F" w14:paraId="4B31214A" w14:textId="77777777" w:rsidTr="008018A7">
        <w:trPr>
          <w:trHeight w:val="142"/>
        </w:trPr>
        <w:tc>
          <w:tcPr>
            <w:tcW w:w="1985" w:type="dxa"/>
          </w:tcPr>
          <w:p w14:paraId="37950191" w14:textId="5D260C6C" w:rsidR="00F74EBA" w:rsidRPr="00C90D9F" w:rsidRDefault="00F74EBA" w:rsidP="0040440D">
            <w:pPr>
              <w:suppressAutoHyphens/>
              <w:spacing w:line="360" w:lineRule="auto"/>
              <w:rPr>
                <w:rFonts w:ascii="Calibri" w:hAnsi="Calibri" w:cs="Calibri"/>
              </w:rPr>
            </w:pPr>
            <w:r w:rsidRPr="00C90D9F">
              <w:rPr>
                <w:rFonts w:ascii="Calibri" w:hAnsi="Calibri" w:cs="Calibri"/>
              </w:rPr>
              <w:t xml:space="preserve">Załącznik nr 8 </w:t>
            </w:r>
            <w:r w:rsidRPr="00C90D9F">
              <w:rPr>
                <w:rFonts w:ascii="Calibri" w:hAnsi="Calibri" w:cs="Calibri"/>
              </w:rPr>
              <w:tab/>
              <w:t xml:space="preserve">     </w:t>
            </w:r>
          </w:p>
          <w:p w14:paraId="65C97846" w14:textId="77777777" w:rsidR="006A6DCD" w:rsidRPr="00C90D9F" w:rsidRDefault="006A6DCD" w:rsidP="0040440D">
            <w:pPr>
              <w:suppressAutoHyphens/>
              <w:spacing w:line="360" w:lineRule="auto"/>
              <w:rPr>
                <w:rFonts w:ascii="Calibri" w:hAnsi="Calibri" w:cs="Calibri"/>
              </w:rPr>
            </w:pPr>
          </w:p>
          <w:p w14:paraId="1B52557B" w14:textId="7CFF360C" w:rsidR="00664FE4" w:rsidRPr="00C90D9F" w:rsidRDefault="00FD45E4" w:rsidP="0040440D">
            <w:pPr>
              <w:suppressAutoHyphens/>
              <w:spacing w:line="360" w:lineRule="auto"/>
              <w:rPr>
                <w:rFonts w:ascii="Calibri" w:hAnsi="Calibri" w:cs="Calibri"/>
              </w:rPr>
            </w:pPr>
            <w:r w:rsidRPr="00C90D9F">
              <w:rPr>
                <w:rFonts w:ascii="Calibri" w:hAnsi="Calibri" w:cs="Calibri"/>
              </w:rPr>
              <w:t xml:space="preserve">Załącznik nr </w:t>
            </w:r>
            <w:r w:rsidR="00F74EBA" w:rsidRPr="00C90D9F">
              <w:rPr>
                <w:rFonts w:ascii="Calibri" w:hAnsi="Calibri" w:cs="Calibri"/>
              </w:rPr>
              <w:t>9</w:t>
            </w:r>
          </w:p>
          <w:p w14:paraId="30748877" w14:textId="63598838" w:rsidR="008018A7" w:rsidRDefault="008018A7" w:rsidP="008018A7">
            <w:pPr>
              <w:spacing w:line="360" w:lineRule="auto"/>
              <w:rPr>
                <w:rFonts w:asciiTheme="majorHAnsi" w:hAnsiTheme="majorHAnsi" w:cstheme="majorHAnsi"/>
                <w:b/>
              </w:rPr>
            </w:pPr>
            <w:r>
              <w:rPr>
                <w:rFonts w:ascii="Calibri" w:hAnsi="Calibri" w:cs="Calibri"/>
              </w:rPr>
              <w:t xml:space="preserve"> </w:t>
            </w:r>
            <w:r>
              <w:rPr>
                <w:rFonts w:asciiTheme="majorHAnsi" w:hAnsiTheme="majorHAnsi" w:cstheme="majorHAnsi"/>
                <w:b/>
              </w:rPr>
              <w:t>Sporządziła:</w:t>
            </w:r>
          </w:p>
          <w:p w14:paraId="00AC24EA" w14:textId="2DFD905D" w:rsidR="008018A7" w:rsidRDefault="008018A7" w:rsidP="008018A7">
            <w:pPr>
              <w:tabs>
                <w:tab w:val="num" w:pos="0"/>
              </w:tabs>
              <w:suppressAutoHyphens/>
              <w:spacing w:line="360" w:lineRule="auto"/>
              <w:ind w:left="709" w:hanging="709"/>
              <w:jc w:val="both"/>
              <w:rPr>
                <w:rFonts w:asciiTheme="majorHAnsi" w:hAnsiTheme="majorHAnsi" w:cstheme="majorHAnsi"/>
                <w:b/>
              </w:rPr>
            </w:pPr>
            <w:r>
              <w:rPr>
                <w:rFonts w:asciiTheme="majorHAnsi" w:hAnsiTheme="majorHAnsi" w:cstheme="majorHAnsi"/>
                <w:bCs/>
              </w:rPr>
              <w:t>Sylwia Glezner</w:t>
            </w:r>
          </w:p>
          <w:p w14:paraId="0B695901" w14:textId="7CCBB577" w:rsidR="008018A7" w:rsidRDefault="008018A7" w:rsidP="008018A7">
            <w:pPr>
              <w:tabs>
                <w:tab w:val="num" w:pos="0"/>
              </w:tabs>
              <w:suppressAutoHyphens/>
              <w:spacing w:line="360" w:lineRule="auto"/>
              <w:ind w:left="709" w:hanging="709"/>
              <w:jc w:val="both"/>
              <w:rPr>
                <w:rFonts w:asciiTheme="majorHAnsi" w:hAnsiTheme="majorHAnsi" w:cstheme="majorHAnsi"/>
                <w:b/>
              </w:rPr>
            </w:pPr>
            <w:r>
              <w:rPr>
                <w:rFonts w:asciiTheme="majorHAnsi" w:hAnsiTheme="majorHAnsi" w:cstheme="majorHAnsi"/>
                <w:b/>
              </w:rPr>
              <w:t>Akceptuję:</w:t>
            </w:r>
          </w:p>
          <w:p w14:paraId="63883B6D" w14:textId="659307DA" w:rsidR="008018A7" w:rsidRPr="00C90D9F" w:rsidRDefault="008018A7" w:rsidP="008018A7">
            <w:pPr>
              <w:tabs>
                <w:tab w:val="num" w:pos="0"/>
              </w:tabs>
              <w:suppressAutoHyphens/>
              <w:spacing w:line="360" w:lineRule="auto"/>
              <w:ind w:left="709" w:hanging="709"/>
              <w:jc w:val="both"/>
              <w:rPr>
                <w:rFonts w:ascii="Calibri" w:hAnsi="Calibri" w:cs="Calibri"/>
              </w:rPr>
            </w:pPr>
            <w:r>
              <w:rPr>
                <w:rFonts w:asciiTheme="majorHAnsi" w:hAnsiTheme="majorHAnsi" w:cstheme="majorHAnsi"/>
              </w:rPr>
              <w:t>Naczelni</w:t>
            </w:r>
            <w:r>
              <w:rPr>
                <w:rFonts w:asciiTheme="majorHAnsi" w:hAnsiTheme="majorHAnsi" w:cstheme="majorHAnsi"/>
              </w:rPr>
              <w:t xml:space="preserve"> </w:t>
            </w:r>
            <w:r>
              <w:rPr>
                <w:rFonts w:asciiTheme="majorHAnsi" w:hAnsiTheme="majorHAnsi" w:cstheme="majorHAnsi"/>
              </w:rPr>
              <w:t xml:space="preserve">Wydziału                                     </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p>
          <w:p w14:paraId="3BA944AF" w14:textId="20EE9D40" w:rsidR="00664FE4" w:rsidRPr="00C90D9F" w:rsidRDefault="00664FE4" w:rsidP="008018A7">
            <w:pPr>
              <w:suppressAutoHyphens/>
              <w:spacing w:line="360" w:lineRule="auto"/>
              <w:rPr>
                <w:rFonts w:ascii="Calibri" w:hAnsi="Calibri" w:cs="Calibri"/>
              </w:rPr>
            </w:pPr>
          </w:p>
        </w:tc>
        <w:tc>
          <w:tcPr>
            <w:tcW w:w="7193" w:type="dxa"/>
          </w:tcPr>
          <w:p w14:paraId="266D5044" w14:textId="7ACCAA25" w:rsidR="004B48C1" w:rsidRPr="00C90D9F" w:rsidRDefault="004C16E5" w:rsidP="0040440D">
            <w:pPr>
              <w:pStyle w:val="Akapitzlist"/>
              <w:spacing w:line="360" w:lineRule="auto"/>
              <w:ind w:left="0"/>
              <w:jc w:val="both"/>
              <w:rPr>
                <w:rFonts w:ascii="Calibri" w:hAnsi="Calibri" w:cs="Calibri"/>
              </w:rPr>
            </w:pPr>
            <w:r w:rsidRPr="00C90D9F">
              <w:rPr>
                <w:rFonts w:ascii="Calibri" w:hAnsi="Calibri" w:cs="Calibri"/>
              </w:rPr>
              <w:t>Dokumentacja projektowa</w:t>
            </w:r>
            <w:r w:rsidR="00AD7F4A" w:rsidRPr="00C90D9F">
              <w:rPr>
                <w:rFonts w:ascii="Calibri" w:hAnsi="Calibri" w:cs="Calibri"/>
              </w:rPr>
              <w:t xml:space="preserve">, </w:t>
            </w:r>
            <w:r w:rsidR="004B48C1" w:rsidRPr="00C90D9F">
              <w:rPr>
                <w:rFonts w:ascii="Calibri" w:hAnsi="Calibri" w:cs="Calibri"/>
              </w:rPr>
              <w:t>Specyfikacja Techniczna Wykonania i Odbioru Robót Budowlanych (STWiORB)</w:t>
            </w:r>
            <w:r w:rsidR="00EE7900" w:rsidRPr="00C90D9F">
              <w:rPr>
                <w:rFonts w:ascii="Calibri" w:hAnsi="Calibri" w:cs="Calibri"/>
              </w:rPr>
              <w:t>, decyzja ZRID</w:t>
            </w:r>
          </w:p>
          <w:p w14:paraId="53B9735E" w14:textId="2F6C9501" w:rsidR="00BF6705" w:rsidRPr="00C90D9F" w:rsidRDefault="004C16E5" w:rsidP="0040440D">
            <w:pPr>
              <w:suppressAutoHyphens/>
              <w:spacing w:line="360" w:lineRule="auto"/>
              <w:rPr>
                <w:rFonts w:ascii="Calibri" w:hAnsi="Calibri" w:cs="Calibri"/>
              </w:rPr>
            </w:pPr>
            <w:r w:rsidRPr="00C90D9F">
              <w:rPr>
                <w:rFonts w:ascii="Calibri" w:hAnsi="Calibri" w:cs="Calibri"/>
              </w:rPr>
              <w:t xml:space="preserve">Przedmiary </w:t>
            </w:r>
            <w:r w:rsidR="00A40A49" w:rsidRPr="00C90D9F">
              <w:rPr>
                <w:rFonts w:ascii="Calibri" w:hAnsi="Calibri" w:cs="Calibri"/>
              </w:rPr>
              <w:t>robót</w:t>
            </w:r>
          </w:p>
          <w:p w14:paraId="4E0DF061" w14:textId="2B0F32D3" w:rsidR="00664FE4" w:rsidRPr="00C90D9F" w:rsidRDefault="00664FE4" w:rsidP="0040440D">
            <w:pPr>
              <w:suppressAutoHyphens/>
              <w:spacing w:line="360" w:lineRule="auto"/>
              <w:rPr>
                <w:rFonts w:ascii="Calibri" w:hAnsi="Calibri" w:cs="Calibri"/>
              </w:rPr>
            </w:pPr>
          </w:p>
          <w:p w14:paraId="54A12DA1" w14:textId="77777777" w:rsidR="008018A7" w:rsidRDefault="008018A7" w:rsidP="008018A7">
            <w:pPr>
              <w:tabs>
                <w:tab w:val="num" w:pos="0"/>
              </w:tabs>
              <w:suppressAutoHyphens/>
              <w:spacing w:line="360" w:lineRule="auto"/>
              <w:ind w:left="3324" w:hanging="709"/>
              <w:jc w:val="both"/>
              <w:rPr>
                <w:rFonts w:asciiTheme="majorHAnsi" w:hAnsiTheme="majorHAnsi" w:cstheme="majorHAnsi"/>
                <w:b/>
                <w:bCs/>
              </w:rPr>
            </w:pPr>
            <w:r>
              <w:rPr>
                <w:rFonts w:asciiTheme="majorHAnsi" w:hAnsiTheme="majorHAnsi" w:cstheme="majorHAnsi"/>
                <w:b/>
                <w:bCs/>
              </w:rPr>
              <w:tab/>
            </w:r>
            <w:r>
              <w:rPr>
                <w:rFonts w:asciiTheme="majorHAnsi" w:hAnsiTheme="majorHAnsi" w:cstheme="majorHAnsi"/>
                <w:b/>
              </w:rPr>
              <w:t>Zatwierdzam:</w:t>
            </w:r>
          </w:p>
          <w:p w14:paraId="06D8BFD4" w14:textId="63B5E65E" w:rsidR="008018A7" w:rsidRDefault="008018A7" w:rsidP="008018A7">
            <w:pPr>
              <w:tabs>
                <w:tab w:val="num" w:pos="0"/>
              </w:tabs>
              <w:suppressAutoHyphens/>
              <w:spacing w:line="360" w:lineRule="auto"/>
              <w:ind w:left="-2486" w:hanging="3"/>
              <w:jc w:val="cente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mgr inż.</w:t>
            </w:r>
            <w:r>
              <w:rPr>
                <w:rFonts w:asciiTheme="majorHAnsi" w:hAnsiTheme="majorHAnsi" w:cstheme="majorHAnsi"/>
              </w:rPr>
              <w:t xml:space="preserve">  Józef Grzegorz Kurek</w:t>
            </w:r>
          </w:p>
          <w:p w14:paraId="466067DC" w14:textId="56D885DC" w:rsidR="008018A7" w:rsidRDefault="008018A7" w:rsidP="008018A7">
            <w:pPr>
              <w:tabs>
                <w:tab w:val="num" w:pos="0"/>
              </w:tabs>
              <w:suppressAutoHyphens/>
              <w:spacing w:line="360" w:lineRule="auto"/>
              <w:ind w:left="-2486" w:hanging="3"/>
              <w:jc w:val="center"/>
              <w:rPr>
                <w:rFonts w:asciiTheme="majorHAnsi" w:hAnsiTheme="majorHAnsi" w:cstheme="majorHAnsi"/>
              </w:rPr>
            </w:pPr>
            <w:r>
              <w:rPr>
                <w:rFonts w:asciiTheme="majorHAnsi" w:hAnsiTheme="majorHAnsi" w:cstheme="majorHAnsi"/>
              </w:rPr>
              <w:t xml:space="preserve">                                                                          </w:t>
            </w:r>
            <w:r>
              <w:rPr>
                <w:rFonts w:asciiTheme="majorHAnsi" w:hAnsiTheme="majorHAnsi" w:cstheme="majorHAnsi"/>
                <w:bCs/>
              </w:rPr>
              <w:t>(Kierownik Zamawiającego</w:t>
            </w:r>
            <w:r>
              <w:rPr>
                <w:rFonts w:asciiTheme="majorHAnsi" w:hAnsiTheme="majorHAnsi" w:cstheme="majorHAnsi"/>
                <w:bCs/>
              </w:rPr>
              <w:t>)</w:t>
            </w:r>
          </w:p>
          <w:p w14:paraId="38D7321D" w14:textId="12E4BDDB" w:rsidR="00664FE4" w:rsidRPr="00C90D9F" w:rsidRDefault="008018A7" w:rsidP="008018A7">
            <w:pPr>
              <w:suppressAutoHyphens/>
              <w:spacing w:line="360" w:lineRule="auto"/>
              <w:jc w:val="center"/>
              <w:rPr>
                <w:rFonts w:ascii="Calibri" w:hAnsi="Calibri" w:cs="Calibri"/>
              </w:rPr>
            </w:pPr>
            <w:r>
              <w:rPr>
                <w:rFonts w:asciiTheme="majorHAnsi" w:hAnsiTheme="majorHAnsi" w:cstheme="majorHAnsi"/>
                <w:bCs/>
              </w:rPr>
              <w:t xml:space="preserve">                                                                                                                      </w:t>
            </w:r>
          </w:p>
          <w:p w14:paraId="6CD1E452" w14:textId="77777777" w:rsidR="004B48C1" w:rsidRPr="00C90D9F" w:rsidRDefault="004B48C1" w:rsidP="0040440D">
            <w:pPr>
              <w:pStyle w:val="Bezodstpw"/>
              <w:spacing w:line="360" w:lineRule="auto"/>
              <w:rPr>
                <w:rFonts w:ascii="Calibri" w:eastAsia="Times New Roman" w:hAnsi="Calibri" w:cs="Calibri"/>
                <w:lang w:eastAsia="pl-PL"/>
              </w:rPr>
            </w:pPr>
          </w:p>
        </w:tc>
      </w:tr>
      <w:tr w:rsidR="008018A7" w:rsidRPr="00C90D9F" w14:paraId="491565F9" w14:textId="77777777" w:rsidTr="008018A7">
        <w:trPr>
          <w:trHeight w:val="142"/>
        </w:trPr>
        <w:tc>
          <w:tcPr>
            <w:tcW w:w="1985" w:type="dxa"/>
          </w:tcPr>
          <w:p w14:paraId="63288540" w14:textId="77777777" w:rsidR="008018A7" w:rsidRPr="00C90D9F" w:rsidRDefault="008018A7" w:rsidP="0040440D">
            <w:pPr>
              <w:suppressAutoHyphens/>
              <w:spacing w:line="360" w:lineRule="auto"/>
              <w:rPr>
                <w:rFonts w:ascii="Calibri" w:hAnsi="Calibri" w:cs="Calibri"/>
              </w:rPr>
            </w:pPr>
          </w:p>
        </w:tc>
        <w:tc>
          <w:tcPr>
            <w:tcW w:w="7193" w:type="dxa"/>
          </w:tcPr>
          <w:p w14:paraId="248CD007" w14:textId="77777777" w:rsidR="008018A7" w:rsidRPr="00C90D9F" w:rsidRDefault="008018A7" w:rsidP="0040440D">
            <w:pPr>
              <w:pStyle w:val="Akapitzlist"/>
              <w:spacing w:line="360" w:lineRule="auto"/>
              <w:ind w:left="0"/>
              <w:jc w:val="both"/>
              <w:rPr>
                <w:rFonts w:ascii="Calibri" w:hAnsi="Calibri" w:cs="Calibri"/>
              </w:rPr>
            </w:pPr>
          </w:p>
        </w:tc>
      </w:tr>
    </w:tbl>
    <w:p w14:paraId="5FB1E5FC" w14:textId="3168EDFC" w:rsidR="00577ED4" w:rsidRPr="00C90D9F" w:rsidRDefault="00577ED4" w:rsidP="0040440D">
      <w:pPr>
        <w:spacing w:line="360" w:lineRule="auto"/>
        <w:jc w:val="center"/>
        <w:rPr>
          <w:rFonts w:ascii="Calibri" w:hAnsi="Calibri" w:cs="Calibri"/>
          <w:b/>
        </w:rPr>
      </w:pPr>
      <w:r w:rsidRPr="00C90D9F">
        <w:rPr>
          <w:rFonts w:ascii="Calibri" w:hAnsi="Calibri" w:cs="Calibri"/>
          <w:bCs/>
        </w:rPr>
        <w:br w:type="page"/>
      </w:r>
      <w:r w:rsidR="00884DE0" w:rsidRPr="00C90D9F">
        <w:rPr>
          <w:rFonts w:ascii="Calibri" w:hAnsi="Calibri" w:cs="Calibri"/>
          <w:b/>
        </w:rPr>
        <w:lastRenderedPageBreak/>
        <w:t xml:space="preserve">Obowiązek informacyjny </w:t>
      </w:r>
    </w:p>
    <w:p w14:paraId="46D0EF5B" w14:textId="77777777" w:rsidR="00577ED4" w:rsidRPr="00C90D9F" w:rsidRDefault="00577ED4" w:rsidP="0040440D">
      <w:pPr>
        <w:spacing w:line="360" w:lineRule="auto"/>
        <w:ind w:left="284"/>
        <w:jc w:val="both"/>
        <w:rPr>
          <w:rFonts w:ascii="Calibri" w:eastAsia="Calibri" w:hAnsi="Calibri" w:cs="Calibri"/>
          <w:b/>
          <w:bCs/>
          <w:lang w:eastAsia="en-US"/>
        </w:rPr>
      </w:pPr>
    </w:p>
    <w:p w14:paraId="587B44BB" w14:textId="77777777" w:rsidR="00577ED4" w:rsidRPr="00C90D9F" w:rsidRDefault="00577ED4" w:rsidP="0040440D">
      <w:pPr>
        <w:spacing w:line="360" w:lineRule="auto"/>
        <w:ind w:left="284"/>
        <w:jc w:val="both"/>
        <w:rPr>
          <w:rFonts w:ascii="Calibri" w:eastAsia="Calibri" w:hAnsi="Calibri" w:cs="Calibri"/>
          <w:lang w:eastAsia="en-US"/>
        </w:rPr>
      </w:pPr>
      <w:r w:rsidRPr="00C90D9F">
        <w:rPr>
          <w:rFonts w:ascii="Calibri" w:eastAsia="Calibri" w:hAnsi="Calibri" w:cs="Calibri"/>
          <w:lang w:eastAsia="en-US"/>
        </w:rPr>
        <w:t xml:space="preserve">Na podstawie art. 13 ust. 1 i 2 Rozporządzenia Parlamentu Europejskiego i Rady (UE) 2016/679 </w:t>
      </w:r>
      <w:r w:rsidRPr="00C90D9F">
        <w:rPr>
          <w:rFonts w:ascii="Calibri" w:eastAsia="Calibri" w:hAnsi="Calibri" w:cs="Calibri"/>
          <w:lang w:eastAsia="en-US"/>
        </w:rPr>
        <w:br/>
        <w:t>z 27 kwietnia 2016 r. w sprawie ochrony osób fizycznych w związku z przetwarzaniem danych osobowych i w sprawie swobodnego przepływu takich danych oraz uchylenia dyrektywy 95/46/WE (Dz. U. UE. L. 2016, nr 119, s. 1 ze zm.), zwanego dalej „RODO”, informuję, że:</w:t>
      </w:r>
    </w:p>
    <w:p w14:paraId="0C08AF80" w14:textId="77777777" w:rsidR="00577ED4" w:rsidRPr="00C90D9F" w:rsidRDefault="00577ED4" w:rsidP="0040440D">
      <w:pPr>
        <w:numPr>
          <w:ilvl w:val="0"/>
          <w:numId w:val="48"/>
        </w:numPr>
        <w:spacing w:line="360" w:lineRule="auto"/>
        <w:jc w:val="both"/>
        <w:rPr>
          <w:rFonts w:ascii="Calibri" w:eastAsia="Calibri" w:hAnsi="Calibri" w:cs="Calibri"/>
          <w:b/>
          <w:lang w:eastAsia="en-US"/>
        </w:rPr>
      </w:pPr>
      <w:bookmarkStart w:id="15" w:name="_Hlk67907053"/>
      <w:r w:rsidRPr="00C90D9F">
        <w:rPr>
          <w:rFonts w:ascii="Calibri" w:eastAsia="Calibri" w:hAnsi="Calibri" w:cs="Calibri"/>
          <w:lang w:eastAsia="en-US"/>
        </w:rPr>
        <w:t>Administratorem Pani/Pana danych osobowych jest „Gmina Mszczonów reprezentowana przez Burmistrza Mszczonowa” z siedzibą przy Placu Piłsudskiego 1, 96-320 Mszczonów, tel. 46 858 28 40 – zwanego dalej „Administratorem” lub „Zamawiającym”.</w:t>
      </w:r>
    </w:p>
    <w:p w14:paraId="444174C0" w14:textId="77777777" w:rsidR="00577ED4" w:rsidRPr="00C90D9F" w:rsidRDefault="00577ED4" w:rsidP="0040440D">
      <w:pPr>
        <w:numPr>
          <w:ilvl w:val="0"/>
          <w:numId w:val="48"/>
        </w:numPr>
        <w:spacing w:line="360" w:lineRule="auto"/>
        <w:jc w:val="both"/>
        <w:rPr>
          <w:rFonts w:ascii="Calibri" w:eastAsia="Calibri" w:hAnsi="Calibri" w:cs="Calibri"/>
          <w:lang w:eastAsia="en-US"/>
        </w:rPr>
      </w:pPr>
      <w:bookmarkStart w:id="16" w:name="_Hlk67907091"/>
      <w:bookmarkEnd w:id="15"/>
      <w:r w:rsidRPr="00C90D9F">
        <w:rPr>
          <w:rFonts w:ascii="Calibri" w:eastAsia="Calibri" w:hAnsi="Calibri" w:cs="Calibri"/>
          <w:lang w:eastAsia="en-US"/>
        </w:rPr>
        <w:t>Administrator wyznaczył Inspektora Ochrony Danych, z którym może Pani/Pan skontaktować się pod adresem e-mali: inspektor@cbi24.pl lub pisemnie, kierując korespondencję pod adres siedziby Administratora.</w:t>
      </w:r>
    </w:p>
    <w:p w14:paraId="1E28CCE2" w14:textId="7F54FD30" w:rsidR="00577ED4" w:rsidRPr="00C90D9F" w:rsidRDefault="00577ED4" w:rsidP="0040440D">
      <w:pPr>
        <w:numPr>
          <w:ilvl w:val="0"/>
          <w:numId w:val="48"/>
        </w:numPr>
        <w:spacing w:line="360" w:lineRule="auto"/>
        <w:jc w:val="both"/>
        <w:rPr>
          <w:rFonts w:ascii="Calibri" w:eastAsia="Calibri" w:hAnsi="Calibri" w:cs="Calibri"/>
          <w:b/>
          <w:bCs/>
          <w:lang w:eastAsia="en-US"/>
        </w:rPr>
      </w:pPr>
      <w:bookmarkStart w:id="17" w:name="_Hlk67907178"/>
      <w:bookmarkEnd w:id="16"/>
      <w:r w:rsidRPr="00C90D9F">
        <w:rPr>
          <w:rFonts w:ascii="Calibri" w:eastAsia="Calibri" w:hAnsi="Calibri" w:cs="Calibri"/>
          <w:lang w:eastAsia="en-US"/>
        </w:rPr>
        <w:t>Pani/Pana dane osobowe będą przetwarzane w celu przeprowadzenia postępowania o udzielenie niniejszego zamówienia pn:</w:t>
      </w:r>
      <w:r w:rsidR="005338CE" w:rsidRPr="00C90D9F">
        <w:rPr>
          <w:rFonts w:ascii="Calibri" w:hAnsi="Calibri" w:cs="Calibri"/>
        </w:rPr>
        <w:t xml:space="preserve"> </w:t>
      </w:r>
      <w:r w:rsidR="007D0689" w:rsidRPr="00C90D9F">
        <w:rPr>
          <w:rFonts w:ascii="Calibri" w:eastAsia="Calibri" w:hAnsi="Calibri" w:cs="Calibri"/>
          <w:b/>
          <w:bCs/>
          <w:lang w:eastAsia="en-US"/>
        </w:rPr>
        <w:t xml:space="preserve">„Rozbudowa ulicy Północnej w Mszczonowie.” </w:t>
      </w:r>
      <w:r w:rsidR="00C01CBC" w:rsidRPr="00C90D9F">
        <w:rPr>
          <w:rFonts w:ascii="Calibri" w:eastAsia="Calibri" w:hAnsi="Calibri" w:cs="Calibri"/>
          <w:lang w:eastAsia="en-US"/>
        </w:rPr>
        <w:t xml:space="preserve"> </w:t>
      </w:r>
      <w:r w:rsidRPr="00C90D9F">
        <w:rPr>
          <w:rFonts w:ascii="Calibri" w:eastAsia="Calibri" w:hAnsi="Calibri" w:cs="Calibri"/>
          <w:lang w:eastAsia="en-US"/>
        </w:rPr>
        <w:t xml:space="preserve">na podstawie w art. 2 ust. 1 pkt 1)  ustawy z dnia 11 września 2019 r. – Prawo zamówień publicznych (Dz. U. z </w:t>
      </w:r>
      <w:r w:rsidR="00D87AD7" w:rsidRPr="00C90D9F">
        <w:rPr>
          <w:rFonts w:ascii="Calibri" w:eastAsia="Calibri" w:hAnsi="Calibri" w:cs="Calibri"/>
          <w:lang w:eastAsia="en-US"/>
        </w:rPr>
        <w:t>2021</w:t>
      </w:r>
      <w:r w:rsidRPr="00C90D9F">
        <w:rPr>
          <w:rFonts w:ascii="Calibri" w:eastAsia="Calibri" w:hAnsi="Calibri" w:cs="Calibri"/>
          <w:lang w:eastAsia="en-US"/>
        </w:rPr>
        <w:t xml:space="preserve"> poz. </w:t>
      </w:r>
      <w:r w:rsidR="00D87AD7" w:rsidRPr="00C90D9F">
        <w:rPr>
          <w:rFonts w:ascii="Calibri" w:eastAsia="Calibri" w:hAnsi="Calibri" w:cs="Calibri"/>
          <w:lang w:eastAsia="en-US"/>
        </w:rPr>
        <w:t>1129</w:t>
      </w:r>
      <w:r w:rsidRPr="00C90D9F">
        <w:rPr>
          <w:rFonts w:ascii="Calibri" w:eastAsia="Calibri" w:hAnsi="Calibri" w:cs="Calibri"/>
          <w:lang w:eastAsia="en-US"/>
        </w:rPr>
        <w:t xml:space="preserve"> ze zm.)., </w:t>
      </w:r>
    </w:p>
    <w:bookmarkEnd w:id="17"/>
    <w:p w14:paraId="1E48B97E" w14:textId="77777777" w:rsidR="00577ED4" w:rsidRPr="00C90D9F" w:rsidRDefault="00577ED4" w:rsidP="0040440D">
      <w:pPr>
        <w:numPr>
          <w:ilvl w:val="0"/>
          <w:numId w:val="48"/>
        </w:numPr>
        <w:spacing w:line="360" w:lineRule="auto"/>
        <w:jc w:val="both"/>
        <w:rPr>
          <w:rFonts w:ascii="Calibri" w:eastAsia="Calibri" w:hAnsi="Calibri" w:cs="Calibri"/>
          <w:lang w:eastAsia="en-US"/>
        </w:rPr>
      </w:pPr>
      <w:r w:rsidRPr="00C90D9F">
        <w:rPr>
          <w:rFonts w:ascii="Calibri" w:eastAsia="Calibri" w:hAnsi="Calibri" w:cs="Calibri"/>
          <w:lang w:eastAsia="en-US"/>
        </w:rPr>
        <w:t xml:space="preserve"> Pani/Pana danych osobowe będą przetwarzane na podstawie art. 6 ust. 1 lit c) RODO – jako niezbędne do wypełnienia obowiązku prawnego ciążącego na Administratorze na mocy przepisów </w:t>
      </w:r>
      <w:r w:rsidRPr="00C90D9F">
        <w:rPr>
          <w:rFonts w:ascii="Calibri" w:hAnsi="Calibri" w:cs="Calibri"/>
        </w:rPr>
        <w:t>ustawy</w:t>
      </w:r>
      <w:r w:rsidRPr="00C90D9F">
        <w:rPr>
          <w:rFonts w:ascii="Calibri" w:eastAsia="Calibri" w:hAnsi="Calibri" w:cs="Calibri"/>
          <w:lang w:eastAsia="en-US"/>
        </w:rPr>
        <w:t xml:space="preserve"> z dnia 11 września 2019 r. – Prawo zamówień publicznych, ustawy z dnia 27 sierpnia 2009 r. o finansach publicznych (Dz. U. z 2019 r. poz. 869 ze zm.) oraz innych przepisów prawa.</w:t>
      </w:r>
    </w:p>
    <w:p w14:paraId="6700E3DF" w14:textId="77777777" w:rsidR="00577ED4" w:rsidRPr="00C90D9F" w:rsidRDefault="00577ED4" w:rsidP="0040440D">
      <w:pPr>
        <w:numPr>
          <w:ilvl w:val="0"/>
          <w:numId w:val="48"/>
        </w:numPr>
        <w:spacing w:line="360" w:lineRule="auto"/>
        <w:jc w:val="both"/>
        <w:rPr>
          <w:rFonts w:ascii="Calibri" w:eastAsia="Calibri" w:hAnsi="Calibri" w:cs="Calibri"/>
          <w:lang w:eastAsia="en-US"/>
        </w:rPr>
      </w:pPr>
      <w:r w:rsidRPr="00C90D9F">
        <w:rPr>
          <w:rFonts w:ascii="Calibri" w:eastAsia="Calibri" w:hAnsi="Calibri" w:cs="Calibri"/>
          <w:lang w:eastAsia="en-US"/>
        </w:rPr>
        <w:t>Administrator przetwarza dane w oparciu o następujące podstawy prawne:</w:t>
      </w:r>
    </w:p>
    <w:p w14:paraId="2832DEB2" w14:textId="77777777" w:rsidR="00577ED4" w:rsidRPr="00C90D9F" w:rsidRDefault="00577ED4" w:rsidP="0040440D">
      <w:pPr>
        <w:spacing w:line="360" w:lineRule="auto"/>
        <w:ind w:left="720"/>
        <w:jc w:val="both"/>
        <w:rPr>
          <w:rFonts w:ascii="Calibri" w:eastAsia="Calibri" w:hAnsi="Calibri" w:cs="Calibri"/>
          <w:lang w:eastAsia="en-US"/>
        </w:rPr>
      </w:pPr>
      <w:r w:rsidRPr="00C90D9F">
        <w:rPr>
          <w:rFonts w:ascii="Calibri" w:eastAsia="Calibri" w:hAnsi="Calibri" w:cs="Calibri"/>
          <w:lang w:eastAsia="en-US"/>
        </w:rPr>
        <w:t>-ustawa z dnia 11 września 2019 r. Prawo zamówień publicznych,</w:t>
      </w:r>
    </w:p>
    <w:p w14:paraId="42960FBB" w14:textId="77777777" w:rsidR="00577ED4" w:rsidRPr="00C90D9F" w:rsidRDefault="00577ED4" w:rsidP="0040440D">
      <w:pPr>
        <w:spacing w:line="360" w:lineRule="auto"/>
        <w:ind w:left="720"/>
        <w:jc w:val="both"/>
        <w:rPr>
          <w:rFonts w:ascii="Calibri" w:eastAsia="Calibri" w:hAnsi="Calibri" w:cs="Calibri"/>
          <w:lang w:eastAsia="en-US"/>
        </w:rPr>
      </w:pPr>
      <w:r w:rsidRPr="00C90D9F">
        <w:rPr>
          <w:rFonts w:ascii="Calibri" w:eastAsia="Calibri" w:hAnsi="Calibri" w:cs="Calibri"/>
          <w:lang w:eastAsia="en-US"/>
        </w:rPr>
        <w:t xml:space="preserve">-ustawa o narodowym zasobie archiwalnym i archiwach </w:t>
      </w:r>
      <w:r w:rsidRPr="00C90D9F">
        <w:rPr>
          <w:rFonts w:ascii="Calibri" w:hAnsi="Calibri" w:cs="Calibri"/>
        </w:rPr>
        <w:t>(Dz. U. z 2020 r. poz. 164 ze zm.)</w:t>
      </w:r>
      <w:r w:rsidRPr="00C90D9F">
        <w:rPr>
          <w:rFonts w:ascii="Calibri" w:eastAsia="Calibri" w:hAnsi="Calibri" w:cs="Calibri"/>
          <w:lang w:eastAsia="en-US"/>
        </w:rPr>
        <w:t>,</w:t>
      </w:r>
    </w:p>
    <w:p w14:paraId="11E65433" w14:textId="77777777" w:rsidR="00577ED4" w:rsidRPr="00C90D9F" w:rsidRDefault="00577ED4" w:rsidP="0040440D">
      <w:pPr>
        <w:spacing w:line="360" w:lineRule="auto"/>
        <w:ind w:left="720"/>
        <w:jc w:val="both"/>
        <w:rPr>
          <w:rFonts w:ascii="Calibri" w:eastAsia="Calibri" w:hAnsi="Calibri" w:cs="Calibri"/>
          <w:lang w:eastAsia="en-US"/>
        </w:rPr>
      </w:pPr>
      <w:r w:rsidRPr="00C90D9F">
        <w:rPr>
          <w:rFonts w:ascii="Calibri" w:eastAsia="Calibri" w:hAnsi="Calibri" w:cs="Calibri"/>
          <w:lang w:eastAsia="en-US"/>
        </w:rPr>
        <w:t>- ustawa z dnia 27 sierpnia 2009 r. o finansach publicznych (Dz. U. z 2019 r. poz. 869 ze zm.);</w:t>
      </w:r>
    </w:p>
    <w:p w14:paraId="4C38E525" w14:textId="77777777" w:rsidR="00577ED4" w:rsidRPr="00C90D9F" w:rsidRDefault="00577ED4" w:rsidP="0040440D">
      <w:pPr>
        <w:spacing w:line="360" w:lineRule="auto"/>
        <w:ind w:left="720"/>
        <w:jc w:val="both"/>
        <w:rPr>
          <w:rFonts w:ascii="Calibri" w:eastAsia="Calibri" w:hAnsi="Calibri" w:cs="Calibri"/>
          <w:lang w:eastAsia="en-US"/>
        </w:rPr>
      </w:pPr>
      <w:r w:rsidRPr="00C90D9F">
        <w:rPr>
          <w:rFonts w:ascii="Calibri" w:eastAsia="Calibri" w:hAnsi="Calibri" w:cs="Calibri"/>
          <w:lang w:eastAsia="en-US"/>
        </w:rPr>
        <w:t>-rozporządzenie Ministra Rozwoju, Pracy i Technologii z dnia 23 grudnia 2020 r. w sprawie podmiotowych środków dowodowych oraz innych dokumentów lub oświadczeń, jakich może żądać zamawiający od wykonawcy (Dz. U. poz. 2415)</w:t>
      </w:r>
    </w:p>
    <w:p w14:paraId="3DBB9442" w14:textId="77777777" w:rsidR="00577ED4" w:rsidRPr="00C90D9F" w:rsidRDefault="00577ED4" w:rsidP="0040440D">
      <w:pPr>
        <w:spacing w:line="360" w:lineRule="auto"/>
        <w:ind w:left="720"/>
        <w:jc w:val="both"/>
        <w:rPr>
          <w:rFonts w:ascii="Calibri" w:eastAsia="Calibri" w:hAnsi="Calibri" w:cs="Calibri"/>
          <w:lang w:eastAsia="en-US"/>
        </w:rPr>
      </w:pPr>
      <w:r w:rsidRPr="00C90D9F">
        <w:rPr>
          <w:rFonts w:ascii="Calibri" w:eastAsia="Calibri" w:hAnsi="Calibri" w:cs="Calibri"/>
          <w:lang w:eastAsia="en-US"/>
        </w:rPr>
        <w:t xml:space="preserve">-Art. 6 ust. 1 lit. f RODO- w związku z uzasadnionymi interesami administratora polegającymi na ewentualnym dochodzeniu roszczeń. </w:t>
      </w:r>
    </w:p>
    <w:p w14:paraId="60337D51" w14:textId="77777777" w:rsidR="00577ED4" w:rsidRPr="00C90D9F" w:rsidRDefault="00577ED4" w:rsidP="0040440D">
      <w:pPr>
        <w:spacing w:line="360" w:lineRule="auto"/>
        <w:ind w:left="720"/>
        <w:jc w:val="both"/>
        <w:rPr>
          <w:rFonts w:ascii="Calibri" w:eastAsia="Calibri" w:hAnsi="Calibri" w:cs="Calibri"/>
          <w:lang w:eastAsia="en-US"/>
        </w:rPr>
      </w:pPr>
      <w:r w:rsidRPr="00C90D9F">
        <w:rPr>
          <w:rFonts w:ascii="Calibri" w:eastAsia="Calibri" w:hAnsi="Calibri" w:cs="Calibri"/>
          <w:lang w:eastAsia="en-US"/>
        </w:rPr>
        <w:t>oraz w związku z realizacją zawartej umowy art. 6 ust. 1 lit b RODO).</w:t>
      </w:r>
    </w:p>
    <w:p w14:paraId="325B885C" w14:textId="77777777" w:rsidR="00577ED4" w:rsidRPr="00C90D9F" w:rsidRDefault="00577ED4" w:rsidP="0040440D">
      <w:pPr>
        <w:numPr>
          <w:ilvl w:val="0"/>
          <w:numId w:val="48"/>
        </w:numPr>
        <w:spacing w:line="360" w:lineRule="auto"/>
        <w:jc w:val="both"/>
        <w:rPr>
          <w:rFonts w:ascii="Calibri" w:eastAsia="Calibri" w:hAnsi="Calibri" w:cs="Calibri"/>
          <w:lang w:eastAsia="en-US"/>
        </w:rPr>
      </w:pPr>
      <w:bookmarkStart w:id="18" w:name="_Hlk67907439"/>
      <w:r w:rsidRPr="00C90D9F">
        <w:rPr>
          <w:rFonts w:ascii="Calibri" w:eastAsia="Calibri" w:hAnsi="Calibri" w:cs="Calibri"/>
          <w:lang w:eastAsia="en-US"/>
        </w:rPr>
        <w:lastRenderedPageBreak/>
        <w:t xml:space="preserve">W związku z przetwarzaniem danych w celu, o którym mowa w pkt. 3, odbiorcami Pani/Pana danych osobowych mogą być: </w:t>
      </w:r>
    </w:p>
    <w:p w14:paraId="7C8AF587" w14:textId="77777777" w:rsidR="00577ED4" w:rsidRPr="00C90D9F" w:rsidRDefault="00577ED4" w:rsidP="0040440D">
      <w:pPr>
        <w:numPr>
          <w:ilvl w:val="0"/>
          <w:numId w:val="49"/>
        </w:numPr>
        <w:spacing w:line="360" w:lineRule="auto"/>
        <w:jc w:val="both"/>
        <w:rPr>
          <w:rFonts w:ascii="Calibri" w:eastAsia="Calibri" w:hAnsi="Calibri" w:cs="Calibri"/>
          <w:lang w:eastAsia="en-US"/>
        </w:rPr>
      </w:pPr>
      <w:r w:rsidRPr="00C90D9F">
        <w:rPr>
          <w:rFonts w:ascii="Calibri" w:eastAsia="Calibri" w:hAnsi="Calibri" w:cs="Calibri"/>
          <w:lang w:eastAsia="en-US"/>
        </w:rPr>
        <w:t>podmioty lub organy uprawnione do tego na podstawie przepisów prawa;</w:t>
      </w:r>
    </w:p>
    <w:p w14:paraId="79FA4083" w14:textId="77777777" w:rsidR="00577ED4" w:rsidRPr="00C90D9F" w:rsidRDefault="00577ED4" w:rsidP="0040440D">
      <w:pPr>
        <w:numPr>
          <w:ilvl w:val="0"/>
          <w:numId w:val="49"/>
        </w:numPr>
        <w:spacing w:line="360" w:lineRule="auto"/>
        <w:jc w:val="both"/>
        <w:rPr>
          <w:rFonts w:ascii="Calibri" w:eastAsia="Calibri" w:hAnsi="Calibri" w:cs="Calibri"/>
          <w:lang w:eastAsia="en-US"/>
        </w:rPr>
      </w:pPr>
      <w:r w:rsidRPr="00C90D9F">
        <w:rPr>
          <w:rFonts w:ascii="Calibri" w:eastAsia="Calibri" w:hAnsi="Calibri" w:cs="Calibri"/>
          <w:lang w:eastAsia="en-US"/>
        </w:rPr>
        <w:t>podmioty, które na podstawie stosownych umów podpisanych z Administratorem są współadministratorami danych osobowych lub przetwarzają w imieniu Administratora dane osobowe, jako podmioty przetwarzające;</w:t>
      </w:r>
    </w:p>
    <w:p w14:paraId="1089E731" w14:textId="11017AEE" w:rsidR="00577ED4" w:rsidRPr="00C90D9F" w:rsidRDefault="00577ED4" w:rsidP="0040440D">
      <w:pPr>
        <w:numPr>
          <w:ilvl w:val="0"/>
          <w:numId w:val="49"/>
        </w:numPr>
        <w:spacing w:line="360" w:lineRule="auto"/>
        <w:jc w:val="both"/>
        <w:rPr>
          <w:rFonts w:ascii="Calibri" w:eastAsia="Calibri" w:hAnsi="Calibri" w:cs="Calibri"/>
          <w:lang w:eastAsia="en-US"/>
        </w:rPr>
      </w:pPr>
      <w:r w:rsidRPr="00C90D9F">
        <w:rPr>
          <w:rFonts w:ascii="Calibri" w:eastAsia="Calibri" w:hAnsi="Calibri" w:cs="Calibri"/>
          <w:lang w:eastAsia="en-US"/>
        </w:rPr>
        <w:t xml:space="preserve">osoby lub podmioty, którym udostępniona zostanie dokumentacja postępowania w oparciu o art. 18 ust. 6 oraz art. 74 ust. 1 </w:t>
      </w:r>
      <w:r w:rsidRPr="00C90D9F">
        <w:rPr>
          <w:rFonts w:ascii="Calibri" w:hAnsi="Calibri" w:cs="Calibri"/>
        </w:rPr>
        <w:t>ustawy</w:t>
      </w:r>
      <w:r w:rsidRPr="00C90D9F">
        <w:rPr>
          <w:rFonts w:ascii="Calibri" w:eastAsia="Calibri" w:hAnsi="Calibri" w:cs="Calibri"/>
          <w:lang w:eastAsia="en-US"/>
        </w:rPr>
        <w:t xml:space="preserve"> z dnia 11 września 2019 r. – Prawo zamówień publicznych (</w:t>
      </w:r>
      <w:r w:rsidR="00D87AD7" w:rsidRPr="00C90D9F">
        <w:rPr>
          <w:rFonts w:ascii="Calibri" w:eastAsia="Calibri" w:hAnsi="Calibri" w:cs="Calibri"/>
          <w:lang w:eastAsia="en-US"/>
        </w:rPr>
        <w:t>Dz. U. z 2021 poz. 1129 ze zm</w:t>
      </w:r>
      <w:r w:rsidRPr="00C90D9F">
        <w:rPr>
          <w:rFonts w:ascii="Calibri" w:hAnsi="Calibri" w:cs="Calibri"/>
        </w:rPr>
        <w:t>.).</w:t>
      </w:r>
    </w:p>
    <w:p w14:paraId="1576F12F" w14:textId="77777777" w:rsidR="00577ED4" w:rsidRPr="00C90D9F" w:rsidRDefault="00577ED4" w:rsidP="0040440D">
      <w:pPr>
        <w:numPr>
          <w:ilvl w:val="0"/>
          <w:numId w:val="49"/>
        </w:numPr>
        <w:spacing w:line="360" w:lineRule="auto"/>
        <w:jc w:val="both"/>
        <w:rPr>
          <w:rFonts w:ascii="Calibri" w:eastAsia="Calibri" w:hAnsi="Calibri" w:cs="Calibri"/>
          <w:lang w:eastAsia="en-US"/>
        </w:rPr>
      </w:pPr>
      <w:r w:rsidRPr="00C90D9F">
        <w:rPr>
          <w:rFonts w:ascii="Calibri" w:hAnsi="Calibri" w:cs="Calibri"/>
        </w:rPr>
        <w:t>podmioty uprawnione na podstawie odrębnych przepisów np. do prowadzenia kontroli, jak również zainteresowani w oparciu o przepisy o dostępie do informacji publicznej; ponadto odbiorcami danych mogą być również podmioty dostarczające lub utrzymujące infrastrukturę IT Administratora, podmioty i osoby świadczące usługi prawne, brokerskie, firmy archiwizujące dokumenty.</w:t>
      </w:r>
    </w:p>
    <w:p w14:paraId="0F0F5C43" w14:textId="77777777" w:rsidR="00577ED4" w:rsidRPr="00C90D9F" w:rsidRDefault="00577ED4" w:rsidP="0040440D">
      <w:pPr>
        <w:spacing w:line="360" w:lineRule="auto"/>
        <w:ind w:left="720"/>
        <w:jc w:val="both"/>
        <w:rPr>
          <w:rFonts w:ascii="Calibri" w:eastAsia="Calibri" w:hAnsi="Calibri" w:cs="Calibri"/>
          <w:lang w:eastAsia="en-US"/>
        </w:rPr>
      </w:pPr>
      <w:bookmarkStart w:id="19" w:name="_Hlk67907499"/>
      <w:bookmarkEnd w:id="18"/>
    </w:p>
    <w:p w14:paraId="5B53350E" w14:textId="77777777" w:rsidR="00577ED4" w:rsidRPr="00C90D9F" w:rsidRDefault="00577ED4" w:rsidP="0040440D">
      <w:pPr>
        <w:numPr>
          <w:ilvl w:val="0"/>
          <w:numId w:val="48"/>
        </w:numPr>
        <w:spacing w:line="360" w:lineRule="auto"/>
        <w:jc w:val="both"/>
        <w:rPr>
          <w:rFonts w:ascii="Calibri" w:eastAsia="Calibri" w:hAnsi="Calibri" w:cs="Calibri"/>
          <w:lang w:eastAsia="en-US"/>
        </w:rPr>
      </w:pPr>
      <w:r w:rsidRPr="00C90D9F">
        <w:rPr>
          <w:rFonts w:ascii="Calibri" w:eastAsia="Calibri" w:hAnsi="Calibri" w:cs="Calibri"/>
          <w:lang w:eastAsia="en-US"/>
        </w:rPr>
        <w:t>Pani/Pana dane nie będą przekazane do państwa trzeciego lub organizacji międzynarodowych.</w:t>
      </w:r>
    </w:p>
    <w:bookmarkEnd w:id="19"/>
    <w:p w14:paraId="22273533" w14:textId="77777777" w:rsidR="00577ED4" w:rsidRPr="00C90D9F" w:rsidRDefault="00577ED4" w:rsidP="0040440D">
      <w:pPr>
        <w:pStyle w:val="Akapitzlist"/>
        <w:numPr>
          <w:ilvl w:val="0"/>
          <w:numId w:val="48"/>
        </w:numPr>
        <w:spacing w:line="360" w:lineRule="auto"/>
        <w:jc w:val="both"/>
        <w:rPr>
          <w:rFonts w:ascii="Calibri" w:eastAsia="Cambria" w:hAnsi="Calibri" w:cs="Calibri"/>
          <w:lang w:eastAsia="en-US"/>
        </w:rPr>
      </w:pPr>
      <w:r w:rsidRPr="00C90D9F">
        <w:rPr>
          <w:rFonts w:ascii="Calibri" w:eastAsia="Calibri" w:hAnsi="Calibri" w:cs="Calibri"/>
        </w:rPr>
        <w:t xml:space="preserve">Pani/Pana dane osobowe będą przechowywane przez okres niezbędny do realizacji celu określonego w pkt. 3. Zgodnie z art. 78 ust. 1 ustawy z dnia 11 września 2019 r. – Prawo zamówień publicznych zamawiający </w:t>
      </w:r>
      <w:r w:rsidRPr="00C90D9F">
        <w:rPr>
          <w:rFonts w:ascii="Calibri" w:hAnsi="Calibri" w:cs="Calibri"/>
        </w:rPr>
        <w:t>przechowuje protokół postępowania wraz z załącznikami przez okres 4 lat od dnia zakończenia postępowania o udzielenie zamówienia, w sposób gwarantujący jego nienaruszalność</w:t>
      </w:r>
      <w:r w:rsidRPr="00C90D9F">
        <w:rPr>
          <w:rFonts w:ascii="Calibri" w:eastAsia="Calibri" w:hAnsi="Calibri" w:cs="Calibri"/>
        </w:rPr>
        <w:t xml:space="preserve">. </w:t>
      </w:r>
      <w:r w:rsidRPr="00C90D9F">
        <w:rPr>
          <w:rFonts w:ascii="Calibri" w:hAnsi="Calibri" w:cs="Calibri"/>
        </w:rPr>
        <w:t>Jeżeli okres obowiązywania umowy w sprawie zamówienia publicznego przekracza 4 lata, zamawiający przechowuje protokół postępowania wraz z załącznikami przez cały okres obowiązywania umowy w sprawie zamówienia publicznego.</w:t>
      </w:r>
      <w:r w:rsidRPr="00C90D9F">
        <w:rPr>
          <w:rFonts w:ascii="Calibri" w:eastAsia="Calibri" w:hAnsi="Calibri" w:cs="Calibri"/>
        </w:rPr>
        <w:t xml:space="preserve"> Ponadto dane osobowe będą przechowywane przez okres oraz w zakresie wymaganym przez ustawę z dnia 14 lipca 1983 r. o narodowym zasobie archiwalnym i archiwach, akty wykonawcze do tej ustawy oraz inne przepisy prawa.</w:t>
      </w:r>
    </w:p>
    <w:p w14:paraId="5530BA92" w14:textId="77777777" w:rsidR="00577ED4" w:rsidRPr="00C90D9F" w:rsidRDefault="00577ED4" w:rsidP="0040440D">
      <w:pPr>
        <w:pStyle w:val="Akapitzlist"/>
        <w:numPr>
          <w:ilvl w:val="0"/>
          <w:numId w:val="48"/>
        </w:numPr>
        <w:spacing w:line="360" w:lineRule="auto"/>
        <w:jc w:val="both"/>
        <w:rPr>
          <w:rFonts w:ascii="Calibri" w:hAnsi="Calibri" w:cs="Calibri"/>
        </w:rPr>
      </w:pPr>
      <w:r w:rsidRPr="00C90D9F">
        <w:rPr>
          <w:rFonts w:ascii="Calibri" w:hAnsi="Calibri" w:cs="Calibri"/>
        </w:rPr>
        <w:t>Państwa dane nie będą przetwarzane w sposób zautomatyzowany, w tym nie będą podlegać profilowaniu.</w:t>
      </w:r>
    </w:p>
    <w:p w14:paraId="49725319" w14:textId="77777777" w:rsidR="00577ED4" w:rsidRPr="00C90D9F" w:rsidRDefault="00577ED4" w:rsidP="0040440D">
      <w:pPr>
        <w:numPr>
          <w:ilvl w:val="0"/>
          <w:numId w:val="48"/>
        </w:numPr>
        <w:spacing w:line="360" w:lineRule="auto"/>
        <w:jc w:val="both"/>
        <w:rPr>
          <w:rFonts w:ascii="Calibri" w:eastAsia="Calibri" w:hAnsi="Calibri" w:cs="Calibri"/>
          <w:lang w:eastAsia="en-US"/>
        </w:rPr>
      </w:pPr>
      <w:bookmarkStart w:id="20" w:name="_Hlk67907971"/>
      <w:r w:rsidRPr="00C90D9F">
        <w:rPr>
          <w:rFonts w:ascii="Calibri" w:eastAsia="Calibri" w:hAnsi="Calibri" w:cs="Calibri"/>
          <w:lang w:eastAsia="en-US"/>
        </w:rPr>
        <w:t>W związku z przetwarzaniem przez Administratora Pani/Pana danych osobowych przysługuje Pani/Panu:</w:t>
      </w:r>
    </w:p>
    <w:p w14:paraId="41EABAAD" w14:textId="77777777" w:rsidR="00577ED4" w:rsidRPr="00C90D9F" w:rsidRDefault="00577ED4" w:rsidP="0040440D">
      <w:pPr>
        <w:numPr>
          <w:ilvl w:val="0"/>
          <w:numId w:val="50"/>
        </w:numPr>
        <w:spacing w:line="360" w:lineRule="auto"/>
        <w:jc w:val="both"/>
        <w:rPr>
          <w:rFonts w:ascii="Calibri" w:eastAsia="Calibri" w:hAnsi="Calibri" w:cs="Calibri"/>
          <w:lang w:eastAsia="en-US"/>
        </w:rPr>
      </w:pPr>
      <w:r w:rsidRPr="00C90D9F">
        <w:rPr>
          <w:rFonts w:ascii="Calibri" w:eastAsia="Calibri" w:hAnsi="Calibri" w:cs="Calibri"/>
          <w:lang w:eastAsia="en-US"/>
        </w:rPr>
        <w:lastRenderedPageBreak/>
        <w:t xml:space="preserve"> prawo dostępu do danych osobowych, w tym prawo do otrzymania kopii danych podlegających przetwarzaniu, przy czym</w:t>
      </w:r>
      <w:r w:rsidRPr="00C90D9F">
        <w:rPr>
          <w:rFonts w:ascii="Calibri" w:hAnsi="Calibri" w:cs="Calibri"/>
        </w:rPr>
        <w:t xml:space="preserve"> zamawiający może żądać zgodnie z art. 75</w:t>
      </w:r>
      <w:r w:rsidRPr="00C90D9F">
        <w:rPr>
          <w:rFonts w:ascii="Calibri" w:eastAsia="Calibri" w:hAnsi="Calibri" w:cs="Calibri"/>
          <w:lang w:eastAsia="en-US"/>
        </w:rPr>
        <w:t xml:space="preserve"> ustawy z dnia 11 września 2019 r. – Prawo zamówień publicznych</w:t>
      </w:r>
      <w:r w:rsidRPr="00C90D9F">
        <w:rPr>
          <w:rFonts w:ascii="Calibri" w:hAnsi="Calibri" w:cs="Calibri"/>
        </w:rPr>
        <w:t xml:space="preserve"> od osoby występującej z żądaniem wskazania dodatkowych informacji, mających na celu sprecyzowanie nazwy lub daty zakończonego postępowania o udzielenie zamówienia.</w:t>
      </w:r>
    </w:p>
    <w:p w14:paraId="65085B75" w14:textId="77777777" w:rsidR="00577ED4" w:rsidRPr="00C90D9F" w:rsidRDefault="00577ED4" w:rsidP="0040440D">
      <w:pPr>
        <w:numPr>
          <w:ilvl w:val="0"/>
          <w:numId w:val="50"/>
        </w:numPr>
        <w:spacing w:line="360" w:lineRule="auto"/>
        <w:jc w:val="both"/>
        <w:rPr>
          <w:rFonts w:ascii="Calibri" w:hAnsi="Calibri" w:cs="Calibri"/>
        </w:rPr>
      </w:pPr>
      <w:r w:rsidRPr="00C90D9F">
        <w:rPr>
          <w:rFonts w:ascii="Calibri" w:eastAsia="Calibri" w:hAnsi="Calibri" w:cs="Calibri"/>
          <w:lang w:eastAsia="en-US"/>
        </w:rPr>
        <w:t xml:space="preserve">prawo żądania sprostowania danych osobowych które są nieprawidłowe, a także prawo żądania uzupełnienia niekompletnych danych osobowych – przy czym skorzystanie przez Panią/Pana,  </w:t>
      </w:r>
      <w:r w:rsidRPr="00C90D9F">
        <w:rPr>
          <w:rFonts w:ascii="Calibri" w:hAnsi="Calibri" w:cs="Calibri"/>
        </w:rPr>
        <w:t xml:space="preserve">z uprawnienia do sprostowania lub uzupełnienia danych osobowych, zgodnie z art. 19 ust 2 i art. 76 </w:t>
      </w:r>
      <w:r w:rsidRPr="00C90D9F">
        <w:rPr>
          <w:rFonts w:ascii="Calibri" w:eastAsia="Calibri" w:hAnsi="Calibri" w:cs="Calibri"/>
          <w:lang w:eastAsia="en-US"/>
        </w:rPr>
        <w:t xml:space="preserve">ustawy z dnia 11 września 2019 r. – Prawo zamówień publicznych </w:t>
      </w:r>
      <w:r w:rsidRPr="00C90D9F">
        <w:rPr>
          <w:rFonts w:ascii="Calibri" w:hAnsi="Calibri" w:cs="Calibri"/>
        </w:rPr>
        <w:t>nie może to skutkować zmianą wyniku postępowania o udzielenie zamówienia ani zmianą postanowień umowy w sprawie zamówienia publicznego w zakresie niezgodnym z ustawą oraz nie może naruszać integralności protokołu postępowania oraz jego załączników</w:t>
      </w:r>
      <w:r w:rsidRPr="00C90D9F">
        <w:rPr>
          <w:rFonts w:ascii="Calibri" w:eastAsia="Calibri" w:hAnsi="Calibri" w:cs="Calibri"/>
          <w:lang w:eastAsia="en-US"/>
        </w:rPr>
        <w:t>.</w:t>
      </w:r>
    </w:p>
    <w:p w14:paraId="0CA984D4" w14:textId="77777777" w:rsidR="00577ED4" w:rsidRPr="00C90D9F" w:rsidRDefault="00577ED4" w:rsidP="0040440D">
      <w:pPr>
        <w:pStyle w:val="Akapitzlist"/>
        <w:numPr>
          <w:ilvl w:val="0"/>
          <w:numId w:val="50"/>
        </w:numPr>
        <w:spacing w:line="360" w:lineRule="auto"/>
        <w:contextualSpacing/>
        <w:jc w:val="both"/>
        <w:rPr>
          <w:rFonts w:ascii="Calibri" w:hAnsi="Calibri" w:cs="Calibri"/>
        </w:rPr>
      </w:pPr>
      <w:r w:rsidRPr="00C90D9F">
        <w:rPr>
          <w:rFonts w:ascii="Calibri" w:hAnsi="Calibri" w:cs="Calibri"/>
        </w:rPr>
        <w:t>prawo ograniczenia przetwarzania danych osobowych z zastrzeżeniem przypadków, o których mowa w art. 18 ust. 2 RODO - W postępowaniu o udzielenie zamówienia zgłoszenie żądania ograniczenia przetwarzania, o którym mowa w art. 18 ust. 1 rozporządzenia 2016/679, nie ogranicza przetwarzania danych osobowych do czasu zakończenia tego postępowania.</w:t>
      </w:r>
    </w:p>
    <w:p w14:paraId="5E596D04" w14:textId="77777777" w:rsidR="00577ED4" w:rsidRPr="00C90D9F" w:rsidRDefault="00577ED4" w:rsidP="0040440D">
      <w:pPr>
        <w:pStyle w:val="Akapitzlist"/>
        <w:numPr>
          <w:ilvl w:val="0"/>
          <w:numId w:val="50"/>
        </w:numPr>
        <w:spacing w:line="360" w:lineRule="auto"/>
        <w:contextualSpacing/>
        <w:jc w:val="both"/>
        <w:rPr>
          <w:rFonts w:ascii="Calibri" w:hAnsi="Calibri" w:cs="Calibri"/>
        </w:rPr>
      </w:pPr>
      <w:r w:rsidRPr="00C90D9F">
        <w:rPr>
          <w:rFonts w:ascii="Calibri" w:hAnsi="Calibri" w:cs="Calibri"/>
        </w:rPr>
        <w:t>na podstawie art. 17 RODO prawo do usunięcia danych – wyłącznie gdy zachodzą przesłanki zawarte w treści art. 17 ust. 1 RODO,</w:t>
      </w:r>
    </w:p>
    <w:p w14:paraId="27B80E8B" w14:textId="77777777" w:rsidR="00577ED4" w:rsidRPr="00C90D9F" w:rsidRDefault="00577ED4" w:rsidP="0040440D">
      <w:pPr>
        <w:pStyle w:val="Akapitzlist"/>
        <w:numPr>
          <w:ilvl w:val="0"/>
          <w:numId w:val="50"/>
        </w:numPr>
        <w:spacing w:line="360" w:lineRule="auto"/>
        <w:contextualSpacing/>
        <w:jc w:val="both"/>
        <w:rPr>
          <w:rFonts w:ascii="Calibri" w:hAnsi="Calibri" w:cs="Calibri"/>
        </w:rPr>
      </w:pPr>
      <w:r w:rsidRPr="00C90D9F">
        <w:rPr>
          <w:rFonts w:ascii="Calibri" w:hAnsi="Calibri" w:cs="Calibri"/>
        </w:rPr>
        <w:t>na podstawie art. 21 RODO prawo do sprzeciwu wobec przetwarzania danych osobowych - wyłącznie gdy zachodzą przesłanki zawarte w treści art. 21 RODO;</w:t>
      </w:r>
    </w:p>
    <w:p w14:paraId="5B12A709" w14:textId="77777777" w:rsidR="00577ED4" w:rsidRPr="00C90D9F" w:rsidRDefault="00577ED4" w:rsidP="0040440D">
      <w:pPr>
        <w:pStyle w:val="Akapitzlist"/>
        <w:numPr>
          <w:ilvl w:val="0"/>
          <w:numId w:val="50"/>
        </w:numPr>
        <w:spacing w:line="360" w:lineRule="auto"/>
        <w:contextualSpacing/>
        <w:jc w:val="both"/>
        <w:rPr>
          <w:rFonts w:ascii="Calibri" w:hAnsi="Calibri" w:cs="Calibri"/>
        </w:rPr>
      </w:pPr>
      <w:r w:rsidRPr="00C90D9F">
        <w:rPr>
          <w:rFonts w:ascii="Calibri" w:hAnsi="Calibri" w:cs="Calibri"/>
        </w:rPr>
        <w:t xml:space="preserve">na podstawie art. 77 RODO prawo wniesienia skargi do Prezesa Urzędu Ochrony Danych Osobowych </w:t>
      </w:r>
      <w:r w:rsidRPr="00C90D9F">
        <w:rPr>
          <w:rFonts w:ascii="Calibri" w:hAnsi="Calibri" w:cs="Calibri"/>
        </w:rPr>
        <w:br/>
        <w:t>(ul. Stawki 2, 00-193 Warszawa), w sytuacji, gdy uzna Pani/Pan, że przetwarzanie danych osobowych narusza przepisy ogólnego rozporządzenia o ochronie danych osobowych (RODO).</w:t>
      </w:r>
    </w:p>
    <w:bookmarkEnd w:id="20"/>
    <w:p w14:paraId="759EFB7A" w14:textId="77777777" w:rsidR="00577ED4" w:rsidRPr="00C90D9F" w:rsidRDefault="00577ED4" w:rsidP="0040440D">
      <w:pPr>
        <w:spacing w:line="360" w:lineRule="auto"/>
        <w:ind w:left="360"/>
        <w:contextualSpacing/>
        <w:jc w:val="both"/>
        <w:rPr>
          <w:rFonts w:ascii="Calibri" w:hAnsi="Calibri" w:cs="Calibri"/>
        </w:rPr>
      </w:pPr>
    </w:p>
    <w:p w14:paraId="1E1E47E4" w14:textId="3AF53703" w:rsidR="00DA4F3D" w:rsidRPr="00C90D9F" w:rsidRDefault="00DA4F3D" w:rsidP="0040440D">
      <w:pPr>
        <w:tabs>
          <w:tab w:val="num" w:pos="0"/>
        </w:tabs>
        <w:suppressAutoHyphens/>
        <w:spacing w:line="360" w:lineRule="auto"/>
        <w:ind w:left="709" w:hanging="709"/>
        <w:jc w:val="right"/>
        <w:rPr>
          <w:rFonts w:ascii="Calibri" w:hAnsi="Calibri" w:cs="Calibri"/>
          <w:bCs/>
        </w:rPr>
      </w:pPr>
    </w:p>
    <w:p w14:paraId="6C4C4A2D" w14:textId="45C68341" w:rsidR="00577ED4" w:rsidRPr="00C90D9F" w:rsidRDefault="00577ED4" w:rsidP="0040440D">
      <w:pPr>
        <w:tabs>
          <w:tab w:val="num" w:pos="0"/>
        </w:tabs>
        <w:suppressAutoHyphens/>
        <w:spacing w:line="360" w:lineRule="auto"/>
        <w:ind w:left="709" w:hanging="709"/>
        <w:jc w:val="right"/>
        <w:rPr>
          <w:rFonts w:ascii="Calibri" w:hAnsi="Calibri" w:cs="Calibri"/>
          <w:bCs/>
        </w:rPr>
      </w:pPr>
    </w:p>
    <w:p w14:paraId="6BA62575" w14:textId="5FF7F954" w:rsidR="00577ED4" w:rsidRPr="00C90D9F" w:rsidRDefault="00577ED4" w:rsidP="0040440D">
      <w:pPr>
        <w:tabs>
          <w:tab w:val="num" w:pos="0"/>
        </w:tabs>
        <w:suppressAutoHyphens/>
        <w:spacing w:line="360" w:lineRule="auto"/>
        <w:ind w:left="709" w:hanging="709"/>
        <w:jc w:val="right"/>
        <w:rPr>
          <w:rFonts w:ascii="Calibri" w:hAnsi="Calibri" w:cs="Calibri"/>
          <w:bCs/>
        </w:rPr>
      </w:pPr>
    </w:p>
    <w:p w14:paraId="47250739" w14:textId="7292EB46" w:rsidR="00577ED4" w:rsidRPr="00C90D9F" w:rsidRDefault="00577ED4" w:rsidP="0040440D">
      <w:pPr>
        <w:tabs>
          <w:tab w:val="num" w:pos="0"/>
        </w:tabs>
        <w:suppressAutoHyphens/>
        <w:spacing w:line="360" w:lineRule="auto"/>
        <w:ind w:left="709" w:hanging="709"/>
        <w:jc w:val="right"/>
        <w:rPr>
          <w:rFonts w:ascii="Calibri" w:hAnsi="Calibri" w:cs="Calibri"/>
          <w:bCs/>
        </w:rPr>
      </w:pPr>
    </w:p>
    <w:p w14:paraId="0958C6E8" w14:textId="2DD36A1B" w:rsidR="00577ED4" w:rsidRPr="00C90D9F" w:rsidRDefault="00577ED4" w:rsidP="0040440D">
      <w:pPr>
        <w:tabs>
          <w:tab w:val="num" w:pos="0"/>
        </w:tabs>
        <w:suppressAutoHyphens/>
        <w:spacing w:line="360" w:lineRule="auto"/>
        <w:ind w:left="709" w:hanging="709"/>
        <w:jc w:val="right"/>
        <w:rPr>
          <w:rFonts w:ascii="Calibri" w:hAnsi="Calibri" w:cs="Calibri"/>
          <w:bCs/>
        </w:rPr>
      </w:pPr>
    </w:p>
    <w:p w14:paraId="14A1A9DB" w14:textId="00EE6459" w:rsidR="00577ED4" w:rsidRPr="00C90D9F" w:rsidRDefault="00577ED4" w:rsidP="0040440D">
      <w:pPr>
        <w:spacing w:line="360" w:lineRule="auto"/>
        <w:jc w:val="center"/>
        <w:rPr>
          <w:rFonts w:ascii="Calibri" w:hAnsi="Calibri" w:cs="Calibri"/>
          <w:b/>
        </w:rPr>
      </w:pPr>
      <w:r w:rsidRPr="00C90D9F">
        <w:rPr>
          <w:rFonts w:ascii="Calibri" w:hAnsi="Calibri" w:cs="Calibri"/>
          <w:b/>
        </w:rPr>
        <w:br w:type="page"/>
      </w:r>
      <w:r w:rsidR="00884DE0" w:rsidRPr="00C90D9F">
        <w:rPr>
          <w:rFonts w:ascii="Calibri" w:hAnsi="Calibri" w:cs="Calibri"/>
          <w:b/>
        </w:rPr>
        <w:lastRenderedPageBreak/>
        <w:t>Obowiązek informacyjny</w:t>
      </w:r>
    </w:p>
    <w:p w14:paraId="18FDF427" w14:textId="77777777" w:rsidR="00577ED4" w:rsidRPr="00C90D9F" w:rsidRDefault="00577ED4" w:rsidP="0040440D">
      <w:pPr>
        <w:spacing w:line="360" w:lineRule="auto"/>
        <w:rPr>
          <w:rFonts w:ascii="Calibri" w:hAnsi="Calibri" w:cs="Calibri"/>
          <w:b/>
        </w:rPr>
      </w:pPr>
    </w:p>
    <w:p w14:paraId="618C3B7B" w14:textId="77777777" w:rsidR="00577ED4" w:rsidRPr="00C90D9F" w:rsidRDefault="00577ED4" w:rsidP="0040440D">
      <w:pPr>
        <w:spacing w:line="360" w:lineRule="auto"/>
        <w:jc w:val="both"/>
        <w:rPr>
          <w:rFonts w:ascii="Calibri" w:hAnsi="Calibri" w:cs="Calibri"/>
        </w:rPr>
      </w:pPr>
      <w:r w:rsidRPr="00C90D9F">
        <w:rPr>
          <w:rFonts w:ascii="Calibri" w:hAnsi="Calibri" w:cs="Calibri"/>
        </w:rPr>
        <w:t>Na podstawie art. 14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90D9F">
        <w:rPr>
          <w:rFonts w:ascii="Calibri" w:hAnsi="Calibri" w:cs="Calibri"/>
        </w:rPr>
        <w:t>Dz.U.UE.L</w:t>
      </w:r>
      <w:proofErr w:type="spellEnd"/>
      <w:r w:rsidRPr="00C90D9F">
        <w:rPr>
          <w:rFonts w:ascii="Calibri" w:hAnsi="Calibri" w:cs="Calibri"/>
        </w:rPr>
        <w:t>. z 2016r. Nr 119, s.1 ze zm.) - dalej: „RODO” informuję, że:</w:t>
      </w:r>
    </w:p>
    <w:p w14:paraId="5BD2CA2E" w14:textId="77777777" w:rsidR="00577ED4" w:rsidRPr="00C90D9F" w:rsidRDefault="00577ED4" w:rsidP="0040440D">
      <w:pPr>
        <w:pStyle w:val="Akapitzlist"/>
        <w:numPr>
          <w:ilvl w:val="1"/>
          <w:numId w:val="51"/>
        </w:numPr>
        <w:spacing w:line="360" w:lineRule="auto"/>
        <w:ind w:left="567"/>
        <w:contextualSpacing/>
        <w:jc w:val="both"/>
        <w:rPr>
          <w:rFonts w:ascii="Calibri" w:hAnsi="Calibri" w:cs="Calibri"/>
        </w:rPr>
      </w:pPr>
      <w:r w:rsidRPr="00C90D9F">
        <w:rPr>
          <w:rFonts w:ascii="Calibri" w:hAnsi="Calibri" w:cs="Calibri"/>
        </w:rPr>
        <w:t>Administratorem Pani/Pana danych osobowych jest „Gmina Mszczonów reprezentowana przez Burmistrza Mszczonowa” z siedzibą przy Placu Piłsudskiego 1, 96-320 Mszczonów, tel. 46 858 28 40 – zwanego dalej „Administratorem” lub „Zamawiającym”.</w:t>
      </w:r>
    </w:p>
    <w:p w14:paraId="40A32126" w14:textId="77777777" w:rsidR="00577ED4" w:rsidRPr="00C90D9F" w:rsidRDefault="00577ED4" w:rsidP="0040440D">
      <w:pPr>
        <w:pStyle w:val="Akapitzlist"/>
        <w:numPr>
          <w:ilvl w:val="1"/>
          <w:numId w:val="51"/>
        </w:numPr>
        <w:spacing w:after="200" w:line="360" w:lineRule="auto"/>
        <w:ind w:left="567"/>
        <w:contextualSpacing/>
        <w:rPr>
          <w:rFonts w:ascii="Calibri" w:hAnsi="Calibri" w:cs="Calibri"/>
        </w:rPr>
      </w:pPr>
      <w:r w:rsidRPr="00C90D9F">
        <w:rPr>
          <w:rFonts w:ascii="Calibri" w:hAnsi="Calibri" w:cs="Calibri"/>
        </w:rPr>
        <w:t>Administrator wyznaczył Inspektora Ochrony Danych, z którym może Pani/Pan skontaktować się pod adresem e-mali: inspektor@cbi24.pl lub pisemnie, kierując korespondencję pod adres siedziby Administratora.</w:t>
      </w:r>
    </w:p>
    <w:p w14:paraId="4D3B91DC" w14:textId="4AC27F17" w:rsidR="00577ED4" w:rsidRPr="00C90D9F" w:rsidRDefault="00577ED4" w:rsidP="0040440D">
      <w:pPr>
        <w:pStyle w:val="Akapitzlist"/>
        <w:numPr>
          <w:ilvl w:val="1"/>
          <w:numId w:val="51"/>
        </w:numPr>
        <w:spacing w:after="200" w:line="360" w:lineRule="auto"/>
        <w:ind w:left="567"/>
        <w:contextualSpacing/>
        <w:rPr>
          <w:rFonts w:ascii="Calibri" w:hAnsi="Calibri" w:cs="Calibri"/>
        </w:rPr>
      </w:pPr>
      <w:r w:rsidRPr="00C90D9F">
        <w:rPr>
          <w:rFonts w:ascii="Calibri" w:hAnsi="Calibri" w:cs="Calibri"/>
        </w:rPr>
        <w:t>Pani/Pana dane osobowe będą przetwarzane w celu przeprowadzenia postępowania o udzielenie niniejszego zamówienia pn:</w:t>
      </w:r>
      <w:r w:rsidR="005338CE" w:rsidRPr="00C90D9F">
        <w:rPr>
          <w:rFonts w:ascii="Calibri" w:hAnsi="Calibri" w:cs="Calibri"/>
        </w:rPr>
        <w:t xml:space="preserve"> </w:t>
      </w:r>
      <w:r w:rsidR="007D0689" w:rsidRPr="00C90D9F">
        <w:rPr>
          <w:rFonts w:ascii="Calibri" w:hAnsi="Calibri" w:cs="Calibri"/>
          <w:b/>
          <w:bCs/>
        </w:rPr>
        <w:t xml:space="preserve">„Rozbudowa ulicy Północnej w Mszczonowie.” </w:t>
      </w:r>
      <w:r w:rsidRPr="00C90D9F">
        <w:rPr>
          <w:rFonts w:ascii="Calibri" w:hAnsi="Calibri" w:cs="Calibri"/>
        </w:rPr>
        <w:t xml:space="preserve">na podstawie w art. 2 ust. 1 pkt 1)  ustawy z dnia 11 września 2019 r. – Prawo zamówień publicznych, </w:t>
      </w:r>
    </w:p>
    <w:p w14:paraId="015783B6" w14:textId="77777777" w:rsidR="00577ED4" w:rsidRPr="00C90D9F" w:rsidRDefault="00577ED4" w:rsidP="0040440D">
      <w:pPr>
        <w:pStyle w:val="Akapitzlist"/>
        <w:numPr>
          <w:ilvl w:val="1"/>
          <w:numId w:val="51"/>
        </w:numPr>
        <w:spacing w:line="360" w:lineRule="auto"/>
        <w:ind w:left="567"/>
        <w:contextualSpacing/>
        <w:jc w:val="both"/>
        <w:rPr>
          <w:rFonts w:ascii="Calibri" w:hAnsi="Calibri" w:cs="Calibri"/>
        </w:rPr>
      </w:pPr>
      <w:r w:rsidRPr="00C90D9F">
        <w:rPr>
          <w:rFonts w:ascii="Calibri" w:hAnsi="Calibri" w:cs="Calibri"/>
        </w:rPr>
        <w:t>Pani/Pana danych osobowe będą przetwarzane na podstawie art. 6 ust. 1 lit c) RODO – jako niezbędne do wypełnienia obowiązku prawnego ciążącego na Administratorze na mocy przepisów ustawy z dnia 11 września 2019 r. – Prawo zamówień publicznych, ustawy z dnia 27 sierpnia 2009 r. o finansach publicznych (Dz. U. z 2019 r. poz. 869 ze zm.) oraz innych przepisów prawa.</w:t>
      </w:r>
    </w:p>
    <w:p w14:paraId="156487FB" w14:textId="77777777" w:rsidR="00577ED4" w:rsidRPr="00C90D9F" w:rsidRDefault="00577ED4" w:rsidP="0040440D">
      <w:pPr>
        <w:pStyle w:val="Akapitzlist"/>
        <w:numPr>
          <w:ilvl w:val="1"/>
          <w:numId w:val="51"/>
        </w:numPr>
        <w:spacing w:line="360" w:lineRule="auto"/>
        <w:ind w:left="567"/>
        <w:contextualSpacing/>
        <w:jc w:val="both"/>
        <w:rPr>
          <w:rFonts w:ascii="Calibri" w:hAnsi="Calibri" w:cs="Calibri"/>
        </w:rPr>
      </w:pPr>
      <w:bookmarkStart w:id="21" w:name="_Hlk67907249"/>
      <w:r w:rsidRPr="00C90D9F">
        <w:rPr>
          <w:rFonts w:ascii="Calibri" w:hAnsi="Calibri" w:cs="Calibri"/>
        </w:rPr>
        <w:t>Administrator przetwarza dane w oparciu o następujące podstawy prawne:</w:t>
      </w:r>
    </w:p>
    <w:p w14:paraId="4CC157C4" w14:textId="77777777" w:rsidR="00577ED4" w:rsidRPr="00C90D9F" w:rsidRDefault="00577ED4" w:rsidP="0040440D">
      <w:pPr>
        <w:pStyle w:val="Akapitzlist"/>
        <w:spacing w:line="360" w:lineRule="auto"/>
        <w:ind w:left="567"/>
        <w:jc w:val="both"/>
        <w:rPr>
          <w:rFonts w:ascii="Calibri" w:hAnsi="Calibri" w:cs="Calibri"/>
        </w:rPr>
      </w:pPr>
      <w:r w:rsidRPr="00C90D9F">
        <w:rPr>
          <w:rFonts w:ascii="Calibri" w:hAnsi="Calibri" w:cs="Calibri"/>
        </w:rPr>
        <w:t>-ustawa z dnia 11 września 2019 r. Prawo zamówień publicznych,</w:t>
      </w:r>
    </w:p>
    <w:p w14:paraId="3050C64B" w14:textId="77777777" w:rsidR="00577ED4" w:rsidRPr="00C90D9F" w:rsidRDefault="00577ED4" w:rsidP="0040440D">
      <w:pPr>
        <w:pStyle w:val="Akapitzlist"/>
        <w:spacing w:line="360" w:lineRule="auto"/>
        <w:ind w:left="567"/>
        <w:jc w:val="both"/>
        <w:rPr>
          <w:rFonts w:ascii="Calibri" w:hAnsi="Calibri" w:cs="Calibri"/>
        </w:rPr>
      </w:pPr>
      <w:r w:rsidRPr="00C90D9F">
        <w:rPr>
          <w:rFonts w:ascii="Calibri" w:hAnsi="Calibri" w:cs="Calibri"/>
        </w:rPr>
        <w:t>-ustawa o narodowym zasobie archiwalnym i archiwach (Dz. U. z 2020 r. poz. 164 ze zm.),</w:t>
      </w:r>
    </w:p>
    <w:p w14:paraId="25D4035D" w14:textId="77777777" w:rsidR="00577ED4" w:rsidRPr="00C90D9F" w:rsidRDefault="00577ED4" w:rsidP="0040440D">
      <w:pPr>
        <w:pStyle w:val="Akapitzlist"/>
        <w:spacing w:line="360" w:lineRule="auto"/>
        <w:ind w:left="567"/>
        <w:jc w:val="both"/>
        <w:rPr>
          <w:rFonts w:ascii="Calibri" w:hAnsi="Calibri" w:cs="Calibri"/>
        </w:rPr>
      </w:pPr>
      <w:r w:rsidRPr="00C90D9F">
        <w:rPr>
          <w:rFonts w:ascii="Calibri" w:hAnsi="Calibri" w:cs="Calibri"/>
        </w:rPr>
        <w:t>- ustawa z dnia 27 sierpnia 2009 r. o finansach publicznych (Dz. U. z 2019 r. poz. 869 ze zm.)</w:t>
      </w:r>
    </w:p>
    <w:p w14:paraId="5191D1A3" w14:textId="77777777" w:rsidR="00577ED4" w:rsidRPr="00C90D9F" w:rsidRDefault="00577ED4" w:rsidP="0040440D">
      <w:pPr>
        <w:pStyle w:val="Akapitzlist"/>
        <w:spacing w:line="360" w:lineRule="auto"/>
        <w:ind w:left="567"/>
        <w:jc w:val="both"/>
        <w:rPr>
          <w:rFonts w:ascii="Calibri" w:hAnsi="Calibri" w:cs="Calibri"/>
        </w:rPr>
      </w:pPr>
      <w:r w:rsidRPr="00C90D9F">
        <w:rPr>
          <w:rFonts w:ascii="Calibri" w:hAnsi="Calibri" w:cs="Calibri"/>
        </w:rPr>
        <w:t>-</w:t>
      </w:r>
      <w:hyperlink r:id="rId36" w:tooltip="rozporządzenie Ministra Rozwoju, Pracy i Technologii z dnia 23 grudnia 2020 r. w sprawie podmiotowych środków dowodowych oraz innych dokumentów lub oświadczeń, jakich może żądać zamawiający od wykonawcy (Dz. U. poz. 2415)" w:history="1">
        <w:r w:rsidRPr="00C90D9F">
          <w:rPr>
            <w:rFonts w:ascii="Calibri" w:hAnsi="Calibri" w:cs="Calibri"/>
          </w:rPr>
          <w:t>rozporządzenie Ministra Rozwoju, Pracy i Technologii z dnia 23 grudnia 2020 r. w sprawie podmiotowych środków dowodowych oraz innych dokumentów lub oświadczeń, jakich może żądać zamawiający od wykonawcy (Dz. U. poz. 2415)</w:t>
        </w:r>
      </w:hyperlink>
    </w:p>
    <w:p w14:paraId="622445A9" w14:textId="77777777" w:rsidR="00577ED4" w:rsidRPr="00C90D9F" w:rsidRDefault="00577ED4" w:rsidP="0040440D">
      <w:pPr>
        <w:pStyle w:val="Akapitzlist"/>
        <w:spacing w:line="360" w:lineRule="auto"/>
        <w:ind w:left="567"/>
        <w:jc w:val="both"/>
        <w:rPr>
          <w:rFonts w:ascii="Calibri" w:hAnsi="Calibri" w:cs="Calibri"/>
        </w:rPr>
      </w:pPr>
      <w:r w:rsidRPr="00C90D9F">
        <w:rPr>
          <w:rFonts w:ascii="Calibri" w:hAnsi="Calibri" w:cs="Calibri"/>
        </w:rPr>
        <w:t xml:space="preserve">-Art. 6 ust. 1 lit. f RODO- w związku z uzasadnionymi interesami administratora polegającymi na ewentualnym dochodzeniu roszczeń. </w:t>
      </w:r>
    </w:p>
    <w:p w14:paraId="2491505E" w14:textId="77777777" w:rsidR="00577ED4" w:rsidRPr="00C90D9F" w:rsidRDefault="00577ED4" w:rsidP="0040440D">
      <w:pPr>
        <w:pStyle w:val="Akapitzlist"/>
        <w:spacing w:line="360" w:lineRule="auto"/>
        <w:ind w:left="567"/>
        <w:jc w:val="both"/>
        <w:rPr>
          <w:rFonts w:ascii="Calibri" w:hAnsi="Calibri" w:cs="Calibri"/>
        </w:rPr>
      </w:pPr>
      <w:r w:rsidRPr="00C90D9F">
        <w:rPr>
          <w:rFonts w:ascii="Calibri" w:hAnsi="Calibri" w:cs="Calibri"/>
        </w:rPr>
        <w:t>oraz w związku z realizacją zawartej umowy art. 6 ust. 1 lit b RODO)</w:t>
      </w:r>
    </w:p>
    <w:bookmarkEnd w:id="21"/>
    <w:p w14:paraId="75C4F62B" w14:textId="77777777" w:rsidR="00577ED4" w:rsidRPr="00C90D9F" w:rsidRDefault="00577ED4" w:rsidP="0040440D">
      <w:pPr>
        <w:pStyle w:val="Akapitzlist"/>
        <w:numPr>
          <w:ilvl w:val="1"/>
          <w:numId w:val="51"/>
        </w:numPr>
        <w:spacing w:line="360" w:lineRule="auto"/>
        <w:ind w:left="567"/>
        <w:contextualSpacing/>
        <w:jc w:val="both"/>
        <w:rPr>
          <w:rFonts w:ascii="Calibri" w:eastAsia="Calibri" w:hAnsi="Calibri" w:cs="Calibri"/>
        </w:rPr>
      </w:pPr>
      <w:r w:rsidRPr="00C90D9F">
        <w:rPr>
          <w:rFonts w:ascii="Calibri" w:eastAsia="Calibri" w:hAnsi="Calibri" w:cs="Calibri"/>
        </w:rPr>
        <w:lastRenderedPageBreak/>
        <w:t xml:space="preserve">W związku z przetwarzaniem danych w celu, o którym mowa w pkt. 3, odbiorcami Pani/Pana danych osobowych mogą być: </w:t>
      </w:r>
    </w:p>
    <w:p w14:paraId="2024CF87" w14:textId="77777777" w:rsidR="00577ED4" w:rsidRPr="00C90D9F" w:rsidRDefault="00577ED4" w:rsidP="0040440D">
      <w:pPr>
        <w:numPr>
          <w:ilvl w:val="0"/>
          <w:numId w:val="52"/>
        </w:numPr>
        <w:spacing w:line="360" w:lineRule="auto"/>
        <w:jc w:val="both"/>
        <w:rPr>
          <w:rFonts w:ascii="Calibri" w:eastAsia="Calibri" w:hAnsi="Calibri" w:cs="Calibri"/>
        </w:rPr>
      </w:pPr>
      <w:r w:rsidRPr="00C90D9F">
        <w:rPr>
          <w:rFonts w:ascii="Calibri" w:eastAsia="Calibri" w:hAnsi="Calibri" w:cs="Calibri"/>
        </w:rPr>
        <w:t>podmioty lub organy uprawnione do tego na podstawie przepisów prawa;</w:t>
      </w:r>
    </w:p>
    <w:p w14:paraId="3F3A23EB" w14:textId="77777777" w:rsidR="00577ED4" w:rsidRPr="00C90D9F" w:rsidRDefault="00577ED4" w:rsidP="0040440D">
      <w:pPr>
        <w:numPr>
          <w:ilvl w:val="0"/>
          <w:numId w:val="52"/>
        </w:numPr>
        <w:spacing w:line="360" w:lineRule="auto"/>
        <w:jc w:val="both"/>
        <w:rPr>
          <w:rFonts w:ascii="Calibri" w:eastAsia="Calibri" w:hAnsi="Calibri" w:cs="Calibri"/>
        </w:rPr>
      </w:pPr>
      <w:r w:rsidRPr="00C90D9F">
        <w:rPr>
          <w:rFonts w:ascii="Calibri" w:eastAsia="Calibri" w:hAnsi="Calibri" w:cs="Calibri"/>
        </w:rPr>
        <w:t>podmioty, które na podstawie stosownych umów podpisanych z Administratorem są współadministratorami danych osobowych lub przetwarzają w imieniu Administratora dane osobowe, jako podmioty przetwarzające;</w:t>
      </w:r>
    </w:p>
    <w:p w14:paraId="3480B8DA" w14:textId="77777777" w:rsidR="00577ED4" w:rsidRPr="00C90D9F" w:rsidRDefault="00577ED4" w:rsidP="0040440D">
      <w:pPr>
        <w:numPr>
          <w:ilvl w:val="0"/>
          <w:numId w:val="52"/>
        </w:numPr>
        <w:spacing w:line="360" w:lineRule="auto"/>
        <w:jc w:val="both"/>
        <w:rPr>
          <w:rFonts w:ascii="Calibri" w:eastAsia="Calibri" w:hAnsi="Calibri" w:cs="Calibri"/>
        </w:rPr>
      </w:pPr>
      <w:r w:rsidRPr="00C90D9F">
        <w:rPr>
          <w:rFonts w:ascii="Calibri" w:eastAsia="Calibri" w:hAnsi="Calibri" w:cs="Calibri"/>
        </w:rPr>
        <w:t xml:space="preserve">osoby lub podmioty, którym udostępniona zostanie dokumentacja postępowania w oparciu o art. 18 ust. 6 oraz art. 74 ust. 1 </w:t>
      </w:r>
      <w:r w:rsidRPr="00C90D9F">
        <w:rPr>
          <w:rFonts w:ascii="Calibri" w:hAnsi="Calibri" w:cs="Calibri"/>
        </w:rPr>
        <w:t>ustawy</w:t>
      </w:r>
      <w:r w:rsidRPr="00C90D9F">
        <w:rPr>
          <w:rFonts w:ascii="Calibri" w:eastAsia="Calibri" w:hAnsi="Calibri" w:cs="Calibri"/>
        </w:rPr>
        <w:t xml:space="preserve"> z dnia 11 września 2019 r. – Prawo zamówień publicznych</w:t>
      </w:r>
      <w:r w:rsidRPr="00C90D9F">
        <w:rPr>
          <w:rFonts w:ascii="Calibri" w:hAnsi="Calibri" w:cs="Calibri"/>
        </w:rPr>
        <w:t>;</w:t>
      </w:r>
    </w:p>
    <w:p w14:paraId="49404BCD" w14:textId="77777777" w:rsidR="00577ED4" w:rsidRPr="00C90D9F" w:rsidRDefault="00577ED4" w:rsidP="0040440D">
      <w:pPr>
        <w:numPr>
          <w:ilvl w:val="0"/>
          <w:numId w:val="52"/>
        </w:numPr>
        <w:spacing w:line="360" w:lineRule="auto"/>
        <w:jc w:val="both"/>
        <w:rPr>
          <w:rFonts w:ascii="Calibri" w:eastAsia="Calibri" w:hAnsi="Calibri" w:cs="Calibri"/>
        </w:rPr>
      </w:pPr>
      <w:r w:rsidRPr="00C90D9F">
        <w:rPr>
          <w:rFonts w:ascii="Calibri" w:hAnsi="Calibri" w:cs="Calibri"/>
        </w:rPr>
        <w:t>podmioty uprawnione na podstawie odrębnych przepisów np. do prowadzenia kontroli, jak również zainteresowani w oparciu o przepisy o dostępie do informacji publicznej; ponadto odbiorcami danych mogą być również podmioty dostarczające lub utrzymujące infrastrukturę IT Administratora, podmioty i osoby świadczące usługi prawne, brokerskie, firmy archiwizujące dokumenty</w:t>
      </w:r>
      <w:bookmarkStart w:id="22" w:name="_Hlk268865"/>
      <w:r w:rsidRPr="00C90D9F">
        <w:rPr>
          <w:rFonts w:ascii="Calibri" w:hAnsi="Calibri" w:cs="Calibri"/>
        </w:rPr>
        <w:t>.</w:t>
      </w:r>
    </w:p>
    <w:p w14:paraId="42A8D1B0" w14:textId="77777777" w:rsidR="00577ED4" w:rsidRPr="00C90D9F" w:rsidRDefault="00577ED4" w:rsidP="0040440D">
      <w:pPr>
        <w:pStyle w:val="Akapitzlist"/>
        <w:numPr>
          <w:ilvl w:val="1"/>
          <w:numId w:val="51"/>
        </w:numPr>
        <w:spacing w:line="360" w:lineRule="auto"/>
        <w:ind w:left="567"/>
        <w:contextualSpacing/>
        <w:jc w:val="both"/>
        <w:rPr>
          <w:rFonts w:ascii="Calibri" w:eastAsia="Calibri" w:hAnsi="Calibri" w:cs="Calibri"/>
        </w:rPr>
      </w:pPr>
      <w:r w:rsidRPr="00C90D9F">
        <w:rPr>
          <w:rFonts w:ascii="Calibri" w:eastAsia="Calibri" w:hAnsi="Calibri" w:cs="Calibri"/>
        </w:rPr>
        <w:t>Pani/Pana dane nie będą przekazane do państwa trzeciego lub organizacji międzynarodowych.</w:t>
      </w:r>
    </w:p>
    <w:p w14:paraId="61811B16" w14:textId="77777777" w:rsidR="00577ED4" w:rsidRPr="00C90D9F" w:rsidRDefault="00577ED4" w:rsidP="0040440D">
      <w:pPr>
        <w:pStyle w:val="Akapitzlist"/>
        <w:numPr>
          <w:ilvl w:val="1"/>
          <w:numId w:val="51"/>
        </w:numPr>
        <w:spacing w:line="360" w:lineRule="auto"/>
        <w:ind w:left="567"/>
        <w:contextualSpacing/>
        <w:jc w:val="both"/>
        <w:rPr>
          <w:rFonts w:ascii="Calibri" w:eastAsia="Calibri" w:hAnsi="Calibri" w:cs="Calibri"/>
        </w:rPr>
      </w:pPr>
      <w:r w:rsidRPr="00C90D9F">
        <w:rPr>
          <w:rFonts w:ascii="Calibri" w:hAnsi="Calibri" w:cs="Calibri"/>
        </w:rPr>
        <w:t>Państwa dane osobowe będą przechowywane przez okres niezbędny do realizacji celu określonego w pkt. 3. Zgodnie z art. 78 ust. 1 ustawy z dnia 11 września 2019 r. – Prawo zamówień publicznych zamawiający przechowuje protokół postępowania wraz z załącznikami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 Ponadto dane osobowe będą przechowywane przez okres oraz w zakresie wymaganym przez ustawę z dnia 14 lipca 1983 r. o narodowym zasobie archiwalnym i archiwach, akty wykonawcze do tej ustawy oraz inne przepisy prawa.</w:t>
      </w:r>
    </w:p>
    <w:p w14:paraId="30F90624" w14:textId="77777777" w:rsidR="00577ED4" w:rsidRPr="00C90D9F" w:rsidRDefault="00577ED4" w:rsidP="0040440D">
      <w:pPr>
        <w:pStyle w:val="Akapitzlist"/>
        <w:numPr>
          <w:ilvl w:val="1"/>
          <w:numId w:val="51"/>
        </w:numPr>
        <w:spacing w:line="360" w:lineRule="auto"/>
        <w:ind w:left="567"/>
        <w:contextualSpacing/>
        <w:jc w:val="both"/>
        <w:rPr>
          <w:rFonts w:ascii="Calibri" w:eastAsia="Calibri" w:hAnsi="Calibri" w:cs="Calibri"/>
        </w:rPr>
      </w:pPr>
      <w:r w:rsidRPr="00C90D9F">
        <w:rPr>
          <w:rFonts w:ascii="Calibri" w:hAnsi="Calibri" w:cs="Calibri"/>
        </w:rPr>
        <w:t xml:space="preserve">Administrator przetwarza Państwa dane osobowe </w:t>
      </w:r>
      <w:proofErr w:type="spellStart"/>
      <w:r w:rsidRPr="00C90D9F">
        <w:rPr>
          <w:rFonts w:ascii="Calibri" w:hAnsi="Calibri" w:cs="Calibri"/>
        </w:rPr>
        <w:t>t.j</w:t>
      </w:r>
      <w:proofErr w:type="spellEnd"/>
      <w:r w:rsidRPr="00C90D9F">
        <w:rPr>
          <w:rFonts w:ascii="Calibri" w:hAnsi="Calibri" w:cs="Calibri"/>
        </w:rPr>
        <w:t xml:space="preserve">. imię, nazwisko, telefon, adres e-mail </w:t>
      </w:r>
      <w:bookmarkEnd w:id="22"/>
      <w:r w:rsidRPr="00C90D9F">
        <w:rPr>
          <w:rFonts w:ascii="Calibri" w:hAnsi="Calibri" w:cs="Calibri"/>
        </w:rPr>
        <w:t>, nr uprawnień, zawód, wykształcenie, data i miejsce urodzenia, PESEL, seria i nr dowodu osobistego, nr rachunku bankowego.</w:t>
      </w:r>
    </w:p>
    <w:p w14:paraId="5C6D632D" w14:textId="77777777" w:rsidR="00577ED4" w:rsidRPr="00C90D9F" w:rsidRDefault="00577ED4" w:rsidP="0040440D">
      <w:pPr>
        <w:pStyle w:val="Akapitzlist"/>
        <w:numPr>
          <w:ilvl w:val="1"/>
          <w:numId w:val="51"/>
        </w:numPr>
        <w:spacing w:line="360" w:lineRule="auto"/>
        <w:ind w:left="567"/>
        <w:contextualSpacing/>
        <w:jc w:val="both"/>
        <w:rPr>
          <w:rFonts w:ascii="Calibri" w:eastAsia="Calibri" w:hAnsi="Calibri" w:cs="Calibri"/>
        </w:rPr>
      </w:pPr>
      <w:r w:rsidRPr="00C90D9F">
        <w:rPr>
          <w:rFonts w:ascii="Calibri" w:hAnsi="Calibri" w:cs="Calibri"/>
        </w:rPr>
        <w:t>Państwa dane nie będą przetwarzane w sposób zautomatyzowany, w tym nie będą podlegać profilowaniu.</w:t>
      </w:r>
    </w:p>
    <w:p w14:paraId="6B8295DA" w14:textId="77777777" w:rsidR="00577ED4" w:rsidRPr="00C90D9F" w:rsidRDefault="00577ED4" w:rsidP="0040440D">
      <w:pPr>
        <w:pStyle w:val="Akapitzlist"/>
        <w:numPr>
          <w:ilvl w:val="1"/>
          <w:numId w:val="51"/>
        </w:numPr>
        <w:spacing w:line="360" w:lineRule="auto"/>
        <w:ind w:left="567"/>
        <w:contextualSpacing/>
        <w:jc w:val="both"/>
        <w:rPr>
          <w:rFonts w:ascii="Calibri" w:eastAsia="Calibri" w:hAnsi="Calibri" w:cs="Calibri"/>
        </w:rPr>
      </w:pPr>
      <w:r w:rsidRPr="00C90D9F">
        <w:rPr>
          <w:rFonts w:ascii="Calibri" w:eastAsia="Calibri" w:hAnsi="Calibri" w:cs="Calibri"/>
        </w:rPr>
        <w:lastRenderedPageBreak/>
        <w:t>W związku z przetwarzaniem przez Administratora Pani/Pana danych osobowych przysługuje Pani/Panu:</w:t>
      </w:r>
    </w:p>
    <w:p w14:paraId="0BBBCA9A" w14:textId="77777777" w:rsidR="00577ED4" w:rsidRPr="00C90D9F" w:rsidRDefault="00577ED4" w:rsidP="0040440D">
      <w:pPr>
        <w:numPr>
          <w:ilvl w:val="0"/>
          <w:numId w:val="53"/>
        </w:numPr>
        <w:spacing w:line="360" w:lineRule="auto"/>
        <w:jc w:val="both"/>
        <w:rPr>
          <w:rFonts w:ascii="Calibri" w:eastAsia="Calibri" w:hAnsi="Calibri" w:cs="Calibri"/>
        </w:rPr>
      </w:pPr>
      <w:r w:rsidRPr="00C90D9F">
        <w:rPr>
          <w:rFonts w:ascii="Calibri" w:eastAsia="Calibri" w:hAnsi="Calibri" w:cs="Calibri"/>
        </w:rPr>
        <w:t xml:space="preserve"> prawo dostępu do danych osobowych, w tym prawo do otrzymania kopii danych podlegających przetwarzaniu, przy czym</w:t>
      </w:r>
      <w:r w:rsidRPr="00C90D9F">
        <w:rPr>
          <w:rFonts w:ascii="Calibri" w:hAnsi="Calibri" w:cs="Calibri"/>
        </w:rPr>
        <w:t xml:space="preserve"> zamawiający może żądać zgodnie z art. 75</w:t>
      </w:r>
      <w:r w:rsidRPr="00C90D9F">
        <w:rPr>
          <w:rFonts w:ascii="Calibri" w:eastAsia="Calibri" w:hAnsi="Calibri" w:cs="Calibri"/>
        </w:rPr>
        <w:t xml:space="preserve"> ustawy z dnia 11 września 2019 r. – Prawo zamówień publicznych </w:t>
      </w:r>
      <w:r w:rsidRPr="00C90D9F">
        <w:rPr>
          <w:rFonts w:ascii="Calibri" w:hAnsi="Calibri" w:cs="Calibri"/>
        </w:rPr>
        <w:t xml:space="preserve"> od osoby występującej z żądaniem wskazania dodatkowych informacji, mających na celu sprecyzowanie nazwy lub daty zakończonego postępowania o udzielenie zamówienia.</w:t>
      </w:r>
    </w:p>
    <w:p w14:paraId="3E5839E8" w14:textId="1F0AF009" w:rsidR="00577ED4" w:rsidRPr="00C90D9F" w:rsidRDefault="00577ED4" w:rsidP="0040440D">
      <w:pPr>
        <w:numPr>
          <w:ilvl w:val="0"/>
          <w:numId w:val="53"/>
        </w:numPr>
        <w:spacing w:line="360" w:lineRule="auto"/>
        <w:jc w:val="both"/>
        <w:rPr>
          <w:rFonts w:ascii="Calibri" w:hAnsi="Calibri" w:cs="Calibri"/>
        </w:rPr>
      </w:pPr>
      <w:r w:rsidRPr="00C90D9F">
        <w:rPr>
          <w:rFonts w:ascii="Calibri" w:eastAsia="Calibri" w:hAnsi="Calibri" w:cs="Calibri"/>
        </w:rPr>
        <w:t xml:space="preserve">prawo żądania sprostowania danych osobowych które są nieprawidłowe, a także prawo żądania uzupełnienia niekompletnych danych osobowych – przy czym skorzystanie przez Panią/Pana,  </w:t>
      </w:r>
      <w:r w:rsidRPr="00C90D9F">
        <w:rPr>
          <w:rFonts w:ascii="Calibri" w:hAnsi="Calibri" w:cs="Calibri"/>
        </w:rPr>
        <w:t xml:space="preserve">z uprawnienia do sprostowania lub uzupełnienia danych osobowych, zgodnie z art. 19 ust 2 i art. 76 </w:t>
      </w:r>
      <w:r w:rsidRPr="00C90D9F">
        <w:rPr>
          <w:rFonts w:ascii="Calibri" w:eastAsia="Calibri" w:hAnsi="Calibri" w:cs="Calibri"/>
        </w:rPr>
        <w:t>ustawy z dnia 11 września 2019 r. – Prawo zamówień publicznych (</w:t>
      </w:r>
      <w:r w:rsidR="00D87AD7" w:rsidRPr="00C90D9F">
        <w:rPr>
          <w:rFonts w:ascii="Calibri" w:eastAsia="Calibri" w:hAnsi="Calibri" w:cs="Calibri"/>
          <w:lang w:eastAsia="en-US"/>
        </w:rPr>
        <w:t>Dz. U. z 2021 poz. 1129 ze zm</w:t>
      </w:r>
      <w:r w:rsidRPr="00C90D9F">
        <w:rPr>
          <w:rFonts w:ascii="Calibri" w:eastAsia="Calibri" w:hAnsi="Calibri" w:cs="Calibri"/>
        </w:rPr>
        <w:t>.)</w:t>
      </w:r>
      <w:r w:rsidRPr="00C90D9F">
        <w:rPr>
          <w:rFonts w:ascii="Calibri" w:hAnsi="Calibri" w:cs="Calibri"/>
        </w:rPr>
        <w:t xml:space="preserve"> nie może to skutkować zmianą wyniku postępowania o udzielenie zamówienia ani zmianą postanowień umowy w sprawie zamówienia publicznego w zakresie niezgodnym z ustawą oraz nie może naruszać integralności protokołu postępowania oraz jego załączników</w:t>
      </w:r>
      <w:r w:rsidRPr="00C90D9F">
        <w:rPr>
          <w:rFonts w:ascii="Calibri" w:eastAsia="Calibri" w:hAnsi="Calibri" w:cs="Calibri"/>
        </w:rPr>
        <w:t>.</w:t>
      </w:r>
    </w:p>
    <w:p w14:paraId="59B24974" w14:textId="77777777" w:rsidR="00577ED4" w:rsidRPr="00C90D9F" w:rsidRDefault="00577ED4" w:rsidP="0040440D">
      <w:pPr>
        <w:pStyle w:val="Akapitzlist"/>
        <w:numPr>
          <w:ilvl w:val="0"/>
          <w:numId w:val="53"/>
        </w:numPr>
        <w:spacing w:line="360" w:lineRule="auto"/>
        <w:contextualSpacing/>
        <w:jc w:val="both"/>
        <w:rPr>
          <w:rFonts w:ascii="Calibri" w:hAnsi="Calibri" w:cs="Calibri"/>
        </w:rPr>
      </w:pPr>
      <w:r w:rsidRPr="00C90D9F">
        <w:rPr>
          <w:rFonts w:ascii="Calibri" w:hAnsi="Calibri" w:cs="Calibri"/>
        </w:rPr>
        <w:t>prawo ograniczenia przetwarzania danych osobowych z zastrzeżeniem przypadków, o których mowa w art. 18 ust. 2 RODO - w postępowaniu o udzielenie zamówienia zgłoszenie żądania ograniczenia przetwarzania, o którym mowa w art. 18 ust. 1 rozporządzenia 2016/679, nie ogranicza przetwarzania danych osobowych do czasu zakończenia tego postępowania.</w:t>
      </w:r>
    </w:p>
    <w:p w14:paraId="27B8CE9E" w14:textId="77777777" w:rsidR="00577ED4" w:rsidRPr="00C90D9F" w:rsidRDefault="00577ED4" w:rsidP="0040440D">
      <w:pPr>
        <w:pStyle w:val="Akapitzlist"/>
        <w:numPr>
          <w:ilvl w:val="0"/>
          <w:numId w:val="53"/>
        </w:numPr>
        <w:spacing w:line="360" w:lineRule="auto"/>
        <w:contextualSpacing/>
        <w:jc w:val="both"/>
        <w:rPr>
          <w:rFonts w:ascii="Calibri" w:hAnsi="Calibri" w:cs="Calibri"/>
        </w:rPr>
      </w:pPr>
      <w:r w:rsidRPr="00C90D9F">
        <w:rPr>
          <w:rFonts w:ascii="Calibri" w:hAnsi="Calibri" w:cs="Calibri"/>
        </w:rPr>
        <w:t>na podstawie art. 17 RODO prawo do usunięcia danych – wyłącznie gdy zachodzą przesłanki zawarte w treści art. 17 ust. 1 RODO,</w:t>
      </w:r>
    </w:p>
    <w:p w14:paraId="77DB5751" w14:textId="77777777" w:rsidR="00577ED4" w:rsidRPr="00C90D9F" w:rsidRDefault="00577ED4" w:rsidP="0040440D">
      <w:pPr>
        <w:pStyle w:val="Akapitzlist"/>
        <w:numPr>
          <w:ilvl w:val="0"/>
          <w:numId w:val="53"/>
        </w:numPr>
        <w:spacing w:line="360" w:lineRule="auto"/>
        <w:contextualSpacing/>
        <w:jc w:val="both"/>
        <w:rPr>
          <w:rFonts w:ascii="Calibri" w:hAnsi="Calibri" w:cs="Calibri"/>
        </w:rPr>
      </w:pPr>
      <w:r w:rsidRPr="00C90D9F">
        <w:rPr>
          <w:rFonts w:ascii="Calibri" w:hAnsi="Calibri" w:cs="Calibri"/>
        </w:rPr>
        <w:t>na podstawie art. 21 RODO prawo do sprzeciwu wobec przetwarzania danych osobowych - wyłącznie gdy zachodzą przesłanki zawarte w treści art. 21 RODO;</w:t>
      </w:r>
    </w:p>
    <w:p w14:paraId="34B1A90D" w14:textId="77777777" w:rsidR="00577ED4" w:rsidRPr="00C90D9F" w:rsidRDefault="00577ED4" w:rsidP="0040440D">
      <w:pPr>
        <w:pStyle w:val="Akapitzlist"/>
        <w:numPr>
          <w:ilvl w:val="0"/>
          <w:numId w:val="53"/>
        </w:numPr>
        <w:spacing w:line="360" w:lineRule="auto"/>
        <w:contextualSpacing/>
        <w:jc w:val="both"/>
        <w:rPr>
          <w:rFonts w:ascii="Calibri" w:hAnsi="Calibri" w:cs="Calibri"/>
        </w:rPr>
      </w:pPr>
      <w:r w:rsidRPr="00C90D9F">
        <w:rPr>
          <w:rFonts w:ascii="Calibri" w:hAnsi="Calibri" w:cs="Calibri"/>
        </w:rPr>
        <w:t xml:space="preserve">na podstawie art. 77 RODO prawo wniesienia skargi do Prezesa Urzędu Ochrony Danych Osobowych </w:t>
      </w:r>
      <w:r w:rsidRPr="00C90D9F">
        <w:rPr>
          <w:rFonts w:ascii="Calibri" w:hAnsi="Calibri" w:cs="Calibri"/>
        </w:rPr>
        <w:br/>
        <w:t>(ul. Stawki 2, 00-193 Warszawa), w sytuacji, gdy uzna Pani/Pan, że przetwarzanie danych osobowych narusza przepisy ogólnego rozporządzenia o ochronie danych osobowych (RODO);</w:t>
      </w:r>
    </w:p>
    <w:p w14:paraId="1EAF1D7C" w14:textId="77777777" w:rsidR="00577ED4" w:rsidRPr="00C90D9F" w:rsidRDefault="00577ED4" w:rsidP="0040440D">
      <w:pPr>
        <w:pStyle w:val="Akapitzlist"/>
        <w:numPr>
          <w:ilvl w:val="1"/>
          <w:numId w:val="51"/>
        </w:numPr>
        <w:spacing w:line="360" w:lineRule="auto"/>
        <w:ind w:left="567"/>
        <w:contextualSpacing/>
        <w:jc w:val="both"/>
        <w:rPr>
          <w:rFonts w:ascii="Calibri" w:hAnsi="Calibri" w:cs="Calibri"/>
        </w:rPr>
      </w:pPr>
      <w:r w:rsidRPr="00C90D9F">
        <w:rPr>
          <w:rFonts w:ascii="Calibri" w:hAnsi="Calibri" w:cs="Calibri"/>
        </w:rPr>
        <w:t>Państwa danych osobowe zostały pozyskane od Wykonawcy uczestniczącego w niniejszym postępowaniu.</w:t>
      </w:r>
    </w:p>
    <w:p w14:paraId="229A4DA6" w14:textId="77777777" w:rsidR="00577ED4" w:rsidRPr="00C90D9F" w:rsidRDefault="00577ED4" w:rsidP="0040440D">
      <w:pPr>
        <w:tabs>
          <w:tab w:val="num" w:pos="0"/>
        </w:tabs>
        <w:suppressAutoHyphens/>
        <w:spacing w:line="360" w:lineRule="auto"/>
        <w:ind w:left="709" w:hanging="709"/>
        <w:jc w:val="right"/>
        <w:rPr>
          <w:rFonts w:ascii="Calibri" w:hAnsi="Calibri" w:cs="Calibri"/>
          <w:bCs/>
        </w:rPr>
      </w:pPr>
    </w:p>
    <w:sectPr w:rsidR="00577ED4" w:rsidRPr="00C90D9F" w:rsidSect="000A2B1D">
      <w:pgSz w:w="11906" w:h="16838"/>
      <w:pgMar w:top="1531" w:right="1133" w:bottom="153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9E6E" w14:textId="77777777" w:rsidR="007047FD" w:rsidRDefault="007047FD">
      <w:r>
        <w:separator/>
      </w:r>
    </w:p>
  </w:endnote>
  <w:endnote w:type="continuationSeparator" w:id="0">
    <w:p w14:paraId="57F854E0" w14:textId="77777777" w:rsidR="007047FD" w:rsidRDefault="0070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D96" w14:textId="77777777" w:rsidR="008C45D6" w:rsidRDefault="008C45D6">
    <w:pPr>
      <w:pStyle w:val="Stopka"/>
      <w:jc w:val="right"/>
      <w:rPr>
        <w:rFonts w:ascii="Times New Roman" w:hAnsi="Times New Roman"/>
        <w:b/>
        <w:bCs/>
        <w:sz w:val="16"/>
        <w:szCs w:val="16"/>
      </w:rPr>
    </w:pPr>
    <w:r w:rsidRPr="00DD63C8">
      <w:rPr>
        <w:rFonts w:ascii="Times New Roman" w:hAnsi="Times New Roman"/>
        <w:sz w:val="16"/>
        <w:szCs w:val="16"/>
      </w:rPr>
      <w:t xml:space="preserve">Strona </w:t>
    </w:r>
    <w:r w:rsidRPr="00DD63C8">
      <w:rPr>
        <w:rFonts w:ascii="Times New Roman" w:hAnsi="Times New Roman"/>
        <w:b/>
        <w:bCs/>
        <w:sz w:val="16"/>
        <w:szCs w:val="16"/>
      </w:rPr>
      <w:fldChar w:fldCharType="begin"/>
    </w:r>
    <w:r w:rsidRPr="00DD63C8">
      <w:rPr>
        <w:rFonts w:ascii="Times New Roman" w:hAnsi="Times New Roman"/>
        <w:b/>
        <w:bCs/>
        <w:sz w:val="16"/>
        <w:szCs w:val="16"/>
      </w:rPr>
      <w:instrText>PAGE</w:instrText>
    </w:r>
    <w:r w:rsidRPr="00DD63C8">
      <w:rPr>
        <w:rFonts w:ascii="Times New Roman" w:hAnsi="Times New Roman"/>
        <w:b/>
        <w:bCs/>
        <w:sz w:val="16"/>
        <w:szCs w:val="16"/>
      </w:rPr>
      <w:fldChar w:fldCharType="separate"/>
    </w:r>
    <w:r w:rsidR="008A125A">
      <w:rPr>
        <w:rFonts w:ascii="Times New Roman" w:hAnsi="Times New Roman"/>
        <w:b/>
        <w:bCs/>
        <w:noProof/>
        <w:sz w:val="16"/>
        <w:szCs w:val="16"/>
      </w:rPr>
      <w:t>8</w:t>
    </w:r>
    <w:r w:rsidRPr="00DD63C8">
      <w:rPr>
        <w:rFonts w:ascii="Times New Roman" w:hAnsi="Times New Roman"/>
        <w:b/>
        <w:bCs/>
        <w:sz w:val="16"/>
        <w:szCs w:val="16"/>
      </w:rPr>
      <w:fldChar w:fldCharType="end"/>
    </w:r>
    <w:r w:rsidRPr="00DD63C8">
      <w:rPr>
        <w:rFonts w:ascii="Times New Roman" w:hAnsi="Times New Roman"/>
        <w:sz w:val="16"/>
        <w:szCs w:val="16"/>
      </w:rPr>
      <w:t xml:space="preserve"> z </w:t>
    </w:r>
    <w:r w:rsidRPr="00DD63C8">
      <w:rPr>
        <w:rFonts w:ascii="Times New Roman" w:hAnsi="Times New Roman"/>
        <w:b/>
        <w:bCs/>
        <w:sz w:val="16"/>
        <w:szCs w:val="16"/>
      </w:rPr>
      <w:fldChar w:fldCharType="begin"/>
    </w:r>
    <w:r w:rsidRPr="00DD63C8">
      <w:rPr>
        <w:rFonts w:ascii="Times New Roman" w:hAnsi="Times New Roman"/>
        <w:b/>
        <w:bCs/>
        <w:sz w:val="16"/>
        <w:szCs w:val="16"/>
      </w:rPr>
      <w:instrText>NUMPAGES</w:instrText>
    </w:r>
    <w:r w:rsidRPr="00DD63C8">
      <w:rPr>
        <w:rFonts w:ascii="Times New Roman" w:hAnsi="Times New Roman"/>
        <w:b/>
        <w:bCs/>
        <w:sz w:val="16"/>
        <w:szCs w:val="16"/>
      </w:rPr>
      <w:fldChar w:fldCharType="separate"/>
    </w:r>
    <w:r w:rsidR="008A125A">
      <w:rPr>
        <w:rFonts w:ascii="Times New Roman" w:hAnsi="Times New Roman"/>
        <w:b/>
        <w:bCs/>
        <w:noProof/>
        <w:sz w:val="16"/>
        <w:szCs w:val="16"/>
      </w:rPr>
      <w:t>42</w:t>
    </w:r>
    <w:r w:rsidRPr="00DD63C8">
      <w:rPr>
        <w:rFonts w:ascii="Times New Roman" w:hAnsi="Times New Roman"/>
        <w:b/>
        <w:bCs/>
        <w:sz w:val="16"/>
        <w:szCs w:val="16"/>
      </w:rPr>
      <w:fldChar w:fldCharType="end"/>
    </w:r>
  </w:p>
  <w:p w14:paraId="1BAD13D0" w14:textId="77777777" w:rsidR="008C45D6" w:rsidRDefault="008C45D6">
    <w:pPr>
      <w:pStyle w:val="Stopka"/>
      <w:jc w:val="right"/>
      <w:rPr>
        <w:rFonts w:ascii="Times New Roman" w:hAnsi="Times New Roman"/>
        <w:b/>
        <w:bCs/>
        <w:sz w:val="16"/>
        <w:szCs w:val="16"/>
      </w:rPr>
    </w:pPr>
  </w:p>
  <w:p w14:paraId="59DDDC37" w14:textId="77777777" w:rsidR="008C45D6" w:rsidRPr="00DD63C8" w:rsidRDefault="008C45D6">
    <w:pPr>
      <w:pStyle w:val="Stopka"/>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D75E" w14:textId="77777777" w:rsidR="007047FD" w:rsidRDefault="007047FD">
      <w:r>
        <w:separator/>
      </w:r>
    </w:p>
  </w:footnote>
  <w:footnote w:type="continuationSeparator" w:id="0">
    <w:p w14:paraId="6AB116F2" w14:textId="77777777" w:rsidR="007047FD" w:rsidRDefault="007047FD">
      <w:r>
        <w:continuationSeparator/>
      </w:r>
    </w:p>
  </w:footnote>
  <w:footnote w:id="1">
    <w:p w14:paraId="5CB4A5D0" w14:textId="77777777" w:rsidR="008C45D6" w:rsidRDefault="008C45D6">
      <w:pPr>
        <w:pStyle w:val="Tekstprzypisudolnego"/>
      </w:pPr>
      <w:r w:rsidRPr="00821EBA">
        <w:rPr>
          <w:rStyle w:val="Odwoanieprzypisudolnego"/>
          <w:rFonts w:ascii="Times New Roman" w:hAnsi="Times New Roman"/>
          <w:sz w:val="18"/>
          <w:szCs w:val="18"/>
        </w:rPr>
        <w:footnoteRef/>
      </w:r>
      <w:r w:rsidRPr="00821EBA">
        <w:rPr>
          <w:rFonts w:ascii="Times New Roman" w:hAnsi="Times New Roman"/>
          <w:sz w:val="18"/>
          <w:szCs w:val="18"/>
        </w:rPr>
        <w:t xml:space="preserve"> Zob. art. 118-123 Pzp. </w:t>
      </w:r>
    </w:p>
  </w:footnote>
  <w:footnote w:id="2">
    <w:p w14:paraId="194A0816" w14:textId="77777777" w:rsidR="008C45D6" w:rsidRDefault="008C45D6" w:rsidP="003E6D02">
      <w:pPr>
        <w:pStyle w:val="Tekstprzypisudolnego"/>
        <w:jc w:val="both"/>
      </w:pPr>
      <w:r w:rsidRPr="00A0528C">
        <w:rPr>
          <w:rStyle w:val="Odwoanieprzypisudolnego"/>
          <w:rFonts w:ascii="Times New Roman" w:hAnsi="Times New Roman"/>
          <w:sz w:val="18"/>
          <w:szCs w:val="18"/>
        </w:rPr>
        <w:footnoteRef/>
      </w:r>
      <w:r w:rsidRPr="00A0528C">
        <w:rPr>
          <w:rFonts w:ascii="Times New Roman" w:hAnsi="Times New Roman"/>
          <w:sz w:val="18"/>
          <w:szCs w:val="18"/>
        </w:rPr>
        <w:t xml:space="preserve"> §13 ust. 1 Rozporządzenia w sprawie podmiotowych środków dowodowych.</w:t>
      </w:r>
    </w:p>
  </w:footnote>
  <w:footnote w:id="3">
    <w:p w14:paraId="48250092" w14:textId="77777777" w:rsidR="008C45D6" w:rsidRDefault="008C45D6">
      <w:pPr>
        <w:pStyle w:val="Tekstprzypisudolnego"/>
      </w:pPr>
      <w:r w:rsidRPr="00821EBA">
        <w:rPr>
          <w:rStyle w:val="Odwoanieprzypisudolnego"/>
          <w:rFonts w:ascii="Times New Roman" w:hAnsi="Times New Roman"/>
          <w:sz w:val="18"/>
          <w:szCs w:val="18"/>
        </w:rPr>
        <w:footnoteRef/>
      </w:r>
      <w:r w:rsidRPr="00821EBA">
        <w:rPr>
          <w:rFonts w:ascii="Times New Roman" w:hAnsi="Times New Roman"/>
          <w:sz w:val="18"/>
          <w:szCs w:val="18"/>
        </w:rPr>
        <w:t xml:space="preserve"> Zgodnie z art. 225 Pzp.</w:t>
      </w:r>
    </w:p>
  </w:footnote>
  <w:footnote w:id="4">
    <w:p w14:paraId="4E93ACF1" w14:textId="77777777" w:rsidR="008C45D6" w:rsidRDefault="008C45D6">
      <w:pPr>
        <w:pStyle w:val="Tekstprzypisudolnego"/>
      </w:pPr>
      <w:r w:rsidRPr="004C466B">
        <w:rPr>
          <w:rStyle w:val="Odwoanieprzypisudolnego"/>
          <w:rFonts w:ascii="Times New Roman" w:hAnsi="Times New Roman"/>
          <w:sz w:val="18"/>
          <w:szCs w:val="18"/>
        </w:rPr>
        <w:footnoteRef/>
      </w:r>
      <w:r w:rsidRPr="004C466B">
        <w:rPr>
          <w:rFonts w:ascii="Times New Roman" w:hAnsi="Times New Roman"/>
          <w:sz w:val="18"/>
          <w:szCs w:val="18"/>
        </w:rPr>
        <w:t xml:space="preserve"> art. 222 ust. 5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C56F" w14:textId="77777777" w:rsidR="008C45D6" w:rsidRDefault="008C45D6">
    <w:pPr>
      <w:pStyle w:val="Nagwek"/>
      <w:rPr>
        <w:rFonts w:ascii="Arial" w:hAnsi="Arial" w:cs="Arial"/>
        <w:sz w:val="16"/>
        <w:szCs w:val="16"/>
      </w:rPr>
    </w:pPr>
  </w:p>
  <w:p w14:paraId="4D423B2B" w14:textId="77777777" w:rsidR="008C45D6" w:rsidRDefault="008C45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36"/>
    <w:multiLevelType w:val="singleLevel"/>
    <w:tmpl w:val="00000036"/>
    <w:name w:val="WW8Num54"/>
    <w:lvl w:ilvl="0">
      <w:start w:val="1"/>
      <w:numFmt w:val="lowerLetter"/>
      <w:lvlText w:val="%1)"/>
      <w:lvlJc w:val="left"/>
      <w:pPr>
        <w:tabs>
          <w:tab w:val="num" w:pos="643"/>
        </w:tabs>
        <w:ind w:left="643" w:hanging="360"/>
      </w:pPr>
      <w:rPr>
        <w:strike w:val="0"/>
        <w:dstrike w:val="0"/>
        <w:u w:val="none"/>
        <w:effect w:val="none"/>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D46702"/>
    <w:multiLevelType w:val="hybridMultilevel"/>
    <w:tmpl w:val="FECED8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B545C3"/>
    <w:multiLevelType w:val="hybridMultilevel"/>
    <w:tmpl w:val="2FEE3346"/>
    <w:lvl w:ilvl="0" w:tplc="7A24354C">
      <w:start w:val="1"/>
      <w:numFmt w:val="decimal"/>
      <w:lvlText w:val="%1."/>
      <w:lvlJc w:val="left"/>
      <w:pPr>
        <w:tabs>
          <w:tab w:val="num" w:pos="360"/>
        </w:tabs>
        <w:ind w:left="360" w:hanging="360"/>
      </w:pPr>
      <w:rPr>
        <w:rFonts w:ascii="Times New Roman" w:hAnsi="Times New Roman" w:cs="Times New Roman" w:hint="default"/>
        <w:b/>
        <w:i w:val="0"/>
        <w:sz w:val="18"/>
        <w:szCs w:val="18"/>
      </w:rPr>
    </w:lvl>
    <w:lvl w:ilvl="1" w:tplc="6C1E27C0">
      <w:start w:val="1"/>
      <w:numFmt w:val="decimal"/>
      <w:lvlText w:val="%2)"/>
      <w:lvlJc w:val="left"/>
      <w:pPr>
        <w:tabs>
          <w:tab w:val="num" w:pos="1080"/>
        </w:tabs>
        <w:ind w:left="1080" w:hanging="360"/>
      </w:pPr>
      <w:rPr>
        <w:rFonts w:cs="Times New Roman"/>
      </w:rPr>
    </w:lvl>
    <w:lvl w:ilvl="2" w:tplc="0415000F">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FB84B6F"/>
    <w:multiLevelType w:val="hybridMultilevel"/>
    <w:tmpl w:val="80081B20"/>
    <w:lvl w:ilvl="0" w:tplc="04150011">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57008B"/>
    <w:multiLevelType w:val="hybridMultilevel"/>
    <w:tmpl w:val="A5A05446"/>
    <w:lvl w:ilvl="0" w:tplc="8C588926">
      <w:start w:val="1"/>
      <w:numFmt w:val="decimal"/>
      <w:lvlText w:val="%1."/>
      <w:lvlJc w:val="left"/>
      <w:pPr>
        <w:tabs>
          <w:tab w:val="num" w:pos="595"/>
        </w:tabs>
        <w:ind w:left="595" w:hanging="453"/>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68D4A1E"/>
    <w:multiLevelType w:val="hybridMultilevel"/>
    <w:tmpl w:val="3FFE747A"/>
    <w:lvl w:ilvl="0" w:tplc="04150017">
      <w:start w:val="1"/>
      <w:numFmt w:val="lowerLetter"/>
      <w:lvlText w:val="%1)"/>
      <w:lvlJc w:val="left"/>
      <w:pPr>
        <w:ind w:left="1182" w:hanging="360"/>
      </w:pPr>
      <w:rPr>
        <w:rFonts w:cs="Times New Roman"/>
      </w:rPr>
    </w:lvl>
    <w:lvl w:ilvl="1" w:tplc="04150019" w:tentative="1">
      <w:start w:val="1"/>
      <w:numFmt w:val="lowerLetter"/>
      <w:lvlText w:val="%2."/>
      <w:lvlJc w:val="left"/>
      <w:pPr>
        <w:ind w:left="1902" w:hanging="360"/>
      </w:pPr>
      <w:rPr>
        <w:rFonts w:cs="Times New Roman"/>
      </w:rPr>
    </w:lvl>
    <w:lvl w:ilvl="2" w:tplc="0415001B" w:tentative="1">
      <w:start w:val="1"/>
      <w:numFmt w:val="lowerRoman"/>
      <w:lvlText w:val="%3."/>
      <w:lvlJc w:val="right"/>
      <w:pPr>
        <w:ind w:left="2622" w:hanging="180"/>
      </w:pPr>
      <w:rPr>
        <w:rFonts w:cs="Times New Roman"/>
      </w:rPr>
    </w:lvl>
    <w:lvl w:ilvl="3" w:tplc="0415000F" w:tentative="1">
      <w:start w:val="1"/>
      <w:numFmt w:val="decimal"/>
      <w:lvlText w:val="%4."/>
      <w:lvlJc w:val="left"/>
      <w:pPr>
        <w:ind w:left="3342" w:hanging="360"/>
      </w:pPr>
      <w:rPr>
        <w:rFonts w:cs="Times New Roman"/>
      </w:rPr>
    </w:lvl>
    <w:lvl w:ilvl="4" w:tplc="04150019" w:tentative="1">
      <w:start w:val="1"/>
      <w:numFmt w:val="lowerLetter"/>
      <w:lvlText w:val="%5."/>
      <w:lvlJc w:val="left"/>
      <w:pPr>
        <w:ind w:left="4062" w:hanging="360"/>
      </w:pPr>
      <w:rPr>
        <w:rFonts w:cs="Times New Roman"/>
      </w:rPr>
    </w:lvl>
    <w:lvl w:ilvl="5" w:tplc="0415001B" w:tentative="1">
      <w:start w:val="1"/>
      <w:numFmt w:val="lowerRoman"/>
      <w:lvlText w:val="%6."/>
      <w:lvlJc w:val="right"/>
      <w:pPr>
        <w:ind w:left="4782" w:hanging="180"/>
      </w:pPr>
      <w:rPr>
        <w:rFonts w:cs="Times New Roman"/>
      </w:rPr>
    </w:lvl>
    <w:lvl w:ilvl="6" w:tplc="0415000F" w:tentative="1">
      <w:start w:val="1"/>
      <w:numFmt w:val="decimal"/>
      <w:lvlText w:val="%7."/>
      <w:lvlJc w:val="left"/>
      <w:pPr>
        <w:ind w:left="5502" w:hanging="360"/>
      </w:pPr>
      <w:rPr>
        <w:rFonts w:cs="Times New Roman"/>
      </w:rPr>
    </w:lvl>
    <w:lvl w:ilvl="7" w:tplc="04150019" w:tentative="1">
      <w:start w:val="1"/>
      <w:numFmt w:val="lowerLetter"/>
      <w:lvlText w:val="%8."/>
      <w:lvlJc w:val="left"/>
      <w:pPr>
        <w:ind w:left="6222" w:hanging="360"/>
      </w:pPr>
      <w:rPr>
        <w:rFonts w:cs="Times New Roman"/>
      </w:rPr>
    </w:lvl>
    <w:lvl w:ilvl="8" w:tplc="0415001B" w:tentative="1">
      <w:start w:val="1"/>
      <w:numFmt w:val="lowerRoman"/>
      <w:lvlText w:val="%9."/>
      <w:lvlJc w:val="right"/>
      <w:pPr>
        <w:ind w:left="6942"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C478A2"/>
    <w:multiLevelType w:val="hybridMultilevel"/>
    <w:tmpl w:val="E1BCA0C4"/>
    <w:lvl w:ilvl="0" w:tplc="FECEDD98">
      <w:start w:val="1"/>
      <w:numFmt w:val="decimal"/>
      <w:lvlText w:val="%1)"/>
      <w:lvlJc w:val="left"/>
      <w:pPr>
        <w:tabs>
          <w:tab w:val="num" w:pos="644"/>
        </w:tabs>
        <w:ind w:left="644" w:hanging="360"/>
      </w:pPr>
      <w:rPr>
        <w:rFonts w:ascii="Times New Roman" w:eastAsia="TimesNewRoman" w:hAnsi="Times New Roman" w:cs="Times New Roman"/>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BCF7860"/>
    <w:multiLevelType w:val="hybridMultilevel"/>
    <w:tmpl w:val="E30CBE3A"/>
    <w:lvl w:ilvl="0" w:tplc="2CFAD65C">
      <w:start w:val="1"/>
      <w:numFmt w:val="decimal"/>
      <w:lvlText w:val="%1."/>
      <w:lvlJc w:val="left"/>
      <w:pPr>
        <w:tabs>
          <w:tab w:val="num" w:pos="1440"/>
        </w:tabs>
        <w:ind w:left="1440" w:hanging="360"/>
      </w:pPr>
      <w:rPr>
        <w:rFonts w:asciiTheme="minorHAnsi" w:hAnsiTheme="minorHAnsi" w:cs="Times New Roman" w:hint="default"/>
        <w:b/>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3A2724"/>
    <w:multiLevelType w:val="hybridMultilevel"/>
    <w:tmpl w:val="84F08E08"/>
    <w:lvl w:ilvl="0" w:tplc="04150011">
      <w:start w:val="1"/>
      <w:numFmt w:val="decimal"/>
      <w:lvlText w:val="%1)"/>
      <w:lvlJc w:val="left"/>
      <w:pPr>
        <w:ind w:left="1137" w:hanging="360"/>
      </w:pPr>
    </w:lvl>
    <w:lvl w:ilvl="1" w:tplc="04150019">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1" w15:restartNumberingAfterBreak="0">
    <w:nsid w:val="1F8E40F6"/>
    <w:multiLevelType w:val="hybridMultilevel"/>
    <w:tmpl w:val="17EC17F8"/>
    <w:lvl w:ilvl="0" w:tplc="F0A6C684">
      <w:start w:val="1"/>
      <w:numFmt w:val="decimal"/>
      <w:lvlText w:val="%1."/>
      <w:lvlJc w:val="left"/>
      <w:pPr>
        <w:tabs>
          <w:tab w:val="num" w:pos="453"/>
        </w:tabs>
        <w:ind w:left="453" w:hanging="453"/>
      </w:pPr>
      <w:rPr>
        <w:rFonts w:ascii="Times New Roman" w:hAnsi="Times New Roman"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49C0C112"/>
    <w:lvl w:ilvl="0" w:tplc="EA64A1FC">
      <w:start w:val="1"/>
      <w:numFmt w:val="decimal"/>
      <w:lvlText w:val="%1."/>
      <w:lvlJc w:val="left"/>
      <w:pPr>
        <w:tabs>
          <w:tab w:val="num" w:pos="363"/>
        </w:tabs>
        <w:ind w:left="363" w:hanging="363"/>
      </w:pPr>
      <w:rPr>
        <w:rFonts w:cs="Times New Roman" w:hint="default"/>
        <w:b/>
      </w:rPr>
    </w:lvl>
    <w:lvl w:ilvl="1" w:tplc="7DFA5714">
      <w:start w:val="1"/>
      <w:numFmt w:val="lowerLetter"/>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8B2ED3"/>
    <w:multiLevelType w:val="hybridMultilevel"/>
    <w:tmpl w:val="86FCF462"/>
    <w:lvl w:ilvl="0" w:tplc="FFFFFFFF">
      <w:start w:val="1"/>
      <w:numFmt w:val="decimal"/>
      <w:lvlText w:val="%1."/>
      <w:lvlJc w:val="left"/>
      <w:pPr>
        <w:ind w:left="720" w:hanging="720"/>
      </w:pPr>
      <w:rPr>
        <w:rFonts w:ascii="Times New Roman" w:eastAsia="Times New Roman" w:hAnsi="Times New Roman" w:cs="Times New Roman" w:hint="default"/>
        <w:b/>
        <w:color w:val="auto"/>
      </w:rPr>
    </w:lvl>
    <w:lvl w:ilvl="1" w:tplc="FFFFFFFF">
      <w:start w:val="1"/>
      <w:numFmt w:val="decimal"/>
      <w:lvlText w:val="%2."/>
      <w:lvlJc w:val="left"/>
      <w:pPr>
        <w:ind w:left="720" w:hanging="360"/>
      </w:pPr>
      <w:rPr>
        <w:rFonts w:cs="Times New Roman" w:hint="default"/>
        <w:b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decimal"/>
      <w:lvlText w:val="%6."/>
      <w:lvlJc w:val="right"/>
      <w:pPr>
        <w:ind w:left="4320" w:hanging="180"/>
      </w:pPr>
      <w:rPr>
        <w:rFonts w:ascii="Arial" w:eastAsia="Times New Roman" w:hAnsi="Arial" w:cs="Arial"/>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2655318D"/>
    <w:multiLevelType w:val="hybridMultilevel"/>
    <w:tmpl w:val="AFC8FFEE"/>
    <w:lvl w:ilvl="0" w:tplc="7CDA1352">
      <w:start w:val="1"/>
      <w:numFmt w:val="decimal"/>
      <w:lvlText w:val="%1."/>
      <w:lvlJc w:val="left"/>
      <w:pPr>
        <w:tabs>
          <w:tab w:val="num" w:pos="1009"/>
        </w:tabs>
        <w:ind w:left="1009" w:hanging="453"/>
      </w:pPr>
      <w:rPr>
        <w:rFonts w:cs="Times New Roman" w:hint="default"/>
        <w:b/>
      </w:rPr>
    </w:lvl>
    <w:lvl w:ilvl="1" w:tplc="055C1186">
      <w:start w:val="1"/>
      <w:numFmt w:val="lowerLetter"/>
      <w:lvlText w:val="%2)"/>
      <w:lvlJc w:val="left"/>
      <w:pPr>
        <w:ind w:left="1069" w:hanging="360"/>
      </w:pPr>
      <w:rPr>
        <w:rFonts w:ascii="Times New Roman" w:eastAsia="Times New Roman" w:hAnsi="Times New Roman" w:cs="Times New Roman"/>
        <w:sz w:val="22"/>
        <w:szCs w:val="22"/>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B3A0F6C"/>
    <w:multiLevelType w:val="hybridMultilevel"/>
    <w:tmpl w:val="B3F425C6"/>
    <w:lvl w:ilvl="0" w:tplc="04150017">
      <w:start w:val="1"/>
      <w:numFmt w:val="lowerLetter"/>
      <w:lvlText w:val="%1)"/>
      <w:lvlJc w:val="left"/>
      <w:pPr>
        <w:ind w:left="916" w:hanging="360"/>
      </w:pPr>
      <w:rPr>
        <w:rFonts w:hint="default"/>
      </w:rPr>
    </w:lvl>
    <w:lvl w:ilvl="1" w:tplc="FFFFFFFF" w:tentative="1">
      <w:start w:val="1"/>
      <w:numFmt w:val="lowerLetter"/>
      <w:lvlText w:val="%2."/>
      <w:lvlJc w:val="left"/>
      <w:pPr>
        <w:ind w:left="1636" w:hanging="360"/>
      </w:pPr>
      <w:rPr>
        <w:rFonts w:cs="Times New Roman"/>
      </w:rPr>
    </w:lvl>
    <w:lvl w:ilvl="2" w:tplc="FFFFFFFF" w:tentative="1">
      <w:start w:val="1"/>
      <w:numFmt w:val="lowerRoman"/>
      <w:lvlText w:val="%3."/>
      <w:lvlJc w:val="right"/>
      <w:pPr>
        <w:ind w:left="2356" w:hanging="180"/>
      </w:pPr>
      <w:rPr>
        <w:rFonts w:cs="Times New Roman"/>
      </w:rPr>
    </w:lvl>
    <w:lvl w:ilvl="3" w:tplc="FFFFFFFF" w:tentative="1">
      <w:start w:val="1"/>
      <w:numFmt w:val="decimal"/>
      <w:lvlText w:val="%4."/>
      <w:lvlJc w:val="left"/>
      <w:pPr>
        <w:ind w:left="3076" w:hanging="360"/>
      </w:pPr>
      <w:rPr>
        <w:rFonts w:cs="Times New Roman"/>
      </w:rPr>
    </w:lvl>
    <w:lvl w:ilvl="4" w:tplc="FFFFFFFF" w:tentative="1">
      <w:start w:val="1"/>
      <w:numFmt w:val="lowerLetter"/>
      <w:lvlText w:val="%5."/>
      <w:lvlJc w:val="left"/>
      <w:pPr>
        <w:ind w:left="3796" w:hanging="360"/>
      </w:pPr>
      <w:rPr>
        <w:rFonts w:cs="Times New Roman"/>
      </w:rPr>
    </w:lvl>
    <w:lvl w:ilvl="5" w:tplc="FFFFFFFF" w:tentative="1">
      <w:start w:val="1"/>
      <w:numFmt w:val="lowerRoman"/>
      <w:lvlText w:val="%6."/>
      <w:lvlJc w:val="right"/>
      <w:pPr>
        <w:ind w:left="4516" w:hanging="180"/>
      </w:pPr>
      <w:rPr>
        <w:rFonts w:cs="Times New Roman"/>
      </w:rPr>
    </w:lvl>
    <w:lvl w:ilvl="6" w:tplc="FFFFFFFF" w:tentative="1">
      <w:start w:val="1"/>
      <w:numFmt w:val="decimal"/>
      <w:lvlText w:val="%7."/>
      <w:lvlJc w:val="left"/>
      <w:pPr>
        <w:ind w:left="5236" w:hanging="360"/>
      </w:pPr>
      <w:rPr>
        <w:rFonts w:cs="Times New Roman"/>
      </w:rPr>
    </w:lvl>
    <w:lvl w:ilvl="7" w:tplc="FFFFFFFF" w:tentative="1">
      <w:start w:val="1"/>
      <w:numFmt w:val="lowerLetter"/>
      <w:lvlText w:val="%8."/>
      <w:lvlJc w:val="left"/>
      <w:pPr>
        <w:ind w:left="5956" w:hanging="360"/>
      </w:pPr>
      <w:rPr>
        <w:rFonts w:cs="Times New Roman"/>
      </w:rPr>
    </w:lvl>
    <w:lvl w:ilvl="8" w:tplc="FFFFFFFF" w:tentative="1">
      <w:start w:val="1"/>
      <w:numFmt w:val="lowerRoman"/>
      <w:lvlText w:val="%9."/>
      <w:lvlJc w:val="right"/>
      <w:pPr>
        <w:ind w:left="6676" w:hanging="180"/>
      </w:pPr>
      <w:rPr>
        <w:rFonts w:cs="Times New Roman"/>
      </w:rPr>
    </w:lvl>
  </w:abstractNum>
  <w:abstractNum w:abstractNumId="28" w15:restartNumberingAfterBreak="0">
    <w:nsid w:val="2D0D10B1"/>
    <w:multiLevelType w:val="hybridMultilevel"/>
    <w:tmpl w:val="86FCF462"/>
    <w:lvl w:ilvl="0" w:tplc="04B28FEC">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hybridMultilevel"/>
    <w:tmpl w:val="692E9754"/>
    <w:lvl w:ilvl="0" w:tplc="5A7CCFF2">
      <w:start w:val="1"/>
      <w:numFmt w:val="decimal"/>
      <w:lvlText w:val="%1."/>
      <w:lvlJc w:val="left"/>
      <w:pPr>
        <w:ind w:left="1146" w:hanging="360"/>
      </w:pPr>
      <w:rPr>
        <w:rFonts w:ascii="Times New Roman" w:eastAsia="Times New Roman" w:hAnsi="Times New Roman" w:cs="Times New Roman"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FDF2D46"/>
    <w:multiLevelType w:val="hybridMultilevel"/>
    <w:tmpl w:val="4AB8CFB0"/>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3" w15:restartNumberingAfterBreak="0">
    <w:nsid w:val="32175634"/>
    <w:multiLevelType w:val="hybridMultilevel"/>
    <w:tmpl w:val="15A264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43B04DA"/>
    <w:multiLevelType w:val="hybridMultilevel"/>
    <w:tmpl w:val="72023472"/>
    <w:lvl w:ilvl="0" w:tplc="6B864B72">
      <w:start w:val="1"/>
      <w:numFmt w:val="decimal"/>
      <w:lvlText w:val="%1."/>
      <w:lvlJc w:val="left"/>
      <w:pPr>
        <w:ind w:left="720" w:hanging="360"/>
      </w:pPr>
      <w:rPr>
        <w:rFonts w:cs="Times New Roman"/>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4A67C76"/>
    <w:multiLevelType w:val="hybridMultilevel"/>
    <w:tmpl w:val="FE68A0E4"/>
    <w:lvl w:ilvl="0" w:tplc="04150011">
      <w:start w:val="1"/>
      <w:numFmt w:val="decimal"/>
      <w:lvlText w:val="%1)"/>
      <w:lvlJc w:val="left"/>
      <w:pPr>
        <w:ind w:left="1315" w:hanging="360"/>
      </w:pPr>
      <w:rPr>
        <w:rFonts w:cs="Times New Roman"/>
      </w:rPr>
    </w:lvl>
    <w:lvl w:ilvl="1" w:tplc="04150019" w:tentative="1">
      <w:start w:val="1"/>
      <w:numFmt w:val="lowerLetter"/>
      <w:lvlText w:val="%2."/>
      <w:lvlJc w:val="left"/>
      <w:pPr>
        <w:ind w:left="2035" w:hanging="360"/>
      </w:pPr>
      <w:rPr>
        <w:rFonts w:cs="Times New Roman"/>
      </w:rPr>
    </w:lvl>
    <w:lvl w:ilvl="2" w:tplc="0415001B" w:tentative="1">
      <w:start w:val="1"/>
      <w:numFmt w:val="lowerRoman"/>
      <w:lvlText w:val="%3."/>
      <w:lvlJc w:val="right"/>
      <w:pPr>
        <w:ind w:left="2755" w:hanging="180"/>
      </w:pPr>
      <w:rPr>
        <w:rFonts w:cs="Times New Roman"/>
      </w:rPr>
    </w:lvl>
    <w:lvl w:ilvl="3" w:tplc="0415000F" w:tentative="1">
      <w:start w:val="1"/>
      <w:numFmt w:val="decimal"/>
      <w:lvlText w:val="%4."/>
      <w:lvlJc w:val="left"/>
      <w:pPr>
        <w:ind w:left="3475" w:hanging="360"/>
      </w:pPr>
      <w:rPr>
        <w:rFonts w:cs="Times New Roman"/>
      </w:rPr>
    </w:lvl>
    <w:lvl w:ilvl="4" w:tplc="04150019" w:tentative="1">
      <w:start w:val="1"/>
      <w:numFmt w:val="lowerLetter"/>
      <w:lvlText w:val="%5."/>
      <w:lvlJc w:val="left"/>
      <w:pPr>
        <w:ind w:left="4195" w:hanging="360"/>
      </w:pPr>
      <w:rPr>
        <w:rFonts w:cs="Times New Roman"/>
      </w:rPr>
    </w:lvl>
    <w:lvl w:ilvl="5" w:tplc="0415001B" w:tentative="1">
      <w:start w:val="1"/>
      <w:numFmt w:val="lowerRoman"/>
      <w:lvlText w:val="%6."/>
      <w:lvlJc w:val="right"/>
      <w:pPr>
        <w:ind w:left="4915" w:hanging="180"/>
      </w:pPr>
      <w:rPr>
        <w:rFonts w:cs="Times New Roman"/>
      </w:rPr>
    </w:lvl>
    <w:lvl w:ilvl="6" w:tplc="0415000F" w:tentative="1">
      <w:start w:val="1"/>
      <w:numFmt w:val="decimal"/>
      <w:lvlText w:val="%7."/>
      <w:lvlJc w:val="left"/>
      <w:pPr>
        <w:ind w:left="5635" w:hanging="360"/>
      </w:pPr>
      <w:rPr>
        <w:rFonts w:cs="Times New Roman"/>
      </w:rPr>
    </w:lvl>
    <w:lvl w:ilvl="7" w:tplc="04150019" w:tentative="1">
      <w:start w:val="1"/>
      <w:numFmt w:val="lowerLetter"/>
      <w:lvlText w:val="%8."/>
      <w:lvlJc w:val="left"/>
      <w:pPr>
        <w:ind w:left="6355" w:hanging="360"/>
      </w:pPr>
      <w:rPr>
        <w:rFonts w:cs="Times New Roman"/>
      </w:rPr>
    </w:lvl>
    <w:lvl w:ilvl="8" w:tplc="0415001B" w:tentative="1">
      <w:start w:val="1"/>
      <w:numFmt w:val="lowerRoman"/>
      <w:lvlText w:val="%9."/>
      <w:lvlJc w:val="right"/>
      <w:pPr>
        <w:ind w:left="7075" w:hanging="180"/>
      </w:pPr>
      <w:rPr>
        <w:rFonts w:cs="Times New Roman"/>
      </w:rPr>
    </w:lvl>
  </w:abstractNum>
  <w:abstractNum w:abstractNumId="36" w15:restartNumberingAfterBreak="0">
    <w:nsid w:val="35E26B20"/>
    <w:multiLevelType w:val="hybridMultilevel"/>
    <w:tmpl w:val="2AF4176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66E47E4"/>
    <w:multiLevelType w:val="hybridMultilevel"/>
    <w:tmpl w:val="6FB4C58A"/>
    <w:lvl w:ilvl="0" w:tplc="04150011">
      <w:start w:val="1"/>
      <w:numFmt w:val="decimal"/>
      <w:lvlText w:val="%1)"/>
      <w:lvlJc w:val="left"/>
      <w:pPr>
        <w:ind w:left="1724" w:hanging="360"/>
      </w:pPr>
      <w:rPr>
        <w:rFonts w:cs="Times New Roman"/>
      </w:rPr>
    </w:lvl>
    <w:lvl w:ilvl="1" w:tplc="04150019" w:tentative="1">
      <w:start w:val="1"/>
      <w:numFmt w:val="lowerLetter"/>
      <w:lvlText w:val="%2."/>
      <w:lvlJc w:val="left"/>
      <w:pPr>
        <w:ind w:left="2444" w:hanging="360"/>
      </w:pPr>
      <w:rPr>
        <w:rFonts w:cs="Times New Roman"/>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38" w15:restartNumberingAfterBreak="0">
    <w:nsid w:val="396B7580"/>
    <w:multiLevelType w:val="hybridMultilevel"/>
    <w:tmpl w:val="0F4085A0"/>
    <w:lvl w:ilvl="0" w:tplc="2126F33E">
      <w:start w:val="1"/>
      <w:numFmt w:val="lowerLetter"/>
      <w:lvlText w:val="%1)"/>
      <w:lvlJc w:val="left"/>
      <w:pPr>
        <w:ind w:left="36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9" w15:restartNumberingAfterBreak="0">
    <w:nsid w:val="3B4039EB"/>
    <w:multiLevelType w:val="hybridMultilevel"/>
    <w:tmpl w:val="641C1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847236"/>
    <w:multiLevelType w:val="multilevel"/>
    <w:tmpl w:val="C39A9DE4"/>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b/>
      </w:rPr>
    </w:lvl>
    <w:lvl w:ilvl="2">
      <w:start w:val="1"/>
      <w:numFmt w:val="decimal"/>
      <w:isLgl/>
      <w:lvlText w:val="%1.%2.%3"/>
      <w:lvlJc w:val="left"/>
      <w:pPr>
        <w:ind w:left="1004" w:hanging="360"/>
      </w:pPr>
      <w:rPr>
        <w:rFonts w:cs="Times New Roman" w:hint="default"/>
        <w:b/>
      </w:rPr>
    </w:lvl>
    <w:lvl w:ilvl="3">
      <w:start w:val="1"/>
      <w:numFmt w:val="decimal"/>
      <w:isLgl/>
      <w:lvlText w:val="%1.%2.%3.%4"/>
      <w:lvlJc w:val="left"/>
      <w:pPr>
        <w:ind w:left="1364" w:hanging="720"/>
      </w:pPr>
      <w:rPr>
        <w:rFonts w:cs="Times New Roman" w:hint="default"/>
        <w:b/>
      </w:rPr>
    </w:lvl>
    <w:lvl w:ilvl="4">
      <w:start w:val="1"/>
      <w:numFmt w:val="decimal"/>
      <w:isLgl/>
      <w:lvlText w:val="%1.%2.%3.%4.%5"/>
      <w:lvlJc w:val="left"/>
      <w:pPr>
        <w:ind w:left="1364" w:hanging="720"/>
      </w:pPr>
      <w:rPr>
        <w:rFonts w:cs="Times New Roman" w:hint="default"/>
        <w:b/>
      </w:rPr>
    </w:lvl>
    <w:lvl w:ilvl="5">
      <w:start w:val="1"/>
      <w:numFmt w:val="decimal"/>
      <w:isLgl/>
      <w:lvlText w:val="%1.%2.%3.%4.%5.%6"/>
      <w:lvlJc w:val="left"/>
      <w:pPr>
        <w:ind w:left="1724" w:hanging="1080"/>
      </w:pPr>
      <w:rPr>
        <w:rFonts w:cs="Times New Roman" w:hint="default"/>
        <w:b/>
      </w:rPr>
    </w:lvl>
    <w:lvl w:ilvl="6">
      <w:start w:val="1"/>
      <w:numFmt w:val="decimal"/>
      <w:isLgl/>
      <w:lvlText w:val="%1.%2.%3.%4.%5.%6.%7"/>
      <w:lvlJc w:val="left"/>
      <w:pPr>
        <w:ind w:left="1724" w:hanging="1080"/>
      </w:pPr>
      <w:rPr>
        <w:rFonts w:cs="Times New Roman" w:hint="default"/>
        <w:b/>
      </w:rPr>
    </w:lvl>
    <w:lvl w:ilvl="7">
      <w:start w:val="1"/>
      <w:numFmt w:val="decimal"/>
      <w:isLgl/>
      <w:lvlText w:val="%1.%2.%3.%4.%5.%6.%7.%8"/>
      <w:lvlJc w:val="left"/>
      <w:pPr>
        <w:ind w:left="1724" w:hanging="1080"/>
      </w:pPr>
      <w:rPr>
        <w:rFonts w:cs="Times New Roman" w:hint="default"/>
        <w:b/>
      </w:rPr>
    </w:lvl>
    <w:lvl w:ilvl="8">
      <w:start w:val="1"/>
      <w:numFmt w:val="decimal"/>
      <w:isLgl/>
      <w:lvlText w:val="%1.%2.%3.%4.%5.%6.%7.%8.%9"/>
      <w:lvlJc w:val="left"/>
      <w:pPr>
        <w:ind w:left="2084" w:hanging="1440"/>
      </w:pPr>
      <w:rPr>
        <w:rFonts w:cs="Times New Roman" w:hint="default"/>
        <w:b/>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8CA263E"/>
    <w:multiLevelType w:val="hybridMultilevel"/>
    <w:tmpl w:val="2AF4176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E9277AB"/>
    <w:multiLevelType w:val="hybridMultilevel"/>
    <w:tmpl w:val="6A20D0AE"/>
    <w:lvl w:ilvl="0" w:tplc="C35A02FA">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07587B"/>
    <w:multiLevelType w:val="hybridMultilevel"/>
    <w:tmpl w:val="780849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A891478"/>
    <w:multiLevelType w:val="hybridMultilevel"/>
    <w:tmpl w:val="B89EFED0"/>
    <w:lvl w:ilvl="0" w:tplc="2D7082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282946"/>
    <w:multiLevelType w:val="hybridMultilevel"/>
    <w:tmpl w:val="230ABC16"/>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9" w15:restartNumberingAfterBreak="0">
    <w:nsid w:val="60817314"/>
    <w:multiLevelType w:val="hybridMultilevel"/>
    <w:tmpl w:val="3B2A0C7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39F19E2"/>
    <w:multiLevelType w:val="hybridMultilevel"/>
    <w:tmpl w:val="4F9EAE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40F57FC"/>
    <w:multiLevelType w:val="hybridMultilevel"/>
    <w:tmpl w:val="785A7A40"/>
    <w:lvl w:ilvl="0" w:tplc="72F8EEA2">
      <w:start w:val="1"/>
      <w:numFmt w:val="decimal"/>
      <w:lvlText w:val="%1)"/>
      <w:lvlJc w:val="left"/>
      <w:pPr>
        <w:ind w:left="720" w:hanging="360"/>
      </w:pPr>
      <w:rPr>
        <w:rFonts w:ascii="Times New Roman" w:eastAsiaTheme="minorHAnsi" w:hAnsi="Times New Roman" w:cs="Times New Roman"/>
      </w:rPr>
    </w:lvl>
    <w:lvl w:ilvl="1" w:tplc="82461906">
      <w:start w:val="1"/>
      <w:numFmt w:val="decimal"/>
      <w:lvlText w:val="%2)"/>
      <w:lvlJc w:val="left"/>
      <w:pPr>
        <w:ind w:left="1440" w:hanging="360"/>
      </w:pPr>
      <w:rPr>
        <w:b/>
        <w:bCs/>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445604"/>
    <w:multiLevelType w:val="multilevel"/>
    <w:tmpl w:val="25883148"/>
    <w:lvl w:ilvl="0">
      <w:start w:val="1"/>
      <w:numFmt w:val="lowerLetter"/>
      <w:lvlText w:val="%1)"/>
      <w:lvlJc w:val="left"/>
      <w:pPr>
        <w:tabs>
          <w:tab w:val="num" w:pos="1706"/>
        </w:tabs>
        <w:ind w:left="697"/>
      </w:pPr>
      <w:rPr>
        <w:rFonts w:cs="Times New Roman"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4" w15:restartNumberingAfterBreak="0">
    <w:nsid w:val="67D2374C"/>
    <w:multiLevelType w:val="hybridMultilevel"/>
    <w:tmpl w:val="A0882264"/>
    <w:lvl w:ilvl="0" w:tplc="B2CCEAF2">
      <w:start w:val="1"/>
      <w:numFmt w:val="decimal"/>
      <w:lvlText w:val="%1."/>
      <w:lvlJc w:val="left"/>
      <w:pPr>
        <w:tabs>
          <w:tab w:val="num" w:pos="454"/>
        </w:tabs>
        <w:ind w:left="454" w:hanging="454"/>
      </w:pPr>
      <w:rPr>
        <w:rFonts w:cs="Times New Roman" w:hint="default"/>
        <w:b/>
      </w:rPr>
    </w:lvl>
    <w:lvl w:ilvl="1" w:tplc="04150011">
      <w:start w:val="1"/>
      <w:numFmt w:val="decimal"/>
      <w:lvlText w:val="%2)"/>
      <w:lvlJc w:val="left"/>
      <w:pPr>
        <w:ind w:left="785" w:hanging="360"/>
      </w:pPr>
      <w:rPr>
        <w:rFonts w:cs="Times New Roman"/>
      </w:rPr>
    </w:lvl>
    <w:lvl w:ilvl="2" w:tplc="2C5C1CFA">
      <w:start w:val="1"/>
      <w:numFmt w:val="decimal"/>
      <w:lvlText w:val="%3)"/>
      <w:lvlJc w:val="left"/>
      <w:pPr>
        <w:ind w:left="1784" w:hanging="360"/>
      </w:pPr>
      <w:rPr>
        <w:rFonts w:cs="Times New Roman" w:hint="default"/>
        <w:b/>
        <w:bCs/>
      </w:rPr>
    </w:lvl>
    <w:lvl w:ilvl="3" w:tplc="AC06FCC8">
      <w:start w:val="1"/>
      <w:numFmt w:val="decimal"/>
      <w:lvlText w:val="%4."/>
      <w:lvlJc w:val="left"/>
      <w:pPr>
        <w:tabs>
          <w:tab w:val="num" w:pos="502"/>
        </w:tabs>
        <w:ind w:left="502" w:hanging="360"/>
      </w:pPr>
      <w:rPr>
        <w:rFonts w:ascii="Times New Roman" w:eastAsia="Times New Roman" w:hAnsi="Times New Roman"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7E164EE"/>
    <w:multiLevelType w:val="hybridMultilevel"/>
    <w:tmpl w:val="ACB087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9F07173"/>
    <w:multiLevelType w:val="hybridMultilevel"/>
    <w:tmpl w:val="444CA366"/>
    <w:lvl w:ilvl="0" w:tplc="0F44E4AA">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8013BA"/>
    <w:multiLevelType w:val="hybridMultilevel"/>
    <w:tmpl w:val="D9FAF890"/>
    <w:lvl w:ilvl="0" w:tplc="FFFFFFFF">
      <w:start w:val="1"/>
      <w:numFmt w:val="decimal"/>
      <w:lvlText w:val="%1)"/>
      <w:lvlJc w:val="left"/>
      <w:pPr>
        <w:ind w:left="1137" w:hanging="360"/>
      </w:pPr>
    </w:lvl>
    <w:lvl w:ilvl="1" w:tplc="04150011">
      <w:start w:val="1"/>
      <w:numFmt w:val="decimal"/>
      <w:lvlText w:val="%2)"/>
      <w:lvlJc w:val="left"/>
      <w:pPr>
        <w:ind w:left="720" w:hanging="360"/>
      </w:pPr>
    </w:lvl>
    <w:lvl w:ilvl="2" w:tplc="FFFFFFFF" w:tentative="1">
      <w:start w:val="1"/>
      <w:numFmt w:val="lowerRoman"/>
      <w:lvlText w:val="%3."/>
      <w:lvlJc w:val="right"/>
      <w:pPr>
        <w:ind w:left="2577" w:hanging="180"/>
      </w:pPr>
    </w:lvl>
    <w:lvl w:ilvl="3" w:tplc="FFFFFFFF" w:tentative="1">
      <w:start w:val="1"/>
      <w:numFmt w:val="decimal"/>
      <w:lvlText w:val="%4."/>
      <w:lvlJc w:val="left"/>
      <w:pPr>
        <w:ind w:left="3297" w:hanging="360"/>
      </w:pPr>
    </w:lvl>
    <w:lvl w:ilvl="4" w:tplc="FFFFFFFF" w:tentative="1">
      <w:start w:val="1"/>
      <w:numFmt w:val="lowerLetter"/>
      <w:lvlText w:val="%5."/>
      <w:lvlJc w:val="left"/>
      <w:pPr>
        <w:ind w:left="4017" w:hanging="360"/>
      </w:pPr>
    </w:lvl>
    <w:lvl w:ilvl="5" w:tplc="FFFFFFFF" w:tentative="1">
      <w:start w:val="1"/>
      <w:numFmt w:val="lowerRoman"/>
      <w:lvlText w:val="%6."/>
      <w:lvlJc w:val="right"/>
      <w:pPr>
        <w:ind w:left="4737" w:hanging="180"/>
      </w:pPr>
    </w:lvl>
    <w:lvl w:ilvl="6" w:tplc="FFFFFFFF" w:tentative="1">
      <w:start w:val="1"/>
      <w:numFmt w:val="decimal"/>
      <w:lvlText w:val="%7."/>
      <w:lvlJc w:val="left"/>
      <w:pPr>
        <w:ind w:left="5457" w:hanging="360"/>
      </w:pPr>
    </w:lvl>
    <w:lvl w:ilvl="7" w:tplc="FFFFFFFF" w:tentative="1">
      <w:start w:val="1"/>
      <w:numFmt w:val="lowerLetter"/>
      <w:lvlText w:val="%8."/>
      <w:lvlJc w:val="left"/>
      <w:pPr>
        <w:ind w:left="6177" w:hanging="360"/>
      </w:pPr>
    </w:lvl>
    <w:lvl w:ilvl="8" w:tplc="FFFFFFFF" w:tentative="1">
      <w:start w:val="1"/>
      <w:numFmt w:val="lowerRoman"/>
      <w:lvlText w:val="%9."/>
      <w:lvlJc w:val="right"/>
      <w:pPr>
        <w:ind w:left="6897"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2267D9F"/>
    <w:multiLevelType w:val="hybridMultilevel"/>
    <w:tmpl w:val="718220A6"/>
    <w:lvl w:ilvl="0" w:tplc="7B446BD0">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61" w15:restartNumberingAfterBreak="0">
    <w:nsid w:val="72C82F96"/>
    <w:multiLevelType w:val="hybridMultilevel"/>
    <w:tmpl w:val="B9CA1230"/>
    <w:lvl w:ilvl="0" w:tplc="04150011">
      <w:start w:val="1"/>
      <w:numFmt w:val="decimal"/>
      <w:lvlText w:val="%1)"/>
      <w:lvlJc w:val="left"/>
      <w:pPr>
        <w:tabs>
          <w:tab w:val="num" w:pos="595"/>
        </w:tabs>
        <w:ind w:left="595" w:hanging="453"/>
      </w:pPr>
      <w:rPr>
        <w:rFonts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5BF6874"/>
    <w:multiLevelType w:val="hybridMultilevel"/>
    <w:tmpl w:val="F6BC1AF4"/>
    <w:lvl w:ilvl="0" w:tplc="04150017">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73500F6"/>
    <w:multiLevelType w:val="hybridMultilevel"/>
    <w:tmpl w:val="3440DF10"/>
    <w:lvl w:ilvl="0" w:tplc="ECDA0B76">
      <w:start w:val="1"/>
      <w:numFmt w:val="ordinal"/>
      <w:lvlText w:val="%1"/>
      <w:lvlJc w:val="left"/>
      <w:pPr>
        <w:tabs>
          <w:tab w:val="num" w:pos="1009"/>
        </w:tabs>
        <w:ind w:left="1009" w:hanging="453"/>
      </w:pPr>
      <w:rPr>
        <w:rFonts w:ascii="Times New Roman" w:hAnsi="Times New Roman" w:cs="Times New Roman" w:hint="default"/>
        <w:b w:val="0"/>
        <w:bCs/>
        <w:i w:val="0"/>
        <w:sz w:val="18"/>
        <w:szCs w:val="18"/>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7D64414A"/>
    <w:multiLevelType w:val="hybridMultilevel"/>
    <w:tmpl w:val="10E2FA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59"/>
  </w:num>
  <w:num w:numId="5">
    <w:abstractNumId w:val="42"/>
  </w:num>
  <w:num w:numId="6">
    <w:abstractNumId w:val="57"/>
  </w:num>
  <w:num w:numId="7">
    <w:abstractNumId w:val="11"/>
  </w:num>
  <w:num w:numId="8">
    <w:abstractNumId w:val="23"/>
  </w:num>
  <w:num w:numId="9">
    <w:abstractNumId w:val="17"/>
  </w:num>
  <w:num w:numId="10">
    <w:abstractNumId w:val="26"/>
  </w:num>
  <w:num w:numId="11">
    <w:abstractNumId w:val="12"/>
  </w:num>
  <w:num w:numId="12">
    <w:abstractNumId w:val="54"/>
  </w:num>
  <w:num w:numId="13">
    <w:abstractNumId w:val="50"/>
  </w:num>
  <w:num w:numId="14">
    <w:abstractNumId w:val="47"/>
    <w:lvlOverride w:ilvl="0">
      <w:startOverride w:val="1"/>
    </w:lvlOverride>
  </w:num>
  <w:num w:numId="15">
    <w:abstractNumId w:val="40"/>
    <w:lvlOverride w:ilvl="0">
      <w:startOverride w:val="1"/>
    </w:lvlOverride>
  </w:num>
  <w:num w:numId="16">
    <w:abstractNumId w:val="22"/>
  </w:num>
  <w:num w:numId="17">
    <w:abstractNumId w:val="30"/>
  </w:num>
  <w:num w:numId="18">
    <w:abstractNumId w:val="14"/>
  </w:num>
  <w:num w:numId="19">
    <w:abstractNumId w:val="25"/>
  </w:num>
  <w:num w:numId="20">
    <w:abstractNumId w:val="63"/>
  </w:num>
  <w:num w:numId="21">
    <w:abstractNumId w:val="28"/>
  </w:num>
  <w:num w:numId="22">
    <w:abstractNumId w:val="29"/>
  </w:num>
  <w:num w:numId="23">
    <w:abstractNumId w:val="16"/>
  </w:num>
  <w:num w:numId="24">
    <w:abstractNumId w:val="21"/>
  </w:num>
  <w:num w:numId="25">
    <w:abstractNumId w:val="56"/>
  </w:num>
  <w:num w:numId="26">
    <w:abstractNumId w:val="41"/>
  </w:num>
  <w:num w:numId="27">
    <w:abstractNumId w:val="9"/>
  </w:num>
  <w:num w:numId="28">
    <w:abstractNumId w:val="19"/>
  </w:num>
  <w:num w:numId="29">
    <w:abstractNumId w:val="53"/>
  </w:num>
  <w:num w:numId="30">
    <w:abstractNumId w:val="60"/>
  </w:num>
  <w:num w:numId="31">
    <w:abstractNumId w:val="32"/>
  </w:num>
  <w:num w:numId="32">
    <w:abstractNumId w:val="18"/>
  </w:num>
  <w:num w:numId="33">
    <w:abstractNumId w:val="45"/>
  </w:num>
  <w:num w:numId="34">
    <w:abstractNumId w:val="31"/>
  </w:num>
  <w:num w:numId="35">
    <w:abstractNumId w:val="37"/>
  </w:num>
  <w:num w:numId="36">
    <w:abstractNumId w:val="34"/>
  </w:num>
  <w:num w:numId="37">
    <w:abstractNumId w:val="43"/>
  </w:num>
  <w:num w:numId="38">
    <w:abstractNumId w:val="36"/>
  </w:num>
  <w:num w:numId="39">
    <w:abstractNumId w:val="33"/>
  </w:num>
  <w:num w:numId="40">
    <w:abstractNumId w:val="8"/>
  </w:num>
  <w:num w:numId="41">
    <w:abstractNumId w:val="35"/>
  </w:num>
  <w:num w:numId="42">
    <w:abstractNumId w:val="55"/>
  </w:num>
  <w:num w:numId="43">
    <w:abstractNumId w:val="64"/>
  </w:num>
  <w:num w:numId="44">
    <w:abstractNumId w:val="15"/>
  </w:num>
  <w:num w:numId="45">
    <w:abstractNumId w:val="46"/>
  </w:num>
  <w:num w:numId="46">
    <w:abstractNumId w:val="51"/>
  </w:num>
  <w:num w:numId="47">
    <w:abstractNumId w:val="6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9"/>
  </w:num>
  <w:num w:numId="53">
    <w:abstractNumId w:val="62"/>
  </w:num>
  <w:num w:numId="54">
    <w:abstractNumId w:val="48"/>
  </w:num>
  <w:num w:numId="55">
    <w:abstractNumId w:val="24"/>
  </w:num>
  <w:num w:numId="56">
    <w:abstractNumId w:val="20"/>
  </w:num>
  <w:num w:numId="57">
    <w:abstractNumId w:val="58"/>
  </w:num>
  <w:num w:numId="58">
    <w:abstractNumId w:val="39"/>
  </w:num>
  <w:num w:numId="59">
    <w:abstractNumId w:val="38"/>
  </w:num>
  <w:num w:numId="60">
    <w:abstractNumId w:val="27"/>
  </w:num>
  <w:num w:numId="61">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315"/>
    <w:rsid w:val="00002FA6"/>
    <w:rsid w:val="0000407A"/>
    <w:rsid w:val="00006F1D"/>
    <w:rsid w:val="00007D0C"/>
    <w:rsid w:val="0001031A"/>
    <w:rsid w:val="000127A9"/>
    <w:rsid w:val="00012CE3"/>
    <w:rsid w:val="00013BD5"/>
    <w:rsid w:val="00014473"/>
    <w:rsid w:val="000208E1"/>
    <w:rsid w:val="00020A39"/>
    <w:rsid w:val="00021355"/>
    <w:rsid w:val="00021853"/>
    <w:rsid w:val="00022668"/>
    <w:rsid w:val="00022B9E"/>
    <w:rsid w:val="00022E8D"/>
    <w:rsid w:val="00023235"/>
    <w:rsid w:val="00024C82"/>
    <w:rsid w:val="000266EF"/>
    <w:rsid w:val="00026EA2"/>
    <w:rsid w:val="00027DDB"/>
    <w:rsid w:val="00030A96"/>
    <w:rsid w:val="00031A67"/>
    <w:rsid w:val="00032937"/>
    <w:rsid w:val="00032FCA"/>
    <w:rsid w:val="00033137"/>
    <w:rsid w:val="00033A87"/>
    <w:rsid w:val="00033AAD"/>
    <w:rsid w:val="00034003"/>
    <w:rsid w:val="00034629"/>
    <w:rsid w:val="00034D40"/>
    <w:rsid w:val="00035151"/>
    <w:rsid w:val="00036141"/>
    <w:rsid w:val="0003628A"/>
    <w:rsid w:val="000364B3"/>
    <w:rsid w:val="00036C4D"/>
    <w:rsid w:val="0003711D"/>
    <w:rsid w:val="00037668"/>
    <w:rsid w:val="00037A32"/>
    <w:rsid w:val="00037AC2"/>
    <w:rsid w:val="0004004F"/>
    <w:rsid w:val="00040703"/>
    <w:rsid w:val="00040AB2"/>
    <w:rsid w:val="00040F4D"/>
    <w:rsid w:val="00041076"/>
    <w:rsid w:val="00041364"/>
    <w:rsid w:val="00041891"/>
    <w:rsid w:val="00042215"/>
    <w:rsid w:val="0004244F"/>
    <w:rsid w:val="00042E5E"/>
    <w:rsid w:val="0004303A"/>
    <w:rsid w:val="00045981"/>
    <w:rsid w:val="00045B93"/>
    <w:rsid w:val="00045E04"/>
    <w:rsid w:val="00046604"/>
    <w:rsid w:val="00050C85"/>
    <w:rsid w:val="000511FC"/>
    <w:rsid w:val="000514C4"/>
    <w:rsid w:val="0005155B"/>
    <w:rsid w:val="00052E07"/>
    <w:rsid w:val="0005369C"/>
    <w:rsid w:val="00054087"/>
    <w:rsid w:val="000546FD"/>
    <w:rsid w:val="00055167"/>
    <w:rsid w:val="00055CF1"/>
    <w:rsid w:val="000561DE"/>
    <w:rsid w:val="00056EE8"/>
    <w:rsid w:val="00060E1E"/>
    <w:rsid w:val="000611DC"/>
    <w:rsid w:val="00061581"/>
    <w:rsid w:val="00061611"/>
    <w:rsid w:val="0006225F"/>
    <w:rsid w:val="00063AF1"/>
    <w:rsid w:val="00063E22"/>
    <w:rsid w:val="00064343"/>
    <w:rsid w:val="000645C5"/>
    <w:rsid w:val="000645D9"/>
    <w:rsid w:val="00064B17"/>
    <w:rsid w:val="000652EF"/>
    <w:rsid w:val="0006614B"/>
    <w:rsid w:val="000709C6"/>
    <w:rsid w:val="00070A7B"/>
    <w:rsid w:val="00071642"/>
    <w:rsid w:val="00072AB2"/>
    <w:rsid w:val="000731B6"/>
    <w:rsid w:val="000732E6"/>
    <w:rsid w:val="00073C72"/>
    <w:rsid w:val="00073F20"/>
    <w:rsid w:val="00073FEA"/>
    <w:rsid w:val="00074549"/>
    <w:rsid w:val="00074E53"/>
    <w:rsid w:val="0007527C"/>
    <w:rsid w:val="000760B9"/>
    <w:rsid w:val="00080477"/>
    <w:rsid w:val="00080702"/>
    <w:rsid w:val="00080D46"/>
    <w:rsid w:val="000814B4"/>
    <w:rsid w:val="00084848"/>
    <w:rsid w:val="00085C65"/>
    <w:rsid w:val="000861F8"/>
    <w:rsid w:val="000879B2"/>
    <w:rsid w:val="0009085B"/>
    <w:rsid w:val="00090D43"/>
    <w:rsid w:val="00090FBB"/>
    <w:rsid w:val="00091027"/>
    <w:rsid w:val="0009287B"/>
    <w:rsid w:val="00093C6B"/>
    <w:rsid w:val="00094A40"/>
    <w:rsid w:val="0009592C"/>
    <w:rsid w:val="00096149"/>
    <w:rsid w:val="000979E4"/>
    <w:rsid w:val="000A0A5C"/>
    <w:rsid w:val="000A1069"/>
    <w:rsid w:val="000A2336"/>
    <w:rsid w:val="000A2B1D"/>
    <w:rsid w:val="000A3ECD"/>
    <w:rsid w:val="000A4B38"/>
    <w:rsid w:val="000A4D1B"/>
    <w:rsid w:val="000A52C2"/>
    <w:rsid w:val="000A5D0F"/>
    <w:rsid w:val="000A6233"/>
    <w:rsid w:val="000A6515"/>
    <w:rsid w:val="000A7CB3"/>
    <w:rsid w:val="000B14C4"/>
    <w:rsid w:val="000B2206"/>
    <w:rsid w:val="000B2B61"/>
    <w:rsid w:val="000B2D78"/>
    <w:rsid w:val="000B3781"/>
    <w:rsid w:val="000B3997"/>
    <w:rsid w:val="000B3BB8"/>
    <w:rsid w:val="000B6412"/>
    <w:rsid w:val="000B6798"/>
    <w:rsid w:val="000B735C"/>
    <w:rsid w:val="000C057B"/>
    <w:rsid w:val="000C09A6"/>
    <w:rsid w:val="000C16C8"/>
    <w:rsid w:val="000C19DF"/>
    <w:rsid w:val="000C2284"/>
    <w:rsid w:val="000C2618"/>
    <w:rsid w:val="000C393D"/>
    <w:rsid w:val="000C68CE"/>
    <w:rsid w:val="000C6928"/>
    <w:rsid w:val="000C7661"/>
    <w:rsid w:val="000C7EC9"/>
    <w:rsid w:val="000D00DF"/>
    <w:rsid w:val="000D0EDA"/>
    <w:rsid w:val="000D177F"/>
    <w:rsid w:val="000D37A8"/>
    <w:rsid w:val="000D44D5"/>
    <w:rsid w:val="000D4767"/>
    <w:rsid w:val="000D510C"/>
    <w:rsid w:val="000D51FB"/>
    <w:rsid w:val="000D56F0"/>
    <w:rsid w:val="000D6D7F"/>
    <w:rsid w:val="000E0455"/>
    <w:rsid w:val="000E0500"/>
    <w:rsid w:val="000E1148"/>
    <w:rsid w:val="000E262C"/>
    <w:rsid w:val="000E2BA1"/>
    <w:rsid w:val="000E3E7A"/>
    <w:rsid w:val="000E4018"/>
    <w:rsid w:val="000E4619"/>
    <w:rsid w:val="000E6040"/>
    <w:rsid w:val="000E6BF2"/>
    <w:rsid w:val="000E6D8E"/>
    <w:rsid w:val="000E7A06"/>
    <w:rsid w:val="000F0446"/>
    <w:rsid w:val="000F05CB"/>
    <w:rsid w:val="000F19B7"/>
    <w:rsid w:val="000F26EE"/>
    <w:rsid w:val="000F342B"/>
    <w:rsid w:val="000F4917"/>
    <w:rsid w:val="000F4B7D"/>
    <w:rsid w:val="000F4F5C"/>
    <w:rsid w:val="000F4FCF"/>
    <w:rsid w:val="000F5272"/>
    <w:rsid w:val="000F5B23"/>
    <w:rsid w:val="000F6B22"/>
    <w:rsid w:val="00100070"/>
    <w:rsid w:val="001000FD"/>
    <w:rsid w:val="001004BE"/>
    <w:rsid w:val="00101C13"/>
    <w:rsid w:val="001021B2"/>
    <w:rsid w:val="00104F3B"/>
    <w:rsid w:val="00105873"/>
    <w:rsid w:val="00106ABF"/>
    <w:rsid w:val="00106CE1"/>
    <w:rsid w:val="001127D3"/>
    <w:rsid w:val="00113032"/>
    <w:rsid w:val="001134E0"/>
    <w:rsid w:val="00115136"/>
    <w:rsid w:val="00115F5C"/>
    <w:rsid w:val="00115F80"/>
    <w:rsid w:val="0011769F"/>
    <w:rsid w:val="00117D6A"/>
    <w:rsid w:val="00120245"/>
    <w:rsid w:val="00121581"/>
    <w:rsid w:val="001215B6"/>
    <w:rsid w:val="00121CD6"/>
    <w:rsid w:val="00121E12"/>
    <w:rsid w:val="001228CF"/>
    <w:rsid w:val="00122992"/>
    <w:rsid w:val="00122F19"/>
    <w:rsid w:val="00123018"/>
    <w:rsid w:val="00123095"/>
    <w:rsid w:val="001241E9"/>
    <w:rsid w:val="00125258"/>
    <w:rsid w:val="00125FC0"/>
    <w:rsid w:val="00125FE6"/>
    <w:rsid w:val="001262BD"/>
    <w:rsid w:val="00127FA2"/>
    <w:rsid w:val="00130A66"/>
    <w:rsid w:val="00131087"/>
    <w:rsid w:val="001316E6"/>
    <w:rsid w:val="001321DA"/>
    <w:rsid w:val="00137624"/>
    <w:rsid w:val="00137A31"/>
    <w:rsid w:val="00137B0D"/>
    <w:rsid w:val="00140DB0"/>
    <w:rsid w:val="00141D3A"/>
    <w:rsid w:val="00141FCB"/>
    <w:rsid w:val="00142D70"/>
    <w:rsid w:val="00144024"/>
    <w:rsid w:val="001444FF"/>
    <w:rsid w:val="00144904"/>
    <w:rsid w:val="00145A35"/>
    <w:rsid w:val="00146B9B"/>
    <w:rsid w:val="00146CFB"/>
    <w:rsid w:val="0014758A"/>
    <w:rsid w:val="0015002F"/>
    <w:rsid w:val="001508EF"/>
    <w:rsid w:val="00152324"/>
    <w:rsid w:val="00152B93"/>
    <w:rsid w:val="00153325"/>
    <w:rsid w:val="001555D4"/>
    <w:rsid w:val="001560B9"/>
    <w:rsid w:val="001614E3"/>
    <w:rsid w:val="00161CBE"/>
    <w:rsid w:val="0016235D"/>
    <w:rsid w:val="0016416A"/>
    <w:rsid w:val="00164E83"/>
    <w:rsid w:val="00166665"/>
    <w:rsid w:val="001667A2"/>
    <w:rsid w:val="00167270"/>
    <w:rsid w:val="001708DF"/>
    <w:rsid w:val="00170914"/>
    <w:rsid w:val="0017165B"/>
    <w:rsid w:val="001735B5"/>
    <w:rsid w:val="00173B13"/>
    <w:rsid w:val="00175346"/>
    <w:rsid w:val="001755A3"/>
    <w:rsid w:val="001763CB"/>
    <w:rsid w:val="00176662"/>
    <w:rsid w:val="001767E8"/>
    <w:rsid w:val="00176CFD"/>
    <w:rsid w:val="001800FC"/>
    <w:rsid w:val="00180781"/>
    <w:rsid w:val="00180B23"/>
    <w:rsid w:val="001811A8"/>
    <w:rsid w:val="001813DD"/>
    <w:rsid w:val="0018144D"/>
    <w:rsid w:val="00181761"/>
    <w:rsid w:val="00181C14"/>
    <w:rsid w:val="001822AA"/>
    <w:rsid w:val="00183706"/>
    <w:rsid w:val="00184861"/>
    <w:rsid w:val="001850E0"/>
    <w:rsid w:val="00185637"/>
    <w:rsid w:val="00186940"/>
    <w:rsid w:val="0019125A"/>
    <w:rsid w:val="0019188C"/>
    <w:rsid w:val="00193D80"/>
    <w:rsid w:val="001942DE"/>
    <w:rsid w:val="001951D3"/>
    <w:rsid w:val="0019581C"/>
    <w:rsid w:val="00196073"/>
    <w:rsid w:val="00197611"/>
    <w:rsid w:val="00197AE7"/>
    <w:rsid w:val="001A1386"/>
    <w:rsid w:val="001A194C"/>
    <w:rsid w:val="001A1ADA"/>
    <w:rsid w:val="001A1E23"/>
    <w:rsid w:val="001A1FC9"/>
    <w:rsid w:val="001A2B2F"/>
    <w:rsid w:val="001A2C61"/>
    <w:rsid w:val="001A41AA"/>
    <w:rsid w:val="001A4607"/>
    <w:rsid w:val="001A6701"/>
    <w:rsid w:val="001B0634"/>
    <w:rsid w:val="001B1028"/>
    <w:rsid w:val="001B121C"/>
    <w:rsid w:val="001B2552"/>
    <w:rsid w:val="001B2E05"/>
    <w:rsid w:val="001B2E55"/>
    <w:rsid w:val="001B30F8"/>
    <w:rsid w:val="001B3AA4"/>
    <w:rsid w:val="001B440A"/>
    <w:rsid w:val="001B49D6"/>
    <w:rsid w:val="001B4C60"/>
    <w:rsid w:val="001B4E7B"/>
    <w:rsid w:val="001B505C"/>
    <w:rsid w:val="001B53B0"/>
    <w:rsid w:val="001B5E3D"/>
    <w:rsid w:val="001B602E"/>
    <w:rsid w:val="001B7766"/>
    <w:rsid w:val="001C1213"/>
    <w:rsid w:val="001C127E"/>
    <w:rsid w:val="001C17FA"/>
    <w:rsid w:val="001C37CD"/>
    <w:rsid w:val="001C51E6"/>
    <w:rsid w:val="001C69E0"/>
    <w:rsid w:val="001D1107"/>
    <w:rsid w:val="001D1310"/>
    <w:rsid w:val="001D1713"/>
    <w:rsid w:val="001D28CC"/>
    <w:rsid w:val="001D28F0"/>
    <w:rsid w:val="001D2B2E"/>
    <w:rsid w:val="001D2B44"/>
    <w:rsid w:val="001D3387"/>
    <w:rsid w:val="001D6D93"/>
    <w:rsid w:val="001D746F"/>
    <w:rsid w:val="001E117E"/>
    <w:rsid w:val="001E1653"/>
    <w:rsid w:val="001E282A"/>
    <w:rsid w:val="001E29ED"/>
    <w:rsid w:val="001E3F17"/>
    <w:rsid w:val="001E5246"/>
    <w:rsid w:val="001E6206"/>
    <w:rsid w:val="001E690D"/>
    <w:rsid w:val="001E6C7C"/>
    <w:rsid w:val="001E7574"/>
    <w:rsid w:val="001E79A9"/>
    <w:rsid w:val="001F0373"/>
    <w:rsid w:val="001F05A5"/>
    <w:rsid w:val="001F0E9D"/>
    <w:rsid w:val="001F2392"/>
    <w:rsid w:val="001F2991"/>
    <w:rsid w:val="001F2C7B"/>
    <w:rsid w:val="001F31AF"/>
    <w:rsid w:val="001F36C0"/>
    <w:rsid w:val="001F4D46"/>
    <w:rsid w:val="002005B9"/>
    <w:rsid w:val="00201637"/>
    <w:rsid w:val="002028FC"/>
    <w:rsid w:val="00202EBC"/>
    <w:rsid w:val="0020309A"/>
    <w:rsid w:val="00203A53"/>
    <w:rsid w:val="002054F7"/>
    <w:rsid w:val="00205D79"/>
    <w:rsid w:val="0020728F"/>
    <w:rsid w:val="002073DF"/>
    <w:rsid w:val="0020757B"/>
    <w:rsid w:val="002109A6"/>
    <w:rsid w:val="00211F8F"/>
    <w:rsid w:val="002122D1"/>
    <w:rsid w:val="00213EB8"/>
    <w:rsid w:val="00213ED3"/>
    <w:rsid w:val="00214A6E"/>
    <w:rsid w:val="00215D36"/>
    <w:rsid w:val="0021691F"/>
    <w:rsid w:val="00217753"/>
    <w:rsid w:val="00217DE2"/>
    <w:rsid w:val="0022144E"/>
    <w:rsid w:val="0022155B"/>
    <w:rsid w:val="002240A5"/>
    <w:rsid w:val="00225190"/>
    <w:rsid w:val="00225683"/>
    <w:rsid w:val="00225784"/>
    <w:rsid w:val="00225BA0"/>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48EB"/>
    <w:rsid w:val="0024517C"/>
    <w:rsid w:val="00245234"/>
    <w:rsid w:val="0024596B"/>
    <w:rsid w:val="00245A99"/>
    <w:rsid w:val="00246039"/>
    <w:rsid w:val="00246692"/>
    <w:rsid w:val="00246C40"/>
    <w:rsid w:val="002477EC"/>
    <w:rsid w:val="00247CA9"/>
    <w:rsid w:val="002514F3"/>
    <w:rsid w:val="00251BA5"/>
    <w:rsid w:val="002535F8"/>
    <w:rsid w:val="0025493A"/>
    <w:rsid w:val="00254D5E"/>
    <w:rsid w:val="00255489"/>
    <w:rsid w:val="00255CB2"/>
    <w:rsid w:val="00257D98"/>
    <w:rsid w:val="00263037"/>
    <w:rsid w:val="002636C4"/>
    <w:rsid w:val="00263AF9"/>
    <w:rsid w:val="0026492D"/>
    <w:rsid w:val="00265E10"/>
    <w:rsid w:val="0026629B"/>
    <w:rsid w:val="0026735F"/>
    <w:rsid w:val="00270106"/>
    <w:rsid w:val="0027260C"/>
    <w:rsid w:val="00272C7F"/>
    <w:rsid w:val="00273214"/>
    <w:rsid w:val="00273440"/>
    <w:rsid w:val="0027359D"/>
    <w:rsid w:val="00275E37"/>
    <w:rsid w:val="00276478"/>
    <w:rsid w:val="00276E9A"/>
    <w:rsid w:val="0028068E"/>
    <w:rsid w:val="002806B6"/>
    <w:rsid w:val="00280AFD"/>
    <w:rsid w:val="00280F5D"/>
    <w:rsid w:val="00281A0E"/>
    <w:rsid w:val="00283291"/>
    <w:rsid w:val="002835FE"/>
    <w:rsid w:val="00283E89"/>
    <w:rsid w:val="00285E34"/>
    <w:rsid w:val="00286E56"/>
    <w:rsid w:val="0029090D"/>
    <w:rsid w:val="00290AE2"/>
    <w:rsid w:val="002913E0"/>
    <w:rsid w:val="00291857"/>
    <w:rsid w:val="00291C20"/>
    <w:rsid w:val="00292068"/>
    <w:rsid w:val="00292291"/>
    <w:rsid w:val="002932F2"/>
    <w:rsid w:val="00294FEF"/>
    <w:rsid w:val="0029658D"/>
    <w:rsid w:val="002967F6"/>
    <w:rsid w:val="002A050A"/>
    <w:rsid w:val="002A08B0"/>
    <w:rsid w:val="002A305F"/>
    <w:rsid w:val="002A3CAE"/>
    <w:rsid w:val="002A4ACB"/>
    <w:rsid w:val="002A4F11"/>
    <w:rsid w:val="002A4F33"/>
    <w:rsid w:val="002A5C8B"/>
    <w:rsid w:val="002A6710"/>
    <w:rsid w:val="002A68B5"/>
    <w:rsid w:val="002A77C1"/>
    <w:rsid w:val="002B003C"/>
    <w:rsid w:val="002B17F3"/>
    <w:rsid w:val="002B5397"/>
    <w:rsid w:val="002B591B"/>
    <w:rsid w:val="002B5F67"/>
    <w:rsid w:val="002B6288"/>
    <w:rsid w:val="002B74F7"/>
    <w:rsid w:val="002B7506"/>
    <w:rsid w:val="002B75C2"/>
    <w:rsid w:val="002C1EB4"/>
    <w:rsid w:val="002C24F2"/>
    <w:rsid w:val="002C2D7E"/>
    <w:rsid w:val="002C5E7E"/>
    <w:rsid w:val="002C6AA1"/>
    <w:rsid w:val="002C6BAE"/>
    <w:rsid w:val="002C6F05"/>
    <w:rsid w:val="002D0FB7"/>
    <w:rsid w:val="002D106D"/>
    <w:rsid w:val="002D145B"/>
    <w:rsid w:val="002D34DA"/>
    <w:rsid w:val="002D4D8B"/>
    <w:rsid w:val="002D4F05"/>
    <w:rsid w:val="002D537D"/>
    <w:rsid w:val="002E2105"/>
    <w:rsid w:val="002E2191"/>
    <w:rsid w:val="002E24EC"/>
    <w:rsid w:val="002E30EE"/>
    <w:rsid w:val="002E64E6"/>
    <w:rsid w:val="002E6F91"/>
    <w:rsid w:val="002E70CB"/>
    <w:rsid w:val="002E7885"/>
    <w:rsid w:val="002E7DE7"/>
    <w:rsid w:val="002F0441"/>
    <w:rsid w:val="002F04A5"/>
    <w:rsid w:val="002F06F2"/>
    <w:rsid w:val="002F0E5B"/>
    <w:rsid w:val="002F3C08"/>
    <w:rsid w:val="002F3C99"/>
    <w:rsid w:val="002F4A9B"/>
    <w:rsid w:val="002F58D9"/>
    <w:rsid w:val="002F59A5"/>
    <w:rsid w:val="002F671D"/>
    <w:rsid w:val="002F67EB"/>
    <w:rsid w:val="002F7211"/>
    <w:rsid w:val="0030054D"/>
    <w:rsid w:val="00302547"/>
    <w:rsid w:val="00302F47"/>
    <w:rsid w:val="00303184"/>
    <w:rsid w:val="00305057"/>
    <w:rsid w:val="0030539D"/>
    <w:rsid w:val="00307901"/>
    <w:rsid w:val="00307B55"/>
    <w:rsid w:val="00310297"/>
    <w:rsid w:val="00310357"/>
    <w:rsid w:val="00311B0E"/>
    <w:rsid w:val="00312428"/>
    <w:rsid w:val="00313014"/>
    <w:rsid w:val="003130E1"/>
    <w:rsid w:val="003147EA"/>
    <w:rsid w:val="00314C57"/>
    <w:rsid w:val="00315D55"/>
    <w:rsid w:val="003162EB"/>
    <w:rsid w:val="00317510"/>
    <w:rsid w:val="0032031A"/>
    <w:rsid w:val="00322343"/>
    <w:rsid w:val="00322F47"/>
    <w:rsid w:val="00324506"/>
    <w:rsid w:val="00327889"/>
    <w:rsid w:val="00330522"/>
    <w:rsid w:val="00330F23"/>
    <w:rsid w:val="00332FB2"/>
    <w:rsid w:val="003330F6"/>
    <w:rsid w:val="00333440"/>
    <w:rsid w:val="00333EA2"/>
    <w:rsid w:val="00334FF0"/>
    <w:rsid w:val="003360A6"/>
    <w:rsid w:val="00336DDA"/>
    <w:rsid w:val="00337E4B"/>
    <w:rsid w:val="003400B8"/>
    <w:rsid w:val="0034053F"/>
    <w:rsid w:val="00341B4E"/>
    <w:rsid w:val="00342FE6"/>
    <w:rsid w:val="003434E6"/>
    <w:rsid w:val="00343BEC"/>
    <w:rsid w:val="00345629"/>
    <w:rsid w:val="0034731A"/>
    <w:rsid w:val="0034764B"/>
    <w:rsid w:val="0034789B"/>
    <w:rsid w:val="00347D9F"/>
    <w:rsid w:val="00347DD0"/>
    <w:rsid w:val="0035023F"/>
    <w:rsid w:val="0035029F"/>
    <w:rsid w:val="003528D4"/>
    <w:rsid w:val="003529D7"/>
    <w:rsid w:val="00352CB8"/>
    <w:rsid w:val="00354081"/>
    <w:rsid w:val="003544E7"/>
    <w:rsid w:val="00354A0D"/>
    <w:rsid w:val="00356CFB"/>
    <w:rsid w:val="003575B6"/>
    <w:rsid w:val="0035764B"/>
    <w:rsid w:val="00361400"/>
    <w:rsid w:val="003614B1"/>
    <w:rsid w:val="00361872"/>
    <w:rsid w:val="00364044"/>
    <w:rsid w:val="003655FE"/>
    <w:rsid w:val="00365785"/>
    <w:rsid w:val="00365896"/>
    <w:rsid w:val="00365979"/>
    <w:rsid w:val="003665E4"/>
    <w:rsid w:val="0037129D"/>
    <w:rsid w:val="003716A7"/>
    <w:rsid w:val="003718DC"/>
    <w:rsid w:val="00371F60"/>
    <w:rsid w:val="00374B1F"/>
    <w:rsid w:val="00376448"/>
    <w:rsid w:val="00376CF6"/>
    <w:rsid w:val="00376E75"/>
    <w:rsid w:val="003772FC"/>
    <w:rsid w:val="00377B13"/>
    <w:rsid w:val="0038060F"/>
    <w:rsid w:val="00380D91"/>
    <w:rsid w:val="003850A8"/>
    <w:rsid w:val="00385604"/>
    <w:rsid w:val="00385A3F"/>
    <w:rsid w:val="00385A95"/>
    <w:rsid w:val="00385B9F"/>
    <w:rsid w:val="00390F10"/>
    <w:rsid w:val="003919B4"/>
    <w:rsid w:val="00391C57"/>
    <w:rsid w:val="00391CEE"/>
    <w:rsid w:val="0039221F"/>
    <w:rsid w:val="00392558"/>
    <w:rsid w:val="00392E0E"/>
    <w:rsid w:val="00393648"/>
    <w:rsid w:val="00393E5D"/>
    <w:rsid w:val="003957F7"/>
    <w:rsid w:val="00395B19"/>
    <w:rsid w:val="003962A9"/>
    <w:rsid w:val="003A1142"/>
    <w:rsid w:val="003A14B8"/>
    <w:rsid w:val="003A21E9"/>
    <w:rsid w:val="003A279E"/>
    <w:rsid w:val="003A2B58"/>
    <w:rsid w:val="003A2C0D"/>
    <w:rsid w:val="003A3096"/>
    <w:rsid w:val="003A3F11"/>
    <w:rsid w:val="003A4917"/>
    <w:rsid w:val="003A4948"/>
    <w:rsid w:val="003A53AB"/>
    <w:rsid w:val="003A6962"/>
    <w:rsid w:val="003A7A29"/>
    <w:rsid w:val="003B07CA"/>
    <w:rsid w:val="003B24DF"/>
    <w:rsid w:val="003B2741"/>
    <w:rsid w:val="003B34FC"/>
    <w:rsid w:val="003B377F"/>
    <w:rsid w:val="003B3DD8"/>
    <w:rsid w:val="003B4487"/>
    <w:rsid w:val="003B47DC"/>
    <w:rsid w:val="003B6C52"/>
    <w:rsid w:val="003C0209"/>
    <w:rsid w:val="003C1198"/>
    <w:rsid w:val="003C1E6B"/>
    <w:rsid w:val="003C25DC"/>
    <w:rsid w:val="003C451B"/>
    <w:rsid w:val="003C493A"/>
    <w:rsid w:val="003C4BD5"/>
    <w:rsid w:val="003C542C"/>
    <w:rsid w:val="003C734B"/>
    <w:rsid w:val="003C7684"/>
    <w:rsid w:val="003C7E76"/>
    <w:rsid w:val="003D0EEF"/>
    <w:rsid w:val="003D115C"/>
    <w:rsid w:val="003D14EF"/>
    <w:rsid w:val="003D15F1"/>
    <w:rsid w:val="003D1EA9"/>
    <w:rsid w:val="003D2007"/>
    <w:rsid w:val="003D21F7"/>
    <w:rsid w:val="003D35CE"/>
    <w:rsid w:val="003D3F74"/>
    <w:rsid w:val="003D52C8"/>
    <w:rsid w:val="003D6AA5"/>
    <w:rsid w:val="003D6C33"/>
    <w:rsid w:val="003D6DFA"/>
    <w:rsid w:val="003D7E5D"/>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22F"/>
    <w:rsid w:val="003F6529"/>
    <w:rsid w:val="003F75EA"/>
    <w:rsid w:val="003F7649"/>
    <w:rsid w:val="00400077"/>
    <w:rsid w:val="00400197"/>
    <w:rsid w:val="004002D2"/>
    <w:rsid w:val="00400360"/>
    <w:rsid w:val="004010A9"/>
    <w:rsid w:val="004011CB"/>
    <w:rsid w:val="004011D7"/>
    <w:rsid w:val="00401648"/>
    <w:rsid w:val="00401673"/>
    <w:rsid w:val="004019E3"/>
    <w:rsid w:val="00402176"/>
    <w:rsid w:val="004028DA"/>
    <w:rsid w:val="00402E91"/>
    <w:rsid w:val="00402E9A"/>
    <w:rsid w:val="0040440D"/>
    <w:rsid w:val="00404868"/>
    <w:rsid w:val="00404D7B"/>
    <w:rsid w:val="00404DDA"/>
    <w:rsid w:val="00404FD9"/>
    <w:rsid w:val="004051F0"/>
    <w:rsid w:val="0040531D"/>
    <w:rsid w:val="00405ABE"/>
    <w:rsid w:val="00405D92"/>
    <w:rsid w:val="0040672C"/>
    <w:rsid w:val="0040693A"/>
    <w:rsid w:val="0040790B"/>
    <w:rsid w:val="00407969"/>
    <w:rsid w:val="004109D1"/>
    <w:rsid w:val="004118E3"/>
    <w:rsid w:val="0041205D"/>
    <w:rsid w:val="004124A0"/>
    <w:rsid w:val="00413BD0"/>
    <w:rsid w:val="0041512D"/>
    <w:rsid w:val="00415C7E"/>
    <w:rsid w:val="00415F17"/>
    <w:rsid w:val="00416231"/>
    <w:rsid w:val="00416330"/>
    <w:rsid w:val="004214EF"/>
    <w:rsid w:val="00422B84"/>
    <w:rsid w:val="00423D42"/>
    <w:rsid w:val="00425098"/>
    <w:rsid w:val="00425589"/>
    <w:rsid w:val="0042601D"/>
    <w:rsid w:val="00426081"/>
    <w:rsid w:val="00427453"/>
    <w:rsid w:val="00430844"/>
    <w:rsid w:val="004333CB"/>
    <w:rsid w:val="00433485"/>
    <w:rsid w:val="00433C73"/>
    <w:rsid w:val="0043480D"/>
    <w:rsid w:val="004354CC"/>
    <w:rsid w:val="00435C85"/>
    <w:rsid w:val="00435FDE"/>
    <w:rsid w:val="004365B8"/>
    <w:rsid w:val="00436690"/>
    <w:rsid w:val="0043712B"/>
    <w:rsid w:val="00437183"/>
    <w:rsid w:val="00441D40"/>
    <w:rsid w:val="004437E2"/>
    <w:rsid w:val="00443802"/>
    <w:rsid w:val="00444056"/>
    <w:rsid w:val="00444161"/>
    <w:rsid w:val="00444643"/>
    <w:rsid w:val="004463BC"/>
    <w:rsid w:val="00446595"/>
    <w:rsid w:val="00446780"/>
    <w:rsid w:val="0045085B"/>
    <w:rsid w:val="004508A3"/>
    <w:rsid w:val="00451615"/>
    <w:rsid w:val="0045248D"/>
    <w:rsid w:val="004524F9"/>
    <w:rsid w:val="00452B1A"/>
    <w:rsid w:val="00452BFA"/>
    <w:rsid w:val="00454011"/>
    <w:rsid w:val="0045589E"/>
    <w:rsid w:val="00457068"/>
    <w:rsid w:val="00460A0B"/>
    <w:rsid w:val="00462240"/>
    <w:rsid w:val="004632D1"/>
    <w:rsid w:val="00464F9F"/>
    <w:rsid w:val="004659A9"/>
    <w:rsid w:val="00465C8C"/>
    <w:rsid w:val="00466589"/>
    <w:rsid w:val="00466A3B"/>
    <w:rsid w:val="004671FF"/>
    <w:rsid w:val="004675D1"/>
    <w:rsid w:val="00467B7A"/>
    <w:rsid w:val="00470B96"/>
    <w:rsid w:val="00471D0D"/>
    <w:rsid w:val="0047234C"/>
    <w:rsid w:val="0047236E"/>
    <w:rsid w:val="0047496E"/>
    <w:rsid w:val="00474E2E"/>
    <w:rsid w:val="00475359"/>
    <w:rsid w:val="00475743"/>
    <w:rsid w:val="00476BAA"/>
    <w:rsid w:val="0047706A"/>
    <w:rsid w:val="00477134"/>
    <w:rsid w:val="004772B7"/>
    <w:rsid w:val="00477B9B"/>
    <w:rsid w:val="00477D23"/>
    <w:rsid w:val="00477E5F"/>
    <w:rsid w:val="00480DDF"/>
    <w:rsid w:val="0048163A"/>
    <w:rsid w:val="004819C1"/>
    <w:rsid w:val="00481C87"/>
    <w:rsid w:val="00482460"/>
    <w:rsid w:val="004836E1"/>
    <w:rsid w:val="00483736"/>
    <w:rsid w:val="004847F3"/>
    <w:rsid w:val="0048550B"/>
    <w:rsid w:val="00485EC7"/>
    <w:rsid w:val="004864B9"/>
    <w:rsid w:val="004865D5"/>
    <w:rsid w:val="0048714A"/>
    <w:rsid w:val="00491F35"/>
    <w:rsid w:val="00494D6F"/>
    <w:rsid w:val="00495585"/>
    <w:rsid w:val="00495911"/>
    <w:rsid w:val="00495BB8"/>
    <w:rsid w:val="00497A91"/>
    <w:rsid w:val="004A0FFA"/>
    <w:rsid w:val="004A1910"/>
    <w:rsid w:val="004A278F"/>
    <w:rsid w:val="004A28BA"/>
    <w:rsid w:val="004A28EE"/>
    <w:rsid w:val="004A3580"/>
    <w:rsid w:val="004A3CD8"/>
    <w:rsid w:val="004A4535"/>
    <w:rsid w:val="004A4915"/>
    <w:rsid w:val="004A4A2D"/>
    <w:rsid w:val="004A65C4"/>
    <w:rsid w:val="004A6CC0"/>
    <w:rsid w:val="004A739F"/>
    <w:rsid w:val="004B06D0"/>
    <w:rsid w:val="004B121F"/>
    <w:rsid w:val="004B13D5"/>
    <w:rsid w:val="004B3201"/>
    <w:rsid w:val="004B46C8"/>
    <w:rsid w:val="004B48C1"/>
    <w:rsid w:val="004B5373"/>
    <w:rsid w:val="004B5982"/>
    <w:rsid w:val="004B5D34"/>
    <w:rsid w:val="004B5E33"/>
    <w:rsid w:val="004B7762"/>
    <w:rsid w:val="004B79C1"/>
    <w:rsid w:val="004C00B2"/>
    <w:rsid w:val="004C16E5"/>
    <w:rsid w:val="004C16F1"/>
    <w:rsid w:val="004C1E72"/>
    <w:rsid w:val="004C2EEB"/>
    <w:rsid w:val="004C33E9"/>
    <w:rsid w:val="004C39ED"/>
    <w:rsid w:val="004C466B"/>
    <w:rsid w:val="004C4886"/>
    <w:rsid w:val="004C5FBE"/>
    <w:rsid w:val="004C6EDC"/>
    <w:rsid w:val="004D03E8"/>
    <w:rsid w:val="004D0607"/>
    <w:rsid w:val="004D179C"/>
    <w:rsid w:val="004D1E27"/>
    <w:rsid w:val="004D42B2"/>
    <w:rsid w:val="004D6053"/>
    <w:rsid w:val="004D6190"/>
    <w:rsid w:val="004D71AB"/>
    <w:rsid w:val="004D78C2"/>
    <w:rsid w:val="004D7E91"/>
    <w:rsid w:val="004E1305"/>
    <w:rsid w:val="004E21BA"/>
    <w:rsid w:val="004E2961"/>
    <w:rsid w:val="004E392C"/>
    <w:rsid w:val="004E499A"/>
    <w:rsid w:val="004E5602"/>
    <w:rsid w:val="004E5FEB"/>
    <w:rsid w:val="004E6183"/>
    <w:rsid w:val="004E7D15"/>
    <w:rsid w:val="004F04FD"/>
    <w:rsid w:val="004F0931"/>
    <w:rsid w:val="004F0D42"/>
    <w:rsid w:val="004F12D7"/>
    <w:rsid w:val="004F14B9"/>
    <w:rsid w:val="004F14E5"/>
    <w:rsid w:val="004F1E8D"/>
    <w:rsid w:val="004F25A6"/>
    <w:rsid w:val="004F2AD6"/>
    <w:rsid w:val="004F3CBB"/>
    <w:rsid w:val="004F3F23"/>
    <w:rsid w:val="004F4F21"/>
    <w:rsid w:val="004F78DD"/>
    <w:rsid w:val="004F7A24"/>
    <w:rsid w:val="004F7CEE"/>
    <w:rsid w:val="00502400"/>
    <w:rsid w:val="005026D3"/>
    <w:rsid w:val="00503CCA"/>
    <w:rsid w:val="00503E3B"/>
    <w:rsid w:val="00505F53"/>
    <w:rsid w:val="00507370"/>
    <w:rsid w:val="00507771"/>
    <w:rsid w:val="00511A09"/>
    <w:rsid w:val="005121FE"/>
    <w:rsid w:val="00512561"/>
    <w:rsid w:val="00512AA4"/>
    <w:rsid w:val="00513E9D"/>
    <w:rsid w:val="0051537A"/>
    <w:rsid w:val="005168B1"/>
    <w:rsid w:val="005207C6"/>
    <w:rsid w:val="005207D4"/>
    <w:rsid w:val="00522604"/>
    <w:rsid w:val="00523540"/>
    <w:rsid w:val="00523A86"/>
    <w:rsid w:val="00524281"/>
    <w:rsid w:val="0052446D"/>
    <w:rsid w:val="00524D2F"/>
    <w:rsid w:val="00527521"/>
    <w:rsid w:val="00527C53"/>
    <w:rsid w:val="00530903"/>
    <w:rsid w:val="0053121E"/>
    <w:rsid w:val="0053219D"/>
    <w:rsid w:val="00532278"/>
    <w:rsid w:val="005328EC"/>
    <w:rsid w:val="005338CE"/>
    <w:rsid w:val="00533D47"/>
    <w:rsid w:val="00533E48"/>
    <w:rsid w:val="00535000"/>
    <w:rsid w:val="005356AD"/>
    <w:rsid w:val="005379B8"/>
    <w:rsid w:val="00540E10"/>
    <w:rsid w:val="0054168E"/>
    <w:rsid w:val="00541DD9"/>
    <w:rsid w:val="00542B4C"/>
    <w:rsid w:val="00543FAE"/>
    <w:rsid w:val="00544CD9"/>
    <w:rsid w:val="005475E8"/>
    <w:rsid w:val="00547D88"/>
    <w:rsid w:val="00551F98"/>
    <w:rsid w:val="0055240B"/>
    <w:rsid w:val="00552639"/>
    <w:rsid w:val="005529EF"/>
    <w:rsid w:val="00552FBA"/>
    <w:rsid w:val="0055387B"/>
    <w:rsid w:val="00554BC6"/>
    <w:rsid w:val="00555602"/>
    <w:rsid w:val="00556184"/>
    <w:rsid w:val="00556E93"/>
    <w:rsid w:val="005613E7"/>
    <w:rsid w:val="005626E8"/>
    <w:rsid w:val="00562913"/>
    <w:rsid w:val="00563E71"/>
    <w:rsid w:val="0056479C"/>
    <w:rsid w:val="005648FA"/>
    <w:rsid w:val="005668D7"/>
    <w:rsid w:val="00570081"/>
    <w:rsid w:val="00570559"/>
    <w:rsid w:val="00570717"/>
    <w:rsid w:val="00573E5B"/>
    <w:rsid w:val="00574042"/>
    <w:rsid w:val="0057488A"/>
    <w:rsid w:val="005762D9"/>
    <w:rsid w:val="00576AEC"/>
    <w:rsid w:val="00577ED4"/>
    <w:rsid w:val="00581942"/>
    <w:rsid w:val="00581C10"/>
    <w:rsid w:val="00581E46"/>
    <w:rsid w:val="00582C38"/>
    <w:rsid w:val="0058369C"/>
    <w:rsid w:val="00583BC6"/>
    <w:rsid w:val="00584B7F"/>
    <w:rsid w:val="00584D8B"/>
    <w:rsid w:val="005851F8"/>
    <w:rsid w:val="0058651F"/>
    <w:rsid w:val="00590C70"/>
    <w:rsid w:val="00591927"/>
    <w:rsid w:val="005919F8"/>
    <w:rsid w:val="00592248"/>
    <w:rsid w:val="00594719"/>
    <w:rsid w:val="00594C62"/>
    <w:rsid w:val="00595ED5"/>
    <w:rsid w:val="005965CE"/>
    <w:rsid w:val="00596EBC"/>
    <w:rsid w:val="00597264"/>
    <w:rsid w:val="005A2814"/>
    <w:rsid w:val="005A2B7B"/>
    <w:rsid w:val="005A3582"/>
    <w:rsid w:val="005A3AD2"/>
    <w:rsid w:val="005A4456"/>
    <w:rsid w:val="005A4B91"/>
    <w:rsid w:val="005A4F14"/>
    <w:rsid w:val="005A73F6"/>
    <w:rsid w:val="005A7627"/>
    <w:rsid w:val="005A7D38"/>
    <w:rsid w:val="005B01C3"/>
    <w:rsid w:val="005B1A5A"/>
    <w:rsid w:val="005B1B24"/>
    <w:rsid w:val="005B220B"/>
    <w:rsid w:val="005B230A"/>
    <w:rsid w:val="005B2854"/>
    <w:rsid w:val="005B2B74"/>
    <w:rsid w:val="005B2C58"/>
    <w:rsid w:val="005B472B"/>
    <w:rsid w:val="005B5095"/>
    <w:rsid w:val="005B53F9"/>
    <w:rsid w:val="005B6040"/>
    <w:rsid w:val="005B759D"/>
    <w:rsid w:val="005B7AD0"/>
    <w:rsid w:val="005C020D"/>
    <w:rsid w:val="005C0ADD"/>
    <w:rsid w:val="005C1197"/>
    <w:rsid w:val="005C1516"/>
    <w:rsid w:val="005C1E9E"/>
    <w:rsid w:val="005C2A6C"/>
    <w:rsid w:val="005C428E"/>
    <w:rsid w:val="005C478C"/>
    <w:rsid w:val="005C51E8"/>
    <w:rsid w:val="005C5ED8"/>
    <w:rsid w:val="005C6758"/>
    <w:rsid w:val="005C6C06"/>
    <w:rsid w:val="005C7169"/>
    <w:rsid w:val="005D0E91"/>
    <w:rsid w:val="005D4E8F"/>
    <w:rsid w:val="005D59F6"/>
    <w:rsid w:val="005D76C8"/>
    <w:rsid w:val="005D77C8"/>
    <w:rsid w:val="005D7A5F"/>
    <w:rsid w:val="005E2FE6"/>
    <w:rsid w:val="005E3059"/>
    <w:rsid w:val="005E38F1"/>
    <w:rsid w:val="005E5FE3"/>
    <w:rsid w:val="005E6D2C"/>
    <w:rsid w:val="005E6F4E"/>
    <w:rsid w:val="005E7B10"/>
    <w:rsid w:val="005E7E59"/>
    <w:rsid w:val="005F08A7"/>
    <w:rsid w:val="005F2228"/>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517"/>
    <w:rsid w:val="0060359D"/>
    <w:rsid w:val="00603F2A"/>
    <w:rsid w:val="0060556B"/>
    <w:rsid w:val="006057A5"/>
    <w:rsid w:val="006069F7"/>
    <w:rsid w:val="006072E4"/>
    <w:rsid w:val="00607A71"/>
    <w:rsid w:val="00607BAC"/>
    <w:rsid w:val="00610078"/>
    <w:rsid w:val="0061050A"/>
    <w:rsid w:val="006105C3"/>
    <w:rsid w:val="00610CA2"/>
    <w:rsid w:val="0061186A"/>
    <w:rsid w:val="00611EC8"/>
    <w:rsid w:val="00611F97"/>
    <w:rsid w:val="0061221B"/>
    <w:rsid w:val="006138DF"/>
    <w:rsid w:val="00613977"/>
    <w:rsid w:val="00614013"/>
    <w:rsid w:val="006166F7"/>
    <w:rsid w:val="006166FA"/>
    <w:rsid w:val="006178C6"/>
    <w:rsid w:val="00617A8E"/>
    <w:rsid w:val="006204E8"/>
    <w:rsid w:val="0062247B"/>
    <w:rsid w:val="00623C75"/>
    <w:rsid w:val="006252DD"/>
    <w:rsid w:val="00625806"/>
    <w:rsid w:val="0062605C"/>
    <w:rsid w:val="006263BF"/>
    <w:rsid w:val="00626C2A"/>
    <w:rsid w:val="00627978"/>
    <w:rsid w:val="00627C39"/>
    <w:rsid w:val="00627E16"/>
    <w:rsid w:val="00630E68"/>
    <w:rsid w:val="00631CB2"/>
    <w:rsid w:val="00632FE9"/>
    <w:rsid w:val="00633866"/>
    <w:rsid w:val="00633E3F"/>
    <w:rsid w:val="00633F84"/>
    <w:rsid w:val="0063418B"/>
    <w:rsid w:val="00637338"/>
    <w:rsid w:val="00640E5A"/>
    <w:rsid w:val="006418E5"/>
    <w:rsid w:val="00641EB7"/>
    <w:rsid w:val="006439D5"/>
    <w:rsid w:val="0064415A"/>
    <w:rsid w:val="00644944"/>
    <w:rsid w:val="00644E68"/>
    <w:rsid w:val="00645449"/>
    <w:rsid w:val="00645D97"/>
    <w:rsid w:val="0064790D"/>
    <w:rsid w:val="00647C5B"/>
    <w:rsid w:val="00651132"/>
    <w:rsid w:val="00651399"/>
    <w:rsid w:val="00651CF4"/>
    <w:rsid w:val="00653685"/>
    <w:rsid w:val="006538DD"/>
    <w:rsid w:val="00657005"/>
    <w:rsid w:val="00657D08"/>
    <w:rsid w:val="00657F2B"/>
    <w:rsid w:val="006611FC"/>
    <w:rsid w:val="00661A1D"/>
    <w:rsid w:val="00661A37"/>
    <w:rsid w:val="00662EA9"/>
    <w:rsid w:val="00663192"/>
    <w:rsid w:val="006632B4"/>
    <w:rsid w:val="00663C50"/>
    <w:rsid w:val="00663EDF"/>
    <w:rsid w:val="00664705"/>
    <w:rsid w:val="00664F44"/>
    <w:rsid w:val="00664FE4"/>
    <w:rsid w:val="0066522E"/>
    <w:rsid w:val="00665FD1"/>
    <w:rsid w:val="00666EF9"/>
    <w:rsid w:val="00670277"/>
    <w:rsid w:val="0067037F"/>
    <w:rsid w:val="00670B57"/>
    <w:rsid w:val="00670C2D"/>
    <w:rsid w:val="00671B6F"/>
    <w:rsid w:val="00672733"/>
    <w:rsid w:val="006727A2"/>
    <w:rsid w:val="006735BE"/>
    <w:rsid w:val="00673C92"/>
    <w:rsid w:val="006761EE"/>
    <w:rsid w:val="006763AB"/>
    <w:rsid w:val="00676CA4"/>
    <w:rsid w:val="00682B87"/>
    <w:rsid w:val="00683535"/>
    <w:rsid w:val="0068399D"/>
    <w:rsid w:val="00684683"/>
    <w:rsid w:val="00685381"/>
    <w:rsid w:val="00685F35"/>
    <w:rsid w:val="00686483"/>
    <w:rsid w:val="006869D8"/>
    <w:rsid w:val="00687E73"/>
    <w:rsid w:val="0069022C"/>
    <w:rsid w:val="006907DF"/>
    <w:rsid w:val="00690982"/>
    <w:rsid w:val="00691857"/>
    <w:rsid w:val="00691DC9"/>
    <w:rsid w:val="00692D60"/>
    <w:rsid w:val="00694D31"/>
    <w:rsid w:val="00696C55"/>
    <w:rsid w:val="006978D7"/>
    <w:rsid w:val="006A05DA"/>
    <w:rsid w:val="006A06BE"/>
    <w:rsid w:val="006A0E50"/>
    <w:rsid w:val="006A1B55"/>
    <w:rsid w:val="006A1D83"/>
    <w:rsid w:val="006A1EC3"/>
    <w:rsid w:val="006A2021"/>
    <w:rsid w:val="006A33A8"/>
    <w:rsid w:val="006A3CB5"/>
    <w:rsid w:val="006A46B6"/>
    <w:rsid w:val="006A6DCD"/>
    <w:rsid w:val="006A717B"/>
    <w:rsid w:val="006A7D52"/>
    <w:rsid w:val="006B0D48"/>
    <w:rsid w:val="006B0F69"/>
    <w:rsid w:val="006B1F48"/>
    <w:rsid w:val="006B20F1"/>
    <w:rsid w:val="006B20F3"/>
    <w:rsid w:val="006B2954"/>
    <w:rsid w:val="006B2A47"/>
    <w:rsid w:val="006B6664"/>
    <w:rsid w:val="006B7FD5"/>
    <w:rsid w:val="006C1AA3"/>
    <w:rsid w:val="006C2470"/>
    <w:rsid w:val="006C45B7"/>
    <w:rsid w:val="006C4CAF"/>
    <w:rsid w:val="006C67C3"/>
    <w:rsid w:val="006C6AA3"/>
    <w:rsid w:val="006C70B2"/>
    <w:rsid w:val="006D054B"/>
    <w:rsid w:val="006D2C3E"/>
    <w:rsid w:val="006D3AD6"/>
    <w:rsid w:val="006D5000"/>
    <w:rsid w:val="006D5177"/>
    <w:rsid w:val="006D57BA"/>
    <w:rsid w:val="006D5AFE"/>
    <w:rsid w:val="006D692C"/>
    <w:rsid w:val="006D6ABA"/>
    <w:rsid w:val="006D6FB6"/>
    <w:rsid w:val="006D76C8"/>
    <w:rsid w:val="006D7C4A"/>
    <w:rsid w:val="006E2208"/>
    <w:rsid w:val="006E3494"/>
    <w:rsid w:val="006E56C4"/>
    <w:rsid w:val="006E5BCE"/>
    <w:rsid w:val="006E6063"/>
    <w:rsid w:val="006E6745"/>
    <w:rsid w:val="006E7DCD"/>
    <w:rsid w:val="006F03FE"/>
    <w:rsid w:val="006F1582"/>
    <w:rsid w:val="006F18B5"/>
    <w:rsid w:val="006F26F9"/>
    <w:rsid w:val="006F28D6"/>
    <w:rsid w:val="006F346A"/>
    <w:rsid w:val="006F41B1"/>
    <w:rsid w:val="006F442D"/>
    <w:rsid w:val="006F4C4C"/>
    <w:rsid w:val="006F62DF"/>
    <w:rsid w:val="006F6862"/>
    <w:rsid w:val="006F73AB"/>
    <w:rsid w:val="007010F1"/>
    <w:rsid w:val="00701C68"/>
    <w:rsid w:val="00702504"/>
    <w:rsid w:val="0070345D"/>
    <w:rsid w:val="00704176"/>
    <w:rsid w:val="007047FD"/>
    <w:rsid w:val="0070502E"/>
    <w:rsid w:val="00705651"/>
    <w:rsid w:val="00705C6B"/>
    <w:rsid w:val="0070746D"/>
    <w:rsid w:val="00710865"/>
    <w:rsid w:val="00711310"/>
    <w:rsid w:val="0071231F"/>
    <w:rsid w:val="00714C1B"/>
    <w:rsid w:val="00715257"/>
    <w:rsid w:val="007159BF"/>
    <w:rsid w:val="007160F8"/>
    <w:rsid w:val="007163F2"/>
    <w:rsid w:val="00716A40"/>
    <w:rsid w:val="00717649"/>
    <w:rsid w:val="0072113D"/>
    <w:rsid w:val="007225D0"/>
    <w:rsid w:val="007259C0"/>
    <w:rsid w:val="007264A2"/>
    <w:rsid w:val="00726AA2"/>
    <w:rsid w:val="007272ED"/>
    <w:rsid w:val="00727A0B"/>
    <w:rsid w:val="0073043F"/>
    <w:rsid w:val="0073249E"/>
    <w:rsid w:val="00732E2B"/>
    <w:rsid w:val="00733DCB"/>
    <w:rsid w:val="007347F0"/>
    <w:rsid w:val="00734D62"/>
    <w:rsid w:val="00736EB2"/>
    <w:rsid w:val="007371F8"/>
    <w:rsid w:val="007372CC"/>
    <w:rsid w:val="0073753E"/>
    <w:rsid w:val="00740603"/>
    <w:rsid w:val="0074168D"/>
    <w:rsid w:val="00741949"/>
    <w:rsid w:val="007420EB"/>
    <w:rsid w:val="007423E3"/>
    <w:rsid w:val="007438F8"/>
    <w:rsid w:val="00745856"/>
    <w:rsid w:val="0074747B"/>
    <w:rsid w:val="00747581"/>
    <w:rsid w:val="0075083C"/>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4EEA"/>
    <w:rsid w:val="007660F9"/>
    <w:rsid w:val="00766986"/>
    <w:rsid w:val="00767666"/>
    <w:rsid w:val="00767673"/>
    <w:rsid w:val="00767DBB"/>
    <w:rsid w:val="00767E21"/>
    <w:rsid w:val="00767F22"/>
    <w:rsid w:val="00770AE1"/>
    <w:rsid w:val="0077102A"/>
    <w:rsid w:val="0077256E"/>
    <w:rsid w:val="00772851"/>
    <w:rsid w:val="00772A1D"/>
    <w:rsid w:val="00774B93"/>
    <w:rsid w:val="0077525B"/>
    <w:rsid w:val="007753CE"/>
    <w:rsid w:val="00775B0B"/>
    <w:rsid w:val="00775CB4"/>
    <w:rsid w:val="00777DC2"/>
    <w:rsid w:val="00780B28"/>
    <w:rsid w:val="00781B75"/>
    <w:rsid w:val="007822E4"/>
    <w:rsid w:val="00784518"/>
    <w:rsid w:val="00785218"/>
    <w:rsid w:val="00785A83"/>
    <w:rsid w:val="00785AB0"/>
    <w:rsid w:val="00786850"/>
    <w:rsid w:val="00786A21"/>
    <w:rsid w:val="00790653"/>
    <w:rsid w:val="00791974"/>
    <w:rsid w:val="007934C0"/>
    <w:rsid w:val="00795AED"/>
    <w:rsid w:val="0079771E"/>
    <w:rsid w:val="00797ED1"/>
    <w:rsid w:val="007A262E"/>
    <w:rsid w:val="007A2C63"/>
    <w:rsid w:val="007A3385"/>
    <w:rsid w:val="007A3EC3"/>
    <w:rsid w:val="007A421C"/>
    <w:rsid w:val="007A4362"/>
    <w:rsid w:val="007A4E10"/>
    <w:rsid w:val="007A6DC8"/>
    <w:rsid w:val="007A7719"/>
    <w:rsid w:val="007A7D3C"/>
    <w:rsid w:val="007B091C"/>
    <w:rsid w:val="007B1160"/>
    <w:rsid w:val="007B17EA"/>
    <w:rsid w:val="007B2B67"/>
    <w:rsid w:val="007B42EF"/>
    <w:rsid w:val="007B5CCF"/>
    <w:rsid w:val="007B6080"/>
    <w:rsid w:val="007B6766"/>
    <w:rsid w:val="007B7462"/>
    <w:rsid w:val="007B7530"/>
    <w:rsid w:val="007B7670"/>
    <w:rsid w:val="007C000E"/>
    <w:rsid w:val="007C072C"/>
    <w:rsid w:val="007C1569"/>
    <w:rsid w:val="007C3E9B"/>
    <w:rsid w:val="007C6C35"/>
    <w:rsid w:val="007C7451"/>
    <w:rsid w:val="007C793D"/>
    <w:rsid w:val="007C7BAC"/>
    <w:rsid w:val="007D0523"/>
    <w:rsid w:val="007D0689"/>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CF0"/>
    <w:rsid w:val="007E15B8"/>
    <w:rsid w:val="007E1AF5"/>
    <w:rsid w:val="007E1F05"/>
    <w:rsid w:val="007E2AB6"/>
    <w:rsid w:val="007E3BBB"/>
    <w:rsid w:val="007E48EB"/>
    <w:rsid w:val="007E59ED"/>
    <w:rsid w:val="007E5C29"/>
    <w:rsid w:val="007E5DA6"/>
    <w:rsid w:val="007E6247"/>
    <w:rsid w:val="007E637B"/>
    <w:rsid w:val="007E7537"/>
    <w:rsid w:val="007E76C4"/>
    <w:rsid w:val="007F329E"/>
    <w:rsid w:val="007F751D"/>
    <w:rsid w:val="007F79BD"/>
    <w:rsid w:val="00800EFF"/>
    <w:rsid w:val="0080165E"/>
    <w:rsid w:val="008018A7"/>
    <w:rsid w:val="00801B57"/>
    <w:rsid w:val="00801FBF"/>
    <w:rsid w:val="008026F7"/>
    <w:rsid w:val="00802C79"/>
    <w:rsid w:val="00804A12"/>
    <w:rsid w:val="00807141"/>
    <w:rsid w:val="00810956"/>
    <w:rsid w:val="00810FC5"/>
    <w:rsid w:val="00812443"/>
    <w:rsid w:val="00815B5E"/>
    <w:rsid w:val="008162D7"/>
    <w:rsid w:val="0082172A"/>
    <w:rsid w:val="00821EBA"/>
    <w:rsid w:val="00822799"/>
    <w:rsid w:val="008228F7"/>
    <w:rsid w:val="008239BD"/>
    <w:rsid w:val="008252B2"/>
    <w:rsid w:val="00825AB2"/>
    <w:rsid w:val="00827466"/>
    <w:rsid w:val="00831776"/>
    <w:rsid w:val="00831895"/>
    <w:rsid w:val="00832858"/>
    <w:rsid w:val="00834D6A"/>
    <w:rsid w:val="00835260"/>
    <w:rsid w:val="00835C2B"/>
    <w:rsid w:val="0083601A"/>
    <w:rsid w:val="00836909"/>
    <w:rsid w:val="008376F5"/>
    <w:rsid w:val="00841485"/>
    <w:rsid w:val="0084388C"/>
    <w:rsid w:val="00844CED"/>
    <w:rsid w:val="00846775"/>
    <w:rsid w:val="00847898"/>
    <w:rsid w:val="0085061D"/>
    <w:rsid w:val="00851020"/>
    <w:rsid w:val="008516D9"/>
    <w:rsid w:val="008539CF"/>
    <w:rsid w:val="00854DBF"/>
    <w:rsid w:val="008561CD"/>
    <w:rsid w:val="00856F45"/>
    <w:rsid w:val="008571C0"/>
    <w:rsid w:val="00857833"/>
    <w:rsid w:val="00857C5C"/>
    <w:rsid w:val="00860281"/>
    <w:rsid w:val="00860620"/>
    <w:rsid w:val="0086085B"/>
    <w:rsid w:val="008616A7"/>
    <w:rsid w:val="00861DD1"/>
    <w:rsid w:val="0086286D"/>
    <w:rsid w:val="00862DB9"/>
    <w:rsid w:val="008634CB"/>
    <w:rsid w:val="00864A1D"/>
    <w:rsid w:val="00864B41"/>
    <w:rsid w:val="00864EEA"/>
    <w:rsid w:val="00866950"/>
    <w:rsid w:val="0086710A"/>
    <w:rsid w:val="008671C3"/>
    <w:rsid w:val="0087091C"/>
    <w:rsid w:val="008721DE"/>
    <w:rsid w:val="00872AB5"/>
    <w:rsid w:val="0087333B"/>
    <w:rsid w:val="00873937"/>
    <w:rsid w:val="0087429D"/>
    <w:rsid w:val="00875114"/>
    <w:rsid w:val="0087561C"/>
    <w:rsid w:val="008756CA"/>
    <w:rsid w:val="00876378"/>
    <w:rsid w:val="00876BEA"/>
    <w:rsid w:val="0087701F"/>
    <w:rsid w:val="00877C35"/>
    <w:rsid w:val="008804AF"/>
    <w:rsid w:val="00881605"/>
    <w:rsid w:val="008818CA"/>
    <w:rsid w:val="00881CE8"/>
    <w:rsid w:val="00883AC4"/>
    <w:rsid w:val="00883BF5"/>
    <w:rsid w:val="008846A9"/>
    <w:rsid w:val="0088490F"/>
    <w:rsid w:val="00884DE0"/>
    <w:rsid w:val="008854A7"/>
    <w:rsid w:val="00890390"/>
    <w:rsid w:val="00890A4D"/>
    <w:rsid w:val="00890FB9"/>
    <w:rsid w:val="00892C4D"/>
    <w:rsid w:val="00893E89"/>
    <w:rsid w:val="0089511D"/>
    <w:rsid w:val="00895BEC"/>
    <w:rsid w:val="008975A8"/>
    <w:rsid w:val="008A00A1"/>
    <w:rsid w:val="008A10B5"/>
    <w:rsid w:val="008A125A"/>
    <w:rsid w:val="008A1362"/>
    <w:rsid w:val="008A1D67"/>
    <w:rsid w:val="008A3A90"/>
    <w:rsid w:val="008A5DE3"/>
    <w:rsid w:val="008A6007"/>
    <w:rsid w:val="008A6314"/>
    <w:rsid w:val="008A6BA0"/>
    <w:rsid w:val="008A755B"/>
    <w:rsid w:val="008B1B61"/>
    <w:rsid w:val="008B2178"/>
    <w:rsid w:val="008B2A03"/>
    <w:rsid w:val="008B2DB6"/>
    <w:rsid w:val="008B36FC"/>
    <w:rsid w:val="008B671E"/>
    <w:rsid w:val="008B698C"/>
    <w:rsid w:val="008B7862"/>
    <w:rsid w:val="008C2FE2"/>
    <w:rsid w:val="008C3006"/>
    <w:rsid w:val="008C374C"/>
    <w:rsid w:val="008C3BA7"/>
    <w:rsid w:val="008C3BCF"/>
    <w:rsid w:val="008C45D6"/>
    <w:rsid w:val="008C4E97"/>
    <w:rsid w:val="008C509F"/>
    <w:rsid w:val="008C53B7"/>
    <w:rsid w:val="008C7636"/>
    <w:rsid w:val="008D0261"/>
    <w:rsid w:val="008D02F0"/>
    <w:rsid w:val="008D0593"/>
    <w:rsid w:val="008D0B3A"/>
    <w:rsid w:val="008D283A"/>
    <w:rsid w:val="008D36F1"/>
    <w:rsid w:val="008D3799"/>
    <w:rsid w:val="008D38B1"/>
    <w:rsid w:val="008D3F0E"/>
    <w:rsid w:val="008E0267"/>
    <w:rsid w:val="008E0A42"/>
    <w:rsid w:val="008E19F4"/>
    <w:rsid w:val="008E1A17"/>
    <w:rsid w:val="008E2286"/>
    <w:rsid w:val="008E316C"/>
    <w:rsid w:val="008E393C"/>
    <w:rsid w:val="008E59D7"/>
    <w:rsid w:val="008E63EF"/>
    <w:rsid w:val="008E63FD"/>
    <w:rsid w:val="008E7F58"/>
    <w:rsid w:val="008F0365"/>
    <w:rsid w:val="008F1282"/>
    <w:rsid w:val="008F1BC8"/>
    <w:rsid w:val="008F20AC"/>
    <w:rsid w:val="008F3E4D"/>
    <w:rsid w:val="008F5AD2"/>
    <w:rsid w:val="008F62E3"/>
    <w:rsid w:val="008F6B96"/>
    <w:rsid w:val="008F76BA"/>
    <w:rsid w:val="009008F0"/>
    <w:rsid w:val="00900D3D"/>
    <w:rsid w:val="0090208B"/>
    <w:rsid w:val="009025BB"/>
    <w:rsid w:val="00902C51"/>
    <w:rsid w:val="009030A7"/>
    <w:rsid w:val="00904A26"/>
    <w:rsid w:val="009051D6"/>
    <w:rsid w:val="0090565C"/>
    <w:rsid w:val="00907881"/>
    <w:rsid w:val="00910AD9"/>
    <w:rsid w:val="00910E98"/>
    <w:rsid w:val="0091145B"/>
    <w:rsid w:val="00913AF1"/>
    <w:rsid w:val="00914A63"/>
    <w:rsid w:val="00914E89"/>
    <w:rsid w:val="00920DBE"/>
    <w:rsid w:val="00920F67"/>
    <w:rsid w:val="009216F9"/>
    <w:rsid w:val="00921D2A"/>
    <w:rsid w:val="00922441"/>
    <w:rsid w:val="00922802"/>
    <w:rsid w:val="00922F25"/>
    <w:rsid w:val="00923252"/>
    <w:rsid w:val="00924C10"/>
    <w:rsid w:val="00924F4B"/>
    <w:rsid w:val="00925CEE"/>
    <w:rsid w:val="00926161"/>
    <w:rsid w:val="00926F1C"/>
    <w:rsid w:val="009276C7"/>
    <w:rsid w:val="00927FE7"/>
    <w:rsid w:val="009300A1"/>
    <w:rsid w:val="00930500"/>
    <w:rsid w:val="00930CFC"/>
    <w:rsid w:val="00930DD9"/>
    <w:rsid w:val="00930EEB"/>
    <w:rsid w:val="0093122A"/>
    <w:rsid w:val="00931E87"/>
    <w:rsid w:val="00932962"/>
    <w:rsid w:val="00933EC0"/>
    <w:rsid w:val="00935B11"/>
    <w:rsid w:val="00940561"/>
    <w:rsid w:val="0094103C"/>
    <w:rsid w:val="00941972"/>
    <w:rsid w:val="00942B7E"/>
    <w:rsid w:val="00942BAA"/>
    <w:rsid w:val="00943197"/>
    <w:rsid w:val="00944114"/>
    <w:rsid w:val="00944163"/>
    <w:rsid w:val="009451AA"/>
    <w:rsid w:val="0094542A"/>
    <w:rsid w:val="00945649"/>
    <w:rsid w:val="00946A3B"/>
    <w:rsid w:val="009479A1"/>
    <w:rsid w:val="00947C04"/>
    <w:rsid w:val="00950A03"/>
    <w:rsid w:val="00951550"/>
    <w:rsid w:val="009524C4"/>
    <w:rsid w:val="00952895"/>
    <w:rsid w:val="009538F6"/>
    <w:rsid w:val="00954230"/>
    <w:rsid w:val="00955A1D"/>
    <w:rsid w:val="0095739E"/>
    <w:rsid w:val="00960828"/>
    <w:rsid w:val="00961722"/>
    <w:rsid w:val="009621BE"/>
    <w:rsid w:val="00962E3E"/>
    <w:rsid w:val="00964A09"/>
    <w:rsid w:val="009667BB"/>
    <w:rsid w:val="0097023C"/>
    <w:rsid w:val="0097047C"/>
    <w:rsid w:val="0097185B"/>
    <w:rsid w:val="00971C34"/>
    <w:rsid w:val="00972413"/>
    <w:rsid w:val="009739CD"/>
    <w:rsid w:val="00974DE3"/>
    <w:rsid w:val="00974EE8"/>
    <w:rsid w:val="00975BB4"/>
    <w:rsid w:val="00975CBE"/>
    <w:rsid w:val="009766C2"/>
    <w:rsid w:val="00977ABA"/>
    <w:rsid w:val="00980049"/>
    <w:rsid w:val="00980077"/>
    <w:rsid w:val="009809D9"/>
    <w:rsid w:val="009819B7"/>
    <w:rsid w:val="00981C8B"/>
    <w:rsid w:val="009823E4"/>
    <w:rsid w:val="00982C62"/>
    <w:rsid w:val="00983932"/>
    <w:rsid w:val="00985225"/>
    <w:rsid w:val="009852EB"/>
    <w:rsid w:val="009869C4"/>
    <w:rsid w:val="00986DC3"/>
    <w:rsid w:val="00987549"/>
    <w:rsid w:val="00987B3F"/>
    <w:rsid w:val="00987DCA"/>
    <w:rsid w:val="00990F0A"/>
    <w:rsid w:val="009916D6"/>
    <w:rsid w:val="00991AE8"/>
    <w:rsid w:val="00992B01"/>
    <w:rsid w:val="00992D88"/>
    <w:rsid w:val="00993281"/>
    <w:rsid w:val="00994D3A"/>
    <w:rsid w:val="009956E0"/>
    <w:rsid w:val="0099575E"/>
    <w:rsid w:val="009958FC"/>
    <w:rsid w:val="009A0266"/>
    <w:rsid w:val="009A06F4"/>
    <w:rsid w:val="009A07B8"/>
    <w:rsid w:val="009A0E46"/>
    <w:rsid w:val="009A1862"/>
    <w:rsid w:val="009A1DE8"/>
    <w:rsid w:val="009A4712"/>
    <w:rsid w:val="009A611E"/>
    <w:rsid w:val="009A7AC1"/>
    <w:rsid w:val="009B2BE1"/>
    <w:rsid w:val="009B31B1"/>
    <w:rsid w:val="009B48E2"/>
    <w:rsid w:val="009B4ADF"/>
    <w:rsid w:val="009B5DCB"/>
    <w:rsid w:val="009B60CB"/>
    <w:rsid w:val="009B6443"/>
    <w:rsid w:val="009B6F33"/>
    <w:rsid w:val="009B7B93"/>
    <w:rsid w:val="009C0E0C"/>
    <w:rsid w:val="009C163D"/>
    <w:rsid w:val="009C1A95"/>
    <w:rsid w:val="009C3984"/>
    <w:rsid w:val="009C403F"/>
    <w:rsid w:val="009C428F"/>
    <w:rsid w:val="009C478F"/>
    <w:rsid w:val="009C4B57"/>
    <w:rsid w:val="009C71D6"/>
    <w:rsid w:val="009C7B93"/>
    <w:rsid w:val="009D091E"/>
    <w:rsid w:val="009D0941"/>
    <w:rsid w:val="009D15DD"/>
    <w:rsid w:val="009D16A5"/>
    <w:rsid w:val="009D4203"/>
    <w:rsid w:val="009D43FA"/>
    <w:rsid w:val="009D5879"/>
    <w:rsid w:val="009D6BF1"/>
    <w:rsid w:val="009D6F14"/>
    <w:rsid w:val="009E01B7"/>
    <w:rsid w:val="009E042D"/>
    <w:rsid w:val="009E34EA"/>
    <w:rsid w:val="009E3E0E"/>
    <w:rsid w:val="009E4D2F"/>
    <w:rsid w:val="009E4EE9"/>
    <w:rsid w:val="009E66EA"/>
    <w:rsid w:val="009E73AE"/>
    <w:rsid w:val="009E7979"/>
    <w:rsid w:val="009E7B65"/>
    <w:rsid w:val="009F140A"/>
    <w:rsid w:val="009F1678"/>
    <w:rsid w:val="009F168A"/>
    <w:rsid w:val="009F1F1A"/>
    <w:rsid w:val="009F22D2"/>
    <w:rsid w:val="009F246C"/>
    <w:rsid w:val="009F39EC"/>
    <w:rsid w:val="009F451C"/>
    <w:rsid w:val="009F4C36"/>
    <w:rsid w:val="009F6D9F"/>
    <w:rsid w:val="009F7447"/>
    <w:rsid w:val="009F7914"/>
    <w:rsid w:val="00A017A3"/>
    <w:rsid w:val="00A02D04"/>
    <w:rsid w:val="00A04592"/>
    <w:rsid w:val="00A05264"/>
    <w:rsid w:val="00A0528C"/>
    <w:rsid w:val="00A05BBF"/>
    <w:rsid w:val="00A05F0B"/>
    <w:rsid w:val="00A072B0"/>
    <w:rsid w:val="00A075B6"/>
    <w:rsid w:val="00A07FF6"/>
    <w:rsid w:val="00A1006D"/>
    <w:rsid w:val="00A10BA7"/>
    <w:rsid w:val="00A11037"/>
    <w:rsid w:val="00A1166A"/>
    <w:rsid w:val="00A1183E"/>
    <w:rsid w:val="00A126E4"/>
    <w:rsid w:val="00A134E1"/>
    <w:rsid w:val="00A13ECF"/>
    <w:rsid w:val="00A1404E"/>
    <w:rsid w:val="00A14CEA"/>
    <w:rsid w:val="00A156E9"/>
    <w:rsid w:val="00A15A46"/>
    <w:rsid w:val="00A1696E"/>
    <w:rsid w:val="00A16ADB"/>
    <w:rsid w:val="00A179EB"/>
    <w:rsid w:val="00A209DE"/>
    <w:rsid w:val="00A222FF"/>
    <w:rsid w:val="00A23336"/>
    <w:rsid w:val="00A23CD1"/>
    <w:rsid w:val="00A244A1"/>
    <w:rsid w:val="00A2564D"/>
    <w:rsid w:val="00A26D26"/>
    <w:rsid w:val="00A2795F"/>
    <w:rsid w:val="00A3063C"/>
    <w:rsid w:val="00A3139A"/>
    <w:rsid w:val="00A34329"/>
    <w:rsid w:val="00A34889"/>
    <w:rsid w:val="00A35ACC"/>
    <w:rsid w:val="00A40145"/>
    <w:rsid w:val="00A403FC"/>
    <w:rsid w:val="00A405DE"/>
    <w:rsid w:val="00A40A49"/>
    <w:rsid w:val="00A40C98"/>
    <w:rsid w:val="00A41E0E"/>
    <w:rsid w:val="00A41E57"/>
    <w:rsid w:val="00A4268A"/>
    <w:rsid w:val="00A43FF9"/>
    <w:rsid w:val="00A45320"/>
    <w:rsid w:val="00A461DF"/>
    <w:rsid w:val="00A46A80"/>
    <w:rsid w:val="00A47B6A"/>
    <w:rsid w:val="00A47DFF"/>
    <w:rsid w:val="00A507A0"/>
    <w:rsid w:val="00A50979"/>
    <w:rsid w:val="00A510AC"/>
    <w:rsid w:val="00A51902"/>
    <w:rsid w:val="00A5230A"/>
    <w:rsid w:val="00A524F7"/>
    <w:rsid w:val="00A525AB"/>
    <w:rsid w:val="00A52D05"/>
    <w:rsid w:val="00A52DBF"/>
    <w:rsid w:val="00A52ED6"/>
    <w:rsid w:val="00A5463B"/>
    <w:rsid w:val="00A54921"/>
    <w:rsid w:val="00A54B4E"/>
    <w:rsid w:val="00A54DDC"/>
    <w:rsid w:val="00A57172"/>
    <w:rsid w:val="00A6053F"/>
    <w:rsid w:val="00A611A1"/>
    <w:rsid w:val="00A61A2B"/>
    <w:rsid w:val="00A61A4E"/>
    <w:rsid w:val="00A61DE0"/>
    <w:rsid w:val="00A622B9"/>
    <w:rsid w:val="00A62794"/>
    <w:rsid w:val="00A6416E"/>
    <w:rsid w:val="00A64B1C"/>
    <w:rsid w:val="00A66572"/>
    <w:rsid w:val="00A6703F"/>
    <w:rsid w:val="00A67AEC"/>
    <w:rsid w:val="00A70396"/>
    <w:rsid w:val="00A70612"/>
    <w:rsid w:val="00A70D7C"/>
    <w:rsid w:val="00A710F9"/>
    <w:rsid w:val="00A73DE3"/>
    <w:rsid w:val="00A74747"/>
    <w:rsid w:val="00A752C2"/>
    <w:rsid w:val="00A75A99"/>
    <w:rsid w:val="00A7682B"/>
    <w:rsid w:val="00A768FB"/>
    <w:rsid w:val="00A76ADE"/>
    <w:rsid w:val="00A7734C"/>
    <w:rsid w:val="00A804CC"/>
    <w:rsid w:val="00A80D8B"/>
    <w:rsid w:val="00A816A6"/>
    <w:rsid w:val="00A81776"/>
    <w:rsid w:val="00A81A75"/>
    <w:rsid w:val="00A839AD"/>
    <w:rsid w:val="00A84055"/>
    <w:rsid w:val="00A858BA"/>
    <w:rsid w:val="00A86A13"/>
    <w:rsid w:val="00A877AA"/>
    <w:rsid w:val="00A934E5"/>
    <w:rsid w:val="00A94A99"/>
    <w:rsid w:val="00A95718"/>
    <w:rsid w:val="00A959A7"/>
    <w:rsid w:val="00A96CE3"/>
    <w:rsid w:val="00AA02E1"/>
    <w:rsid w:val="00AA1630"/>
    <w:rsid w:val="00AA273F"/>
    <w:rsid w:val="00AA2C42"/>
    <w:rsid w:val="00AA2DBC"/>
    <w:rsid w:val="00AA3A44"/>
    <w:rsid w:val="00AA58E3"/>
    <w:rsid w:val="00AA63CB"/>
    <w:rsid w:val="00AA65DF"/>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5A"/>
    <w:rsid w:val="00AC4EF0"/>
    <w:rsid w:val="00AC6347"/>
    <w:rsid w:val="00AC686F"/>
    <w:rsid w:val="00AC74AE"/>
    <w:rsid w:val="00AC7709"/>
    <w:rsid w:val="00AC7B56"/>
    <w:rsid w:val="00AD017A"/>
    <w:rsid w:val="00AD057C"/>
    <w:rsid w:val="00AD228A"/>
    <w:rsid w:val="00AD2E0C"/>
    <w:rsid w:val="00AD3F26"/>
    <w:rsid w:val="00AD4F6C"/>
    <w:rsid w:val="00AD6DCE"/>
    <w:rsid w:val="00AD6E06"/>
    <w:rsid w:val="00AD7AEF"/>
    <w:rsid w:val="00AD7F4A"/>
    <w:rsid w:val="00AE2048"/>
    <w:rsid w:val="00AE217F"/>
    <w:rsid w:val="00AE2F6A"/>
    <w:rsid w:val="00AE31F0"/>
    <w:rsid w:val="00AE32A0"/>
    <w:rsid w:val="00AE3635"/>
    <w:rsid w:val="00AE39B0"/>
    <w:rsid w:val="00AE3A66"/>
    <w:rsid w:val="00AE453A"/>
    <w:rsid w:val="00AE4AD2"/>
    <w:rsid w:val="00AE5C60"/>
    <w:rsid w:val="00AE5EEB"/>
    <w:rsid w:val="00AE6FDB"/>
    <w:rsid w:val="00AF0B54"/>
    <w:rsid w:val="00AF3521"/>
    <w:rsid w:val="00AF3977"/>
    <w:rsid w:val="00AF42F7"/>
    <w:rsid w:val="00AF6029"/>
    <w:rsid w:val="00AF6977"/>
    <w:rsid w:val="00AF7093"/>
    <w:rsid w:val="00AF75EF"/>
    <w:rsid w:val="00B00D39"/>
    <w:rsid w:val="00B010B2"/>
    <w:rsid w:val="00B011C3"/>
    <w:rsid w:val="00B0229A"/>
    <w:rsid w:val="00B02C6B"/>
    <w:rsid w:val="00B04572"/>
    <w:rsid w:val="00B07FC3"/>
    <w:rsid w:val="00B10046"/>
    <w:rsid w:val="00B10DB8"/>
    <w:rsid w:val="00B11876"/>
    <w:rsid w:val="00B11FD6"/>
    <w:rsid w:val="00B1605F"/>
    <w:rsid w:val="00B17223"/>
    <w:rsid w:val="00B2041D"/>
    <w:rsid w:val="00B2059D"/>
    <w:rsid w:val="00B20A2B"/>
    <w:rsid w:val="00B20F54"/>
    <w:rsid w:val="00B20F74"/>
    <w:rsid w:val="00B21659"/>
    <w:rsid w:val="00B21997"/>
    <w:rsid w:val="00B2217B"/>
    <w:rsid w:val="00B23F80"/>
    <w:rsid w:val="00B24A42"/>
    <w:rsid w:val="00B24C94"/>
    <w:rsid w:val="00B24EBF"/>
    <w:rsid w:val="00B25940"/>
    <w:rsid w:val="00B2614F"/>
    <w:rsid w:val="00B26BE1"/>
    <w:rsid w:val="00B32078"/>
    <w:rsid w:val="00B32B49"/>
    <w:rsid w:val="00B334D5"/>
    <w:rsid w:val="00B335C1"/>
    <w:rsid w:val="00B33797"/>
    <w:rsid w:val="00B33C8D"/>
    <w:rsid w:val="00B34C17"/>
    <w:rsid w:val="00B35271"/>
    <w:rsid w:val="00B35879"/>
    <w:rsid w:val="00B3666E"/>
    <w:rsid w:val="00B36DED"/>
    <w:rsid w:val="00B378C7"/>
    <w:rsid w:val="00B4072F"/>
    <w:rsid w:val="00B423C1"/>
    <w:rsid w:val="00B42E17"/>
    <w:rsid w:val="00B441A7"/>
    <w:rsid w:val="00B44D3F"/>
    <w:rsid w:val="00B44E07"/>
    <w:rsid w:val="00B450D6"/>
    <w:rsid w:val="00B46C29"/>
    <w:rsid w:val="00B47BFB"/>
    <w:rsid w:val="00B5063F"/>
    <w:rsid w:val="00B508A7"/>
    <w:rsid w:val="00B51865"/>
    <w:rsid w:val="00B51D52"/>
    <w:rsid w:val="00B51E96"/>
    <w:rsid w:val="00B54A8B"/>
    <w:rsid w:val="00B54B3C"/>
    <w:rsid w:val="00B56CB1"/>
    <w:rsid w:val="00B574EB"/>
    <w:rsid w:val="00B60446"/>
    <w:rsid w:val="00B60832"/>
    <w:rsid w:val="00B60860"/>
    <w:rsid w:val="00B60894"/>
    <w:rsid w:val="00B61655"/>
    <w:rsid w:val="00B64B2C"/>
    <w:rsid w:val="00B6585D"/>
    <w:rsid w:val="00B665CD"/>
    <w:rsid w:val="00B7046B"/>
    <w:rsid w:val="00B70B68"/>
    <w:rsid w:val="00B716F6"/>
    <w:rsid w:val="00B73CDA"/>
    <w:rsid w:val="00B73D01"/>
    <w:rsid w:val="00B74A12"/>
    <w:rsid w:val="00B75F4C"/>
    <w:rsid w:val="00B76352"/>
    <w:rsid w:val="00B77136"/>
    <w:rsid w:val="00B8028E"/>
    <w:rsid w:val="00B80C89"/>
    <w:rsid w:val="00B81BF1"/>
    <w:rsid w:val="00B82F4B"/>
    <w:rsid w:val="00B83E5E"/>
    <w:rsid w:val="00B83F04"/>
    <w:rsid w:val="00B83F08"/>
    <w:rsid w:val="00B85C71"/>
    <w:rsid w:val="00B868D3"/>
    <w:rsid w:val="00B91EC0"/>
    <w:rsid w:val="00B91EE0"/>
    <w:rsid w:val="00B92DB1"/>
    <w:rsid w:val="00B940AE"/>
    <w:rsid w:val="00B96D9B"/>
    <w:rsid w:val="00B96F0B"/>
    <w:rsid w:val="00B97060"/>
    <w:rsid w:val="00B97E4A"/>
    <w:rsid w:val="00BA05B7"/>
    <w:rsid w:val="00BA0950"/>
    <w:rsid w:val="00BA1542"/>
    <w:rsid w:val="00BA2078"/>
    <w:rsid w:val="00BA2DE7"/>
    <w:rsid w:val="00BA34E8"/>
    <w:rsid w:val="00BA3569"/>
    <w:rsid w:val="00BA459F"/>
    <w:rsid w:val="00BA4A71"/>
    <w:rsid w:val="00BA56CA"/>
    <w:rsid w:val="00BA67ED"/>
    <w:rsid w:val="00BA73FC"/>
    <w:rsid w:val="00BB0249"/>
    <w:rsid w:val="00BB0D99"/>
    <w:rsid w:val="00BB226D"/>
    <w:rsid w:val="00BB22C0"/>
    <w:rsid w:val="00BB2390"/>
    <w:rsid w:val="00BB2FD0"/>
    <w:rsid w:val="00BB41E6"/>
    <w:rsid w:val="00BB4FC7"/>
    <w:rsid w:val="00BB699B"/>
    <w:rsid w:val="00BB6AF7"/>
    <w:rsid w:val="00BB736F"/>
    <w:rsid w:val="00BC1739"/>
    <w:rsid w:val="00BC1A9F"/>
    <w:rsid w:val="00BC1F66"/>
    <w:rsid w:val="00BC2F67"/>
    <w:rsid w:val="00BC4324"/>
    <w:rsid w:val="00BC47F3"/>
    <w:rsid w:val="00BC48E4"/>
    <w:rsid w:val="00BC6ADC"/>
    <w:rsid w:val="00BC70F7"/>
    <w:rsid w:val="00BC7B08"/>
    <w:rsid w:val="00BC7EB6"/>
    <w:rsid w:val="00BD11A4"/>
    <w:rsid w:val="00BD1389"/>
    <w:rsid w:val="00BD18AB"/>
    <w:rsid w:val="00BD2D6D"/>
    <w:rsid w:val="00BD3187"/>
    <w:rsid w:val="00BD394E"/>
    <w:rsid w:val="00BD3E20"/>
    <w:rsid w:val="00BD5A2A"/>
    <w:rsid w:val="00BD5D76"/>
    <w:rsid w:val="00BD628C"/>
    <w:rsid w:val="00BD6B55"/>
    <w:rsid w:val="00BD73A2"/>
    <w:rsid w:val="00BD7C8A"/>
    <w:rsid w:val="00BD7E28"/>
    <w:rsid w:val="00BE0D56"/>
    <w:rsid w:val="00BE1047"/>
    <w:rsid w:val="00BE17E8"/>
    <w:rsid w:val="00BE1D44"/>
    <w:rsid w:val="00BE2896"/>
    <w:rsid w:val="00BE2AA2"/>
    <w:rsid w:val="00BE32AD"/>
    <w:rsid w:val="00BE386C"/>
    <w:rsid w:val="00BE3FBE"/>
    <w:rsid w:val="00BE553A"/>
    <w:rsid w:val="00BE623C"/>
    <w:rsid w:val="00BE6628"/>
    <w:rsid w:val="00BE6A72"/>
    <w:rsid w:val="00BE75CB"/>
    <w:rsid w:val="00BF0552"/>
    <w:rsid w:val="00BF0883"/>
    <w:rsid w:val="00BF093D"/>
    <w:rsid w:val="00BF14F1"/>
    <w:rsid w:val="00BF1761"/>
    <w:rsid w:val="00BF21BC"/>
    <w:rsid w:val="00BF34DC"/>
    <w:rsid w:val="00BF3A4A"/>
    <w:rsid w:val="00BF5B75"/>
    <w:rsid w:val="00BF64E8"/>
    <w:rsid w:val="00BF6705"/>
    <w:rsid w:val="00BF72E9"/>
    <w:rsid w:val="00C00D9E"/>
    <w:rsid w:val="00C01278"/>
    <w:rsid w:val="00C01CBC"/>
    <w:rsid w:val="00C03D69"/>
    <w:rsid w:val="00C04878"/>
    <w:rsid w:val="00C048B0"/>
    <w:rsid w:val="00C04F4E"/>
    <w:rsid w:val="00C054E5"/>
    <w:rsid w:val="00C05A10"/>
    <w:rsid w:val="00C05FF1"/>
    <w:rsid w:val="00C068E3"/>
    <w:rsid w:val="00C07A5E"/>
    <w:rsid w:val="00C102B9"/>
    <w:rsid w:val="00C10802"/>
    <w:rsid w:val="00C11AFB"/>
    <w:rsid w:val="00C135CB"/>
    <w:rsid w:val="00C138F1"/>
    <w:rsid w:val="00C14757"/>
    <w:rsid w:val="00C14C8E"/>
    <w:rsid w:val="00C14DCC"/>
    <w:rsid w:val="00C15290"/>
    <w:rsid w:val="00C15F45"/>
    <w:rsid w:val="00C160BE"/>
    <w:rsid w:val="00C16F2E"/>
    <w:rsid w:val="00C16F41"/>
    <w:rsid w:val="00C1770E"/>
    <w:rsid w:val="00C2234A"/>
    <w:rsid w:val="00C22631"/>
    <w:rsid w:val="00C22B87"/>
    <w:rsid w:val="00C23F9E"/>
    <w:rsid w:val="00C24865"/>
    <w:rsid w:val="00C25298"/>
    <w:rsid w:val="00C270B9"/>
    <w:rsid w:val="00C27F59"/>
    <w:rsid w:val="00C30359"/>
    <w:rsid w:val="00C31ED0"/>
    <w:rsid w:val="00C3412E"/>
    <w:rsid w:val="00C349FF"/>
    <w:rsid w:val="00C3652C"/>
    <w:rsid w:val="00C36CA4"/>
    <w:rsid w:val="00C37AD4"/>
    <w:rsid w:val="00C411A0"/>
    <w:rsid w:val="00C4206A"/>
    <w:rsid w:val="00C42E9B"/>
    <w:rsid w:val="00C43014"/>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AF6"/>
    <w:rsid w:val="00C57E5C"/>
    <w:rsid w:val="00C60BCB"/>
    <w:rsid w:val="00C6136B"/>
    <w:rsid w:val="00C614E0"/>
    <w:rsid w:val="00C616D8"/>
    <w:rsid w:val="00C61F17"/>
    <w:rsid w:val="00C63065"/>
    <w:rsid w:val="00C630B9"/>
    <w:rsid w:val="00C631B9"/>
    <w:rsid w:val="00C63F1E"/>
    <w:rsid w:val="00C660E9"/>
    <w:rsid w:val="00C66783"/>
    <w:rsid w:val="00C67AA7"/>
    <w:rsid w:val="00C7083B"/>
    <w:rsid w:val="00C71CBE"/>
    <w:rsid w:val="00C7414D"/>
    <w:rsid w:val="00C76864"/>
    <w:rsid w:val="00C76D87"/>
    <w:rsid w:val="00C77362"/>
    <w:rsid w:val="00C77BAC"/>
    <w:rsid w:val="00C80043"/>
    <w:rsid w:val="00C80F47"/>
    <w:rsid w:val="00C820E8"/>
    <w:rsid w:val="00C83BC8"/>
    <w:rsid w:val="00C84485"/>
    <w:rsid w:val="00C8724A"/>
    <w:rsid w:val="00C90D9F"/>
    <w:rsid w:val="00C91783"/>
    <w:rsid w:val="00C92765"/>
    <w:rsid w:val="00C92942"/>
    <w:rsid w:val="00C92CEB"/>
    <w:rsid w:val="00C92D14"/>
    <w:rsid w:val="00C95BE3"/>
    <w:rsid w:val="00C972A5"/>
    <w:rsid w:val="00C97B43"/>
    <w:rsid w:val="00C97D8D"/>
    <w:rsid w:val="00CA0556"/>
    <w:rsid w:val="00CA06FA"/>
    <w:rsid w:val="00CA12F4"/>
    <w:rsid w:val="00CA243A"/>
    <w:rsid w:val="00CA2795"/>
    <w:rsid w:val="00CA30AD"/>
    <w:rsid w:val="00CA4289"/>
    <w:rsid w:val="00CB000D"/>
    <w:rsid w:val="00CB06F2"/>
    <w:rsid w:val="00CB0F14"/>
    <w:rsid w:val="00CB1987"/>
    <w:rsid w:val="00CB1FB6"/>
    <w:rsid w:val="00CB250E"/>
    <w:rsid w:val="00CB28E0"/>
    <w:rsid w:val="00CB2A26"/>
    <w:rsid w:val="00CB2C57"/>
    <w:rsid w:val="00CB4679"/>
    <w:rsid w:val="00CB46A5"/>
    <w:rsid w:val="00CB4A37"/>
    <w:rsid w:val="00CB6F08"/>
    <w:rsid w:val="00CC047F"/>
    <w:rsid w:val="00CC0FEA"/>
    <w:rsid w:val="00CC174F"/>
    <w:rsid w:val="00CC1C2E"/>
    <w:rsid w:val="00CC29DA"/>
    <w:rsid w:val="00CC3070"/>
    <w:rsid w:val="00CC32B4"/>
    <w:rsid w:val="00CC38C5"/>
    <w:rsid w:val="00CC3BFB"/>
    <w:rsid w:val="00CC469D"/>
    <w:rsid w:val="00CC6256"/>
    <w:rsid w:val="00CC66D0"/>
    <w:rsid w:val="00CC6AEE"/>
    <w:rsid w:val="00CC7CA5"/>
    <w:rsid w:val="00CD121C"/>
    <w:rsid w:val="00CD195D"/>
    <w:rsid w:val="00CD1EA3"/>
    <w:rsid w:val="00CD2122"/>
    <w:rsid w:val="00CD302E"/>
    <w:rsid w:val="00CD4BCA"/>
    <w:rsid w:val="00CD704E"/>
    <w:rsid w:val="00CD7057"/>
    <w:rsid w:val="00CE1871"/>
    <w:rsid w:val="00CE22F4"/>
    <w:rsid w:val="00CE245E"/>
    <w:rsid w:val="00CE36AD"/>
    <w:rsid w:val="00CE39DF"/>
    <w:rsid w:val="00CE44C8"/>
    <w:rsid w:val="00CE4A05"/>
    <w:rsid w:val="00CE5BFA"/>
    <w:rsid w:val="00CE7B02"/>
    <w:rsid w:val="00CF030C"/>
    <w:rsid w:val="00CF0BA5"/>
    <w:rsid w:val="00CF1026"/>
    <w:rsid w:val="00CF13B1"/>
    <w:rsid w:val="00CF2213"/>
    <w:rsid w:val="00CF3309"/>
    <w:rsid w:val="00CF547A"/>
    <w:rsid w:val="00CF63AA"/>
    <w:rsid w:val="00CF68A3"/>
    <w:rsid w:val="00CF6AE5"/>
    <w:rsid w:val="00D0033D"/>
    <w:rsid w:val="00D026A6"/>
    <w:rsid w:val="00D028AC"/>
    <w:rsid w:val="00D0299E"/>
    <w:rsid w:val="00D02B7A"/>
    <w:rsid w:val="00D02E57"/>
    <w:rsid w:val="00D050BF"/>
    <w:rsid w:val="00D0522A"/>
    <w:rsid w:val="00D05F80"/>
    <w:rsid w:val="00D07418"/>
    <w:rsid w:val="00D1038F"/>
    <w:rsid w:val="00D109E0"/>
    <w:rsid w:val="00D109F9"/>
    <w:rsid w:val="00D10E4D"/>
    <w:rsid w:val="00D1131D"/>
    <w:rsid w:val="00D120F3"/>
    <w:rsid w:val="00D1260A"/>
    <w:rsid w:val="00D13075"/>
    <w:rsid w:val="00D136F8"/>
    <w:rsid w:val="00D16134"/>
    <w:rsid w:val="00D1796A"/>
    <w:rsid w:val="00D20295"/>
    <w:rsid w:val="00D20301"/>
    <w:rsid w:val="00D20395"/>
    <w:rsid w:val="00D20EDA"/>
    <w:rsid w:val="00D2279B"/>
    <w:rsid w:val="00D22ABF"/>
    <w:rsid w:val="00D24442"/>
    <w:rsid w:val="00D30E99"/>
    <w:rsid w:val="00D31A98"/>
    <w:rsid w:val="00D32541"/>
    <w:rsid w:val="00D33B05"/>
    <w:rsid w:val="00D33C9D"/>
    <w:rsid w:val="00D35BB2"/>
    <w:rsid w:val="00D36A2C"/>
    <w:rsid w:val="00D36AE2"/>
    <w:rsid w:val="00D3796B"/>
    <w:rsid w:val="00D37D76"/>
    <w:rsid w:val="00D42829"/>
    <w:rsid w:val="00D43A22"/>
    <w:rsid w:val="00D46648"/>
    <w:rsid w:val="00D52677"/>
    <w:rsid w:val="00D52F06"/>
    <w:rsid w:val="00D52FA7"/>
    <w:rsid w:val="00D536B4"/>
    <w:rsid w:val="00D54CB9"/>
    <w:rsid w:val="00D554F8"/>
    <w:rsid w:val="00D55929"/>
    <w:rsid w:val="00D56368"/>
    <w:rsid w:val="00D57C69"/>
    <w:rsid w:val="00D57F25"/>
    <w:rsid w:val="00D60108"/>
    <w:rsid w:val="00D6014F"/>
    <w:rsid w:val="00D60312"/>
    <w:rsid w:val="00D62767"/>
    <w:rsid w:val="00D638EC"/>
    <w:rsid w:val="00D63D45"/>
    <w:rsid w:val="00D6413E"/>
    <w:rsid w:val="00D6429E"/>
    <w:rsid w:val="00D65F98"/>
    <w:rsid w:val="00D66801"/>
    <w:rsid w:val="00D66C61"/>
    <w:rsid w:val="00D713C8"/>
    <w:rsid w:val="00D71646"/>
    <w:rsid w:val="00D71BB9"/>
    <w:rsid w:val="00D73270"/>
    <w:rsid w:val="00D747B0"/>
    <w:rsid w:val="00D7497C"/>
    <w:rsid w:val="00D7499E"/>
    <w:rsid w:val="00D74A7A"/>
    <w:rsid w:val="00D75C30"/>
    <w:rsid w:val="00D76E00"/>
    <w:rsid w:val="00D801D3"/>
    <w:rsid w:val="00D8122E"/>
    <w:rsid w:val="00D8176F"/>
    <w:rsid w:val="00D81BFF"/>
    <w:rsid w:val="00D83EE2"/>
    <w:rsid w:val="00D85A47"/>
    <w:rsid w:val="00D86011"/>
    <w:rsid w:val="00D868A3"/>
    <w:rsid w:val="00D8710C"/>
    <w:rsid w:val="00D87AD7"/>
    <w:rsid w:val="00D91D06"/>
    <w:rsid w:val="00D93007"/>
    <w:rsid w:val="00D94DF6"/>
    <w:rsid w:val="00D94E3B"/>
    <w:rsid w:val="00D9570E"/>
    <w:rsid w:val="00D95B71"/>
    <w:rsid w:val="00D966C1"/>
    <w:rsid w:val="00DA1905"/>
    <w:rsid w:val="00DA1C6C"/>
    <w:rsid w:val="00DA22E2"/>
    <w:rsid w:val="00DA29EC"/>
    <w:rsid w:val="00DA3001"/>
    <w:rsid w:val="00DA464D"/>
    <w:rsid w:val="00DA4DA3"/>
    <w:rsid w:val="00DA4F3D"/>
    <w:rsid w:val="00DA7698"/>
    <w:rsid w:val="00DA7E76"/>
    <w:rsid w:val="00DB05F0"/>
    <w:rsid w:val="00DB1655"/>
    <w:rsid w:val="00DB17C0"/>
    <w:rsid w:val="00DB18B0"/>
    <w:rsid w:val="00DB1FE7"/>
    <w:rsid w:val="00DB271B"/>
    <w:rsid w:val="00DB47AA"/>
    <w:rsid w:val="00DB4870"/>
    <w:rsid w:val="00DB4B62"/>
    <w:rsid w:val="00DB5669"/>
    <w:rsid w:val="00DB66C4"/>
    <w:rsid w:val="00DB6E1A"/>
    <w:rsid w:val="00DB6FA7"/>
    <w:rsid w:val="00DB7757"/>
    <w:rsid w:val="00DB77E8"/>
    <w:rsid w:val="00DB7FB0"/>
    <w:rsid w:val="00DC0262"/>
    <w:rsid w:val="00DC047F"/>
    <w:rsid w:val="00DC116A"/>
    <w:rsid w:val="00DC15B8"/>
    <w:rsid w:val="00DC1D86"/>
    <w:rsid w:val="00DC33A9"/>
    <w:rsid w:val="00DC35B8"/>
    <w:rsid w:val="00DC3E23"/>
    <w:rsid w:val="00DC3EC6"/>
    <w:rsid w:val="00DC41EC"/>
    <w:rsid w:val="00DC5276"/>
    <w:rsid w:val="00DC5A7B"/>
    <w:rsid w:val="00DC707E"/>
    <w:rsid w:val="00DC7FE1"/>
    <w:rsid w:val="00DD0C45"/>
    <w:rsid w:val="00DD111E"/>
    <w:rsid w:val="00DD1916"/>
    <w:rsid w:val="00DD200C"/>
    <w:rsid w:val="00DD3F5D"/>
    <w:rsid w:val="00DD47BA"/>
    <w:rsid w:val="00DD50ED"/>
    <w:rsid w:val="00DD5C3A"/>
    <w:rsid w:val="00DD63C8"/>
    <w:rsid w:val="00DD68E5"/>
    <w:rsid w:val="00DD6917"/>
    <w:rsid w:val="00DD69D9"/>
    <w:rsid w:val="00DD6DEE"/>
    <w:rsid w:val="00DD7227"/>
    <w:rsid w:val="00DE005C"/>
    <w:rsid w:val="00DE0782"/>
    <w:rsid w:val="00DE2294"/>
    <w:rsid w:val="00DE22F3"/>
    <w:rsid w:val="00DE366E"/>
    <w:rsid w:val="00DE6966"/>
    <w:rsid w:val="00DE6E1B"/>
    <w:rsid w:val="00DE74DB"/>
    <w:rsid w:val="00DF0064"/>
    <w:rsid w:val="00DF0156"/>
    <w:rsid w:val="00DF20D4"/>
    <w:rsid w:val="00DF268A"/>
    <w:rsid w:val="00DF2AF8"/>
    <w:rsid w:val="00DF3869"/>
    <w:rsid w:val="00DF45FC"/>
    <w:rsid w:val="00DF5060"/>
    <w:rsid w:val="00DF5760"/>
    <w:rsid w:val="00DF5E23"/>
    <w:rsid w:val="00DF5E25"/>
    <w:rsid w:val="00DF7BB6"/>
    <w:rsid w:val="00E0054E"/>
    <w:rsid w:val="00E00C1C"/>
    <w:rsid w:val="00E011C2"/>
    <w:rsid w:val="00E02D37"/>
    <w:rsid w:val="00E04A0C"/>
    <w:rsid w:val="00E0527F"/>
    <w:rsid w:val="00E055AC"/>
    <w:rsid w:val="00E058E8"/>
    <w:rsid w:val="00E062EA"/>
    <w:rsid w:val="00E06DFB"/>
    <w:rsid w:val="00E070A9"/>
    <w:rsid w:val="00E07DE8"/>
    <w:rsid w:val="00E1029A"/>
    <w:rsid w:val="00E10A67"/>
    <w:rsid w:val="00E11A44"/>
    <w:rsid w:val="00E129E5"/>
    <w:rsid w:val="00E1416E"/>
    <w:rsid w:val="00E14A75"/>
    <w:rsid w:val="00E14C83"/>
    <w:rsid w:val="00E14FE5"/>
    <w:rsid w:val="00E17096"/>
    <w:rsid w:val="00E17E3C"/>
    <w:rsid w:val="00E20460"/>
    <w:rsid w:val="00E21ABB"/>
    <w:rsid w:val="00E23D63"/>
    <w:rsid w:val="00E2472B"/>
    <w:rsid w:val="00E2480E"/>
    <w:rsid w:val="00E24817"/>
    <w:rsid w:val="00E248BB"/>
    <w:rsid w:val="00E24FC7"/>
    <w:rsid w:val="00E2502C"/>
    <w:rsid w:val="00E259E3"/>
    <w:rsid w:val="00E26154"/>
    <w:rsid w:val="00E27EAA"/>
    <w:rsid w:val="00E3032A"/>
    <w:rsid w:val="00E30FC2"/>
    <w:rsid w:val="00E31E6E"/>
    <w:rsid w:val="00E332AE"/>
    <w:rsid w:val="00E33951"/>
    <w:rsid w:val="00E34024"/>
    <w:rsid w:val="00E34E4A"/>
    <w:rsid w:val="00E356E9"/>
    <w:rsid w:val="00E35F27"/>
    <w:rsid w:val="00E35F72"/>
    <w:rsid w:val="00E36020"/>
    <w:rsid w:val="00E36C6A"/>
    <w:rsid w:val="00E36DB6"/>
    <w:rsid w:val="00E36FAB"/>
    <w:rsid w:val="00E3703E"/>
    <w:rsid w:val="00E379DE"/>
    <w:rsid w:val="00E37F70"/>
    <w:rsid w:val="00E41510"/>
    <w:rsid w:val="00E41D30"/>
    <w:rsid w:val="00E41E30"/>
    <w:rsid w:val="00E428F1"/>
    <w:rsid w:val="00E4361D"/>
    <w:rsid w:val="00E43B4F"/>
    <w:rsid w:val="00E4430D"/>
    <w:rsid w:val="00E45005"/>
    <w:rsid w:val="00E45B40"/>
    <w:rsid w:val="00E46EA4"/>
    <w:rsid w:val="00E47B02"/>
    <w:rsid w:val="00E52BAD"/>
    <w:rsid w:val="00E52C3B"/>
    <w:rsid w:val="00E5433E"/>
    <w:rsid w:val="00E5482A"/>
    <w:rsid w:val="00E5507F"/>
    <w:rsid w:val="00E563D7"/>
    <w:rsid w:val="00E60549"/>
    <w:rsid w:val="00E62721"/>
    <w:rsid w:val="00E62CBB"/>
    <w:rsid w:val="00E643F1"/>
    <w:rsid w:val="00E64B66"/>
    <w:rsid w:val="00E64B87"/>
    <w:rsid w:val="00E64C76"/>
    <w:rsid w:val="00E67150"/>
    <w:rsid w:val="00E67D27"/>
    <w:rsid w:val="00E70FF8"/>
    <w:rsid w:val="00E714C4"/>
    <w:rsid w:val="00E71DA8"/>
    <w:rsid w:val="00E72970"/>
    <w:rsid w:val="00E731AF"/>
    <w:rsid w:val="00E7495C"/>
    <w:rsid w:val="00E74ECA"/>
    <w:rsid w:val="00E75928"/>
    <w:rsid w:val="00E768F0"/>
    <w:rsid w:val="00E80192"/>
    <w:rsid w:val="00E8086A"/>
    <w:rsid w:val="00E80BA5"/>
    <w:rsid w:val="00E8172B"/>
    <w:rsid w:val="00E81B72"/>
    <w:rsid w:val="00E836EA"/>
    <w:rsid w:val="00E836FA"/>
    <w:rsid w:val="00E84835"/>
    <w:rsid w:val="00E84975"/>
    <w:rsid w:val="00E859D0"/>
    <w:rsid w:val="00E87622"/>
    <w:rsid w:val="00E90539"/>
    <w:rsid w:val="00E9185F"/>
    <w:rsid w:val="00E93362"/>
    <w:rsid w:val="00E934BC"/>
    <w:rsid w:val="00E93789"/>
    <w:rsid w:val="00E94777"/>
    <w:rsid w:val="00E95D90"/>
    <w:rsid w:val="00EA0C2A"/>
    <w:rsid w:val="00EA19CD"/>
    <w:rsid w:val="00EA1A05"/>
    <w:rsid w:val="00EA1F44"/>
    <w:rsid w:val="00EA21A9"/>
    <w:rsid w:val="00EA2844"/>
    <w:rsid w:val="00EA3642"/>
    <w:rsid w:val="00EA4AC0"/>
    <w:rsid w:val="00EA4C4F"/>
    <w:rsid w:val="00EA5959"/>
    <w:rsid w:val="00EA6260"/>
    <w:rsid w:val="00EB0F44"/>
    <w:rsid w:val="00EB1474"/>
    <w:rsid w:val="00EB14A8"/>
    <w:rsid w:val="00EB1AA5"/>
    <w:rsid w:val="00EB2044"/>
    <w:rsid w:val="00EB236B"/>
    <w:rsid w:val="00EB289F"/>
    <w:rsid w:val="00EB2D84"/>
    <w:rsid w:val="00EB3CD5"/>
    <w:rsid w:val="00EB4DC3"/>
    <w:rsid w:val="00EB57DA"/>
    <w:rsid w:val="00EB58D6"/>
    <w:rsid w:val="00EB7F03"/>
    <w:rsid w:val="00EC0285"/>
    <w:rsid w:val="00EC0CAE"/>
    <w:rsid w:val="00EC0EC1"/>
    <w:rsid w:val="00EC103D"/>
    <w:rsid w:val="00EC214F"/>
    <w:rsid w:val="00EC2888"/>
    <w:rsid w:val="00EC29DD"/>
    <w:rsid w:val="00EC3982"/>
    <w:rsid w:val="00EC51AD"/>
    <w:rsid w:val="00EC5E55"/>
    <w:rsid w:val="00EC6124"/>
    <w:rsid w:val="00EC6200"/>
    <w:rsid w:val="00EC736A"/>
    <w:rsid w:val="00ED035E"/>
    <w:rsid w:val="00ED1382"/>
    <w:rsid w:val="00ED197E"/>
    <w:rsid w:val="00ED1AE0"/>
    <w:rsid w:val="00ED1E14"/>
    <w:rsid w:val="00ED30DD"/>
    <w:rsid w:val="00ED3E47"/>
    <w:rsid w:val="00ED42DB"/>
    <w:rsid w:val="00ED4EAF"/>
    <w:rsid w:val="00ED628E"/>
    <w:rsid w:val="00ED62D8"/>
    <w:rsid w:val="00ED6515"/>
    <w:rsid w:val="00ED68D7"/>
    <w:rsid w:val="00ED7F4F"/>
    <w:rsid w:val="00EE0357"/>
    <w:rsid w:val="00EE03C4"/>
    <w:rsid w:val="00EE0A98"/>
    <w:rsid w:val="00EE29B0"/>
    <w:rsid w:val="00EE32A2"/>
    <w:rsid w:val="00EE349E"/>
    <w:rsid w:val="00EE3F30"/>
    <w:rsid w:val="00EE4080"/>
    <w:rsid w:val="00EE4198"/>
    <w:rsid w:val="00EE4BD8"/>
    <w:rsid w:val="00EE4D5E"/>
    <w:rsid w:val="00EE59EC"/>
    <w:rsid w:val="00EE6805"/>
    <w:rsid w:val="00EE7900"/>
    <w:rsid w:val="00EE7EE7"/>
    <w:rsid w:val="00EF0518"/>
    <w:rsid w:val="00EF08B5"/>
    <w:rsid w:val="00EF0C76"/>
    <w:rsid w:val="00EF332F"/>
    <w:rsid w:val="00EF47B2"/>
    <w:rsid w:val="00EF4D9B"/>
    <w:rsid w:val="00EF4FE0"/>
    <w:rsid w:val="00EF5A21"/>
    <w:rsid w:val="00EF5E2F"/>
    <w:rsid w:val="00EF64D4"/>
    <w:rsid w:val="00F00C08"/>
    <w:rsid w:val="00F01DCB"/>
    <w:rsid w:val="00F01E6B"/>
    <w:rsid w:val="00F02F57"/>
    <w:rsid w:val="00F03E7A"/>
    <w:rsid w:val="00F0432C"/>
    <w:rsid w:val="00F056EC"/>
    <w:rsid w:val="00F06ADB"/>
    <w:rsid w:val="00F10817"/>
    <w:rsid w:val="00F11717"/>
    <w:rsid w:val="00F1295D"/>
    <w:rsid w:val="00F1298D"/>
    <w:rsid w:val="00F14D99"/>
    <w:rsid w:val="00F14ECE"/>
    <w:rsid w:val="00F17125"/>
    <w:rsid w:val="00F171C1"/>
    <w:rsid w:val="00F21617"/>
    <w:rsid w:val="00F21D3C"/>
    <w:rsid w:val="00F2474E"/>
    <w:rsid w:val="00F256E9"/>
    <w:rsid w:val="00F2575B"/>
    <w:rsid w:val="00F27540"/>
    <w:rsid w:val="00F27737"/>
    <w:rsid w:val="00F30344"/>
    <w:rsid w:val="00F30409"/>
    <w:rsid w:val="00F306D2"/>
    <w:rsid w:val="00F314FA"/>
    <w:rsid w:val="00F31E51"/>
    <w:rsid w:val="00F32503"/>
    <w:rsid w:val="00F32EB0"/>
    <w:rsid w:val="00F337AB"/>
    <w:rsid w:val="00F34614"/>
    <w:rsid w:val="00F34ED9"/>
    <w:rsid w:val="00F358FA"/>
    <w:rsid w:val="00F364E9"/>
    <w:rsid w:val="00F367F7"/>
    <w:rsid w:val="00F37234"/>
    <w:rsid w:val="00F40C61"/>
    <w:rsid w:val="00F40D08"/>
    <w:rsid w:val="00F41C97"/>
    <w:rsid w:val="00F424DF"/>
    <w:rsid w:val="00F428BA"/>
    <w:rsid w:val="00F43000"/>
    <w:rsid w:val="00F431B9"/>
    <w:rsid w:val="00F433EB"/>
    <w:rsid w:val="00F4348D"/>
    <w:rsid w:val="00F44E8E"/>
    <w:rsid w:val="00F45751"/>
    <w:rsid w:val="00F46741"/>
    <w:rsid w:val="00F46767"/>
    <w:rsid w:val="00F52153"/>
    <w:rsid w:val="00F5314F"/>
    <w:rsid w:val="00F53B10"/>
    <w:rsid w:val="00F55714"/>
    <w:rsid w:val="00F56513"/>
    <w:rsid w:val="00F60276"/>
    <w:rsid w:val="00F61810"/>
    <w:rsid w:val="00F631A8"/>
    <w:rsid w:val="00F635BF"/>
    <w:rsid w:val="00F639B0"/>
    <w:rsid w:val="00F645AB"/>
    <w:rsid w:val="00F64E52"/>
    <w:rsid w:val="00F65CE5"/>
    <w:rsid w:val="00F66D00"/>
    <w:rsid w:val="00F66D30"/>
    <w:rsid w:val="00F70501"/>
    <w:rsid w:val="00F7123F"/>
    <w:rsid w:val="00F71339"/>
    <w:rsid w:val="00F71EBE"/>
    <w:rsid w:val="00F72EFC"/>
    <w:rsid w:val="00F74EBA"/>
    <w:rsid w:val="00F74F25"/>
    <w:rsid w:val="00F75029"/>
    <w:rsid w:val="00F757A9"/>
    <w:rsid w:val="00F7689B"/>
    <w:rsid w:val="00F77627"/>
    <w:rsid w:val="00F8050C"/>
    <w:rsid w:val="00F8117E"/>
    <w:rsid w:val="00F82012"/>
    <w:rsid w:val="00F82107"/>
    <w:rsid w:val="00F83806"/>
    <w:rsid w:val="00F84089"/>
    <w:rsid w:val="00F844A6"/>
    <w:rsid w:val="00F86F50"/>
    <w:rsid w:val="00F87442"/>
    <w:rsid w:val="00F90BE8"/>
    <w:rsid w:val="00F92ED9"/>
    <w:rsid w:val="00F93F84"/>
    <w:rsid w:val="00F95510"/>
    <w:rsid w:val="00F95B66"/>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9BB"/>
    <w:rsid w:val="00FB1B96"/>
    <w:rsid w:val="00FB1F78"/>
    <w:rsid w:val="00FB2BFB"/>
    <w:rsid w:val="00FB3348"/>
    <w:rsid w:val="00FB34A6"/>
    <w:rsid w:val="00FB4332"/>
    <w:rsid w:val="00FB4DF7"/>
    <w:rsid w:val="00FB5045"/>
    <w:rsid w:val="00FB5844"/>
    <w:rsid w:val="00FB7037"/>
    <w:rsid w:val="00FC087C"/>
    <w:rsid w:val="00FC1B7F"/>
    <w:rsid w:val="00FC4655"/>
    <w:rsid w:val="00FC4D05"/>
    <w:rsid w:val="00FC51B6"/>
    <w:rsid w:val="00FC5DA2"/>
    <w:rsid w:val="00FC7112"/>
    <w:rsid w:val="00FC7C2F"/>
    <w:rsid w:val="00FC7CC5"/>
    <w:rsid w:val="00FC7DB9"/>
    <w:rsid w:val="00FD0E1C"/>
    <w:rsid w:val="00FD2320"/>
    <w:rsid w:val="00FD2907"/>
    <w:rsid w:val="00FD2CCD"/>
    <w:rsid w:val="00FD322A"/>
    <w:rsid w:val="00FD3E07"/>
    <w:rsid w:val="00FD45E4"/>
    <w:rsid w:val="00FD46B0"/>
    <w:rsid w:val="00FD4A38"/>
    <w:rsid w:val="00FD4C02"/>
    <w:rsid w:val="00FD4D9C"/>
    <w:rsid w:val="00FD5586"/>
    <w:rsid w:val="00FD5C82"/>
    <w:rsid w:val="00FD6023"/>
    <w:rsid w:val="00FD61F2"/>
    <w:rsid w:val="00FD61FD"/>
    <w:rsid w:val="00FD781A"/>
    <w:rsid w:val="00FD7D78"/>
    <w:rsid w:val="00FE00B3"/>
    <w:rsid w:val="00FE3553"/>
    <w:rsid w:val="00FE4554"/>
    <w:rsid w:val="00FE4A70"/>
    <w:rsid w:val="00FE4C3D"/>
    <w:rsid w:val="00FE5D06"/>
    <w:rsid w:val="00FF1677"/>
    <w:rsid w:val="00FF1999"/>
    <w:rsid w:val="00FF2C63"/>
    <w:rsid w:val="00FF3B8A"/>
    <w:rsid w:val="00FF444C"/>
    <w:rsid w:val="00FF4B98"/>
    <w:rsid w:val="00FF4D1F"/>
    <w:rsid w:val="00FF6C14"/>
    <w:rsid w:val="00FF6F4D"/>
    <w:rsid w:val="00FF74BE"/>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06447"/>
  <w14:defaultImageDpi w14:val="0"/>
  <w15:docId w15:val="{B7C07038-6585-4A2B-8F86-D3FBBBD8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Tekst przypisu"/>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Tekst przypisu Znak"/>
    <w:link w:val="Tekstprzypisudolnego"/>
    <w:uiPriority w:val="99"/>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Normalny (Web) Znak,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Normalny (Web) Znak Znak,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aliases w:val="Odwołanie przypisu"/>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Obiekt,BulletC,Akapit z listą31,NOWY,Akapit z listą32,Akapit z listą3,Wyliczanie,Bullets,List Paragraph1,Lista - poziom 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Obiekt Znak,BulletC Znak,Akapit z listą31 Znak,NOWY Znak,Wyliczanie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dane1">
    <w:name w:val="dane1"/>
    <w:rsid w:val="00E93789"/>
    <w:rPr>
      <w:color w:val="0000CD"/>
    </w:rPr>
  </w:style>
  <w:style w:type="character" w:customStyle="1" w:styleId="alb">
    <w:name w:val="a_lb"/>
    <w:rsid w:val="00A61A4E"/>
    <w:rPr>
      <w:rFonts w:cs="Times New Roman"/>
    </w:rPr>
  </w:style>
  <w:style w:type="paragraph" w:customStyle="1" w:styleId="tekst">
    <w:name w:val="tekst"/>
    <w:basedOn w:val="Normalny"/>
    <w:rsid w:val="0009287B"/>
    <w:pPr>
      <w:suppressLineNumbers/>
      <w:spacing w:before="60" w:after="60"/>
      <w:jc w:val="both"/>
    </w:pPr>
    <w:rPr>
      <w:rFonts w:ascii="Calibri" w:hAnsi="Calibri"/>
      <w:lang w:val="en-US" w:eastAsia="en-US"/>
    </w:rPr>
  </w:style>
  <w:style w:type="character" w:customStyle="1" w:styleId="fn-ref">
    <w:name w:val="fn-ref"/>
    <w:rsid w:val="006B1F48"/>
    <w:rPr>
      <w:rFonts w:cs="Times New Roman"/>
    </w:rPr>
  </w:style>
  <w:style w:type="character" w:customStyle="1" w:styleId="Nierozpoznanawzmianka2">
    <w:name w:val="Nierozpoznana wzmianka2"/>
    <w:uiPriority w:val="99"/>
    <w:semiHidden/>
    <w:unhideWhenUsed/>
    <w:rsid w:val="004F0931"/>
    <w:rPr>
      <w:rFonts w:cs="Times New Roman"/>
      <w:color w:val="605E5C"/>
      <w:shd w:val="clear" w:color="auto" w:fill="E1DFDD"/>
    </w:rPr>
  </w:style>
  <w:style w:type="paragraph" w:customStyle="1" w:styleId="Normal1">
    <w:name w:val="Normal1"/>
    <w:basedOn w:val="Normalny"/>
    <w:rsid w:val="00857833"/>
    <w:pPr>
      <w:widowControl w:val="0"/>
      <w:suppressAutoHyphens/>
      <w:autoSpaceDE w:val="0"/>
    </w:pPr>
    <w:rPr>
      <w:sz w:val="20"/>
      <w:szCs w:val="20"/>
      <w:lang w:eastAsia="en-US"/>
    </w:rPr>
  </w:style>
  <w:style w:type="character" w:customStyle="1" w:styleId="lrzxr">
    <w:name w:val="lrzxr"/>
    <w:basedOn w:val="Domylnaczcionkaakapitu"/>
    <w:rsid w:val="004524F9"/>
  </w:style>
  <w:style w:type="paragraph" w:customStyle="1" w:styleId="Tekstpodstawowy32">
    <w:name w:val="Tekst podstawowy 32"/>
    <w:basedOn w:val="Normalny"/>
    <w:rsid w:val="000546FD"/>
    <w:pPr>
      <w:suppressAutoHyphens/>
      <w:spacing w:after="120"/>
      <w:ind w:left="840" w:right="-360"/>
    </w:pPr>
    <w:rPr>
      <w:sz w:val="16"/>
      <w:szCs w:val="16"/>
      <w:lang w:val="x-none" w:eastAsia="ar-SA"/>
    </w:rPr>
  </w:style>
  <w:style w:type="character" w:customStyle="1" w:styleId="Nierozpoznanawzmianka3">
    <w:name w:val="Nierozpoznana wzmianka3"/>
    <w:basedOn w:val="Domylnaczcionkaakapitu"/>
    <w:uiPriority w:val="99"/>
    <w:semiHidden/>
    <w:unhideWhenUsed/>
    <w:rsid w:val="005D0E91"/>
    <w:rPr>
      <w:color w:val="605E5C"/>
      <w:shd w:val="clear" w:color="auto" w:fill="E1DFDD"/>
    </w:rPr>
  </w:style>
  <w:style w:type="character" w:styleId="Nierozpoznanawzmianka">
    <w:name w:val="Unresolved Mention"/>
    <w:basedOn w:val="Domylnaczcionkaakapitu"/>
    <w:uiPriority w:val="99"/>
    <w:semiHidden/>
    <w:unhideWhenUsed/>
    <w:rsid w:val="00CD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01762">
      <w:bodyDiv w:val="1"/>
      <w:marLeft w:val="0"/>
      <w:marRight w:val="0"/>
      <w:marTop w:val="0"/>
      <w:marBottom w:val="0"/>
      <w:divBdr>
        <w:top w:val="none" w:sz="0" w:space="0" w:color="auto"/>
        <w:left w:val="none" w:sz="0" w:space="0" w:color="auto"/>
        <w:bottom w:val="none" w:sz="0" w:space="0" w:color="auto"/>
        <w:right w:val="none" w:sz="0" w:space="0" w:color="auto"/>
      </w:divBdr>
    </w:div>
    <w:div w:id="489713826">
      <w:bodyDiv w:val="1"/>
      <w:marLeft w:val="0"/>
      <w:marRight w:val="0"/>
      <w:marTop w:val="0"/>
      <w:marBottom w:val="0"/>
      <w:divBdr>
        <w:top w:val="none" w:sz="0" w:space="0" w:color="auto"/>
        <w:left w:val="none" w:sz="0" w:space="0" w:color="auto"/>
        <w:bottom w:val="none" w:sz="0" w:space="0" w:color="auto"/>
        <w:right w:val="none" w:sz="0" w:space="0" w:color="auto"/>
      </w:divBdr>
    </w:div>
    <w:div w:id="967399263">
      <w:bodyDiv w:val="1"/>
      <w:marLeft w:val="0"/>
      <w:marRight w:val="0"/>
      <w:marTop w:val="0"/>
      <w:marBottom w:val="0"/>
      <w:divBdr>
        <w:top w:val="none" w:sz="0" w:space="0" w:color="auto"/>
        <w:left w:val="none" w:sz="0" w:space="0" w:color="auto"/>
        <w:bottom w:val="none" w:sz="0" w:space="0" w:color="auto"/>
        <w:right w:val="none" w:sz="0" w:space="0" w:color="auto"/>
      </w:divBdr>
    </w:div>
    <w:div w:id="1097024328">
      <w:bodyDiv w:val="1"/>
      <w:marLeft w:val="0"/>
      <w:marRight w:val="0"/>
      <w:marTop w:val="0"/>
      <w:marBottom w:val="0"/>
      <w:divBdr>
        <w:top w:val="none" w:sz="0" w:space="0" w:color="auto"/>
        <w:left w:val="none" w:sz="0" w:space="0" w:color="auto"/>
        <w:bottom w:val="none" w:sz="0" w:space="0" w:color="auto"/>
        <w:right w:val="none" w:sz="0" w:space="0" w:color="auto"/>
      </w:divBdr>
    </w:div>
    <w:div w:id="1115637369">
      <w:marLeft w:val="0"/>
      <w:marRight w:val="0"/>
      <w:marTop w:val="0"/>
      <w:marBottom w:val="0"/>
      <w:divBdr>
        <w:top w:val="none" w:sz="0" w:space="0" w:color="auto"/>
        <w:left w:val="none" w:sz="0" w:space="0" w:color="auto"/>
        <w:bottom w:val="none" w:sz="0" w:space="0" w:color="auto"/>
        <w:right w:val="none" w:sz="0" w:space="0" w:color="auto"/>
      </w:divBdr>
    </w:div>
    <w:div w:id="1115637370">
      <w:marLeft w:val="0"/>
      <w:marRight w:val="0"/>
      <w:marTop w:val="0"/>
      <w:marBottom w:val="0"/>
      <w:divBdr>
        <w:top w:val="none" w:sz="0" w:space="0" w:color="auto"/>
        <w:left w:val="none" w:sz="0" w:space="0" w:color="auto"/>
        <w:bottom w:val="none" w:sz="0" w:space="0" w:color="auto"/>
        <w:right w:val="none" w:sz="0" w:space="0" w:color="auto"/>
      </w:divBdr>
    </w:div>
    <w:div w:id="1115637372">
      <w:marLeft w:val="0"/>
      <w:marRight w:val="0"/>
      <w:marTop w:val="0"/>
      <w:marBottom w:val="0"/>
      <w:divBdr>
        <w:top w:val="none" w:sz="0" w:space="0" w:color="auto"/>
        <w:left w:val="none" w:sz="0" w:space="0" w:color="auto"/>
        <w:bottom w:val="none" w:sz="0" w:space="0" w:color="auto"/>
        <w:right w:val="none" w:sz="0" w:space="0" w:color="auto"/>
      </w:divBdr>
      <w:divsChild>
        <w:div w:id="1115637371">
          <w:marLeft w:val="0"/>
          <w:marRight w:val="0"/>
          <w:marTop w:val="0"/>
          <w:marBottom w:val="0"/>
          <w:divBdr>
            <w:top w:val="none" w:sz="0" w:space="0" w:color="auto"/>
            <w:left w:val="none" w:sz="0" w:space="0" w:color="auto"/>
            <w:bottom w:val="none" w:sz="0" w:space="0" w:color="auto"/>
            <w:right w:val="none" w:sz="0" w:space="0" w:color="auto"/>
          </w:divBdr>
        </w:div>
        <w:div w:id="1115637373">
          <w:marLeft w:val="0"/>
          <w:marRight w:val="0"/>
          <w:marTop w:val="0"/>
          <w:marBottom w:val="0"/>
          <w:divBdr>
            <w:top w:val="none" w:sz="0" w:space="0" w:color="auto"/>
            <w:left w:val="none" w:sz="0" w:space="0" w:color="auto"/>
            <w:bottom w:val="none" w:sz="0" w:space="0" w:color="auto"/>
            <w:right w:val="none" w:sz="0" w:space="0" w:color="auto"/>
          </w:divBdr>
        </w:div>
      </w:divsChild>
    </w:div>
    <w:div w:id="1115637379">
      <w:marLeft w:val="0"/>
      <w:marRight w:val="0"/>
      <w:marTop w:val="0"/>
      <w:marBottom w:val="0"/>
      <w:divBdr>
        <w:top w:val="none" w:sz="0" w:space="0" w:color="auto"/>
        <w:left w:val="none" w:sz="0" w:space="0" w:color="auto"/>
        <w:bottom w:val="none" w:sz="0" w:space="0" w:color="auto"/>
        <w:right w:val="none" w:sz="0" w:space="0" w:color="auto"/>
      </w:divBdr>
      <w:divsChild>
        <w:div w:id="1115637377">
          <w:marLeft w:val="0"/>
          <w:marRight w:val="0"/>
          <w:marTop w:val="0"/>
          <w:marBottom w:val="0"/>
          <w:divBdr>
            <w:top w:val="none" w:sz="0" w:space="0" w:color="auto"/>
            <w:left w:val="none" w:sz="0" w:space="0" w:color="auto"/>
            <w:bottom w:val="none" w:sz="0" w:space="0" w:color="auto"/>
            <w:right w:val="none" w:sz="0" w:space="0" w:color="auto"/>
          </w:divBdr>
        </w:div>
        <w:div w:id="1115637432">
          <w:marLeft w:val="0"/>
          <w:marRight w:val="0"/>
          <w:marTop w:val="0"/>
          <w:marBottom w:val="0"/>
          <w:divBdr>
            <w:top w:val="none" w:sz="0" w:space="0" w:color="auto"/>
            <w:left w:val="none" w:sz="0" w:space="0" w:color="auto"/>
            <w:bottom w:val="none" w:sz="0" w:space="0" w:color="auto"/>
            <w:right w:val="none" w:sz="0" w:space="0" w:color="auto"/>
          </w:divBdr>
        </w:div>
      </w:divsChild>
    </w:div>
    <w:div w:id="1115637382">
      <w:marLeft w:val="0"/>
      <w:marRight w:val="0"/>
      <w:marTop w:val="0"/>
      <w:marBottom w:val="0"/>
      <w:divBdr>
        <w:top w:val="none" w:sz="0" w:space="0" w:color="auto"/>
        <w:left w:val="none" w:sz="0" w:space="0" w:color="auto"/>
        <w:bottom w:val="none" w:sz="0" w:space="0" w:color="auto"/>
        <w:right w:val="none" w:sz="0" w:space="0" w:color="auto"/>
      </w:divBdr>
      <w:divsChild>
        <w:div w:id="1115637385">
          <w:marLeft w:val="821"/>
          <w:marRight w:val="0"/>
          <w:marTop w:val="0"/>
          <w:marBottom w:val="0"/>
          <w:divBdr>
            <w:top w:val="none" w:sz="0" w:space="0" w:color="auto"/>
            <w:left w:val="none" w:sz="0" w:space="0" w:color="auto"/>
            <w:bottom w:val="none" w:sz="0" w:space="0" w:color="auto"/>
            <w:right w:val="none" w:sz="0" w:space="0" w:color="auto"/>
          </w:divBdr>
        </w:div>
        <w:div w:id="1115637425">
          <w:marLeft w:val="821"/>
          <w:marRight w:val="0"/>
          <w:marTop w:val="0"/>
          <w:marBottom w:val="0"/>
          <w:divBdr>
            <w:top w:val="none" w:sz="0" w:space="0" w:color="auto"/>
            <w:left w:val="none" w:sz="0" w:space="0" w:color="auto"/>
            <w:bottom w:val="none" w:sz="0" w:space="0" w:color="auto"/>
            <w:right w:val="none" w:sz="0" w:space="0" w:color="auto"/>
          </w:divBdr>
        </w:div>
      </w:divsChild>
    </w:div>
    <w:div w:id="1115637387">
      <w:marLeft w:val="0"/>
      <w:marRight w:val="0"/>
      <w:marTop w:val="0"/>
      <w:marBottom w:val="0"/>
      <w:divBdr>
        <w:top w:val="none" w:sz="0" w:space="0" w:color="auto"/>
        <w:left w:val="none" w:sz="0" w:space="0" w:color="auto"/>
        <w:bottom w:val="none" w:sz="0" w:space="0" w:color="auto"/>
        <w:right w:val="none" w:sz="0" w:space="0" w:color="auto"/>
      </w:divBdr>
    </w:div>
    <w:div w:id="1115637389">
      <w:marLeft w:val="0"/>
      <w:marRight w:val="0"/>
      <w:marTop w:val="0"/>
      <w:marBottom w:val="0"/>
      <w:divBdr>
        <w:top w:val="none" w:sz="0" w:space="0" w:color="auto"/>
        <w:left w:val="none" w:sz="0" w:space="0" w:color="auto"/>
        <w:bottom w:val="none" w:sz="0" w:space="0" w:color="auto"/>
        <w:right w:val="none" w:sz="0" w:space="0" w:color="auto"/>
      </w:divBdr>
      <w:divsChild>
        <w:div w:id="1115637384">
          <w:marLeft w:val="547"/>
          <w:marRight w:val="0"/>
          <w:marTop w:val="0"/>
          <w:marBottom w:val="0"/>
          <w:divBdr>
            <w:top w:val="none" w:sz="0" w:space="0" w:color="auto"/>
            <w:left w:val="none" w:sz="0" w:space="0" w:color="auto"/>
            <w:bottom w:val="none" w:sz="0" w:space="0" w:color="auto"/>
            <w:right w:val="none" w:sz="0" w:space="0" w:color="auto"/>
          </w:divBdr>
        </w:div>
      </w:divsChild>
    </w:div>
    <w:div w:id="1115637390">
      <w:marLeft w:val="0"/>
      <w:marRight w:val="0"/>
      <w:marTop w:val="0"/>
      <w:marBottom w:val="0"/>
      <w:divBdr>
        <w:top w:val="none" w:sz="0" w:space="0" w:color="auto"/>
        <w:left w:val="none" w:sz="0" w:space="0" w:color="auto"/>
        <w:bottom w:val="none" w:sz="0" w:space="0" w:color="auto"/>
        <w:right w:val="none" w:sz="0" w:space="0" w:color="auto"/>
      </w:divBdr>
      <w:divsChild>
        <w:div w:id="1115637383">
          <w:marLeft w:val="0"/>
          <w:marRight w:val="0"/>
          <w:marTop w:val="72"/>
          <w:marBottom w:val="0"/>
          <w:divBdr>
            <w:top w:val="none" w:sz="0" w:space="0" w:color="auto"/>
            <w:left w:val="none" w:sz="0" w:space="0" w:color="auto"/>
            <w:bottom w:val="none" w:sz="0" w:space="0" w:color="auto"/>
            <w:right w:val="none" w:sz="0" w:space="0" w:color="auto"/>
          </w:divBdr>
        </w:div>
        <w:div w:id="1115637419">
          <w:marLeft w:val="0"/>
          <w:marRight w:val="0"/>
          <w:marTop w:val="72"/>
          <w:marBottom w:val="0"/>
          <w:divBdr>
            <w:top w:val="none" w:sz="0" w:space="0" w:color="auto"/>
            <w:left w:val="none" w:sz="0" w:space="0" w:color="auto"/>
            <w:bottom w:val="none" w:sz="0" w:space="0" w:color="auto"/>
            <w:right w:val="none" w:sz="0" w:space="0" w:color="auto"/>
          </w:divBdr>
          <w:divsChild>
            <w:div w:id="1115637400">
              <w:marLeft w:val="360"/>
              <w:marRight w:val="0"/>
              <w:marTop w:val="0"/>
              <w:marBottom w:val="72"/>
              <w:divBdr>
                <w:top w:val="none" w:sz="0" w:space="0" w:color="auto"/>
                <w:left w:val="none" w:sz="0" w:space="0" w:color="auto"/>
                <w:bottom w:val="none" w:sz="0" w:space="0" w:color="auto"/>
                <w:right w:val="none" w:sz="0" w:space="0" w:color="auto"/>
              </w:divBdr>
            </w:div>
            <w:div w:id="1115637420">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15637391">
      <w:marLeft w:val="0"/>
      <w:marRight w:val="0"/>
      <w:marTop w:val="0"/>
      <w:marBottom w:val="0"/>
      <w:divBdr>
        <w:top w:val="none" w:sz="0" w:space="0" w:color="auto"/>
        <w:left w:val="none" w:sz="0" w:space="0" w:color="auto"/>
        <w:bottom w:val="none" w:sz="0" w:space="0" w:color="auto"/>
        <w:right w:val="none" w:sz="0" w:space="0" w:color="auto"/>
      </w:divBdr>
    </w:div>
    <w:div w:id="1115637392">
      <w:marLeft w:val="0"/>
      <w:marRight w:val="0"/>
      <w:marTop w:val="0"/>
      <w:marBottom w:val="0"/>
      <w:divBdr>
        <w:top w:val="none" w:sz="0" w:space="0" w:color="auto"/>
        <w:left w:val="none" w:sz="0" w:space="0" w:color="auto"/>
        <w:bottom w:val="none" w:sz="0" w:space="0" w:color="auto"/>
        <w:right w:val="none" w:sz="0" w:space="0" w:color="auto"/>
      </w:divBdr>
    </w:div>
    <w:div w:id="1115637393">
      <w:marLeft w:val="0"/>
      <w:marRight w:val="0"/>
      <w:marTop w:val="0"/>
      <w:marBottom w:val="0"/>
      <w:divBdr>
        <w:top w:val="none" w:sz="0" w:space="0" w:color="auto"/>
        <w:left w:val="none" w:sz="0" w:space="0" w:color="auto"/>
        <w:bottom w:val="none" w:sz="0" w:space="0" w:color="auto"/>
        <w:right w:val="none" w:sz="0" w:space="0" w:color="auto"/>
      </w:divBdr>
    </w:div>
    <w:div w:id="1115637394">
      <w:marLeft w:val="0"/>
      <w:marRight w:val="0"/>
      <w:marTop w:val="0"/>
      <w:marBottom w:val="0"/>
      <w:divBdr>
        <w:top w:val="none" w:sz="0" w:space="0" w:color="auto"/>
        <w:left w:val="none" w:sz="0" w:space="0" w:color="auto"/>
        <w:bottom w:val="none" w:sz="0" w:space="0" w:color="auto"/>
        <w:right w:val="none" w:sz="0" w:space="0" w:color="auto"/>
      </w:divBdr>
    </w:div>
    <w:div w:id="1115637395">
      <w:marLeft w:val="0"/>
      <w:marRight w:val="0"/>
      <w:marTop w:val="0"/>
      <w:marBottom w:val="0"/>
      <w:divBdr>
        <w:top w:val="none" w:sz="0" w:space="0" w:color="auto"/>
        <w:left w:val="none" w:sz="0" w:space="0" w:color="auto"/>
        <w:bottom w:val="none" w:sz="0" w:space="0" w:color="auto"/>
        <w:right w:val="none" w:sz="0" w:space="0" w:color="auto"/>
      </w:divBdr>
    </w:div>
    <w:div w:id="1115637396">
      <w:marLeft w:val="0"/>
      <w:marRight w:val="0"/>
      <w:marTop w:val="0"/>
      <w:marBottom w:val="0"/>
      <w:divBdr>
        <w:top w:val="none" w:sz="0" w:space="0" w:color="auto"/>
        <w:left w:val="none" w:sz="0" w:space="0" w:color="auto"/>
        <w:bottom w:val="none" w:sz="0" w:space="0" w:color="auto"/>
        <w:right w:val="none" w:sz="0" w:space="0" w:color="auto"/>
      </w:divBdr>
      <w:divsChild>
        <w:div w:id="1115637424">
          <w:marLeft w:val="0"/>
          <w:marRight w:val="0"/>
          <w:marTop w:val="0"/>
          <w:marBottom w:val="0"/>
          <w:divBdr>
            <w:top w:val="none" w:sz="0" w:space="0" w:color="auto"/>
            <w:left w:val="none" w:sz="0" w:space="0" w:color="auto"/>
            <w:bottom w:val="none" w:sz="0" w:space="0" w:color="auto"/>
            <w:right w:val="none" w:sz="0" w:space="0" w:color="auto"/>
          </w:divBdr>
          <w:divsChild>
            <w:div w:id="1115637423">
              <w:marLeft w:val="0"/>
              <w:marRight w:val="0"/>
              <w:marTop w:val="0"/>
              <w:marBottom w:val="0"/>
              <w:divBdr>
                <w:top w:val="none" w:sz="0" w:space="0" w:color="auto"/>
                <w:left w:val="none" w:sz="0" w:space="0" w:color="auto"/>
                <w:bottom w:val="none" w:sz="0" w:space="0" w:color="auto"/>
                <w:right w:val="none" w:sz="0" w:space="0" w:color="auto"/>
              </w:divBdr>
              <w:divsChild>
                <w:div w:id="11156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397">
      <w:marLeft w:val="0"/>
      <w:marRight w:val="0"/>
      <w:marTop w:val="0"/>
      <w:marBottom w:val="0"/>
      <w:divBdr>
        <w:top w:val="none" w:sz="0" w:space="0" w:color="auto"/>
        <w:left w:val="none" w:sz="0" w:space="0" w:color="auto"/>
        <w:bottom w:val="none" w:sz="0" w:space="0" w:color="auto"/>
        <w:right w:val="none" w:sz="0" w:space="0" w:color="auto"/>
      </w:divBdr>
    </w:div>
    <w:div w:id="1115637398">
      <w:marLeft w:val="0"/>
      <w:marRight w:val="0"/>
      <w:marTop w:val="0"/>
      <w:marBottom w:val="0"/>
      <w:divBdr>
        <w:top w:val="none" w:sz="0" w:space="0" w:color="auto"/>
        <w:left w:val="none" w:sz="0" w:space="0" w:color="auto"/>
        <w:bottom w:val="none" w:sz="0" w:space="0" w:color="auto"/>
        <w:right w:val="none" w:sz="0" w:space="0" w:color="auto"/>
      </w:divBdr>
    </w:div>
    <w:div w:id="1115637399">
      <w:marLeft w:val="0"/>
      <w:marRight w:val="0"/>
      <w:marTop w:val="0"/>
      <w:marBottom w:val="0"/>
      <w:divBdr>
        <w:top w:val="none" w:sz="0" w:space="0" w:color="auto"/>
        <w:left w:val="none" w:sz="0" w:space="0" w:color="auto"/>
        <w:bottom w:val="none" w:sz="0" w:space="0" w:color="auto"/>
        <w:right w:val="none" w:sz="0" w:space="0" w:color="auto"/>
      </w:divBdr>
    </w:div>
    <w:div w:id="1115637401">
      <w:marLeft w:val="0"/>
      <w:marRight w:val="0"/>
      <w:marTop w:val="0"/>
      <w:marBottom w:val="0"/>
      <w:divBdr>
        <w:top w:val="none" w:sz="0" w:space="0" w:color="auto"/>
        <w:left w:val="none" w:sz="0" w:space="0" w:color="auto"/>
        <w:bottom w:val="none" w:sz="0" w:space="0" w:color="auto"/>
        <w:right w:val="none" w:sz="0" w:space="0" w:color="auto"/>
      </w:divBdr>
    </w:div>
    <w:div w:id="1115637402">
      <w:marLeft w:val="0"/>
      <w:marRight w:val="0"/>
      <w:marTop w:val="0"/>
      <w:marBottom w:val="0"/>
      <w:divBdr>
        <w:top w:val="none" w:sz="0" w:space="0" w:color="auto"/>
        <w:left w:val="none" w:sz="0" w:space="0" w:color="auto"/>
        <w:bottom w:val="none" w:sz="0" w:space="0" w:color="auto"/>
        <w:right w:val="none" w:sz="0" w:space="0" w:color="auto"/>
      </w:divBdr>
    </w:div>
    <w:div w:id="1115637403">
      <w:marLeft w:val="0"/>
      <w:marRight w:val="0"/>
      <w:marTop w:val="0"/>
      <w:marBottom w:val="0"/>
      <w:divBdr>
        <w:top w:val="none" w:sz="0" w:space="0" w:color="auto"/>
        <w:left w:val="none" w:sz="0" w:space="0" w:color="auto"/>
        <w:bottom w:val="none" w:sz="0" w:space="0" w:color="auto"/>
        <w:right w:val="none" w:sz="0" w:space="0" w:color="auto"/>
      </w:divBdr>
      <w:divsChild>
        <w:div w:id="1115637386">
          <w:marLeft w:val="749"/>
          <w:marRight w:val="0"/>
          <w:marTop w:val="0"/>
          <w:marBottom w:val="0"/>
          <w:divBdr>
            <w:top w:val="none" w:sz="0" w:space="0" w:color="auto"/>
            <w:left w:val="none" w:sz="0" w:space="0" w:color="auto"/>
            <w:bottom w:val="none" w:sz="0" w:space="0" w:color="auto"/>
            <w:right w:val="none" w:sz="0" w:space="0" w:color="auto"/>
          </w:divBdr>
        </w:div>
        <w:div w:id="1115637388">
          <w:marLeft w:val="749"/>
          <w:marRight w:val="0"/>
          <w:marTop w:val="0"/>
          <w:marBottom w:val="0"/>
          <w:divBdr>
            <w:top w:val="none" w:sz="0" w:space="0" w:color="auto"/>
            <w:left w:val="none" w:sz="0" w:space="0" w:color="auto"/>
            <w:bottom w:val="none" w:sz="0" w:space="0" w:color="auto"/>
            <w:right w:val="none" w:sz="0" w:space="0" w:color="auto"/>
          </w:divBdr>
        </w:div>
        <w:div w:id="1115637416">
          <w:marLeft w:val="749"/>
          <w:marRight w:val="0"/>
          <w:marTop w:val="0"/>
          <w:marBottom w:val="0"/>
          <w:divBdr>
            <w:top w:val="none" w:sz="0" w:space="0" w:color="auto"/>
            <w:left w:val="none" w:sz="0" w:space="0" w:color="auto"/>
            <w:bottom w:val="none" w:sz="0" w:space="0" w:color="auto"/>
            <w:right w:val="none" w:sz="0" w:space="0" w:color="auto"/>
          </w:divBdr>
        </w:div>
      </w:divsChild>
    </w:div>
    <w:div w:id="1115637405">
      <w:marLeft w:val="0"/>
      <w:marRight w:val="0"/>
      <w:marTop w:val="0"/>
      <w:marBottom w:val="0"/>
      <w:divBdr>
        <w:top w:val="none" w:sz="0" w:space="0" w:color="auto"/>
        <w:left w:val="none" w:sz="0" w:space="0" w:color="auto"/>
        <w:bottom w:val="none" w:sz="0" w:space="0" w:color="auto"/>
        <w:right w:val="none" w:sz="0" w:space="0" w:color="auto"/>
      </w:divBdr>
    </w:div>
    <w:div w:id="1115637406">
      <w:marLeft w:val="0"/>
      <w:marRight w:val="0"/>
      <w:marTop w:val="0"/>
      <w:marBottom w:val="0"/>
      <w:divBdr>
        <w:top w:val="none" w:sz="0" w:space="0" w:color="auto"/>
        <w:left w:val="none" w:sz="0" w:space="0" w:color="auto"/>
        <w:bottom w:val="none" w:sz="0" w:space="0" w:color="auto"/>
        <w:right w:val="none" w:sz="0" w:space="0" w:color="auto"/>
      </w:divBdr>
    </w:div>
    <w:div w:id="1115637407">
      <w:marLeft w:val="0"/>
      <w:marRight w:val="0"/>
      <w:marTop w:val="0"/>
      <w:marBottom w:val="0"/>
      <w:divBdr>
        <w:top w:val="none" w:sz="0" w:space="0" w:color="auto"/>
        <w:left w:val="none" w:sz="0" w:space="0" w:color="auto"/>
        <w:bottom w:val="none" w:sz="0" w:space="0" w:color="auto"/>
        <w:right w:val="none" w:sz="0" w:space="0" w:color="auto"/>
      </w:divBdr>
    </w:div>
    <w:div w:id="1115637408">
      <w:marLeft w:val="0"/>
      <w:marRight w:val="0"/>
      <w:marTop w:val="0"/>
      <w:marBottom w:val="0"/>
      <w:divBdr>
        <w:top w:val="none" w:sz="0" w:space="0" w:color="auto"/>
        <w:left w:val="none" w:sz="0" w:space="0" w:color="auto"/>
        <w:bottom w:val="none" w:sz="0" w:space="0" w:color="auto"/>
        <w:right w:val="none" w:sz="0" w:space="0" w:color="auto"/>
      </w:divBdr>
    </w:div>
    <w:div w:id="1115637410">
      <w:marLeft w:val="0"/>
      <w:marRight w:val="0"/>
      <w:marTop w:val="0"/>
      <w:marBottom w:val="0"/>
      <w:divBdr>
        <w:top w:val="none" w:sz="0" w:space="0" w:color="auto"/>
        <w:left w:val="none" w:sz="0" w:space="0" w:color="auto"/>
        <w:bottom w:val="none" w:sz="0" w:space="0" w:color="auto"/>
        <w:right w:val="none" w:sz="0" w:space="0" w:color="auto"/>
      </w:divBdr>
    </w:div>
    <w:div w:id="1115637411">
      <w:marLeft w:val="0"/>
      <w:marRight w:val="0"/>
      <w:marTop w:val="0"/>
      <w:marBottom w:val="0"/>
      <w:divBdr>
        <w:top w:val="none" w:sz="0" w:space="0" w:color="auto"/>
        <w:left w:val="none" w:sz="0" w:space="0" w:color="auto"/>
        <w:bottom w:val="none" w:sz="0" w:space="0" w:color="auto"/>
        <w:right w:val="none" w:sz="0" w:space="0" w:color="auto"/>
      </w:divBdr>
    </w:div>
    <w:div w:id="1115637412">
      <w:marLeft w:val="0"/>
      <w:marRight w:val="0"/>
      <w:marTop w:val="0"/>
      <w:marBottom w:val="0"/>
      <w:divBdr>
        <w:top w:val="none" w:sz="0" w:space="0" w:color="auto"/>
        <w:left w:val="none" w:sz="0" w:space="0" w:color="auto"/>
        <w:bottom w:val="none" w:sz="0" w:space="0" w:color="auto"/>
        <w:right w:val="none" w:sz="0" w:space="0" w:color="auto"/>
      </w:divBdr>
    </w:div>
    <w:div w:id="1115637413">
      <w:marLeft w:val="0"/>
      <w:marRight w:val="0"/>
      <w:marTop w:val="0"/>
      <w:marBottom w:val="0"/>
      <w:divBdr>
        <w:top w:val="none" w:sz="0" w:space="0" w:color="auto"/>
        <w:left w:val="none" w:sz="0" w:space="0" w:color="auto"/>
        <w:bottom w:val="none" w:sz="0" w:space="0" w:color="auto"/>
        <w:right w:val="none" w:sz="0" w:space="0" w:color="auto"/>
      </w:divBdr>
    </w:div>
    <w:div w:id="1115637414">
      <w:marLeft w:val="0"/>
      <w:marRight w:val="0"/>
      <w:marTop w:val="0"/>
      <w:marBottom w:val="0"/>
      <w:divBdr>
        <w:top w:val="none" w:sz="0" w:space="0" w:color="auto"/>
        <w:left w:val="none" w:sz="0" w:space="0" w:color="auto"/>
        <w:bottom w:val="none" w:sz="0" w:space="0" w:color="auto"/>
        <w:right w:val="none" w:sz="0" w:space="0" w:color="auto"/>
      </w:divBdr>
    </w:div>
    <w:div w:id="1115637415">
      <w:marLeft w:val="0"/>
      <w:marRight w:val="0"/>
      <w:marTop w:val="0"/>
      <w:marBottom w:val="0"/>
      <w:divBdr>
        <w:top w:val="none" w:sz="0" w:space="0" w:color="auto"/>
        <w:left w:val="none" w:sz="0" w:space="0" w:color="auto"/>
        <w:bottom w:val="none" w:sz="0" w:space="0" w:color="auto"/>
        <w:right w:val="none" w:sz="0" w:space="0" w:color="auto"/>
      </w:divBdr>
    </w:div>
    <w:div w:id="1115637417">
      <w:marLeft w:val="0"/>
      <w:marRight w:val="0"/>
      <w:marTop w:val="0"/>
      <w:marBottom w:val="0"/>
      <w:divBdr>
        <w:top w:val="none" w:sz="0" w:space="0" w:color="auto"/>
        <w:left w:val="none" w:sz="0" w:space="0" w:color="auto"/>
        <w:bottom w:val="none" w:sz="0" w:space="0" w:color="auto"/>
        <w:right w:val="none" w:sz="0" w:space="0" w:color="auto"/>
      </w:divBdr>
    </w:div>
    <w:div w:id="1115637418">
      <w:marLeft w:val="0"/>
      <w:marRight w:val="0"/>
      <w:marTop w:val="0"/>
      <w:marBottom w:val="0"/>
      <w:divBdr>
        <w:top w:val="none" w:sz="0" w:space="0" w:color="auto"/>
        <w:left w:val="none" w:sz="0" w:space="0" w:color="auto"/>
        <w:bottom w:val="none" w:sz="0" w:space="0" w:color="auto"/>
        <w:right w:val="none" w:sz="0" w:space="0" w:color="auto"/>
      </w:divBdr>
    </w:div>
    <w:div w:id="1115637421">
      <w:marLeft w:val="0"/>
      <w:marRight w:val="0"/>
      <w:marTop w:val="0"/>
      <w:marBottom w:val="0"/>
      <w:divBdr>
        <w:top w:val="none" w:sz="0" w:space="0" w:color="auto"/>
        <w:left w:val="none" w:sz="0" w:space="0" w:color="auto"/>
        <w:bottom w:val="none" w:sz="0" w:space="0" w:color="auto"/>
        <w:right w:val="none" w:sz="0" w:space="0" w:color="auto"/>
      </w:divBdr>
    </w:div>
    <w:div w:id="1115637422">
      <w:marLeft w:val="0"/>
      <w:marRight w:val="0"/>
      <w:marTop w:val="0"/>
      <w:marBottom w:val="0"/>
      <w:divBdr>
        <w:top w:val="none" w:sz="0" w:space="0" w:color="auto"/>
        <w:left w:val="none" w:sz="0" w:space="0" w:color="auto"/>
        <w:bottom w:val="none" w:sz="0" w:space="0" w:color="auto"/>
        <w:right w:val="none" w:sz="0" w:space="0" w:color="auto"/>
      </w:divBdr>
    </w:div>
    <w:div w:id="1115637426">
      <w:marLeft w:val="0"/>
      <w:marRight w:val="0"/>
      <w:marTop w:val="0"/>
      <w:marBottom w:val="0"/>
      <w:divBdr>
        <w:top w:val="none" w:sz="0" w:space="0" w:color="auto"/>
        <w:left w:val="none" w:sz="0" w:space="0" w:color="auto"/>
        <w:bottom w:val="none" w:sz="0" w:space="0" w:color="auto"/>
        <w:right w:val="none" w:sz="0" w:space="0" w:color="auto"/>
      </w:divBdr>
    </w:div>
    <w:div w:id="1115637427">
      <w:marLeft w:val="0"/>
      <w:marRight w:val="0"/>
      <w:marTop w:val="0"/>
      <w:marBottom w:val="0"/>
      <w:divBdr>
        <w:top w:val="none" w:sz="0" w:space="0" w:color="auto"/>
        <w:left w:val="none" w:sz="0" w:space="0" w:color="auto"/>
        <w:bottom w:val="none" w:sz="0" w:space="0" w:color="auto"/>
        <w:right w:val="none" w:sz="0" w:space="0" w:color="auto"/>
      </w:divBdr>
    </w:div>
    <w:div w:id="1115637428">
      <w:marLeft w:val="0"/>
      <w:marRight w:val="0"/>
      <w:marTop w:val="0"/>
      <w:marBottom w:val="0"/>
      <w:divBdr>
        <w:top w:val="none" w:sz="0" w:space="0" w:color="auto"/>
        <w:left w:val="none" w:sz="0" w:space="0" w:color="auto"/>
        <w:bottom w:val="none" w:sz="0" w:space="0" w:color="auto"/>
        <w:right w:val="none" w:sz="0" w:space="0" w:color="auto"/>
      </w:divBdr>
    </w:div>
    <w:div w:id="1115637430">
      <w:marLeft w:val="0"/>
      <w:marRight w:val="0"/>
      <w:marTop w:val="0"/>
      <w:marBottom w:val="0"/>
      <w:divBdr>
        <w:top w:val="none" w:sz="0" w:space="0" w:color="auto"/>
        <w:left w:val="none" w:sz="0" w:space="0" w:color="auto"/>
        <w:bottom w:val="none" w:sz="0" w:space="0" w:color="auto"/>
        <w:right w:val="none" w:sz="0" w:space="0" w:color="auto"/>
      </w:divBdr>
      <w:divsChild>
        <w:div w:id="1115637409">
          <w:marLeft w:val="360"/>
          <w:marRight w:val="0"/>
          <w:marTop w:val="0"/>
          <w:marBottom w:val="0"/>
          <w:divBdr>
            <w:top w:val="none" w:sz="0" w:space="0" w:color="auto"/>
            <w:left w:val="none" w:sz="0" w:space="0" w:color="auto"/>
            <w:bottom w:val="none" w:sz="0" w:space="0" w:color="auto"/>
            <w:right w:val="none" w:sz="0" w:space="0" w:color="auto"/>
          </w:divBdr>
        </w:div>
        <w:div w:id="1115637429">
          <w:marLeft w:val="360"/>
          <w:marRight w:val="0"/>
          <w:marTop w:val="0"/>
          <w:marBottom w:val="0"/>
          <w:divBdr>
            <w:top w:val="none" w:sz="0" w:space="0" w:color="auto"/>
            <w:left w:val="none" w:sz="0" w:space="0" w:color="auto"/>
            <w:bottom w:val="none" w:sz="0" w:space="0" w:color="auto"/>
            <w:right w:val="none" w:sz="0" w:space="0" w:color="auto"/>
          </w:divBdr>
        </w:div>
      </w:divsChild>
    </w:div>
    <w:div w:id="1115637431">
      <w:marLeft w:val="0"/>
      <w:marRight w:val="0"/>
      <w:marTop w:val="0"/>
      <w:marBottom w:val="0"/>
      <w:divBdr>
        <w:top w:val="none" w:sz="0" w:space="0" w:color="auto"/>
        <w:left w:val="none" w:sz="0" w:space="0" w:color="auto"/>
        <w:bottom w:val="none" w:sz="0" w:space="0" w:color="auto"/>
        <w:right w:val="none" w:sz="0" w:space="0" w:color="auto"/>
      </w:divBdr>
      <w:divsChild>
        <w:div w:id="1115637376">
          <w:marLeft w:val="0"/>
          <w:marRight w:val="0"/>
          <w:marTop w:val="0"/>
          <w:marBottom w:val="0"/>
          <w:divBdr>
            <w:top w:val="none" w:sz="0" w:space="0" w:color="auto"/>
            <w:left w:val="none" w:sz="0" w:space="0" w:color="auto"/>
            <w:bottom w:val="none" w:sz="0" w:space="0" w:color="auto"/>
            <w:right w:val="none" w:sz="0" w:space="0" w:color="auto"/>
          </w:divBdr>
        </w:div>
        <w:div w:id="1115637380">
          <w:marLeft w:val="0"/>
          <w:marRight w:val="0"/>
          <w:marTop w:val="0"/>
          <w:marBottom w:val="0"/>
          <w:divBdr>
            <w:top w:val="none" w:sz="0" w:space="0" w:color="auto"/>
            <w:left w:val="none" w:sz="0" w:space="0" w:color="auto"/>
            <w:bottom w:val="none" w:sz="0" w:space="0" w:color="auto"/>
            <w:right w:val="none" w:sz="0" w:space="0" w:color="auto"/>
          </w:divBdr>
          <w:divsChild>
            <w:div w:id="1115637375">
              <w:marLeft w:val="0"/>
              <w:marRight w:val="0"/>
              <w:marTop w:val="0"/>
              <w:marBottom w:val="0"/>
              <w:divBdr>
                <w:top w:val="none" w:sz="0" w:space="0" w:color="auto"/>
                <w:left w:val="none" w:sz="0" w:space="0" w:color="auto"/>
                <w:bottom w:val="none" w:sz="0" w:space="0" w:color="auto"/>
                <w:right w:val="none" w:sz="0" w:space="0" w:color="auto"/>
              </w:divBdr>
            </w:div>
            <w:div w:id="1115637378">
              <w:marLeft w:val="0"/>
              <w:marRight w:val="0"/>
              <w:marTop w:val="0"/>
              <w:marBottom w:val="0"/>
              <w:divBdr>
                <w:top w:val="none" w:sz="0" w:space="0" w:color="auto"/>
                <w:left w:val="none" w:sz="0" w:space="0" w:color="auto"/>
                <w:bottom w:val="none" w:sz="0" w:space="0" w:color="auto"/>
                <w:right w:val="none" w:sz="0" w:space="0" w:color="auto"/>
              </w:divBdr>
            </w:div>
          </w:divsChild>
        </w:div>
        <w:div w:id="1115637381">
          <w:marLeft w:val="0"/>
          <w:marRight w:val="0"/>
          <w:marTop w:val="0"/>
          <w:marBottom w:val="0"/>
          <w:divBdr>
            <w:top w:val="none" w:sz="0" w:space="0" w:color="auto"/>
            <w:left w:val="none" w:sz="0" w:space="0" w:color="auto"/>
            <w:bottom w:val="none" w:sz="0" w:space="0" w:color="auto"/>
            <w:right w:val="none" w:sz="0" w:space="0" w:color="auto"/>
          </w:divBdr>
        </w:div>
      </w:divsChild>
    </w:div>
    <w:div w:id="1115637433">
      <w:marLeft w:val="0"/>
      <w:marRight w:val="0"/>
      <w:marTop w:val="0"/>
      <w:marBottom w:val="0"/>
      <w:divBdr>
        <w:top w:val="none" w:sz="0" w:space="0" w:color="auto"/>
        <w:left w:val="none" w:sz="0" w:space="0" w:color="auto"/>
        <w:bottom w:val="none" w:sz="0" w:space="0" w:color="auto"/>
        <w:right w:val="none" w:sz="0" w:space="0" w:color="auto"/>
      </w:divBdr>
      <w:divsChild>
        <w:div w:id="1115637374">
          <w:marLeft w:val="0"/>
          <w:marRight w:val="0"/>
          <w:marTop w:val="0"/>
          <w:marBottom w:val="0"/>
          <w:divBdr>
            <w:top w:val="none" w:sz="0" w:space="0" w:color="auto"/>
            <w:left w:val="none" w:sz="0" w:space="0" w:color="auto"/>
            <w:bottom w:val="none" w:sz="0" w:space="0" w:color="auto"/>
            <w:right w:val="none" w:sz="0" w:space="0" w:color="auto"/>
          </w:divBdr>
        </w:div>
        <w:div w:id="1115637434">
          <w:marLeft w:val="0"/>
          <w:marRight w:val="0"/>
          <w:marTop w:val="0"/>
          <w:marBottom w:val="0"/>
          <w:divBdr>
            <w:top w:val="none" w:sz="0" w:space="0" w:color="auto"/>
            <w:left w:val="none" w:sz="0" w:space="0" w:color="auto"/>
            <w:bottom w:val="none" w:sz="0" w:space="0" w:color="auto"/>
            <w:right w:val="none" w:sz="0" w:space="0" w:color="auto"/>
          </w:divBdr>
        </w:div>
      </w:divsChild>
    </w:div>
    <w:div w:id="1115637436">
      <w:marLeft w:val="0"/>
      <w:marRight w:val="0"/>
      <w:marTop w:val="0"/>
      <w:marBottom w:val="0"/>
      <w:divBdr>
        <w:top w:val="none" w:sz="0" w:space="0" w:color="auto"/>
        <w:left w:val="none" w:sz="0" w:space="0" w:color="auto"/>
        <w:bottom w:val="none" w:sz="0" w:space="0" w:color="auto"/>
        <w:right w:val="none" w:sz="0" w:space="0" w:color="auto"/>
      </w:divBdr>
      <w:divsChild>
        <w:div w:id="1115637437">
          <w:marLeft w:val="0"/>
          <w:marRight w:val="0"/>
          <w:marTop w:val="0"/>
          <w:marBottom w:val="0"/>
          <w:divBdr>
            <w:top w:val="none" w:sz="0" w:space="0" w:color="auto"/>
            <w:left w:val="none" w:sz="0" w:space="0" w:color="auto"/>
            <w:bottom w:val="none" w:sz="0" w:space="0" w:color="auto"/>
            <w:right w:val="none" w:sz="0" w:space="0" w:color="auto"/>
          </w:divBdr>
        </w:div>
        <w:div w:id="1115637442">
          <w:marLeft w:val="0"/>
          <w:marRight w:val="0"/>
          <w:marTop w:val="0"/>
          <w:marBottom w:val="0"/>
          <w:divBdr>
            <w:top w:val="none" w:sz="0" w:space="0" w:color="auto"/>
            <w:left w:val="none" w:sz="0" w:space="0" w:color="auto"/>
            <w:bottom w:val="none" w:sz="0" w:space="0" w:color="auto"/>
            <w:right w:val="none" w:sz="0" w:space="0" w:color="auto"/>
          </w:divBdr>
        </w:div>
        <w:div w:id="1115637450">
          <w:marLeft w:val="0"/>
          <w:marRight w:val="0"/>
          <w:marTop w:val="0"/>
          <w:marBottom w:val="0"/>
          <w:divBdr>
            <w:top w:val="none" w:sz="0" w:space="0" w:color="auto"/>
            <w:left w:val="none" w:sz="0" w:space="0" w:color="auto"/>
            <w:bottom w:val="none" w:sz="0" w:space="0" w:color="auto"/>
            <w:right w:val="none" w:sz="0" w:space="0" w:color="auto"/>
          </w:divBdr>
        </w:div>
      </w:divsChild>
    </w:div>
    <w:div w:id="1115637438">
      <w:marLeft w:val="0"/>
      <w:marRight w:val="0"/>
      <w:marTop w:val="0"/>
      <w:marBottom w:val="0"/>
      <w:divBdr>
        <w:top w:val="none" w:sz="0" w:space="0" w:color="auto"/>
        <w:left w:val="none" w:sz="0" w:space="0" w:color="auto"/>
        <w:bottom w:val="none" w:sz="0" w:space="0" w:color="auto"/>
        <w:right w:val="none" w:sz="0" w:space="0" w:color="auto"/>
      </w:divBdr>
    </w:div>
    <w:div w:id="1115637439">
      <w:marLeft w:val="0"/>
      <w:marRight w:val="0"/>
      <w:marTop w:val="0"/>
      <w:marBottom w:val="0"/>
      <w:divBdr>
        <w:top w:val="none" w:sz="0" w:space="0" w:color="auto"/>
        <w:left w:val="none" w:sz="0" w:space="0" w:color="auto"/>
        <w:bottom w:val="none" w:sz="0" w:space="0" w:color="auto"/>
        <w:right w:val="none" w:sz="0" w:space="0" w:color="auto"/>
      </w:divBdr>
    </w:div>
    <w:div w:id="1115637440">
      <w:marLeft w:val="0"/>
      <w:marRight w:val="0"/>
      <w:marTop w:val="0"/>
      <w:marBottom w:val="0"/>
      <w:divBdr>
        <w:top w:val="none" w:sz="0" w:space="0" w:color="auto"/>
        <w:left w:val="none" w:sz="0" w:space="0" w:color="auto"/>
        <w:bottom w:val="none" w:sz="0" w:space="0" w:color="auto"/>
        <w:right w:val="none" w:sz="0" w:space="0" w:color="auto"/>
      </w:divBdr>
    </w:div>
    <w:div w:id="1115637443">
      <w:marLeft w:val="0"/>
      <w:marRight w:val="0"/>
      <w:marTop w:val="0"/>
      <w:marBottom w:val="0"/>
      <w:divBdr>
        <w:top w:val="none" w:sz="0" w:space="0" w:color="auto"/>
        <w:left w:val="none" w:sz="0" w:space="0" w:color="auto"/>
        <w:bottom w:val="none" w:sz="0" w:space="0" w:color="auto"/>
        <w:right w:val="none" w:sz="0" w:space="0" w:color="auto"/>
      </w:divBdr>
      <w:divsChild>
        <w:div w:id="1115637435">
          <w:marLeft w:val="0"/>
          <w:marRight w:val="0"/>
          <w:marTop w:val="0"/>
          <w:marBottom w:val="0"/>
          <w:divBdr>
            <w:top w:val="none" w:sz="0" w:space="0" w:color="auto"/>
            <w:left w:val="none" w:sz="0" w:space="0" w:color="auto"/>
            <w:bottom w:val="none" w:sz="0" w:space="0" w:color="auto"/>
            <w:right w:val="none" w:sz="0" w:space="0" w:color="auto"/>
          </w:divBdr>
        </w:div>
        <w:div w:id="1115637446">
          <w:marLeft w:val="0"/>
          <w:marRight w:val="0"/>
          <w:marTop w:val="0"/>
          <w:marBottom w:val="0"/>
          <w:divBdr>
            <w:top w:val="none" w:sz="0" w:space="0" w:color="auto"/>
            <w:left w:val="none" w:sz="0" w:space="0" w:color="auto"/>
            <w:bottom w:val="none" w:sz="0" w:space="0" w:color="auto"/>
            <w:right w:val="none" w:sz="0" w:space="0" w:color="auto"/>
          </w:divBdr>
        </w:div>
        <w:div w:id="1115637452">
          <w:marLeft w:val="0"/>
          <w:marRight w:val="0"/>
          <w:marTop w:val="0"/>
          <w:marBottom w:val="0"/>
          <w:divBdr>
            <w:top w:val="none" w:sz="0" w:space="0" w:color="auto"/>
            <w:left w:val="none" w:sz="0" w:space="0" w:color="auto"/>
            <w:bottom w:val="none" w:sz="0" w:space="0" w:color="auto"/>
            <w:right w:val="none" w:sz="0" w:space="0" w:color="auto"/>
          </w:divBdr>
        </w:div>
      </w:divsChild>
    </w:div>
    <w:div w:id="1115637444">
      <w:marLeft w:val="0"/>
      <w:marRight w:val="0"/>
      <w:marTop w:val="0"/>
      <w:marBottom w:val="0"/>
      <w:divBdr>
        <w:top w:val="none" w:sz="0" w:space="0" w:color="auto"/>
        <w:left w:val="none" w:sz="0" w:space="0" w:color="auto"/>
        <w:bottom w:val="none" w:sz="0" w:space="0" w:color="auto"/>
        <w:right w:val="none" w:sz="0" w:space="0" w:color="auto"/>
      </w:divBdr>
    </w:div>
    <w:div w:id="1115637445">
      <w:marLeft w:val="0"/>
      <w:marRight w:val="0"/>
      <w:marTop w:val="0"/>
      <w:marBottom w:val="0"/>
      <w:divBdr>
        <w:top w:val="none" w:sz="0" w:space="0" w:color="auto"/>
        <w:left w:val="none" w:sz="0" w:space="0" w:color="auto"/>
        <w:bottom w:val="none" w:sz="0" w:space="0" w:color="auto"/>
        <w:right w:val="none" w:sz="0" w:space="0" w:color="auto"/>
      </w:divBdr>
    </w:div>
    <w:div w:id="1115637447">
      <w:marLeft w:val="0"/>
      <w:marRight w:val="0"/>
      <w:marTop w:val="0"/>
      <w:marBottom w:val="0"/>
      <w:divBdr>
        <w:top w:val="none" w:sz="0" w:space="0" w:color="auto"/>
        <w:left w:val="none" w:sz="0" w:space="0" w:color="auto"/>
        <w:bottom w:val="none" w:sz="0" w:space="0" w:color="auto"/>
        <w:right w:val="none" w:sz="0" w:space="0" w:color="auto"/>
      </w:divBdr>
    </w:div>
    <w:div w:id="1115637448">
      <w:marLeft w:val="0"/>
      <w:marRight w:val="0"/>
      <w:marTop w:val="0"/>
      <w:marBottom w:val="0"/>
      <w:divBdr>
        <w:top w:val="none" w:sz="0" w:space="0" w:color="auto"/>
        <w:left w:val="none" w:sz="0" w:space="0" w:color="auto"/>
        <w:bottom w:val="none" w:sz="0" w:space="0" w:color="auto"/>
        <w:right w:val="none" w:sz="0" w:space="0" w:color="auto"/>
      </w:divBdr>
      <w:divsChild>
        <w:div w:id="1115637441">
          <w:marLeft w:val="0"/>
          <w:marRight w:val="0"/>
          <w:marTop w:val="0"/>
          <w:marBottom w:val="0"/>
          <w:divBdr>
            <w:top w:val="none" w:sz="0" w:space="0" w:color="auto"/>
            <w:left w:val="none" w:sz="0" w:space="0" w:color="auto"/>
            <w:bottom w:val="none" w:sz="0" w:space="0" w:color="auto"/>
            <w:right w:val="none" w:sz="0" w:space="0" w:color="auto"/>
          </w:divBdr>
        </w:div>
        <w:div w:id="1115637451">
          <w:marLeft w:val="0"/>
          <w:marRight w:val="0"/>
          <w:marTop w:val="0"/>
          <w:marBottom w:val="0"/>
          <w:divBdr>
            <w:top w:val="none" w:sz="0" w:space="0" w:color="auto"/>
            <w:left w:val="none" w:sz="0" w:space="0" w:color="auto"/>
            <w:bottom w:val="none" w:sz="0" w:space="0" w:color="auto"/>
            <w:right w:val="none" w:sz="0" w:space="0" w:color="auto"/>
          </w:divBdr>
        </w:div>
      </w:divsChild>
    </w:div>
    <w:div w:id="1115637449">
      <w:marLeft w:val="0"/>
      <w:marRight w:val="0"/>
      <w:marTop w:val="0"/>
      <w:marBottom w:val="0"/>
      <w:divBdr>
        <w:top w:val="none" w:sz="0" w:space="0" w:color="auto"/>
        <w:left w:val="none" w:sz="0" w:space="0" w:color="auto"/>
        <w:bottom w:val="none" w:sz="0" w:space="0" w:color="auto"/>
        <w:right w:val="none" w:sz="0" w:space="0" w:color="auto"/>
      </w:divBdr>
    </w:div>
    <w:div w:id="1115637453">
      <w:marLeft w:val="0"/>
      <w:marRight w:val="0"/>
      <w:marTop w:val="0"/>
      <w:marBottom w:val="0"/>
      <w:divBdr>
        <w:top w:val="none" w:sz="0" w:space="0" w:color="auto"/>
        <w:left w:val="none" w:sz="0" w:space="0" w:color="auto"/>
        <w:bottom w:val="none" w:sz="0" w:space="0" w:color="auto"/>
        <w:right w:val="none" w:sz="0" w:space="0" w:color="auto"/>
      </w:divBdr>
    </w:div>
    <w:div w:id="1115637454">
      <w:marLeft w:val="0"/>
      <w:marRight w:val="0"/>
      <w:marTop w:val="0"/>
      <w:marBottom w:val="0"/>
      <w:divBdr>
        <w:top w:val="none" w:sz="0" w:space="0" w:color="auto"/>
        <w:left w:val="none" w:sz="0" w:space="0" w:color="auto"/>
        <w:bottom w:val="none" w:sz="0" w:space="0" w:color="auto"/>
        <w:right w:val="none" w:sz="0" w:space="0" w:color="auto"/>
      </w:divBdr>
    </w:div>
    <w:div w:id="1115637455">
      <w:marLeft w:val="0"/>
      <w:marRight w:val="0"/>
      <w:marTop w:val="0"/>
      <w:marBottom w:val="0"/>
      <w:divBdr>
        <w:top w:val="none" w:sz="0" w:space="0" w:color="auto"/>
        <w:left w:val="none" w:sz="0" w:space="0" w:color="auto"/>
        <w:bottom w:val="none" w:sz="0" w:space="0" w:color="auto"/>
        <w:right w:val="none" w:sz="0" w:space="0" w:color="auto"/>
      </w:divBdr>
    </w:div>
    <w:div w:id="1115637456">
      <w:marLeft w:val="0"/>
      <w:marRight w:val="0"/>
      <w:marTop w:val="0"/>
      <w:marBottom w:val="0"/>
      <w:divBdr>
        <w:top w:val="none" w:sz="0" w:space="0" w:color="auto"/>
        <w:left w:val="none" w:sz="0" w:space="0" w:color="auto"/>
        <w:bottom w:val="none" w:sz="0" w:space="0" w:color="auto"/>
        <w:right w:val="none" w:sz="0" w:space="0" w:color="auto"/>
      </w:divBdr>
    </w:div>
    <w:div w:id="1115637457">
      <w:marLeft w:val="0"/>
      <w:marRight w:val="0"/>
      <w:marTop w:val="0"/>
      <w:marBottom w:val="0"/>
      <w:divBdr>
        <w:top w:val="none" w:sz="0" w:space="0" w:color="auto"/>
        <w:left w:val="none" w:sz="0" w:space="0" w:color="auto"/>
        <w:bottom w:val="none" w:sz="0" w:space="0" w:color="auto"/>
        <w:right w:val="none" w:sz="0" w:space="0" w:color="auto"/>
      </w:divBdr>
    </w:div>
    <w:div w:id="1115637458">
      <w:marLeft w:val="0"/>
      <w:marRight w:val="0"/>
      <w:marTop w:val="0"/>
      <w:marBottom w:val="0"/>
      <w:divBdr>
        <w:top w:val="none" w:sz="0" w:space="0" w:color="auto"/>
        <w:left w:val="none" w:sz="0" w:space="0" w:color="auto"/>
        <w:bottom w:val="none" w:sz="0" w:space="0" w:color="auto"/>
        <w:right w:val="none" w:sz="0" w:space="0" w:color="auto"/>
      </w:divBdr>
    </w:div>
    <w:div w:id="1115637459">
      <w:marLeft w:val="0"/>
      <w:marRight w:val="0"/>
      <w:marTop w:val="0"/>
      <w:marBottom w:val="0"/>
      <w:divBdr>
        <w:top w:val="none" w:sz="0" w:space="0" w:color="auto"/>
        <w:left w:val="none" w:sz="0" w:space="0" w:color="auto"/>
        <w:bottom w:val="none" w:sz="0" w:space="0" w:color="auto"/>
        <w:right w:val="none" w:sz="0" w:space="0" w:color="auto"/>
      </w:divBdr>
    </w:div>
    <w:div w:id="1296325629">
      <w:bodyDiv w:val="1"/>
      <w:marLeft w:val="0"/>
      <w:marRight w:val="0"/>
      <w:marTop w:val="0"/>
      <w:marBottom w:val="0"/>
      <w:divBdr>
        <w:top w:val="none" w:sz="0" w:space="0" w:color="auto"/>
        <w:left w:val="none" w:sz="0" w:space="0" w:color="auto"/>
        <w:bottom w:val="none" w:sz="0" w:space="0" w:color="auto"/>
        <w:right w:val="none" w:sz="0" w:space="0" w:color="auto"/>
      </w:divBdr>
    </w:div>
    <w:div w:id="1514952315">
      <w:bodyDiv w:val="1"/>
      <w:marLeft w:val="0"/>
      <w:marRight w:val="0"/>
      <w:marTop w:val="0"/>
      <w:marBottom w:val="0"/>
      <w:divBdr>
        <w:top w:val="none" w:sz="0" w:space="0" w:color="auto"/>
        <w:left w:val="none" w:sz="0" w:space="0" w:color="auto"/>
        <w:bottom w:val="none" w:sz="0" w:space="0" w:color="auto"/>
        <w:right w:val="none" w:sz="0" w:space="0" w:color="auto"/>
      </w:divBdr>
    </w:div>
    <w:div w:id="1519659033">
      <w:bodyDiv w:val="1"/>
      <w:marLeft w:val="0"/>
      <w:marRight w:val="0"/>
      <w:marTop w:val="0"/>
      <w:marBottom w:val="0"/>
      <w:divBdr>
        <w:top w:val="none" w:sz="0" w:space="0" w:color="auto"/>
        <w:left w:val="none" w:sz="0" w:space="0" w:color="auto"/>
        <w:bottom w:val="none" w:sz="0" w:space="0" w:color="auto"/>
        <w:right w:val="none" w:sz="0" w:space="0" w:color="auto"/>
      </w:divBdr>
    </w:div>
    <w:div w:id="18482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mszczonow"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cwk@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dziennikustaw.gov.pl/DU/2020/2415" TargetMode="External"/><Relationship Id="rId10" Type="http://schemas.openxmlformats.org/officeDocument/2006/relationships/hyperlink" Target="mailto:urzad.miejski@mszczonow.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81A4-A78B-4832-9E00-83CED77B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11414</Words>
  <Characters>74665</Characters>
  <Application>Microsoft Office Word</Application>
  <DocSecurity>0</DocSecurity>
  <Lines>622</Lines>
  <Paragraphs>171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Sylwia Glezner</cp:lastModifiedBy>
  <cp:revision>6</cp:revision>
  <cp:lastPrinted>2022-02-24T12:19:00Z</cp:lastPrinted>
  <dcterms:created xsi:type="dcterms:W3CDTF">2022-02-24T10:15:00Z</dcterms:created>
  <dcterms:modified xsi:type="dcterms:W3CDTF">2022-02-24T12:19:00Z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