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AABC" w14:textId="77777777" w:rsidR="00E60934" w:rsidRPr="00C84E44" w:rsidRDefault="00D067E7">
      <w:pPr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Realizacja zadania  inwestycyjnego pn.:</w:t>
      </w:r>
    </w:p>
    <w:p w14:paraId="559AB0FB" w14:textId="4B2CA9B3" w:rsidR="00E60934" w:rsidRPr="00C84E44" w:rsidRDefault="00D067E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„</w:t>
      </w:r>
      <w:r w:rsidR="00C84E44" w:rsidRPr="00C84E44">
        <w:rPr>
          <w:rFonts w:ascii="Times New Roman" w:hAnsi="Times New Roman" w:cs="Times New Roman"/>
        </w:rPr>
        <w:t>Przebudowa lokalu usługowego przy ul. Mickiewicza 2 w Nowym Tomyślu na świetlicę socjoterapeutyczną oraz punkty konsultacyjne dla osób z problemami alkoholowymi</w:t>
      </w:r>
      <w:r w:rsidRPr="00C84E44">
        <w:rPr>
          <w:rFonts w:ascii="Times New Roman" w:eastAsia="Times New Roman" w:hAnsi="Times New Roman" w:cs="Times New Roman"/>
          <w:color w:val="000000"/>
          <w:lang w:eastAsia="pl-PL"/>
        </w:rPr>
        <w:t>”</w:t>
      </w:r>
    </w:p>
    <w:p w14:paraId="2A84805A" w14:textId="77777777" w:rsidR="00E60934" w:rsidRPr="00C84E44" w:rsidRDefault="00D067E7">
      <w:pPr>
        <w:pStyle w:val="Akapitzlist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ab/>
      </w:r>
    </w:p>
    <w:p w14:paraId="383CB724" w14:textId="77777777" w:rsidR="00E60934" w:rsidRPr="00C84E44" w:rsidRDefault="00E60934">
      <w:pPr>
        <w:pStyle w:val="Akapitzlist"/>
        <w:spacing w:line="276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0C4AADA2" w14:textId="77777777" w:rsidR="00E60934" w:rsidRPr="00C84E44" w:rsidRDefault="00D067E7">
      <w:pPr>
        <w:spacing w:line="276" w:lineRule="auto"/>
        <w:rPr>
          <w:rFonts w:ascii="Times New Roman" w:hAnsi="Times New Roman" w:cs="Times New Roman"/>
          <w:b/>
          <w:bCs/>
        </w:rPr>
      </w:pPr>
      <w:r w:rsidRPr="00C84E44">
        <w:rPr>
          <w:rFonts w:ascii="Times New Roman" w:hAnsi="Times New Roman" w:cs="Times New Roman"/>
          <w:b/>
          <w:bCs/>
        </w:rPr>
        <w:t>OPIS PRZEDMIOTU ZAMÓWIENIA</w:t>
      </w:r>
    </w:p>
    <w:p w14:paraId="0787FB90" w14:textId="77777777" w:rsidR="00C84E44" w:rsidRPr="00C84E44" w:rsidRDefault="00C84E44" w:rsidP="00C84E44">
      <w:pPr>
        <w:pStyle w:val="Akapitzlist"/>
        <w:widowControl w:val="0"/>
        <w:numPr>
          <w:ilvl w:val="0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Przedmiot zamówienia jest przebudowa lokalu usługowego przy ul. Mickiewicza 2 w Nowym Tomyślu na świetlicę socjoterapeutyczną oraz punkty konsultacyjne dla osób z problemami alkoholowymi.</w:t>
      </w:r>
    </w:p>
    <w:p w14:paraId="06CA688E" w14:textId="77777777" w:rsidR="00C84E44" w:rsidRPr="00C84E44" w:rsidRDefault="00C84E44" w:rsidP="00C84E44">
      <w:pPr>
        <w:pStyle w:val="Akapitzlist"/>
        <w:widowControl w:val="0"/>
        <w:numPr>
          <w:ilvl w:val="0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 xml:space="preserve">Zamówienie obejmuje w szczególności: </w:t>
      </w:r>
    </w:p>
    <w:p w14:paraId="1E19CDA1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roboty rozbiórkowe i przygotowawcze,</w:t>
      </w:r>
    </w:p>
    <w:p w14:paraId="5EF25C3F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wymianę całej stolarki okiennej i drzwiowej w lokalu,</w:t>
      </w:r>
    </w:p>
    <w:p w14:paraId="12C9D706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usunięcie istniejących warstw posadzki na gruncie oraz wykonanie nowych,</w:t>
      </w:r>
    </w:p>
    <w:p w14:paraId="644AB780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wymianę instalacji wodociągowej, sanitarnej i elektrycznej,</w:t>
      </w:r>
    </w:p>
    <w:p w14:paraId="216E9DCA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wykonanie instalacji wentylacji mechanicznej,</w:t>
      </w:r>
    </w:p>
    <w:p w14:paraId="2BA824A0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rozbiórkę ścian działowych,</w:t>
      </w:r>
    </w:p>
    <w:p w14:paraId="6C91EA96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wykonanie nowych tynków i malowanie ścian,</w:t>
      </w:r>
    </w:p>
    <w:p w14:paraId="34E15BE0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montaż kurtyny powietrznej nad drzwiami wejściowymi,</w:t>
      </w:r>
    </w:p>
    <w:p w14:paraId="0E584CA6" w14:textId="77777777" w:rsidR="00C84E4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demontaż istniejących schodów na półpiętro,</w:t>
      </w:r>
    </w:p>
    <w:p w14:paraId="17350CA2" w14:textId="6C813061" w:rsidR="00E60934" w:rsidRPr="00C84E44" w:rsidRDefault="00C84E44" w:rsidP="00C84E44">
      <w:pPr>
        <w:pStyle w:val="Akapitzlist"/>
        <w:widowControl w:val="0"/>
        <w:numPr>
          <w:ilvl w:val="1"/>
          <w:numId w:val="5"/>
        </w:numPr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wykonanie nowej pochylni wewnętrznej dla dostępu osób o ograniczonej zdolności poruszania się</w:t>
      </w:r>
      <w:r w:rsidRPr="00C84E44">
        <w:rPr>
          <w:rFonts w:ascii="Times New Roman" w:hAnsi="Times New Roman" w:cs="Times New Roman"/>
        </w:rPr>
        <w:t>.</w:t>
      </w:r>
    </w:p>
    <w:p w14:paraId="67F5082E" w14:textId="77777777" w:rsidR="00C84E44" w:rsidRPr="00C84E44" w:rsidRDefault="00C84E44" w:rsidP="00C84E44">
      <w:pPr>
        <w:pStyle w:val="Akapitzlist"/>
        <w:widowControl w:val="0"/>
        <w:tabs>
          <w:tab w:val="left" w:pos="962"/>
          <w:tab w:val="left" w:pos="963"/>
        </w:tabs>
        <w:overflowPunct/>
        <w:autoSpaceDE w:val="0"/>
        <w:autoSpaceDN w:val="0"/>
        <w:spacing w:line="276" w:lineRule="auto"/>
        <w:ind w:left="1822"/>
        <w:jc w:val="both"/>
        <w:rPr>
          <w:rFonts w:ascii="Times New Roman" w:hAnsi="Times New Roman" w:cs="Times New Roman"/>
        </w:rPr>
      </w:pPr>
    </w:p>
    <w:p w14:paraId="4ECFBC07" w14:textId="77777777" w:rsidR="00E60934" w:rsidRPr="00C84E44" w:rsidRDefault="00E60934">
      <w:pPr>
        <w:spacing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0204AD59" w14:textId="3E47ABDF" w:rsidR="00E60934" w:rsidRPr="00C84E44" w:rsidRDefault="002E4B2E">
      <w:pPr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 xml:space="preserve">Zamawiający rekomenduje Wykonawcom, przed złożeniem oferty, odbycie wizji lokalnej miejsca prowadzonych robót, po uprzednim umówieniu wizyty z przedstawicielem Wydziału Infrastruktury i Drogowego Urzędu Miejskiego w Nowym Tomyślu pod numerem telefonu </w:t>
      </w:r>
      <w:r w:rsidR="00C84E44" w:rsidRPr="00C84E44">
        <w:rPr>
          <w:rFonts w:ascii="Times New Roman" w:hAnsi="Times New Roman" w:cs="Times New Roman"/>
        </w:rPr>
        <w:br/>
      </w:r>
      <w:r w:rsidRPr="00C84E44">
        <w:rPr>
          <w:rFonts w:ascii="Times New Roman" w:hAnsi="Times New Roman" w:cs="Times New Roman"/>
        </w:rPr>
        <w:t>61 44 26 641. Negatywne skutki wynikłe z braku odbycia wizji lokalnej będą obciążały wyłącznie Wykonawcę.</w:t>
      </w:r>
    </w:p>
    <w:p w14:paraId="6F98AE76" w14:textId="77777777" w:rsidR="002E4B2E" w:rsidRPr="00C84E44" w:rsidRDefault="002E4B2E">
      <w:pPr>
        <w:spacing w:line="276" w:lineRule="auto"/>
        <w:jc w:val="both"/>
        <w:rPr>
          <w:rFonts w:ascii="Times New Roman" w:hAnsi="Times New Roman" w:cs="Times New Roman"/>
        </w:rPr>
      </w:pPr>
    </w:p>
    <w:p w14:paraId="6BACC445" w14:textId="54AA0923" w:rsidR="00E60934" w:rsidRPr="00C84E44" w:rsidRDefault="00C84E44">
      <w:pPr>
        <w:spacing w:line="276" w:lineRule="auto"/>
        <w:jc w:val="both"/>
        <w:rPr>
          <w:rFonts w:ascii="Times New Roman" w:hAnsi="Times New Roman" w:cs="Times New Roman"/>
        </w:rPr>
      </w:pPr>
      <w:r w:rsidRPr="00C84E44">
        <w:rPr>
          <w:rFonts w:ascii="Times New Roman" w:hAnsi="Times New Roman" w:cs="Times New Roman"/>
        </w:rPr>
        <w:t>Zamawiający wymaga udzielenia na wykonany przedmiot zamówienia gwarancji jakości i rękojmi za wady na okres nie krótszy niż 60 miesięcy liczony od daty podpisania (bez uwag) końcowego protokołu odbioru robót.</w:t>
      </w:r>
    </w:p>
    <w:p w14:paraId="5DF27FCB" w14:textId="77777777" w:rsidR="00E60934" w:rsidRPr="00C84E44" w:rsidRDefault="00E60934">
      <w:pPr>
        <w:spacing w:line="276" w:lineRule="auto"/>
        <w:jc w:val="both"/>
        <w:rPr>
          <w:rFonts w:ascii="Times New Roman" w:hAnsi="Times New Roman" w:cs="Times New Roman"/>
        </w:rPr>
      </w:pPr>
    </w:p>
    <w:p w14:paraId="3B1D7FAA" w14:textId="77777777" w:rsidR="00E60934" w:rsidRPr="00C84E44" w:rsidRDefault="00E60934">
      <w:pPr>
        <w:spacing w:after="160" w:line="276" w:lineRule="auto"/>
        <w:rPr>
          <w:rFonts w:ascii="Times New Roman" w:hAnsi="Times New Roman" w:cs="Times New Roman"/>
        </w:rPr>
      </w:pPr>
    </w:p>
    <w:sectPr w:rsidR="00E60934" w:rsidRPr="00C84E4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48E"/>
    <w:multiLevelType w:val="multilevel"/>
    <w:tmpl w:val="1D8261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C63681"/>
    <w:multiLevelType w:val="hybridMultilevel"/>
    <w:tmpl w:val="E7BA6A2A"/>
    <w:lvl w:ilvl="0" w:tplc="249E2770">
      <w:start w:val="1"/>
      <w:numFmt w:val="decimal"/>
      <w:lvlText w:val="%1."/>
      <w:lvlJc w:val="left"/>
      <w:pPr>
        <w:ind w:left="962" w:hanging="56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color w:val="auto"/>
        <w:spacing w:val="-1"/>
        <w:w w:val="100"/>
        <w:sz w:val="24"/>
        <w:szCs w:val="24"/>
        <w:lang w:val="pl-PL" w:eastAsia="en-US" w:bidi="ar-SA"/>
      </w:rPr>
    </w:lvl>
    <w:lvl w:ilvl="1" w:tplc="3B3A9256">
      <w:numFmt w:val="bullet"/>
      <w:lvlText w:val="•"/>
      <w:lvlJc w:val="left"/>
      <w:pPr>
        <w:ind w:left="1822" w:hanging="567"/>
      </w:pPr>
      <w:rPr>
        <w:rFonts w:hint="default"/>
        <w:lang w:val="pl-PL" w:eastAsia="en-US" w:bidi="ar-SA"/>
      </w:rPr>
    </w:lvl>
    <w:lvl w:ilvl="2" w:tplc="6C381664">
      <w:numFmt w:val="bullet"/>
      <w:lvlText w:val="•"/>
      <w:lvlJc w:val="left"/>
      <w:pPr>
        <w:ind w:left="2685" w:hanging="567"/>
      </w:pPr>
      <w:rPr>
        <w:rFonts w:hint="default"/>
        <w:lang w:val="pl-PL" w:eastAsia="en-US" w:bidi="ar-SA"/>
      </w:rPr>
    </w:lvl>
    <w:lvl w:ilvl="3" w:tplc="541AEF3A">
      <w:numFmt w:val="bullet"/>
      <w:lvlText w:val="•"/>
      <w:lvlJc w:val="left"/>
      <w:pPr>
        <w:ind w:left="3547" w:hanging="567"/>
      </w:pPr>
      <w:rPr>
        <w:rFonts w:hint="default"/>
        <w:lang w:val="pl-PL" w:eastAsia="en-US" w:bidi="ar-SA"/>
      </w:rPr>
    </w:lvl>
    <w:lvl w:ilvl="4" w:tplc="0AC80092">
      <w:numFmt w:val="bullet"/>
      <w:lvlText w:val="•"/>
      <w:lvlJc w:val="left"/>
      <w:pPr>
        <w:ind w:left="4410" w:hanging="567"/>
      </w:pPr>
      <w:rPr>
        <w:rFonts w:hint="default"/>
        <w:lang w:val="pl-PL" w:eastAsia="en-US" w:bidi="ar-SA"/>
      </w:rPr>
    </w:lvl>
    <w:lvl w:ilvl="5" w:tplc="449A2450">
      <w:numFmt w:val="bullet"/>
      <w:lvlText w:val="•"/>
      <w:lvlJc w:val="left"/>
      <w:pPr>
        <w:ind w:left="5273" w:hanging="567"/>
      </w:pPr>
      <w:rPr>
        <w:rFonts w:hint="default"/>
        <w:lang w:val="pl-PL" w:eastAsia="en-US" w:bidi="ar-SA"/>
      </w:rPr>
    </w:lvl>
    <w:lvl w:ilvl="6" w:tplc="855224F2">
      <w:numFmt w:val="bullet"/>
      <w:lvlText w:val="•"/>
      <w:lvlJc w:val="left"/>
      <w:pPr>
        <w:ind w:left="6135" w:hanging="567"/>
      </w:pPr>
      <w:rPr>
        <w:rFonts w:hint="default"/>
        <w:lang w:val="pl-PL" w:eastAsia="en-US" w:bidi="ar-SA"/>
      </w:rPr>
    </w:lvl>
    <w:lvl w:ilvl="7" w:tplc="E0BAD6FC">
      <w:numFmt w:val="bullet"/>
      <w:lvlText w:val="•"/>
      <w:lvlJc w:val="left"/>
      <w:pPr>
        <w:ind w:left="6998" w:hanging="567"/>
      </w:pPr>
      <w:rPr>
        <w:rFonts w:hint="default"/>
        <w:lang w:val="pl-PL" w:eastAsia="en-US" w:bidi="ar-SA"/>
      </w:rPr>
    </w:lvl>
    <w:lvl w:ilvl="8" w:tplc="25D6D682">
      <w:numFmt w:val="bullet"/>
      <w:lvlText w:val="•"/>
      <w:lvlJc w:val="left"/>
      <w:pPr>
        <w:ind w:left="7861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3D5B090E"/>
    <w:multiLevelType w:val="multilevel"/>
    <w:tmpl w:val="385EFB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E93120B"/>
    <w:multiLevelType w:val="multilevel"/>
    <w:tmpl w:val="C55A9E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6AFE5D45"/>
    <w:multiLevelType w:val="multilevel"/>
    <w:tmpl w:val="CA026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131513775">
    <w:abstractNumId w:val="4"/>
  </w:num>
  <w:num w:numId="2" w16cid:durableId="484590080">
    <w:abstractNumId w:val="2"/>
  </w:num>
  <w:num w:numId="3" w16cid:durableId="1602489435">
    <w:abstractNumId w:val="3"/>
  </w:num>
  <w:num w:numId="4" w16cid:durableId="600376442">
    <w:abstractNumId w:val="0"/>
  </w:num>
  <w:num w:numId="5" w16cid:durableId="706222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934"/>
    <w:rsid w:val="00167359"/>
    <w:rsid w:val="002E4045"/>
    <w:rsid w:val="002E4B2E"/>
    <w:rsid w:val="0049289F"/>
    <w:rsid w:val="00710968"/>
    <w:rsid w:val="00C84E44"/>
    <w:rsid w:val="00D067E7"/>
    <w:rsid w:val="00E60934"/>
    <w:rsid w:val="00F5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CEF9"/>
  <w15:docId w15:val="{1C845656-BE71-432C-B487-3B8517CC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1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2</cp:revision>
  <cp:lastPrinted>2022-05-31T08:37:00Z</cp:lastPrinted>
  <dcterms:created xsi:type="dcterms:W3CDTF">2023-11-20T10:38:00Z</dcterms:created>
  <dcterms:modified xsi:type="dcterms:W3CDTF">2023-11-20T10:38:00Z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