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D2A05" w14:textId="25AA63D4" w:rsidR="003A741A" w:rsidRPr="00861DE6" w:rsidRDefault="005B7F31">
      <w:pPr>
        <w:spacing w:after="33" w:line="259" w:lineRule="auto"/>
        <w:ind w:left="-650" w:firstLine="0"/>
        <w:jc w:val="left"/>
        <w:rPr>
          <w:color w:val="auto"/>
        </w:rPr>
      </w:pPr>
      <w:r w:rsidRPr="00861DE6">
        <w:rPr>
          <w:noProof/>
          <w:color w:val="auto"/>
        </w:rPr>
        <mc:AlternateContent>
          <mc:Choice Requires="wpg">
            <w:drawing>
              <wp:inline distT="0" distB="0" distL="0" distR="0" wp14:anchorId="50089E37" wp14:editId="2FA9F1B4">
                <wp:extent cx="2430780" cy="1125855"/>
                <wp:effectExtent l="2540" t="0" r="0" b="0"/>
                <wp:docPr id="1" name="Group 8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0780" cy="1125855"/>
                          <a:chOff x="0" y="0"/>
                          <a:chExt cx="24307" cy="11258"/>
                        </a:xfrm>
                      </wpg:grpSpPr>
                      <pic:pic xmlns:pic="http://schemas.openxmlformats.org/drawingml/2006/picture">
                        <pic:nvPicPr>
                          <pic:cNvPr id="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07" cy="112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130" y="3775"/>
                            <a:ext cx="518" cy="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4AD92" w14:textId="77777777" w:rsidR="003A741A" w:rsidRDefault="003A74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130" y="7510"/>
                            <a:ext cx="749" cy="3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CB458" w14:textId="77777777" w:rsidR="003A741A" w:rsidRDefault="003A74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089E37" id="Group 8926" o:spid="_x0000_s1026" style="width:191.4pt;height:88.65pt;mso-position-horizontal-relative:char;mso-position-vertical-relative:line" coordsize="24307,11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24307;height:11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">
                  <v:imagedata r:id="rId9" o:title=""/>
                </v:shape>
                <v:rect id="Rectangle 8" o:spid="_x0000_s1028" style="position:absolute;left:4130;top:3775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63B4AD92" w14:textId="77777777" w:rsidR="003A741A" w:rsidRDefault="003A74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4130;top:7510;width:749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14:paraId="606CB458" w14:textId="77777777" w:rsidR="003A741A" w:rsidRDefault="003A74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421CAE0" w14:textId="77777777" w:rsidR="003A741A" w:rsidRPr="00861DE6" w:rsidRDefault="003A741A">
      <w:pPr>
        <w:spacing w:after="250" w:line="259" w:lineRule="auto"/>
        <w:ind w:left="39" w:firstLine="0"/>
        <w:jc w:val="center"/>
        <w:rPr>
          <w:color w:val="auto"/>
        </w:rPr>
      </w:pPr>
      <w:r w:rsidRPr="00861DE6">
        <w:rPr>
          <w:b/>
          <w:bCs/>
          <w:color w:val="auto"/>
          <w:sz w:val="36"/>
          <w:szCs w:val="36"/>
        </w:rPr>
        <w:t xml:space="preserve"> </w:t>
      </w:r>
    </w:p>
    <w:p w14:paraId="3F70AAAC" w14:textId="77777777" w:rsidR="003A741A" w:rsidRPr="00861DE6" w:rsidRDefault="003A741A" w:rsidP="00E245C2">
      <w:pPr>
        <w:spacing w:after="255" w:line="259" w:lineRule="auto"/>
        <w:ind w:left="0" w:firstLine="0"/>
        <w:jc w:val="center"/>
        <w:rPr>
          <w:color w:val="auto"/>
          <w:sz w:val="32"/>
          <w:szCs w:val="32"/>
        </w:rPr>
      </w:pPr>
      <w:r w:rsidRPr="00861DE6">
        <w:rPr>
          <w:b/>
          <w:bCs/>
          <w:color w:val="auto"/>
          <w:sz w:val="32"/>
          <w:szCs w:val="32"/>
        </w:rPr>
        <w:t>SZCZEGÓŁOWA SPECYFIKACJA TECHNICZNA WYKONANIA I ODBIORU ROBÓT BUDOWLANYCH [SST].</w:t>
      </w:r>
    </w:p>
    <w:p w14:paraId="60506445" w14:textId="1EEB971B" w:rsidR="003A741A" w:rsidRPr="00861DE6" w:rsidRDefault="003A741A" w:rsidP="00D95B6E">
      <w:pPr>
        <w:spacing w:after="255" w:line="259" w:lineRule="auto"/>
        <w:ind w:left="0" w:firstLine="0"/>
        <w:jc w:val="center"/>
        <w:rPr>
          <w:color w:val="auto"/>
          <w:sz w:val="28"/>
          <w:szCs w:val="28"/>
          <w:u w:val="single"/>
        </w:rPr>
      </w:pPr>
      <w:r w:rsidRPr="00861DE6">
        <w:rPr>
          <w:color w:val="auto"/>
          <w:sz w:val="28"/>
          <w:szCs w:val="28"/>
          <w:u w:val="single"/>
        </w:rPr>
        <w:t>Roboty dekarskie – remont pokrycia dachowego z wymianą obróbek,</w:t>
      </w:r>
    </w:p>
    <w:p w14:paraId="07239877" w14:textId="77777777" w:rsidR="003A741A" w:rsidRPr="00861DE6" w:rsidRDefault="003A741A" w:rsidP="00E245C2">
      <w:pPr>
        <w:spacing w:after="255" w:line="259" w:lineRule="auto"/>
        <w:ind w:left="0" w:firstLine="0"/>
        <w:jc w:val="center"/>
        <w:rPr>
          <w:color w:val="auto"/>
          <w:sz w:val="28"/>
          <w:szCs w:val="28"/>
          <w:u w:val="single"/>
        </w:rPr>
      </w:pPr>
    </w:p>
    <w:p w14:paraId="7B9CC832" w14:textId="77777777" w:rsidR="003A741A" w:rsidRPr="00861DE6" w:rsidRDefault="003A741A">
      <w:pPr>
        <w:pStyle w:val="Nagwek1"/>
        <w:spacing w:after="216"/>
        <w:ind w:left="-5" w:right="44"/>
        <w:rPr>
          <w:color w:val="auto"/>
        </w:rPr>
      </w:pPr>
      <w:r w:rsidRPr="00861DE6">
        <w:rPr>
          <w:color w:val="auto"/>
        </w:rPr>
        <w:t xml:space="preserve">KLASYFIKACJA WG WSPÓLNEGO SŁOWNIKA ZAMÓWIEŃ </w:t>
      </w:r>
    </w:p>
    <w:p w14:paraId="4274106F" w14:textId="77777777" w:rsidR="00D95B6E" w:rsidRPr="00D95B6E" w:rsidRDefault="00D95B6E" w:rsidP="00D95B6E">
      <w:pPr>
        <w:pStyle w:val="Default"/>
        <w:rPr>
          <w:color w:val="auto"/>
          <w:sz w:val="22"/>
          <w:szCs w:val="22"/>
        </w:rPr>
      </w:pPr>
      <w:r w:rsidRPr="00D95B6E">
        <w:rPr>
          <w:color w:val="auto"/>
          <w:sz w:val="22"/>
          <w:szCs w:val="22"/>
        </w:rPr>
        <w:t xml:space="preserve">45000000 - 7 Roboty budowlane </w:t>
      </w:r>
    </w:p>
    <w:p w14:paraId="79A75B72" w14:textId="77777777" w:rsidR="00D95B6E" w:rsidRPr="00D95B6E" w:rsidRDefault="00D95B6E" w:rsidP="00D95B6E">
      <w:pPr>
        <w:pStyle w:val="Default"/>
        <w:rPr>
          <w:color w:val="auto"/>
          <w:sz w:val="22"/>
          <w:szCs w:val="22"/>
        </w:rPr>
      </w:pPr>
      <w:r w:rsidRPr="00D95B6E">
        <w:rPr>
          <w:color w:val="auto"/>
          <w:sz w:val="22"/>
          <w:szCs w:val="22"/>
        </w:rPr>
        <w:t xml:space="preserve">45262500 - 6 Roboty murowe </w:t>
      </w:r>
    </w:p>
    <w:p w14:paraId="246C1E8D" w14:textId="77777777" w:rsidR="00D95B6E" w:rsidRPr="00D95B6E" w:rsidRDefault="00D95B6E" w:rsidP="00D95B6E">
      <w:pPr>
        <w:pStyle w:val="Default"/>
        <w:rPr>
          <w:color w:val="auto"/>
          <w:sz w:val="22"/>
          <w:szCs w:val="22"/>
        </w:rPr>
      </w:pPr>
      <w:r w:rsidRPr="00D95B6E">
        <w:rPr>
          <w:color w:val="auto"/>
          <w:sz w:val="22"/>
          <w:szCs w:val="22"/>
        </w:rPr>
        <w:t xml:space="preserve">45110000 - 1 Roboty rozbiórkowe i demontażowe </w:t>
      </w:r>
    </w:p>
    <w:p w14:paraId="62DCBDB2" w14:textId="77777777" w:rsidR="00D95B6E" w:rsidRPr="00D95B6E" w:rsidRDefault="00D95B6E" w:rsidP="00D95B6E">
      <w:pPr>
        <w:pStyle w:val="Default"/>
        <w:rPr>
          <w:color w:val="auto"/>
          <w:sz w:val="22"/>
          <w:szCs w:val="22"/>
        </w:rPr>
      </w:pPr>
      <w:r w:rsidRPr="00D95B6E">
        <w:rPr>
          <w:color w:val="auto"/>
          <w:sz w:val="22"/>
          <w:szCs w:val="22"/>
        </w:rPr>
        <w:t>45261210 - 9 Wykonanie pokryć dachowych</w:t>
      </w:r>
    </w:p>
    <w:p w14:paraId="49663187" w14:textId="77777777" w:rsidR="00D95B6E" w:rsidRPr="00D95B6E" w:rsidRDefault="00D95B6E" w:rsidP="00D95B6E">
      <w:pPr>
        <w:pStyle w:val="Default"/>
        <w:rPr>
          <w:sz w:val="22"/>
          <w:szCs w:val="22"/>
        </w:rPr>
      </w:pPr>
      <w:r w:rsidRPr="00D95B6E">
        <w:rPr>
          <w:sz w:val="22"/>
          <w:szCs w:val="22"/>
        </w:rPr>
        <w:t>45410000 - 4 Tynkowanie</w:t>
      </w:r>
    </w:p>
    <w:p w14:paraId="299022A0" w14:textId="77777777" w:rsidR="003A741A" w:rsidRPr="00861DE6" w:rsidRDefault="003A741A">
      <w:pPr>
        <w:spacing w:after="218" w:line="259" w:lineRule="auto"/>
        <w:ind w:left="0" w:firstLine="0"/>
        <w:jc w:val="left"/>
        <w:rPr>
          <w:color w:val="auto"/>
        </w:rPr>
      </w:pPr>
      <w:r w:rsidRPr="00861DE6">
        <w:rPr>
          <w:b/>
          <w:bCs/>
          <w:color w:val="auto"/>
        </w:rPr>
        <w:t xml:space="preserve"> </w:t>
      </w:r>
    </w:p>
    <w:p w14:paraId="198D207B" w14:textId="77777777" w:rsidR="003A741A" w:rsidRPr="00861DE6" w:rsidRDefault="003A741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b/>
          <w:bCs/>
          <w:color w:val="auto"/>
        </w:rPr>
        <w:t xml:space="preserve"> </w:t>
      </w:r>
    </w:p>
    <w:tbl>
      <w:tblPr>
        <w:tblW w:w="9073" w:type="dxa"/>
        <w:tblInd w:w="2" w:type="dxa"/>
        <w:tblCellMar>
          <w:top w:w="47" w:type="dxa"/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69"/>
        <w:gridCol w:w="6804"/>
      </w:tblGrid>
      <w:tr w:rsidR="00861DE6" w:rsidRPr="00861DE6" w14:paraId="472E9582" w14:textId="77777777">
        <w:trPr>
          <w:trHeight w:val="2297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3C5AE" w14:textId="77777777" w:rsidR="003A741A" w:rsidRPr="00861DE6" w:rsidRDefault="003A741A" w:rsidP="00535C5E">
            <w:pPr>
              <w:spacing w:after="1315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b/>
                <w:bCs/>
                <w:color w:val="auto"/>
                <w:sz w:val="34"/>
                <w:szCs w:val="34"/>
                <w:vertAlign w:val="subscript"/>
              </w:rPr>
              <w:t>INWESTOR:</w:t>
            </w:r>
            <w:r w:rsidRPr="00861DE6">
              <w:rPr>
                <w:b/>
                <w:bCs/>
                <w:color w:val="auto"/>
                <w:sz w:val="36"/>
                <w:szCs w:val="36"/>
              </w:rPr>
              <w:t xml:space="preserve">   </w:t>
            </w:r>
          </w:p>
          <w:p w14:paraId="35638A7D" w14:textId="77777777" w:rsidR="003A741A" w:rsidRPr="00861DE6" w:rsidRDefault="003A741A" w:rsidP="00535C5E">
            <w:pPr>
              <w:spacing w:after="132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  <w:sz w:val="32"/>
                <w:szCs w:val="32"/>
              </w:rPr>
              <w:t xml:space="preserve"> </w:t>
            </w:r>
          </w:p>
          <w:p w14:paraId="46C4B4ED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b/>
                <w:bCs/>
                <w:color w:val="auto"/>
              </w:rPr>
              <w:t xml:space="preserve">ADRES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B573FCD" w14:textId="77777777" w:rsidR="00D95B6E" w:rsidRDefault="00D95B6E" w:rsidP="00535C5E">
            <w:pPr>
              <w:spacing w:after="172" w:line="259" w:lineRule="auto"/>
              <w:ind w:left="0" w:firstLine="0"/>
              <w:rPr>
                <w:b/>
                <w:bCs/>
                <w:color w:val="auto"/>
                <w:sz w:val="32"/>
                <w:szCs w:val="32"/>
              </w:rPr>
            </w:pPr>
          </w:p>
          <w:p w14:paraId="035DC7EF" w14:textId="6A76D1B0" w:rsidR="003A741A" w:rsidRPr="00D95B6E" w:rsidRDefault="003A741A" w:rsidP="00535C5E">
            <w:pPr>
              <w:spacing w:after="172" w:line="259" w:lineRule="auto"/>
              <w:ind w:left="0" w:firstLine="0"/>
              <w:rPr>
                <w:b/>
                <w:bCs/>
                <w:color w:val="auto"/>
              </w:rPr>
            </w:pPr>
            <w:r w:rsidRPr="00D95B6E">
              <w:rPr>
                <w:b/>
                <w:bCs/>
                <w:color w:val="auto"/>
                <w:sz w:val="32"/>
                <w:szCs w:val="32"/>
              </w:rPr>
              <w:t xml:space="preserve">ZARZĄD LOKALI MIEJSKICH W ŁODZI </w:t>
            </w:r>
          </w:p>
          <w:p w14:paraId="3FCBDB83" w14:textId="77777777" w:rsidR="003A741A" w:rsidRPr="00861DE6" w:rsidRDefault="003A741A" w:rsidP="00535C5E">
            <w:pPr>
              <w:spacing w:after="345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Al. TADEUSZA KOŚCIUSZKI 47, 90-514 ŁÓDŹ</w:t>
            </w:r>
            <w:r w:rsidRPr="00861DE6">
              <w:rPr>
                <w:b/>
                <w:bCs/>
                <w:color w:val="auto"/>
              </w:rPr>
              <w:t xml:space="preserve"> </w:t>
            </w:r>
          </w:p>
          <w:p w14:paraId="0AB11991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b/>
                <w:bCs/>
                <w:color w:val="auto"/>
              </w:rPr>
              <w:t xml:space="preserve"> </w:t>
            </w:r>
            <w:r w:rsidRPr="00861DE6">
              <w:rPr>
                <w:b/>
                <w:bCs/>
                <w:color w:val="auto"/>
              </w:rPr>
              <w:tab/>
            </w:r>
            <w:r w:rsidRPr="00861DE6">
              <w:rPr>
                <w:color w:val="auto"/>
                <w:sz w:val="32"/>
                <w:szCs w:val="32"/>
              </w:rPr>
              <w:t xml:space="preserve"> </w:t>
            </w:r>
          </w:p>
        </w:tc>
      </w:tr>
      <w:tr w:rsidR="00861DE6" w:rsidRPr="00861DE6" w14:paraId="01B17E77" w14:textId="77777777">
        <w:trPr>
          <w:trHeight w:val="3139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12A8127" w14:textId="77777777" w:rsidR="003A741A" w:rsidRPr="00861DE6" w:rsidRDefault="003A741A" w:rsidP="00535C5E">
            <w:pPr>
              <w:spacing w:after="76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b/>
                <w:bCs/>
                <w:color w:val="auto"/>
              </w:rPr>
              <w:t xml:space="preserve">INWESTYCJI:  </w:t>
            </w:r>
          </w:p>
          <w:p w14:paraId="36A9A8B5" w14:textId="77777777" w:rsidR="003A741A" w:rsidRPr="00861DE6" w:rsidRDefault="003A741A" w:rsidP="00535C5E">
            <w:pPr>
              <w:spacing w:after="225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  <w:sz w:val="32"/>
                <w:szCs w:val="32"/>
              </w:rPr>
              <w:t xml:space="preserve"> </w:t>
            </w:r>
          </w:p>
          <w:p w14:paraId="25BA050B" w14:textId="77777777" w:rsidR="003A741A" w:rsidRPr="00861DE6" w:rsidRDefault="003A741A" w:rsidP="00535C5E">
            <w:pPr>
              <w:spacing w:after="228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  <w:sz w:val="32"/>
                <w:szCs w:val="32"/>
              </w:rPr>
              <w:t xml:space="preserve"> </w:t>
            </w:r>
          </w:p>
          <w:p w14:paraId="6C602FF0" w14:textId="77777777" w:rsidR="003A741A" w:rsidRPr="00861DE6" w:rsidRDefault="003A741A" w:rsidP="00535C5E">
            <w:pPr>
              <w:spacing w:after="169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  <w:sz w:val="32"/>
                <w:szCs w:val="32"/>
              </w:rPr>
              <w:t xml:space="preserve"> </w:t>
            </w:r>
          </w:p>
          <w:p w14:paraId="3E01610C" w14:textId="77777777" w:rsidR="00D95B6E" w:rsidRDefault="00D95B6E" w:rsidP="00D95B6E">
            <w:pPr>
              <w:spacing w:after="196" w:line="259" w:lineRule="auto"/>
              <w:ind w:left="0" w:firstLine="0"/>
              <w:jc w:val="left"/>
              <w:rPr>
                <w:b/>
                <w:bCs/>
                <w:color w:val="auto"/>
              </w:rPr>
            </w:pPr>
          </w:p>
          <w:p w14:paraId="411C0C30" w14:textId="12D9575D" w:rsidR="003A741A" w:rsidRPr="00861DE6" w:rsidRDefault="003A741A" w:rsidP="00D95B6E">
            <w:pPr>
              <w:spacing w:after="196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b/>
                <w:bCs/>
                <w:color w:val="auto"/>
              </w:rPr>
              <w:t xml:space="preserve">OPRACOWAŁA:   </w:t>
            </w:r>
            <w:r w:rsidR="00D95B6E">
              <w:rPr>
                <w:color w:val="auto"/>
              </w:rPr>
              <w:t>Sylwia Witczak</w:t>
            </w:r>
            <w:r w:rsidRPr="00861DE6">
              <w:rPr>
                <w:color w:val="auto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63A119A" w14:textId="77777777" w:rsidR="00D95B6E" w:rsidRDefault="00D95B6E" w:rsidP="00D95B6E">
            <w:pPr>
              <w:spacing w:after="0" w:line="259" w:lineRule="auto"/>
              <w:ind w:left="0" w:firstLine="0"/>
              <w:jc w:val="left"/>
              <w:rPr>
                <w:b/>
                <w:bCs/>
                <w:color w:val="auto"/>
                <w:sz w:val="36"/>
                <w:szCs w:val="36"/>
              </w:rPr>
            </w:pPr>
          </w:p>
          <w:p w14:paraId="59982820" w14:textId="133FB696" w:rsidR="00D95B6E" w:rsidRPr="00AD4934" w:rsidRDefault="00D95B6E" w:rsidP="00D95B6E">
            <w:pPr>
              <w:spacing w:after="0" w:line="259" w:lineRule="auto"/>
              <w:ind w:left="0" w:firstLine="0"/>
              <w:jc w:val="left"/>
              <w:rPr>
                <w:b/>
                <w:bCs/>
                <w:color w:val="auto"/>
                <w:sz w:val="36"/>
                <w:szCs w:val="36"/>
              </w:rPr>
            </w:pPr>
            <w:r w:rsidRPr="00AD4934">
              <w:rPr>
                <w:b/>
                <w:bCs/>
                <w:color w:val="auto"/>
                <w:sz w:val="36"/>
                <w:szCs w:val="36"/>
              </w:rPr>
              <w:t xml:space="preserve">Ul. </w:t>
            </w:r>
            <w:r w:rsidR="00724ADD">
              <w:rPr>
                <w:b/>
                <w:bCs/>
                <w:color w:val="auto"/>
                <w:sz w:val="36"/>
                <w:szCs w:val="36"/>
              </w:rPr>
              <w:t>Młynarska 36</w:t>
            </w:r>
            <w:r w:rsidR="00AF719B">
              <w:rPr>
                <w:b/>
                <w:bCs/>
                <w:color w:val="auto"/>
                <w:sz w:val="36"/>
                <w:szCs w:val="36"/>
              </w:rPr>
              <w:t xml:space="preserve"> </w:t>
            </w:r>
            <w:r w:rsidRPr="00AD4934">
              <w:rPr>
                <w:b/>
                <w:bCs/>
                <w:color w:val="auto"/>
                <w:sz w:val="36"/>
                <w:szCs w:val="36"/>
              </w:rPr>
              <w:t xml:space="preserve">w Łodzi </w:t>
            </w:r>
          </w:p>
          <w:p w14:paraId="33BD56A3" w14:textId="1673039A" w:rsidR="003A741A" w:rsidRPr="00D95B6E" w:rsidRDefault="00724ADD" w:rsidP="00D95B6E">
            <w:pPr>
              <w:spacing w:after="0" w:line="259" w:lineRule="auto"/>
              <w:ind w:left="0" w:firstLine="0"/>
              <w:jc w:val="left"/>
              <w:rPr>
                <w:b/>
                <w:color w:val="auto"/>
                <w:sz w:val="36"/>
                <w:szCs w:val="36"/>
              </w:rPr>
            </w:pPr>
            <w:r w:rsidRPr="00256E23">
              <w:rPr>
                <w:b/>
                <w:color w:val="auto"/>
                <w:sz w:val="36"/>
                <w:szCs w:val="36"/>
              </w:rPr>
              <w:t xml:space="preserve">(działka </w:t>
            </w:r>
            <w:r>
              <w:rPr>
                <w:b/>
                <w:color w:val="auto"/>
                <w:sz w:val="36"/>
                <w:szCs w:val="36"/>
              </w:rPr>
              <w:t>B47</w:t>
            </w:r>
            <w:r w:rsidRPr="00256E23">
              <w:rPr>
                <w:b/>
                <w:color w:val="auto"/>
                <w:sz w:val="36"/>
                <w:szCs w:val="36"/>
              </w:rPr>
              <w:t xml:space="preserve"> obręb </w:t>
            </w:r>
            <w:r>
              <w:rPr>
                <w:b/>
                <w:color w:val="auto"/>
                <w:sz w:val="36"/>
                <w:szCs w:val="36"/>
              </w:rPr>
              <w:t>B47-128</w:t>
            </w:r>
            <w:r w:rsidRPr="00256E23">
              <w:rPr>
                <w:b/>
                <w:color w:val="auto"/>
                <w:sz w:val="36"/>
                <w:szCs w:val="36"/>
              </w:rPr>
              <w:t>)</w:t>
            </w:r>
          </w:p>
        </w:tc>
      </w:tr>
    </w:tbl>
    <w:p w14:paraId="114D4724" w14:textId="77777777" w:rsidR="003A741A" w:rsidRPr="00861DE6" w:rsidRDefault="003A741A">
      <w:pPr>
        <w:spacing w:after="243" w:line="259" w:lineRule="auto"/>
        <w:ind w:left="0" w:firstLine="0"/>
        <w:jc w:val="center"/>
        <w:rPr>
          <w:b/>
          <w:bCs/>
          <w:color w:val="auto"/>
        </w:rPr>
      </w:pPr>
    </w:p>
    <w:p w14:paraId="5CAEF47D" w14:textId="77777777" w:rsidR="003A741A" w:rsidRPr="00861DE6" w:rsidRDefault="003A741A">
      <w:pPr>
        <w:spacing w:after="243" w:line="259" w:lineRule="auto"/>
        <w:ind w:left="0" w:firstLine="0"/>
        <w:jc w:val="center"/>
        <w:rPr>
          <w:b/>
          <w:bCs/>
          <w:color w:val="auto"/>
        </w:rPr>
      </w:pPr>
    </w:p>
    <w:p w14:paraId="253867A2" w14:textId="47A8EB71" w:rsidR="003A741A" w:rsidRPr="00861DE6" w:rsidRDefault="003A741A" w:rsidP="009E0773">
      <w:pPr>
        <w:spacing w:after="243" w:line="259" w:lineRule="auto"/>
        <w:ind w:left="0" w:firstLine="0"/>
        <w:rPr>
          <w:color w:val="auto"/>
        </w:rPr>
      </w:pPr>
      <w:r w:rsidRPr="00861DE6">
        <w:rPr>
          <w:b/>
          <w:bCs/>
          <w:color w:val="auto"/>
        </w:rPr>
        <w:t>Łódź,</w:t>
      </w:r>
      <w:r w:rsidR="00770783">
        <w:rPr>
          <w:b/>
          <w:bCs/>
          <w:color w:val="auto"/>
        </w:rPr>
        <w:t xml:space="preserve"> sierpień</w:t>
      </w:r>
      <w:r w:rsidRPr="00861DE6">
        <w:rPr>
          <w:b/>
          <w:bCs/>
          <w:color w:val="auto"/>
        </w:rPr>
        <w:t xml:space="preserve"> 202</w:t>
      </w:r>
      <w:r w:rsidR="00D95B6E">
        <w:rPr>
          <w:b/>
          <w:bCs/>
          <w:color w:val="auto"/>
        </w:rPr>
        <w:t>3</w:t>
      </w:r>
    </w:p>
    <w:p w14:paraId="76270BE0" w14:textId="77777777" w:rsidR="009E0773" w:rsidRDefault="009E0773" w:rsidP="00147C9F">
      <w:pPr>
        <w:spacing w:after="0" w:line="259" w:lineRule="auto"/>
        <w:ind w:left="0" w:firstLine="0"/>
        <w:jc w:val="left"/>
        <w:rPr>
          <w:b/>
          <w:bCs/>
          <w:color w:val="auto"/>
        </w:rPr>
      </w:pPr>
    </w:p>
    <w:p w14:paraId="4F3DA1F7" w14:textId="1FA41E31" w:rsidR="003A741A" w:rsidRPr="00436F70" w:rsidRDefault="003A741A" w:rsidP="00147C9F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436F70">
        <w:rPr>
          <w:b/>
          <w:bCs/>
          <w:color w:val="auto"/>
        </w:rPr>
        <w:t>1. CZĘŚĆ OGÓLNA</w:t>
      </w:r>
    </w:p>
    <w:p w14:paraId="0A7B5853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</w:p>
    <w:p w14:paraId="38F82897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1.1. Przedmiot ST</w:t>
      </w:r>
    </w:p>
    <w:p w14:paraId="233A0ACA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Szczegółowa Specyfikacja Techniczna SST „Roboty dekarskie” odnosi się do wymagań</w:t>
      </w:r>
    </w:p>
    <w:p w14:paraId="04BCAA5F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technicznych dotyczących wykonania i odbioru robót budowlanych prowadzonych</w:t>
      </w:r>
    </w:p>
    <w:p w14:paraId="54E0C0D3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w nieruchomościach położonych w Łodzi zarządzanych przez Zarząd Lokali Miejskich.</w:t>
      </w:r>
    </w:p>
    <w:p w14:paraId="4D522EFA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1.2. Zakres stosowania ST</w:t>
      </w:r>
    </w:p>
    <w:p w14:paraId="64E0FBDE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Szczegółowa Specyfikacja Technicznej (SST) stosowana jest jako dokument przetargowy</w:t>
      </w:r>
    </w:p>
    <w:p w14:paraId="262B65B1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i kontraktowy przy zlecaniu i realizacji robót wymienionych w pkt. 1.1. SST.</w:t>
      </w:r>
    </w:p>
    <w:p w14:paraId="69E8FC4F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1.3. Zakres robót objętych SST</w:t>
      </w:r>
    </w:p>
    <w:p w14:paraId="2A2447B4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Zakres czynności i robót obejmuje:</w:t>
      </w:r>
    </w:p>
    <w:p w14:paraId="1997ACCA" w14:textId="77777777" w:rsidR="009E0773" w:rsidRDefault="003A741A" w:rsidP="000C6A92">
      <w:pPr>
        <w:spacing w:after="0" w:line="259" w:lineRule="auto"/>
        <w:ind w:left="142" w:hanging="142"/>
        <w:jc w:val="left"/>
        <w:rPr>
          <w:color w:val="auto"/>
        </w:rPr>
      </w:pPr>
      <w:r w:rsidRPr="00861DE6">
        <w:rPr>
          <w:color w:val="auto"/>
        </w:rPr>
        <w:t xml:space="preserve">• powiadomienia użytkownika nieruchomości o zamiarze prowadzenia prac co najmniej dwa dni </w:t>
      </w:r>
    </w:p>
    <w:p w14:paraId="4CDF9889" w14:textId="5B0CEAC7" w:rsidR="003A741A" w:rsidRPr="00861DE6" w:rsidRDefault="003A741A" w:rsidP="000C6A92">
      <w:pPr>
        <w:spacing w:after="0" w:line="259" w:lineRule="auto"/>
        <w:ind w:left="142" w:hanging="142"/>
        <w:jc w:val="left"/>
        <w:rPr>
          <w:color w:val="auto"/>
        </w:rPr>
      </w:pPr>
      <w:r w:rsidRPr="00861DE6">
        <w:rPr>
          <w:color w:val="auto"/>
        </w:rPr>
        <w:t>przed  planowanym rozpoczęciem prac,</w:t>
      </w:r>
    </w:p>
    <w:p w14:paraId="38EB98EF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wykonanie zabezpieczeń,</w:t>
      </w:r>
    </w:p>
    <w:p w14:paraId="4156E882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vanish/>
          <w:color w:val="auto"/>
        </w:rPr>
      </w:pPr>
      <w:r w:rsidRPr="00861DE6">
        <w:rPr>
          <w:color w:val="auto"/>
        </w:rPr>
        <w:t xml:space="preserve">• przygotowanie podłoża do krycia papą zgrzewalną </w:t>
      </w:r>
      <w:r w:rsidRPr="00861DE6">
        <w:rPr>
          <w:vanish/>
          <w:color w:val="auto"/>
        </w:rPr>
        <w:t xml:space="preserve">(oczyszczenie połaci dachu, </w:t>
      </w:r>
    </w:p>
    <w:p w14:paraId="3E229B58" w14:textId="6ECA04C4" w:rsidR="003A741A" w:rsidRPr="00861DE6" w:rsidRDefault="003A741A" w:rsidP="000C6A92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vanish/>
          <w:color w:val="auto"/>
        </w:rPr>
        <w:t xml:space="preserve">  poprzecinanie i podklejenie pęcherzy, pokwitowanie pęknięć, pościnanie nierówności,…), </w:t>
      </w:r>
      <w:r w:rsidRPr="00861DE6">
        <w:rPr>
          <w:color w:val="auto"/>
        </w:rPr>
        <w:t>zerwanie wszystkich warstw papy</w:t>
      </w:r>
      <w:r w:rsidR="00861DE6">
        <w:rPr>
          <w:color w:val="auto"/>
        </w:rPr>
        <w:t>,</w:t>
      </w:r>
    </w:p>
    <w:p w14:paraId="160A75A5" w14:textId="18722CA9" w:rsidR="00906D93" w:rsidRPr="00906D93" w:rsidRDefault="00906D93" w:rsidP="00906D93">
      <w:pPr>
        <w:ind w:left="0" w:firstLine="0"/>
        <w:rPr>
          <w:color w:val="auto"/>
        </w:rPr>
      </w:pPr>
      <w:r w:rsidRPr="00861DE6">
        <w:rPr>
          <w:color w:val="auto"/>
        </w:rPr>
        <w:t xml:space="preserve">• </w:t>
      </w:r>
      <w:r>
        <w:rPr>
          <w:color w:val="auto"/>
        </w:rPr>
        <w:t xml:space="preserve">wykonanie poszycia </w:t>
      </w:r>
      <w:r w:rsidRPr="0012661A">
        <w:rPr>
          <w:color w:val="auto"/>
        </w:rPr>
        <w:t>z desek o grubości 25 mm na styk pod papę termozgrzewalną,</w:t>
      </w:r>
    </w:p>
    <w:p w14:paraId="4952E8BC" w14:textId="7BD42E8B" w:rsidR="003A741A" w:rsidRPr="00861DE6" w:rsidRDefault="003A741A" w:rsidP="00583F71">
      <w:pPr>
        <w:ind w:left="0" w:firstLine="0"/>
        <w:rPr>
          <w:color w:val="auto"/>
        </w:rPr>
      </w:pPr>
      <w:r w:rsidRPr="00861DE6">
        <w:rPr>
          <w:color w:val="auto"/>
        </w:rPr>
        <w:t>• wykonanie daszków, zastaw zabezpieczających,</w:t>
      </w:r>
    </w:p>
    <w:p w14:paraId="0CB76046" w14:textId="2364D848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przemurowanie</w:t>
      </w:r>
      <w:r w:rsidR="00A156B7" w:rsidRPr="00861DE6">
        <w:rPr>
          <w:color w:val="auto"/>
        </w:rPr>
        <w:t xml:space="preserve"> i odtworzenie</w:t>
      </w:r>
      <w:r w:rsidRPr="00861DE6">
        <w:rPr>
          <w:color w:val="auto"/>
        </w:rPr>
        <w:t xml:space="preserve"> kominów ponad dachem</w:t>
      </w:r>
      <w:r w:rsidR="00861DE6">
        <w:rPr>
          <w:color w:val="auto"/>
        </w:rPr>
        <w:t>,</w:t>
      </w:r>
    </w:p>
    <w:p w14:paraId="07CFD30F" w14:textId="7816F293" w:rsidR="00A156B7" w:rsidRPr="00861DE6" w:rsidRDefault="00A156B7" w:rsidP="00A156B7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sprawdzenie i odgruzowanie przewodów kominowych</w:t>
      </w:r>
      <w:r w:rsidR="00861DE6">
        <w:rPr>
          <w:color w:val="auto"/>
        </w:rPr>
        <w:t>,</w:t>
      </w:r>
    </w:p>
    <w:p w14:paraId="71F50716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tynkowanie kominów,</w:t>
      </w:r>
    </w:p>
    <w:p w14:paraId="601DD6E5" w14:textId="0F6C8031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naprawa, uszczelnienie tynków kominów,</w:t>
      </w:r>
    </w:p>
    <w:p w14:paraId="73C9EB6D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krycie dachu papą termozgrzewalną podkładową i nawierzchniową,</w:t>
      </w:r>
    </w:p>
    <w:p w14:paraId="16712379" w14:textId="77777777" w:rsidR="009E0773" w:rsidRDefault="003A741A" w:rsidP="000C6A92">
      <w:pPr>
        <w:spacing w:after="0" w:line="259" w:lineRule="auto"/>
        <w:ind w:left="142" w:hanging="142"/>
        <w:jc w:val="left"/>
        <w:rPr>
          <w:color w:val="auto"/>
        </w:rPr>
      </w:pPr>
      <w:r w:rsidRPr="00861DE6">
        <w:rPr>
          <w:color w:val="auto"/>
        </w:rPr>
        <w:t xml:space="preserve">• obróbki kominów, ogniomurów, elementów metalowych (kołnierze), </w:t>
      </w:r>
      <w:r w:rsidR="00861DE6">
        <w:rPr>
          <w:color w:val="auto"/>
        </w:rPr>
        <w:t>itd.</w:t>
      </w:r>
      <w:r w:rsidRPr="00861DE6">
        <w:rPr>
          <w:color w:val="auto"/>
        </w:rPr>
        <w:t xml:space="preserve">, przy zastosowaniu </w:t>
      </w:r>
    </w:p>
    <w:p w14:paraId="2459A571" w14:textId="2402EF54" w:rsidR="003A741A" w:rsidRPr="00861DE6" w:rsidRDefault="003A741A" w:rsidP="000C6A92">
      <w:pPr>
        <w:spacing w:after="0" w:line="259" w:lineRule="auto"/>
        <w:ind w:left="142" w:hanging="142"/>
        <w:jc w:val="left"/>
        <w:rPr>
          <w:color w:val="auto"/>
        </w:rPr>
      </w:pPr>
      <w:r w:rsidRPr="00861DE6">
        <w:rPr>
          <w:color w:val="auto"/>
          <w:bdr w:val="none" w:sz="0" w:space="0" w:color="auto" w:frame="1"/>
        </w:rPr>
        <w:t>papy termozgrzewalnej wierzchniego krycia</w:t>
      </w:r>
      <w:r w:rsidRPr="00861DE6">
        <w:rPr>
          <w:color w:val="auto"/>
        </w:rPr>
        <w:t>,</w:t>
      </w:r>
    </w:p>
    <w:p w14:paraId="1E2CA8CF" w14:textId="77777777" w:rsidR="003A741A" w:rsidRPr="00861DE6" w:rsidRDefault="003A741A" w:rsidP="000C6A92">
      <w:pPr>
        <w:ind w:left="0" w:firstLine="0"/>
        <w:rPr>
          <w:color w:val="auto"/>
        </w:rPr>
      </w:pPr>
      <w:r w:rsidRPr="00861DE6">
        <w:rPr>
          <w:color w:val="auto"/>
        </w:rPr>
        <w:t xml:space="preserve">• zamocowanie profilowej listwy dociskowej na obróbkach bitumicznych, </w:t>
      </w:r>
    </w:p>
    <w:p w14:paraId="3254CEFD" w14:textId="77777777" w:rsidR="003A741A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obróbki blacharskie,</w:t>
      </w:r>
    </w:p>
    <w:p w14:paraId="6F5E4AC3" w14:textId="070ABDFB" w:rsidR="00D51534" w:rsidRDefault="00D51534" w:rsidP="00D51534">
      <w:pPr>
        <w:spacing w:after="0" w:line="259" w:lineRule="auto"/>
        <w:jc w:val="left"/>
        <w:rPr>
          <w:color w:val="auto"/>
        </w:rPr>
      </w:pPr>
      <w:r w:rsidRPr="00D51534">
        <w:rPr>
          <w:color w:val="auto"/>
        </w:rPr>
        <w:t xml:space="preserve">• </w:t>
      </w:r>
      <w:r w:rsidRPr="00D51534">
        <w:rPr>
          <w:bCs/>
          <w:color w:val="auto"/>
        </w:rPr>
        <w:t>rozebranie i naprawa gzymsu</w:t>
      </w:r>
      <w:r>
        <w:rPr>
          <w:bCs/>
          <w:color w:val="auto"/>
        </w:rPr>
        <w:t>,</w:t>
      </w:r>
    </w:p>
    <w:p w14:paraId="7A9585D1" w14:textId="529D501B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• wywóz gruzu, papy, </w:t>
      </w:r>
      <w:r w:rsidR="00BC5568" w:rsidRPr="00861DE6">
        <w:rPr>
          <w:color w:val="auto"/>
        </w:rPr>
        <w:t>elementów drewnianych</w:t>
      </w:r>
      <w:r w:rsidR="00861DE6">
        <w:rPr>
          <w:color w:val="auto"/>
        </w:rPr>
        <w:t>,</w:t>
      </w:r>
    </w:p>
    <w:p w14:paraId="68E2FDB5" w14:textId="33E9B8E5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utylizacja</w:t>
      </w:r>
      <w:r w:rsidR="00D95B6E">
        <w:rPr>
          <w:color w:val="auto"/>
        </w:rPr>
        <w:t>.</w:t>
      </w:r>
      <w:r w:rsidRPr="00861DE6">
        <w:rPr>
          <w:color w:val="auto"/>
        </w:rPr>
        <w:t xml:space="preserve"> </w:t>
      </w:r>
    </w:p>
    <w:p w14:paraId="672BE66A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1.4. Określenia podstawowe</w:t>
      </w:r>
    </w:p>
    <w:p w14:paraId="1A334C4C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Określenia podane w niniejszej ST są zgodne z obowiązującymi normami oraz przepisami</w:t>
      </w:r>
    </w:p>
    <w:p w14:paraId="3D02C6A4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i oznaczają:</w:t>
      </w:r>
    </w:p>
    <w:p w14:paraId="2E8B62E9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  <w:u w:val="double"/>
        </w:rPr>
        <w:t>roboty budowlane</w:t>
      </w:r>
      <w:r w:rsidRPr="00861DE6">
        <w:rPr>
          <w:color w:val="auto"/>
        </w:rPr>
        <w:t xml:space="preserve"> – wszystkie prace budowlane związane z wykonaniem dwukrotnego krycia </w:t>
      </w:r>
    </w:p>
    <w:p w14:paraId="345E5C9D" w14:textId="65D23E51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papą i otynkowania kominów ponad dachem,</w:t>
      </w:r>
    </w:p>
    <w:p w14:paraId="2313AFF4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  <w:u w:val="double"/>
        </w:rPr>
        <w:t>wykonawca</w:t>
      </w:r>
      <w:r w:rsidRPr="00861DE6">
        <w:rPr>
          <w:color w:val="auto"/>
        </w:rPr>
        <w:t xml:space="preserve"> – osoba lub organizacja wykonująca roboty budowlane,</w:t>
      </w:r>
    </w:p>
    <w:p w14:paraId="4551F0F7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  <w:u w:val="double"/>
        </w:rPr>
        <w:t>inspektor nadzoru</w:t>
      </w:r>
      <w:r w:rsidRPr="00861DE6">
        <w:rPr>
          <w:color w:val="auto"/>
        </w:rPr>
        <w:t xml:space="preserve"> – osoba wyznaczona przez zamawiającego do kontroli jakości</w:t>
      </w:r>
    </w:p>
    <w:p w14:paraId="3F9DB9C0" w14:textId="77777777" w:rsidR="009E0773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i prawidłowości wykonania robót, wyznaczana jest indywidualnie dla każdego zlecenia </w:t>
      </w:r>
    </w:p>
    <w:p w14:paraId="73961EF3" w14:textId="20EBD7E3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w zależności od lokalizacji budynku,</w:t>
      </w:r>
    </w:p>
    <w:p w14:paraId="612E4DB5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  <w:u w:val="double"/>
        </w:rPr>
        <w:t xml:space="preserve">wykonanie </w:t>
      </w:r>
      <w:r w:rsidRPr="00861DE6">
        <w:rPr>
          <w:color w:val="auto"/>
        </w:rPr>
        <w:t>– wszystkie działania przeprowadzane w celu wykonania robót,</w:t>
      </w:r>
    </w:p>
    <w:p w14:paraId="4867F54A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  <w:u w:val="double"/>
        </w:rPr>
        <w:t>procedura</w:t>
      </w:r>
      <w:r w:rsidRPr="00861DE6">
        <w:rPr>
          <w:color w:val="auto"/>
        </w:rPr>
        <w:t xml:space="preserve"> – dokument zapewniający jakość; definiujący, jak, kiedy, gdzie i kto wykonuje</w:t>
      </w:r>
    </w:p>
    <w:p w14:paraId="5739FE3C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i kontroluje poszczególne operacje robocze; procedura może być zastąpiona normami,</w:t>
      </w:r>
    </w:p>
    <w:p w14:paraId="66DB2248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aprobatami technicznymi i instrukcjami,</w:t>
      </w:r>
    </w:p>
    <w:p w14:paraId="7FBEFFDD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  <w:u w:val="double"/>
        </w:rPr>
        <w:t>ustalenia projektowe</w:t>
      </w:r>
      <w:r w:rsidRPr="00861DE6">
        <w:rPr>
          <w:color w:val="auto"/>
        </w:rPr>
        <w:t xml:space="preserve"> – ustalenia podane w dokumentacji projektowej zawierające dane</w:t>
      </w:r>
    </w:p>
    <w:p w14:paraId="5D6ACE13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opisujące przedmiot i wymagania dla określonego obiektu lub roboty oraz niezbędne do jego </w:t>
      </w:r>
    </w:p>
    <w:p w14:paraId="6570946E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wykonania.</w:t>
      </w:r>
    </w:p>
    <w:p w14:paraId="2AFB1E86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1.5. Ogólne wymagania dotyczące robót</w:t>
      </w:r>
    </w:p>
    <w:p w14:paraId="7ECEB6FE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Wykonawca robót jest odpowiedzialny za jakość ich wykonania oraz za ich zgodność z SST</w:t>
      </w:r>
    </w:p>
    <w:p w14:paraId="5B4F36F1" w14:textId="77777777" w:rsidR="003A741A" w:rsidRPr="00861DE6" w:rsidRDefault="003A741A" w:rsidP="00147C9F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i poleceniami Inspektora Nadzoru. </w:t>
      </w:r>
      <w:r w:rsidRPr="00861DE6">
        <w:rPr>
          <w:color w:val="auto"/>
          <w:u w:val="double"/>
        </w:rPr>
        <w:t>Szczegółowy zakres prac zawarty jest w przedmiarze robót</w:t>
      </w:r>
      <w:r w:rsidRPr="00861DE6">
        <w:rPr>
          <w:color w:val="auto"/>
        </w:rPr>
        <w:t>.</w:t>
      </w:r>
    </w:p>
    <w:p w14:paraId="08FBA162" w14:textId="77777777" w:rsidR="003A741A" w:rsidRDefault="003A741A" w:rsidP="00351784">
      <w:pPr>
        <w:spacing w:after="0" w:line="259" w:lineRule="auto"/>
        <w:ind w:left="0" w:firstLine="0"/>
        <w:jc w:val="left"/>
        <w:rPr>
          <w:color w:val="auto"/>
        </w:rPr>
      </w:pPr>
    </w:p>
    <w:p w14:paraId="417EC55A" w14:textId="77777777" w:rsidR="009E0773" w:rsidRDefault="009E0773" w:rsidP="00351784">
      <w:pPr>
        <w:spacing w:after="0" w:line="259" w:lineRule="auto"/>
        <w:ind w:left="0" w:firstLine="0"/>
        <w:jc w:val="left"/>
        <w:rPr>
          <w:color w:val="auto"/>
        </w:rPr>
      </w:pPr>
    </w:p>
    <w:p w14:paraId="585F87BF" w14:textId="77777777" w:rsidR="009E0773" w:rsidRDefault="009E0773" w:rsidP="00351784">
      <w:pPr>
        <w:spacing w:after="0" w:line="259" w:lineRule="auto"/>
        <w:ind w:left="0" w:firstLine="0"/>
        <w:jc w:val="left"/>
        <w:rPr>
          <w:color w:val="auto"/>
        </w:rPr>
      </w:pPr>
    </w:p>
    <w:p w14:paraId="69C77BB3" w14:textId="77777777" w:rsidR="009B5EF9" w:rsidRDefault="009B5EF9" w:rsidP="00351784">
      <w:pPr>
        <w:spacing w:after="0" w:line="259" w:lineRule="auto"/>
        <w:ind w:left="0" w:firstLine="0"/>
        <w:jc w:val="left"/>
        <w:rPr>
          <w:color w:val="auto"/>
        </w:rPr>
      </w:pPr>
    </w:p>
    <w:p w14:paraId="459741EC" w14:textId="77777777" w:rsidR="009E0773" w:rsidRDefault="009E0773" w:rsidP="00351784">
      <w:pPr>
        <w:spacing w:after="0" w:line="259" w:lineRule="auto"/>
        <w:ind w:left="0" w:firstLine="0"/>
        <w:jc w:val="left"/>
        <w:rPr>
          <w:color w:val="auto"/>
        </w:rPr>
      </w:pPr>
    </w:p>
    <w:p w14:paraId="2370082C" w14:textId="77777777" w:rsidR="003A741A" w:rsidRDefault="003A741A" w:rsidP="00351784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 xml:space="preserve">2. MATERIAŁY </w:t>
      </w:r>
    </w:p>
    <w:p w14:paraId="2DDD66F9" w14:textId="77777777" w:rsidR="007A20BE" w:rsidRPr="00861DE6" w:rsidRDefault="007A20BE" w:rsidP="00351784">
      <w:pPr>
        <w:spacing w:after="0" w:line="259" w:lineRule="auto"/>
        <w:ind w:left="0" w:firstLine="0"/>
        <w:jc w:val="left"/>
        <w:rPr>
          <w:b/>
          <w:bCs/>
          <w:color w:val="auto"/>
        </w:rPr>
      </w:pPr>
    </w:p>
    <w:p w14:paraId="1BF649F1" w14:textId="77777777" w:rsidR="003A741A" w:rsidRPr="00861DE6" w:rsidRDefault="003A741A" w:rsidP="00351784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2.1. papa podkładowa, papa wierzchniego krycia, </w:t>
      </w:r>
    </w:p>
    <w:p w14:paraId="527F60BE" w14:textId="77777777" w:rsidR="003A741A" w:rsidRPr="00861DE6" w:rsidRDefault="003A741A" w:rsidP="00351784">
      <w:pPr>
        <w:spacing w:after="0" w:line="259" w:lineRule="auto"/>
        <w:ind w:left="0" w:firstLine="0"/>
        <w:jc w:val="left"/>
        <w:rPr>
          <w:color w:val="auto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817"/>
      </w:tblGrid>
      <w:tr w:rsidR="00861DE6" w:rsidRPr="00861DE6" w14:paraId="01452EBD" w14:textId="77777777">
        <w:tc>
          <w:tcPr>
            <w:tcW w:w="3964" w:type="dxa"/>
          </w:tcPr>
          <w:p w14:paraId="7BAF29B8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b/>
                <w:bCs/>
                <w:color w:val="auto"/>
              </w:rPr>
            </w:pPr>
            <w:r w:rsidRPr="00861DE6">
              <w:rPr>
                <w:b/>
                <w:bCs/>
                <w:color w:val="auto"/>
              </w:rPr>
              <w:t xml:space="preserve">RODZAJ PAPY </w:t>
            </w:r>
          </w:p>
        </w:tc>
        <w:tc>
          <w:tcPr>
            <w:tcW w:w="5817" w:type="dxa"/>
          </w:tcPr>
          <w:p w14:paraId="09E069BD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b/>
                <w:bCs/>
                <w:color w:val="auto"/>
              </w:rPr>
            </w:pPr>
            <w:r w:rsidRPr="00861DE6">
              <w:rPr>
                <w:b/>
                <w:bCs/>
                <w:color w:val="auto"/>
              </w:rPr>
              <w:t>Podkładowa, asfaltowa podkładowa</w:t>
            </w:r>
          </w:p>
        </w:tc>
      </w:tr>
      <w:tr w:rsidR="00861DE6" w:rsidRPr="00861DE6" w14:paraId="3662807B" w14:textId="77777777">
        <w:tc>
          <w:tcPr>
            <w:tcW w:w="3964" w:type="dxa"/>
          </w:tcPr>
          <w:p w14:paraId="561EA92E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SPOSÓB MOCOWANIA</w:t>
            </w:r>
          </w:p>
        </w:tc>
        <w:tc>
          <w:tcPr>
            <w:tcW w:w="5817" w:type="dxa"/>
          </w:tcPr>
          <w:p w14:paraId="714D1D1B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Mechaniczne  za pomocą łączników - do podłoży drewnianych</w:t>
            </w:r>
          </w:p>
        </w:tc>
      </w:tr>
      <w:tr w:rsidR="00861DE6" w:rsidRPr="00861DE6" w14:paraId="46960EFE" w14:textId="77777777">
        <w:tc>
          <w:tcPr>
            <w:tcW w:w="3964" w:type="dxa"/>
          </w:tcPr>
          <w:p w14:paraId="7BE7C945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RODZAJ OSNOWY, GRAMATURA</w:t>
            </w:r>
          </w:p>
        </w:tc>
        <w:tc>
          <w:tcPr>
            <w:tcW w:w="5817" w:type="dxa"/>
          </w:tcPr>
          <w:p w14:paraId="06214D10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 xml:space="preserve">Włóknina poliestrowa  </w:t>
            </w:r>
          </w:p>
        </w:tc>
      </w:tr>
      <w:tr w:rsidR="00861DE6" w:rsidRPr="00861DE6" w14:paraId="6F459E1F" w14:textId="77777777">
        <w:tc>
          <w:tcPr>
            <w:tcW w:w="3964" w:type="dxa"/>
          </w:tcPr>
          <w:p w14:paraId="05C9F840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WYGLĄD STRONY WIERZCHNIEJ</w:t>
            </w:r>
          </w:p>
        </w:tc>
        <w:tc>
          <w:tcPr>
            <w:tcW w:w="5817" w:type="dxa"/>
          </w:tcPr>
          <w:p w14:paraId="304557CA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Folia</w:t>
            </w:r>
          </w:p>
        </w:tc>
      </w:tr>
      <w:tr w:rsidR="00861DE6" w:rsidRPr="00861DE6" w14:paraId="503ACA8C" w14:textId="77777777">
        <w:tc>
          <w:tcPr>
            <w:tcW w:w="3964" w:type="dxa"/>
          </w:tcPr>
          <w:p w14:paraId="5CCFFEE0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WYGLĄD STRONY SPODNIEJ</w:t>
            </w:r>
          </w:p>
        </w:tc>
        <w:tc>
          <w:tcPr>
            <w:tcW w:w="5817" w:type="dxa"/>
          </w:tcPr>
          <w:p w14:paraId="3271BBB5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 xml:space="preserve">Posypka </w:t>
            </w:r>
            <w:r w:rsidRPr="00861DE6">
              <w:rPr>
                <w:color w:val="auto"/>
                <w:sz w:val="25"/>
                <w:szCs w:val="25"/>
              </w:rPr>
              <w:t>drobnoziarnista mineralną</w:t>
            </w:r>
          </w:p>
        </w:tc>
      </w:tr>
      <w:tr w:rsidR="00861DE6" w:rsidRPr="00861DE6" w14:paraId="17C8E543" w14:textId="77777777">
        <w:tc>
          <w:tcPr>
            <w:tcW w:w="3964" w:type="dxa"/>
          </w:tcPr>
          <w:p w14:paraId="7A7934BF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GRUBOŚĆ</w:t>
            </w:r>
          </w:p>
        </w:tc>
        <w:tc>
          <w:tcPr>
            <w:tcW w:w="5817" w:type="dxa"/>
          </w:tcPr>
          <w:p w14:paraId="16E98611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 xml:space="preserve">Min. 3,0 mm </w:t>
            </w:r>
          </w:p>
        </w:tc>
      </w:tr>
      <w:tr w:rsidR="00861DE6" w:rsidRPr="00861DE6" w14:paraId="0A064128" w14:textId="77777777">
        <w:tc>
          <w:tcPr>
            <w:tcW w:w="3964" w:type="dxa"/>
          </w:tcPr>
          <w:p w14:paraId="110FFFD4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RODZAJ ASFALTU</w:t>
            </w:r>
          </w:p>
        </w:tc>
        <w:tc>
          <w:tcPr>
            <w:tcW w:w="5817" w:type="dxa"/>
          </w:tcPr>
          <w:p w14:paraId="2DD61C3E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Modyfikowany SBS</w:t>
            </w:r>
          </w:p>
        </w:tc>
      </w:tr>
      <w:tr w:rsidR="00861DE6" w:rsidRPr="00861DE6" w14:paraId="7238DC41" w14:textId="77777777">
        <w:tc>
          <w:tcPr>
            <w:tcW w:w="3964" w:type="dxa"/>
          </w:tcPr>
          <w:p w14:paraId="2CFE4BB6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ZAWARTOŚĆ ASFALTU</w:t>
            </w:r>
          </w:p>
        </w:tc>
        <w:tc>
          <w:tcPr>
            <w:tcW w:w="5817" w:type="dxa"/>
          </w:tcPr>
          <w:p w14:paraId="32AB5717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min 3000 g/m2</w:t>
            </w:r>
          </w:p>
        </w:tc>
      </w:tr>
      <w:tr w:rsidR="00861DE6" w:rsidRPr="00861DE6" w14:paraId="0A9911FA" w14:textId="77777777">
        <w:tc>
          <w:tcPr>
            <w:tcW w:w="3964" w:type="dxa"/>
          </w:tcPr>
          <w:p w14:paraId="0A668DB9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ZGINANIE W OBNIŻONEJ TEMP</w:t>
            </w:r>
          </w:p>
        </w:tc>
        <w:tc>
          <w:tcPr>
            <w:tcW w:w="5817" w:type="dxa"/>
          </w:tcPr>
          <w:p w14:paraId="1B579919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 xml:space="preserve">-25 </w:t>
            </w:r>
            <w:r w:rsidRPr="00861DE6">
              <w:rPr>
                <w:color w:val="auto"/>
                <w:vertAlign w:val="superscript"/>
              </w:rPr>
              <w:t>o</w:t>
            </w:r>
            <w:r w:rsidRPr="00861DE6">
              <w:rPr>
                <w:color w:val="auto"/>
              </w:rPr>
              <w:t>C</w:t>
            </w:r>
          </w:p>
        </w:tc>
      </w:tr>
      <w:tr w:rsidR="00861DE6" w:rsidRPr="00861DE6" w14:paraId="525EA594" w14:textId="77777777">
        <w:tc>
          <w:tcPr>
            <w:tcW w:w="3964" w:type="dxa"/>
          </w:tcPr>
          <w:p w14:paraId="2D5358A5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ODPORNOŚĆ NA DZIAŁANIE TEMP</w:t>
            </w:r>
          </w:p>
        </w:tc>
        <w:tc>
          <w:tcPr>
            <w:tcW w:w="5817" w:type="dxa"/>
          </w:tcPr>
          <w:p w14:paraId="717C8DF3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 xml:space="preserve">100 </w:t>
            </w:r>
            <w:r w:rsidRPr="00861DE6">
              <w:rPr>
                <w:color w:val="auto"/>
                <w:vertAlign w:val="superscript"/>
              </w:rPr>
              <w:t>o</w:t>
            </w:r>
            <w:r w:rsidRPr="00861DE6">
              <w:rPr>
                <w:color w:val="auto"/>
              </w:rPr>
              <w:t>C</w:t>
            </w:r>
          </w:p>
        </w:tc>
      </w:tr>
      <w:tr w:rsidR="00861DE6" w:rsidRPr="00861DE6" w14:paraId="2EBEB492" w14:textId="77777777">
        <w:tc>
          <w:tcPr>
            <w:tcW w:w="3964" w:type="dxa"/>
          </w:tcPr>
          <w:p w14:paraId="1402F3D0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MINIMALNA SIŁA ZRYWAJĄCA</w:t>
            </w:r>
          </w:p>
        </w:tc>
        <w:tc>
          <w:tcPr>
            <w:tcW w:w="5817" w:type="dxa"/>
          </w:tcPr>
          <w:p w14:paraId="50502C42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wzdłuż nie mniej niż 275 N, w poprzek nie mniej niż 275N</w:t>
            </w:r>
          </w:p>
        </w:tc>
      </w:tr>
      <w:tr w:rsidR="00861DE6" w:rsidRPr="00861DE6" w14:paraId="4D77367D" w14:textId="77777777">
        <w:tc>
          <w:tcPr>
            <w:tcW w:w="3964" w:type="dxa"/>
          </w:tcPr>
          <w:p w14:paraId="652221A6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WYDŁUŻENIE PRZY ZERWANIU</w:t>
            </w:r>
          </w:p>
        </w:tc>
        <w:tc>
          <w:tcPr>
            <w:tcW w:w="5817" w:type="dxa"/>
          </w:tcPr>
          <w:p w14:paraId="6971CA9F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wzdłuż nie mniej niż 45%, w poprzek nie mniej niż 45%</w:t>
            </w:r>
          </w:p>
        </w:tc>
      </w:tr>
      <w:tr w:rsidR="00861DE6" w:rsidRPr="00861DE6" w14:paraId="215572D9" w14:textId="77777777">
        <w:tc>
          <w:tcPr>
            <w:tcW w:w="3964" w:type="dxa"/>
          </w:tcPr>
          <w:p w14:paraId="7172357F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SZEROKOŚĆ ROLKI</w:t>
            </w:r>
          </w:p>
        </w:tc>
        <w:tc>
          <w:tcPr>
            <w:tcW w:w="5817" w:type="dxa"/>
          </w:tcPr>
          <w:p w14:paraId="457B2C0B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Nie mniej niż 1,0 m</w:t>
            </w:r>
          </w:p>
        </w:tc>
      </w:tr>
    </w:tbl>
    <w:p w14:paraId="6623A1EE" w14:textId="77777777" w:rsidR="003A741A" w:rsidRPr="00861DE6" w:rsidRDefault="003A741A" w:rsidP="00351784">
      <w:pPr>
        <w:spacing w:after="0" w:line="259" w:lineRule="auto"/>
        <w:ind w:left="0" w:firstLine="0"/>
        <w:jc w:val="left"/>
        <w:rPr>
          <w:color w:val="auto"/>
        </w:rPr>
      </w:pPr>
    </w:p>
    <w:p w14:paraId="53343E72" w14:textId="77777777" w:rsidR="003A741A" w:rsidRPr="00861DE6" w:rsidRDefault="003A741A" w:rsidP="00953700">
      <w:pPr>
        <w:spacing w:after="0" w:line="259" w:lineRule="auto"/>
        <w:ind w:left="0" w:firstLine="0"/>
        <w:jc w:val="left"/>
        <w:rPr>
          <w:color w:val="auto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5811"/>
      </w:tblGrid>
      <w:tr w:rsidR="00861DE6" w:rsidRPr="00861DE6" w14:paraId="10491613" w14:textId="77777777">
        <w:tc>
          <w:tcPr>
            <w:tcW w:w="3970" w:type="dxa"/>
          </w:tcPr>
          <w:p w14:paraId="164C8E22" w14:textId="77777777" w:rsidR="003A741A" w:rsidRPr="00861DE6" w:rsidRDefault="003A741A" w:rsidP="00535C5E">
            <w:pPr>
              <w:spacing w:after="0" w:line="259" w:lineRule="auto"/>
              <w:ind w:left="-118" w:firstLine="118"/>
              <w:jc w:val="left"/>
              <w:rPr>
                <w:b/>
                <w:bCs/>
                <w:color w:val="auto"/>
              </w:rPr>
            </w:pPr>
            <w:r w:rsidRPr="00861DE6">
              <w:rPr>
                <w:b/>
                <w:bCs/>
                <w:color w:val="auto"/>
              </w:rPr>
              <w:t xml:space="preserve">RODZAJ PAPY </w:t>
            </w:r>
          </w:p>
        </w:tc>
        <w:tc>
          <w:tcPr>
            <w:tcW w:w="5811" w:type="dxa"/>
          </w:tcPr>
          <w:p w14:paraId="11F572FD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b/>
                <w:bCs/>
                <w:color w:val="auto"/>
              </w:rPr>
            </w:pPr>
            <w:r w:rsidRPr="00861DE6">
              <w:rPr>
                <w:b/>
                <w:bCs/>
                <w:color w:val="auto"/>
              </w:rPr>
              <w:t xml:space="preserve">Wierzchniego krycia </w:t>
            </w:r>
          </w:p>
        </w:tc>
      </w:tr>
      <w:tr w:rsidR="00861DE6" w:rsidRPr="00861DE6" w14:paraId="76662046" w14:textId="77777777">
        <w:tc>
          <w:tcPr>
            <w:tcW w:w="3970" w:type="dxa"/>
          </w:tcPr>
          <w:p w14:paraId="5EE0994A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SPOSÓB MOCOWANIA</w:t>
            </w:r>
          </w:p>
        </w:tc>
        <w:tc>
          <w:tcPr>
            <w:tcW w:w="5811" w:type="dxa"/>
          </w:tcPr>
          <w:p w14:paraId="6965832C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Zgrzewanie</w:t>
            </w:r>
          </w:p>
        </w:tc>
      </w:tr>
      <w:tr w:rsidR="00861DE6" w:rsidRPr="00861DE6" w14:paraId="0F4A2F10" w14:textId="77777777">
        <w:tc>
          <w:tcPr>
            <w:tcW w:w="3970" w:type="dxa"/>
          </w:tcPr>
          <w:p w14:paraId="46F10FD8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RODZAJ OSNOWY, GRAMATURA</w:t>
            </w:r>
          </w:p>
        </w:tc>
        <w:tc>
          <w:tcPr>
            <w:tcW w:w="5811" w:type="dxa"/>
          </w:tcPr>
          <w:p w14:paraId="28F9B965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Włóknina poliestrowa min 250 g/m2</w:t>
            </w:r>
          </w:p>
        </w:tc>
      </w:tr>
      <w:tr w:rsidR="00861DE6" w:rsidRPr="00861DE6" w14:paraId="5F941C90" w14:textId="77777777">
        <w:tc>
          <w:tcPr>
            <w:tcW w:w="3970" w:type="dxa"/>
          </w:tcPr>
          <w:p w14:paraId="2BFC2459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WYGLĄD STRONY WIERZCHNIEJ</w:t>
            </w:r>
          </w:p>
        </w:tc>
        <w:tc>
          <w:tcPr>
            <w:tcW w:w="5811" w:type="dxa"/>
          </w:tcPr>
          <w:p w14:paraId="030B3244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Posypka gruboziarnista</w:t>
            </w:r>
          </w:p>
        </w:tc>
      </w:tr>
      <w:tr w:rsidR="00861DE6" w:rsidRPr="00861DE6" w14:paraId="33BE11BA" w14:textId="77777777">
        <w:tc>
          <w:tcPr>
            <w:tcW w:w="3970" w:type="dxa"/>
          </w:tcPr>
          <w:p w14:paraId="5018B38E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WYGLĄD STRONY SPODNIEJ</w:t>
            </w:r>
          </w:p>
        </w:tc>
        <w:tc>
          <w:tcPr>
            <w:tcW w:w="5811" w:type="dxa"/>
          </w:tcPr>
          <w:p w14:paraId="5EAD2700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Folia</w:t>
            </w:r>
          </w:p>
        </w:tc>
      </w:tr>
      <w:tr w:rsidR="00861DE6" w:rsidRPr="00861DE6" w14:paraId="15262EAE" w14:textId="77777777">
        <w:tc>
          <w:tcPr>
            <w:tcW w:w="3970" w:type="dxa"/>
            <w:vAlign w:val="center"/>
          </w:tcPr>
          <w:p w14:paraId="1DBAE789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GRUBOŚĆ</w:t>
            </w:r>
          </w:p>
        </w:tc>
        <w:tc>
          <w:tcPr>
            <w:tcW w:w="5811" w:type="dxa"/>
          </w:tcPr>
          <w:p w14:paraId="265139E1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Min. 5,2 mm do 5,6 mm w zależności od wskazanej grubości w danym kosztorysie nakładczym</w:t>
            </w:r>
          </w:p>
        </w:tc>
      </w:tr>
      <w:tr w:rsidR="00861DE6" w:rsidRPr="00861DE6" w14:paraId="26F44BF6" w14:textId="77777777">
        <w:tc>
          <w:tcPr>
            <w:tcW w:w="3970" w:type="dxa"/>
          </w:tcPr>
          <w:p w14:paraId="74D976B1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RODZAJ ASFALTU</w:t>
            </w:r>
          </w:p>
        </w:tc>
        <w:tc>
          <w:tcPr>
            <w:tcW w:w="5811" w:type="dxa"/>
          </w:tcPr>
          <w:p w14:paraId="55AB47F4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Modyfikowany SBS</w:t>
            </w:r>
          </w:p>
        </w:tc>
      </w:tr>
      <w:tr w:rsidR="00861DE6" w:rsidRPr="00861DE6" w14:paraId="18895BD6" w14:textId="77777777">
        <w:tc>
          <w:tcPr>
            <w:tcW w:w="3970" w:type="dxa"/>
          </w:tcPr>
          <w:p w14:paraId="0512DA90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ZAWARTOŚĆ ASFALTU</w:t>
            </w:r>
          </w:p>
        </w:tc>
        <w:tc>
          <w:tcPr>
            <w:tcW w:w="5811" w:type="dxa"/>
          </w:tcPr>
          <w:p w14:paraId="3F5770A6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min 3000 g/m2</w:t>
            </w:r>
          </w:p>
        </w:tc>
      </w:tr>
      <w:tr w:rsidR="00861DE6" w:rsidRPr="00861DE6" w14:paraId="6E585F98" w14:textId="77777777">
        <w:tc>
          <w:tcPr>
            <w:tcW w:w="3970" w:type="dxa"/>
          </w:tcPr>
          <w:p w14:paraId="6894D7D0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ZGINANIE W OBNIŻONEJ TEMP.</w:t>
            </w:r>
          </w:p>
        </w:tc>
        <w:tc>
          <w:tcPr>
            <w:tcW w:w="5811" w:type="dxa"/>
          </w:tcPr>
          <w:p w14:paraId="312833CF" w14:textId="637F99EC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 xml:space="preserve">-25 </w:t>
            </w:r>
            <w:r w:rsidR="00B51309">
              <w:rPr>
                <w:color w:val="auto"/>
              </w:rPr>
              <w:t>º</w:t>
            </w:r>
            <w:r w:rsidRPr="00861DE6">
              <w:rPr>
                <w:color w:val="auto"/>
              </w:rPr>
              <w:t>C</w:t>
            </w:r>
          </w:p>
        </w:tc>
      </w:tr>
      <w:tr w:rsidR="00861DE6" w:rsidRPr="00861DE6" w14:paraId="043A185D" w14:textId="77777777">
        <w:tc>
          <w:tcPr>
            <w:tcW w:w="3970" w:type="dxa"/>
          </w:tcPr>
          <w:p w14:paraId="4F582A6D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ODPORNOŚĆ NA DZIAŁANIE TEMP.</w:t>
            </w:r>
          </w:p>
        </w:tc>
        <w:tc>
          <w:tcPr>
            <w:tcW w:w="5811" w:type="dxa"/>
          </w:tcPr>
          <w:p w14:paraId="04607A22" w14:textId="45446442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 xml:space="preserve">100 </w:t>
            </w:r>
            <w:r w:rsidR="00B51309">
              <w:rPr>
                <w:color w:val="auto"/>
              </w:rPr>
              <w:t>º</w:t>
            </w:r>
            <w:r w:rsidRPr="00861DE6">
              <w:rPr>
                <w:color w:val="auto"/>
              </w:rPr>
              <w:t>C</w:t>
            </w:r>
          </w:p>
        </w:tc>
      </w:tr>
      <w:tr w:rsidR="00861DE6" w:rsidRPr="00861DE6" w14:paraId="679691F0" w14:textId="77777777">
        <w:tc>
          <w:tcPr>
            <w:tcW w:w="3970" w:type="dxa"/>
            <w:vAlign w:val="center"/>
          </w:tcPr>
          <w:p w14:paraId="43C54921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MINIMALNA SIŁA ZRYWAJĄCA</w:t>
            </w:r>
          </w:p>
        </w:tc>
        <w:tc>
          <w:tcPr>
            <w:tcW w:w="5811" w:type="dxa"/>
          </w:tcPr>
          <w:p w14:paraId="02934A50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wzdłuż nie mniej niż 1000 N, w poprzek nie mniej niż 800N</w:t>
            </w:r>
          </w:p>
        </w:tc>
      </w:tr>
      <w:tr w:rsidR="00861DE6" w:rsidRPr="00861DE6" w14:paraId="2767DEF9" w14:textId="77777777">
        <w:tc>
          <w:tcPr>
            <w:tcW w:w="3970" w:type="dxa"/>
          </w:tcPr>
          <w:p w14:paraId="16698AD8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WYDŁUŻENIE PRZY ZERWANIU</w:t>
            </w:r>
          </w:p>
        </w:tc>
        <w:tc>
          <w:tcPr>
            <w:tcW w:w="5811" w:type="dxa"/>
          </w:tcPr>
          <w:p w14:paraId="6A00451A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wzdłuż nie mniej niż 50%, w poprzek nie mniej niż 50%</w:t>
            </w:r>
          </w:p>
        </w:tc>
      </w:tr>
      <w:tr w:rsidR="00861DE6" w:rsidRPr="00861DE6" w14:paraId="5485BCC4" w14:textId="77777777">
        <w:tc>
          <w:tcPr>
            <w:tcW w:w="3970" w:type="dxa"/>
          </w:tcPr>
          <w:p w14:paraId="56E1B8D8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SZEROKOŚĆ ROLKI</w:t>
            </w:r>
          </w:p>
        </w:tc>
        <w:tc>
          <w:tcPr>
            <w:tcW w:w="5811" w:type="dxa"/>
          </w:tcPr>
          <w:p w14:paraId="2C7D0DC3" w14:textId="77777777" w:rsidR="003A741A" w:rsidRPr="00861DE6" w:rsidRDefault="003A741A" w:rsidP="00535C5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861DE6">
              <w:rPr>
                <w:color w:val="auto"/>
              </w:rPr>
              <w:t>Nie mniej niż 1,0 m</w:t>
            </w:r>
          </w:p>
        </w:tc>
      </w:tr>
    </w:tbl>
    <w:p w14:paraId="29A79D9F" w14:textId="77777777" w:rsidR="003A741A" w:rsidRPr="00861DE6" w:rsidRDefault="003A741A" w:rsidP="00953700">
      <w:pPr>
        <w:spacing w:after="0" w:line="259" w:lineRule="auto"/>
        <w:ind w:left="0" w:firstLine="0"/>
        <w:jc w:val="left"/>
        <w:rPr>
          <w:color w:val="auto"/>
        </w:rPr>
      </w:pPr>
    </w:p>
    <w:p w14:paraId="1E569E40" w14:textId="77777777" w:rsidR="003A741A" w:rsidRPr="00861DE6" w:rsidRDefault="003A741A" w:rsidP="00953700">
      <w:pPr>
        <w:spacing w:after="0" w:line="259" w:lineRule="auto"/>
        <w:ind w:left="0" w:firstLine="0"/>
        <w:jc w:val="left"/>
        <w:rPr>
          <w:b/>
          <w:bCs/>
          <w:color w:val="auto"/>
          <w:u w:val="double"/>
        </w:rPr>
      </w:pPr>
      <w:r w:rsidRPr="00861DE6">
        <w:rPr>
          <w:b/>
          <w:bCs/>
          <w:color w:val="auto"/>
          <w:u w:val="double"/>
        </w:rPr>
        <w:t>Uwaga!: zastosować papę wierzchniego krycia o grubości min 5,2 mm.</w:t>
      </w:r>
    </w:p>
    <w:p w14:paraId="7C01CDA5" w14:textId="77777777" w:rsidR="003A741A" w:rsidRPr="00861DE6" w:rsidRDefault="003A741A" w:rsidP="00953700">
      <w:pPr>
        <w:spacing w:after="0" w:line="259" w:lineRule="auto"/>
        <w:ind w:left="0" w:firstLine="0"/>
        <w:jc w:val="left"/>
        <w:rPr>
          <w:color w:val="auto"/>
        </w:rPr>
      </w:pPr>
    </w:p>
    <w:p w14:paraId="6C3B2F52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b/>
          <w:bCs/>
          <w:color w:val="auto"/>
        </w:rPr>
        <w:t>2.2. Zaprawy murarska</w:t>
      </w:r>
      <w:r w:rsidRPr="00861DE6">
        <w:rPr>
          <w:color w:val="auto"/>
        </w:rPr>
        <w:t xml:space="preserve"> i do wykonania tynków zwykłych powinny odpowiadać wymaganiom </w:t>
      </w:r>
    </w:p>
    <w:p w14:paraId="35934AB6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normy PN-90/B-14501 „Zaprawy budowlane zwykłe” lub aprobatom technicznym.</w:t>
      </w:r>
    </w:p>
    <w:p w14:paraId="6EA5ED93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Zaprawa do wykonania uszczelnienia kominów „Atlas Woder S” lub inna równoważna o </w:t>
      </w:r>
    </w:p>
    <w:p w14:paraId="6E9808DA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nie gorszych parametrach.</w:t>
      </w:r>
    </w:p>
    <w:p w14:paraId="5998752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b/>
          <w:bCs/>
          <w:color w:val="auto"/>
        </w:rPr>
        <w:t>2.3. Cegła ceramiczna</w:t>
      </w:r>
      <w:r w:rsidRPr="00861DE6">
        <w:rPr>
          <w:color w:val="auto"/>
        </w:rPr>
        <w:t xml:space="preserve"> pełna klasy min M15 </w:t>
      </w:r>
    </w:p>
    <w:p w14:paraId="48D2360D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2.4. Woda</w:t>
      </w:r>
    </w:p>
    <w:p w14:paraId="4B2151B6" w14:textId="01DD818C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Do przygotowania zapraw i skrapiania podłoża stosować można wodę odpowiadającą</w:t>
      </w:r>
      <w:r w:rsidR="00BC5568" w:rsidRPr="00861DE6">
        <w:rPr>
          <w:color w:val="auto"/>
        </w:rPr>
        <w:t xml:space="preserve"> </w:t>
      </w:r>
      <w:r w:rsidRPr="00861DE6">
        <w:rPr>
          <w:color w:val="auto"/>
        </w:rPr>
        <w:t xml:space="preserve">wymaganiom normy PN-88/B-32250 „Materiały budowlane. Woda do betonów i zapraw”. Bez badań laboratoryjnych można stosować wodociągową wodę pitną. Niedozwolone jest użycie wód ściekowych, </w:t>
      </w:r>
      <w:r w:rsidR="00BC5568" w:rsidRPr="00861DE6">
        <w:rPr>
          <w:color w:val="auto"/>
        </w:rPr>
        <w:t>k</w:t>
      </w:r>
      <w:r w:rsidRPr="00861DE6">
        <w:rPr>
          <w:color w:val="auto"/>
        </w:rPr>
        <w:t>analizacyjnych, bagiennych oraz wód zawierających tłuszcze organiczne, oleje i muł.</w:t>
      </w:r>
    </w:p>
    <w:p w14:paraId="584899FE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2.5. Piasek</w:t>
      </w:r>
    </w:p>
    <w:p w14:paraId="74488E2C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b/>
          <w:bCs/>
          <w:color w:val="auto"/>
        </w:rPr>
        <w:t>2.5.1. Piasek</w:t>
      </w:r>
      <w:r w:rsidRPr="00861DE6">
        <w:rPr>
          <w:color w:val="auto"/>
        </w:rPr>
        <w:t xml:space="preserve"> powinien spełniać wymagania normy PN-79/B-06711 „Kruszywa mineralne.</w:t>
      </w:r>
    </w:p>
    <w:p w14:paraId="1E831337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Piaski do zapraw budowlanych”, a w szczególności:</w:t>
      </w:r>
    </w:p>
    <w:p w14:paraId="2584E7BE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lastRenderedPageBreak/>
        <w:t>• nie zawierać domieszek organicznych,</w:t>
      </w:r>
    </w:p>
    <w:p w14:paraId="76BB37CA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• mieć frakcje różnych wymiarów, a mianowicie: piasek drobnoziarnisty 0,25-0,5 mm, </w:t>
      </w:r>
    </w:p>
    <w:p w14:paraId="0758437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piasek średnioziarnisty 0,5-1,0 mm, piasek gruboziarnisty 1,0-2,0 mm.</w:t>
      </w:r>
    </w:p>
    <w:p w14:paraId="601FC753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b/>
          <w:bCs/>
          <w:color w:val="auto"/>
        </w:rPr>
        <w:t>2.5.2. Cement</w:t>
      </w:r>
      <w:r w:rsidRPr="00861DE6">
        <w:rPr>
          <w:color w:val="auto"/>
        </w:rPr>
        <w:t xml:space="preserve"> powinien spełniać wymagania normy PN-EN 197-1:2012</w:t>
      </w:r>
    </w:p>
    <w:p w14:paraId="3E2E985D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b/>
          <w:bCs/>
          <w:color w:val="auto"/>
        </w:rPr>
        <w:t>2.5.3. Wapno</w:t>
      </w:r>
      <w:r w:rsidRPr="00861DE6">
        <w:rPr>
          <w:color w:val="auto"/>
        </w:rPr>
        <w:t xml:space="preserve"> powinno spełniać wymagania normy PN-EN 459-1: 2015-06</w:t>
      </w:r>
    </w:p>
    <w:p w14:paraId="1C980021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b/>
          <w:bCs/>
          <w:color w:val="auto"/>
        </w:rPr>
        <w:t>2.5.5. Domieszki do betonów</w:t>
      </w:r>
      <w:r w:rsidRPr="00861DE6">
        <w:rPr>
          <w:color w:val="auto"/>
        </w:rPr>
        <w:t xml:space="preserve"> i zapraw poprawiające jej właściwości powinny spełniać </w:t>
      </w:r>
    </w:p>
    <w:p w14:paraId="0E49AB63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wymagania normy PN-EN 934-2:2009 (PN-EN 934 – 2 + A1:2012)</w:t>
      </w:r>
    </w:p>
    <w:p w14:paraId="327E2DC8" w14:textId="434598A9" w:rsidR="003A741A" w:rsidRPr="00861DE6" w:rsidRDefault="003A741A" w:rsidP="00FD299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2.</w:t>
      </w:r>
      <w:r w:rsidR="00583F71">
        <w:rPr>
          <w:b/>
          <w:bCs/>
          <w:color w:val="auto"/>
        </w:rPr>
        <w:t>6</w:t>
      </w:r>
      <w:r w:rsidRPr="00861DE6">
        <w:rPr>
          <w:b/>
          <w:bCs/>
          <w:color w:val="auto"/>
        </w:rPr>
        <w:t>. Obróbki blacharskie z blachy stalowej ocynkowanej</w:t>
      </w:r>
    </w:p>
    <w:p w14:paraId="2DAF2D12" w14:textId="3E19B97C" w:rsidR="003A741A" w:rsidRPr="00861DE6" w:rsidRDefault="003A741A" w:rsidP="005A36A8">
      <w:pPr>
        <w:rPr>
          <w:color w:val="auto"/>
        </w:rPr>
      </w:pPr>
      <w:r w:rsidRPr="00861DE6">
        <w:rPr>
          <w:b/>
          <w:bCs/>
          <w:color w:val="auto"/>
        </w:rPr>
        <w:t>2.</w:t>
      </w:r>
      <w:r w:rsidR="00583F71">
        <w:rPr>
          <w:b/>
          <w:bCs/>
          <w:color w:val="auto"/>
        </w:rPr>
        <w:t>6</w:t>
      </w:r>
      <w:r w:rsidRPr="00861DE6">
        <w:rPr>
          <w:b/>
          <w:bCs/>
          <w:color w:val="auto"/>
        </w:rPr>
        <w:t>.1.</w:t>
      </w:r>
      <w:r w:rsidRPr="00861DE6">
        <w:rPr>
          <w:color w:val="auto"/>
        </w:rPr>
        <w:t xml:space="preserve"> </w:t>
      </w:r>
      <w:r w:rsidRPr="00861DE6">
        <w:rPr>
          <w:b/>
          <w:bCs/>
          <w:color w:val="auto"/>
        </w:rPr>
        <w:t>Obróbki</w:t>
      </w:r>
      <w:r w:rsidRPr="00861DE6">
        <w:rPr>
          <w:color w:val="auto"/>
        </w:rPr>
        <w:t xml:space="preserve"> - blacha stalowa ocynkowana płaska powinna odpowiadać normom PN-61/B-10245 i PN-73/H-92122. Grubość blachy 0,5 mm do 0,55 mm, obustronnie ocynkowana metodą ogniową – równa warstwa cynku (275 g/m2) oraz pokryta warstwą pasywacyjną mająca działanie antykorozyjne i zabezpieczające. Występuje w arkuszach o wym. 1000x2000 mm lub 1250x2000 mm</w:t>
      </w:r>
    </w:p>
    <w:p w14:paraId="1D4819FC" w14:textId="67C900B8" w:rsidR="0027229F" w:rsidRDefault="003A741A" w:rsidP="005A36A8">
      <w:pPr>
        <w:ind w:left="0" w:firstLine="0"/>
        <w:rPr>
          <w:color w:val="auto"/>
        </w:rPr>
      </w:pPr>
      <w:r w:rsidRPr="00861DE6">
        <w:rPr>
          <w:b/>
          <w:bCs/>
          <w:color w:val="auto"/>
        </w:rPr>
        <w:t>2.</w:t>
      </w:r>
      <w:r w:rsidR="00583F71">
        <w:rPr>
          <w:b/>
          <w:bCs/>
          <w:color w:val="auto"/>
        </w:rPr>
        <w:t>6</w:t>
      </w:r>
      <w:r w:rsidRPr="00861DE6">
        <w:rPr>
          <w:b/>
          <w:bCs/>
          <w:color w:val="auto"/>
        </w:rPr>
        <w:t>.2. Rynny i rury spustowe</w:t>
      </w:r>
      <w:r w:rsidRPr="00861DE6">
        <w:rPr>
          <w:color w:val="auto"/>
        </w:rPr>
        <w:t xml:space="preserve"> - blacha stalowa ocynkowana grubości 0,55 mm, spoiwo cynowo-</w:t>
      </w:r>
    </w:p>
    <w:p w14:paraId="3460D618" w14:textId="4559116E" w:rsidR="003A741A" w:rsidRPr="00861DE6" w:rsidRDefault="0027229F" w:rsidP="005A36A8">
      <w:pPr>
        <w:ind w:left="0" w:firstLine="0"/>
        <w:rPr>
          <w:color w:val="auto"/>
        </w:rPr>
      </w:pPr>
      <w:r>
        <w:rPr>
          <w:color w:val="auto"/>
        </w:rPr>
        <w:t>-</w:t>
      </w:r>
      <w:r w:rsidR="003A741A" w:rsidRPr="00861DE6">
        <w:rPr>
          <w:color w:val="auto"/>
        </w:rPr>
        <w:t>ołowiowe LC-60. Rynny dachowe wiszące ze stali ocynkowanej o przekrojach odpowiadających istniejącym, Rury spustowe ze stali ocynkowanej odpowiadających istniejącym, haki rynnowe, uchwyty do rur spustowych, materiały pomocnicze:</w:t>
      </w:r>
      <w:r w:rsidR="00B45DEB">
        <w:rPr>
          <w:color w:val="auto"/>
        </w:rPr>
        <w:t xml:space="preserve"> </w:t>
      </w:r>
      <w:r w:rsidR="003A741A" w:rsidRPr="00861DE6">
        <w:rPr>
          <w:color w:val="auto"/>
        </w:rPr>
        <w:t>kołki drewniane, łączniki mechaniczne, blachowkręty ocynkowane, podkładki gumowe, kapturki maskujące.</w:t>
      </w:r>
    </w:p>
    <w:p w14:paraId="2783E157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09689523" w14:textId="77777777" w:rsidR="003A741A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3. SPRZĘT</w:t>
      </w:r>
    </w:p>
    <w:p w14:paraId="2B55DC7C" w14:textId="77777777" w:rsidR="007A20BE" w:rsidRPr="00861DE6" w:rsidRDefault="007A20BE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</w:p>
    <w:p w14:paraId="0C2E119F" w14:textId="692BBABF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5388E">
        <w:rPr>
          <w:b/>
          <w:bCs/>
          <w:color w:val="auto"/>
        </w:rPr>
        <w:t>3.1</w:t>
      </w:r>
      <w:r w:rsidR="0085388E">
        <w:rPr>
          <w:b/>
          <w:bCs/>
          <w:color w:val="auto"/>
        </w:rPr>
        <w:t>.</w:t>
      </w:r>
      <w:r w:rsidRPr="00861DE6">
        <w:rPr>
          <w:color w:val="auto"/>
        </w:rPr>
        <w:t xml:space="preserve"> </w:t>
      </w:r>
      <w:r w:rsidRPr="00861DE6">
        <w:rPr>
          <w:b/>
          <w:bCs/>
          <w:color w:val="auto"/>
        </w:rPr>
        <w:t>Sprzęt do wykonywania doszczelnienia dachu z przemurowaniem kominów</w:t>
      </w:r>
      <w:r w:rsidRPr="00861DE6">
        <w:rPr>
          <w:color w:val="auto"/>
        </w:rPr>
        <w:t>:</w:t>
      </w:r>
    </w:p>
    <w:p w14:paraId="5E66B33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mieszarki, betoniarki do zapraw,</w:t>
      </w:r>
    </w:p>
    <w:p w14:paraId="24F51BA5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ręczna (elektryczna) wciągarka linowa,</w:t>
      </w:r>
    </w:p>
    <w:p w14:paraId="6A324F4C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ręczna narzędzia murarskie, tynkarskie,</w:t>
      </w:r>
    </w:p>
    <w:p w14:paraId="271905F4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narzędzia dekarskie,</w:t>
      </w:r>
    </w:p>
    <w:p w14:paraId="06063856" w14:textId="4DA82C32" w:rsidR="003A741A" w:rsidRPr="00861DE6" w:rsidRDefault="003A741A" w:rsidP="00B26BC8">
      <w:pPr>
        <w:pStyle w:val="Tekstpodstawowy"/>
        <w:spacing w:before="10"/>
        <w:rPr>
          <w:rFonts w:ascii="Arial" w:hAnsi="Arial" w:cs="Arial"/>
          <w:b/>
          <w:bCs/>
          <w:sz w:val="22"/>
          <w:szCs w:val="22"/>
        </w:rPr>
      </w:pPr>
      <w:r w:rsidRPr="00861DE6">
        <w:rPr>
          <w:rFonts w:ascii="Arial" w:hAnsi="Arial" w:cs="Arial"/>
          <w:b/>
          <w:bCs/>
          <w:sz w:val="22"/>
          <w:szCs w:val="22"/>
        </w:rPr>
        <w:t>3.2</w:t>
      </w:r>
      <w:r w:rsidR="0085388E">
        <w:rPr>
          <w:rFonts w:ascii="Arial" w:hAnsi="Arial" w:cs="Arial"/>
          <w:b/>
          <w:bCs/>
          <w:sz w:val="22"/>
          <w:szCs w:val="22"/>
        </w:rPr>
        <w:t>.</w:t>
      </w:r>
      <w:r w:rsidRPr="00861DE6">
        <w:rPr>
          <w:rFonts w:ascii="Arial" w:hAnsi="Arial" w:cs="Arial"/>
          <w:b/>
          <w:bCs/>
          <w:sz w:val="22"/>
          <w:szCs w:val="22"/>
        </w:rPr>
        <w:t xml:space="preserve"> Sprzęt do wykonywania obróbek blacharskich:</w:t>
      </w:r>
    </w:p>
    <w:p w14:paraId="37ABF4CA" w14:textId="4E9862D4" w:rsidR="003A741A" w:rsidRPr="00861DE6" w:rsidRDefault="003A741A" w:rsidP="00602933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elektronarzędzia ręczne - wiertarka z udarem, elekt</w:t>
      </w:r>
      <w:r w:rsidR="009E0773">
        <w:rPr>
          <w:color w:val="auto"/>
        </w:rPr>
        <w:t>r</w:t>
      </w:r>
      <w:r w:rsidRPr="00861DE6">
        <w:rPr>
          <w:color w:val="auto"/>
        </w:rPr>
        <w:t>o</w:t>
      </w:r>
      <w:r w:rsidR="00106C41">
        <w:rPr>
          <w:color w:val="auto"/>
        </w:rPr>
        <w:t>-</w:t>
      </w:r>
      <w:r w:rsidRPr="00861DE6">
        <w:rPr>
          <w:color w:val="auto"/>
        </w:rPr>
        <w:t>wkrętarki, nożyce do cięcia blach, młotek gumowy, młotek drewniany, nóż blacharski, kleszcze blacharskie, giętarka do blach, szczypce techniczne, palnik gazowy z butlą gazową, lutownica, pistolet wyciskowy do pojemników z silikonem, rusztowania systemowe z pom</w:t>
      </w:r>
      <w:r w:rsidR="00861DE6" w:rsidRPr="00861DE6">
        <w:rPr>
          <w:color w:val="auto"/>
        </w:rPr>
        <w:t>o</w:t>
      </w:r>
      <w:r w:rsidRPr="00861DE6">
        <w:rPr>
          <w:color w:val="auto"/>
        </w:rPr>
        <w:t xml:space="preserve">stami technologicznymi, </w:t>
      </w:r>
    </w:p>
    <w:p w14:paraId="5ADAB00A" w14:textId="77777777" w:rsidR="003A741A" w:rsidRPr="00861DE6" w:rsidRDefault="003A741A" w:rsidP="00602933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przyścienny wyciąg budowlany</w:t>
      </w:r>
    </w:p>
    <w:p w14:paraId="0F76FDED" w14:textId="77777777" w:rsidR="007A20BE" w:rsidRDefault="007A20BE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</w:p>
    <w:p w14:paraId="2BD6059F" w14:textId="12FD035F" w:rsidR="003A741A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4. TRANSPORT</w:t>
      </w:r>
    </w:p>
    <w:p w14:paraId="1921107B" w14:textId="77777777" w:rsidR="007A20BE" w:rsidRPr="00861DE6" w:rsidRDefault="007A20BE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</w:p>
    <w:p w14:paraId="4CA25FCE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5388E">
        <w:rPr>
          <w:b/>
          <w:bCs/>
          <w:color w:val="auto"/>
        </w:rPr>
        <w:t>4.1.</w:t>
      </w:r>
      <w:r w:rsidRPr="00861DE6">
        <w:rPr>
          <w:color w:val="auto"/>
        </w:rPr>
        <w:t xml:space="preserve"> Transport materiałów</w:t>
      </w:r>
    </w:p>
    <w:p w14:paraId="0C4240C6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papa zgrzewalna, cegła oraz cement, wapno sucho-gaszone, zaprawy tynkarskie i murarskie workowane można przewozić dowolnymi środkami transportu i w odpowiedni sposób zabezpieczone przed zawilgoceniem.</w:t>
      </w:r>
    </w:p>
    <w:p w14:paraId="64BBA4B9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Kruszywa można przewozić dowolnymi środkami transportu w warunkach zabezpieczających je przed zanieczyszczeniem, zmieszaniem z innymi asortymentami kruszywa lub jego frakcjami i nadmiernym zawilgoceniem.</w:t>
      </w:r>
    </w:p>
    <w:p w14:paraId="0DAB4146" w14:textId="77777777" w:rsidR="003A741A" w:rsidRPr="00861DE6" w:rsidRDefault="003A741A" w:rsidP="00602933">
      <w:pPr>
        <w:rPr>
          <w:color w:val="auto"/>
        </w:rPr>
      </w:pPr>
      <w:r w:rsidRPr="00861DE6">
        <w:rPr>
          <w:color w:val="auto"/>
        </w:rPr>
        <w:t>• Blachy do pokryć dachowych mogą być przewożone dowolnymi środkami transportu. Materiały należy układać równomiernie na całej powierzchni ładunkowej, obok siebie i zabezpieczyć przed możliwością przesuwania się podczas transportu. Blachy powinny być układane w pozycji poziomej wzdłuż środka transportu. Jeżeli długość elementów z blachy dachówkowej jest większa niż długość pojazdu, wielkość nawisu nie może przekroczyć 1 m. Przy za- i wyładunku oraz przewozie na środkach transportowych należy przestrzegać przepisów obowiązujących w transporcie drogowym.</w:t>
      </w:r>
    </w:p>
    <w:p w14:paraId="440485FC" w14:textId="77777777" w:rsidR="00366ED3" w:rsidRDefault="00366ED3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7B028CA5" w14:textId="77777777" w:rsidR="00366ED3" w:rsidRDefault="00366ED3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7C99515B" w14:textId="77777777" w:rsidR="00366ED3" w:rsidRDefault="00366ED3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3E2C1CBF" w14:textId="77777777" w:rsidR="00B4023A" w:rsidRDefault="00B4023A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5C2C4BC6" w14:textId="77777777" w:rsidR="00366ED3" w:rsidRDefault="00366ED3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50ABA94C" w14:textId="77777777" w:rsidR="00366ED3" w:rsidRDefault="00366ED3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0F42D708" w14:textId="2A63C5E5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lastRenderedPageBreak/>
        <w:t>.</w:t>
      </w:r>
    </w:p>
    <w:p w14:paraId="124005E1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bookmarkStart w:id="0" w:name="_Hlk140046355"/>
      <w:r w:rsidRPr="00861DE6">
        <w:rPr>
          <w:b/>
          <w:bCs/>
          <w:color w:val="auto"/>
        </w:rPr>
        <w:t>5. WYKONANIE ROBÓT</w:t>
      </w:r>
    </w:p>
    <w:p w14:paraId="3D2E5684" w14:textId="77777777" w:rsidR="003A741A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</w:p>
    <w:p w14:paraId="6164188D" w14:textId="6429485B" w:rsidR="00686B82" w:rsidRDefault="00686B82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>
        <w:rPr>
          <w:b/>
          <w:bCs/>
          <w:color w:val="auto"/>
        </w:rPr>
        <w:t>5.1</w:t>
      </w:r>
      <w:r w:rsidR="00366ED3">
        <w:rPr>
          <w:b/>
          <w:bCs/>
          <w:color w:val="auto"/>
        </w:rPr>
        <w:t>.1.</w:t>
      </w:r>
      <w:r>
        <w:rPr>
          <w:b/>
          <w:bCs/>
          <w:color w:val="auto"/>
        </w:rPr>
        <w:t xml:space="preserve"> Deski</w:t>
      </w:r>
    </w:p>
    <w:p w14:paraId="3C8DB1C6" w14:textId="6ECA6B06" w:rsidR="0078769F" w:rsidRDefault="00E542CC" w:rsidP="00366ED3">
      <w:pPr>
        <w:spacing w:after="0" w:line="259" w:lineRule="auto"/>
        <w:ind w:left="0" w:firstLine="0"/>
        <w:jc w:val="left"/>
        <w:rPr>
          <w:color w:val="auto"/>
        </w:rPr>
      </w:pPr>
      <w:r w:rsidRPr="00E542CC">
        <w:rPr>
          <w:rStyle w:val="Pogrubienie"/>
          <w:b w:val="0"/>
          <w:bCs w:val="0"/>
        </w:rPr>
        <w:t>Deskowanie polega na montażu na krokwiach dachowych sztywnego poszycia z desek, na których kładzie się wstępne pokrycie z papy termozgrzewalnej.</w:t>
      </w:r>
      <w:r>
        <w:rPr>
          <w:rStyle w:val="Pogrubienie"/>
          <w:rFonts w:ascii="Calibri" w:hAnsi="Calibri" w:cs="Calibri"/>
        </w:rPr>
        <w:t xml:space="preserve"> </w:t>
      </w:r>
      <w:r w:rsidR="00366ED3" w:rsidRPr="00861DE6">
        <w:rPr>
          <w:color w:val="auto"/>
        </w:rPr>
        <w:t xml:space="preserve">Wilgotność maksymalna montowanych </w:t>
      </w:r>
      <w:r w:rsidR="00366ED3">
        <w:rPr>
          <w:color w:val="auto"/>
        </w:rPr>
        <w:t>desek</w:t>
      </w:r>
      <w:r w:rsidR="00366ED3" w:rsidRPr="00861DE6">
        <w:rPr>
          <w:color w:val="auto"/>
        </w:rPr>
        <w:t xml:space="preserve"> nie może przekraczać 15 %. </w:t>
      </w:r>
      <w:r w:rsidR="00366ED3">
        <w:rPr>
          <w:color w:val="auto"/>
        </w:rPr>
        <w:t>Deski</w:t>
      </w:r>
      <w:r w:rsidR="00366ED3" w:rsidRPr="00861DE6">
        <w:rPr>
          <w:color w:val="auto"/>
        </w:rPr>
        <w:t xml:space="preserve"> przed montażem należy przechowywać w pomieszczeniu suchym. Montaż zbyt wilgotnych </w:t>
      </w:r>
      <w:r w:rsidR="00366ED3">
        <w:rPr>
          <w:color w:val="auto"/>
        </w:rPr>
        <w:t>desek</w:t>
      </w:r>
      <w:r w:rsidR="00366ED3" w:rsidRPr="00861DE6">
        <w:rPr>
          <w:color w:val="auto"/>
        </w:rPr>
        <w:t xml:space="preserve"> może mieć wpływ na nieszczelności w poszyciu dachowym oraz rozwój grzybów i pleśni. Podstawowe parametry </w:t>
      </w:r>
      <w:r w:rsidR="00366ED3">
        <w:rPr>
          <w:color w:val="auto"/>
        </w:rPr>
        <w:t>desek</w:t>
      </w:r>
      <w:r w:rsidR="00366ED3" w:rsidRPr="00861DE6">
        <w:rPr>
          <w:color w:val="auto"/>
        </w:rPr>
        <w:t xml:space="preserve"> tj. wytrzymałość na zginanie oraz moduł sprężystości powinny odpowiadać wymaganiom normy </w:t>
      </w:r>
    </w:p>
    <w:p w14:paraId="1D74F204" w14:textId="1EC9BE13" w:rsidR="00366ED3" w:rsidRDefault="00366ED3" w:rsidP="00366ED3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EN 300:2000</w:t>
      </w:r>
    </w:p>
    <w:p w14:paraId="551359B0" w14:textId="52D7DF3D" w:rsidR="002E0010" w:rsidRDefault="002E0010" w:rsidP="00366ED3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b/>
          <w:bCs/>
          <w:color w:val="auto"/>
        </w:rPr>
        <w:t xml:space="preserve">5.1.2 Montaż </w:t>
      </w:r>
      <w:r>
        <w:rPr>
          <w:b/>
          <w:bCs/>
          <w:color w:val="auto"/>
        </w:rPr>
        <w:t>desek</w:t>
      </w:r>
    </w:p>
    <w:p w14:paraId="7DE73D02" w14:textId="58C14F9D" w:rsidR="002E0010" w:rsidRPr="002E0010" w:rsidRDefault="002E0010" w:rsidP="00366ED3">
      <w:pPr>
        <w:spacing w:after="0" w:line="259" w:lineRule="auto"/>
        <w:ind w:left="0" w:firstLine="0"/>
        <w:jc w:val="left"/>
      </w:pPr>
      <w:r w:rsidRPr="002E0010">
        <w:rPr>
          <w:rStyle w:val="hgkelc"/>
        </w:rPr>
        <w:t xml:space="preserve">Wskazane jest układanie desek o </w:t>
      </w:r>
      <w:r w:rsidR="0078769F">
        <w:rPr>
          <w:rStyle w:val="hgkelc"/>
        </w:rPr>
        <w:t xml:space="preserve">gr. 25 mm i </w:t>
      </w:r>
      <w:r w:rsidRPr="002E0010">
        <w:rPr>
          <w:rStyle w:val="hgkelc"/>
        </w:rPr>
        <w:t>szerokości 12–18 cm stroną dordzeniową do góry</w:t>
      </w:r>
      <w:r>
        <w:rPr>
          <w:rStyle w:val="hgkelc"/>
        </w:rPr>
        <w:t>.</w:t>
      </w:r>
    </w:p>
    <w:p w14:paraId="3C362525" w14:textId="61BD65C1" w:rsidR="002E0010" w:rsidRDefault="002E0010" w:rsidP="00366ED3">
      <w:pPr>
        <w:spacing w:after="0" w:line="259" w:lineRule="auto"/>
        <w:ind w:left="0" w:firstLine="0"/>
        <w:jc w:val="left"/>
        <w:rPr>
          <w:rStyle w:val="hgkelc"/>
        </w:rPr>
      </w:pPr>
      <w:r w:rsidRPr="002E0010">
        <w:t>Deskowanie usztywnia konstrukcję, a to jest wskazane na dachach o skomplikowanych kształtach</w:t>
      </w:r>
      <w:r>
        <w:t xml:space="preserve"> i przy zdarzających się coraz częściej </w:t>
      </w:r>
      <w:r w:rsidR="0078769F">
        <w:t>silnych porywach wiatru</w:t>
      </w:r>
      <w:r>
        <w:t xml:space="preserve">. </w:t>
      </w:r>
      <w:r>
        <w:rPr>
          <w:rStyle w:val="hgkelc"/>
        </w:rPr>
        <w:t>Miejsca łączenia desek powinny wypadać na krokwi.</w:t>
      </w:r>
    </w:p>
    <w:p w14:paraId="46FFCF8E" w14:textId="29C4EF5D" w:rsidR="00C35D4D" w:rsidRDefault="00C35D4D" w:rsidP="00366ED3">
      <w:pPr>
        <w:spacing w:after="0" w:line="259" w:lineRule="auto"/>
        <w:ind w:left="0" w:firstLine="0"/>
        <w:jc w:val="left"/>
        <w:rPr>
          <w:rStyle w:val="hgkelc"/>
        </w:rPr>
      </w:pPr>
      <w:r>
        <w:rPr>
          <w:rStyle w:val="hgkelc"/>
        </w:rPr>
        <w:t>Wymiana deskowania dachu</w:t>
      </w:r>
      <w:r w:rsidR="0078769F">
        <w:rPr>
          <w:rStyle w:val="hgkelc"/>
        </w:rPr>
        <w:t xml:space="preserve"> - </w:t>
      </w:r>
      <w:r>
        <w:rPr>
          <w:rStyle w:val="hgkelc"/>
        </w:rPr>
        <w:t>wyszczególnienie robót:</w:t>
      </w:r>
    </w:p>
    <w:p w14:paraId="13B634CB" w14:textId="72B027FE" w:rsidR="00C35D4D" w:rsidRDefault="00C35D4D" w:rsidP="00C35D4D">
      <w:pPr>
        <w:pStyle w:val="Akapitzlist"/>
        <w:numPr>
          <w:ilvl w:val="0"/>
          <w:numId w:val="5"/>
        </w:numPr>
        <w:spacing w:after="0" w:line="259" w:lineRule="auto"/>
        <w:jc w:val="left"/>
        <w:rPr>
          <w:rStyle w:val="hgkelc"/>
        </w:rPr>
      </w:pPr>
      <w:r>
        <w:rPr>
          <w:rStyle w:val="hgkelc"/>
        </w:rPr>
        <w:t xml:space="preserve">Ostrożne oderwanie </w:t>
      </w:r>
      <w:r w:rsidR="0078769F">
        <w:rPr>
          <w:rStyle w:val="hgkelc"/>
        </w:rPr>
        <w:t>desek.</w:t>
      </w:r>
    </w:p>
    <w:p w14:paraId="3F5CD4BA" w14:textId="7DA505AF" w:rsidR="0078769F" w:rsidRDefault="0078769F" w:rsidP="00C35D4D">
      <w:pPr>
        <w:pStyle w:val="Akapitzlist"/>
        <w:numPr>
          <w:ilvl w:val="0"/>
          <w:numId w:val="5"/>
        </w:numPr>
        <w:spacing w:after="0" w:line="259" w:lineRule="auto"/>
        <w:jc w:val="left"/>
        <w:rPr>
          <w:rStyle w:val="hgkelc"/>
        </w:rPr>
      </w:pPr>
      <w:r>
        <w:rPr>
          <w:rStyle w:val="hgkelc"/>
        </w:rPr>
        <w:t>Wyjęcie gwoździ pozostałych w krokwiach</w:t>
      </w:r>
    </w:p>
    <w:p w14:paraId="004AAFAB" w14:textId="4EB8F12F" w:rsidR="0078769F" w:rsidRDefault="0078769F" w:rsidP="00C35D4D">
      <w:pPr>
        <w:pStyle w:val="Akapitzlist"/>
        <w:numPr>
          <w:ilvl w:val="0"/>
          <w:numId w:val="5"/>
        </w:numPr>
        <w:spacing w:after="0" w:line="259" w:lineRule="auto"/>
        <w:jc w:val="left"/>
        <w:rPr>
          <w:rStyle w:val="hgkelc"/>
        </w:rPr>
      </w:pPr>
      <w:r>
        <w:rPr>
          <w:rStyle w:val="hgkelc"/>
        </w:rPr>
        <w:t>Wybranie desek.</w:t>
      </w:r>
    </w:p>
    <w:p w14:paraId="7BE87D61" w14:textId="77777777" w:rsidR="0078769F" w:rsidRDefault="0078769F" w:rsidP="00C35D4D">
      <w:pPr>
        <w:pStyle w:val="Akapitzlist"/>
        <w:numPr>
          <w:ilvl w:val="0"/>
          <w:numId w:val="5"/>
        </w:numPr>
        <w:spacing w:after="0" w:line="259" w:lineRule="auto"/>
        <w:jc w:val="left"/>
        <w:rPr>
          <w:rStyle w:val="hgkelc"/>
        </w:rPr>
      </w:pPr>
      <w:r>
        <w:rPr>
          <w:rStyle w:val="hgkelc"/>
        </w:rPr>
        <w:t xml:space="preserve">Wymierzenie i przycięcie na miarę desek lub przybicie ich w miejscu uzupełnianym </w:t>
      </w:r>
    </w:p>
    <w:p w14:paraId="53B0CBF8" w14:textId="0193CE2E" w:rsidR="00C35D4D" w:rsidRDefault="0078769F" w:rsidP="00E542CC">
      <w:pPr>
        <w:spacing w:after="0" w:line="259" w:lineRule="auto"/>
        <w:ind w:left="360" w:firstLine="0"/>
        <w:jc w:val="left"/>
        <w:rPr>
          <w:rStyle w:val="hgkelc"/>
        </w:rPr>
      </w:pPr>
      <w:r>
        <w:rPr>
          <w:rStyle w:val="hgkelc"/>
        </w:rPr>
        <w:t xml:space="preserve">      z zachowaniem właściwych odstępów.</w:t>
      </w:r>
    </w:p>
    <w:p w14:paraId="7BF07108" w14:textId="58C70421" w:rsidR="002E0010" w:rsidRPr="00E542CC" w:rsidRDefault="00E542CC" w:rsidP="002E0010">
      <w:pPr>
        <w:pStyle w:val="Default"/>
        <w:rPr>
          <w:color w:val="auto"/>
          <w:sz w:val="22"/>
          <w:szCs w:val="22"/>
        </w:rPr>
      </w:pPr>
      <w:r w:rsidRPr="00E542CC">
        <w:rPr>
          <w:color w:val="auto"/>
        </w:rPr>
        <w:t>Poszycie z desek jest układane na styk</w:t>
      </w:r>
      <w:r w:rsidR="00AC5675">
        <w:rPr>
          <w:color w:val="auto"/>
          <w:sz w:val="22"/>
          <w:szCs w:val="22"/>
        </w:rPr>
        <w:t>.</w:t>
      </w:r>
      <w:r w:rsidRPr="00E542CC">
        <w:rPr>
          <w:color w:val="auto"/>
          <w:sz w:val="22"/>
          <w:szCs w:val="22"/>
        </w:rPr>
        <w:t xml:space="preserve"> </w:t>
      </w:r>
      <w:r w:rsidR="00AC5675">
        <w:rPr>
          <w:color w:val="auto"/>
          <w:sz w:val="22"/>
          <w:szCs w:val="22"/>
        </w:rPr>
        <w:t>D</w:t>
      </w:r>
      <w:r w:rsidR="002E0010" w:rsidRPr="00E542CC">
        <w:rPr>
          <w:color w:val="auto"/>
          <w:sz w:val="22"/>
          <w:szCs w:val="22"/>
        </w:rPr>
        <w:t xml:space="preserve">o mocowania </w:t>
      </w:r>
      <w:r w:rsidRPr="00E542CC">
        <w:rPr>
          <w:color w:val="auto"/>
          <w:sz w:val="22"/>
          <w:szCs w:val="22"/>
        </w:rPr>
        <w:t>desek</w:t>
      </w:r>
      <w:r w:rsidR="002E0010" w:rsidRPr="00E542CC">
        <w:rPr>
          <w:color w:val="auto"/>
          <w:sz w:val="22"/>
          <w:szCs w:val="22"/>
        </w:rPr>
        <w:t xml:space="preserve"> należy stosować wkręty do drewna, gwoździe spiralne lub pierścieniowe o długości co najmniej 2,5 razy grubość mocowanej </w:t>
      </w:r>
      <w:r w:rsidRPr="00E542CC">
        <w:rPr>
          <w:color w:val="auto"/>
          <w:sz w:val="22"/>
          <w:szCs w:val="22"/>
        </w:rPr>
        <w:t>deski</w:t>
      </w:r>
      <w:r w:rsidR="002E0010" w:rsidRPr="00E542CC">
        <w:rPr>
          <w:color w:val="auto"/>
          <w:sz w:val="22"/>
          <w:szCs w:val="22"/>
        </w:rPr>
        <w:t xml:space="preserve">. Odległość gwoździa od brzegu </w:t>
      </w:r>
      <w:r w:rsidRPr="00E542CC">
        <w:rPr>
          <w:color w:val="auto"/>
          <w:sz w:val="22"/>
          <w:szCs w:val="22"/>
        </w:rPr>
        <w:t>deski</w:t>
      </w:r>
      <w:r w:rsidR="002E0010" w:rsidRPr="00E542CC">
        <w:rPr>
          <w:color w:val="auto"/>
          <w:sz w:val="22"/>
          <w:szCs w:val="22"/>
        </w:rPr>
        <w:t xml:space="preserve"> nie może być mniejsza niż 1cm. Rozmieszczenie jest standardowe i wynosi 30 cm na środku </w:t>
      </w:r>
      <w:r w:rsidRPr="00E542CC">
        <w:rPr>
          <w:color w:val="auto"/>
          <w:sz w:val="22"/>
          <w:szCs w:val="22"/>
        </w:rPr>
        <w:t>deski</w:t>
      </w:r>
      <w:r w:rsidR="002E0010" w:rsidRPr="00E542CC">
        <w:rPr>
          <w:color w:val="auto"/>
          <w:sz w:val="22"/>
          <w:szCs w:val="22"/>
        </w:rPr>
        <w:t xml:space="preserve">, oraz 15 cm </w:t>
      </w:r>
      <w:r w:rsidRPr="00E542CC">
        <w:rPr>
          <w:color w:val="auto"/>
          <w:sz w:val="22"/>
          <w:szCs w:val="22"/>
        </w:rPr>
        <w:t>od krawędzi końca</w:t>
      </w:r>
      <w:r w:rsidR="002E0010" w:rsidRPr="00E542CC">
        <w:rPr>
          <w:color w:val="auto"/>
          <w:sz w:val="22"/>
          <w:szCs w:val="22"/>
        </w:rPr>
        <w:t xml:space="preserve">. Jeżeli w konstrukcji dachu występują otwory kominowe poszycie dachu powinno być odsunięte od komina na odległość zgodną z obowiązującym Prawem budowlanym. </w:t>
      </w:r>
    </w:p>
    <w:p w14:paraId="522D4D12" w14:textId="57D7B2BE" w:rsidR="002E0010" w:rsidRPr="00E542CC" w:rsidRDefault="002E0010" w:rsidP="002E0010">
      <w:pPr>
        <w:pStyle w:val="Default"/>
        <w:rPr>
          <w:b/>
          <w:bCs/>
          <w:color w:val="auto"/>
          <w:sz w:val="22"/>
          <w:szCs w:val="22"/>
        </w:rPr>
      </w:pPr>
      <w:r w:rsidRPr="00E542CC">
        <w:rPr>
          <w:color w:val="auto"/>
          <w:sz w:val="22"/>
          <w:szCs w:val="22"/>
        </w:rPr>
        <w:t xml:space="preserve">Powierzchnia </w:t>
      </w:r>
      <w:r w:rsidR="00E542CC" w:rsidRPr="00E542CC">
        <w:rPr>
          <w:color w:val="auto"/>
          <w:sz w:val="22"/>
          <w:szCs w:val="22"/>
        </w:rPr>
        <w:t>deskowania</w:t>
      </w:r>
      <w:r w:rsidRPr="00E542CC">
        <w:rPr>
          <w:color w:val="auto"/>
          <w:sz w:val="22"/>
          <w:szCs w:val="22"/>
        </w:rPr>
        <w:t xml:space="preserve"> przed ułożeniem pokrycia z papy powinna być oczyszczona z </w:t>
      </w:r>
      <w:r w:rsidRPr="00E542CC">
        <w:rPr>
          <w:rStyle w:val="Pogrubienie"/>
          <w:b w:val="0"/>
          <w:bCs w:val="0"/>
          <w:color w:val="auto"/>
          <w:sz w:val="22"/>
          <w:szCs w:val="22"/>
        </w:rPr>
        <w:t>wszelkich zabrudzeń, w tym także kurzu, pyłu czy ewentualnych opiłków z drewna.</w:t>
      </w:r>
    </w:p>
    <w:p w14:paraId="2EF28D79" w14:textId="77777777" w:rsidR="002E0010" w:rsidRPr="00E542CC" w:rsidRDefault="002E0010" w:rsidP="002E0010">
      <w:pPr>
        <w:pStyle w:val="Default"/>
        <w:rPr>
          <w:color w:val="auto"/>
          <w:sz w:val="22"/>
          <w:szCs w:val="22"/>
        </w:rPr>
      </w:pPr>
      <w:r w:rsidRPr="00E542CC">
        <w:rPr>
          <w:color w:val="auto"/>
          <w:sz w:val="22"/>
          <w:szCs w:val="22"/>
        </w:rPr>
        <w:t xml:space="preserve">Jeżeli w konstrukcji dachu występują otwory kominowe poszycie dachu powinno być odsunięte od komina na odległość zgodną z obowiązującym Prawem Budowlanym. </w:t>
      </w:r>
    </w:p>
    <w:p w14:paraId="087B441B" w14:textId="695AA84C" w:rsidR="002E0010" w:rsidRPr="002E0010" w:rsidRDefault="002E0010" w:rsidP="00366ED3">
      <w:pPr>
        <w:spacing w:after="0" w:line="259" w:lineRule="auto"/>
        <w:ind w:left="0" w:firstLine="0"/>
        <w:jc w:val="left"/>
        <w:rPr>
          <w:color w:val="auto"/>
        </w:rPr>
      </w:pPr>
      <w:r w:rsidRPr="00E542CC">
        <w:rPr>
          <w:color w:val="auto"/>
        </w:rPr>
        <w:t>Przy pracach montażowych na dachu należy stosować wszystkie przepisy BHP dotyczące prac na wysokości.</w:t>
      </w:r>
    </w:p>
    <w:bookmarkEnd w:id="0"/>
    <w:p w14:paraId="0DA3EEC2" w14:textId="77777777" w:rsidR="00366ED3" w:rsidRPr="002E0010" w:rsidRDefault="00366ED3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158746A7" w14:textId="0D541F0F" w:rsidR="00686B82" w:rsidRPr="00861DE6" w:rsidRDefault="00686B82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>
        <w:rPr>
          <w:b/>
          <w:bCs/>
          <w:color w:val="auto"/>
        </w:rPr>
        <w:t>5.1.1.</w:t>
      </w:r>
    </w:p>
    <w:p w14:paraId="28D6FB4B" w14:textId="5E979A3D" w:rsidR="003A741A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5.</w:t>
      </w:r>
      <w:r w:rsidR="00583F71">
        <w:rPr>
          <w:b/>
          <w:bCs/>
          <w:color w:val="auto"/>
        </w:rPr>
        <w:t>1</w:t>
      </w:r>
      <w:r w:rsidRPr="00861DE6">
        <w:rPr>
          <w:b/>
          <w:bCs/>
          <w:color w:val="auto"/>
        </w:rPr>
        <w:t xml:space="preserve"> Papa termozgrzewalna</w:t>
      </w:r>
    </w:p>
    <w:p w14:paraId="5A733E71" w14:textId="50F31995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b/>
          <w:bCs/>
          <w:color w:val="auto"/>
        </w:rPr>
        <w:t>5.</w:t>
      </w:r>
      <w:r w:rsidR="00583F71">
        <w:rPr>
          <w:b/>
          <w:bCs/>
          <w:color w:val="auto"/>
        </w:rPr>
        <w:t>1</w:t>
      </w:r>
      <w:r w:rsidRPr="00861DE6">
        <w:rPr>
          <w:b/>
          <w:bCs/>
          <w:color w:val="auto"/>
        </w:rPr>
        <w:t>.1. Podłoża pod pokrycia z papy</w:t>
      </w:r>
      <w:r w:rsidRPr="00861DE6">
        <w:rPr>
          <w:color w:val="auto"/>
        </w:rPr>
        <w:t xml:space="preserve"> powinny odpowiadać wymaganiom podanym w PN-80/B-10240, w przypadku zaś podłoży nie ujętych w tej normie, wymaganiom podanym w aprobatach technicznych.</w:t>
      </w:r>
    </w:p>
    <w:p w14:paraId="122F58DC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Powierzchnia podłoża powinny być równa, prześwit pomiędzy powierzchnią podłoża a łatą </w:t>
      </w:r>
    </w:p>
    <w:p w14:paraId="3D70A14D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kontrolną o długości 2 m nie może być większy niż 5 mm. Krawędzie, naroża oraz styki podłoża </w:t>
      </w:r>
    </w:p>
    <w:p w14:paraId="24E8D55A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z pionowymi płaszczyznami elementów ponad dachowych należy zaokrąglić łukiem</w:t>
      </w:r>
    </w:p>
    <w:p w14:paraId="134D9106" w14:textId="56B2D476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o promieniu nie mniejszym niż 3 cm lub złagodzić za pomocą izoklinów ze styropianu wysokości 10cm.</w:t>
      </w:r>
    </w:p>
    <w:p w14:paraId="186B029A" w14:textId="70B10B15" w:rsidR="007A20BE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Przed murami kominowymi lub innymi elementami wystającymi ponad dach należy - od strony kalenicy wykonać odboje o górnej krawędzi nachylonej przeciwnie do spadku połaci dachowej.</w:t>
      </w:r>
    </w:p>
    <w:p w14:paraId="00C6D10F" w14:textId="192936FB" w:rsidR="003A741A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5.2</w:t>
      </w:r>
      <w:r w:rsidR="00583F71">
        <w:rPr>
          <w:b/>
          <w:bCs/>
          <w:color w:val="auto"/>
        </w:rPr>
        <w:t>1</w:t>
      </w:r>
      <w:r w:rsidRPr="00861DE6">
        <w:rPr>
          <w:b/>
          <w:bCs/>
          <w:color w:val="auto"/>
        </w:rPr>
        <w:t>.2. Pokrycie z papy asfaltowej zgrzewalnej</w:t>
      </w:r>
    </w:p>
    <w:p w14:paraId="664ED8E1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Pokrycie z warstwy papy asfaltowej zgrzewalnej może być wykonywane na połaciach </w:t>
      </w:r>
    </w:p>
    <w:p w14:paraId="79E324ED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dachowych o pochyleniu zgodnym z podanym w normie PN-B-02361:1999, tzn. od 1% do 20% </w:t>
      </w:r>
    </w:p>
    <w:p w14:paraId="1A0C80B3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na podłożu betonowym.</w:t>
      </w:r>
    </w:p>
    <w:p w14:paraId="6CB21C61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Papa asfaltowa zgrzewalna jest przeznaczona do przyklejania do podłoża oraz sklejania </w:t>
      </w:r>
    </w:p>
    <w:p w14:paraId="07F7AEC7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dwóch jej warstw metodą zgrzewania, tj. przez podgrzewanie spodniej powierzchni papy </w:t>
      </w:r>
    </w:p>
    <w:p w14:paraId="43F8AD62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płomieniem palnika gazowego do momentu nadtopienia masy powłokowej.</w:t>
      </w:r>
    </w:p>
    <w:p w14:paraId="36205F12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Przy przyklejaniu pap zgrzewalnych za pomocą palnika na gaz propan-butan należy </w:t>
      </w:r>
    </w:p>
    <w:p w14:paraId="12EC008C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lastRenderedPageBreak/>
        <w:t>przestrzegać następujących zasad:</w:t>
      </w:r>
    </w:p>
    <w:p w14:paraId="02DDA785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a) palnik powinien być ustawiony w taki sposób, aby jednocześnie podgrzewał podłoże</w:t>
      </w:r>
    </w:p>
    <w:p w14:paraId="0C7056B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i wstęgę papy od strony przekładki antyadhezyjnej. Jedynym wyjątkiem jest klejenie papy na </w:t>
      </w:r>
    </w:p>
    <w:p w14:paraId="4CBA4859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powierzchni płyty warstwowej z rdzeniem styropianowym. kiedy nie dopuszcza się ogrzewania </w:t>
      </w:r>
    </w:p>
    <w:p w14:paraId="217667D3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podłoża,</w:t>
      </w:r>
    </w:p>
    <w:p w14:paraId="5679CA9D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b) w celu uniknięcia zniszczenia papy działanie płomienia powinno być krótkotrwałe, a płomień </w:t>
      </w:r>
    </w:p>
    <w:p w14:paraId="195ED562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palnika powinien być ciągle przemieszczany w miarę nadtapiania masy powłokowej,</w:t>
      </w:r>
    </w:p>
    <w:p w14:paraId="662CDD1A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c) niedopuszczalne jest miejscowe nagrzewanie papy, prowadzące do nadmiernego spływu </w:t>
      </w:r>
    </w:p>
    <w:p w14:paraId="622B19BE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masy asfaltowej lub jej zapalenia,</w:t>
      </w:r>
    </w:p>
    <w:p w14:paraId="2A876C0F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d) fragment wstęgi papy z nadtopioną powłoką asfaltową należy natychmiast docisnąć do </w:t>
      </w:r>
    </w:p>
    <w:p w14:paraId="284953B7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ogrzewanego podłoża wałkiem o długości równej szerokości pasma papy.</w:t>
      </w:r>
    </w:p>
    <w:p w14:paraId="201D6C46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W zależności od nachylenia połaci dachowych pasma papy mogą być układane równolegle </w:t>
      </w:r>
    </w:p>
    <w:p w14:paraId="23CF7646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lub prostopadle do okapu. Przy kryciu równoległym do okapu łączenie papy powinno być dokonane na zakład szerokości nie mniejszej niż 10 cm, zgodny z kierunkiem pochylenia połaci dachowej. Przy kryciu prostopadłym do okapu łączenie papy może być na zakład lub na listwy. Szerokość zakładu powinna być mniejsza niż 10 cm, zgodnie z kierunkiem przeważających wiatrów.</w:t>
      </w:r>
    </w:p>
    <w:p w14:paraId="68F921C9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Przy kryciu równoległym do okapu pierwsze pasmo papy należy zamocować wzdłuż okapu.</w:t>
      </w:r>
    </w:p>
    <w:p w14:paraId="38920B5D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Drugie i następne pasma papy należy położyć tak, aby dolny brzeg układanego pasma zachodził </w:t>
      </w:r>
    </w:p>
    <w:p w14:paraId="1FFCD318" w14:textId="6A5B2F4D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10 cm na papę już zamocowaną. </w:t>
      </w:r>
    </w:p>
    <w:p w14:paraId="413AFE36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5.2.3. Obróbki z papy termozgrzewalnej</w:t>
      </w:r>
    </w:p>
    <w:p w14:paraId="0F3723D4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Do obróbek należy zastosować papę wierzchniego krycia jaką przewidziano do pokrycia </w:t>
      </w:r>
    </w:p>
    <w:p w14:paraId="5166370F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dachów, przewidziano wykonanie obróbek przyściennych, kominów, ogniomurów, i innych </w:t>
      </w:r>
    </w:p>
    <w:p w14:paraId="595B1962" w14:textId="0E004DC6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elementów wystających nad dach, (obróbki elementów metalowych</w:t>
      </w:r>
      <w:r w:rsidR="004D0A39" w:rsidRPr="00861DE6">
        <w:rPr>
          <w:color w:val="auto"/>
        </w:rPr>
        <w:t>, wywiewek</w:t>
      </w:r>
      <w:r w:rsidRPr="00861DE6">
        <w:rPr>
          <w:color w:val="auto"/>
        </w:rPr>
        <w:t>).</w:t>
      </w:r>
    </w:p>
    <w:p w14:paraId="16E9A3C3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Przy obróbkach należy stosować kliny dachowe laminowane papą przeznaczone do wyprowadzenia spadku na dachach płaskich.</w:t>
      </w:r>
    </w:p>
    <w:p w14:paraId="1C3C3D8B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Wszystkie obróbki wykonać pasem 30 cm wraz z listwą dociskową z materiału nierdzewnego </w:t>
      </w:r>
    </w:p>
    <w:p w14:paraId="4E11BED5" w14:textId="422B3704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zakotwioną w ścianie, kominie itd, listwy w górnej części powinny być wtopione w element </w:t>
      </w:r>
    </w:p>
    <w:p w14:paraId="19D2DA35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obrabiany po przez nacięcie piłą, wprowadzenie listwy dociskowej i wypełnienie kitem </w:t>
      </w:r>
    </w:p>
    <w:p w14:paraId="1A292DFA" w14:textId="47329CF3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dekarskim.</w:t>
      </w:r>
    </w:p>
    <w:p w14:paraId="38D59C3F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5.2.4. Układanie papy termozgrzewalnej</w:t>
      </w:r>
    </w:p>
    <w:p w14:paraId="75D80136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Przed przystąpieniem do wykonywania pokrycia dachowego papą zgrzewalną należy dokonać </w:t>
      </w:r>
    </w:p>
    <w:p w14:paraId="7AB37D22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pomiarów połaci dachowej, wielkości spadków dachu i na tej podstawie precyzyjnie </w:t>
      </w:r>
    </w:p>
    <w:p w14:paraId="52D47FC1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rozplanować rozłożenie poszczególnych pasów papy na powierzchni dachu.</w:t>
      </w:r>
    </w:p>
    <w:p w14:paraId="3D35F97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Prace z użyciem pap termozgrzewalnych można prowadzić w temperaturze nie niższej niż </w:t>
      </w:r>
    </w:p>
    <w:p w14:paraId="5AAF0DDC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0°C. Nie należy prowadzić prac dekarskich w przypadku mokrej powierzchni dachu oraz </w:t>
      </w:r>
    </w:p>
    <w:p w14:paraId="08B39867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podczas opadów atmosferycznych lub przy silnym wietrze. Roboty dekarskie zaczyna się od </w:t>
      </w:r>
    </w:p>
    <w:p w14:paraId="6CEA54F9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wstępnego wykonania obróbek detali dachowych z zastosowaniem papy zgrzewalnej </w:t>
      </w:r>
    </w:p>
    <w:p w14:paraId="74CABF14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podkładowej. Przed ułożeniem papę należy rozwinąć w miejscu w którym będzie zgrzewana, </w:t>
      </w:r>
    </w:p>
    <w:p w14:paraId="21114E64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a następnie po przymiarce z uwzględnieniem zakładów i przecięć zwinąć z dwóch stron do </w:t>
      </w:r>
    </w:p>
    <w:p w14:paraId="2FF90A0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środka. Zgrzewanie polega na rozgrzaniu palnikiem spodniej warstwy papy aż do momentu </w:t>
      </w:r>
    </w:p>
    <w:p w14:paraId="00017A45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zauważalnego wypływu asfaltu z jednoczesnym powolnym i równomiernym rozwijaniem rolki </w:t>
      </w:r>
    </w:p>
    <w:p w14:paraId="53BC5B7E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papy. Miarą jakości zgrzewu jest wypływ masy asfaltowej o szerokości 0,5 -1,0 cm na całej </w:t>
      </w:r>
    </w:p>
    <w:p w14:paraId="7C0ED3FA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długości zgrzewu. W przypadku gdy wypływ nie pojawi się samoistnie wzdłuż brzegu rolki </w:t>
      </w:r>
    </w:p>
    <w:p w14:paraId="5FE71867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należy docisnąć zakład używając wałka dociskowego z silikonową rolką, Siłę docisku rolki do </w:t>
      </w:r>
    </w:p>
    <w:p w14:paraId="74C27443" w14:textId="77777777" w:rsidR="007A20BE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papy należy tak dobrać aby pojawił się wypływ masy o żądanej szerokości.</w:t>
      </w:r>
    </w:p>
    <w:p w14:paraId="11099728" w14:textId="77777777" w:rsidR="007A20BE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Brak wypływu masy asfaltowej świadczy o niefachowym zgrzaniu papy. Arkusze papy należy </w:t>
      </w:r>
    </w:p>
    <w:p w14:paraId="412C096F" w14:textId="77777777" w:rsidR="007A20BE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łączyć ze sobą na zakłady: podłużny 10 cm, poprzeczny 12 - 15 cm. Zakłady powinny być wykonywane zgodnie z kierunkiem spływu wody i zgodnie z kierunkiem najczęściej występujących </w:t>
      </w:r>
    </w:p>
    <w:p w14:paraId="35370360" w14:textId="77777777" w:rsidR="007A20BE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w okolicy wiatrów. Zakłady należy wykonywać ze szczególną starannością. Po ułożeniu kilku rolek </w:t>
      </w:r>
    </w:p>
    <w:p w14:paraId="1219F524" w14:textId="1A8947A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i ich wystudzeniu należy sprawdzić prawidłowość wykonania zgrzewu. Miejsca źle zgrzane należy </w:t>
      </w:r>
    </w:p>
    <w:p w14:paraId="08DE24DF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podgrzać ( po uprzednim podniesieniu papy) i ponownie zgrzać (skleić). Wypływy masy można </w:t>
      </w:r>
    </w:p>
    <w:p w14:paraId="4D393ABB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posypać posypką w kolorze pokrycia w celu poprawienia estetyki dachu. W poszczególnych </w:t>
      </w:r>
    </w:p>
    <w:p w14:paraId="31CD01C5" w14:textId="77777777" w:rsidR="00170510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warstwach arkusze papy powinny być przesunięte względem siebie tak aby zakłady </w:t>
      </w:r>
    </w:p>
    <w:p w14:paraId="4E935C56" w14:textId="0882016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lastRenderedPageBreak/>
        <w:t>(zarówno podłużne jak i poprzeczne) nie pokrywały się. Aby uniknąć zgrubień papy na zakładach zaleca się przycięcie narożników układanych pasów papy leżących na spodzie zakładu pod kątem 45°.</w:t>
      </w:r>
    </w:p>
    <w:p w14:paraId="064A3E84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strike/>
          <w:color w:val="auto"/>
        </w:rPr>
      </w:pPr>
      <w:r w:rsidRPr="00861DE6">
        <w:rPr>
          <w:color w:val="auto"/>
        </w:rPr>
        <w:t>Ze szczególną starannością należy wykonać obróbki, ogniomurów, kominów, wywiewek i sztyc</w:t>
      </w:r>
      <w:r w:rsidRPr="00861DE6">
        <w:rPr>
          <w:strike/>
          <w:color w:val="auto"/>
        </w:rPr>
        <w:t xml:space="preserve"> </w:t>
      </w:r>
    </w:p>
    <w:p w14:paraId="48B89C17" w14:textId="7E7C8E20" w:rsidR="003A741A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z materiału na bazie zmodyfikowanej papy bitumicznej połączonej z rozciągliwą aluminiową osnową</w:t>
      </w:r>
      <w:r w:rsidR="0085388E">
        <w:rPr>
          <w:color w:val="auto"/>
        </w:rPr>
        <w:t>.</w:t>
      </w:r>
    </w:p>
    <w:p w14:paraId="2637E761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 xml:space="preserve">5.3. Kominy ponad dachem </w:t>
      </w:r>
    </w:p>
    <w:p w14:paraId="49B428C3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Istniejące kominy należy naprawić otynkować i uszczelnić zaprawą „Atlas Wodes S” lub inną o min. </w:t>
      </w:r>
    </w:p>
    <w:p w14:paraId="71FCA106" w14:textId="63278505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równoważnych parametrach.</w:t>
      </w:r>
    </w:p>
    <w:p w14:paraId="514E85DA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 xml:space="preserve">5.5. Tynkowanie </w:t>
      </w:r>
    </w:p>
    <w:p w14:paraId="4C71EF0F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Podłoża powinny być stabilne, nośne, suche, czyste i pozbawione elementów zmniejszających przyczepność materiałów tynkarskich (np. kurz, pył, luźny tynk itp.).</w:t>
      </w:r>
    </w:p>
    <w:p w14:paraId="49ECFDBF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Na tak przygotowanym podłożu wykonać uszczelnienie.</w:t>
      </w:r>
    </w:p>
    <w:p w14:paraId="6699157F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5.6. Obróbki blacharskie</w:t>
      </w:r>
    </w:p>
    <w:p w14:paraId="19DAA84B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5.6.1. Obróbki blacharskie</w:t>
      </w:r>
    </w:p>
    <w:p w14:paraId="74770216" w14:textId="77777777" w:rsidR="003A741A" w:rsidRPr="00861DE6" w:rsidRDefault="003A741A" w:rsidP="009A7DC7">
      <w:pPr>
        <w:ind w:left="0" w:firstLine="0"/>
        <w:rPr>
          <w:color w:val="auto"/>
        </w:rPr>
      </w:pPr>
      <w:r w:rsidRPr="00861DE6">
        <w:rPr>
          <w:color w:val="auto"/>
        </w:rPr>
        <w:t>Obróbki blacharskie powinny być dostosowane do rodzaju pokrycia.</w:t>
      </w:r>
    </w:p>
    <w:p w14:paraId="1497F2B7" w14:textId="77777777" w:rsidR="003A741A" w:rsidRPr="00861DE6" w:rsidRDefault="003A741A" w:rsidP="009A7DC7">
      <w:pPr>
        <w:ind w:left="0" w:firstLine="0"/>
        <w:rPr>
          <w:color w:val="auto"/>
        </w:rPr>
      </w:pPr>
      <w:r w:rsidRPr="00861DE6">
        <w:rPr>
          <w:color w:val="auto"/>
        </w:rPr>
        <w:t>Obróbki blacharskie z blachy stalowej i stalowej ocynkowanej o grubości od 0,5 mm do 0,6 mm można wykonywać o każdej porze roku, lecz w temperaturze nie niższej od –15°C. Robót nie można wykonywać na oblodzonych podłożach. Przy wykonywaniu obróbek blacharskich należy pamiętać o konieczności zachowania dylatacji. Dylatacje konstrukcyjne powinny być zabezpieczone w sposób umożliwiający przeniesienie ruchów poziomych i pionowych dachu w taki sposób, aby następował szybki odpływ wody z obszaru dylatacji.</w:t>
      </w:r>
    </w:p>
    <w:p w14:paraId="24471F8A" w14:textId="77777777" w:rsidR="003A741A" w:rsidRPr="00861DE6" w:rsidRDefault="003A741A" w:rsidP="009A7DC7">
      <w:pPr>
        <w:ind w:left="0" w:firstLine="0"/>
        <w:rPr>
          <w:color w:val="auto"/>
        </w:rPr>
      </w:pPr>
      <w:r w:rsidRPr="00861DE6">
        <w:rPr>
          <w:color w:val="auto"/>
        </w:rPr>
        <w:t>Urządzenia do odprowadzania wód opadowych</w:t>
      </w:r>
    </w:p>
    <w:p w14:paraId="5791A86E" w14:textId="77777777" w:rsidR="003A741A" w:rsidRPr="00861DE6" w:rsidRDefault="003A741A" w:rsidP="009A7DC7">
      <w:pPr>
        <w:ind w:left="0" w:firstLine="0"/>
        <w:rPr>
          <w:color w:val="auto"/>
        </w:rPr>
      </w:pPr>
      <w:r w:rsidRPr="00861DE6">
        <w:rPr>
          <w:color w:val="auto"/>
        </w:rPr>
        <w:t>W dachach (stropodachach) z odwodnieniem zewnętrznym w warstwach przekrycia powinny być osadzone uchwyty rynnowe (rynhaki) o wyregulowanym spadku podłużnym.</w:t>
      </w:r>
    </w:p>
    <w:p w14:paraId="79674CFC" w14:textId="6EB0419B" w:rsidR="003A741A" w:rsidRPr="00861DE6" w:rsidRDefault="003A741A" w:rsidP="009A7DC7">
      <w:pPr>
        <w:ind w:left="0" w:firstLine="0"/>
        <w:rPr>
          <w:color w:val="auto"/>
        </w:rPr>
      </w:pPr>
      <w:r w:rsidRPr="00861DE6">
        <w:rPr>
          <w:color w:val="auto"/>
        </w:rPr>
        <w:t>W dachach (stropodachach) z odwodnieniem wewnętrznym w podłożu powinny być wyrobione koryta odwadniające o przekroju trójkątnym lub trapezowym. Nie należy stosować koryt o przekroju prostokątnym. Niedopuszczalne jest sytuowanie koryt wzdłuż ścian attykowych, ścian budynków wyższych w odległości mniejszej niż 0,5 m oraz nad dylatacjami konstrukcyjnymi.</w:t>
      </w:r>
    </w:p>
    <w:p w14:paraId="0B015DF4" w14:textId="77777777" w:rsidR="003A741A" w:rsidRPr="00861DE6" w:rsidRDefault="003A741A" w:rsidP="009A7DC7">
      <w:pPr>
        <w:ind w:left="0" w:firstLine="0"/>
        <w:rPr>
          <w:color w:val="auto"/>
        </w:rPr>
      </w:pPr>
      <w:r w:rsidRPr="00861DE6">
        <w:rPr>
          <w:color w:val="auto"/>
        </w:rPr>
        <w:t>Spadki koryt dachowych nie powinny być mniejsze niż 1,5%, a rozstaw rur spustowych nie powinien przekraczać 25,0 m.</w:t>
      </w:r>
    </w:p>
    <w:p w14:paraId="4E7E1D9A" w14:textId="77777777" w:rsidR="003A741A" w:rsidRPr="00861DE6" w:rsidRDefault="003A741A" w:rsidP="009A7DC7">
      <w:pPr>
        <w:ind w:left="0" w:firstLine="0"/>
        <w:rPr>
          <w:color w:val="auto"/>
        </w:rPr>
      </w:pPr>
      <w:r w:rsidRPr="00861DE6">
        <w:rPr>
          <w:color w:val="auto"/>
        </w:rPr>
        <w:t>Wpusty dachowe powinny być osadzane w korytach. W korytach o przekroju trójkątnym i trapezowym podłoże wokół wpustu w promieniu min. 25 cm od brzegu wpustu powinno być poziome – w celu osadzenia kołnierza wpustu.</w:t>
      </w:r>
    </w:p>
    <w:p w14:paraId="57426D1E" w14:textId="10C3F128" w:rsidR="003A741A" w:rsidRPr="00861DE6" w:rsidRDefault="003A741A" w:rsidP="009A7DC7">
      <w:pPr>
        <w:ind w:left="0" w:firstLine="0"/>
        <w:rPr>
          <w:color w:val="auto"/>
        </w:rPr>
      </w:pPr>
      <w:r w:rsidRPr="00861DE6">
        <w:rPr>
          <w:color w:val="auto"/>
        </w:rPr>
        <w:t xml:space="preserve">Wpusty dachowe powinny być usytuowane w najniższych miejscach koryta. Niedopuszczalne jest sytuowanie wpustów dachowych w odległości mniejszej niż 0,5 m od elementów </w:t>
      </w:r>
      <w:r w:rsidR="004453AA" w:rsidRPr="00861DE6">
        <w:rPr>
          <w:color w:val="auto"/>
        </w:rPr>
        <w:t>ponad dachowych</w:t>
      </w:r>
      <w:r w:rsidRPr="00861DE6">
        <w:rPr>
          <w:color w:val="auto"/>
        </w:rPr>
        <w:t>.</w:t>
      </w:r>
    </w:p>
    <w:p w14:paraId="2523F9C1" w14:textId="6F1EB937" w:rsidR="00583F71" w:rsidRPr="00861DE6" w:rsidRDefault="003A741A" w:rsidP="009A7DC7">
      <w:pPr>
        <w:ind w:left="0" w:firstLine="0"/>
        <w:rPr>
          <w:color w:val="auto"/>
        </w:rPr>
      </w:pPr>
      <w:r w:rsidRPr="00861DE6">
        <w:rPr>
          <w:color w:val="auto"/>
        </w:rPr>
        <w:t>Wloty wpustów dachowych powinny być zabezpieczone specjalnymi kołpakami ochronnymi nałożonymi na wpust przed możliwością zanieczyszczenia liśćmi lub innymi elementami mogącymi stać się przyczyna niedrożności rur spustowych.</w:t>
      </w:r>
    </w:p>
    <w:p w14:paraId="0ECC1DF4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5.6.2. Rynny</w:t>
      </w:r>
    </w:p>
    <w:p w14:paraId="47A5CFD0" w14:textId="77777777" w:rsidR="003A741A" w:rsidRPr="00861DE6" w:rsidRDefault="003A741A" w:rsidP="00B40885">
      <w:pPr>
        <w:ind w:left="0" w:firstLine="0"/>
        <w:rPr>
          <w:color w:val="auto"/>
        </w:rPr>
      </w:pPr>
      <w:r w:rsidRPr="00861DE6">
        <w:rPr>
          <w:color w:val="auto"/>
        </w:rPr>
        <w:t xml:space="preserve">Rynny z blachy stalowej ocynkowanej powinny być: wykonane z pojedynczych członów odpowiadających długości arkusza blachy i składane w elementy wieloczłonowe, łączone w złączach poziomych na zakład szerokości 40 mm; złącza powinny być lutowane na całej długości, mocowane do uchwytów, rozstawionych w odstępach nie większych niż 50 cm, rynny powinny mieć wlutowane wpusty do rur spustowych. </w:t>
      </w:r>
    </w:p>
    <w:p w14:paraId="3F2244EA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5.6.3. Rury spustowe</w:t>
      </w:r>
    </w:p>
    <w:p w14:paraId="20BAA37F" w14:textId="49C196E0" w:rsidR="003A741A" w:rsidRDefault="003A741A" w:rsidP="00B40885">
      <w:pPr>
        <w:ind w:left="0" w:firstLine="0"/>
        <w:rPr>
          <w:color w:val="auto"/>
        </w:rPr>
      </w:pPr>
      <w:r w:rsidRPr="00861DE6">
        <w:rPr>
          <w:color w:val="auto"/>
        </w:rPr>
        <w:t>Rury spustowe z blachy stalowej ocynkowanej powinny być: wykonane z pojedynczych członów odpowiadających długości arkusza blachy i składane w elementy wieloczłonowe, łączone w złączach pionowych na rąbek pojedynczy leżący, a w złączach poziomych na zakład szerokości 40 mm; złączą powinny być lutowane na całej długości, mocowane do ścian uchwytami, rozstawionymi w odstępach nie większych niż 3 m w sposób trwały przez wbicie trzpienia w spoiny muru lub osadzenie w zaprawie cementowej w wykutych gniazdach, rury spustowe odprowadzające wodę do kanalizacji powinny być wpuszczone do rury żeliwnej na głębokość kielicha</w:t>
      </w:r>
    </w:p>
    <w:p w14:paraId="68A2B4B8" w14:textId="77777777" w:rsidR="00F204CB" w:rsidRDefault="00F204CB" w:rsidP="00B40885">
      <w:pPr>
        <w:ind w:left="0" w:firstLine="0"/>
        <w:rPr>
          <w:b/>
          <w:bCs/>
          <w:color w:val="auto"/>
        </w:rPr>
      </w:pPr>
    </w:p>
    <w:p w14:paraId="0BFEB77B" w14:textId="61071AF9" w:rsidR="00D51534" w:rsidRDefault="00D51534" w:rsidP="00B40885">
      <w:pPr>
        <w:ind w:left="0" w:firstLine="0"/>
        <w:rPr>
          <w:b/>
          <w:bCs/>
          <w:color w:val="auto"/>
        </w:rPr>
      </w:pPr>
      <w:r w:rsidRPr="007A3A41">
        <w:rPr>
          <w:b/>
          <w:bCs/>
          <w:color w:val="auto"/>
        </w:rPr>
        <w:lastRenderedPageBreak/>
        <w:t>5.6.4.Gzymsy</w:t>
      </w:r>
    </w:p>
    <w:p w14:paraId="274C6133" w14:textId="77777777" w:rsidR="007A3A41" w:rsidRDefault="007A3A41" w:rsidP="00B40885">
      <w:pPr>
        <w:ind w:left="0" w:firstLine="0"/>
      </w:pPr>
      <w:r>
        <w:t xml:space="preserve">Wymurowanie gzymsów wraz z wykonaniem krawędzie i naroży. </w:t>
      </w:r>
    </w:p>
    <w:p w14:paraId="00ECA80C" w14:textId="3ACB60C6" w:rsidR="007A3A41" w:rsidRDefault="007A3A41" w:rsidP="00B40885">
      <w:pPr>
        <w:ind w:left="0" w:firstLine="0"/>
      </w:pPr>
      <w:r>
        <w:t>Uzupełnienie gzymsów na zaprawie betonowej C25/30.</w:t>
      </w:r>
    </w:p>
    <w:p w14:paraId="6071ECBD" w14:textId="7895B1E1" w:rsidR="007A3A41" w:rsidRPr="007A3A41" w:rsidRDefault="007A3A41" w:rsidP="00B40885">
      <w:pPr>
        <w:ind w:left="0" w:firstLine="0"/>
        <w:rPr>
          <w:b/>
          <w:bCs/>
          <w:color w:val="auto"/>
        </w:rPr>
      </w:pPr>
      <w:r>
        <w:t>Gzymsy</w:t>
      </w:r>
      <w:r>
        <w:t xml:space="preserve"> </w:t>
      </w:r>
      <w:r>
        <w:t>uformować w warstwie osłonowej, murowanej z cegły. Wykonuje się je przez stopniowe wypuszczenie kolejnych warstw muru z zastosowaniem układów rolkowych. W gwarze murarzy jest to nazywane "wysadzaniem" gzymsu.</w:t>
      </w:r>
      <w:r>
        <w:t xml:space="preserve"> Uformować gzyms na 3 cegły wysuwane co 6 cm, uzupełnić mur z przyciętej cegły.</w:t>
      </w:r>
    </w:p>
    <w:p w14:paraId="331EF47D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45961F79" w14:textId="77777777" w:rsidR="003A741A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6. KONTROLA JAKOŚCI ROBÓT</w:t>
      </w:r>
    </w:p>
    <w:p w14:paraId="415ED8CF" w14:textId="77777777" w:rsidR="009E0773" w:rsidRPr="00861DE6" w:rsidRDefault="009E0773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</w:p>
    <w:p w14:paraId="2B424A69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Kontrola jakości wykonania robót polega na sprawdzeniu szczelności pokrycia, prawidłowości </w:t>
      </w:r>
    </w:p>
    <w:p w14:paraId="292D75BD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wykonania elementów, estetyki wykonania.</w:t>
      </w:r>
    </w:p>
    <w:p w14:paraId="500A9419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• Sprawdzenie prawidłowości kierunku krycia. Należy przeprowadzić sprawdzenie </w:t>
      </w:r>
    </w:p>
    <w:p w14:paraId="40E06503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prawidłowości zastosowania zakładów, zgrzewów z podłożem i zakładów, stwierdzając </w:t>
      </w:r>
    </w:p>
    <w:p w14:paraId="7B900D7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czy zachowane zostały wymagania określone w niniejszej specyfikacji.</w:t>
      </w:r>
    </w:p>
    <w:p w14:paraId="60606A5C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• Sprawdzenie rozmieszczenia styków i wielkości zakładów. Należy przeprowadzić </w:t>
      </w:r>
    </w:p>
    <w:p w14:paraId="6DDD422E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przez oględziny, stwierdzając czy zachowane zostały wymagania określone</w:t>
      </w:r>
    </w:p>
    <w:p w14:paraId="5C40DB17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w niniejszej specyfikacji.</w:t>
      </w:r>
    </w:p>
    <w:p w14:paraId="3F21EF47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• Sprawdzenie zabezpieczenia pokrycia na okapach. Należy przeprowadzić </w:t>
      </w:r>
    </w:p>
    <w:p w14:paraId="13E53C2E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wzrokowo, stwierdzając czy zostały zachowane wymagania określone w niniejszej </w:t>
      </w:r>
    </w:p>
    <w:p w14:paraId="5C426BD4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specyfikacji,</w:t>
      </w:r>
    </w:p>
    <w:p w14:paraId="7B2F89EA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• Sprawdzenie prawidłowości obróbek z papy przyściennych, ogniomurów, kominów, </w:t>
      </w:r>
    </w:p>
    <w:p w14:paraId="69CAD768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elementów wystających nad dach,</w:t>
      </w:r>
    </w:p>
    <w:p w14:paraId="25B6A54C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Sprawdzenie prawidłowości obróbek blacharskich,</w:t>
      </w:r>
    </w:p>
    <w:p w14:paraId="7A36B0F6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Sprawdzenie równości powierzchni pokrycia przeprowadza się zgodnie</w:t>
      </w:r>
    </w:p>
    <w:p w14:paraId="1F2FD2BE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z wymaganiami podanymi w niniejszej specyfikacji. Wyniki badań powinny być </w:t>
      </w:r>
    </w:p>
    <w:p w14:paraId="08B482CB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porównane z wymaganiami podanymi w niniejszej specyfikacji, opisane w dzienniku </w:t>
      </w:r>
    </w:p>
    <w:p w14:paraId="100A48F7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budowy i protokole podpisanym przez przedstawicieli inwestora (zamawiającego) oraz </w:t>
      </w:r>
    </w:p>
    <w:p w14:paraId="759DED71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wykonawcy.</w:t>
      </w:r>
    </w:p>
    <w:p w14:paraId="46AAED5B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sprawdzenie zgodności przemurowania kominów z ST i przedmiarem robót</w:t>
      </w:r>
    </w:p>
    <w:p w14:paraId="266085B7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w zakresie prawidłowość ich wykonania. Badania te szczególnie powinny dotyczyć </w:t>
      </w:r>
    </w:p>
    <w:p w14:paraId="5FF68629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sprawdzenie technologii wykonywanych robót, rodzaju i grubości spoin oraz innych </w:t>
      </w:r>
    </w:p>
    <w:p w14:paraId="0F85B414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robót zanikających, wykonanych tynków kominów. Sprawdzenie odchylenia </w:t>
      </w:r>
    </w:p>
    <w:p w14:paraId="175A2D4C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powierzchni od płaszczyzny za pomocą łaty kontrolnej długości 2 m przykładanej w </w:t>
      </w:r>
    </w:p>
    <w:p w14:paraId="798881C4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różnych kierunkach, w dowolnym miejscu; prześwit pomiędzy łatą a badaną </w:t>
      </w:r>
    </w:p>
    <w:p w14:paraId="04E72F26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powierzchnia należy mierzyć z dokładności do 1 mm, kontroli odchyłek wymiarów, </w:t>
      </w:r>
    </w:p>
    <w:p w14:paraId="34086A7F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poziomów i pionów,</w:t>
      </w:r>
    </w:p>
    <w:p w14:paraId="41EA4BA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sprawdzenie jakości zastosowanych materiałów i wyrobów,</w:t>
      </w:r>
    </w:p>
    <w:p w14:paraId="1CCE2FB3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6.1. Kontrola</w:t>
      </w:r>
    </w:p>
    <w:p w14:paraId="2D08AD96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• Kontrola międzyoperacyjna polega na bieżącym sprawdzeniu zgodności wykonanych </w:t>
      </w:r>
    </w:p>
    <w:p w14:paraId="40F818E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prac z wymaganiami niniejszej specyfikacji technicznej, przedmiaru robót i poleceń </w:t>
      </w:r>
    </w:p>
    <w:p w14:paraId="08DF2ADC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inspektora nadzoru</w:t>
      </w:r>
    </w:p>
    <w:p w14:paraId="747BF975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kontrola końcowa jw.,</w:t>
      </w:r>
    </w:p>
    <w:p w14:paraId="531DFEE7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uznaje się, że badania dały wynik pozytywny gdy wszystkie właściwości materiałów</w:t>
      </w:r>
    </w:p>
    <w:p w14:paraId="40C8D86F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są zgodne z wymaganiami niniejszej specyfikacji technicznej, przedmiarem robót, poleceniami inspektora nadzoru, aprobatami technicznymi lub wymaganiami norm przedmiotowych.</w:t>
      </w:r>
    </w:p>
    <w:p w14:paraId="7423DF1B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1F330546" w14:textId="77777777" w:rsidR="003A741A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7. OBMIAR ROBÓT</w:t>
      </w:r>
    </w:p>
    <w:p w14:paraId="7E921C5E" w14:textId="77777777" w:rsidR="007A20BE" w:rsidRPr="00861DE6" w:rsidRDefault="007A20BE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</w:p>
    <w:p w14:paraId="035E08A7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Jednostką obmiaru robót jest [m2.] metr kwadrat, dla pozostałych elementów [szt.], [m3], [mb.]</w:t>
      </w:r>
    </w:p>
    <w:p w14:paraId="497EA750" w14:textId="77777777" w:rsidR="003A741A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32F937B6" w14:textId="77777777" w:rsidR="00DB429C" w:rsidRDefault="00DB429C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07E1159F" w14:textId="77777777" w:rsidR="00F204CB" w:rsidRDefault="00F204CB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1AE58E31" w14:textId="77777777" w:rsidR="003A741A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lastRenderedPageBreak/>
        <w:t>8. ODBIÓR ROBÓT</w:t>
      </w:r>
    </w:p>
    <w:p w14:paraId="7EBADCF7" w14:textId="77777777" w:rsidR="007A20BE" w:rsidRPr="00861DE6" w:rsidRDefault="007A20BE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</w:p>
    <w:p w14:paraId="738CB761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Odbiór robót wykonuje inspektor nadzoru sporządzając stosowny protokół odbioru. Odbiór </w:t>
      </w:r>
    </w:p>
    <w:p w14:paraId="7863EC5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zostanie przeprowadzony na podstawie odbiorów częściowych, oglądu robót i sprawdzeniu </w:t>
      </w:r>
    </w:p>
    <w:p w14:paraId="2C6D9E71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zgodności robót z ST oraz zakresem określonym w przedmiarze.</w:t>
      </w:r>
    </w:p>
    <w:p w14:paraId="046425C1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Badania w czasie odbioru robót przeprowadza się celem oceny czy spełnione zostały </w:t>
      </w:r>
    </w:p>
    <w:p w14:paraId="11090248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wszystkie wymagania dotyczące wykonanych robót, w szczególności w zakresie:</w:t>
      </w:r>
    </w:p>
    <w:p w14:paraId="21A93B3B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▪ zgodności ze specyfikacją techniczną, poleceniami inspektora nadzoru,</w:t>
      </w:r>
    </w:p>
    <w:p w14:paraId="74520D5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▪ jakości zastosowanych materiałów i wyrobów,</w:t>
      </w:r>
    </w:p>
    <w:p w14:paraId="0AD5AFD3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▪ prawidłowości przygotowania połaci dachu,</w:t>
      </w:r>
    </w:p>
    <w:p w14:paraId="42C6EB92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▪ prawidłowości wykonania pokrycia i obróbek,</w:t>
      </w:r>
    </w:p>
    <w:p w14:paraId="64482989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▪ prawidłowości wykonania naprawy i uszczelnienia kominów,</w:t>
      </w:r>
    </w:p>
    <w:p w14:paraId="3F6E6362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Przy badaniach w czasie odbioru robót należy wykorzystywać wyniki badań dokonanych przed </w:t>
      </w:r>
    </w:p>
    <w:p w14:paraId="08E76EB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przystąpieniem do robót i w trakcie ich wykonywania. Do badań odbiorowych należy przystąpić </w:t>
      </w:r>
    </w:p>
    <w:p w14:paraId="318DFF6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po całkowitym zakończeniu robót i po opadach deszczu.</w:t>
      </w:r>
    </w:p>
    <w:p w14:paraId="2F8ACA83" w14:textId="77777777" w:rsidR="003A741A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7A87C5C0" w14:textId="77777777" w:rsidR="003A741A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9. ROZLICZENIE ROBÓT</w:t>
      </w:r>
    </w:p>
    <w:p w14:paraId="5FE2A833" w14:textId="77777777" w:rsidR="009E0773" w:rsidRPr="00861DE6" w:rsidRDefault="009E0773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</w:p>
    <w:p w14:paraId="45BA3F8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Podano w pkt. IX Specyfikacji ogólnej</w:t>
      </w:r>
    </w:p>
    <w:p w14:paraId="1522E8F2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</w:p>
    <w:p w14:paraId="5E56F8FF" w14:textId="44FBF71F" w:rsidR="009E0773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10. DOKUMENTY ODNIESIENIA</w:t>
      </w:r>
    </w:p>
    <w:p w14:paraId="361A52AF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– Ustawa z dnia 7 lipca 1994 r. – Prawo budowlane (jednolity tekst Dz.U. 2016 poz. 290</w:t>
      </w:r>
    </w:p>
    <w:p w14:paraId="2AE2C5E3" w14:textId="77777777" w:rsidR="003A741A" w:rsidRPr="00861DE6" w:rsidRDefault="003A741A" w:rsidP="00861DE6">
      <w:pPr>
        <w:spacing w:after="0" w:line="259" w:lineRule="auto"/>
        <w:jc w:val="left"/>
        <w:rPr>
          <w:color w:val="auto"/>
        </w:rPr>
      </w:pPr>
      <w:r w:rsidRPr="00861DE6">
        <w:rPr>
          <w:color w:val="auto"/>
        </w:rPr>
        <w:t>z późn. zm.).</w:t>
      </w:r>
    </w:p>
    <w:p w14:paraId="58CE65C9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– Ustawa z dnia 29 stycznia 2004 r. – Prawo zamówień publicznych (Dz. U. Nr 19, poz. 177</w:t>
      </w:r>
    </w:p>
    <w:p w14:paraId="0123C57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z późn. zm.).</w:t>
      </w:r>
    </w:p>
    <w:p w14:paraId="5459FF0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– Ustawa z dnia 27 kwietnia 2001 r. – Prawo ochrony środowiska (Dz. U. 2001, Nr 62, poz. </w:t>
      </w:r>
    </w:p>
    <w:p w14:paraId="1B988E6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627 z późn. zm.).</w:t>
      </w:r>
    </w:p>
    <w:p w14:paraId="469AC2FB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– Ustawa z dnia 16 kwietnia 2004 r. – o wyrobach budowlanych (Dz. U. 2004, Nr 92, poz. 881 </w:t>
      </w:r>
    </w:p>
    <w:p w14:paraId="3A36E350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z późn. zm.).</w:t>
      </w:r>
    </w:p>
    <w:p w14:paraId="66BB3C84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– Ustawa z dnia 27 kwietnia 2001 r. – Prawo ochrony środowiska (Dz. U. 2001, Nr 62, poz. </w:t>
      </w:r>
    </w:p>
    <w:p w14:paraId="380D8698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627 z późn. zm.).</w:t>
      </w:r>
    </w:p>
    <w:p w14:paraId="79F14B9C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– Ustawa z dnia 27 kwietnia 2001 r. – Prawo ochrony środowiska (Dz. U. 2001, Nr 62, poz. </w:t>
      </w:r>
    </w:p>
    <w:p w14:paraId="38EE8A12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627 z późn. zm.).</w:t>
      </w:r>
    </w:p>
    <w:p w14:paraId="3233ABAF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– Rozporządzenie Ministra Pracy i Polityki Społecznej z dnia 26 września 1997 r. – w sprawie </w:t>
      </w:r>
    </w:p>
    <w:p w14:paraId="034E1592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ogólnych przepisów bezpieczeństwa i higieny pracy (Dz. U. Nr 169, poz. 1650 z późn. zm.).</w:t>
      </w:r>
    </w:p>
    <w:p w14:paraId="659E2FF8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– Rozporządzenie Ministra Infrastruktury z dnia 6 lutego 2003 r. – w sprawie bezpieczeństwa </w:t>
      </w:r>
    </w:p>
    <w:p w14:paraId="00A32434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i higieny pracy podczas wykonywania robót budowlanych (Dz. U. Nr 47, poz. 401 z późn. zm.).</w:t>
      </w:r>
    </w:p>
    <w:p w14:paraId="0DB0809D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– Rozporządzenie Ministra Infrastruktury z dnia 23 czerwca 2003 r. – w sprawie informacji </w:t>
      </w:r>
    </w:p>
    <w:p w14:paraId="4742B079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dotyczącej bezpieczeństwa i ochrony zdrowia oraz planu bezpieczeństwa i ochrony zdrowia </w:t>
      </w:r>
    </w:p>
    <w:p w14:paraId="6478E217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(Dz. U. Nr 120, poz. 1126 z późn. zm.).</w:t>
      </w:r>
    </w:p>
    <w:p w14:paraId="0C86837F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– Rozporządzenie Ministra Infrastruktury z dnia 27 sierpnia 2004 r. – zmieniające </w:t>
      </w:r>
    </w:p>
    <w:p w14:paraId="1F6F4B46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rozporządzenie w sprawie dziennika budowy, montażu i rozbiórki, tablicy informacyjnej oraz </w:t>
      </w:r>
    </w:p>
    <w:p w14:paraId="0BA76F62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ogłoszenia zamawiającego dane dotyczące bezpieczeństwa pracy i ochrony zdrowia</w:t>
      </w:r>
    </w:p>
    <w:p w14:paraId="3168C9DC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(Dz. U. Nr 198, poz. 2042 z późn. zm.).</w:t>
      </w:r>
    </w:p>
    <w:p w14:paraId="27A782BE" w14:textId="1DDAFD70" w:rsidR="00583F71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(Dz. U. z dnia 7 października 2015 r. poz. 1554 z późn. zm.).</w:t>
      </w:r>
    </w:p>
    <w:p w14:paraId="650179B6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- Rozporządzenie Ministra Infrastruktury z dnia 2 września 2004 r. w sprawie szczegółowego </w:t>
      </w:r>
    </w:p>
    <w:p w14:paraId="04A71F86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zakresu i formy dokumentacji projektowej, specyfikacji technicznych wykonania i odbioru robót </w:t>
      </w:r>
    </w:p>
    <w:p w14:paraId="1A711A72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budowlanych oraz programu funkcjonalno-użytkowego (Dz.U. 2004 nr 202 poz. 2070 z późn. </w:t>
      </w:r>
    </w:p>
    <w:p w14:paraId="001034D3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zm.)</w:t>
      </w:r>
    </w:p>
    <w:p w14:paraId="08C738FB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- Rozporządzenie Ministra Infrastruktury z dnia 12 kwietnia 2002 r. w sprawie warunków </w:t>
      </w:r>
    </w:p>
    <w:p w14:paraId="5DE19CBF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technicznych, jakim powinny odpowiadać budynki i ich usytuowanie (Dz.U. 2002 nr 75 poz. </w:t>
      </w:r>
    </w:p>
    <w:p w14:paraId="33472F49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690 z późn. zm.)</w:t>
      </w:r>
    </w:p>
    <w:p w14:paraId="6C65BFC6" w14:textId="77777777" w:rsidR="00F204CB" w:rsidRDefault="00F204CB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</w:p>
    <w:p w14:paraId="4CEDDA5C" w14:textId="0368F403" w:rsidR="003A741A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lastRenderedPageBreak/>
        <w:t>10.1.Normy</w:t>
      </w:r>
    </w:p>
    <w:p w14:paraId="5BDEE944" w14:textId="77777777" w:rsidR="003A741A" w:rsidRPr="00861DE6" w:rsidRDefault="003A741A">
      <w:pPr>
        <w:pStyle w:val="Akapitzlist"/>
        <w:numPr>
          <w:ilvl w:val="0"/>
          <w:numId w:val="3"/>
        </w:numPr>
        <w:spacing w:after="0" w:line="259" w:lineRule="auto"/>
        <w:jc w:val="left"/>
        <w:rPr>
          <w:color w:val="auto"/>
        </w:rPr>
      </w:pPr>
      <w:r w:rsidRPr="00861DE6">
        <w:rPr>
          <w:color w:val="auto"/>
        </w:rPr>
        <w:t>PN-85/B-04500 Zaprawy budowlane. Badania cech fizycznych i wytrzymałościowych.</w:t>
      </w:r>
    </w:p>
    <w:p w14:paraId="11A7BA7C" w14:textId="77777777" w:rsidR="003A741A" w:rsidRPr="00861DE6" w:rsidRDefault="003A741A">
      <w:pPr>
        <w:pStyle w:val="Akapitzlist"/>
        <w:numPr>
          <w:ilvl w:val="0"/>
          <w:numId w:val="3"/>
        </w:numPr>
        <w:spacing w:after="0" w:line="259" w:lineRule="auto"/>
        <w:jc w:val="left"/>
        <w:rPr>
          <w:color w:val="auto"/>
        </w:rPr>
      </w:pPr>
      <w:r w:rsidRPr="00861DE6">
        <w:rPr>
          <w:color w:val="auto"/>
        </w:rPr>
        <w:t>PN-88/B-32250 Materiały budowlane. Woda do betonów i zapraw.</w:t>
      </w:r>
    </w:p>
    <w:p w14:paraId="6AA9E649" w14:textId="77777777" w:rsidR="003A741A" w:rsidRPr="00861DE6" w:rsidRDefault="003A741A">
      <w:pPr>
        <w:pStyle w:val="Akapitzlist"/>
        <w:numPr>
          <w:ilvl w:val="0"/>
          <w:numId w:val="3"/>
        </w:numPr>
        <w:spacing w:after="0" w:line="259" w:lineRule="auto"/>
        <w:jc w:val="left"/>
        <w:rPr>
          <w:color w:val="auto"/>
          <w:lang w:val="de-DE"/>
        </w:rPr>
      </w:pPr>
      <w:r w:rsidRPr="00861DE6">
        <w:rPr>
          <w:color w:val="auto"/>
          <w:lang w:val="de-DE"/>
        </w:rPr>
        <w:t>PN-B-30020:1999 (PN-EN 459-1: 2015-06) Wapno.</w:t>
      </w:r>
    </w:p>
    <w:p w14:paraId="12F4640D" w14:textId="77777777" w:rsidR="003A741A" w:rsidRPr="00861DE6" w:rsidRDefault="003A741A">
      <w:pPr>
        <w:pStyle w:val="Akapitzlist"/>
        <w:numPr>
          <w:ilvl w:val="0"/>
          <w:numId w:val="3"/>
        </w:numPr>
        <w:spacing w:after="0" w:line="259" w:lineRule="auto"/>
        <w:jc w:val="left"/>
        <w:rPr>
          <w:color w:val="auto"/>
        </w:rPr>
      </w:pPr>
      <w:r w:rsidRPr="00861DE6">
        <w:rPr>
          <w:color w:val="auto"/>
        </w:rPr>
        <w:t>PN-79/B-06711 Kruszywa mineralne. Piaski do zapraw budowlanych.</w:t>
      </w:r>
    </w:p>
    <w:p w14:paraId="44AEFEEB" w14:textId="77777777" w:rsidR="003A741A" w:rsidRPr="00861DE6" w:rsidRDefault="003A741A">
      <w:pPr>
        <w:pStyle w:val="Akapitzlist"/>
        <w:numPr>
          <w:ilvl w:val="0"/>
          <w:numId w:val="3"/>
        </w:numPr>
        <w:spacing w:after="0" w:line="259" w:lineRule="auto"/>
        <w:jc w:val="left"/>
        <w:rPr>
          <w:color w:val="auto"/>
        </w:rPr>
      </w:pPr>
      <w:r w:rsidRPr="00861DE6">
        <w:rPr>
          <w:color w:val="auto"/>
        </w:rPr>
        <w:t>PN-90/B-14501 Zaprawy budowlane zwykłe.</w:t>
      </w:r>
    </w:p>
    <w:p w14:paraId="0876600E" w14:textId="77777777" w:rsidR="003A741A" w:rsidRPr="00861DE6" w:rsidRDefault="003A741A">
      <w:pPr>
        <w:pStyle w:val="Akapitzlist"/>
        <w:numPr>
          <w:ilvl w:val="0"/>
          <w:numId w:val="3"/>
        </w:numPr>
        <w:spacing w:after="0" w:line="259" w:lineRule="auto"/>
        <w:jc w:val="left"/>
        <w:rPr>
          <w:color w:val="auto"/>
        </w:rPr>
      </w:pPr>
      <w:r w:rsidRPr="00861DE6">
        <w:rPr>
          <w:color w:val="auto"/>
        </w:rPr>
        <w:t>PN-B-19701;1997 (PN-EN 197-1:2012) Cementy powszechnego użytku.</w:t>
      </w:r>
    </w:p>
    <w:p w14:paraId="404FB507" w14:textId="77777777" w:rsidR="003A741A" w:rsidRPr="00861DE6" w:rsidRDefault="003A741A">
      <w:pPr>
        <w:pStyle w:val="Akapitzlist"/>
        <w:numPr>
          <w:ilvl w:val="0"/>
          <w:numId w:val="3"/>
        </w:numPr>
        <w:spacing w:after="0" w:line="259" w:lineRule="auto"/>
        <w:jc w:val="left"/>
        <w:rPr>
          <w:color w:val="auto"/>
        </w:rPr>
      </w:pPr>
      <w:r w:rsidRPr="00861DE6">
        <w:rPr>
          <w:color w:val="auto"/>
        </w:rPr>
        <w:t xml:space="preserve">PN-89/B-10425 Przewody dymowe, spalinowe i wentylacyjne murowane z cegły. Wymagania </w:t>
      </w:r>
    </w:p>
    <w:p w14:paraId="4CE0B35F" w14:textId="77777777" w:rsidR="003A741A" w:rsidRPr="00256F42" w:rsidRDefault="003A741A" w:rsidP="00256F42">
      <w:pPr>
        <w:spacing w:after="0" w:line="259" w:lineRule="auto"/>
        <w:ind w:left="709" w:firstLine="0"/>
        <w:jc w:val="left"/>
        <w:rPr>
          <w:color w:val="auto"/>
        </w:rPr>
      </w:pPr>
      <w:r w:rsidRPr="00256F42">
        <w:rPr>
          <w:color w:val="auto"/>
        </w:rPr>
        <w:t>techniczne i badania przy odbiorze.</w:t>
      </w:r>
    </w:p>
    <w:p w14:paraId="634E1794" w14:textId="77777777" w:rsidR="003A741A" w:rsidRPr="00861DE6" w:rsidRDefault="003A741A">
      <w:pPr>
        <w:pStyle w:val="Akapitzlist"/>
        <w:numPr>
          <w:ilvl w:val="0"/>
          <w:numId w:val="3"/>
        </w:numPr>
        <w:spacing w:after="0" w:line="259" w:lineRule="auto"/>
        <w:jc w:val="left"/>
        <w:rPr>
          <w:color w:val="auto"/>
        </w:rPr>
      </w:pPr>
      <w:r w:rsidRPr="00861DE6">
        <w:rPr>
          <w:color w:val="auto"/>
        </w:rPr>
        <w:t>PN-85/B-04500 Zaprawy budowlane. Badania cech fizycznych i wytrzymałościowych.</w:t>
      </w:r>
    </w:p>
    <w:p w14:paraId="45EB8153" w14:textId="77777777" w:rsidR="003A741A" w:rsidRPr="00861DE6" w:rsidRDefault="003A741A">
      <w:pPr>
        <w:pStyle w:val="Akapitzlist"/>
        <w:numPr>
          <w:ilvl w:val="0"/>
          <w:numId w:val="3"/>
        </w:numPr>
        <w:spacing w:after="0" w:line="259" w:lineRule="auto"/>
        <w:jc w:val="left"/>
        <w:rPr>
          <w:color w:val="auto"/>
        </w:rPr>
      </w:pPr>
      <w:r w:rsidRPr="00861DE6">
        <w:rPr>
          <w:color w:val="auto"/>
        </w:rPr>
        <w:t>PN-EN 13139:2003; Ac:2004 Kruszywa do zaprawy.</w:t>
      </w:r>
    </w:p>
    <w:p w14:paraId="76CD30F4" w14:textId="77777777" w:rsidR="003A741A" w:rsidRPr="00861DE6" w:rsidRDefault="003A741A">
      <w:pPr>
        <w:pStyle w:val="Akapitzlist"/>
        <w:numPr>
          <w:ilvl w:val="0"/>
          <w:numId w:val="3"/>
        </w:numPr>
        <w:spacing w:after="0" w:line="259" w:lineRule="auto"/>
        <w:jc w:val="left"/>
        <w:rPr>
          <w:color w:val="auto"/>
        </w:rPr>
      </w:pPr>
      <w:r w:rsidRPr="00861DE6">
        <w:rPr>
          <w:color w:val="auto"/>
        </w:rPr>
        <w:t>PN-B-10109:1998 Tynki i zaprawy budowlane. Suche mieszanki tynkarskie.</w:t>
      </w:r>
    </w:p>
    <w:p w14:paraId="38DBFEBF" w14:textId="77777777" w:rsidR="003A741A" w:rsidRPr="00861DE6" w:rsidRDefault="003A741A">
      <w:pPr>
        <w:pStyle w:val="Akapitzlist"/>
        <w:numPr>
          <w:ilvl w:val="0"/>
          <w:numId w:val="3"/>
        </w:numPr>
        <w:spacing w:after="0" w:line="259" w:lineRule="auto"/>
        <w:jc w:val="left"/>
        <w:rPr>
          <w:color w:val="auto"/>
        </w:rPr>
      </w:pPr>
      <w:r w:rsidRPr="00861DE6">
        <w:rPr>
          <w:color w:val="auto"/>
        </w:rPr>
        <w:t>PN-EN 934-2:2009 (PN-EN 934 – 2 + A1:2012) Domieszki do betonów i zapraw.</w:t>
      </w:r>
    </w:p>
    <w:p w14:paraId="6AC8B3D6" w14:textId="77777777" w:rsidR="003A741A" w:rsidRPr="00861DE6" w:rsidRDefault="003A741A">
      <w:pPr>
        <w:pStyle w:val="Akapitzlist"/>
        <w:numPr>
          <w:ilvl w:val="0"/>
          <w:numId w:val="3"/>
        </w:numPr>
        <w:spacing w:after="0" w:line="259" w:lineRule="auto"/>
        <w:jc w:val="left"/>
        <w:rPr>
          <w:color w:val="auto"/>
        </w:rPr>
      </w:pPr>
      <w:r w:rsidRPr="00861DE6">
        <w:rPr>
          <w:color w:val="auto"/>
        </w:rPr>
        <w:t>PN-90-/B-04615 „Papy asfaltowe i smołowe Metody badań”.</w:t>
      </w:r>
    </w:p>
    <w:p w14:paraId="30A7F967" w14:textId="77777777" w:rsidR="003A741A" w:rsidRPr="00861DE6" w:rsidRDefault="003A741A">
      <w:pPr>
        <w:pStyle w:val="Akapitzlist"/>
        <w:numPr>
          <w:ilvl w:val="0"/>
          <w:numId w:val="3"/>
        </w:numPr>
        <w:spacing w:after="0" w:line="259" w:lineRule="auto"/>
        <w:jc w:val="left"/>
        <w:rPr>
          <w:color w:val="auto"/>
        </w:rPr>
      </w:pPr>
      <w:r w:rsidRPr="00861DE6">
        <w:rPr>
          <w:color w:val="auto"/>
        </w:rPr>
        <w:t>PN-89/B-02361 Pochylenia połaci dachowych.</w:t>
      </w:r>
    </w:p>
    <w:p w14:paraId="210268A8" w14:textId="4AD18A5B" w:rsidR="003A741A" w:rsidRPr="00861DE6" w:rsidRDefault="003A741A">
      <w:pPr>
        <w:pStyle w:val="Akapitzlist"/>
        <w:numPr>
          <w:ilvl w:val="0"/>
          <w:numId w:val="3"/>
        </w:numPr>
        <w:spacing w:after="0" w:line="259" w:lineRule="auto"/>
        <w:jc w:val="left"/>
        <w:rPr>
          <w:color w:val="auto"/>
        </w:rPr>
      </w:pPr>
      <w:r w:rsidRPr="00861DE6">
        <w:rPr>
          <w:color w:val="auto"/>
        </w:rPr>
        <w:t>PN-80/B-10240 Pokrycia dachowe z papy i powłok asfaltowych. Wymagania i badania przy</w:t>
      </w:r>
      <w:r w:rsidR="000C36C4" w:rsidRPr="00861DE6">
        <w:rPr>
          <w:color w:val="auto"/>
        </w:rPr>
        <w:t xml:space="preserve"> </w:t>
      </w:r>
      <w:r w:rsidRPr="00861DE6">
        <w:rPr>
          <w:color w:val="auto"/>
        </w:rPr>
        <w:t>odbiorze</w:t>
      </w:r>
      <w:r w:rsidR="00256F42">
        <w:rPr>
          <w:color w:val="auto"/>
        </w:rPr>
        <w:t>.</w:t>
      </w:r>
    </w:p>
    <w:p w14:paraId="7475B6BE" w14:textId="77777777" w:rsidR="003A741A" w:rsidRPr="00861DE6" w:rsidRDefault="003A741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>PN-EN 612:1999 Rynny dachowe i rury spustowe z blachy. Definicje, podział i wymagania.</w:t>
      </w:r>
    </w:p>
    <w:p w14:paraId="62F07C53" w14:textId="77777777" w:rsidR="003A741A" w:rsidRPr="00861DE6" w:rsidRDefault="003A741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>PN-B 94701:1999 Uchwyty stalowe do rur spustowych okrągłych.</w:t>
      </w:r>
    </w:p>
    <w:p w14:paraId="3EDE6C2C" w14:textId="77777777" w:rsidR="003A741A" w:rsidRPr="00861DE6" w:rsidRDefault="003A741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>PN-B-94702:1999 Dachy. Uchwyty stalowe ocynkowane do rynien półokrągłych.</w:t>
      </w:r>
    </w:p>
    <w:p w14:paraId="5C4A15A7" w14:textId="2E48E19F" w:rsidR="003A741A" w:rsidRPr="00861DE6" w:rsidRDefault="003A741A">
      <w:pPr>
        <w:pStyle w:val="Akapitzlist"/>
        <w:numPr>
          <w:ilvl w:val="0"/>
          <w:numId w:val="3"/>
        </w:numPr>
        <w:rPr>
          <w:color w:val="auto"/>
        </w:rPr>
      </w:pPr>
      <w:r w:rsidRPr="00861DE6">
        <w:rPr>
          <w:color w:val="auto"/>
        </w:rPr>
        <w:t xml:space="preserve">PN-EN 1462:2001 Uchwyty do rynien okapowych Wymagania i badania. </w:t>
      </w:r>
    </w:p>
    <w:p w14:paraId="212D9A3C" w14:textId="77777777" w:rsidR="003A741A" w:rsidRPr="00861DE6" w:rsidRDefault="003A741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>PN-EN 607:1999 Rynny dachowe i elementy wyposażenia z PCV-U. Definicje, wymagania i badania.</w:t>
      </w:r>
    </w:p>
    <w:p w14:paraId="6D82BF38" w14:textId="0EAC1B73" w:rsidR="003A741A" w:rsidRPr="00861DE6" w:rsidRDefault="003A741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>PN-EN 516:1998 - Prefabrykowane akcesoria dachowe. Urządzenia umożliwiające chodzenie po dachu. Pomosty, stopnie szerokie i wąskie.</w:t>
      </w:r>
    </w:p>
    <w:p w14:paraId="1FC3B621" w14:textId="0150F3A2" w:rsidR="003A741A" w:rsidRPr="00256F42" w:rsidRDefault="003A741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256F42">
        <w:rPr>
          <w:color w:val="auto"/>
        </w:rPr>
        <w:t>PN-EN 517:1999 - Prefabrykowane akcesoria dachowe. Dachowe haki</w:t>
      </w:r>
      <w:r w:rsidR="00256F42">
        <w:rPr>
          <w:color w:val="auto"/>
        </w:rPr>
        <w:t xml:space="preserve"> </w:t>
      </w:r>
      <w:r w:rsidRPr="00256F42">
        <w:rPr>
          <w:color w:val="auto"/>
        </w:rPr>
        <w:t>zabezpieczające.</w:t>
      </w:r>
    </w:p>
    <w:p w14:paraId="4A0CFB5F" w14:textId="2038B885" w:rsidR="003A741A" w:rsidRPr="00861DE6" w:rsidRDefault="003A741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>PN-EN 12951:2005(U) Prefabrykowane akcesoria dachowe. Drabiny dachowe</w:t>
      </w:r>
      <w:r w:rsidR="000C36C4" w:rsidRPr="00861DE6">
        <w:rPr>
          <w:color w:val="auto"/>
        </w:rPr>
        <w:t xml:space="preserve"> </w:t>
      </w:r>
      <w:r w:rsidRPr="00861DE6">
        <w:rPr>
          <w:color w:val="auto"/>
        </w:rPr>
        <w:t>zamocowane na</w:t>
      </w:r>
      <w:r w:rsidR="000C36C4" w:rsidRPr="00861DE6">
        <w:rPr>
          <w:color w:val="auto"/>
        </w:rPr>
        <w:t xml:space="preserve"> </w:t>
      </w:r>
      <w:r w:rsidRPr="00861DE6">
        <w:rPr>
          <w:color w:val="auto"/>
        </w:rPr>
        <w:t>stałe.</w:t>
      </w:r>
    </w:p>
    <w:p w14:paraId="25476373" w14:textId="3A36E230" w:rsidR="003A741A" w:rsidRPr="00256F42" w:rsidRDefault="003A741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256F42">
        <w:rPr>
          <w:color w:val="auto"/>
        </w:rPr>
        <w:t>PN-EN 506:2002 Wyroby do pokryć dachowych z metalu Charakterystyka wyrobów</w:t>
      </w:r>
      <w:r w:rsidR="000C36C4" w:rsidRPr="00256F42">
        <w:rPr>
          <w:color w:val="auto"/>
        </w:rPr>
        <w:t xml:space="preserve"> </w:t>
      </w:r>
      <w:r w:rsidRPr="00256F42">
        <w:rPr>
          <w:color w:val="auto"/>
        </w:rPr>
        <w:t>samonośnych</w:t>
      </w:r>
      <w:r w:rsidR="00256F42">
        <w:rPr>
          <w:color w:val="auto"/>
        </w:rPr>
        <w:t xml:space="preserve"> </w:t>
      </w:r>
      <w:r w:rsidRPr="00256F42">
        <w:rPr>
          <w:color w:val="auto"/>
        </w:rPr>
        <w:t>z blachy miedzianej lub cynkowej.</w:t>
      </w:r>
    </w:p>
    <w:p w14:paraId="3EBEF623" w14:textId="0EF6801B" w:rsidR="003A741A" w:rsidRPr="00861DE6" w:rsidRDefault="003A741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 xml:space="preserve">PN-61/B-10245 - </w:t>
      </w:r>
      <w:r w:rsidRPr="00861DE6">
        <w:rPr>
          <w:color w:val="auto"/>
        </w:rPr>
        <w:t>„Roboty blacharskie budowlane z blachy stalowej ocynkowanej i cynkowej.</w:t>
      </w:r>
    </w:p>
    <w:p w14:paraId="6B8403BA" w14:textId="448F5251" w:rsidR="003A741A" w:rsidRPr="00861DE6" w:rsidRDefault="003A741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>PN- EN – 844 – 1: 2002 Drewno okrągłe i tarcica. Terminologia. Terminy ogólne</w:t>
      </w:r>
      <w:r w:rsidR="000C36C4" w:rsidRPr="00861DE6">
        <w:rPr>
          <w:color w:val="auto"/>
        </w:rPr>
        <w:t xml:space="preserve"> </w:t>
      </w:r>
      <w:r w:rsidR="00861DE6" w:rsidRPr="00861DE6">
        <w:rPr>
          <w:color w:val="auto"/>
        </w:rPr>
        <w:t>d</w:t>
      </w:r>
      <w:r w:rsidRPr="00861DE6">
        <w:rPr>
          <w:color w:val="auto"/>
        </w:rPr>
        <w:t>otyczące tarcicy.</w:t>
      </w:r>
    </w:p>
    <w:p w14:paraId="26A4CAFE" w14:textId="19273B25" w:rsidR="003A741A" w:rsidRPr="00861DE6" w:rsidRDefault="003A741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>PN- EN – 844 – 1: 2001 Drewno okrągłe i tarcica. Terminologia. Terminy wspólne dla</w:t>
      </w:r>
      <w:r w:rsidR="000C36C4" w:rsidRPr="00861DE6">
        <w:rPr>
          <w:color w:val="auto"/>
        </w:rPr>
        <w:t xml:space="preserve"> </w:t>
      </w:r>
      <w:r w:rsidRPr="00861DE6">
        <w:rPr>
          <w:color w:val="auto"/>
        </w:rPr>
        <w:t>drewna okrągłego i tarcicy.</w:t>
      </w:r>
    </w:p>
    <w:p w14:paraId="40807557" w14:textId="60F48D63" w:rsidR="003A741A" w:rsidRPr="00861DE6" w:rsidRDefault="003A741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>PN 82/D-94021 Tarcica iglasta konstrukcyjna sortowana metodami</w:t>
      </w:r>
      <w:r w:rsidR="000C36C4" w:rsidRPr="00861DE6">
        <w:rPr>
          <w:color w:val="auto"/>
        </w:rPr>
        <w:t xml:space="preserve"> </w:t>
      </w:r>
      <w:r w:rsidRPr="00861DE6">
        <w:rPr>
          <w:color w:val="auto"/>
        </w:rPr>
        <w:t>wytrzymałościowymi.</w:t>
      </w:r>
    </w:p>
    <w:p w14:paraId="1B225370" w14:textId="700DAFF8" w:rsidR="003A741A" w:rsidRPr="00861DE6" w:rsidRDefault="003A741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>PN- EN – 10230 – 1: 2003. Gwoździe z drutu stalowego.</w:t>
      </w:r>
    </w:p>
    <w:p w14:paraId="0EE7B872" w14:textId="13E96516" w:rsidR="003A741A" w:rsidRPr="00861DE6" w:rsidRDefault="003A741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>BN-67/6118-25 Pokosty sztuczne i syntetyczne.</w:t>
      </w:r>
    </w:p>
    <w:p w14:paraId="6A9BAF33" w14:textId="1B326D6F" w:rsidR="003A741A" w:rsidRPr="00861DE6" w:rsidRDefault="003A741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>PN-C-81901:2002 Farby olejne i ftalowe nawierzchniowe ogólnego stosowania.</w:t>
      </w:r>
    </w:p>
    <w:p w14:paraId="719D23CC" w14:textId="39E92478" w:rsidR="003A741A" w:rsidRPr="00861DE6" w:rsidRDefault="003A741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>BN-71/6113-46 - Farby chemoutwardzalne.</w:t>
      </w:r>
    </w:p>
    <w:p w14:paraId="34733502" w14:textId="669029D8" w:rsidR="003A741A" w:rsidRPr="00861DE6" w:rsidRDefault="003A741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>PN-IEC 61024-1:2001 Ochrona odgromowa obiektów budowlanych</w:t>
      </w:r>
      <w:r w:rsidR="00256F42">
        <w:rPr>
          <w:color w:val="auto"/>
        </w:rPr>
        <w:t>.</w:t>
      </w:r>
    </w:p>
    <w:p w14:paraId="42C556C8" w14:textId="27D582D8" w:rsidR="003A741A" w:rsidRPr="00861DE6" w:rsidRDefault="003A741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>PN-86/E-05003.01 Ochrona odgromowa obiektów budowlanych. Wymagania ogólne.</w:t>
      </w:r>
    </w:p>
    <w:p w14:paraId="279F1452" w14:textId="1561FEA9" w:rsidR="003A741A" w:rsidRPr="00861DE6" w:rsidRDefault="003A741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</w:rPr>
      </w:pPr>
      <w:r w:rsidRPr="00861DE6">
        <w:rPr>
          <w:color w:val="auto"/>
        </w:rPr>
        <w:t>PN-89/E-05003.03 Ochrona odgromowa obiektów budowlanych. Ochrona obostrzona.</w:t>
      </w:r>
    </w:p>
    <w:p w14:paraId="22AE5C04" w14:textId="43A23E93" w:rsidR="003A741A" w:rsidRPr="00861DE6" w:rsidRDefault="003A741A">
      <w:pPr>
        <w:pStyle w:val="Akapitzlist"/>
        <w:numPr>
          <w:ilvl w:val="0"/>
          <w:numId w:val="1"/>
        </w:numPr>
        <w:spacing w:after="0" w:line="259" w:lineRule="auto"/>
        <w:jc w:val="left"/>
        <w:rPr>
          <w:color w:val="auto"/>
        </w:rPr>
      </w:pPr>
      <w:r w:rsidRPr="00861DE6">
        <w:rPr>
          <w:color w:val="auto"/>
        </w:rPr>
        <w:t>PN-92/E-05003.04 Ochrona odgromowa obiektów budowlanych. Ochrona specjalna</w:t>
      </w:r>
      <w:r w:rsidR="00256F42">
        <w:rPr>
          <w:color w:val="auto"/>
        </w:rPr>
        <w:t>.</w:t>
      </w:r>
    </w:p>
    <w:p w14:paraId="160CC06D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b/>
          <w:bCs/>
          <w:color w:val="auto"/>
        </w:rPr>
      </w:pPr>
      <w:r w:rsidRPr="00861DE6">
        <w:rPr>
          <w:b/>
          <w:bCs/>
          <w:color w:val="auto"/>
        </w:rPr>
        <w:t>10.2.Inne dokumenty i instrukcje</w:t>
      </w:r>
    </w:p>
    <w:p w14:paraId="023EC734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Warunki techniczne wykonania i odbioru robót budowlano-montażowych Wydawnictwo Arkady,</w:t>
      </w:r>
    </w:p>
    <w:p w14:paraId="3D6CD2CF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>• Aprobaty techniczne,</w:t>
      </w:r>
    </w:p>
    <w:p w14:paraId="12E01C88" w14:textId="77777777" w:rsidR="003A741A" w:rsidRPr="00861DE6" w:rsidRDefault="003A741A" w:rsidP="0046792A">
      <w:pPr>
        <w:spacing w:after="0" w:line="259" w:lineRule="auto"/>
        <w:ind w:left="0" w:firstLine="0"/>
        <w:jc w:val="left"/>
        <w:rPr>
          <w:color w:val="auto"/>
        </w:rPr>
      </w:pPr>
      <w:r w:rsidRPr="00861DE6">
        <w:rPr>
          <w:color w:val="auto"/>
        </w:rPr>
        <w:t xml:space="preserve">• Warunki techniczne wykonania i odbioru robót budowlanych – część C: zabezpieczenie </w:t>
      </w:r>
    </w:p>
    <w:p w14:paraId="3784835E" w14:textId="1C3F2F02" w:rsidR="003A741A" w:rsidRPr="00861DE6" w:rsidRDefault="003A741A" w:rsidP="00EF6D0E">
      <w:pPr>
        <w:spacing w:after="0" w:line="259" w:lineRule="auto"/>
        <w:ind w:left="284" w:hanging="142"/>
        <w:jc w:val="left"/>
        <w:rPr>
          <w:color w:val="auto"/>
        </w:rPr>
      </w:pPr>
      <w:r w:rsidRPr="00861DE6">
        <w:rPr>
          <w:color w:val="auto"/>
        </w:rPr>
        <w:t>i izolacje, zeszyt 1: Pokrycia dachowe, wydane przez ITB – Warszawa 2004 r</w:t>
      </w:r>
    </w:p>
    <w:sectPr w:rsidR="003A741A" w:rsidRPr="00861DE6" w:rsidSect="00602933">
      <w:footerReference w:type="default" r:id="rId10"/>
      <w:pgSz w:w="11906" w:h="16838"/>
      <w:pgMar w:top="1079" w:right="746" w:bottom="719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44A51" w14:textId="77777777" w:rsidR="00190E78" w:rsidRDefault="00190E78" w:rsidP="008114A2">
      <w:pPr>
        <w:spacing w:after="0" w:line="240" w:lineRule="auto"/>
      </w:pPr>
      <w:r>
        <w:separator/>
      </w:r>
    </w:p>
  </w:endnote>
  <w:endnote w:type="continuationSeparator" w:id="0">
    <w:p w14:paraId="2C808B46" w14:textId="77777777" w:rsidR="00190E78" w:rsidRDefault="00190E78" w:rsidP="0081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2727481"/>
      <w:docPartObj>
        <w:docPartGallery w:val="Page Numbers (Bottom of Page)"/>
        <w:docPartUnique/>
      </w:docPartObj>
    </w:sdtPr>
    <w:sdtContent>
      <w:p w14:paraId="1B258227" w14:textId="2BB585AF" w:rsidR="00101DD5" w:rsidRDefault="00101D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D53FCB" w14:textId="77777777" w:rsidR="00101DD5" w:rsidRDefault="00101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AAAC5" w14:textId="77777777" w:rsidR="00190E78" w:rsidRDefault="00190E78" w:rsidP="008114A2">
      <w:pPr>
        <w:spacing w:after="0" w:line="240" w:lineRule="auto"/>
      </w:pPr>
      <w:r>
        <w:separator/>
      </w:r>
    </w:p>
  </w:footnote>
  <w:footnote w:type="continuationSeparator" w:id="0">
    <w:p w14:paraId="486689C1" w14:textId="77777777" w:rsidR="00190E78" w:rsidRDefault="00190E78" w:rsidP="00811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3C4B"/>
    <w:multiLevelType w:val="hybridMultilevel"/>
    <w:tmpl w:val="8F7ADD44"/>
    <w:lvl w:ilvl="0" w:tplc="569C2F20">
      <w:start w:val="1"/>
      <w:numFmt w:val="bullet"/>
      <w:lvlText w:val="▪"/>
      <w:lvlJc w:val="left"/>
      <w:pPr>
        <w:ind w:left="720" w:hanging="36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916C1"/>
    <w:multiLevelType w:val="hybridMultilevel"/>
    <w:tmpl w:val="7B422A34"/>
    <w:lvl w:ilvl="0" w:tplc="569C2F20">
      <w:start w:val="1"/>
      <w:numFmt w:val="bullet"/>
      <w:lvlText w:val="▪"/>
      <w:lvlJc w:val="left"/>
      <w:pPr>
        <w:ind w:left="720" w:hanging="360"/>
      </w:pPr>
      <w:rPr>
        <w:rFonts w:ascii="Segoe UI Symbol" w:eastAsia="Times New Roman" w:hAnsi="Segoe UI Symbo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A75C0"/>
    <w:multiLevelType w:val="hybridMultilevel"/>
    <w:tmpl w:val="65FE3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90609"/>
    <w:multiLevelType w:val="hybridMultilevel"/>
    <w:tmpl w:val="881E8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47840"/>
    <w:multiLevelType w:val="hybridMultilevel"/>
    <w:tmpl w:val="E4AC2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010678"/>
    <w:multiLevelType w:val="hybridMultilevel"/>
    <w:tmpl w:val="AB101EA6"/>
    <w:lvl w:ilvl="0" w:tplc="569C2F20">
      <w:start w:val="1"/>
      <w:numFmt w:val="bullet"/>
      <w:lvlText w:val="▪"/>
      <w:lvlJc w:val="left"/>
      <w:pPr>
        <w:ind w:left="720" w:hanging="36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5729086">
    <w:abstractNumId w:val="1"/>
  </w:num>
  <w:num w:numId="2" w16cid:durableId="1570994200">
    <w:abstractNumId w:val="0"/>
  </w:num>
  <w:num w:numId="3" w16cid:durableId="1334840673">
    <w:abstractNumId w:val="5"/>
  </w:num>
  <w:num w:numId="4" w16cid:durableId="1010964">
    <w:abstractNumId w:val="4"/>
  </w:num>
  <w:num w:numId="5" w16cid:durableId="97256575">
    <w:abstractNumId w:val="2"/>
  </w:num>
  <w:num w:numId="6" w16cid:durableId="197193190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396"/>
    <w:rsid w:val="00002BAC"/>
    <w:rsid w:val="000068DF"/>
    <w:rsid w:val="00017727"/>
    <w:rsid w:val="00017C86"/>
    <w:rsid w:val="00024671"/>
    <w:rsid w:val="0002570B"/>
    <w:rsid w:val="00035D28"/>
    <w:rsid w:val="00042BBB"/>
    <w:rsid w:val="00044B1B"/>
    <w:rsid w:val="00051F4E"/>
    <w:rsid w:val="00056689"/>
    <w:rsid w:val="0006438F"/>
    <w:rsid w:val="00066121"/>
    <w:rsid w:val="00067B36"/>
    <w:rsid w:val="0007352A"/>
    <w:rsid w:val="00074F94"/>
    <w:rsid w:val="00082963"/>
    <w:rsid w:val="000842BD"/>
    <w:rsid w:val="000908DA"/>
    <w:rsid w:val="00095FF4"/>
    <w:rsid w:val="000C128C"/>
    <w:rsid w:val="000C36C4"/>
    <w:rsid w:val="000C6A92"/>
    <w:rsid w:val="000C73F9"/>
    <w:rsid w:val="000E15DB"/>
    <w:rsid w:val="000E54ED"/>
    <w:rsid w:val="000E6529"/>
    <w:rsid w:val="000E7396"/>
    <w:rsid w:val="000F1DD6"/>
    <w:rsid w:val="000F447E"/>
    <w:rsid w:val="00101DD5"/>
    <w:rsid w:val="00101E56"/>
    <w:rsid w:val="00106C41"/>
    <w:rsid w:val="00126BC0"/>
    <w:rsid w:val="0013040F"/>
    <w:rsid w:val="00133CF2"/>
    <w:rsid w:val="00140DB8"/>
    <w:rsid w:val="00147C9F"/>
    <w:rsid w:val="0015257F"/>
    <w:rsid w:val="00170510"/>
    <w:rsid w:val="00182269"/>
    <w:rsid w:val="001877C1"/>
    <w:rsid w:val="00190E78"/>
    <w:rsid w:val="001A21FC"/>
    <w:rsid w:val="001A4F45"/>
    <w:rsid w:val="001A6D66"/>
    <w:rsid w:val="001B21AC"/>
    <w:rsid w:val="001B42D4"/>
    <w:rsid w:val="001B7354"/>
    <w:rsid w:val="001C2FE7"/>
    <w:rsid w:val="001C59D4"/>
    <w:rsid w:val="001D45B8"/>
    <w:rsid w:val="001E1B2A"/>
    <w:rsid w:val="001F736C"/>
    <w:rsid w:val="00213646"/>
    <w:rsid w:val="00214A7D"/>
    <w:rsid w:val="002179CF"/>
    <w:rsid w:val="00223234"/>
    <w:rsid w:val="00233B1E"/>
    <w:rsid w:val="0023533F"/>
    <w:rsid w:val="00256F42"/>
    <w:rsid w:val="00264084"/>
    <w:rsid w:val="0027229F"/>
    <w:rsid w:val="00276D1B"/>
    <w:rsid w:val="002822D6"/>
    <w:rsid w:val="002973FA"/>
    <w:rsid w:val="002A0B1D"/>
    <w:rsid w:val="002A6C10"/>
    <w:rsid w:val="002C4657"/>
    <w:rsid w:val="002C49F5"/>
    <w:rsid w:val="002C77D5"/>
    <w:rsid w:val="002D4230"/>
    <w:rsid w:val="002D6946"/>
    <w:rsid w:val="002E0010"/>
    <w:rsid w:val="002E0A47"/>
    <w:rsid w:val="002F519B"/>
    <w:rsid w:val="00303285"/>
    <w:rsid w:val="003064F8"/>
    <w:rsid w:val="003129E0"/>
    <w:rsid w:val="003173E0"/>
    <w:rsid w:val="00317DD3"/>
    <w:rsid w:val="00327F3D"/>
    <w:rsid w:val="00343AAF"/>
    <w:rsid w:val="00351784"/>
    <w:rsid w:val="00356E7A"/>
    <w:rsid w:val="00361590"/>
    <w:rsid w:val="003624B1"/>
    <w:rsid w:val="00366ED3"/>
    <w:rsid w:val="00393715"/>
    <w:rsid w:val="00395DA8"/>
    <w:rsid w:val="0039742A"/>
    <w:rsid w:val="003A3535"/>
    <w:rsid w:val="003A4E3C"/>
    <w:rsid w:val="003A6C59"/>
    <w:rsid w:val="003A741A"/>
    <w:rsid w:val="003C06B9"/>
    <w:rsid w:val="003C7161"/>
    <w:rsid w:val="003D6367"/>
    <w:rsid w:val="003E3D0E"/>
    <w:rsid w:val="003E65FC"/>
    <w:rsid w:val="003F1AC7"/>
    <w:rsid w:val="003F2A27"/>
    <w:rsid w:val="003F570B"/>
    <w:rsid w:val="0040135D"/>
    <w:rsid w:val="00407ED6"/>
    <w:rsid w:val="00411A1C"/>
    <w:rsid w:val="00416CCA"/>
    <w:rsid w:val="0042109B"/>
    <w:rsid w:val="00432570"/>
    <w:rsid w:val="00436F70"/>
    <w:rsid w:val="00441270"/>
    <w:rsid w:val="004453AA"/>
    <w:rsid w:val="00447728"/>
    <w:rsid w:val="00450622"/>
    <w:rsid w:val="004558C8"/>
    <w:rsid w:val="0046311D"/>
    <w:rsid w:val="004656B4"/>
    <w:rsid w:val="0046574D"/>
    <w:rsid w:val="0046792A"/>
    <w:rsid w:val="00467EE9"/>
    <w:rsid w:val="0047054E"/>
    <w:rsid w:val="00477280"/>
    <w:rsid w:val="00484865"/>
    <w:rsid w:val="00492FC9"/>
    <w:rsid w:val="004B6402"/>
    <w:rsid w:val="004B7349"/>
    <w:rsid w:val="004C3AD2"/>
    <w:rsid w:val="004C4097"/>
    <w:rsid w:val="004D093A"/>
    <w:rsid w:val="004D0A39"/>
    <w:rsid w:val="004D4601"/>
    <w:rsid w:val="004D6A9C"/>
    <w:rsid w:val="004E09A9"/>
    <w:rsid w:val="004E0D0C"/>
    <w:rsid w:val="004E77E0"/>
    <w:rsid w:val="004E78A2"/>
    <w:rsid w:val="005116AB"/>
    <w:rsid w:val="00524107"/>
    <w:rsid w:val="00525CBC"/>
    <w:rsid w:val="005263D6"/>
    <w:rsid w:val="005278A4"/>
    <w:rsid w:val="00527A6C"/>
    <w:rsid w:val="00535C5E"/>
    <w:rsid w:val="00540665"/>
    <w:rsid w:val="00541263"/>
    <w:rsid w:val="00543C8F"/>
    <w:rsid w:val="005470F3"/>
    <w:rsid w:val="00552A5C"/>
    <w:rsid w:val="005539AB"/>
    <w:rsid w:val="00573EC1"/>
    <w:rsid w:val="00583F71"/>
    <w:rsid w:val="00593619"/>
    <w:rsid w:val="0059550F"/>
    <w:rsid w:val="00595BC6"/>
    <w:rsid w:val="005A2B03"/>
    <w:rsid w:val="005A36A8"/>
    <w:rsid w:val="005B04C4"/>
    <w:rsid w:val="005B7F31"/>
    <w:rsid w:val="005C0136"/>
    <w:rsid w:val="005C57DC"/>
    <w:rsid w:val="005D2C0E"/>
    <w:rsid w:val="005E4C94"/>
    <w:rsid w:val="005F3408"/>
    <w:rsid w:val="00602933"/>
    <w:rsid w:val="00604D33"/>
    <w:rsid w:val="00604D99"/>
    <w:rsid w:val="006169F4"/>
    <w:rsid w:val="00623691"/>
    <w:rsid w:val="00626485"/>
    <w:rsid w:val="00633011"/>
    <w:rsid w:val="00657961"/>
    <w:rsid w:val="00682D05"/>
    <w:rsid w:val="00686B82"/>
    <w:rsid w:val="006964BD"/>
    <w:rsid w:val="006A62A1"/>
    <w:rsid w:val="006B0FD3"/>
    <w:rsid w:val="006B463C"/>
    <w:rsid w:val="006B5CF5"/>
    <w:rsid w:val="006B7028"/>
    <w:rsid w:val="006D2DE1"/>
    <w:rsid w:val="006D70CE"/>
    <w:rsid w:val="006E3B98"/>
    <w:rsid w:val="006E536E"/>
    <w:rsid w:val="006E7B6F"/>
    <w:rsid w:val="006F3D3B"/>
    <w:rsid w:val="00700BB0"/>
    <w:rsid w:val="007015F4"/>
    <w:rsid w:val="00702781"/>
    <w:rsid w:val="00713801"/>
    <w:rsid w:val="00716C35"/>
    <w:rsid w:val="00724ADD"/>
    <w:rsid w:val="00732493"/>
    <w:rsid w:val="0074067F"/>
    <w:rsid w:val="0075165C"/>
    <w:rsid w:val="007576FC"/>
    <w:rsid w:val="00770783"/>
    <w:rsid w:val="0078769F"/>
    <w:rsid w:val="00794C87"/>
    <w:rsid w:val="007A20BE"/>
    <w:rsid w:val="007A3A41"/>
    <w:rsid w:val="007A5DC2"/>
    <w:rsid w:val="007C0628"/>
    <w:rsid w:val="007C1DBB"/>
    <w:rsid w:val="007D4923"/>
    <w:rsid w:val="007E43E4"/>
    <w:rsid w:val="007E7FA6"/>
    <w:rsid w:val="007F1FD0"/>
    <w:rsid w:val="008114A2"/>
    <w:rsid w:val="00815469"/>
    <w:rsid w:val="0084417F"/>
    <w:rsid w:val="0084484D"/>
    <w:rsid w:val="0085388E"/>
    <w:rsid w:val="00861DE6"/>
    <w:rsid w:val="00872B69"/>
    <w:rsid w:val="00883AB5"/>
    <w:rsid w:val="008852CB"/>
    <w:rsid w:val="008856BC"/>
    <w:rsid w:val="008977C4"/>
    <w:rsid w:val="008A04E3"/>
    <w:rsid w:val="008A20F5"/>
    <w:rsid w:val="008A5B13"/>
    <w:rsid w:val="008D03FF"/>
    <w:rsid w:val="008E077D"/>
    <w:rsid w:val="008F618E"/>
    <w:rsid w:val="008F7A12"/>
    <w:rsid w:val="00902730"/>
    <w:rsid w:val="00906D93"/>
    <w:rsid w:val="00914D25"/>
    <w:rsid w:val="00922508"/>
    <w:rsid w:val="00933A41"/>
    <w:rsid w:val="00944D22"/>
    <w:rsid w:val="00953700"/>
    <w:rsid w:val="009576F8"/>
    <w:rsid w:val="009601DA"/>
    <w:rsid w:val="009617F4"/>
    <w:rsid w:val="00967A6E"/>
    <w:rsid w:val="00996923"/>
    <w:rsid w:val="009A2B37"/>
    <w:rsid w:val="009A3E6E"/>
    <w:rsid w:val="009A7DC7"/>
    <w:rsid w:val="009A7E11"/>
    <w:rsid w:val="009B0524"/>
    <w:rsid w:val="009B5EF9"/>
    <w:rsid w:val="009C26D8"/>
    <w:rsid w:val="009C4AE5"/>
    <w:rsid w:val="009C5762"/>
    <w:rsid w:val="009D3FE8"/>
    <w:rsid w:val="009E0773"/>
    <w:rsid w:val="00A02FD0"/>
    <w:rsid w:val="00A068A6"/>
    <w:rsid w:val="00A10E4E"/>
    <w:rsid w:val="00A12722"/>
    <w:rsid w:val="00A156B7"/>
    <w:rsid w:val="00A24F56"/>
    <w:rsid w:val="00A26DF7"/>
    <w:rsid w:val="00A371D1"/>
    <w:rsid w:val="00A5570E"/>
    <w:rsid w:val="00A61D45"/>
    <w:rsid w:val="00A65E61"/>
    <w:rsid w:val="00A70CCC"/>
    <w:rsid w:val="00A822BC"/>
    <w:rsid w:val="00A859FC"/>
    <w:rsid w:val="00AA1F99"/>
    <w:rsid w:val="00AC3BC4"/>
    <w:rsid w:val="00AC5675"/>
    <w:rsid w:val="00AD34B6"/>
    <w:rsid w:val="00AE3C03"/>
    <w:rsid w:val="00AF528F"/>
    <w:rsid w:val="00AF719B"/>
    <w:rsid w:val="00B03BAB"/>
    <w:rsid w:val="00B232C4"/>
    <w:rsid w:val="00B26BC8"/>
    <w:rsid w:val="00B4023A"/>
    <w:rsid w:val="00B40885"/>
    <w:rsid w:val="00B43B05"/>
    <w:rsid w:val="00B45DEB"/>
    <w:rsid w:val="00B51309"/>
    <w:rsid w:val="00B576B4"/>
    <w:rsid w:val="00B70341"/>
    <w:rsid w:val="00B71984"/>
    <w:rsid w:val="00B71AE3"/>
    <w:rsid w:val="00B7269A"/>
    <w:rsid w:val="00B73B05"/>
    <w:rsid w:val="00B9517C"/>
    <w:rsid w:val="00B95357"/>
    <w:rsid w:val="00BA6105"/>
    <w:rsid w:val="00BB62CC"/>
    <w:rsid w:val="00BC5568"/>
    <w:rsid w:val="00BD1FB4"/>
    <w:rsid w:val="00BD2616"/>
    <w:rsid w:val="00BD6296"/>
    <w:rsid w:val="00BF1C48"/>
    <w:rsid w:val="00C172BB"/>
    <w:rsid w:val="00C20CB8"/>
    <w:rsid w:val="00C33679"/>
    <w:rsid w:val="00C34881"/>
    <w:rsid w:val="00C35D4D"/>
    <w:rsid w:val="00C37907"/>
    <w:rsid w:val="00C45D8D"/>
    <w:rsid w:val="00C52BAF"/>
    <w:rsid w:val="00C60191"/>
    <w:rsid w:val="00C74628"/>
    <w:rsid w:val="00C841F4"/>
    <w:rsid w:val="00C853E6"/>
    <w:rsid w:val="00C854EA"/>
    <w:rsid w:val="00CB2EF4"/>
    <w:rsid w:val="00CC2BFB"/>
    <w:rsid w:val="00CC2D49"/>
    <w:rsid w:val="00CE4B41"/>
    <w:rsid w:val="00CF26D5"/>
    <w:rsid w:val="00D23B48"/>
    <w:rsid w:val="00D2550E"/>
    <w:rsid w:val="00D41E24"/>
    <w:rsid w:val="00D42611"/>
    <w:rsid w:val="00D45B35"/>
    <w:rsid w:val="00D51534"/>
    <w:rsid w:val="00D7059A"/>
    <w:rsid w:val="00D850BE"/>
    <w:rsid w:val="00D915E2"/>
    <w:rsid w:val="00D95B6E"/>
    <w:rsid w:val="00DB429C"/>
    <w:rsid w:val="00DD28ED"/>
    <w:rsid w:val="00DE1305"/>
    <w:rsid w:val="00DE48D4"/>
    <w:rsid w:val="00DF0AF0"/>
    <w:rsid w:val="00DF21B0"/>
    <w:rsid w:val="00DF73FD"/>
    <w:rsid w:val="00E0156A"/>
    <w:rsid w:val="00E0686D"/>
    <w:rsid w:val="00E245C2"/>
    <w:rsid w:val="00E30AD2"/>
    <w:rsid w:val="00E353FB"/>
    <w:rsid w:val="00E4391E"/>
    <w:rsid w:val="00E446A9"/>
    <w:rsid w:val="00E542CC"/>
    <w:rsid w:val="00E60541"/>
    <w:rsid w:val="00E76731"/>
    <w:rsid w:val="00E83DE2"/>
    <w:rsid w:val="00E84F70"/>
    <w:rsid w:val="00EA0194"/>
    <w:rsid w:val="00EA251A"/>
    <w:rsid w:val="00EB3FB4"/>
    <w:rsid w:val="00EB565F"/>
    <w:rsid w:val="00EC700C"/>
    <w:rsid w:val="00ED1946"/>
    <w:rsid w:val="00ED3696"/>
    <w:rsid w:val="00EE36D9"/>
    <w:rsid w:val="00EE5E4B"/>
    <w:rsid w:val="00EF5370"/>
    <w:rsid w:val="00EF6D0E"/>
    <w:rsid w:val="00F010C0"/>
    <w:rsid w:val="00F05352"/>
    <w:rsid w:val="00F1265C"/>
    <w:rsid w:val="00F204CB"/>
    <w:rsid w:val="00F22C67"/>
    <w:rsid w:val="00F27F92"/>
    <w:rsid w:val="00F335B4"/>
    <w:rsid w:val="00F344C2"/>
    <w:rsid w:val="00F411C7"/>
    <w:rsid w:val="00F43E0E"/>
    <w:rsid w:val="00F61D71"/>
    <w:rsid w:val="00F65898"/>
    <w:rsid w:val="00F663D2"/>
    <w:rsid w:val="00F87B3D"/>
    <w:rsid w:val="00FB012F"/>
    <w:rsid w:val="00FD299A"/>
    <w:rsid w:val="00FD2E0D"/>
    <w:rsid w:val="00FE6B71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91CF00"/>
  <w15:docId w15:val="{7FAC584E-A955-4FAA-8DF7-5E7410B2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230"/>
    <w:pPr>
      <w:spacing w:after="5" w:line="263" w:lineRule="auto"/>
      <w:ind w:left="10" w:hanging="10"/>
      <w:jc w:val="both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D28ED"/>
    <w:pPr>
      <w:keepNext/>
      <w:keepLines/>
      <w:spacing w:after="4" w:line="258" w:lineRule="auto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D28ED"/>
    <w:pPr>
      <w:keepNext/>
      <w:keepLines/>
      <w:spacing w:after="4" w:line="258" w:lineRule="auto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E78A2"/>
    <w:pPr>
      <w:keepNext/>
      <w:keepLines/>
      <w:spacing w:before="40" w:after="0"/>
      <w:outlineLvl w:val="2"/>
    </w:pPr>
    <w:rPr>
      <w:rFonts w:ascii="Calibri Light" w:hAnsi="Calibri Light" w:cs="Calibri Light"/>
      <w:color w:val="1F3763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F5370"/>
    <w:pPr>
      <w:keepNext/>
      <w:keepLines/>
      <w:spacing w:before="40" w:after="0"/>
      <w:outlineLvl w:val="4"/>
    </w:pPr>
    <w:rPr>
      <w:rFonts w:ascii="Calibri Light" w:hAnsi="Calibri Light" w:cs="Calibri Light"/>
      <w:color w:val="2F549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D28ED"/>
    <w:rPr>
      <w:rFonts w:ascii="Arial" w:eastAsia="Times New Roman" w:hAnsi="Arial" w:cs="Arial"/>
      <w:b/>
      <w:bCs/>
      <w:color w:val="00000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9"/>
    <w:rsid w:val="00DD28ED"/>
    <w:rPr>
      <w:rFonts w:ascii="Arial" w:eastAsia="Times New Roman" w:hAnsi="Arial" w:cs="Arial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rsid w:val="004E78A2"/>
    <w:rPr>
      <w:rFonts w:ascii="Calibri Light" w:hAnsi="Calibri Light" w:cs="Calibri Light"/>
      <w:color w:val="1F3763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EF5370"/>
    <w:rPr>
      <w:rFonts w:ascii="Calibri Light" w:hAnsi="Calibri Light" w:cs="Calibri Light"/>
      <w:color w:val="2F5496"/>
    </w:rPr>
  </w:style>
  <w:style w:type="table" w:customStyle="1" w:styleId="TableGrid">
    <w:name w:val="TableGrid"/>
    <w:uiPriority w:val="99"/>
    <w:rsid w:val="00DD28ED"/>
    <w:rPr>
      <w:rFonts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uiPriority w:val="99"/>
    <w:rsid w:val="00276D1B"/>
    <w:pPr>
      <w:widowControl w:val="0"/>
      <w:suppressAutoHyphens/>
      <w:autoSpaceDN w:val="0"/>
      <w:textAlignment w:val="baseline"/>
    </w:pPr>
    <w:rPr>
      <w:rFonts w:ascii="Times New Roman" w:eastAsia="Arial Unicode MS" w:hAnsi="Times New Roman"/>
      <w:kern w:val="3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uiPriority w:val="99"/>
    <w:rsid w:val="00A61D45"/>
  </w:style>
  <w:style w:type="paragraph" w:styleId="Akapitzlist">
    <w:name w:val="List Paragraph"/>
    <w:basedOn w:val="Normalny"/>
    <w:uiPriority w:val="99"/>
    <w:qFormat/>
    <w:rsid w:val="00351784"/>
    <w:pPr>
      <w:ind w:left="720"/>
    </w:pPr>
  </w:style>
  <w:style w:type="character" w:styleId="Hipercze">
    <w:name w:val="Hyperlink"/>
    <w:basedOn w:val="Domylnaczcionkaakapitu"/>
    <w:uiPriority w:val="99"/>
    <w:semiHidden/>
    <w:rsid w:val="0022323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4A2"/>
    <w:rPr>
      <w:rFonts w:ascii="Arial" w:eastAsia="Times New Roman" w:hAnsi="Arial" w:cs="Arial"/>
      <w:color w:val="000000"/>
    </w:rPr>
  </w:style>
  <w:style w:type="paragraph" w:styleId="Stopka">
    <w:name w:val="footer"/>
    <w:basedOn w:val="Normalny"/>
    <w:link w:val="StopkaZnak"/>
    <w:uiPriority w:val="99"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4A2"/>
    <w:rPr>
      <w:rFonts w:ascii="Arial" w:eastAsia="Times New Roman" w:hAnsi="Arial" w:cs="Arial"/>
      <w:color w:val="000000"/>
    </w:rPr>
  </w:style>
  <w:style w:type="paragraph" w:customStyle="1" w:styleId="bred-5">
    <w:name w:val="bred-5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aq">
    <w:name w:val="raq"/>
    <w:basedOn w:val="Domylnaczcionkaakapitu"/>
    <w:uiPriority w:val="99"/>
    <w:rsid w:val="00EF5370"/>
  </w:style>
  <w:style w:type="paragraph" w:customStyle="1" w:styleId="active">
    <w:name w:val="active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parent">
    <w:name w:val="parent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currentparent">
    <w:name w:val="current_parent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current">
    <w:name w:val="current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--l-flex">
    <w:name w:val="r--l-flex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first">
    <w:name w:val="first"/>
    <w:basedOn w:val="Domylnaczcionkaakapitu"/>
    <w:uiPriority w:val="99"/>
    <w:rsid w:val="00EF5370"/>
  </w:style>
  <w:style w:type="character" w:customStyle="1" w:styleId="second">
    <w:name w:val="second"/>
    <w:basedOn w:val="Domylnaczcionkaakapitu"/>
    <w:uiPriority w:val="99"/>
    <w:rsid w:val="00EF5370"/>
  </w:style>
  <w:style w:type="character" w:customStyle="1" w:styleId="price-name">
    <w:name w:val="price-name"/>
    <w:basedOn w:val="Domylnaczcionkaakapitu"/>
    <w:uiPriority w:val="99"/>
    <w:rsid w:val="00EF5370"/>
  </w:style>
  <w:style w:type="character" w:styleId="Uwydatnienie">
    <w:name w:val="Emphasis"/>
    <w:basedOn w:val="Domylnaczcionkaakapitu"/>
    <w:uiPriority w:val="99"/>
    <w:qFormat/>
    <w:rsid w:val="00EF5370"/>
    <w:rPr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rsid w:val="00EF5370"/>
    <w:pPr>
      <w:pBdr>
        <w:bottom w:val="single" w:sz="6" w:space="1" w:color="auto"/>
      </w:pBdr>
      <w:spacing w:after="0" w:line="240" w:lineRule="auto"/>
      <w:ind w:left="0" w:firstLine="0"/>
      <w:jc w:val="center"/>
    </w:pPr>
    <w:rPr>
      <w:vanish/>
      <w:color w:val="auto"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F5370"/>
    <w:rPr>
      <w:rFonts w:ascii="Arial" w:hAnsi="Arial" w:cs="Arial"/>
      <w:vanish/>
      <w:sz w:val="16"/>
      <w:szCs w:val="16"/>
    </w:rPr>
  </w:style>
  <w:style w:type="character" w:customStyle="1" w:styleId="number-wrap">
    <w:name w:val="number-wrap"/>
    <w:basedOn w:val="Domylnaczcionkaakapitu"/>
    <w:uiPriority w:val="99"/>
    <w:rsid w:val="00EF5370"/>
  </w:style>
  <w:style w:type="character" w:customStyle="1" w:styleId="unit">
    <w:name w:val="unit"/>
    <w:basedOn w:val="Domylnaczcionkaakapitu"/>
    <w:uiPriority w:val="99"/>
    <w:rsid w:val="00EF5370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rsid w:val="00EF5370"/>
    <w:pPr>
      <w:pBdr>
        <w:top w:val="single" w:sz="6" w:space="1" w:color="auto"/>
      </w:pBdr>
      <w:spacing w:after="0" w:line="240" w:lineRule="auto"/>
      <w:ind w:left="0" w:firstLine="0"/>
      <w:jc w:val="center"/>
    </w:pPr>
    <w:rPr>
      <w:vanish/>
      <w:color w:val="auto"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F5370"/>
    <w:rPr>
      <w:rFonts w:ascii="Arial" w:hAnsi="Arial" w:cs="Arial"/>
      <w:vanish/>
      <w:sz w:val="16"/>
      <w:szCs w:val="16"/>
    </w:rPr>
  </w:style>
  <w:style w:type="paragraph" w:styleId="NormalnyWeb">
    <w:name w:val="Normal (Web)"/>
    <w:basedOn w:val="Normalny"/>
    <w:uiPriority w:val="99"/>
    <w:semiHidden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5370"/>
    <w:rPr>
      <w:b/>
      <w:bCs/>
    </w:rPr>
  </w:style>
  <w:style w:type="character" w:styleId="UyteHipercze">
    <w:name w:val="FollowedHyperlink"/>
    <w:basedOn w:val="Domylnaczcionkaakapitu"/>
    <w:uiPriority w:val="99"/>
    <w:semiHidden/>
    <w:rsid w:val="00540665"/>
    <w:rPr>
      <w:color w:val="auto"/>
      <w:u w:val="single"/>
    </w:rPr>
  </w:style>
  <w:style w:type="table" w:styleId="Tabela-Siatka">
    <w:name w:val="Table Grid"/>
    <w:basedOn w:val="Standardowy"/>
    <w:uiPriority w:val="99"/>
    <w:rsid w:val="003F2A2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C59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5A36A8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rFonts w:ascii="Trebuchet MS" w:hAnsi="Trebuchet MS" w:cs="Trebuchet MS"/>
      <w:color w:val="auto"/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22AF"/>
    <w:rPr>
      <w:rFonts w:ascii="Arial" w:hAnsi="Arial" w:cs="Arial"/>
      <w:color w:val="000000"/>
    </w:rPr>
  </w:style>
  <w:style w:type="character" w:customStyle="1" w:styleId="hgkelc">
    <w:name w:val="hgkelc"/>
    <w:basedOn w:val="Domylnaczcionkaakapitu"/>
    <w:rsid w:val="002E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07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76663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7664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7662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47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26807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076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07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076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07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  <w:div w:id="1268076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6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8076677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076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6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8076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8076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6642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610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076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076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076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807668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8076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8076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076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076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8076617">
                                                              <w:marLeft w:val="137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8076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68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807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807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076626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126807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076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807666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7662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076683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80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07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7666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7660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7660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3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076615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807664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766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07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07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076635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076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665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8076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68076666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648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076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076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076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8076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6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8076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07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8076672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7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0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07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07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8076680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80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07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4D6E-FDDF-4CF6-88EE-9AA5D00C0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4085</Words>
  <Characters>24511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Biuro</Company>
  <LinksUpToDate>false</LinksUpToDate>
  <CharactersWithSpaces>28539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a.rosinski</dc:creator>
  <cp:keywords/>
  <dc:description/>
  <cp:lastModifiedBy>Sylwia Witczak</cp:lastModifiedBy>
  <cp:revision>17</cp:revision>
  <cp:lastPrinted>2023-07-11T09:52:00Z</cp:lastPrinted>
  <dcterms:created xsi:type="dcterms:W3CDTF">2023-07-11T10:01:00Z</dcterms:created>
  <dcterms:modified xsi:type="dcterms:W3CDTF">2023-09-01T11:12:00Z</dcterms:modified>
</cp:coreProperties>
</file>