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CB" w:rsidRPr="00FF40CB" w:rsidRDefault="00FF40CB" w:rsidP="00FF40CB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F40CB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FF40CB" w:rsidRPr="00FF40CB" w:rsidRDefault="00FF40CB" w:rsidP="00FF40CB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B7F0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Rz.271.20.2021</w:t>
      </w:r>
    </w:p>
    <w:p w:rsidR="00FF40CB" w:rsidRPr="00FF40CB" w:rsidRDefault="00FF40CB" w:rsidP="00FF40CB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F40C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FF40CB" w:rsidRPr="00FF40CB" w:rsidRDefault="00FF40CB" w:rsidP="00FF40CB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F40C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60" type="#_x0000_t75" style="width:199pt;height:57.05pt" o:ole="">
            <v:imagedata r:id="rId7" o:title=""/>
          </v:shape>
          <w:control r:id="rId8" w:name="Nazwa Wykonawcy4" w:shapeid="_x0000_i2160"/>
        </w:object>
      </w:r>
    </w:p>
    <w:p w:rsidR="00FF40CB" w:rsidRPr="00FF40CB" w:rsidRDefault="00FF40CB" w:rsidP="00FF40CB">
      <w:pPr>
        <w:spacing w:before="0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FF40C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F40C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F40CB">
        <w:rPr>
          <w:rFonts w:ascii="Arial" w:eastAsia="Times New Roman" w:hAnsi="Arial" w:cs="Arial"/>
          <w:sz w:val="20"/>
          <w:szCs w:val="20"/>
        </w:rPr>
        <w:t>)</w:t>
      </w:r>
    </w:p>
    <w:p w:rsidR="00FF40CB" w:rsidRPr="00FF40CB" w:rsidRDefault="00FF40CB" w:rsidP="00FF40CB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B7F01">
        <w:rPr>
          <w:rFonts w:ascii="Arial" w:eastAsia="MS Gothic" w:hAnsi="Arial" w:cs="Arial"/>
          <w:b/>
          <w:sz w:val="26"/>
          <w:szCs w:val="26"/>
        </w:rPr>
        <w:t>Wykaz narzędzi, wyposażenia zakładu lub urządzeń technicznych dostępnych wykonawcy w celu wykonania zamówienia publicznego</w:t>
      </w:r>
    </w:p>
    <w:p w:rsidR="00FF40CB" w:rsidRPr="00FF40CB" w:rsidRDefault="00FF40CB" w:rsidP="00FF40CB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F40CB">
        <w:rPr>
          <w:rFonts w:ascii="Arial" w:hAnsi="Arial" w:cs="Arial"/>
          <w:b/>
          <w:bCs/>
          <w:szCs w:val="22"/>
        </w:rPr>
        <w:t>Przedmiot zamówienia:</w:t>
      </w:r>
    </w:p>
    <w:p w:rsidR="00FF40CB" w:rsidRPr="00FF40CB" w:rsidRDefault="00FF40CB" w:rsidP="00FF40CB">
      <w:pPr>
        <w:spacing w:before="0" w:after="0" w:line="276" w:lineRule="auto"/>
        <w:rPr>
          <w:rFonts w:ascii="Arial" w:eastAsia="Calibri" w:hAnsi="Arial" w:cs="Arial"/>
          <w:b/>
          <w:bCs/>
          <w:color w:val="auto"/>
          <w:spacing w:val="-1"/>
          <w:szCs w:val="22"/>
          <w:lang w:eastAsia="pl-PL" w:bidi="ar-SA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F40CB" w:rsidRPr="00FF40CB" w:rsidRDefault="00FF40CB" w:rsidP="00FF40CB">
      <w:pPr>
        <w:shd w:val="clear" w:color="auto" w:fill="000000"/>
        <w:spacing w:before="283" w:after="113" w:line="276" w:lineRule="auto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Narzędzia, wyposażenie zakładu lub urządzenia techniczne dostępne wykonawcy w celu wykonania zamówienia publicznego:</w:t>
      </w:r>
    </w:p>
    <w:p w:rsidR="00FF40CB" w:rsidRPr="00FF40CB" w:rsidRDefault="00FF40CB" w:rsidP="00FF40CB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b/>
          <w:bCs/>
          <w:szCs w:val="22"/>
        </w:rPr>
      </w:pPr>
      <w:proofErr w:type="spellStart"/>
      <w:r w:rsidRPr="001B7F01">
        <w:rPr>
          <w:rFonts w:ascii="Arial" w:eastAsia="Calibri" w:hAnsi="Arial" w:cs="Arial"/>
          <w:spacing w:val="-1"/>
          <w:lang w:eastAsia="pl-PL" w:bidi="ar-SA"/>
        </w:rPr>
        <w:t>Pługo</w:t>
      </w:r>
      <w:proofErr w:type="spellEnd"/>
      <w:r w:rsidRPr="001B7F01">
        <w:rPr>
          <w:rFonts w:ascii="Arial" w:eastAsia="Calibri" w:hAnsi="Arial" w:cs="Arial"/>
          <w:spacing w:val="-1"/>
          <w:lang w:eastAsia="pl-PL" w:bidi="ar-SA"/>
        </w:rPr>
        <w:t>-piaskarka przeznaczona i przystosowana do wykonywania utrzymania zimowego na drogach gminnych utwardzonych i gruntowych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Liczba jednostek </w:t>
      </w:r>
      <w:r w:rsidRPr="001B7F01">
        <w:rPr>
          <w:rFonts w:ascii="Arial" w:eastAsia="Calibri" w:hAnsi="Arial" w:cs="Arial"/>
          <w:spacing w:val="-1"/>
        </w:rPr>
        <w:object w:dxaOrig="225" w:dyaOrig="225">
          <v:shape id="_x0000_i2159" type="#_x0000_t75" style="width:99.15pt;height:19.7pt" o:ole="">
            <v:imagedata r:id="rId9" o:title=""/>
          </v:shape>
          <w:control r:id="rId10" w:name="Liczba jednostek" w:shapeid="_x0000_i2159"/>
        </w:objec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</w:rPr>
      </w:pP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8" type="#_x0000_t75" style="width:8.15pt;height:12.9pt" o:ole="">
            <v:imagedata r:id="rId11" o:title=""/>
          </v:shape>
          <w:control r:id="rId12" w:name="Pole wyboru4" w:shapeid="_x0000_i2158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 Wykonawcy/ </w:t>
      </w: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7" type="#_x0000_t75" style="width:8.15pt;height:12.9pt" o:ole="">
            <v:imagedata r:id="rId13" o:title=""/>
          </v:shape>
          <w:control r:id="rId14" w:name="Pole wyboru5" w:shapeid="_x0000_i2157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> Zasobem innego podmiotu *</w:t>
      </w:r>
      <w:bookmarkStart w:id="0" w:name="_GoBack"/>
      <w:bookmarkEnd w:id="0"/>
    </w:p>
    <w:p w:rsidR="00FF40CB" w:rsidRPr="00FF40CB" w:rsidRDefault="00FF40CB" w:rsidP="00FF40CB">
      <w:pPr>
        <w:numPr>
          <w:ilvl w:val="0"/>
          <w:numId w:val="3"/>
        </w:numPr>
        <w:spacing w:before="113" w:after="0" w:line="276" w:lineRule="auto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 xml:space="preserve">Ciągnik rolniczy (przeznaczony do utrzymania zimowego na drogach gruntowych) wyposażony w pług lemieszowy jednostronny lub dwustronny 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Liczba jednostek </w:t>
      </w:r>
      <w:r w:rsidRPr="001B7F01">
        <w:rPr>
          <w:rFonts w:ascii="Arial" w:eastAsia="Calibri" w:hAnsi="Arial" w:cs="Arial"/>
          <w:spacing w:val="-1"/>
        </w:rPr>
        <w:object w:dxaOrig="225" w:dyaOrig="225">
          <v:shape id="_x0000_i2156" type="#_x0000_t75" style="width:99.15pt;height:19.7pt" o:ole="">
            <v:imagedata r:id="rId9" o:title=""/>
          </v:shape>
          <w:control r:id="rId15" w:name="Liczba jednostek1" w:shapeid="_x0000_i2156"/>
        </w:objec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5" type="#_x0000_t75" style="width:8.15pt;height:12.9pt" o:ole="">
            <v:imagedata r:id="rId16" o:title=""/>
          </v:shape>
          <w:control r:id="rId17" w:name="Pole wyboru6" w:shapeid="_x0000_i2155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 Wykonawcy/ </w:t>
      </w: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4" type="#_x0000_t75" style="width:8.15pt;height:12.9pt" o:ole="">
            <v:imagedata r:id="rId18" o:title=""/>
          </v:shape>
          <w:control r:id="rId19" w:name="Pole wyboru7" w:shapeid="_x0000_i2154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> Zasobem innego podmiotu *</w:t>
      </w:r>
    </w:p>
    <w:p w:rsidR="00FF40CB" w:rsidRPr="00FF40CB" w:rsidRDefault="00FF40CB" w:rsidP="00FF40CB">
      <w:pPr>
        <w:numPr>
          <w:ilvl w:val="0"/>
          <w:numId w:val="3"/>
        </w:numPr>
        <w:spacing w:before="113" w:after="0" w:line="276" w:lineRule="auto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Lekki ciągnik rolniczy (przeznaczony do utrzymania ciągów pieszych) wyposażony w pług lemieszowy jednostronny z rozrzutnikiem piasku lub przyczepką na piasek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Liczba jednostek </w:t>
      </w:r>
      <w:r w:rsidRPr="001B7F01">
        <w:rPr>
          <w:rFonts w:ascii="Arial" w:eastAsia="Calibri" w:hAnsi="Arial" w:cs="Arial"/>
          <w:spacing w:val="-1"/>
        </w:rPr>
        <w:object w:dxaOrig="225" w:dyaOrig="225">
          <v:shape id="_x0000_i2153" type="#_x0000_t75" style="width:99.15pt;height:19.7pt" o:ole="">
            <v:imagedata r:id="rId9" o:title=""/>
          </v:shape>
          <w:control r:id="rId20" w:name="Liczba jednostek2" w:shapeid="_x0000_i2153"/>
        </w:objec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FF40CB" w:rsidRPr="00FF40CB" w:rsidRDefault="00FF40CB" w:rsidP="00FF40CB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2" type="#_x0000_t75" style="width:8.15pt;height:12.9pt" o:ole="">
            <v:imagedata r:id="rId21" o:title=""/>
          </v:shape>
          <w:control r:id="rId22" w:name="Pole wyboru8" w:shapeid="_x0000_i2152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 Wykonawcy/ </w:t>
      </w: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51" type="#_x0000_t75" style="width:8.15pt;height:12.9pt" o:ole="">
            <v:imagedata r:id="rId23" o:title=""/>
          </v:shape>
          <w:control r:id="rId24" w:name="Pole wyboru9" w:shapeid="_x0000_i2151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> Zasobem innego podmiotu *</w:t>
      </w:r>
    </w:p>
    <w:p w:rsidR="00FF40CB" w:rsidRPr="00FF40CB" w:rsidRDefault="00FF40CB" w:rsidP="00FF40CB">
      <w:pPr>
        <w:numPr>
          <w:ilvl w:val="0"/>
          <w:numId w:val="3"/>
        </w:numPr>
        <w:spacing w:before="113" w:after="0" w:line="276" w:lineRule="auto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 xml:space="preserve">Pojazd typu quad (przeznaczony do utrzymania ciągów pieszych) wyposażony w pług lemieszowy jednostronny z rozrzutnikiem piasku lub przyczepką na piasek </w:t>
      </w:r>
    </w:p>
    <w:p w:rsidR="00FF40CB" w:rsidRPr="00FF40CB" w:rsidRDefault="00FF40CB" w:rsidP="00FF40CB">
      <w:pPr>
        <w:tabs>
          <w:tab w:val="left" w:pos="109"/>
        </w:tabs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Calibri" w:hAnsi="Arial" w:cs="Arial"/>
          <w:b/>
          <w:bCs/>
          <w:spacing w:val="-1"/>
          <w:lang w:eastAsia="pl-PL" w:bidi="ar-SA"/>
        </w:rPr>
        <w:t xml:space="preserve">Liczba jednostek </w:t>
      </w:r>
      <w:r w:rsidRPr="001B7F01">
        <w:rPr>
          <w:rFonts w:ascii="Arial" w:eastAsia="Calibri" w:hAnsi="Arial" w:cs="Arial"/>
          <w:spacing w:val="-1"/>
        </w:rPr>
        <w:object w:dxaOrig="225" w:dyaOrig="225">
          <v:shape id="_x0000_i2150" type="#_x0000_t75" style="width:99.15pt;height:19.7pt" o:ole="">
            <v:imagedata r:id="rId9" o:title=""/>
          </v:shape>
          <w:control r:id="rId25" w:name="Liczba jednostek3" w:shapeid="_x0000_i2150"/>
        </w:object>
      </w:r>
    </w:p>
    <w:p w:rsidR="00FF40CB" w:rsidRPr="00FF40CB" w:rsidRDefault="00FF40CB" w:rsidP="00FF40CB">
      <w:pPr>
        <w:tabs>
          <w:tab w:val="left" w:pos="109"/>
        </w:tabs>
        <w:spacing w:before="0" w:after="0" w:line="276" w:lineRule="auto"/>
        <w:ind w:left="340"/>
        <w:rPr>
          <w:rFonts w:ascii="Arial" w:hAnsi="Arial" w:cs="Arial"/>
        </w:rPr>
      </w:pPr>
      <w:r w:rsidRPr="001B7F01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FF40CB" w:rsidRPr="00FF40CB" w:rsidRDefault="00FF40CB" w:rsidP="00FF40CB">
      <w:pPr>
        <w:tabs>
          <w:tab w:val="left" w:pos="109"/>
        </w:tabs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49" type="#_x0000_t75" style="width:8.15pt;height:12.9pt" o:ole="">
            <v:imagedata r:id="rId26" o:title=""/>
          </v:shape>
          <w:control r:id="rId27" w:name="Pole wyboru10" w:shapeid="_x0000_i2149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 xml:space="preserve"> Wykonawcy/ </w:t>
      </w:r>
      <w:r w:rsidRPr="001B7F01">
        <w:rPr>
          <w:rFonts w:ascii="Arial" w:eastAsia="Times New Roman" w:hAnsi="Arial" w:cs="Arial"/>
          <w:spacing w:val="-1"/>
        </w:rPr>
        <w:object w:dxaOrig="225" w:dyaOrig="225">
          <v:shape id="_x0000_i2148" type="#_x0000_t75" style="width:8.15pt;height:12.9pt" o:ole="">
            <v:imagedata r:id="rId28" o:title=""/>
          </v:shape>
          <w:control r:id="rId29" w:name="Pole wyboru11" w:shapeid="_x0000_i2148"/>
        </w:object>
      </w: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> Zasobem innego podmiotu *</w:t>
      </w:r>
    </w:p>
    <w:p w:rsidR="000D3E31" w:rsidRPr="001B7F01" w:rsidRDefault="00FF40CB" w:rsidP="00FF40CB">
      <w:pPr>
        <w:spacing w:before="283" w:after="0" w:line="276" w:lineRule="auto"/>
        <w:rPr>
          <w:rFonts w:ascii="Arial" w:hAnsi="Arial" w:cs="Arial"/>
        </w:rPr>
      </w:pPr>
      <w:r w:rsidRPr="001B7F01">
        <w:rPr>
          <w:rFonts w:ascii="Arial" w:eastAsia="Times New Roman" w:hAnsi="Arial" w:cs="Arial"/>
          <w:b/>
          <w:bCs/>
          <w:spacing w:val="-1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0D3E31" w:rsidRPr="001B7F01">
      <w:footerReference w:type="default" r:id="rId30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B7F01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6ED70F4"/>
    <w:multiLevelType w:val="multilevel"/>
    <w:tmpl w:val="FCDACB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2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B7F01"/>
    <w:rsid w:val="005D0AC8"/>
    <w:rsid w:val="00811F08"/>
    <w:rsid w:val="0082786B"/>
    <w:rsid w:val="008D7527"/>
    <w:rsid w:val="009A3719"/>
    <w:rsid w:val="00AA2116"/>
    <w:rsid w:val="00AB0DC4"/>
    <w:rsid w:val="00AC6DB9"/>
    <w:rsid w:val="00C45C22"/>
    <w:rsid w:val="00DD3778"/>
    <w:rsid w:val="00EA5CFB"/>
    <w:rsid w:val="00F4354F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2021-07-30T07:43:00Z</dcterms:created>
  <dcterms:modified xsi:type="dcterms:W3CDTF">2021-07-30T07:43:00Z</dcterms:modified>
  <dc:language>pl-PL</dc:language>
</cp:coreProperties>
</file>