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DAFF" w14:textId="14FDC250" w:rsidR="00B97871" w:rsidRPr="00254FD5" w:rsidRDefault="00B97871" w:rsidP="0063503C">
      <w:pPr>
        <w:keepNext/>
        <w:keepLines/>
        <w:suppressAutoHyphens/>
        <w:autoSpaceDN w:val="0"/>
        <w:spacing w:before="120"/>
        <w:textAlignment w:val="baseline"/>
        <w:outlineLvl w:val="6"/>
        <w:rPr>
          <w:rFonts w:asciiTheme="minorHAnsi" w:hAnsiTheme="minorHAnsi" w:cstheme="minorHAnsi"/>
          <w:b/>
          <w:bCs/>
        </w:rPr>
      </w:pPr>
      <w:r w:rsidRPr="00254FD5">
        <w:rPr>
          <w:rFonts w:asciiTheme="minorHAnsi" w:hAnsiTheme="minorHAnsi" w:cstheme="minorHAnsi"/>
          <w:bCs/>
        </w:rPr>
        <w:t>Nr sprawy ZP</w:t>
      </w:r>
      <w:r w:rsidR="00E224C9" w:rsidRPr="00254FD5">
        <w:rPr>
          <w:rFonts w:asciiTheme="minorHAnsi" w:hAnsiTheme="minorHAnsi" w:cstheme="minorHAnsi"/>
          <w:bCs/>
        </w:rPr>
        <w:t>.</w:t>
      </w:r>
      <w:r w:rsidR="00CC4566">
        <w:rPr>
          <w:rFonts w:asciiTheme="minorHAnsi" w:hAnsiTheme="minorHAnsi" w:cstheme="minorHAnsi"/>
          <w:bCs/>
        </w:rPr>
        <w:t>271.</w:t>
      </w:r>
      <w:r w:rsidR="003E3087">
        <w:rPr>
          <w:rFonts w:asciiTheme="minorHAnsi" w:hAnsiTheme="minorHAnsi" w:cstheme="minorHAnsi"/>
          <w:bCs/>
        </w:rPr>
        <w:t>2</w:t>
      </w:r>
      <w:r w:rsidR="00E224C9" w:rsidRPr="00254FD5">
        <w:rPr>
          <w:rFonts w:asciiTheme="minorHAnsi" w:hAnsiTheme="minorHAnsi" w:cstheme="minorHAnsi"/>
          <w:bCs/>
        </w:rPr>
        <w:t>.</w:t>
      </w:r>
      <w:r w:rsidRPr="00254FD5">
        <w:rPr>
          <w:rFonts w:asciiTheme="minorHAnsi" w:hAnsiTheme="minorHAnsi" w:cstheme="minorHAnsi"/>
          <w:bCs/>
        </w:rPr>
        <w:t>202</w:t>
      </w:r>
      <w:r w:rsidR="00B759CC" w:rsidRPr="00254FD5">
        <w:rPr>
          <w:rFonts w:asciiTheme="minorHAnsi" w:hAnsiTheme="minorHAnsi" w:cstheme="minorHAnsi"/>
          <w:bCs/>
        </w:rPr>
        <w:t>1</w:t>
      </w:r>
    </w:p>
    <w:p w14:paraId="7B6F22C7" w14:textId="77777777" w:rsidR="00B97871" w:rsidRPr="00254FD5" w:rsidRDefault="00B97871" w:rsidP="0063503C">
      <w:pPr>
        <w:tabs>
          <w:tab w:val="left" w:pos="1180"/>
        </w:tabs>
        <w:spacing w:before="120"/>
        <w:rPr>
          <w:rFonts w:asciiTheme="minorHAnsi" w:eastAsia="Calibri" w:hAnsiTheme="minorHAnsi" w:cstheme="minorHAnsi"/>
          <w:b/>
        </w:rPr>
      </w:pPr>
      <w:r w:rsidRPr="00254FD5">
        <w:rPr>
          <w:rFonts w:asciiTheme="minorHAnsi" w:eastAsia="Calibri" w:hAnsiTheme="minorHAnsi" w:cstheme="minorHAnsi"/>
          <w:b/>
        </w:rPr>
        <w:tab/>
      </w:r>
    </w:p>
    <w:p w14:paraId="71962AB2" w14:textId="649942C6" w:rsidR="00B97871" w:rsidRPr="00254FD5" w:rsidRDefault="00B97871" w:rsidP="0063503C">
      <w:pPr>
        <w:spacing w:before="120"/>
        <w:jc w:val="center"/>
        <w:rPr>
          <w:rFonts w:asciiTheme="minorHAnsi" w:hAnsiTheme="minorHAnsi" w:cstheme="minorHAnsi"/>
          <w:b/>
          <w:bCs/>
        </w:rPr>
      </w:pPr>
      <w:r w:rsidRPr="00254FD5">
        <w:rPr>
          <w:rFonts w:asciiTheme="minorHAnsi" w:hAnsiTheme="minorHAnsi" w:cstheme="minorHAnsi"/>
          <w:b/>
          <w:bCs/>
        </w:rPr>
        <w:t>SPECYFIKACJA WARUNKÓW ZAMÓWIENIA</w:t>
      </w:r>
    </w:p>
    <w:p w14:paraId="28F0EFEB" w14:textId="4CDC44C8" w:rsidR="00B97871" w:rsidRDefault="00B97871" w:rsidP="0063503C">
      <w:pPr>
        <w:spacing w:before="120"/>
        <w:jc w:val="center"/>
        <w:rPr>
          <w:rFonts w:asciiTheme="minorHAnsi" w:hAnsiTheme="minorHAnsi" w:cstheme="minorHAnsi"/>
          <w:b/>
          <w:bCs/>
        </w:rPr>
      </w:pPr>
      <w:r w:rsidRPr="00254FD5">
        <w:rPr>
          <w:rFonts w:asciiTheme="minorHAnsi" w:hAnsiTheme="minorHAnsi" w:cstheme="minorHAnsi"/>
          <w:b/>
          <w:bCs/>
        </w:rPr>
        <w:t>(SWZ)</w:t>
      </w:r>
    </w:p>
    <w:p w14:paraId="394787C5" w14:textId="0830659D" w:rsidR="00FD0C31" w:rsidRDefault="00FD0C31" w:rsidP="00FD0C31">
      <w:pPr>
        <w:spacing w:before="120"/>
        <w:rPr>
          <w:rFonts w:asciiTheme="minorHAnsi" w:hAnsiTheme="minorHAnsi" w:cstheme="minorHAnsi"/>
          <w:b/>
          <w:bCs/>
        </w:rPr>
      </w:pPr>
    </w:p>
    <w:p w14:paraId="63752DFD" w14:textId="77777777" w:rsidR="00FD0C31" w:rsidRPr="00FD0C31" w:rsidRDefault="00FD0C31" w:rsidP="00FD0C31">
      <w:pPr>
        <w:suppressAutoHyphens/>
        <w:spacing w:before="120"/>
        <w:jc w:val="both"/>
        <w:rPr>
          <w:rFonts w:asciiTheme="minorHAnsi" w:hAnsiTheme="minorHAnsi" w:cstheme="minorHAnsi"/>
          <w:lang w:eastAsia="ar-SA"/>
        </w:rPr>
      </w:pPr>
      <w:r w:rsidRPr="00FD0C31">
        <w:rPr>
          <w:rFonts w:asciiTheme="minorHAnsi" w:hAnsiTheme="minorHAnsi" w:cstheme="minorHAnsi"/>
          <w:lang w:eastAsia="ar-SA"/>
        </w:rPr>
        <w:t xml:space="preserve">zwana dalej Zamawiającym zaprasza do złożenia ofert w postępowaniu o udzielenie zamówienia publicznego prowadzonym w formie elektronicznej za pośrednictwem Platformy Zakupowej dostępnej pod adresem </w:t>
      </w:r>
      <w:hyperlink r:id="rId8">
        <w:r w:rsidRPr="00FD0C31">
          <w:rPr>
            <w:rFonts w:ascii="Arial" w:eastAsiaTheme="minorHAnsi" w:hAnsi="Arial" w:cs="Arial"/>
            <w:b/>
            <w:bCs/>
            <w:color w:val="0563C1" w:themeColor="hyperlink"/>
            <w:sz w:val="20"/>
            <w:szCs w:val="20"/>
            <w:u w:val="single"/>
            <w:lang w:eastAsia="en-US"/>
          </w:rPr>
          <w:t>https://platformazakupowa.pl/pn/ug_koscierzyna</w:t>
        </w:r>
      </w:hyperlink>
      <w:r w:rsidRPr="00FD0C31">
        <w:rPr>
          <w:rFonts w:ascii="Arial" w:eastAsiaTheme="minorHAnsi" w:hAnsi="Arial" w:cs="Arial"/>
          <w:b/>
          <w:bCs/>
          <w:color w:val="0563C1" w:themeColor="hyperlink"/>
          <w:sz w:val="20"/>
          <w:szCs w:val="20"/>
          <w:u w:val="single"/>
          <w:lang w:eastAsia="en-US"/>
        </w:rPr>
        <w:t xml:space="preserve"> </w:t>
      </w:r>
      <w:r w:rsidRPr="00FD0C31">
        <w:rPr>
          <w:rFonts w:asciiTheme="minorHAnsi" w:eastAsia="Calibri" w:hAnsiTheme="minorHAnsi" w:cstheme="minorHAnsi"/>
        </w:rPr>
        <w:t xml:space="preserve">w trybie przetargu nieograniczonego z zachowaniem zasad określonych ustawą </w:t>
      </w:r>
      <w:proofErr w:type="spellStart"/>
      <w:r w:rsidRPr="00FD0C31">
        <w:rPr>
          <w:rFonts w:asciiTheme="minorHAnsi" w:eastAsia="Calibri" w:hAnsiTheme="minorHAnsi" w:cstheme="minorHAnsi"/>
        </w:rPr>
        <w:t>Pzp</w:t>
      </w:r>
      <w:proofErr w:type="spellEnd"/>
      <w:r w:rsidRPr="00FD0C31">
        <w:rPr>
          <w:rFonts w:asciiTheme="minorHAnsi" w:eastAsia="Calibri" w:hAnsiTheme="minorHAnsi" w:cstheme="minorHAnsi"/>
        </w:rPr>
        <w:t xml:space="preserve"> dla zamówienia klasycznego o wartości szacunkowej równej lub przekraczającej progi unijne</w:t>
      </w:r>
      <w:r w:rsidRPr="00FD0C31">
        <w:rPr>
          <w:rFonts w:asciiTheme="minorHAnsi" w:hAnsiTheme="minorHAnsi" w:cstheme="minorHAnsi"/>
          <w:lang w:eastAsia="ar-SA"/>
        </w:rPr>
        <w:t xml:space="preserve"> na:</w:t>
      </w:r>
    </w:p>
    <w:p w14:paraId="21721D47" w14:textId="77777777" w:rsidR="00FD0C31" w:rsidRPr="00FD0C31" w:rsidRDefault="00FD0C31" w:rsidP="00FD0C31">
      <w:pPr>
        <w:suppressAutoHyphens/>
        <w:rPr>
          <w:rFonts w:asciiTheme="minorHAnsi" w:eastAsia="Calibri" w:hAnsiTheme="minorHAnsi" w:cstheme="minorHAnsi"/>
          <w:color w:val="000000"/>
        </w:rPr>
      </w:pPr>
    </w:p>
    <w:p w14:paraId="31D9E285" w14:textId="77777777" w:rsidR="00FD0C31" w:rsidRPr="00FD0C31" w:rsidRDefault="00FD0C31" w:rsidP="00FD0C31">
      <w:pPr>
        <w:suppressAutoHyphens/>
        <w:spacing w:line="259" w:lineRule="auto"/>
        <w:ind w:right="272"/>
        <w:jc w:val="center"/>
        <w:rPr>
          <w:rFonts w:ascii="Calibri" w:eastAsia="Calibri" w:hAnsi="Calibri" w:cs="Calibri"/>
          <w:color w:val="000000"/>
          <w:szCs w:val="22"/>
        </w:rPr>
      </w:pPr>
    </w:p>
    <w:p w14:paraId="0ED3C4DD" w14:textId="78D2AC08" w:rsidR="00FD0C31" w:rsidRPr="00FD0C31" w:rsidRDefault="00FD0C31" w:rsidP="00FD0C31">
      <w:pPr>
        <w:suppressAutoHyphens/>
        <w:spacing w:line="259" w:lineRule="auto"/>
        <w:ind w:left="10" w:right="328" w:hanging="10"/>
        <w:jc w:val="center"/>
        <w:rPr>
          <w:rFonts w:ascii="Calibri" w:eastAsia="Calibri" w:hAnsi="Calibri" w:cs="Calibri"/>
          <w:b/>
          <w:color w:val="000000"/>
          <w:szCs w:val="22"/>
        </w:rPr>
      </w:pPr>
      <w:r w:rsidRPr="00FD0C31">
        <w:t>„</w:t>
      </w:r>
      <w:r w:rsidR="00C659B3">
        <w:rPr>
          <w:b/>
        </w:rPr>
        <w:t xml:space="preserve">Dostawa i montaż </w:t>
      </w:r>
      <w:r w:rsidR="00FF0CE9">
        <w:rPr>
          <w:b/>
        </w:rPr>
        <w:t xml:space="preserve">instalacji </w:t>
      </w:r>
      <w:r w:rsidR="00C659B3">
        <w:rPr>
          <w:b/>
        </w:rPr>
        <w:t>odnawialnych źródeł energii</w:t>
      </w:r>
      <w:r w:rsidRPr="00FD0C31">
        <w:rPr>
          <w:b/>
        </w:rPr>
        <w:t xml:space="preserve"> na terenie Gminy Kościerzyna”</w:t>
      </w:r>
    </w:p>
    <w:p w14:paraId="6D33FCC4" w14:textId="77777777" w:rsidR="00FD0C31" w:rsidRPr="00FD0C31" w:rsidRDefault="00FD0C31" w:rsidP="00FD0C31">
      <w:pPr>
        <w:suppressAutoHyphens/>
        <w:spacing w:line="259" w:lineRule="auto"/>
        <w:ind w:left="10" w:right="328" w:hanging="10"/>
        <w:jc w:val="center"/>
        <w:rPr>
          <w:rFonts w:ascii="Calibri" w:eastAsia="Calibri" w:hAnsi="Calibri" w:cs="Calibri"/>
          <w:color w:val="000000"/>
          <w:szCs w:val="22"/>
        </w:rPr>
      </w:pPr>
    </w:p>
    <w:p w14:paraId="43B6F1BB" w14:textId="77777777" w:rsidR="00FD0C31" w:rsidRPr="00254FD5" w:rsidRDefault="00FD0C31" w:rsidP="00FD0C31">
      <w:pPr>
        <w:spacing w:before="120"/>
        <w:rPr>
          <w:rFonts w:asciiTheme="minorHAnsi" w:hAnsiTheme="minorHAnsi" w:cstheme="minorHAnsi"/>
          <w:b/>
          <w:bCs/>
        </w:rPr>
      </w:pPr>
    </w:p>
    <w:p w14:paraId="6093EB08" w14:textId="77777777" w:rsidR="00B97871" w:rsidRPr="00254FD5" w:rsidRDefault="00B97871" w:rsidP="0063503C">
      <w:pPr>
        <w:suppressAutoHyphens/>
        <w:spacing w:before="120"/>
        <w:rPr>
          <w:rFonts w:asciiTheme="minorHAnsi" w:hAnsiTheme="minorHAnsi" w:cstheme="minorHAnsi"/>
          <w:b/>
          <w:lang w:eastAsia="ar-SA"/>
        </w:rPr>
      </w:pPr>
      <w:r w:rsidRPr="00254FD5">
        <w:rPr>
          <w:rFonts w:asciiTheme="minorHAnsi" w:hAnsiTheme="minorHAnsi" w:cstheme="minorHAnsi"/>
          <w:b/>
          <w:lang w:eastAsia="ar-SA"/>
        </w:rPr>
        <w:t>Kod Wspólnego Słownika Zamówień (CPV):</w:t>
      </w:r>
    </w:p>
    <w:p w14:paraId="2FFFDC95" w14:textId="77777777" w:rsidR="00FD0C31" w:rsidRPr="00FD0C31" w:rsidRDefault="00FD0C31" w:rsidP="00FD0C31">
      <w:pPr>
        <w:suppressAutoHyphens/>
        <w:ind w:left="426"/>
        <w:jc w:val="both"/>
        <w:rPr>
          <w:rFonts w:ascii="Calibri" w:eastAsiaTheme="minorHAnsi" w:hAnsi="Calibri"/>
          <w:bCs/>
          <w:sz w:val="22"/>
          <w:szCs w:val="22"/>
          <w:lang w:eastAsia="en-US"/>
        </w:rPr>
      </w:pPr>
      <w:r w:rsidRPr="00FD0C31">
        <w:rPr>
          <w:rFonts w:ascii="Calibri" w:eastAsiaTheme="minorHAnsi" w:hAnsi="Calibri"/>
          <w:bCs/>
          <w:sz w:val="22"/>
          <w:szCs w:val="22"/>
          <w:lang w:eastAsia="en-US"/>
        </w:rPr>
        <w:t>09332000-</w:t>
      </w:r>
      <w:proofErr w:type="gramStart"/>
      <w:r w:rsidRPr="00FD0C31">
        <w:rPr>
          <w:rFonts w:ascii="Calibri" w:eastAsiaTheme="minorHAnsi" w:hAnsi="Calibri"/>
          <w:bCs/>
          <w:sz w:val="22"/>
          <w:szCs w:val="22"/>
          <w:lang w:eastAsia="en-US"/>
        </w:rPr>
        <w:t>5  -</w:t>
      </w:r>
      <w:proofErr w:type="gramEnd"/>
      <w:r w:rsidRPr="00FD0C31">
        <w:rPr>
          <w:rFonts w:ascii="Calibri" w:eastAsiaTheme="minorHAnsi" w:hAnsi="Calibri"/>
          <w:bCs/>
          <w:sz w:val="22"/>
          <w:szCs w:val="22"/>
          <w:lang w:eastAsia="en-US"/>
        </w:rPr>
        <w:t xml:space="preserve"> Instalacje słoneczne</w:t>
      </w:r>
    </w:p>
    <w:p w14:paraId="05BE067E" w14:textId="77777777" w:rsidR="00FD0C31" w:rsidRPr="00FD0C31" w:rsidRDefault="00FD0C31" w:rsidP="00FD0C31">
      <w:pPr>
        <w:suppressAutoHyphens/>
        <w:ind w:left="426"/>
        <w:jc w:val="both"/>
        <w:rPr>
          <w:rFonts w:ascii="Calibri" w:eastAsiaTheme="minorHAnsi" w:hAnsi="Calibri"/>
          <w:bCs/>
          <w:sz w:val="22"/>
          <w:szCs w:val="22"/>
          <w:lang w:eastAsia="en-US"/>
        </w:rPr>
      </w:pPr>
      <w:r w:rsidRPr="00FD0C31">
        <w:rPr>
          <w:rFonts w:ascii="Calibri" w:eastAsiaTheme="minorHAnsi" w:hAnsi="Calibri"/>
          <w:bCs/>
          <w:sz w:val="22"/>
          <w:szCs w:val="22"/>
          <w:lang w:eastAsia="en-US"/>
        </w:rPr>
        <w:t>09331100-9 – kolektory słoneczne do produkcji ciepła</w:t>
      </w:r>
    </w:p>
    <w:p w14:paraId="660BB263" w14:textId="77777777" w:rsidR="00FD0C31" w:rsidRPr="00FD0C31" w:rsidRDefault="00FD0C31" w:rsidP="00FD0C31">
      <w:pPr>
        <w:suppressAutoHyphens/>
        <w:ind w:left="426"/>
        <w:jc w:val="both"/>
        <w:rPr>
          <w:rFonts w:asciiTheme="minorHAnsi" w:hAnsiTheme="minorHAnsi"/>
          <w:sz w:val="22"/>
          <w:szCs w:val="22"/>
        </w:rPr>
      </w:pPr>
      <w:r w:rsidRPr="00FD0C31">
        <w:rPr>
          <w:rFonts w:ascii="Calibri" w:eastAsiaTheme="minorHAnsi" w:hAnsi="Calibri"/>
          <w:bCs/>
          <w:sz w:val="22"/>
          <w:szCs w:val="22"/>
          <w:lang w:eastAsia="en-US"/>
        </w:rPr>
        <w:t>42122460-2 – pompy powietrza</w:t>
      </w:r>
    </w:p>
    <w:p w14:paraId="69C77D05" w14:textId="77777777" w:rsidR="00FD0C31" w:rsidRPr="00FD0C31" w:rsidRDefault="00FD0C31" w:rsidP="00FD0C31">
      <w:pPr>
        <w:suppressAutoHyphens/>
        <w:ind w:left="720"/>
        <w:jc w:val="both"/>
        <w:rPr>
          <w:rFonts w:eastAsia="Calibri"/>
          <w:bCs/>
          <w:lang w:eastAsia="en-US"/>
        </w:rPr>
      </w:pPr>
    </w:p>
    <w:p w14:paraId="1776918B" w14:textId="77777777" w:rsidR="000566E5" w:rsidRPr="00254FD5" w:rsidRDefault="000566E5" w:rsidP="0063503C">
      <w:pPr>
        <w:spacing w:before="120"/>
        <w:jc w:val="both"/>
        <w:rPr>
          <w:rFonts w:asciiTheme="minorHAnsi" w:eastAsia="Calibri" w:hAnsiTheme="minorHAnsi" w:cstheme="minorHAnsi"/>
          <w:b/>
        </w:rPr>
      </w:pPr>
    </w:p>
    <w:p w14:paraId="310F408D" w14:textId="341151A9" w:rsidR="00B97871" w:rsidRPr="00254FD5" w:rsidRDefault="00B97871" w:rsidP="0063503C">
      <w:pPr>
        <w:spacing w:before="120"/>
        <w:jc w:val="both"/>
        <w:rPr>
          <w:rFonts w:asciiTheme="minorHAnsi" w:eastAsia="Calibri" w:hAnsiTheme="minorHAnsi" w:cstheme="minorHAnsi"/>
          <w:b/>
        </w:rPr>
      </w:pPr>
      <w:r w:rsidRPr="00254FD5">
        <w:rPr>
          <w:rFonts w:asciiTheme="minorHAnsi" w:eastAsia="Calibri" w:hAnsiTheme="minorHAnsi" w:cstheme="minorHAnsi"/>
          <w:b/>
        </w:rPr>
        <w:t xml:space="preserve">Integralną część niniejszej </w:t>
      </w:r>
      <w:r w:rsidR="00076105" w:rsidRPr="00254FD5">
        <w:rPr>
          <w:rFonts w:asciiTheme="minorHAnsi" w:eastAsia="Calibri" w:hAnsiTheme="minorHAnsi" w:cstheme="minorHAnsi"/>
          <w:b/>
        </w:rPr>
        <w:t>SWZ</w:t>
      </w:r>
      <w:r w:rsidRPr="00254FD5">
        <w:rPr>
          <w:rFonts w:asciiTheme="minorHAnsi" w:eastAsia="Calibri" w:hAnsiTheme="minorHAnsi" w:cstheme="minorHAnsi"/>
          <w:b/>
        </w:rPr>
        <w:t xml:space="preserve"> stanowią wzory następujących dokumentów:</w:t>
      </w:r>
    </w:p>
    <w:p w14:paraId="312C2B2E" w14:textId="4160F5F5" w:rsidR="00B97871" w:rsidRPr="00254FD5" w:rsidRDefault="00B97871" w:rsidP="001E4FF7">
      <w:pPr>
        <w:jc w:val="both"/>
        <w:rPr>
          <w:rFonts w:asciiTheme="minorHAnsi" w:hAnsiTheme="minorHAnsi" w:cstheme="minorHAnsi"/>
          <w:bCs/>
        </w:rPr>
      </w:pPr>
      <w:r w:rsidRPr="00254FD5">
        <w:rPr>
          <w:rFonts w:asciiTheme="minorHAnsi" w:hAnsiTheme="minorHAnsi" w:cstheme="minorHAnsi"/>
          <w:bCs/>
        </w:rPr>
        <w:t xml:space="preserve">Załącznik nr 1 – </w:t>
      </w:r>
      <w:r w:rsidR="00FD0C31">
        <w:rPr>
          <w:rFonts w:asciiTheme="minorHAnsi" w:hAnsiTheme="minorHAnsi" w:cstheme="minorHAnsi"/>
          <w:bCs/>
        </w:rPr>
        <w:t>PFU</w:t>
      </w:r>
    </w:p>
    <w:p w14:paraId="068141E8" w14:textId="77777777" w:rsidR="00B97871" w:rsidRPr="00254FD5" w:rsidRDefault="00B97871" w:rsidP="001E4FF7">
      <w:pPr>
        <w:widowControl w:val="0"/>
        <w:autoSpaceDE w:val="0"/>
        <w:rPr>
          <w:rFonts w:asciiTheme="minorHAnsi" w:hAnsiTheme="minorHAnsi" w:cstheme="minorHAnsi"/>
          <w:bCs/>
        </w:rPr>
      </w:pPr>
      <w:r w:rsidRPr="00254FD5">
        <w:rPr>
          <w:rFonts w:asciiTheme="minorHAnsi" w:hAnsiTheme="minorHAnsi" w:cstheme="minorHAnsi"/>
          <w:bCs/>
        </w:rPr>
        <w:t xml:space="preserve">Załącznik nr 2 – wzór umowy </w:t>
      </w:r>
    </w:p>
    <w:p w14:paraId="79CEA4DA" w14:textId="77777777" w:rsidR="009652CC" w:rsidRDefault="00B97871" w:rsidP="001E4FF7">
      <w:pPr>
        <w:widowControl w:val="0"/>
        <w:autoSpaceDE w:val="0"/>
        <w:rPr>
          <w:rFonts w:asciiTheme="minorHAnsi" w:hAnsiTheme="minorHAnsi" w:cstheme="minorHAnsi"/>
          <w:bCs/>
        </w:rPr>
      </w:pPr>
      <w:r w:rsidRPr="00254FD5">
        <w:rPr>
          <w:rFonts w:asciiTheme="minorHAnsi" w:hAnsiTheme="minorHAnsi" w:cstheme="minorHAnsi"/>
          <w:bCs/>
        </w:rPr>
        <w:t>Załącznik nr 3 – wzór formularza ofertowego</w:t>
      </w:r>
    </w:p>
    <w:p w14:paraId="2E92A3D7" w14:textId="77777777" w:rsidR="009652CC" w:rsidRDefault="009652CC" w:rsidP="001E4FF7">
      <w:pPr>
        <w:widowControl w:val="0"/>
        <w:autoSpaceDE w:val="0"/>
        <w:rPr>
          <w:rFonts w:asciiTheme="minorHAnsi" w:hAnsiTheme="minorHAnsi" w:cstheme="minorHAnsi"/>
          <w:bCs/>
        </w:rPr>
      </w:pPr>
      <w:r>
        <w:rPr>
          <w:rFonts w:asciiTheme="minorHAnsi" w:hAnsiTheme="minorHAnsi" w:cstheme="minorHAnsi"/>
          <w:bCs/>
        </w:rPr>
        <w:t>Załącznik nr 1 do formularza ofertowego – zestawienie rzeczowo-finansowe</w:t>
      </w:r>
    </w:p>
    <w:p w14:paraId="59904C5E" w14:textId="4246BB77" w:rsidR="00D930D9" w:rsidRDefault="00B97871" w:rsidP="001E4FF7">
      <w:pPr>
        <w:widowControl w:val="0"/>
        <w:autoSpaceDE w:val="0"/>
        <w:rPr>
          <w:rFonts w:asciiTheme="minorHAnsi" w:hAnsiTheme="minorHAnsi" w:cstheme="minorHAnsi"/>
          <w:bCs/>
        </w:rPr>
      </w:pPr>
      <w:r w:rsidRPr="00254FD5">
        <w:rPr>
          <w:rFonts w:asciiTheme="minorHAnsi" w:hAnsiTheme="minorHAnsi" w:cstheme="minorHAnsi"/>
          <w:bCs/>
        </w:rPr>
        <w:t>Załącznik nr 4 – jednolity europejski dokument zamówienia (JEDZ)</w:t>
      </w:r>
      <w:r w:rsidRPr="00254FD5">
        <w:rPr>
          <w:rFonts w:asciiTheme="minorHAnsi" w:hAnsiTheme="minorHAnsi" w:cstheme="minorHAnsi"/>
          <w:bCs/>
        </w:rPr>
        <w:br/>
        <w:t>Załącznik nr 5 – wzór informacji o tym, że wykonawca nie należy/należy do grupy kapitałowej</w:t>
      </w:r>
      <w:r w:rsidRPr="00254FD5">
        <w:rPr>
          <w:rFonts w:asciiTheme="minorHAnsi" w:hAnsiTheme="minorHAnsi" w:cstheme="minorHAnsi"/>
          <w:bCs/>
        </w:rPr>
        <w:br/>
        <w:t xml:space="preserve">Załącznik nr 6 – wzór wykazu </w:t>
      </w:r>
      <w:r w:rsidR="00FD0C31">
        <w:rPr>
          <w:rFonts w:asciiTheme="minorHAnsi" w:hAnsiTheme="minorHAnsi" w:cstheme="minorHAnsi"/>
          <w:bCs/>
        </w:rPr>
        <w:t>dostaw</w:t>
      </w:r>
    </w:p>
    <w:p w14:paraId="624F6BA6" w14:textId="075AF114" w:rsidR="001E4FF7" w:rsidRDefault="001E4FF7" w:rsidP="001E4FF7">
      <w:pPr>
        <w:spacing w:after="200"/>
        <w:rPr>
          <w:rFonts w:asciiTheme="minorHAnsi" w:hAnsiTheme="minorHAnsi" w:cstheme="minorHAnsi"/>
          <w:color w:val="000000"/>
          <w:spacing w:val="-4"/>
        </w:rPr>
      </w:pPr>
      <w:r w:rsidRPr="001E4FF7">
        <w:rPr>
          <w:rFonts w:asciiTheme="minorHAnsi" w:hAnsiTheme="minorHAnsi" w:cstheme="minorHAnsi"/>
          <w:color w:val="000000"/>
          <w:spacing w:val="-4"/>
        </w:rPr>
        <w:t>Załącznik nr</w:t>
      </w:r>
      <w:r w:rsidR="00B35602">
        <w:rPr>
          <w:rFonts w:asciiTheme="minorHAnsi" w:hAnsiTheme="minorHAnsi" w:cstheme="minorHAnsi"/>
          <w:color w:val="000000"/>
          <w:spacing w:val="-4"/>
        </w:rPr>
        <w:t xml:space="preserve"> 7</w:t>
      </w:r>
      <w:r w:rsidRPr="001E4FF7">
        <w:rPr>
          <w:rFonts w:asciiTheme="minorHAnsi" w:hAnsiTheme="minorHAnsi" w:cstheme="minorHAnsi"/>
          <w:color w:val="000000"/>
          <w:spacing w:val="-4"/>
        </w:rPr>
        <w:t xml:space="preserve"> – Oświadczenie o udostępnieniu zasobów.</w:t>
      </w:r>
    </w:p>
    <w:p w14:paraId="46DF5159" w14:textId="77777777" w:rsidR="001D58DC" w:rsidRPr="001E4FF7" w:rsidRDefault="001D58DC" w:rsidP="001E4FF7">
      <w:pPr>
        <w:spacing w:after="200"/>
        <w:rPr>
          <w:rFonts w:asciiTheme="minorHAnsi" w:hAnsiTheme="minorHAnsi" w:cstheme="minorHAnsi"/>
          <w:color w:val="000000"/>
          <w:spacing w:val="-4"/>
        </w:rPr>
      </w:pPr>
    </w:p>
    <w:p w14:paraId="5E0EB438" w14:textId="46569FF7" w:rsidR="001E4FF7" w:rsidRDefault="001D58DC" w:rsidP="001E4FF7">
      <w:pPr>
        <w:widowControl w:val="0"/>
        <w:autoSpaceDE w:val="0"/>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Wójt Gminy Kościerzyna</w:t>
      </w:r>
    </w:p>
    <w:p w14:paraId="04439A0E" w14:textId="2A14BD26" w:rsidR="001D58DC" w:rsidRPr="00254FD5" w:rsidRDefault="001D58DC" w:rsidP="001E4FF7">
      <w:pPr>
        <w:widowControl w:val="0"/>
        <w:autoSpaceDE w:val="0"/>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Grzegorz Piechowski</w:t>
      </w:r>
    </w:p>
    <w:p w14:paraId="6F082D05" w14:textId="77777777" w:rsidR="00FD0C31" w:rsidRDefault="00FD0C31" w:rsidP="001E4FF7">
      <w:pPr>
        <w:pStyle w:val="Nagwekspisutreci"/>
        <w:spacing w:before="120" w:line="240" w:lineRule="auto"/>
        <w:rPr>
          <w:rFonts w:asciiTheme="minorHAnsi" w:eastAsia="Times New Roman" w:hAnsiTheme="minorHAnsi" w:cstheme="minorHAnsi"/>
          <w:b w:val="0"/>
          <w:bCs w:val="0"/>
          <w:color w:val="auto"/>
          <w:sz w:val="24"/>
          <w:szCs w:val="24"/>
        </w:rPr>
      </w:pPr>
    </w:p>
    <w:p w14:paraId="418FD964" w14:textId="1B9A2CFB" w:rsidR="00FD0C31" w:rsidRDefault="001D58DC" w:rsidP="001D58DC">
      <w:pPr>
        <w:pStyle w:val="Nagwekspisutreci"/>
        <w:spacing w:before="120" w:line="240" w:lineRule="auto"/>
        <w:ind w:left="5664" w:firstLine="708"/>
        <w:rPr>
          <w:rFonts w:asciiTheme="minorHAnsi" w:eastAsia="Times New Roman" w:hAnsiTheme="minorHAnsi" w:cstheme="minorHAnsi"/>
          <w:b w:val="0"/>
          <w:bCs w:val="0"/>
          <w:color w:val="auto"/>
          <w:sz w:val="24"/>
          <w:szCs w:val="24"/>
        </w:rPr>
      </w:pPr>
      <w:r>
        <w:rPr>
          <w:rFonts w:asciiTheme="minorHAnsi" w:eastAsia="Times New Roman" w:hAnsiTheme="minorHAnsi" w:cstheme="minorHAnsi"/>
          <w:b w:val="0"/>
          <w:bCs w:val="0"/>
          <w:color w:val="auto"/>
          <w:sz w:val="24"/>
          <w:szCs w:val="24"/>
        </w:rPr>
        <w:t>30.04.2021 r.</w:t>
      </w:r>
    </w:p>
    <w:p w14:paraId="29B00714" w14:textId="77777777" w:rsidR="00FD0C31" w:rsidRDefault="00FD0C31" w:rsidP="0063503C">
      <w:pPr>
        <w:pStyle w:val="Nagwekspisutreci"/>
        <w:spacing w:before="120" w:line="240" w:lineRule="auto"/>
        <w:rPr>
          <w:rFonts w:asciiTheme="minorHAnsi" w:eastAsia="Times New Roman" w:hAnsiTheme="minorHAnsi" w:cstheme="minorHAnsi"/>
          <w:b w:val="0"/>
          <w:bCs w:val="0"/>
          <w:color w:val="auto"/>
          <w:sz w:val="24"/>
          <w:szCs w:val="24"/>
        </w:rPr>
      </w:pPr>
    </w:p>
    <w:p w14:paraId="333293F0" w14:textId="77777777" w:rsidR="00FD0C31" w:rsidRDefault="00FD0C31" w:rsidP="0063503C">
      <w:pPr>
        <w:pStyle w:val="Nagwekspisutreci"/>
        <w:spacing w:before="120" w:line="240" w:lineRule="auto"/>
        <w:rPr>
          <w:rFonts w:asciiTheme="minorHAnsi" w:eastAsia="Times New Roman" w:hAnsiTheme="minorHAnsi" w:cstheme="minorHAnsi"/>
          <w:b w:val="0"/>
          <w:bCs w:val="0"/>
          <w:color w:val="auto"/>
          <w:sz w:val="24"/>
          <w:szCs w:val="24"/>
        </w:rPr>
      </w:pPr>
    </w:p>
    <w:p w14:paraId="5A728005" w14:textId="1CF41794" w:rsidR="00FD0C31" w:rsidRDefault="00FD0C31" w:rsidP="0063503C">
      <w:pPr>
        <w:pStyle w:val="Nagwekspisutreci"/>
        <w:spacing w:before="120" w:line="240" w:lineRule="auto"/>
        <w:rPr>
          <w:rFonts w:asciiTheme="minorHAnsi" w:eastAsia="Times New Roman" w:hAnsiTheme="minorHAnsi" w:cstheme="minorHAnsi"/>
          <w:b w:val="0"/>
          <w:bCs w:val="0"/>
          <w:color w:val="auto"/>
          <w:sz w:val="24"/>
          <w:szCs w:val="24"/>
        </w:rPr>
      </w:pPr>
    </w:p>
    <w:p w14:paraId="5B3945D5" w14:textId="3F38D7A4" w:rsidR="0064227E" w:rsidRDefault="0064227E" w:rsidP="0064227E"/>
    <w:p w14:paraId="02B59190" w14:textId="77777777" w:rsidR="0064227E" w:rsidRPr="0064227E" w:rsidRDefault="0064227E" w:rsidP="0064227E"/>
    <w:p w14:paraId="580C159E" w14:textId="2089600D" w:rsidR="001B0FAA" w:rsidRDefault="001B0FAA" w:rsidP="00F8163B">
      <w:pPr>
        <w:pStyle w:val="Nagwekspisutreci"/>
        <w:spacing w:before="120" w:line="240" w:lineRule="auto"/>
        <w:rPr>
          <w:rFonts w:asciiTheme="minorHAnsi" w:hAnsiTheme="minorHAnsi" w:cstheme="minorHAnsi"/>
        </w:rPr>
      </w:pPr>
    </w:p>
    <w:p w14:paraId="513689DF" w14:textId="77777777" w:rsidR="00B35602" w:rsidRPr="00B35602" w:rsidRDefault="00B35602" w:rsidP="00B35602"/>
    <w:p w14:paraId="1EDEFAA7" w14:textId="4E02FBC3" w:rsidR="00B97871" w:rsidRPr="00967D1E" w:rsidRDefault="00B97871" w:rsidP="00967D1E">
      <w:pPr>
        <w:spacing w:before="120"/>
        <w:rPr>
          <w:rFonts w:asciiTheme="minorHAnsi" w:hAnsiTheme="minorHAnsi" w:cstheme="minorHAnsi"/>
          <w:b/>
          <w:lang w:eastAsia="ar-SA"/>
        </w:rPr>
      </w:pPr>
      <w:bookmarkStart w:id="0" w:name="_Toc62567020"/>
      <w:r w:rsidRPr="00254FD5">
        <w:rPr>
          <w:rFonts w:asciiTheme="minorHAnsi" w:hAnsiTheme="minorHAnsi" w:cstheme="minorHAnsi"/>
          <w:lang w:eastAsia="ar-SA"/>
        </w:rPr>
        <w:t>Rozdział I. Nazwa oraz adres Zamawiającego</w:t>
      </w:r>
      <w:bookmarkEnd w:id="0"/>
    </w:p>
    <w:p w14:paraId="751A0C8C" w14:textId="77777777" w:rsidR="00FD0C31" w:rsidRPr="00FD0C31" w:rsidRDefault="00FD0C31" w:rsidP="00FD0C31">
      <w:pPr>
        <w:tabs>
          <w:tab w:val="left" w:pos="9000"/>
        </w:tabs>
        <w:suppressAutoHyphens/>
        <w:spacing w:before="60"/>
        <w:ind w:left="368" w:right="330" w:hanging="368"/>
        <w:rPr>
          <w:rFonts w:asciiTheme="minorHAnsi" w:eastAsia="Calibri" w:hAnsiTheme="minorHAnsi" w:cstheme="minorHAnsi"/>
          <w:b/>
          <w:color w:val="000000"/>
          <w:sz w:val="22"/>
          <w:szCs w:val="22"/>
        </w:rPr>
      </w:pPr>
      <w:r w:rsidRPr="00FD0C31">
        <w:rPr>
          <w:rFonts w:asciiTheme="minorHAnsi" w:eastAsia="Calibri" w:hAnsiTheme="minorHAnsi" w:cstheme="minorHAnsi"/>
          <w:b/>
          <w:color w:val="000000"/>
          <w:sz w:val="22"/>
          <w:szCs w:val="22"/>
        </w:rPr>
        <w:t xml:space="preserve">     Gmina Kościerzyna</w:t>
      </w:r>
    </w:p>
    <w:p w14:paraId="036047C8" w14:textId="77777777" w:rsidR="00FD0C31" w:rsidRPr="00FD0C31" w:rsidRDefault="00FD0C31" w:rsidP="00FD0C31">
      <w:pPr>
        <w:tabs>
          <w:tab w:val="left" w:pos="9000"/>
        </w:tabs>
        <w:suppressAutoHyphens/>
        <w:spacing w:before="60"/>
        <w:ind w:left="368" w:right="330" w:hanging="368"/>
        <w:rPr>
          <w:rFonts w:asciiTheme="minorHAnsi" w:eastAsia="Calibri" w:hAnsiTheme="minorHAnsi" w:cstheme="minorHAnsi"/>
          <w:color w:val="000000"/>
          <w:sz w:val="22"/>
          <w:szCs w:val="22"/>
        </w:rPr>
      </w:pPr>
      <w:r w:rsidRPr="00FD0C31">
        <w:rPr>
          <w:rFonts w:asciiTheme="minorHAnsi" w:eastAsia="Calibri" w:hAnsiTheme="minorHAnsi" w:cstheme="minorHAnsi"/>
          <w:color w:val="000000"/>
          <w:sz w:val="22"/>
          <w:szCs w:val="22"/>
        </w:rPr>
        <w:t xml:space="preserve">     83-400 Kościerzyna, ul. Strzelecka 9, </w:t>
      </w:r>
    </w:p>
    <w:p w14:paraId="1FAE6CF2" w14:textId="77777777" w:rsidR="00FD0C31" w:rsidRPr="00FD0C31" w:rsidRDefault="00FD0C31" w:rsidP="00FD0C31">
      <w:pPr>
        <w:suppressAutoHyphens/>
        <w:ind w:firstLine="284"/>
        <w:rPr>
          <w:rFonts w:asciiTheme="minorHAnsi" w:eastAsiaTheme="minorHAnsi" w:hAnsiTheme="minorHAnsi" w:cstheme="minorHAnsi"/>
          <w:sz w:val="22"/>
          <w:szCs w:val="22"/>
          <w:lang w:eastAsia="en-US"/>
        </w:rPr>
      </w:pPr>
      <w:r w:rsidRPr="00FD0C31">
        <w:rPr>
          <w:rFonts w:asciiTheme="minorHAnsi" w:eastAsia="Calibri" w:hAnsiTheme="minorHAnsi" w:cstheme="minorHAnsi"/>
          <w:color w:val="000000"/>
          <w:sz w:val="22"/>
          <w:szCs w:val="22"/>
        </w:rPr>
        <w:t>NIP: 5911568498</w:t>
      </w:r>
      <w:r w:rsidRPr="00FD0C31">
        <w:rPr>
          <w:rFonts w:asciiTheme="minorHAnsi" w:eastAsia="Calibri" w:hAnsiTheme="minorHAnsi" w:cstheme="minorHAnsi"/>
          <w:color w:val="000000"/>
          <w:sz w:val="22"/>
          <w:szCs w:val="22"/>
        </w:rPr>
        <w:br/>
      </w:r>
      <w:r w:rsidRPr="00FD0C31">
        <w:rPr>
          <w:rFonts w:asciiTheme="minorHAnsi" w:eastAsiaTheme="minorHAnsi" w:hAnsiTheme="minorHAnsi" w:cstheme="minorHAnsi"/>
          <w:sz w:val="22"/>
          <w:szCs w:val="22"/>
          <w:lang w:eastAsia="en-US"/>
        </w:rPr>
        <w:t xml:space="preserve">      Numer telefonu:</w:t>
      </w:r>
      <w:r w:rsidRPr="00FD0C31">
        <w:rPr>
          <w:rFonts w:asciiTheme="minorHAnsi" w:hAnsiTheme="minorHAnsi" w:cstheme="minorHAnsi"/>
          <w:sz w:val="22"/>
          <w:szCs w:val="22"/>
        </w:rPr>
        <w:t xml:space="preserve"> </w:t>
      </w:r>
      <w:proofErr w:type="gramStart"/>
      <w:r w:rsidRPr="00FD0C31">
        <w:rPr>
          <w:rFonts w:asciiTheme="minorHAnsi" w:hAnsiTheme="minorHAnsi" w:cstheme="minorHAnsi"/>
          <w:sz w:val="22"/>
          <w:szCs w:val="22"/>
        </w:rPr>
        <w:t xml:space="preserve">( </w:t>
      </w:r>
      <w:r w:rsidRPr="00FD0C31">
        <w:rPr>
          <w:rFonts w:asciiTheme="minorHAnsi" w:hAnsiTheme="minorHAnsi" w:cstheme="minorHAnsi"/>
          <w:color w:val="000000"/>
          <w:sz w:val="22"/>
          <w:szCs w:val="22"/>
          <w:shd w:val="clear" w:color="auto" w:fill="FFFFFF"/>
        </w:rPr>
        <w:t>58</w:t>
      </w:r>
      <w:proofErr w:type="gramEnd"/>
      <w:r w:rsidRPr="00FD0C31">
        <w:rPr>
          <w:rFonts w:asciiTheme="minorHAnsi" w:hAnsiTheme="minorHAnsi" w:cstheme="minorHAnsi"/>
          <w:color w:val="000000"/>
          <w:sz w:val="22"/>
          <w:szCs w:val="22"/>
          <w:shd w:val="clear" w:color="auto" w:fill="FFFFFF"/>
        </w:rPr>
        <w:t>) 686 59 80</w:t>
      </w:r>
    </w:p>
    <w:p w14:paraId="0196369E" w14:textId="77777777" w:rsidR="00FD0C31" w:rsidRPr="00FD0C31" w:rsidRDefault="00FD0C31" w:rsidP="00FD0C31">
      <w:pPr>
        <w:widowControl w:val="0"/>
        <w:tabs>
          <w:tab w:val="left" w:pos="9000"/>
        </w:tabs>
        <w:suppressAutoHyphens/>
        <w:spacing w:before="60" w:line="288" w:lineRule="auto"/>
        <w:ind w:left="368" w:right="330" w:hanging="368"/>
        <w:rPr>
          <w:rFonts w:asciiTheme="minorHAnsi" w:eastAsia="Calibri" w:hAnsiTheme="minorHAnsi" w:cstheme="minorHAnsi"/>
          <w:color w:val="000000"/>
          <w:sz w:val="22"/>
          <w:szCs w:val="22"/>
        </w:rPr>
      </w:pPr>
      <w:r w:rsidRPr="00FD0C31">
        <w:rPr>
          <w:rFonts w:asciiTheme="minorHAnsi" w:eastAsia="Calibri" w:hAnsiTheme="minorHAnsi" w:cstheme="minorHAnsi"/>
          <w:color w:val="000000"/>
          <w:sz w:val="22"/>
          <w:szCs w:val="22"/>
        </w:rPr>
        <w:t xml:space="preserve">      adres e-mail: </w:t>
      </w:r>
      <w:hyperlink r:id="rId9">
        <w:r w:rsidRPr="00FD0C31">
          <w:rPr>
            <w:rFonts w:asciiTheme="minorHAnsi" w:eastAsia="Calibri" w:hAnsiTheme="minorHAnsi" w:cstheme="minorHAnsi"/>
            <w:color w:val="0563C1" w:themeColor="hyperlink"/>
            <w:sz w:val="22"/>
            <w:szCs w:val="22"/>
            <w:u w:val="single"/>
          </w:rPr>
          <w:t>z</w:t>
        </w:r>
      </w:hyperlink>
      <w:r w:rsidRPr="00FD0C31">
        <w:rPr>
          <w:rFonts w:asciiTheme="minorHAnsi" w:eastAsia="Calibri" w:hAnsiTheme="minorHAnsi" w:cstheme="minorHAnsi"/>
          <w:color w:val="0563C1" w:themeColor="hyperlink"/>
          <w:sz w:val="22"/>
          <w:szCs w:val="22"/>
          <w:u w:val="single"/>
        </w:rPr>
        <w:t>p@koscierzyna.pl</w:t>
      </w:r>
    </w:p>
    <w:p w14:paraId="7AB9EF70" w14:textId="77777777" w:rsidR="00FD0C31" w:rsidRPr="00FD0C31" w:rsidRDefault="00FD0C31" w:rsidP="00FD0C31">
      <w:pPr>
        <w:tabs>
          <w:tab w:val="left" w:pos="9000"/>
        </w:tabs>
        <w:suppressAutoHyphens/>
        <w:spacing w:before="60" w:line="288" w:lineRule="auto"/>
        <w:ind w:left="368" w:right="330" w:hanging="368"/>
        <w:rPr>
          <w:rFonts w:asciiTheme="minorHAnsi" w:eastAsia="Calibri" w:hAnsiTheme="minorHAnsi" w:cstheme="minorHAnsi"/>
          <w:b/>
          <w:color w:val="000000"/>
          <w:sz w:val="22"/>
          <w:szCs w:val="22"/>
        </w:rPr>
      </w:pPr>
      <w:r w:rsidRPr="00FD0C31">
        <w:rPr>
          <w:rFonts w:asciiTheme="minorHAnsi" w:eastAsia="Calibri" w:hAnsiTheme="minorHAnsi" w:cstheme="minorHAnsi"/>
          <w:color w:val="000000"/>
          <w:sz w:val="22"/>
          <w:szCs w:val="22"/>
        </w:rPr>
        <w:t xml:space="preserve">      adres strony internetowej: </w:t>
      </w:r>
      <w:hyperlink r:id="rId10">
        <w:r w:rsidRPr="00FD0C31">
          <w:rPr>
            <w:rFonts w:asciiTheme="minorHAnsi" w:eastAsia="Calibri" w:hAnsiTheme="minorHAnsi" w:cstheme="minorHAnsi"/>
            <w:color w:val="0563C1" w:themeColor="hyperlink"/>
            <w:sz w:val="22"/>
            <w:szCs w:val="22"/>
            <w:u w:val="single"/>
          </w:rPr>
          <w:t>www.k</w:t>
        </w:r>
      </w:hyperlink>
      <w:r w:rsidRPr="00FD0C31">
        <w:rPr>
          <w:rFonts w:asciiTheme="minorHAnsi" w:eastAsia="Calibri" w:hAnsiTheme="minorHAnsi" w:cstheme="minorHAnsi"/>
          <w:color w:val="0563C1" w:themeColor="hyperlink"/>
          <w:sz w:val="22"/>
          <w:szCs w:val="22"/>
          <w:u w:val="single"/>
        </w:rPr>
        <w:t>oscierzyna.pl</w:t>
      </w:r>
    </w:p>
    <w:p w14:paraId="4A2383B0" w14:textId="77777777" w:rsidR="00FD0C31" w:rsidRPr="00FD0C31" w:rsidRDefault="00FD0C31" w:rsidP="00FD0C31">
      <w:pPr>
        <w:suppressAutoHyphens/>
        <w:rPr>
          <w:rFonts w:asciiTheme="minorHAnsi" w:eastAsiaTheme="minorHAnsi" w:hAnsiTheme="minorHAnsi" w:cstheme="minorHAnsi"/>
          <w:sz w:val="22"/>
          <w:szCs w:val="22"/>
          <w:lang w:eastAsia="en-US"/>
        </w:rPr>
      </w:pPr>
    </w:p>
    <w:p w14:paraId="4F7FE0D0" w14:textId="77777777" w:rsidR="00FD0C31" w:rsidRPr="006860CA" w:rsidRDefault="00FD0C31" w:rsidP="00FD0C31">
      <w:pPr>
        <w:suppressAutoHyphens/>
        <w:ind w:left="284" w:hanging="284"/>
        <w:jc w:val="both"/>
        <w:rPr>
          <w:rFonts w:asciiTheme="minorHAnsi" w:eastAsiaTheme="minorHAnsi" w:hAnsiTheme="minorHAnsi" w:cstheme="minorHAnsi"/>
          <w:b/>
          <w:bCs/>
          <w:lang w:eastAsia="en-US"/>
        </w:rPr>
      </w:pPr>
      <w:r w:rsidRPr="00FD0C31">
        <w:rPr>
          <w:rFonts w:asciiTheme="minorHAnsi" w:eastAsiaTheme="minorHAnsi" w:hAnsiTheme="minorHAnsi" w:cstheme="minorHAnsi"/>
          <w:b/>
          <w:bCs/>
          <w:sz w:val="20"/>
          <w:szCs w:val="20"/>
          <w:lang w:eastAsia="en-US"/>
        </w:rPr>
        <w:t xml:space="preserve"> </w:t>
      </w:r>
      <w:r w:rsidRPr="006860CA">
        <w:rPr>
          <w:rFonts w:asciiTheme="minorHAnsi" w:eastAsiaTheme="minorHAnsi" w:hAnsiTheme="minorHAnsi" w:cstheme="minorHAnsi"/>
          <w:b/>
          <w:bCs/>
          <w:lang w:eastAsia="en-US"/>
        </w:rPr>
        <w:t xml:space="preserve">2. Adres strony internetowej prowadzonego postępowania, zwanej również Platformą lub Platformą </w:t>
      </w:r>
      <w:proofErr w:type="gramStart"/>
      <w:r w:rsidRPr="006860CA">
        <w:rPr>
          <w:rFonts w:asciiTheme="minorHAnsi" w:eastAsiaTheme="minorHAnsi" w:hAnsiTheme="minorHAnsi" w:cstheme="minorHAnsi"/>
          <w:b/>
          <w:bCs/>
          <w:lang w:eastAsia="en-US"/>
        </w:rPr>
        <w:t>zakupową,  na</w:t>
      </w:r>
      <w:proofErr w:type="gramEnd"/>
      <w:r w:rsidRPr="006860CA">
        <w:rPr>
          <w:rFonts w:asciiTheme="minorHAnsi" w:eastAsiaTheme="minorHAnsi" w:hAnsiTheme="minorHAnsi" w:cstheme="minorHAnsi"/>
          <w:b/>
          <w:bCs/>
          <w:lang w:eastAsia="en-US"/>
        </w:rPr>
        <w:t xml:space="preserve"> której udostępniane będą zmiany i wyjaśnienia treści specyfikacji warunków zamówienia (SWZ) oraz inne dokumenty zamówienia bezpośrednio związane z postępowaniem o udzielenie zamówienia: </w:t>
      </w:r>
      <w:hyperlink r:id="rId11">
        <w:r w:rsidRPr="006860CA">
          <w:rPr>
            <w:rFonts w:asciiTheme="minorHAnsi" w:eastAsiaTheme="minorHAnsi" w:hAnsiTheme="minorHAnsi" w:cstheme="minorHAnsi"/>
            <w:b/>
            <w:bCs/>
            <w:color w:val="0563C1" w:themeColor="hyperlink"/>
            <w:u w:val="single"/>
            <w:lang w:eastAsia="en-US"/>
          </w:rPr>
          <w:t>https://</w:t>
        </w:r>
        <w:bookmarkStart w:id="1" w:name="_Hlk63154535"/>
        <w:r w:rsidRPr="006860CA">
          <w:rPr>
            <w:rFonts w:asciiTheme="minorHAnsi" w:eastAsiaTheme="minorHAnsi" w:hAnsiTheme="minorHAnsi" w:cstheme="minorHAnsi"/>
            <w:b/>
            <w:bCs/>
            <w:color w:val="0563C1" w:themeColor="hyperlink"/>
            <w:u w:val="single"/>
            <w:lang w:eastAsia="en-US"/>
          </w:rPr>
          <w:t>platformazakupowa.pl/pn/ug_koscierzyna</w:t>
        </w:r>
      </w:hyperlink>
      <w:bookmarkEnd w:id="1"/>
    </w:p>
    <w:p w14:paraId="77E05849" w14:textId="77777777" w:rsidR="00FD0C31" w:rsidRPr="00FD0C31" w:rsidRDefault="00FD0C31" w:rsidP="00FD0C31">
      <w:pPr>
        <w:suppressAutoHyphens/>
        <w:ind w:left="284" w:hanging="284"/>
        <w:jc w:val="both"/>
        <w:rPr>
          <w:rFonts w:asciiTheme="minorHAnsi" w:eastAsiaTheme="minorHAnsi" w:hAnsiTheme="minorHAnsi" w:cstheme="minorHAnsi"/>
          <w:b/>
          <w:bCs/>
          <w:sz w:val="22"/>
          <w:szCs w:val="22"/>
          <w:lang w:eastAsia="en-US"/>
        </w:rPr>
      </w:pPr>
    </w:p>
    <w:p w14:paraId="03D1BF66" w14:textId="77777777" w:rsidR="00C641AD" w:rsidRPr="00254FD5" w:rsidRDefault="00C641AD" w:rsidP="0063503C">
      <w:pPr>
        <w:pStyle w:val="Nagwek1"/>
        <w:spacing w:before="120" w:after="0" w:line="240" w:lineRule="auto"/>
        <w:rPr>
          <w:rFonts w:asciiTheme="minorHAnsi" w:hAnsiTheme="minorHAnsi" w:cstheme="minorHAnsi"/>
          <w:sz w:val="24"/>
          <w:szCs w:val="24"/>
          <w:lang w:eastAsia="ar-SA"/>
        </w:rPr>
      </w:pPr>
    </w:p>
    <w:p w14:paraId="44CA6F95" w14:textId="38F75702" w:rsidR="00B97871" w:rsidRPr="00254FD5" w:rsidRDefault="00B97871" w:rsidP="0063503C">
      <w:pPr>
        <w:pStyle w:val="Nagwek1"/>
        <w:spacing w:before="120" w:after="0" w:line="240" w:lineRule="auto"/>
        <w:rPr>
          <w:rFonts w:asciiTheme="minorHAnsi" w:hAnsiTheme="minorHAnsi" w:cstheme="minorHAnsi"/>
          <w:sz w:val="24"/>
          <w:szCs w:val="24"/>
          <w:lang w:eastAsia="ar-SA"/>
        </w:rPr>
      </w:pPr>
      <w:bookmarkStart w:id="2" w:name="_Toc62567021"/>
      <w:r w:rsidRPr="00254FD5">
        <w:rPr>
          <w:rFonts w:asciiTheme="minorHAnsi" w:hAnsiTheme="minorHAnsi" w:cstheme="minorHAnsi"/>
          <w:sz w:val="24"/>
          <w:szCs w:val="24"/>
          <w:lang w:eastAsia="ar-SA"/>
        </w:rPr>
        <w:t>Rozdział II. Tryb udzielenia zamówienia</w:t>
      </w:r>
      <w:bookmarkEnd w:id="2"/>
    </w:p>
    <w:p w14:paraId="25277E46" w14:textId="1F1B6005" w:rsidR="00B97871" w:rsidRPr="00254FD5" w:rsidRDefault="00B97871" w:rsidP="00F25281">
      <w:pPr>
        <w:numPr>
          <w:ilvl w:val="0"/>
          <w:numId w:val="10"/>
        </w:numPr>
        <w:suppressAutoHyphens/>
        <w:spacing w:before="120"/>
        <w:ind w:left="284" w:hanging="284"/>
        <w:jc w:val="both"/>
        <w:rPr>
          <w:rFonts w:asciiTheme="minorHAnsi" w:eastAsia="Calibri" w:hAnsiTheme="minorHAnsi" w:cstheme="minorHAnsi"/>
        </w:rPr>
      </w:pPr>
      <w:r w:rsidRPr="00254FD5">
        <w:rPr>
          <w:rFonts w:asciiTheme="minorHAnsi" w:eastAsia="Calibri" w:hAnsiTheme="minorHAnsi" w:cstheme="minorHAnsi"/>
        </w:rPr>
        <w:t xml:space="preserve">Postępowanie niniejsze prowadzone jest w trybie przetargu nieograniczonego z zachowaniem zasad określonych ustawą </w:t>
      </w:r>
      <w:proofErr w:type="spellStart"/>
      <w:r w:rsidRPr="00254FD5">
        <w:rPr>
          <w:rFonts w:asciiTheme="minorHAnsi" w:eastAsia="Calibri" w:hAnsiTheme="minorHAnsi" w:cstheme="minorHAnsi"/>
        </w:rPr>
        <w:t>Pzp</w:t>
      </w:r>
      <w:proofErr w:type="spellEnd"/>
      <w:r w:rsidRPr="00254FD5">
        <w:rPr>
          <w:rFonts w:asciiTheme="minorHAnsi" w:eastAsia="Calibri" w:hAnsiTheme="minorHAnsi" w:cstheme="minorHAnsi"/>
        </w:rPr>
        <w:t xml:space="preserve"> </w:t>
      </w:r>
      <w:r w:rsidR="001B0FAA" w:rsidRPr="00254FD5">
        <w:rPr>
          <w:rFonts w:asciiTheme="minorHAnsi" w:eastAsia="Calibri" w:hAnsiTheme="minorHAnsi" w:cstheme="minorHAnsi"/>
        </w:rPr>
        <w:t>dla zamówienia klasycznego o wartości szacunkowej równej lub przekraczającej progi unijne</w:t>
      </w:r>
      <w:r w:rsidRPr="00254FD5">
        <w:rPr>
          <w:rFonts w:asciiTheme="minorHAnsi" w:eastAsia="Calibri" w:hAnsiTheme="minorHAnsi" w:cstheme="minorHAnsi"/>
        </w:rPr>
        <w:t>.</w:t>
      </w:r>
    </w:p>
    <w:p w14:paraId="7724006B" w14:textId="64BDE1F5" w:rsidR="00B97871" w:rsidRPr="00254FD5" w:rsidRDefault="00B97871" w:rsidP="00F25281">
      <w:pPr>
        <w:numPr>
          <w:ilvl w:val="0"/>
          <w:numId w:val="10"/>
        </w:numPr>
        <w:suppressAutoHyphens/>
        <w:spacing w:before="120"/>
        <w:ind w:left="284" w:hanging="284"/>
        <w:jc w:val="both"/>
        <w:rPr>
          <w:rFonts w:asciiTheme="minorHAnsi" w:eastAsia="Calibri" w:hAnsiTheme="minorHAnsi" w:cstheme="minorHAnsi"/>
        </w:rPr>
      </w:pPr>
      <w:r w:rsidRPr="00254FD5">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254FD5">
        <w:rPr>
          <w:rFonts w:asciiTheme="minorHAnsi" w:eastAsia="Calibri" w:hAnsiTheme="minorHAnsi" w:cstheme="minorHAnsi"/>
        </w:rPr>
        <w:t>11 września 2019</w:t>
      </w:r>
      <w:r w:rsidRPr="00254FD5">
        <w:rPr>
          <w:rFonts w:asciiTheme="minorHAnsi" w:eastAsia="Calibri" w:hAnsiTheme="minorHAnsi" w:cstheme="minorHAnsi"/>
        </w:rPr>
        <w:t xml:space="preserve"> r. Prawo zamówień publicznych (</w:t>
      </w:r>
      <w:proofErr w:type="spellStart"/>
      <w:r w:rsidRPr="00254FD5">
        <w:rPr>
          <w:rFonts w:asciiTheme="minorHAnsi" w:eastAsia="Calibri" w:hAnsiTheme="minorHAnsi" w:cstheme="minorHAnsi"/>
        </w:rPr>
        <w:t>t.j</w:t>
      </w:r>
      <w:proofErr w:type="spellEnd"/>
      <w:r w:rsidRPr="00254FD5">
        <w:rPr>
          <w:rFonts w:asciiTheme="minorHAnsi" w:eastAsia="Calibri" w:hAnsiTheme="minorHAnsi" w:cstheme="minorHAnsi"/>
        </w:rPr>
        <w:t xml:space="preserve">. Dz. U. z 2019 r., poz. </w:t>
      </w:r>
      <w:r w:rsidR="00076105" w:rsidRPr="00254FD5">
        <w:rPr>
          <w:rFonts w:asciiTheme="minorHAnsi" w:eastAsia="Calibri" w:hAnsiTheme="minorHAnsi" w:cstheme="minorHAnsi"/>
        </w:rPr>
        <w:t xml:space="preserve">2019 </w:t>
      </w:r>
      <w:r w:rsidRPr="00254FD5">
        <w:rPr>
          <w:rFonts w:asciiTheme="minorHAnsi" w:eastAsia="Calibri" w:hAnsiTheme="minorHAnsi" w:cstheme="minorHAnsi"/>
        </w:rPr>
        <w:t xml:space="preserve">ze zm.). </w:t>
      </w:r>
    </w:p>
    <w:p w14:paraId="3B310388" w14:textId="77777777" w:rsidR="00B97871" w:rsidRPr="00254FD5" w:rsidRDefault="00B97871" w:rsidP="00F25281">
      <w:pPr>
        <w:numPr>
          <w:ilvl w:val="0"/>
          <w:numId w:val="10"/>
        </w:numPr>
        <w:suppressAutoHyphens/>
        <w:spacing w:before="120"/>
        <w:ind w:left="284" w:hanging="284"/>
        <w:jc w:val="both"/>
        <w:rPr>
          <w:rFonts w:asciiTheme="minorHAnsi" w:eastAsia="Calibri" w:hAnsiTheme="minorHAnsi" w:cstheme="minorHAnsi"/>
        </w:rPr>
      </w:pPr>
      <w:r w:rsidRPr="00254FD5">
        <w:rPr>
          <w:rFonts w:asciiTheme="minorHAnsi" w:eastAsia="Calibri" w:hAnsiTheme="minorHAnsi" w:cstheme="minorHAnsi"/>
        </w:rPr>
        <w:t>Dodatkowo Zamawiający informuje, że:</w:t>
      </w:r>
    </w:p>
    <w:p w14:paraId="62613938" w14:textId="77777777" w:rsidR="00B97871" w:rsidRPr="00254FD5" w:rsidRDefault="00B97871" w:rsidP="00F25281">
      <w:pPr>
        <w:numPr>
          <w:ilvl w:val="0"/>
          <w:numId w:val="1"/>
        </w:numPr>
        <w:tabs>
          <w:tab w:val="clear" w:pos="720"/>
          <w:tab w:val="left" w:pos="540"/>
          <w:tab w:val="left" w:pos="9000"/>
        </w:tabs>
        <w:suppressAutoHyphens/>
        <w:spacing w:before="120"/>
        <w:ind w:left="709"/>
        <w:jc w:val="both"/>
        <w:rPr>
          <w:rFonts w:asciiTheme="minorHAnsi" w:eastAsia="Calibri" w:hAnsiTheme="minorHAnsi" w:cstheme="minorHAnsi"/>
        </w:rPr>
      </w:pPr>
      <w:r w:rsidRPr="00254FD5">
        <w:rPr>
          <w:rFonts w:asciiTheme="minorHAnsi" w:eastAsia="Calibri" w:hAnsiTheme="minorHAnsi" w:cstheme="minorHAnsi"/>
        </w:rPr>
        <w:t xml:space="preserve">Zamawiający </w:t>
      </w:r>
      <w:r w:rsidRPr="00254FD5">
        <w:rPr>
          <w:rFonts w:asciiTheme="minorHAnsi" w:eastAsia="Calibri" w:hAnsiTheme="minorHAnsi" w:cstheme="minorHAnsi"/>
          <w:spacing w:val="-1"/>
        </w:rPr>
        <w:t>nie</w:t>
      </w:r>
      <w:r w:rsidRPr="00254FD5">
        <w:rPr>
          <w:rFonts w:asciiTheme="minorHAnsi" w:eastAsia="Calibri" w:hAnsiTheme="minorHAnsi" w:cstheme="minorHAnsi"/>
          <w:spacing w:val="-8"/>
        </w:rPr>
        <w:t xml:space="preserve"> </w:t>
      </w:r>
      <w:r w:rsidRPr="00254FD5">
        <w:rPr>
          <w:rFonts w:asciiTheme="minorHAnsi" w:eastAsia="Calibri" w:hAnsiTheme="minorHAnsi" w:cstheme="minorHAnsi"/>
        </w:rPr>
        <w:t>dopuszcza</w:t>
      </w:r>
      <w:r w:rsidRPr="00254FD5">
        <w:rPr>
          <w:rFonts w:asciiTheme="minorHAnsi" w:eastAsia="Calibri" w:hAnsiTheme="minorHAnsi" w:cstheme="minorHAnsi"/>
          <w:spacing w:val="-9"/>
        </w:rPr>
        <w:t xml:space="preserve"> </w:t>
      </w:r>
      <w:r w:rsidRPr="00254FD5">
        <w:rPr>
          <w:rFonts w:asciiTheme="minorHAnsi" w:eastAsia="Calibri" w:hAnsiTheme="minorHAnsi" w:cstheme="minorHAnsi"/>
        </w:rPr>
        <w:t>możliwości składania ofert wariantowych.</w:t>
      </w:r>
    </w:p>
    <w:p w14:paraId="46DCF7C1" w14:textId="3AB6C70E" w:rsidR="00B97871" w:rsidRPr="00254FD5" w:rsidRDefault="00B97871" w:rsidP="00F25281">
      <w:pPr>
        <w:numPr>
          <w:ilvl w:val="0"/>
          <w:numId w:val="1"/>
        </w:numPr>
        <w:tabs>
          <w:tab w:val="clear" w:pos="720"/>
          <w:tab w:val="left" w:pos="540"/>
          <w:tab w:val="left" w:pos="9000"/>
        </w:tabs>
        <w:suppressAutoHyphens/>
        <w:spacing w:before="120"/>
        <w:ind w:left="709"/>
        <w:jc w:val="both"/>
        <w:rPr>
          <w:rFonts w:asciiTheme="minorHAnsi" w:eastAsia="Calibri" w:hAnsiTheme="minorHAnsi" w:cstheme="minorHAnsi"/>
        </w:rPr>
      </w:pPr>
      <w:r w:rsidRPr="00254FD5">
        <w:rPr>
          <w:rFonts w:asciiTheme="minorHAnsi" w:eastAsia="Calibri" w:hAnsiTheme="minorHAnsi" w:cstheme="minorHAnsi"/>
        </w:rPr>
        <w:t xml:space="preserve">Zamawiający </w:t>
      </w:r>
      <w:proofErr w:type="gramStart"/>
      <w:r w:rsidRPr="00254FD5">
        <w:rPr>
          <w:rFonts w:asciiTheme="minorHAnsi" w:eastAsia="Calibri" w:hAnsiTheme="minorHAnsi" w:cstheme="minorHAnsi"/>
        </w:rPr>
        <w:t>dopuszcza</w:t>
      </w:r>
      <w:r w:rsidRPr="00254FD5">
        <w:rPr>
          <w:rFonts w:asciiTheme="minorHAnsi" w:eastAsia="Calibri" w:hAnsiTheme="minorHAnsi" w:cstheme="minorHAnsi"/>
          <w:spacing w:val="-9"/>
        </w:rPr>
        <w:t xml:space="preserve"> </w:t>
      </w:r>
      <w:r w:rsidRPr="00254FD5">
        <w:rPr>
          <w:rFonts w:asciiTheme="minorHAnsi" w:eastAsia="Calibri" w:hAnsiTheme="minorHAnsi" w:cstheme="minorHAnsi"/>
          <w:spacing w:val="-4"/>
        </w:rPr>
        <w:t xml:space="preserve"> </w:t>
      </w:r>
      <w:r w:rsidRPr="00254FD5">
        <w:rPr>
          <w:rFonts w:asciiTheme="minorHAnsi" w:eastAsia="Calibri" w:hAnsiTheme="minorHAnsi" w:cstheme="minorHAnsi"/>
        </w:rPr>
        <w:t>możliwość</w:t>
      </w:r>
      <w:proofErr w:type="gramEnd"/>
      <w:r w:rsidRPr="00254FD5">
        <w:rPr>
          <w:rFonts w:asciiTheme="minorHAnsi" w:eastAsia="Calibri" w:hAnsiTheme="minorHAnsi" w:cstheme="minorHAnsi"/>
        </w:rPr>
        <w:t xml:space="preserve"> składania ofert częściowych. </w:t>
      </w:r>
    </w:p>
    <w:p w14:paraId="26197BDC" w14:textId="5E59C6D6" w:rsidR="00B97871" w:rsidRPr="00254FD5" w:rsidRDefault="00B97871" w:rsidP="00F25281">
      <w:pPr>
        <w:numPr>
          <w:ilvl w:val="0"/>
          <w:numId w:val="1"/>
        </w:numPr>
        <w:tabs>
          <w:tab w:val="clear" w:pos="720"/>
          <w:tab w:val="left" w:pos="540"/>
          <w:tab w:val="left" w:pos="7938"/>
        </w:tabs>
        <w:suppressAutoHyphens/>
        <w:spacing w:before="120"/>
        <w:ind w:left="709" w:right="-86"/>
        <w:jc w:val="both"/>
        <w:rPr>
          <w:rFonts w:asciiTheme="minorHAnsi" w:eastAsia="Calibri" w:hAnsiTheme="minorHAnsi" w:cstheme="minorHAnsi"/>
        </w:rPr>
      </w:pPr>
      <w:r w:rsidRPr="00254FD5">
        <w:rPr>
          <w:rFonts w:asciiTheme="minorHAnsi" w:eastAsia="Calibri" w:hAnsiTheme="minorHAnsi" w:cstheme="minorHAnsi"/>
        </w:rPr>
        <w:t xml:space="preserve">Zamawiający nie </w:t>
      </w:r>
      <w:proofErr w:type="gramStart"/>
      <w:r w:rsidRPr="00254FD5">
        <w:rPr>
          <w:rFonts w:asciiTheme="minorHAnsi" w:eastAsia="Calibri" w:hAnsiTheme="minorHAnsi" w:cstheme="minorHAnsi"/>
        </w:rPr>
        <w:t>przewiduje  udzielania</w:t>
      </w:r>
      <w:proofErr w:type="gramEnd"/>
      <w:r w:rsidRPr="00254FD5">
        <w:rPr>
          <w:rFonts w:asciiTheme="minorHAnsi" w:eastAsia="Calibri" w:hAnsiTheme="minorHAnsi" w:cstheme="minorHAnsi"/>
        </w:rPr>
        <w:t xml:space="preserve"> zamówień, o których</w:t>
      </w:r>
      <w:r w:rsidRPr="00254FD5">
        <w:rPr>
          <w:rFonts w:asciiTheme="minorHAnsi" w:eastAsia="Calibri" w:hAnsiTheme="minorHAnsi" w:cstheme="minorHAnsi"/>
          <w:spacing w:val="3"/>
        </w:rPr>
        <w:t xml:space="preserve"> </w:t>
      </w:r>
      <w:r w:rsidRPr="00254FD5">
        <w:rPr>
          <w:rFonts w:asciiTheme="minorHAnsi" w:eastAsia="Calibri" w:hAnsiTheme="minorHAnsi" w:cstheme="minorHAnsi"/>
        </w:rPr>
        <w:t xml:space="preserve">mowa w </w:t>
      </w:r>
      <w:r w:rsidR="00076105" w:rsidRPr="00254FD5">
        <w:rPr>
          <w:rFonts w:asciiTheme="minorHAnsi" w:eastAsia="Calibri" w:hAnsiTheme="minorHAnsi" w:cstheme="minorHAnsi"/>
          <w:lang w:eastAsia="en-US"/>
        </w:rPr>
        <w:t xml:space="preserve">art. 214 ust. 1 pkt 7 i 8 </w:t>
      </w:r>
      <w:r w:rsidRPr="00254FD5">
        <w:rPr>
          <w:rFonts w:asciiTheme="minorHAnsi" w:eastAsia="Calibri" w:hAnsiTheme="minorHAnsi" w:cstheme="minorHAnsi"/>
        </w:rPr>
        <w:t>ustawy</w:t>
      </w:r>
      <w:r w:rsidRPr="00254FD5">
        <w:rPr>
          <w:rFonts w:asciiTheme="minorHAnsi" w:eastAsia="Calibri" w:hAnsiTheme="minorHAnsi" w:cstheme="minorHAnsi"/>
          <w:spacing w:val="-3"/>
        </w:rPr>
        <w:t xml:space="preserve"> </w:t>
      </w:r>
      <w:proofErr w:type="spellStart"/>
      <w:r w:rsidRPr="00254FD5">
        <w:rPr>
          <w:rFonts w:asciiTheme="minorHAnsi" w:eastAsia="Calibri" w:hAnsiTheme="minorHAnsi" w:cstheme="minorHAnsi"/>
          <w:spacing w:val="-3"/>
        </w:rPr>
        <w:t>Pzp</w:t>
      </w:r>
      <w:proofErr w:type="spellEnd"/>
      <w:r w:rsidRPr="00254FD5">
        <w:rPr>
          <w:rFonts w:asciiTheme="minorHAnsi" w:eastAsia="Calibri" w:hAnsiTheme="minorHAnsi" w:cstheme="minorHAnsi"/>
          <w:spacing w:val="-1"/>
        </w:rPr>
        <w:t>.</w:t>
      </w:r>
    </w:p>
    <w:p w14:paraId="5A421294" w14:textId="77777777" w:rsidR="00B97871" w:rsidRPr="00254FD5" w:rsidRDefault="00B97871" w:rsidP="00F25281">
      <w:pPr>
        <w:numPr>
          <w:ilvl w:val="0"/>
          <w:numId w:val="1"/>
        </w:numPr>
        <w:tabs>
          <w:tab w:val="clear" w:pos="720"/>
          <w:tab w:val="left" w:pos="540"/>
          <w:tab w:val="left" w:pos="9000"/>
        </w:tabs>
        <w:suppressAutoHyphens/>
        <w:spacing w:before="120"/>
        <w:ind w:left="709"/>
        <w:jc w:val="both"/>
        <w:rPr>
          <w:rFonts w:asciiTheme="minorHAnsi" w:eastAsia="Calibri" w:hAnsiTheme="minorHAnsi" w:cstheme="minorHAnsi"/>
        </w:rPr>
      </w:pPr>
      <w:r w:rsidRPr="00254FD5">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76A91EA6" w14:textId="77777777" w:rsidR="00B97871" w:rsidRPr="00254FD5" w:rsidRDefault="00B97871" w:rsidP="00F25281">
      <w:pPr>
        <w:numPr>
          <w:ilvl w:val="0"/>
          <w:numId w:val="1"/>
        </w:numPr>
        <w:tabs>
          <w:tab w:val="clear" w:pos="720"/>
          <w:tab w:val="left" w:pos="540"/>
          <w:tab w:val="left" w:pos="9000"/>
        </w:tabs>
        <w:suppressAutoHyphens/>
        <w:spacing w:before="120"/>
        <w:ind w:left="709"/>
        <w:jc w:val="both"/>
        <w:rPr>
          <w:rFonts w:asciiTheme="minorHAnsi" w:eastAsia="Calibri" w:hAnsiTheme="minorHAnsi" w:cstheme="minorHAnsi"/>
        </w:rPr>
      </w:pPr>
      <w:r w:rsidRPr="00254FD5">
        <w:rPr>
          <w:rFonts w:asciiTheme="minorHAnsi" w:eastAsia="Calibri" w:hAnsiTheme="minorHAnsi" w:cstheme="minorHAnsi"/>
        </w:rPr>
        <w:t xml:space="preserve">Postępowanie prowadzone jest w języku polskim. </w:t>
      </w:r>
    </w:p>
    <w:p w14:paraId="005E33D6" w14:textId="77777777" w:rsidR="00C641AD" w:rsidRPr="00254FD5" w:rsidRDefault="00C641AD" w:rsidP="0063503C">
      <w:pPr>
        <w:pStyle w:val="Nagwek1"/>
        <w:spacing w:before="120" w:after="0" w:line="240" w:lineRule="auto"/>
        <w:rPr>
          <w:rFonts w:asciiTheme="minorHAnsi" w:hAnsiTheme="minorHAnsi" w:cstheme="minorHAnsi"/>
          <w:sz w:val="24"/>
          <w:szCs w:val="24"/>
          <w:lang w:eastAsia="ar-SA"/>
        </w:rPr>
      </w:pPr>
    </w:p>
    <w:p w14:paraId="45C0065E" w14:textId="643C8243" w:rsidR="00B97871" w:rsidRPr="00254FD5" w:rsidRDefault="00B97871" w:rsidP="0063503C">
      <w:pPr>
        <w:pStyle w:val="Nagwek1"/>
        <w:spacing w:before="120" w:after="0" w:line="240" w:lineRule="auto"/>
        <w:rPr>
          <w:rFonts w:asciiTheme="minorHAnsi" w:hAnsiTheme="minorHAnsi" w:cstheme="minorHAnsi"/>
          <w:sz w:val="24"/>
          <w:szCs w:val="24"/>
          <w:lang w:eastAsia="ar-SA"/>
        </w:rPr>
      </w:pPr>
      <w:bookmarkStart w:id="3" w:name="_Toc62567022"/>
      <w:r w:rsidRPr="00254FD5">
        <w:rPr>
          <w:rFonts w:asciiTheme="minorHAnsi" w:hAnsiTheme="minorHAnsi" w:cstheme="minorHAnsi"/>
          <w:sz w:val="24"/>
          <w:szCs w:val="24"/>
          <w:lang w:eastAsia="ar-SA"/>
        </w:rPr>
        <w:t>Rozdział III. Opis przedmiotu zamówienia</w:t>
      </w:r>
      <w:bookmarkEnd w:id="3"/>
    </w:p>
    <w:p w14:paraId="0FF88AD0" w14:textId="326E4D92" w:rsidR="00FD0C31" w:rsidRPr="00FD0C31" w:rsidRDefault="000566E5" w:rsidP="00F25281">
      <w:pPr>
        <w:pStyle w:val="Zwykytekst1"/>
        <w:numPr>
          <w:ilvl w:val="0"/>
          <w:numId w:val="18"/>
        </w:numPr>
        <w:spacing w:line="276" w:lineRule="auto"/>
        <w:jc w:val="both"/>
        <w:rPr>
          <w:rFonts w:asciiTheme="minorHAnsi" w:hAnsiTheme="minorHAnsi" w:cs="Arial"/>
          <w:sz w:val="24"/>
          <w:szCs w:val="24"/>
        </w:rPr>
      </w:pPr>
      <w:bookmarkStart w:id="4" w:name="_Hlk479769226"/>
      <w:r w:rsidRPr="00FD0C31">
        <w:rPr>
          <w:rFonts w:asciiTheme="minorHAnsi" w:eastAsia="Calibri" w:hAnsiTheme="minorHAnsi" w:cstheme="minorHAnsi"/>
          <w:sz w:val="24"/>
          <w:szCs w:val="24"/>
        </w:rPr>
        <w:t xml:space="preserve">Przedmiotem zamówienia jest </w:t>
      </w:r>
      <w:r w:rsidR="00FD0C31" w:rsidRPr="00FD0C31">
        <w:rPr>
          <w:rFonts w:asciiTheme="minorHAnsi" w:hAnsiTheme="minorHAnsi" w:cstheme="minorHAnsi"/>
          <w:sz w:val="24"/>
          <w:szCs w:val="24"/>
        </w:rPr>
        <w:t xml:space="preserve">dostawa </w:t>
      </w:r>
      <w:r w:rsidR="00FD0C31" w:rsidRPr="00FD0C31">
        <w:rPr>
          <w:rFonts w:asciiTheme="minorHAnsi" w:hAnsiTheme="minorHAnsi"/>
          <w:sz w:val="24"/>
          <w:szCs w:val="24"/>
        </w:rPr>
        <w:t xml:space="preserve">i montaż instalacji odnawialnych źródeł energii na nieruchomościach stanowiących własność mieszkańców Gminy Kościerzyna, tym </w:t>
      </w:r>
      <w:r w:rsidR="00FD0C31" w:rsidRPr="00FD0C31">
        <w:rPr>
          <w:rFonts w:asciiTheme="minorHAnsi" w:hAnsiTheme="minorHAnsi"/>
          <w:color w:val="000000"/>
          <w:sz w:val="24"/>
          <w:szCs w:val="24"/>
        </w:rPr>
        <w:t xml:space="preserve">zaprojektowanie i wykonanie 85 instalacji solarnych oraz 35 instalacji powietrznych pomp ciepła na terenie Gminy Kościerzyna (budynki prywatne). </w:t>
      </w:r>
      <w:r w:rsidR="00FD0C31" w:rsidRPr="00FD0C31">
        <w:rPr>
          <w:rFonts w:asciiTheme="minorHAnsi" w:hAnsiTheme="minorHAnsi" w:cs="Arial"/>
          <w:sz w:val="24"/>
          <w:szCs w:val="24"/>
        </w:rPr>
        <w:t>Przedmiot zamówienia jest współfinansowany ze środków Unii Europejskiej, Europejskiego Funduszu Rozwoju Regionalnego w ramach Regionalnego Programu Operacyjnego dla Województwa Pomorskiego na lata 2014-2020</w:t>
      </w:r>
      <w:r w:rsidR="00FD0C31" w:rsidRPr="00FD0C31">
        <w:rPr>
          <w:rFonts w:asciiTheme="minorHAnsi" w:hAnsiTheme="minorHAnsi" w:cs="Arial"/>
          <w:sz w:val="24"/>
          <w:szCs w:val="24"/>
          <w:lang w:eastAsia="en-US"/>
        </w:rPr>
        <w:t>, projekt „</w:t>
      </w:r>
      <w:r w:rsidR="00FD0C31" w:rsidRPr="00FD0C31">
        <w:rPr>
          <w:rFonts w:asciiTheme="minorHAnsi" w:hAnsiTheme="minorHAnsi" w:cs="Arial"/>
          <w:sz w:val="24"/>
          <w:szCs w:val="24"/>
        </w:rPr>
        <w:t>Budowa instalacji odnawialnych źródeł energii na terenie Gminy Kościerzyna i Miasta Kościerzyna”</w:t>
      </w:r>
    </w:p>
    <w:p w14:paraId="4CF20934" w14:textId="63E98A21" w:rsidR="00FD0C31" w:rsidRDefault="00FD0C31" w:rsidP="00FD0C31">
      <w:pPr>
        <w:suppressAutoHyphens/>
        <w:ind w:firstLine="708"/>
        <w:jc w:val="both"/>
        <w:rPr>
          <w:rFonts w:asciiTheme="minorHAnsi" w:hAnsiTheme="minorHAnsi"/>
          <w:color w:val="000000"/>
        </w:rPr>
      </w:pPr>
      <w:r w:rsidRPr="00FD0C31">
        <w:rPr>
          <w:rFonts w:asciiTheme="minorHAnsi" w:hAnsiTheme="minorHAnsi"/>
          <w:color w:val="000000"/>
        </w:rPr>
        <w:lastRenderedPageBreak/>
        <w:t xml:space="preserve">Zamówienie będzie udzielone w częściach: </w:t>
      </w:r>
    </w:p>
    <w:p w14:paraId="1164FD57" w14:textId="77777777" w:rsidR="00967D1E" w:rsidRPr="00FD0C31" w:rsidRDefault="00967D1E" w:rsidP="00FD0C31">
      <w:pPr>
        <w:suppressAutoHyphens/>
        <w:ind w:firstLine="708"/>
        <w:jc w:val="both"/>
        <w:rPr>
          <w:rFonts w:asciiTheme="minorHAnsi" w:hAnsiTheme="minorHAnsi"/>
          <w:color w:val="000000"/>
        </w:rPr>
      </w:pPr>
    </w:p>
    <w:p w14:paraId="7C580034" w14:textId="77777777" w:rsidR="00FD0C31" w:rsidRPr="00FD0C31" w:rsidRDefault="00FD0C31" w:rsidP="00FD0C31">
      <w:pPr>
        <w:suppressAutoHyphens/>
        <w:jc w:val="both"/>
        <w:rPr>
          <w:rFonts w:asciiTheme="minorHAnsi" w:hAnsiTheme="minorHAnsi"/>
          <w:b/>
          <w:color w:val="000000"/>
          <w:sz w:val="22"/>
          <w:szCs w:val="22"/>
          <w:u w:val="single"/>
        </w:rPr>
      </w:pPr>
    </w:p>
    <w:p w14:paraId="570CD5CE" w14:textId="77777777" w:rsidR="00FD0C31" w:rsidRPr="00FD0C31" w:rsidRDefault="00FD0C31" w:rsidP="00FD0C31">
      <w:pPr>
        <w:suppressAutoHyphens/>
        <w:jc w:val="both"/>
        <w:rPr>
          <w:rFonts w:asciiTheme="minorHAnsi" w:hAnsiTheme="minorHAnsi"/>
          <w:b/>
          <w:color w:val="000000"/>
          <w:sz w:val="22"/>
          <w:szCs w:val="22"/>
          <w:u w:val="single"/>
        </w:rPr>
      </w:pPr>
      <w:r w:rsidRPr="00FD0C31">
        <w:rPr>
          <w:rFonts w:asciiTheme="minorHAnsi" w:hAnsiTheme="minorHAnsi"/>
          <w:b/>
          <w:color w:val="000000"/>
          <w:sz w:val="22"/>
          <w:szCs w:val="22"/>
          <w:u w:val="single"/>
        </w:rPr>
        <w:t>Część 1:</w:t>
      </w:r>
    </w:p>
    <w:p w14:paraId="2273370D" w14:textId="1C46C8BD" w:rsidR="00FD0C31" w:rsidRPr="00FD0C31" w:rsidRDefault="00FD0C31" w:rsidP="00FD0C31">
      <w:pPr>
        <w:suppressAutoHyphens/>
        <w:jc w:val="both"/>
        <w:rPr>
          <w:rFonts w:asciiTheme="minorHAnsi" w:hAnsiTheme="minorHAnsi"/>
          <w:b/>
          <w:color w:val="000000"/>
          <w:sz w:val="22"/>
          <w:szCs w:val="22"/>
        </w:rPr>
      </w:pPr>
      <w:r w:rsidRPr="00FD0C31">
        <w:rPr>
          <w:rFonts w:asciiTheme="minorHAnsi" w:hAnsiTheme="minorHAnsi"/>
          <w:b/>
          <w:color w:val="000000"/>
          <w:sz w:val="22"/>
          <w:szCs w:val="22"/>
        </w:rPr>
        <w:t>Zaprojektowanie i wy</w:t>
      </w:r>
      <w:r w:rsidR="00570E6D">
        <w:rPr>
          <w:rFonts w:asciiTheme="minorHAnsi" w:hAnsiTheme="minorHAnsi"/>
          <w:b/>
          <w:color w:val="000000"/>
          <w:sz w:val="22"/>
          <w:szCs w:val="22"/>
        </w:rPr>
        <w:t>konanie</w:t>
      </w:r>
      <w:r w:rsidRPr="00FD0C31">
        <w:rPr>
          <w:rFonts w:asciiTheme="minorHAnsi" w:hAnsiTheme="minorHAnsi"/>
          <w:b/>
          <w:color w:val="000000"/>
          <w:sz w:val="22"/>
          <w:szCs w:val="22"/>
        </w:rPr>
        <w:t xml:space="preserve"> 85 instalacji solarnych </w:t>
      </w:r>
      <w:r w:rsidR="006860CA">
        <w:rPr>
          <w:rFonts w:asciiTheme="minorHAnsi" w:hAnsiTheme="minorHAnsi"/>
          <w:b/>
          <w:color w:val="000000"/>
          <w:sz w:val="22"/>
          <w:szCs w:val="22"/>
        </w:rPr>
        <w:t>na terenie Gminy Kościerzyna</w:t>
      </w:r>
    </w:p>
    <w:p w14:paraId="3913A0D3" w14:textId="77777777" w:rsidR="00FD0C31" w:rsidRPr="00FD0C31" w:rsidRDefault="00FD0C31" w:rsidP="00FD0C31">
      <w:pPr>
        <w:suppressAutoHyphens/>
        <w:jc w:val="both"/>
        <w:rPr>
          <w:rFonts w:asciiTheme="minorHAnsi" w:hAnsiTheme="minorHAnsi"/>
          <w:color w:val="000000"/>
          <w:sz w:val="22"/>
          <w:szCs w:val="22"/>
        </w:rPr>
      </w:pPr>
      <w:r w:rsidRPr="00FD0C31">
        <w:rPr>
          <w:rFonts w:asciiTheme="minorHAnsi" w:hAnsiTheme="minorHAnsi"/>
          <w:color w:val="000000"/>
          <w:sz w:val="22"/>
          <w:szCs w:val="22"/>
        </w:rPr>
        <w:t xml:space="preserve">Zadanie polega na zaprojektowaniu i późniejszym wykonaniu 85 instalacji solarnych na dachach budynków mieszkalnych zlokalizowanych na terenie Gminy Kościerzyna. Zaplanowano 85 instalacje solarne o mocy min. 4,5 kW każda. Szczegółowy opis przedmiotu zamówienia, w tym lokalizacje planowanych instalacji stanowi załączony Program funkcjonalno-użytkowy oraz wzór umowy. </w:t>
      </w:r>
    </w:p>
    <w:p w14:paraId="410D93D9" w14:textId="77777777" w:rsidR="00FD0C31" w:rsidRPr="00FD0C31" w:rsidRDefault="00FD0C31" w:rsidP="00FD0C31">
      <w:pPr>
        <w:suppressAutoHyphens/>
        <w:jc w:val="both"/>
        <w:rPr>
          <w:rFonts w:asciiTheme="minorHAnsi" w:hAnsiTheme="minorHAnsi"/>
          <w:b/>
          <w:color w:val="000000"/>
          <w:sz w:val="22"/>
          <w:szCs w:val="22"/>
        </w:rPr>
      </w:pPr>
    </w:p>
    <w:p w14:paraId="40EDB377" w14:textId="77777777" w:rsidR="00FD0C31" w:rsidRPr="00FD0C31" w:rsidRDefault="00FD0C31" w:rsidP="00FD0C31">
      <w:pPr>
        <w:suppressAutoHyphens/>
        <w:jc w:val="both"/>
        <w:rPr>
          <w:rFonts w:asciiTheme="minorHAnsi" w:hAnsiTheme="minorHAnsi"/>
          <w:b/>
          <w:color w:val="000000"/>
          <w:sz w:val="22"/>
          <w:szCs w:val="22"/>
          <w:u w:val="single"/>
        </w:rPr>
      </w:pPr>
      <w:r w:rsidRPr="00FD0C31">
        <w:rPr>
          <w:rFonts w:asciiTheme="minorHAnsi" w:hAnsiTheme="minorHAnsi"/>
          <w:b/>
          <w:color w:val="000000"/>
          <w:sz w:val="22"/>
          <w:szCs w:val="22"/>
          <w:u w:val="single"/>
        </w:rPr>
        <w:t>Część 2:</w:t>
      </w:r>
    </w:p>
    <w:p w14:paraId="7A0AA894" w14:textId="77777777" w:rsidR="00FD0C31" w:rsidRPr="00FD0C31" w:rsidRDefault="00FD0C31" w:rsidP="00FD0C31">
      <w:pPr>
        <w:suppressAutoHyphens/>
        <w:jc w:val="both"/>
        <w:rPr>
          <w:rFonts w:asciiTheme="minorHAnsi" w:hAnsiTheme="minorHAnsi"/>
          <w:b/>
          <w:color w:val="000000"/>
          <w:sz w:val="22"/>
          <w:szCs w:val="22"/>
        </w:rPr>
      </w:pPr>
    </w:p>
    <w:p w14:paraId="05F2397E" w14:textId="18AD2BA8" w:rsidR="00FD0C31" w:rsidRPr="00FD0C31" w:rsidRDefault="005A5187" w:rsidP="00FD0C31">
      <w:pPr>
        <w:suppressAutoHyphens/>
        <w:jc w:val="both"/>
        <w:rPr>
          <w:rFonts w:asciiTheme="minorHAnsi" w:hAnsiTheme="minorHAnsi"/>
          <w:b/>
          <w:color w:val="000000"/>
          <w:sz w:val="22"/>
          <w:szCs w:val="22"/>
        </w:rPr>
      </w:pPr>
      <w:r>
        <w:rPr>
          <w:rFonts w:asciiTheme="minorHAnsi" w:hAnsiTheme="minorHAnsi"/>
          <w:b/>
          <w:color w:val="000000"/>
          <w:sz w:val="22"/>
          <w:szCs w:val="22"/>
        </w:rPr>
        <w:t>Zaprojektowanie i wykonanie</w:t>
      </w:r>
      <w:r w:rsidR="00FD0C31" w:rsidRPr="00FD0C31">
        <w:rPr>
          <w:rFonts w:asciiTheme="minorHAnsi" w:hAnsiTheme="minorHAnsi"/>
          <w:b/>
          <w:color w:val="000000"/>
          <w:sz w:val="22"/>
          <w:szCs w:val="22"/>
        </w:rPr>
        <w:t xml:space="preserve"> 3</w:t>
      </w:r>
      <w:r w:rsidR="004912D2">
        <w:rPr>
          <w:rFonts w:asciiTheme="minorHAnsi" w:hAnsiTheme="minorHAnsi"/>
          <w:b/>
          <w:color w:val="000000"/>
          <w:sz w:val="22"/>
          <w:szCs w:val="22"/>
        </w:rPr>
        <w:t>5</w:t>
      </w:r>
      <w:r w:rsidR="00FD0C31" w:rsidRPr="00FD0C31">
        <w:rPr>
          <w:rFonts w:asciiTheme="minorHAnsi" w:hAnsiTheme="minorHAnsi"/>
          <w:b/>
          <w:color w:val="000000"/>
          <w:sz w:val="22"/>
          <w:szCs w:val="22"/>
        </w:rPr>
        <w:t xml:space="preserve"> instalacji powietrznych pomp ciepła na terenie Gminy Kościerzyna</w:t>
      </w:r>
    </w:p>
    <w:p w14:paraId="389456D7" w14:textId="77777777" w:rsidR="00FD0C31" w:rsidRPr="00FD0C31" w:rsidRDefault="00FD0C31" w:rsidP="00FD0C31">
      <w:pPr>
        <w:suppressAutoHyphens/>
        <w:jc w:val="both"/>
        <w:rPr>
          <w:rFonts w:asciiTheme="minorHAnsi" w:hAnsiTheme="minorHAnsi"/>
          <w:color w:val="000000"/>
          <w:sz w:val="22"/>
          <w:szCs w:val="22"/>
        </w:rPr>
      </w:pPr>
      <w:r w:rsidRPr="00FD0C31">
        <w:rPr>
          <w:rFonts w:asciiTheme="minorHAnsi" w:hAnsiTheme="minorHAnsi"/>
          <w:color w:val="000000"/>
          <w:sz w:val="22"/>
          <w:szCs w:val="22"/>
        </w:rPr>
        <w:t xml:space="preserve">Zadanie polega na zaprojektowaniu i późniejszym wykonaniu 35 instalacji wewnętrznych powietrznych pomp ciepła w budynkach mieszkalnych zlokalizowanych na terenie Gminy Kościerzyna. Zaplanowano 35 instalacji wewnętrznych pomp ciepła o mocy min. 1,3 kW każda. Szczegółowy opis przedmiotu zamówienia, w tym lokalizacje planowanych instalacji stanowi załączony Program funkcjonalno-użytkowy oraz wzór umowy. </w:t>
      </w:r>
    </w:p>
    <w:p w14:paraId="2DD43532" w14:textId="77777777" w:rsidR="00FD0C31" w:rsidRPr="00FD0C31" w:rsidRDefault="00FD0C31" w:rsidP="00FD0C31">
      <w:pPr>
        <w:suppressAutoHyphens/>
        <w:jc w:val="both"/>
        <w:rPr>
          <w:rFonts w:asciiTheme="minorHAnsi" w:hAnsiTheme="minorHAnsi"/>
          <w:color w:val="000000"/>
          <w:sz w:val="20"/>
          <w:szCs w:val="20"/>
        </w:rPr>
      </w:pPr>
    </w:p>
    <w:p w14:paraId="410996C1" w14:textId="77777777" w:rsidR="00FD0C31" w:rsidRPr="00FD0C31" w:rsidRDefault="00FD0C31" w:rsidP="00FD0C31">
      <w:pPr>
        <w:suppressAutoHyphens/>
        <w:ind w:left="720"/>
        <w:jc w:val="both"/>
        <w:rPr>
          <w:color w:val="000000"/>
        </w:rPr>
      </w:pPr>
    </w:p>
    <w:p w14:paraId="27E950EB" w14:textId="77777777" w:rsidR="00FD0C31" w:rsidRPr="00FD0C31" w:rsidRDefault="00FD0C31" w:rsidP="00FD0C31">
      <w:pPr>
        <w:suppressAutoHyphens/>
        <w:spacing w:after="120"/>
        <w:jc w:val="both"/>
        <w:rPr>
          <w:rFonts w:ascii="Calibri" w:hAnsi="Calibri"/>
          <w:sz w:val="22"/>
          <w:szCs w:val="22"/>
        </w:rPr>
      </w:pPr>
      <w:r w:rsidRPr="00FD0C31">
        <w:rPr>
          <w:rFonts w:ascii="Calibri" w:hAnsi="Calibri"/>
          <w:sz w:val="22"/>
          <w:szCs w:val="22"/>
        </w:rPr>
        <w:t xml:space="preserve">Wszystkie wskazane z nazwy materiały i przyjęte technologie użyte w dokumentacji </w:t>
      </w:r>
    </w:p>
    <w:p w14:paraId="3CD202F1" w14:textId="77777777" w:rsidR="00FD0C31" w:rsidRPr="00FD0C31" w:rsidRDefault="00FD0C31" w:rsidP="00FD0C31">
      <w:pPr>
        <w:suppressAutoHyphens/>
        <w:spacing w:after="120"/>
        <w:jc w:val="both"/>
        <w:rPr>
          <w:rFonts w:ascii="Calibri" w:hAnsi="Calibri"/>
          <w:sz w:val="22"/>
          <w:szCs w:val="22"/>
        </w:rPr>
      </w:pPr>
      <w:r w:rsidRPr="00FD0C31">
        <w:rPr>
          <w:rFonts w:ascii="Calibri" w:hAnsi="Calibri"/>
          <w:sz w:val="22"/>
          <w:szCs w:val="22"/>
        </w:rPr>
        <w:t>wskazanej do SWZ należy rozumieć jako określenie wymaganych parametrów technicznych lub standardów jakościowych. Oznacza to, że Zamawiający dopuszcza składanie ofert równoważnych dla nazywanych materiałów i urządzeń, wymienionych w dokumentacji technicznej z zachowaniem ich wymogów w zakresie jakości.</w:t>
      </w:r>
    </w:p>
    <w:p w14:paraId="5FC79A89" w14:textId="77777777" w:rsidR="00FD0C31" w:rsidRPr="00FD0C31" w:rsidRDefault="00FD0C31" w:rsidP="00FD0C31">
      <w:pPr>
        <w:suppressAutoHyphens/>
        <w:spacing w:after="120"/>
        <w:jc w:val="both"/>
        <w:rPr>
          <w:rFonts w:ascii="Calibri" w:hAnsi="Calibri"/>
          <w:sz w:val="22"/>
          <w:szCs w:val="22"/>
        </w:rPr>
      </w:pPr>
      <w:r w:rsidRPr="00FD0C31">
        <w:rPr>
          <w:rFonts w:ascii="Calibri" w:hAnsi="Calibri"/>
          <w:sz w:val="22"/>
          <w:szCs w:val="22"/>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w:t>
      </w:r>
    </w:p>
    <w:p w14:paraId="634D7FBC" w14:textId="677EEDDE" w:rsidR="00FD0C31" w:rsidRPr="00FD0C31" w:rsidRDefault="00FD0C31" w:rsidP="00FD0C31">
      <w:pPr>
        <w:suppressAutoHyphens/>
        <w:spacing w:after="120"/>
        <w:jc w:val="both"/>
        <w:rPr>
          <w:rFonts w:ascii="Calibri" w:hAnsi="Calibri"/>
          <w:sz w:val="22"/>
          <w:szCs w:val="22"/>
        </w:rPr>
      </w:pPr>
      <w:r w:rsidRPr="00FD0C31">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F2A44B6" w14:textId="71F5DEBA" w:rsidR="00FD0C31" w:rsidRPr="00FD0C31" w:rsidRDefault="00FD0C31" w:rsidP="00FD0C31">
      <w:pPr>
        <w:suppressAutoHyphens/>
        <w:spacing w:after="120"/>
        <w:jc w:val="both"/>
        <w:rPr>
          <w:rFonts w:ascii="Calibri" w:hAnsi="Calibri"/>
          <w:sz w:val="22"/>
          <w:szCs w:val="22"/>
        </w:rPr>
      </w:pPr>
      <w:r w:rsidRPr="00FD0C31">
        <w:rPr>
          <w:rFonts w:ascii="Calibri" w:hAnsi="Calibri"/>
          <w:sz w:val="22"/>
          <w:szCs w:val="22"/>
        </w:rPr>
        <w:t>W przypadku przywołania w opisie przedmiotu zamówienia norm, ocen technicznych, specyfikacji technicznych i systemów referencji technicznych, o których mowa w art. 101 ust. 1-</w:t>
      </w:r>
      <w:r w:rsidR="00134CC9">
        <w:rPr>
          <w:rFonts w:ascii="Calibri" w:hAnsi="Calibri"/>
          <w:sz w:val="22"/>
          <w:szCs w:val="22"/>
        </w:rPr>
        <w:t xml:space="preserve">4 </w:t>
      </w:r>
      <w:r w:rsidRPr="00FD0C31">
        <w:rPr>
          <w:rFonts w:ascii="Calibri" w:hAnsi="Calibri"/>
          <w:sz w:val="22"/>
          <w:szCs w:val="22"/>
        </w:rPr>
        <w:t xml:space="preserve">ustawy </w:t>
      </w:r>
      <w:proofErr w:type="spellStart"/>
      <w:r w:rsidRPr="00FD0C31">
        <w:rPr>
          <w:rFonts w:ascii="Calibri" w:hAnsi="Calibri"/>
          <w:sz w:val="22"/>
          <w:szCs w:val="22"/>
        </w:rPr>
        <w:t>Pzp</w:t>
      </w:r>
      <w:proofErr w:type="spellEnd"/>
      <w:r w:rsidRPr="00FD0C31">
        <w:rPr>
          <w:rFonts w:ascii="Calibri" w:hAnsi="Calibri"/>
          <w:sz w:val="22"/>
          <w:szCs w:val="22"/>
        </w:rPr>
        <w:t>, Zamawiający dopuszcza rozwiązania równoważne opisywanym.</w:t>
      </w:r>
    </w:p>
    <w:p w14:paraId="20732C97" w14:textId="20617CE1" w:rsidR="00FD0C31" w:rsidRPr="00FD0C31" w:rsidRDefault="00FD0C31" w:rsidP="00FD0C31">
      <w:pPr>
        <w:suppressAutoHyphens/>
        <w:spacing w:after="120"/>
        <w:jc w:val="both"/>
        <w:rPr>
          <w:rFonts w:ascii="Calibri" w:hAnsi="Calibri"/>
          <w:sz w:val="22"/>
          <w:szCs w:val="22"/>
        </w:rPr>
      </w:pPr>
      <w:r w:rsidRPr="00FD0C31">
        <w:rPr>
          <w:rFonts w:ascii="Calibri" w:hAnsi="Calibri"/>
          <w:sz w:val="22"/>
          <w:szCs w:val="22"/>
        </w:rPr>
        <w:t xml:space="preserve">Zamówienie jest współfinansowane ze środków Unii Europejskiej Budowa instalacji odnawialnych źródeł energii na terenie Gminy Kościerzyna i Miasta </w:t>
      </w:r>
      <w:proofErr w:type="spellStart"/>
      <w:proofErr w:type="gramStart"/>
      <w:r w:rsidRPr="00FD0C31">
        <w:rPr>
          <w:rFonts w:ascii="Calibri" w:hAnsi="Calibri"/>
          <w:sz w:val="22"/>
          <w:szCs w:val="22"/>
        </w:rPr>
        <w:t>Kościerzyna”w</w:t>
      </w:r>
      <w:proofErr w:type="spellEnd"/>
      <w:proofErr w:type="gramEnd"/>
      <w:r w:rsidRPr="00FD0C31">
        <w:rPr>
          <w:rFonts w:ascii="Calibri" w:hAnsi="Calibri"/>
          <w:sz w:val="22"/>
          <w:szCs w:val="22"/>
        </w:rPr>
        <w:t xml:space="preserve"> ramach Regionalnego Programu Operacyjnego dla Województwa Pomorskiego na lata 2014-2020. </w:t>
      </w:r>
    </w:p>
    <w:p w14:paraId="5A22702C" w14:textId="61340BD7" w:rsidR="00664BC5" w:rsidRPr="00233E5B" w:rsidRDefault="00664BC5" w:rsidP="005A5187">
      <w:pPr>
        <w:suppressAutoHyphens/>
        <w:spacing w:before="120"/>
        <w:jc w:val="both"/>
        <w:rPr>
          <w:rFonts w:asciiTheme="minorHAnsi" w:eastAsia="Calibri" w:hAnsiTheme="minorHAnsi" w:cstheme="minorHAnsi"/>
          <w:sz w:val="22"/>
          <w:szCs w:val="22"/>
        </w:rPr>
      </w:pPr>
      <w:r w:rsidRPr="00233E5B">
        <w:rPr>
          <w:rFonts w:asciiTheme="minorHAnsi" w:eastAsia="Calibri" w:hAnsiTheme="minorHAnsi" w:cstheme="minorHAnsi"/>
          <w:sz w:val="22"/>
          <w:szCs w:val="22"/>
        </w:rPr>
        <w:t xml:space="preserve">Wykonawca może złożyć ofertę na </w:t>
      </w:r>
      <w:proofErr w:type="gramStart"/>
      <w:r w:rsidRPr="00233E5B">
        <w:rPr>
          <w:rFonts w:asciiTheme="minorHAnsi" w:eastAsia="Calibri" w:hAnsiTheme="minorHAnsi" w:cstheme="minorHAnsi"/>
          <w:sz w:val="22"/>
          <w:szCs w:val="22"/>
        </w:rPr>
        <w:t>jedną,</w:t>
      </w:r>
      <w:proofErr w:type="gramEnd"/>
      <w:r w:rsidRPr="00233E5B">
        <w:rPr>
          <w:rFonts w:asciiTheme="minorHAnsi" w:eastAsia="Calibri" w:hAnsiTheme="minorHAnsi" w:cstheme="minorHAnsi"/>
          <w:sz w:val="22"/>
          <w:szCs w:val="22"/>
        </w:rPr>
        <w:t xml:space="preserve"> lub </w:t>
      </w:r>
      <w:r w:rsidR="00FD5E7C" w:rsidRPr="00233E5B">
        <w:rPr>
          <w:rFonts w:asciiTheme="minorHAnsi" w:eastAsia="Calibri" w:hAnsiTheme="minorHAnsi" w:cstheme="minorHAnsi"/>
          <w:sz w:val="22"/>
          <w:szCs w:val="22"/>
        </w:rPr>
        <w:t xml:space="preserve">dwie </w:t>
      </w:r>
      <w:r w:rsidRPr="00233E5B">
        <w:rPr>
          <w:rFonts w:asciiTheme="minorHAnsi" w:eastAsia="Calibri" w:hAnsiTheme="minorHAnsi" w:cstheme="minorHAnsi"/>
          <w:sz w:val="22"/>
          <w:szCs w:val="22"/>
        </w:rPr>
        <w:t>części</w:t>
      </w:r>
      <w:r w:rsidR="00FD5E7C" w:rsidRPr="00233E5B">
        <w:rPr>
          <w:rFonts w:asciiTheme="minorHAnsi" w:eastAsia="Calibri" w:hAnsiTheme="minorHAnsi" w:cstheme="minorHAnsi"/>
          <w:sz w:val="22"/>
          <w:szCs w:val="22"/>
        </w:rPr>
        <w:t xml:space="preserve"> zamówienia</w:t>
      </w:r>
      <w:r w:rsidRPr="00233E5B">
        <w:rPr>
          <w:rFonts w:asciiTheme="minorHAnsi" w:eastAsia="Calibri" w:hAnsiTheme="minorHAnsi" w:cstheme="minorHAnsi"/>
          <w:sz w:val="22"/>
          <w:szCs w:val="22"/>
        </w:rPr>
        <w:t>.</w:t>
      </w:r>
    </w:p>
    <w:bookmarkEnd w:id="4"/>
    <w:p w14:paraId="6F186E61" w14:textId="74D51B54" w:rsidR="00C641AD" w:rsidRPr="00C42278" w:rsidRDefault="00FD0C31" w:rsidP="00C42278">
      <w:pPr>
        <w:suppressAutoHyphens/>
        <w:contextualSpacing/>
        <w:jc w:val="both"/>
        <w:rPr>
          <w:rFonts w:asciiTheme="minorHAnsi" w:hAnsiTheme="minorHAnsi"/>
          <w:color w:val="000000"/>
          <w:sz w:val="22"/>
          <w:szCs w:val="22"/>
        </w:rPr>
      </w:pPr>
      <w:r w:rsidRPr="005A5187">
        <w:rPr>
          <w:rFonts w:asciiTheme="minorHAnsi" w:hAnsiTheme="minorHAnsi"/>
          <w:color w:val="000000"/>
          <w:sz w:val="22"/>
          <w:szCs w:val="22"/>
        </w:rPr>
        <w:t xml:space="preserve">Szczegółowy opis przedmiotu zamówienia, w tym lokalizacje planowanych instalacji stanowi załączony Program funkcjonalno-użytkowy oraz wzór umowy, </w:t>
      </w:r>
      <w:r w:rsidRPr="005A5187">
        <w:rPr>
          <w:rFonts w:asciiTheme="minorHAnsi" w:eastAsiaTheme="minorHAnsi" w:hAnsiTheme="minorHAnsi" w:cstheme="minorHAnsi"/>
          <w:sz w:val="22"/>
          <w:szCs w:val="22"/>
          <w:lang w:eastAsia="en-US"/>
        </w:rPr>
        <w:t>jako załączniki do SWZ.</w:t>
      </w:r>
    </w:p>
    <w:p w14:paraId="0E8A8F84" w14:textId="4C69D6EE" w:rsidR="00B97871" w:rsidRDefault="00B97871" w:rsidP="0063503C">
      <w:pPr>
        <w:pStyle w:val="Nagwek1"/>
        <w:spacing w:before="120" w:after="0" w:line="240" w:lineRule="auto"/>
        <w:rPr>
          <w:rFonts w:asciiTheme="minorHAnsi" w:hAnsiTheme="minorHAnsi" w:cstheme="minorHAnsi"/>
          <w:sz w:val="24"/>
          <w:szCs w:val="24"/>
          <w:lang w:eastAsia="ar-SA"/>
        </w:rPr>
      </w:pPr>
      <w:bookmarkStart w:id="5" w:name="_Toc62567024"/>
      <w:r w:rsidRPr="00254FD5">
        <w:rPr>
          <w:rFonts w:asciiTheme="minorHAnsi" w:hAnsiTheme="minorHAnsi" w:cstheme="minorHAnsi"/>
          <w:sz w:val="24"/>
          <w:szCs w:val="24"/>
          <w:lang w:eastAsia="ar-SA"/>
        </w:rPr>
        <w:t>Rozdział V. Termin wykonania zamówienia</w:t>
      </w:r>
      <w:bookmarkEnd w:id="5"/>
    </w:p>
    <w:p w14:paraId="79F48653" w14:textId="77777777" w:rsidR="008F7838" w:rsidRPr="008F7838" w:rsidRDefault="008F7838" w:rsidP="00F25281">
      <w:pPr>
        <w:numPr>
          <w:ilvl w:val="0"/>
          <w:numId w:val="19"/>
        </w:numPr>
        <w:tabs>
          <w:tab w:val="left" w:pos="142"/>
        </w:tabs>
        <w:suppressAutoHyphens/>
        <w:ind w:left="284" w:hanging="284"/>
        <w:contextualSpacing/>
        <w:rPr>
          <w:rFonts w:asciiTheme="minorHAnsi" w:eastAsiaTheme="minorHAnsi" w:hAnsiTheme="minorHAnsi" w:cstheme="minorHAnsi"/>
          <w:sz w:val="22"/>
          <w:szCs w:val="22"/>
          <w:lang w:eastAsia="en-US"/>
        </w:rPr>
      </w:pPr>
      <w:r w:rsidRPr="008F7838">
        <w:rPr>
          <w:rFonts w:asciiTheme="minorHAnsi" w:eastAsiaTheme="minorHAnsi" w:hAnsiTheme="minorHAnsi" w:cstheme="minorHAnsi"/>
          <w:sz w:val="22"/>
          <w:szCs w:val="22"/>
          <w:lang w:eastAsia="en-US"/>
        </w:rPr>
        <w:t xml:space="preserve">Wykonawca zobowiązany jest zrealizować przedmiot zamówienia w terminie: </w:t>
      </w:r>
    </w:p>
    <w:p w14:paraId="34D21870" w14:textId="77777777" w:rsidR="008F7838" w:rsidRPr="008F7838" w:rsidRDefault="008F7838" w:rsidP="008F7838">
      <w:pPr>
        <w:tabs>
          <w:tab w:val="left" w:pos="142"/>
        </w:tabs>
        <w:suppressAutoHyphens/>
        <w:ind w:left="660"/>
        <w:contextualSpacing/>
        <w:rPr>
          <w:rFonts w:asciiTheme="minorHAnsi" w:eastAsiaTheme="minorHAnsi" w:hAnsiTheme="minorHAnsi" w:cstheme="minorHAnsi"/>
          <w:sz w:val="22"/>
          <w:szCs w:val="22"/>
          <w:lang w:eastAsia="en-US"/>
        </w:rPr>
      </w:pPr>
      <w:r w:rsidRPr="008F7838">
        <w:rPr>
          <w:rFonts w:asciiTheme="minorHAnsi" w:eastAsiaTheme="minorHAnsi" w:hAnsiTheme="minorHAnsi" w:cstheme="minorHAnsi"/>
          <w:sz w:val="22"/>
          <w:szCs w:val="22"/>
          <w:lang w:eastAsia="en-US"/>
        </w:rPr>
        <w:t>- część I – 5 miesięcy od daty zawarcia umowy</w:t>
      </w:r>
    </w:p>
    <w:p w14:paraId="7B0044F2" w14:textId="563D6870" w:rsidR="008F7838" w:rsidRPr="008F7838" w:rsidRDefault="008F7838" w:rsidP="008F7838">
      <w:pPr>
        <w:tabs>
          <w:tab w:val="left" w:pos="142"/>
        </w:tabs>
        <w:suppressAutoHyphens/>
        <w:ind w:left="660"/>
        <w:contextualSpacing/>
        <w:rPr>
          <w:rFonts w:asciiTheme="minorHAnsi" w:eastAsiaTheme="minorHAnsi" w:hAnsiTheme="minorHAnsi" w:cstheme="minorHAnsi"/>
          <w:sz w:val="22"/>
          <w:szCs w:val="22"/>
          <w:lang w:eastAsia="en-US"/>
        </w:rPr>
      </w:pPr>
      <w:r w:rsidRPr="008F7838">
        <w:rPr>
          <w:rFonts w:asciiTheme="minorHAnsi" w:eastAsiaTheme="minorHAnsi" w:hAnsiTheme="minorHAnsi" w:cstheme="minorHAnsi"/>
          <w:sz w:val="22"/>
          <w:szCs w:val="22"/>
          <w:lang w:eastAsia="en-US"/>
        </w:rPr>
        <w:t xml:space="preserve">- część II – 4 </w:t>
      </w:r>
      <w:proofErr w:type="spellStart"/>
      <w:r w:rsidRPr="008F7838">
        <w:rPr>
          <w:rFonts w:asciiTheme="minorHAnsi" w:eastAsiaTheme="minorHAnsi" w:hAnsiTheme="minorHAnsi" w:cstheme="minorHAnsi"/>
          <w:sz w:val="22"/>
          <w:szCs w:val="22"/>
          <w:lang w:eastAsia="en-US"/>
        </w:rPr>
        <w:t>miesięc</w:t>
      </w:r>
      <w:r w:rsidR="00C659B3">
        <w:rPr>
          <w:rFonts w:asciiTheme="minorHAnsi" w:eastAsiaTheme="minorHAnsi" w:hAnsiTheme="minorHAnsi" w:cstheme="minorHAnsi"/>
          <w:sz w:val="22"/>
          <w:szCs w:val="22"/>
          <w:lang w:eastAsia="en-US"/>
        </w:rPr>
        <w:t>e</w:t>
      </w:r>
      <w:proofErr w:type="spellEnd"/>
      <w:r w:rsidRPr="008F7838">
        <w:rPr>
          <w:rFonts w:asciiTheme="minorHAnsi" w:eastAsiaTheme="minorHAnsi" w:hAnsiTheme="minorHAnsi" w:cstheme="minorHAnsi"/>
          <w:sz w:val="22"/>
          <w:szCs w:val="22"/>
          <w:lang w:eastAsia="en-US"/>
        </w:rPr>
        <w:t xml:space="preserve"> od daty zawarcia umowy.</w:t>
      </w:r>
    </w:p>
    <w:p w14:paraId="5461E3F6" w14:textId="77777777" w:rsidR="008F7838" w:rsidRPr="008F7838" w:rsidRDefault="008F7838" w:rsidP="008F7838">
      <w:pPr>
        <w:tabs>
          <w:tab w:val="left" w:pos="142"/>
        </w:tabs>
        <w:suppressAutoHyphens/>
        <w:ind w:left="660"/>
        <w:contextualSpacing/>
        <w:rPr>
          <w:rFonts w:asciiTheme="minorHAnsi" w:eastAsiaTheme="minorHAnsi" w:hAnsiTheme="minorHAnsi" w:cstheme="minorHAnsi"/>
          <w:sz w:val="22"/>
          <w:szCs w:val="22"/>
          <w:lang w:eastAsia="en-US"/>
        </w:rPr>
      </w:pPr>
    </w:p>
    <w:p w14:paraId="136738A3" w14:textId="77777777" w:rsidR="008F7838" w:rsidRPr="008F7838" w:rsidRDefault="008F7838" w:rsidP="008F7838">
      <w:pPr>
        <w:rPr>
          <w:lang w:eastAsia="ar-SA"/>
        </w:rPr>
      </w:pPr>
    </w:p>
    <w:p w14:paraId="2A0FC1D6" w14:textId="50DCB9DC" w:rsidR="00B97871" w:rsidRPr="00254FD5" w:rsidRDefault="008F7838" w:rsidP="0063503C">
      <w:pPr>
        <w:pStyle w:val="Nagwek1"/>
        <w:spacing w:before="120" w:after="0" w:line="240" w:lineRule="auto"/>
        <w:rPr>
          <w:rFonts w:asciiTheme="minorHAnsi" w:hAnsiTheme="minorHAnsi" w:cstheme="minorHAnsi"/>
          <w:sz w:val="24"/>
          <w:szCs w:val="24"/>
          <w:lang w:eastAsia="ar-SA"/>
        </w:rPr>
      </w:pPr>
      <w:bookmarkStart w:id="6" w:name="_Toc62567025"/>
      <w:r>
        <w:rPr>
          <w:rFonts w:asciiTheme="minorHAnsi" w:hAnsiTheme="minorHAnsi" w:cstheme="minorHAnsi"/>
          <w:sz w:val="24"/>
          <w:szCs w:val="24"/>
          <w:lang w:eastAsia="ar-SA"/>
        </w:rPr>
        <w:t xml:space="preserve">Rozdział VI. </w:t>
      </w:r>
      <w:r w:rsidR="00F34201" w:rsidRPr="00254FD5">
        <w:rPr>
          <w:rFonts w:asciiTheme="minorHAnsi" w:hAnsiTheme="minorHAnsi" w:cstheme="minorHAnsi"/>
          <w:sz w:val="24"/>
          <w:szCs w:val="24"/>
          <w:lang w:eastAsia="ar-SA"/>
        </w:rPr>
        <w:t>Podstawy wykluczenia i w</w:t>
      </w:r>
      <w:r w:rsidR="00B97871" w:rsidRPr="00254FD5">
        <w:rPr>
          <w:rFonts w:asciiTheme="minorHAnsi" w:hAnsiTheme="minorHAnsi" w:cstheme="minorHAnsi"/>
          <w:sz w:val="24"/>
          <w:szCs w:val="24"/>
          <w:lang w:eastAsia="ar-SA"/>
        </w:rPr>
        <w:t>arunki udziału w postępowaniu</w:t>
      </w:r>
      <w:bookmarkEnd w:id="6"/>
      <w:r w:rsidR="00B97871" w:rsidRPr="00254FD5">
        <w:rPr>
          <w:rFonts w:asciiTheme="minorHAnsi" w:hAnsiTheme="minorHAnsi" w:cstheme="minorHAnsi"/>
          <w:sz w:val="24"/>
          <w:szCs w:val="24"/>
          <w:lang w:eastAsia="ar-SA"/>
        </w:rPr>
        <w:t xml:space="preserve">  </w:t>
      </w:r>
    </w:p>
    <w:p w14:paraId="398BECA2" w14:textId="77777777" w:rsidR="00B97871" w:rsidRPr="00254FD5" w:rsidRDefault="00B97871" w:rsidP="00F25281">
      <w:pPr>
        <w:numPr>
          <w:ilvl w:val="0"/>
          <w:numId w:val="11"/>
        </w:numPr>
        <w:suppressAutoHyphens/>
        <w:autoSpaceDE w:val="0"/>
        <w:autoSpaceDN w:val="0"/>
        <w:adjustRightInd w:val="0"/>
        <w:spacing w:before="120"/>
        <w:ind w:left="284" w:hanging="284"/>
        <w:jc w:val="both"/>
        <w:rPr>
          <w:rFonts w:asciiTheme="minorHAnsi" w:eastAsia="TimesNewRoman" w:hAnsiTheme="minorHAnsi" w:cstheme="minorHAnsi"/>
          <w:b/>
        </w:rPr>
      </w:pPr>
      <w:r w:rsidRPr="00254FD5">
        <w:rPr>
          <w:rFonts w:asciiTheme="minorHAnsi" w:eastAsia="TimesNewRoman" w:hAnsiTheme="minorHAnsi" w:cstheme="minorHAnsi"/>
          <w:b/>
        </w:rPr>
        <w:t>O udzielenie zamówienia mogą ubiegać się wykonawcy, którzy:</w:t>
      </w:r>
    </w:p>
    <w:p w14:paraId="1ED02548" w14:textId="5C477B99" w:rsidR="00F34201" w:rsidRPr="00254FD5" w:rsidRDefault="00B97871" w:rsidP="0063503C">
      <w:pPr>
        <w:autoSpaceDE w:val="0"/>
        <w:adjustRightInd w:val="0"/>
        <w:spacing w:before="120"/>
        <w:ind w:left="400" w:hanging="360"/>
        <w:jc w:val="both"/>
        <w:rPr>
          <w:rFonts w:asciiTheme="minorHAnsi" w:hAnsiTheme="minorHAnsi" w:cstheme="minorHAnsi"/>
        </w:rPr>
      </w:pPr>
      <w:r w:rsidRPr="00254FD5">
        <w:rPr>
          <w:rFonts w:asciiTheme="minorHAnsi" w:eastAsia="TimesNewRoman" w:hAnsiTheme="minorHAnsi" w:cstheme="minorHAnsi"/>
          <w:b/>
        </w:rPr>
        <w:lastRenderedPageBreak/>
        <w:t xml:space="preserve">1.1. </w:t>
      </w:r>
      <w:r w:rsidRPr="00254FD5">
        <w:rPr>
          <w:rFonts w:asciiTheme="minorHAnsi" w:eastAsia="Calibri" w:hAnsiTheme="minorHAnsi" w:cstheme="minorHAnsi"/>
          <w:b/>
          <w:bCs/>
        </w:rPr>
        <w:t>nie podlegają wykluczeniu</w:t>
      </w:r>
      <w:r w:rsidR="00F34201" w:rsidRPr="00254FD5">
        <w:rPr>
          <w:rFonts w:asciiTheme="minorHAnsi" w:eastAsia="Calibri" w:hAnsiTheme="minorHAnsi" w:cstheme="minorHAnsi"/>
          <w:b/>
          <w:bCs/>
        </w:rPr>
        <w:t xml:space="preserve"> na podstawie art. 108 ust. 1 ustawy </w:t>
      </w:r>
      <w:proofErr w:type="spellStart"/>
      <w:r w:rsidR="00F34201" w:rsidRPr="00254FD5">
        <w:rPr>
          <w:rFonts w:asciiTheme="minorHAnsi" w:eastAsia="Calibri" w:hAnsiTheme="minorHAnsi" w:cstheme="minorHAnsi"/>
          <w:b/>
          <w:bCs/>
        </w:rPr>
        <w:t>Pzp</w:t>
      </w:r>
      <w:proofErr w:type="spellEnd"/>
      <w:r w:rsidR="00F34201" w:rsidRPr="00254FD5">
        <w:rPr>
          <w:rFonts w:asciiTheme="minorHAnsi" w:eastAsia="Calibri" w:hAnsiTheme="minorHAnsi" w:cstheme="minorHAnsi"/>
        </w:rPr>
        <w:t xml:space="preserve">, przy czym zgodnie z tym </w:t>
      </w:r>
      <w:r w:rsidR="00F34201" w:rsidRPr="00254FD5">
        <w:rPr>
          <w:rFonts w:asciiTheme="minorHAnsi" w:hAnsiTheme="minorHAnsi" w:cstheme="minorHAnsi"/>
        </w:rPr>
        <w:t>przepisem z postępowania o udzielenie zamówienia wyklucza się wykonawcę:</w:t>
      </w:r>
    </w:p>
    <w:p w14:paraId="32330197" w14:textId="3D5D8721" w:rsidR="00F34201" w:rsidRPr="00254FD5" w:rsidRDefault="00F34201" w:rsidP="00F25281">
      <w:pPr>
        <w:pStyle w:val="Akapitzlist"/>
        <w:numPr>
          <w:ilvl w:val="0"/>
          <w:numId w:val="5"/>
        </w:numPr>
        <w:spacing w:before="120"/>
        <w:rPr>
          <w:rFonts w:asciiTheme="minorHAnsi" w:hAnsiTheme="minorHAnsi" w:cstheme="minorHAnsi"/>
        </w:rPr>
      </w:pPr>
      <w:r w:rsidRPr="00254FD5">
        <w:rPr>
          <w:rFonts w:asciiTheme="minorHAnsi" w:hAnsiTheme="minorHAnsi" w:cstheme="minorHAnsi"/>
        </w:rPr>
        <w:t>będącego osobą fizyczną, którego prawomocnie skazano za przestępstwo:</w:t>
      </w:r>
    </w:p>
    <w:p w14:paraId="69D0CDCD"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254FD5">
          <w:rPr>
            <w:rFonts w:asciiTheme="minorHAnsi" w:hAnsiTheme="minorHAnsi" w:cstheme="minorHAnsi"/>
          </w:rPr>
          <w:t>art. 258</w:t>
        </w:r>
      </w:hyperlink>
      <w:r w:rsidRPr="00254FD5">
        <w:rPr>
          <w:rFonts w:asciiTheme="minorHAnsi" w:hAnsiTheme="minorHAnsi" w:cstheme="minorHAnsi"/>
        </w:rPr>
        <w:t xml:space="preserve"> Kodeksu karnego,</w:t>
      </w:r>
    </w:p>
    <w:p w14:paraId="0A742A69"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b) handlu ludźmi, o którym mowa w </w:t>
      </w:r>
      <w:hyperlink r:id="rId13" w:anchor="/document/16798683?unitId=art(189(a))&amp;cm=DOCUMENT" w:tgtFrame="_blank" w:history="1">
        <w:r w:rsidRPr="00254FD5">
          <w:rPr>
            <w:rFonts w:asciiTheme="minorHAnsi" w:hAnsiTheme="minorHAnsi" w:cstheme="minorHAnsi"/>
          </w:rPr>
          <w:t>art. 189a</w:t>
        </w:r>
      </w:hyperlink>
      <w:r w:rsidRPr="00254FD5">
        <w:rPr>
          <w:rFonts w:asciiTheme="minorHAnsi" w:hAnsiTheme="minorHAnsi" w:cstheme="minorHAnsi"/>
        </w:rPr>
        <w:t xml:space="preserve"> Kodeksu karnego,</w:t>
      </w:r>
    </w:p>
    <w:p w14:paraId="258BB811"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c) o którym mowa w </w:t>
      </w:r>
      <w:hyperlink r:id="rId14" w:anchor="/document/16798683?unitId=art(228)&amp;cm=DOCUMENT" w:tgtFrame="_blank" w:history="1">
        <w:r w:rsidRPr="00254FD5">
          <w:rPr>
            <w:rFonts w:asciiTheme="minorHAnsi" w:hAnsiTheme="minorHAnsi" w:cstheme="minorHAnsi"/>
          </w:rPr>
          <w:t>art. 228-230a</w:t>
        </w:r>
      </w:hyperlink>
      <w:r w:rsidRPr="00254FD5">
        <w:rPr>
          <w:rFonts w:asciiTheme="minorHAnsi" w:hAnsiTheme="minorHAnsi" w:cstheme="minorHAnsi"/>
        </w:rPr>
        <w:t xml:space="preserve">, </w:t>
      </w:r>
      <w:hyperlink r:id="rId15" w:anchor="/document/16798683?unitId=art(250(a))&amp;cm=DOCUMENT" w:tgtFrame="_blank" w:history="1">
        <w:r w:rsidRPr="00254FD5">
          <w:rPr>
            <w:rFonts w:asciiTheme="minorHAnsi" w:hAnsiTheme="minorHAnsi" w:cstheme="minorHAnsi"/>
          </w:rPr>
          <w:t>art. 250a</w:t>
        </w:r>
      </w:hyperlink>
      <w:r w:rsidRPr="00254FD5">
        <w:rPr>
          <w:rFonts w:asciiTheme="minorHAnsi" w:hAnsiTheme="minorHAnsi" w:cstheme="minorHAnsi"/>
        </w:rPr>
        <w:t xml:space="preserve"> Kodeksu karnego lub w art. 46 lub art. 48 ustawy z dnia 25 czerwca 2010 r. o sporcie,</w:t>
      </w:r>
    </w:p>
    <w:p w14:paraId="7C21274F"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d) finansowania przestępstwa o charakterze terrorystycznym, o którym mowa w </w:t>
      </w:r>
      <w:hyperlink r:id="rId16" w:anchor="/document/16798683?unitId=art(165(a))&amp;cm=DOCUMENT" w:tgtFrame="_blank" w:history="1">
        <w:r w:rsidRPr="00254FD5">
          <w:rPr>
            <w:rFonts w:asciiTheme="minorHAnsi" w:hAnsiTheme="minorHAnsi" w:cstheme="minorHAnsi"/>
          </w:rPr>
          <w:t>art. 165a</w:t>
        </w:r>
      </w:hyperlink>
      <w:r w:rsidRPr="00254FD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254FD5">
          <w:rPr>
            <w:rFonts w:asciiTheme="minorHAnsi" w:hAnsiTheme="minorHAnsi" w:cstheme="minorHAnsi"/>
          </w:rPr>
          <w:t>art. 299</w:t>
        </w:r>
      </w:hyperlink>
      <w:r w:rsidRPr="00254FD5">
        <w:rPr>
          <w:rFonts w:asciiTheme="minorHAnsi" w:hAnsiTheme="minorHAnsi" w:cstheme="minorHAnsi"/>
        </w:rPr>
        <w:t xml:space="preserve"> Kodeksu karnego,</w:t>
      </w:r>
    </w:p>
    <w:p w14:paraId="1EEDF850"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e) o charakterze terrorystycznym, o którym mowa w </w:t>
      </w:r>
      <w:hyperlink r:id="rId18" w:anchor="/document/16798683?unitId=art(115)par(20)&amp;cm=DOCUMENT" w:tgtFrame="_blank" w:history="1">
        <w:r w:rsidRPr="00254FD5">
          <w:rPr>
            <w:rFonts w:asciiTheme="minorHAnsi" w:hAnsiTheme="minorHAnsi" w:cstheme="minorHAnsi"/>
          </w:rPr>
          <w:t>art. 115 § 20</w:t>
        </w:r>
      </w:hyperlink>
      <w:r w:rsidRPr="00254FD5">
        <w:rPr>
          <w:rFonts w:asciiTheme="minorHAnsi" w:hAnsiTheme="minorHAnsi" w:cstheme="minorHAnsi"/>
        </w:rPr>
        <w:t xml:space="preserve"> Kodeksu karnego, lub mające na celu popełnienie tego przestępstwa,</w:t>
      </w:r>
    </w:p>
    <w:p w14:paraId="2A5BDD38"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f) 31 powierzenia wykonywania pracy małoletniemu cudzoziemcowi, o którym mowa w </w:t>
      </w:r>
      <w:hyperlink r:id="rId19" w:anchor="/document/17896506?unitId=art(9)ust(2)&amp;cm=DOCUMENT" w:tgtFrame="_blank" w:history="1">
        <w:r w:rsidRPr="00254FD5">
          <w:rPr>
            <w:rFonts w:asciiTheme="minorHAnsi" w:hAnsiTheme="minorHAnsi" w:cstheme="minorHAnsi"/>
          </w:rPr>
          <w:t>art. 9 ust. 2</w:t>
        </w:r>
      </w:hyperlink>
      <w:r w:rsidRPr="00254FD5">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2142841D"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 xml:space="preserve">g) przeciwko obrotowi gospodarczemu, o których mowa w </w:t>
      </w:r>
      <w:hyperlink r:id="rId20" w:anchor="/document/16798683?unitId=art(296)&amp;cm=DOCUMENT" w:tgtFrame="_blank" w:history="1">
        <w:r w:rsidRPr="00254FD5">
          <w:rPr>
            <w:rFonts w:asciiTheme="minorHAnsi" w:hAnsiTheme="minorHAnsi" w:cstheme="minorHAnsi"/>
          </w:rPr>
          <w:t>art. 296-307</w:t>
        </w:r>
      </w:hyperlink>
      <w:r w:rsidRPr="00254FD5">
        <w:rPr>
          <w:rFonts w:asciiTheme="minorHAnsi" w:hAnsiTheme="minorHAnsi" w:cstheme="minorHAnsi"/>
        </w:rPr>
        <w:t xml:space="preserve"> Kodeksu karnego, przestępstwo oszustwa, o którym mowa w </w:t>
      </w:r>
      <w:hyperlink r:id="rId21" w:anchor="/document/16798683?unitId=art(286)&amp;cm=DOCUMENT" w:tgtFrame="_blank" w:history="1">
        <w:r w:rsidRPr="00254FD5">
          <w:rPr>
            <w:rFonts w:asciiTheme="minorHAnsi" w:hAnsiTheme="minorHAnsi" w:cstheme="minorHAnsi"/>
          </w:rPr>
          <w:t>art. 286</w:t>
        </w:r>
      </w:hyperlink>
      <w:r w:rsidRPr="00254FD5">
        <w:rPr>
          <w:rFonts w:asciiTheme="minorHAnsi" w:hAnsiTheme="minorHAnsi" w:cstheme="minorHAnsi"/>
        </w:rPr>
        <w:t xml:space="preserve"> Kodeksu karnego, przestępstwo przeciwko wiarygodności dokumentów, o których mowa w </w:t>
      </w:r>
      <w:hyperlink r:id="rId22" w:anchor="/document/16798683?unitId=art(270)&amp;cm=DOCUMENT" w:tgtFrame="_blank" w:history="1">
        <w:r w:rsidRPr="00254FD5">
          <w:rPr>
            <w:rFonts w:asciiTheme="minorHAnsi" w:hAnsiTheme="minorHAnsi" w:cstheme="minorHAnsi"/>
          </w:rPr>
          <w:t>art. 270-277d</w:t>
        </w:r>
      </w:hyperlink>
      <w:r w:rsidRPr="00254FD5">
        <w:rPr>
          <w:rFonts w:asciiTheme="minorHAnsi" w:hAnsiTheme="minorHAnsi" w:cstheme="minorHAnsi"/>
        </w:rPr>
        <w:t xml:space="preserve"> Kodeksu karnego, lub przestępstwo skarbowe,</w:t>
      </w:r>
    </w:p>
    <w:p w14:paraId="0FD30D0D" w14:textId="77777777" w:rsidR="00F34201" w:rsidRPr="00254FD5" w:rsidRDefault="00F34201" w:rsidP="00EA6577">
      <w:pPr>
        <w:pStyle w:val="Akapitzlist"/>
        <w:spacing w:before="120"/>
        <w:ind w:left="1065"/>
        <w:jc w:val="both"/>
        <w:rPr>
          <w:rFonts w:asciiTheme="minorHAnsi" w:hAnsiTheme="minorHAnsi" w:cstheme="minorHAnsi"/>
        </w:rPr>
      </w:pPr>
      <w:r w:rsidRPr="00254FD5">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EA86E43" w14:textId="77777777" w:rsidR="00F34201" w:rsidRPr="00254FD5" w:rsidRDefault="00F34201" w:rsidP="00EA6577">
      <w:pPr>
        <w:pStyle w:val="text-justify"/>
        <w:spacing w:before="120" w:beforeAutospacing="0" w:after="0" w:afterAutospacing="0"/>
        <w:ind w:left="1065"/>
        <w:jc w:val="both"/>
        <w:rPr>
          <w:rFonts w:asciiTheme="minorHAnsi" w:hAnsiTheme="minorHAnsi" w:cstheme="minorHAnsi"/>
        </w:rPr>
      </w:pPr>
      <w:r w:rsidRPr="00254FD5">
        <w:rPr>
          <w:rFonts w:asciiTheme="minorHAnsi" w:hAnsiTheme="minorHAnsi" w:cstheme="minorHAnsi"/>
        </w:rPr>
        <w:t>- lub za odpowiedni czyn zabroniony określony w przepisach prawa obcego;</w:t>
      </w:r>
    </w:p>
    <w:p w14:paraId="0E9ABF35" w14:textId="4815E211" w:rsidR="00F34201" w:rsidRPr="00254FD5" w:rsidRDefault="00F34201" w:rsidP="00F25281">
      <w:pPr>
        <w:pStyle w:val="Akapitzlist"/>
        <w:numPr>
          <w:ilvl w:val="0"/>
          <w:numId w:val="5"/>
        </w:numPr>
        <w:spacing w:before="120"/>
        <w:jc w:val="both"/>
        <w:rPr>
          <w:rFonts w:asciiTheme="minorHAnsi" w:hAnsiTheme="minorHAnsi" w:cstheme="minorHAnsi"/>
        </w:rPr>
      </w:pPr>
      <w:r w:rsidRPr="00254FD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1A616F0" w14:textId="3DE30C28" w:rsidR="00F34201" w:rsidRPr="00254FD5" w:rsidRDefault="00F34201" w:rsidP="00F25281">
      <w:pPr>
        <w:pStyle w:val="Akapitzlist"/>
        <w:numPr>
          <w:ilvl w:val="0"/>
          <w:numId w:val="5"/>
        </w:numPr>
        <w:spacing w:before="120"/>
        <w:jc w:val="both"/>
        <w:rPr>
          <w:rFonts w:asciiTheme="minorHAnsi" w:hAnsiTheme="minorHAnsi" w:cstheme="minorHAnsi"/>
        </w:rPr>
      </w:pPr>
      <w:r w:rsidRPr="00254FD5">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CAE85A" w14:textId="693BE980" w:rsidR="00F34201" w:rsidRPr="00254FD5" w:rsidRDefault="00F34201" w:rsidP="00F25281">
      <w:pPr>
        <w:pStyle w:val="Akapitzlist"/>
        <w:numPr>
          <w:ilvl w:val="0"/>
          <w:numId w:val="5"/>
        </w:numPr>
        <w:spacing w:before="120"/>
        <w:jc w:val="both"/>
        <w:rPr>
          <w:rFonts w:asciiTheme="minorHAnsi" w:hAnsiTheme="minorHAnsi" w:cstheme="minorHAnsi"/>
        </w:rPr>
      </w:pPr>
      <w:r w:rsidRPr="00254FD5">
        <w:rPr>
          <w:rFonts w:asciiTheme="minorHAnsi" w:hAnsiTheme="minorHAnsi" w:cstheme="minorHAnsi"/>
        </w:rPr>
        <w:t>wobec którego prawomocnie orzeczono zakaz ubiegania się o zamówienia publiczne;</w:t>
      </w:r>
    </w:p>
    <w:p w14:paraId="7240A580" w14:textId="77120652" w:rsidR="00F34201" w:rsidRPr="00254FD5" w:rsidRDefault="00F34201" w:rsidP="00F25281">
      <w:pPr>
        <w:pStyle w:val="Akapitzlist"/>
        <w:numPr>
          <w:ilvl w:val="0"/>
          <w:numId w:val="5"/>
        </w:numPr>
        <w:spacing w:before="120"/>
        <w:jc w:val="both"/>
        <w:rPr>
          <w:rFonts w:asciiTheme="minorHAnsi" w:hAnsiTheme="minorHAnsi" w:cstheme="minorHAnsi"/>
        </w:rPr>
      </w:pPr>
      <w:r w:rsidRPr="00254FD5">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254FD5">
          <w:rPr>
            <w:rFonts w:asciiTheme="minorHAnsi" w:hAnsiTheme="minorHAnsi" w:cstheme="minorHAnsi"/>
          </w:rPr>
          <w:t>ustawy</w:t>
        </w:r>
      </w:hyperlink>
      <w:r w:rsidRPr="00254FD5">
        <w:rPr>
          <w:rFonts w:asciiTheme="minorHAnsi" w:hAnsiTheme="minorHAnsi" w:cstheme="minorHAnsi"/>
        </w:rPr>
        <w:t xml:space="preserve"> z </w:t>
      </w:r>
      <w:r w:rsidRPr="00254FD5">
        <w:rPr>
          <w:rFonts w:asciiTheme="minorHAnsi" w:hAnsiTheme="minorHAnsi" w:cstheme="minorHAnsi"/>
        </w:rPr>
        <w:lastRenderedPageBreak/>
        <w:t>dnia 16 lutego 2007 r. o ochronie konkurencji i konsumentów, złożyli odrębne oferty, oferty częściowe lub wnioski o dopuszczenie do udziału w postępowaniu, chyba że wykażą, że przygotowali te oferty lub wnioski niezależnie od siebie;</w:t>
      </w:r>
    </w:p>
    <w:p w14:paraId="351A136A" w14:textId="7413B822" w:rsidR="00F34201" w:rsidRPr="00254FD5" w:rsidRDefault="00F34201" w:rsidP="00F25281">
      <w:pPr>
        <w:pStyle w:val="Akapitzlist"/>
        <w:numPr>
          <w:ilvl w:val="0"/>
          <w:numId w:val="5"/>
        </w:numPr>
        <w:spacing w:before="120"/>
        <w:jc w:val="both"/>
        <w:rPr>
          <w:rFonts w:asciiTheme="minorHAnsi" w:hAnsiTheme="minorHAnsi" w:cstheme="minorHAnsi"/>
        </w:rPr>
      </w:pPr>
      <w:r w:rsidRPr="00254FD5">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254FD5">
          <w:rPr>
            <w:rFonts w:asciiTheme="minorHAnsi" w:hAnsiTheme="minorHAnsi" w:cstheme="minorHAnsi"/>
          </w:rPr>
          <w:t>ustawy</w:t>
        </w:r>
      </w:hyperlink>
      <w:r w:rsidRPr="00254FD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D3BF2E2" w14:textId="201AB6B0" w:rsidR="00B97871" w:rsidRPr="00254FD5" w:rsidRDefault="00F34201" w:rsidP="00EA6577">
      <w:pPr>
        <w:spacing w:before="120"/>
        <w:ind w:left="709"/>
        <w:jc w:val="both"/>
        <w:rPr>
          <w:rFonts w:asciiTheme="minorHAnsi" w:hAnsiTheme="minorHAnsi" w:cstheme="minorHAnsi"/>
        </w:rPr>
      </w:pPr>
      <w:r w:rsidRPr="00254FD5">
        <w:rPr>
          <w:rFonts w:asciiTheme="minorHAnsi" w:hAnsiTheme="minorHAnsi" w:cstheme="minorHAnsi"/>
        </w:rPr>
        <w:t xml:space="preserve">zaś </w:t>
      </w:r>
      <w:r w:rsidR="00B97871" w:rsidRPr="00254FD5">
        <w:rPr>
          <w:rFonts w:asciiTheme="minorHAnsi" w:hAnsiTheme="minorHAnsi" w:cstheme="minorHAnsi"/>
        </w:rPr>
        <w:t xml:space="preserve">wykluczenie Wykonawcy następuje zgodnie z art. </w:t>
      </w:r>
      <w:r w:rsidRPr="00254FD5">
        <w:rPr>
          <w:rFonts w:asciiTheme="minorHAnsi" w:hAnsiTheme="minorHAnsi" w:cstheme="minorHAnsi"/>
        </w:rPr>
        <w:t xml:space="preserve">110 i 111 </w:t>
      </w:r>
      <w:r w:rsidR="00B97871" w:rsidRPr="00254FD5">
        <w:rPr>
          <w:rFonts w:asciiTheme="minorHAnsi" w:hAnsiTheme="minorHAnsi" w:cstheme="minorHAnsi"/>
        </w:rPr>
        <w:t xml:space="preserve">ustawy </w:t>
      </w:r>
      <w:proofErr w:type="spellStart"/>
      <w:r w:rsidR="00B97871" w:rsidRPr="00254FD5">
        <w:rPr>
          <w:rFonts w:asciiTheme="minorHAnsi" w:hAnsiTheme="minorHAnsi" w:cstheme="minorHAnsi"/>
        </w:rPr>
        <w:t>Pzp</w:t>
      </w:r>
      <w:proofErr w:type="spellEnd"/>
      <w:r w:rsidR="00B97871" w:rsidRPr="00254FD5">
        <w:rPr>
          <w:rFonts w:asciiTheme="minorHAnsi" w:hAnsiTheme="minorHAnsi" w:cstheme="minorHAnsi"/>
        </w:rPr>
        <w:t>;</w:t>
      </w:r>
    </w:p>
    <w:p w14:paraId="6DA5F52E" w14:textId="2DC38531" w:rsidR="00B97871" w:rsidRPr="00254FD5" w:rsidRDefault="00B97871" w:rsidP="0063503C">
      <w:pPr>
        <w:spacing w:before="120"/>
        <w:ind w:left="709"/>
        <w:jc w:val="both"/>
        <w:rPr>
          <w:rFonts w:asciiTheme="minorHAnsi" w:hAnsiTheme="minorHAnsi" w:cstheme="minorHAnsi"/>
        </w:rPr>
      </w:pPr>
      <w:r w:rsidRPr="00254FD5">
        <w:rPr>
          <w:rFonts w:asciiTheme="minorHAnsi" w:hAnsiTheme="minorHAnsi" w:cstheme="minorHAnsi"/>
        </w:rPr>
        <w:t xml:space="preserve"> </w:t>
      </w:r>
    </w:p>
    <w:p w14:paraId="12BBE850" w14:textId="6E9E8618" w:rsidR="00B97871" w:rsidRPr="00C42278" w:rsidRDefault="00B97871" w:rsidP="0063503C">
      <w:pPr>
        <w:autoSpaceDE w:val="0"/>
        <w:adjustRightInd w:val="0"/>
        <w:spacing w:before="120"/>
        <w:ind w:left="397" w:hanging="357"/>
        <w:jc w:val="both"/>
        <w:rPr>
          <w:rFonts w:asciiTheme="minorHAnsi" w:eastAsia="TimesNewRoman" w:hAnsiTheme="minorHAnsi" w:cstheme="minorHAnsi"/>
          <w:b/>
        </w:rPr>
      </w:pPr>
      <w:r w:rsidRPr="00C42278">
        <w:rPr>
          <w:rFonts w:asciiTheme="minorHAnsi" w:eastAsia="TimesNewRoman" w:hAnsiTheme="minorHAnsi" w:cstheme="minorHAnsi"/>
          <w:b/>
        </w:rPr>
        <w:t xml:space="preserve">1.2. </w:t>
      </w:r>
      <w:r w:rsidR="00645985">
        <w:rPr>
          <w:rFonts w:asciiTheme="minorHAnsi" w:eastAsia="TimesNewRoman" w:hAnsiTheme="minorHAnsi" w:cstheme="minorHAnsi"/>
          <w:b/>
        </w:rPr>
        <w:t>spełniają warunki udziału w postępowaniu dotyczące zdolności technicznej lub zawodowej, tj.</w:t>
      </w:r>
      <w:r w:rsidRPr="00C42278">
        <w:rPr>
          <w:rFonts w:asciiTheme="minorHAnsi" w:eastAsia="TimesNewRoman" w:hAnsiTheme="minorHAnsi" w:cstheme="minorHAnsi"/>
          <w:b/>
        </w:rPr>
        <w:t>:</w:t>
      </w:r>
    </w:p>
    <w:p w14:paraId="7F4329D1" w14:textId="77777777" w:rsidR="00F56217" w:rsidRPr="00645985" w:rsidRDefault="00F56217" w:rsidP="00645985">
      <w:pPr>
        <w:suppressAutoHyphens/>
        <w:autoSpaceDE w:val="0"/>
        <w:autoSpaceDN w:val="0"/>
        <w:adjustRightInd w:val="0"/>
        <w:spacing w:before="120"/>
        <w:jc w:val="both"/>
        <w:rPr>
          <w:rFonts w:asciiTheme="minorHAnsi" w:hAnsiTheme="minorHAnsi" w:cstheme="minorHAnsi"/>
        </w:rPr>
      </w:pPr>
    </w:p>
    <w:p w14:paraId="65A40490" w14:textId="77777777" w:rsidR="00F56217" w:rsidRPr="002E10DA" w:rsidRDefault="00F56217" w:rsidP="00F56217">
      <w:pPr>
        <w:pStyle w:val="Akapitzlist"/>
        <w:ind w:left="720"/>
        <w:rPr>
          <w:rFonts w:asciiTheme="minorHAnsi" w:hAnsiTheme="minorHAnsi" w:cstheme="minorHAnsi"/>
          <w:b/>
          <w:bCs/>
          <w:color w:val="000000" w:themeColor="text1"/>
        </w:rPr>
      </w:pPr>
      <w:r w:rsidRPr="002E10DA">
        <w:rPr>
          <w:rFonts w:asciiTheme="minorHAnsi" w:hAnsiTheme="minorHAnsi" w:cstheme="minorHAnsi"/>
          <w:b/>
          <w:bCs/>
          <w:color w:val="000000" w:themeColor="text1"/>
        </w:rPr>
        <w:t>Część I</w:t>
      </w:r>
    </w:p>
    <w:p w14:paraId="604FE84B" w14:textId="33A7654C" w:rsidR="00F56217" w:rsidRPr="002E10DA" w:rsidRDefault="00F56217" w:rsidP="00F56217">
      <w:pPr>
        <w:pStyle w:val="Akapitzlist"/>
        <w:spacing w:after="120"/>
        <w:ind w:left="720"/>
        <w:jc w:val="both"/>
        <w:rPr>
          <w:rFonts w:asciiTheme="minorHAnsi" w:eastAsia="Calibri" w:hAnsiTheme="minorHAnsi" w:cstheme="minorHAnsi"/>
          <w:color w:val="000000" w:themeColor="text1"/>
          <w:lang w:eastAsia="en-US"/>
        </w:rPr>
      </w:pPr>
      <w:r w:rsidRPr="002E10DA">
        <w:rPr>
          <w:rFonts w:asciiTheme="minorHAnsi" w:eastAsia="Calibri" w:hAnsiTheme="minorHAnsi" w:cstheme="minorHAnsi"/>
          <w:color w:val="000000" w:themeColor="text1"/>
          <w:lang w:eastAsia="en-US"/>
        </w:rPr>
        <w:t xml:space="preserve">Zamawiający uzna warunek za spełniony, jeżeli wykonawca wykaże, że wykonał należycie w okresie ostatnich 3 lat przed upływem terminu składania ofert, a jeżeli okres prowadzenia działalności jest krótszy - w tym okresie, co najmniej 5 instalacji solarnych (wzór wykazu dostaw stanowi załącznik nr </w:t>
      </w:r>
      <w:r w:rsidR="0007282B" w:rsidRPr="002E10DA">
        <w:rPr>
          <w:rFonts w:asciiTheme="minorHAnsi" w:eastAsia="Calibri" w:hAnsiTheme="minorHAnsi" w:cstheme="minorHAnsi"/>
          <w:color w:val="000000" w:themeColor="text1"/>
          <w:lang w:eastAsia="en-US"/>
        </w:rPr>
        <w:t xml:space="preserve">6 </w:t>
      </w:r>
      <w:r w:rsidRPr="002E10DA">
        <w:rPr>
          <w:rFonts w:asciiTheme="minorHAnsi" w:eastAsia="Calibri" w:hAnsiTheme="minorHAnsi" w:cstheme="minorHAnsi"/>
          <w:color w:val="000000" w:themeColor="text1"/>
          <w:lang w:eastAsia="en-US"/>
        </w:rPr>
        <w:t>do SWZ);</w:t>
      </w:r>
    </w:p>
    <w:p w14:paraId="748F793B" w14:textId="77777777" w:rsidR="00F56217" w:rsidRPr="002E10DA" w:rsidRDefault="00F56217" w:rsidP="00F56217">
      <w:pPr>
        <w:pStyle w:val="Akapitzlist"/>
        <w:ind w:left="720"/>
        <w:jc w:val="both"/>
        <w:rPr>
          <w:rFonts w:asciiTheme="minorHAnsi" w:eastAsia="Calibri" w:hAnsiTheme="minorHAnsi" w:cstheme="minorHAnsi"/>
          <w:color w:val="000000" w:themeColor="text1"/>
          <w:lang w:eastAsia="en-US"/>
        </w:rPr>
      </w:pPr>
    </w:p>
    <w:p w14:paraId="3F2AD388" w14:textId="77777777" w:rsidR="00F56217" w:rsidRPr="002E10DA" w:rsidRDefault="00F56217" w:rsidP="00F56217">
      <w:pPr>
        <w:pStyle w:val="Akapitzlist"/>
        <w:ind w:left="720"/>
        <w:jc w:val="both"/>
        <w:rPr>
          <w:rFonts w:asciiTheme="minorHAnsi" w:hAnsiTheme="minorHAnsi" w:cstheme="minorHAnsi"/>
          <w:b/>
          <w:bCs/>
          <w:color w:val="000000" w:themeColor="text1"/>
        </w:rPr>
      </w:pPr>
      <w:r w:rsidRPr="002E10DA">
        <w:rPr>
          <w:rFonts w:asciiTheme="minorHAnsi" w:hAnsiTheme="minorHAnsi" w:cstheme="minorHAnsi"/>
          <w:b/>
          <w:bCs/>
          <w:color w:val="000000" w:themeColor="text1"/>
        </w:rPr>
        <w:t>Część II</w:t>
      </w:r>
    </w:p>
    <w:p w14:paraId="458FBFE8" w14:textId="53E98999" w:rsidR="0066300C" w:rsidRPr="002E10DA" w:rsidRDefault="00F56217" w:rsidP="00F56217">
      <w:pPr>
        <w:pStyle w:val="Akapitzlist"/>
        <w:spacing w:after="120"/>
        <w:ind w:left="720"/>
        <w:jc w:val="both"/>
        <w:rPr>
          <w:rFonts w:asciiTheme="minorHAnsi" w:eastAsia="Calibri" w:hAnsiTheme="minorHAnsi" w:cstheme="minorHAnsi"/>
          <w:color w:val="000000" w:themeColor="text1"/>
          <w:lang w:eastAsia="en-US"/>
        </w:rPr>
      </w:pPr>
      <w:r w:rsidRPr="002E10DA">
        <w:rPr>
          <w:rFonts w:asciiTheme="minorHAnsi" w:eastAsia="Calibri" w:hAnsiTheme="minorHAnsi" w:cstheme="minorHAnsi"/>
          <w:color w:val="000000" w:themeColor="text1"/>
          <w:lang w:eastAsia="en-US"/>
        </w:rPr>
        <w:t>Zamawiający uzna warunek za spełniony, jeżeli wykonawca wykaże, że wykonał należycie w okresie ostatnich 3 lat przed upływem terminu składania ofert, a jeżeli okres prowadzenia działalności jest krótszy - w tym okresie, co najmniej 5 instalacji pomp ciepła (wzór wykazu dostaw stanowi załącznik nr</w:t>
      </w:r>
      <w:r w:rsidR="0007282B" w:rsidRPr="002E10DA">
        <w:rPr>
          <w:rFonts w:asciiTheme="minorHAnsi" w:eastAsia="Calibri" w:hAnsiTheme="minorHAnsi" w:cstheme="minorHAnsi"/>
          <w:color w:val="000000" w:themeColor="text1"/>
          <w:lang w:eastAsia="en-US"/>
        </w:rPr>
        <w:t xml:space="preserve"> </w:t>
      </w:r>
      <w:proofErr w:type="gramStart"/>
      <w:r w:rsidR="0007282B" w:rsidRPr="002E10DA">
        <w:rPr>
          <w:rFonts w:asciiTheme="minorHAnsi" w:eastAsia="Calibri" w:hAnsiTheme="minorHAnsi" w:cstheme="minorHAnsi"/>
          <w:color w:val="000000" w:themeColor="text1"/>
          <w:lang w:eastAsia="en-US"/>
        </w:rPr>
        <w:t xml:space="preserve">6 </w:t>
      </w:r>
      <w:r w:rsidRPr="002E10DA">
        <w:rPr>
          <w:rFonts w:asciiTheme="minorHAnsi" w:eastAsia="Calibri" w:hAnsiTheme="minorHAnsi" w:cstheme="minorHAnsi"/>
          <w:color w:val="000000" w:themeColor="text1"/>
          <w:lang w:eastAsia="en-US"/>
        </w:rPr>
        <w:t xml:space="preserve"> do</w:t>
      </w:r>
      <w:proofErr w:type="gramEnd"/>
      <w:r w:rsidRPr="002E10DA">
        <w:rPr>
          <w:rFonts w:asciiTheme="minorHAnsi" w:eastAsia="Calibri" w:hAnsiTheme="minorHAnsi" w:cstheme="minorHAnsi"/>
          <w:color w:val="000000" w:themeColor="text1"/>
          <w:lang w:eastAsia="en-US"/>
        </w:rPr>
        <w:t xml:space="preserve"> SWZ);</w:t>
      </w:r>
    </w:p>
    <w:p w14:paraId="2312A24B" w14:textId="77777777" w:rsidR="00B2720D" w:rsidRPr="00254FD5" w:rsidRDefault="00B2720D" w:rsidP="00F25281">
      <w:pPr>
        <w:pStyle w:val="Akapitzlist"/>
        <w:numPr>
          <w:ilvl w:val="0"/>
          <w:numId w:val="11"/>
        </w:numPr>
        <w:suppressAutoHyphens/>
        <w:autoSpaceDE w:val="0"/>
        <w:autoSpaceDN w:val="0"/>
        <w:adjustRightInd w:val="0"/>
        <w:spacing w:before="120"/>
        <w:ind w:left="284" w:hanging="284"/>
        <w:jc w:val="both"/>
        <w:rPr>
          <w:rFonts w:asciiTheme="minorHAnsi" w:eastAsia="TimesNewRoman" w:hAnsiTheme="minorHAnsi" w:cstheme="minorHAnsi"/>
          <w:bCs/>
        </w:rPr>
      </w:pPr>
      <w:r w:rsidRPr="00254FD5">
        <w:rPr>
          <w:rFonts w:asciiTheme="minorHAnsi" w:eastAsia="TimesNewRoman" w:hAnsiTheme="minorHAnsi" w:cstheme="minorHAnsi"/>
          <w:bC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08AE405" w14:textId="47CAAF31" w:rsidR="00B97871" w:rsidRPr="00254FD5" w:rsidRDefault="00B97871" w:rsidP="00F25281">
      <w:pPr>
        <w:numPr>
          <w:ilvl w:val="0"/>
          <w:numId w:val="11"/>
        </w:numPr>
        <w:suppressAutoHyphens/>
        <w:autoSpaceDE w:val="0"/>
        <w:autoSpaceDN w:val="0"/>
        <w:adjustRightInd w:val="0"/>
        <w:spacing w:before="120"/>
        <w:ind w:left="284" w:hanging="284"/>
        <w:jc w:val="both"/>
        <w:rPr>
          <w:rFonts w:asciiTheme="minorHAnsi" w:eastAsia="TimesNewRoman" w:hAnsiTheme="minorHAnsi" w:cstheme="minorHAnsi"/>
          <w:bCs/>
        </w:rPr>
      </w:pPr>
      <w:r w:rsidRPr="00254FD5">
        <w:rPr>
          <w:rFonts w:asciiTheme="minorHAnsi" w:eastAsia="TimesNewRoman" w:hAnsiTheme="minorHAnsi" w:cstheme="minorHAnsi"/>
          <w:bCs/>
        </w:rPr>
        <w:t xml:space="preserve">Wykonawca może w celu potwierdzenia spełniania warunków udziału w postępowaniu, o których mowa w ust. 1 pkt 1.2. </w:t>
      </w:r>
      <w:r w:rsidR="00076105" w:rsidRPr="00254FD5">
        <w:rPr>
          <w:rFonts w:asciiTheme="minorHAnsi" w:eastAsia="TimesNewRoman" w:hAnsiTheme="minorHAnsi" w:cstheme="minorHAnsi"/>
          <w:bCs/>
        </w:rPr>
        <w:t>SWZ</w:t>
      </w:r>
      <w:r w:rsidRPr="00254FD5">
        <w:rPr>
          <w:rFonts w:asciiTheme="minorHAnsi" w:eastAsia="TimesNewRoman" w:hAnsiTheme="minorHAnsi" w:cstheme="minorHAnsi"/>
          <w:bCs/>
        </w:rPr>
        <w:t>, w stosownych sytuacjach oraz w odniesieniu do konkretnego zamówienia, lub jego części, polegać na zdolnościach technicznych lub zawodowych podmiotów</w:t>
      </w:r>
      <w:r w:rsidR="00B2720D" w:rsidRPr="00254FD5">
        <w:rPr>
          <w:rFonts w:asciiTheme="minorHAnsi" w:eastAsia="TimesNewRoman" w:hAnsiTheme="minorHAnsi" w:cstheme="minorHAnsi"/>
          <w:bCs/>
        </w:rPr>
        <w:t xml:space="preserve"> udostępniających zasoby</w:t>
      </w:r>
      <w:r w:rsidRPr="00254FD5">
        <w:rPr>
          <w:rFonts w:asciiTheme="minorHAnsi" w:eastAsia="TimesNewRoman" w:hAnsiTheme="minorHAnsi" w:cstheme="minorHAnsi"/>
          <w:bCs/>
        </w:rPr>
        <w:t>, niezależnie od charakteru prawnego łączących go z nim stosunków prawnych.</w:t>
      </w:r>
    </w:p>
    <w:p w14:paraId="03B054A0" w14:textId="4B10A06C" w:rsidR="00B2720D" w:rsidRPr="00254FD5" w:rsidRDefault="00B2720D" w:rsidP="00F25281">
      <w:pPr>
        <w:numPr>
          <w:ilvl w:val="0"/>
          <w:numId w:val="11"/>
        </w:numPr>
        <w:suppressAutoHyphens/>
        <w:autoSpaceDE w:val="0"/>
        <w:autoSpaceDN w:val="0"/>
        <w:adjustRightInd w:val="0"/>
        <w:spacing w:before="120"/>
        <w:ind w:left="284" w:hanging="284"/>
        <w:jc w:val="both"/>
        <w:rPr>
          <w:rFonts w:asciiTheme="minorHAnsi" w:eastAsia="TimesNewRoman" w:hAnsiTheme="minorHAnsi" w:cstheme="minorHAnsi"/>
          <w:bCs/>
        </w:rPr>
      </w:pPr>
      <w:r w:rsidRPr="00254FD5">
        <w:rPr>
          <w:rFonts w:asciiTheme="minorHAnsi" w:eastAsia="TimesNewRoman" w:hAnsiTheme="minorHAnsi" w:cstheme="minorHAnsi"/>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A960A3B" w14:textId="77777777" w:rsidR="00B2720D" w:rsidRPr="00254FD5" w:rsidRDefault="00B2720D" w:rsidP="00F25281">
      <w:pPr>
        <w:numPr>
          <w:ilvl w:val="0"/>
          <w:numId w:val="11"/>
        </w:numPr>
        <w:suppressAutoHyphens/>
        <w:autoSpaceDE w:val="0"/>
        <w:autoSpaceDN w:val="0"/>
        <w:adjustRightInd w:val="0"/>
        <w:spacing w:before="120"/>
        <w:ind w:left="284" w:hanging="284"/>
        <w:jc w:val="both"/>
        <w:rPr>
          <w:rFonts w:asciiTheme="minorHAnsi" w:eastAsia="TimesNewRoman" w:hAnsiTheme="minorHAnsi" w:cstheme="minorHAnsi"/>
          <w:bCs/>
        </w:rPr>
      </w:pPr>
      <w:r w:rsidRPr="00254FD5">
        <w:rPr>
          <w:rFonts w:asciiTheme="minorHAnsi" w:eastAsia="TimesNewRoman" w:hAnsiTheme="minorHAnsi" w:cstheme="minorHAnsi"/>
          <w:bCs/>
        </w:rPr>
        <w:t>Zobowiązanie podmiotu udostępniającego zasoby, o którym mowa w ust. 4, potwierdza, że stosunek łączący wykonawcę z podmiotami udostępniającymi zasoby gwarantuje rzeczywisty dostęp do tych zasobów oraz określa w szczególności:</w:t>
      </w:r>
    </w:p>
    <w:p w14:paraId="0124D3AB" w14:textId="77777777" w:rsidR="00B2720D" w:rsidRPr="00254FD5" w:rsidRDefault="00B2720D" w:rsidP="00F25281">
      <w:pPr>
        <w:numPr>
          <w:ilvl w:val="1"/>
          <w:numId w:val="11"/>
        </w:numPr>
        <w:suppressAutoHyphens/>
        <w:autoSpaceDE w:val="0"/>
        <w:autoSpaceDN w:val="0"/>
        <w:adjustRightInd w:val="0"/>
        <w:spacing w:before="120"/>
        <w:jc w:val="both"/>
        <w:rPr>
          <w:rFonts w:asciiTheme="minorHAnsi" w:eastAsia="TimesNewRoman" w:hAnsiTheme="minorHAnsi" w:cstheme="minorHAnsi"/>
          <w:bCs/>
        </w:rPr>
      </w:pPr>
      <w:r w:rsidRPr="00254FD5">
        <w:rPr>
          <w:rFonts w:asciiTheme="minorHAnsi" w:eastAsia="TimesNewRoman" w:hAnsiTheme="minorHAnsi" w:cstheme="minorHAnsi"/>
          <w:bCs/>
        </w:rPr>
        <w:t>zakres dostępnych wykonawcy zasobów podmiotu udostępniającego zasoby;</w:t>
      </w:r>
    </w:p>
    <w:p w14:paraId="2F811E33" w14:textId="77777777" w:rsidR="00B2720D" w:rsidRPr="00254FD5" w:rsidRDefault="00B2720D" w:rsidP="00F25281">
      <w:pPr>
        <w:numPr>
          <w:ilvl w:val="1"/>
          <w:numId w:val="11"/>
        </w:numPr>
        <w:suppressAutoHyphens/>
        <w:autoSpaceDE w:val="0"/>
        <w:autoSpaceDN w:val="0"/>
        <w:adjustRightInd w:val="0"/>
        <w:spacing w:before="120"/>
        <w:jc w:val="both"/>
        <w:rPr>
          <w:rFonts w:asciiTheme="minorHAnsi" w:eastAsia="TimesNewRoman" w:hAnsiTheme="minorHAnsi" w:cstheme="minorHAnsi"/>
          <w:bCs/>
        </w:rPr>
      </w:pPr>
      <w:r w:rsidRPr="00254FD5">
        <w:rPr>
          <w:rFonts w:asciiTheme="minorHAnsi" w:eastAsia="TimesNewRoman" w:hAnsiTheme="minorHAnsi" w:cstheme="minorHAnsi"/>
          <w:bCs/>
        </w:rPr>
        <w:lastRenderedPageBreak/>
        <w:t>sposób i okres udostępnienia wykonawcy i wykorzystania przez niego zasobów podmiotu udostępniającego te zasoby przy wykonywaniu zamówienia;</w:t>
      </w:r>
    </w:p>
    <w:p w14:paraId="423B1B1C" w14:textId="3C80AD32" w:rsidR="00B2720D" w:rsidRPr="00254FD5" w:rsidRDefault="00B2720D" w:rsidP="00F25281">
      <w:pPr>
        <w:numPr>
          <w:ilvl w:val="1"/>
          <w:numId w:val="11"/>
        </w:numPr>
        <w:suppressAutoHyphens/>
        <w:autoSpaceDE w:val="0"/>
        <w:autoSpaceDN w:val="0"/>
        <w:adjustRightInd w:val="0"/>
        <w:spacing w:before="120"/>
        <w:jc w:val="both"/>
        <w:rPr>
          <w:rFonts w:asciiTheme="minorHAnsi" w:eastAsia="TimesNewRoman" w:hAnsiTheme="minorHAnsi" w:cstheme="minorHAnsi"/>
          <w:bCs/>
        </w:rPr>
      </w:pPr>
      <w:r w:rsidRPr="00254FD5">
        <w:rPr>
          <w:rFonts w:asciiTheme="minorHAnsi" w:eastAsia="TimesNewRoman"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762C7B" w14:textId="77777777" w:rsidR="00B97871" w:rsidRPr="00254FD5" w:rsidRDefault="00B97871" w:rsidP="00F25281">
      <w:pPr>
        <w:numPr>
          <w:ilvl w:val="0"/>
          <w:numId w:val="11"/>
        </w:numPr>
        <w:suppressAutoHyphens/>
        <w:autoSpaceDE w:val="0"/>
        <w:autoSpaceDN w:val="0"/>
        <w:adjustRightInd w:val="0"/>
        <w:spacing w:before="120"/>
        <w:ind w:left="284" w:hanging="284"/>
        <w:jc w:val="both"/>
        <w:rPr>
          <w:rFonts w:asciiTheme="minorHAnsi" w:hAnsiTheme="minorHAnsi" w:cstheme="minorHAnsi"/>
        </w:rPr>
      </w:pPr>
      <w:r w:rsidRPr="00254FD5">
        <w:rPr>
          <w:rFonts w:asciiTheme="minorHAnsi" w:hAnsiTheme="minorHAnsi" w:cstheme="minorHAnsi"/>
        </w:rPr>
        <w:t>Wykonawcy mogą wspólnie ubiegać się o udzielenie zamówienia:</w:t>
      </w:r>
    </w:p>
    <w:p w14:paraId="0B955E3A" w14:textId="257C0461" w:rsidR="00B97871" w:rsidRPr="00254FD5" w:rsidRDefault="00B97871" w:rsidP="00F25281">
      <w:pPr>
        <w:numPr>
          <w:ilvl w:val="0"/>
          <w:numId w:val="9"/>
        </w:numPr>
        <w:suppressAutoHyphens/>
        <w:autoSpaceDE w:val="0"/>
        <w:autoSpaceDN w:val="0"/>
        <w:adjustRightInd w:val="0"/>
        <w:spacing w:before="120"/>
        <w:ind w:left="714" w:hanging="357"/>
        <w:jc w:val="both"/>
        <w:rPr>
          <w:rFonts w:asciiTheme="minorHAnsi" w:hAnsiTheme="minorHAnsi" w:cstheme="minorHAnsi"/>
        </w:rPr>
      </w:pPr>
      <w:r w:rsidRPr="00254FD5">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w:t>
      </w:r>
      <w:r w:rsidR="000A0291" w:rsidRPr="00254FD5">
        <w:rPr>
          <w:rFonts w:asciiTheme="minorHAnsi" w:hAnsiTheme="minorHAnsi" w:cstheme="minorHAnsi"/>
        </w:rPr>
        <w:t>58</w:t>
      </w:r>
      <w:r w:rsidRPr="00254FD5">
        <w:rPr>
          <w:rFonts w:asciiTheme="minorHAnsi" w:hAnsiTheme="minorHAnsi" w:cstheme="minorHAnsi"/>
        </w:rPr>
        <w:t xml:space="preserve"> ust. 1 ustawy </w:t>
      </w:r>
      <w:proofErr w:type="spellStart"/>
      <w:r w:rsidRPr="00254FD5">
        <w:rPr>
          <w:rFonts w:asciiTheme="minorHAnsi" w:hAnsiTheme="minorHAnsi" w:cstheme="minorHAnsi"/>
        </w:rPr>
        <w:t>Pzp</w:t>
      </w:r>
      <w:proofErr w:type="spellEnd"/>
      <w:r w:rsidRPr="00254FD5">
        <w:rPr>
          <w:rFonts w:asciiTheme="minorHAnsi" w:hAnsiTheme="minorHAnsi" w:cstheme="minorHAnsi"/>
        </w:rPr>
        <w:t xml:space="preserve">;  </w:t>
      </w:r>
    </w:p>
    <w:p w14:paraId="2415BA6A" w14:textId="6A288A8B" w:rsidR="000A0291" w:rsidRPr="00254FD5" w:rsidRDefault="00B97871" w:rsidP="00F25281">
      <w:pPr>
        <w:numPr>
          <w:ilvl w:val="0"/>
          <w:numId w:val="9"/>
        </w:numPr>
        <w:suppressAutoHyphens/>
        <w:autoSpaceDE w:val="0"/>
        <w:autoSpaceDN w:val="0"/>
        <w:adjustRightInd w:val="0"/>
        <w:spacing w:before="120"/>
        <w:ind w:left="714" w:hanging="357"/>
        <w:jc w:val="both"/>
        <w:rPr>
          <w:rFonts w:asciiTheme="minorHAnsi" w:hAnsiTheme="minorHAnsi" w:cstheme="minorHAnsi"/>
        </w:rPr>
      </w:pPr>
      <w:r w:rsidRPr="00254FD5">
        <w:rPr>
          <w:rFonts w:asciiTheme="minorHAnsi" w:hAnsiTheme="minorHAnsi" w:cstheme="minorHAnsi"/>
        </w:rPr>
        <w:t xml:space="preserve">Wykonawcy występujący wspólnie </w:t>
      </w:r>
      <w:r w:rsidR="000A0291" w:rsidRPr="00254FD5">
        <w:rPr>
          <w:rFonts w:asciiTheme="minorHAnsi" w:hAnsiTheme="minorHAnsi" w:cstheme="minorHAnsi"/>
        </w:rPr>
        <w:t>ustanawiają pełnomocnika do reprezentowania ich w postępowaniu o udzielenie zamówienia albo do reprezentowania w postępowaniu i zawarcia umowy w sprawie zamówienia publicznego;</w:t>
      </w:r>
    </w:p>
    <w:p w14:paraId="1FF5E853" w14:textId="709D2E6D" w:rsidR="00B97871" w:rsidRPr="00254FD5" w:rsidRDefault="00B97871" w:rsidP="00F25281">
      <w:pPr>
        <w:numPr>
          <w:ilvl w:val="0"/>
          <w:numId w:val="9"/>
        </w:numPr>
        <w:spacing w:before="120"/>
        <w:ind w:left="714" w:hanging="357"/>
        <w:jc w:val="both"/>
        <w:rPr>
          <w:rFonts w:asciiTheme="minorHAnsi" w:hAnsiTheme="minorHAnsi" w:cstheme="minorHAnsi"/>
        </w:rPr>
      </w:pPr>
      <w:r w:rsidRPr="00254FD5">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254FD5" w:rsidDel="00E419B2">
        <w:rPr>
          <w:rFonts w:asciiTheme="minorHAnsi" w:hAnsiTheme="minorHAnsi" w:cstheme="minorHAnsi"/>
        </w:rPr>
        <w:t xml:space="preserve"> </w:t>
      </w:r>
      <w:r w:rsidRPr="00254FD5">
        <w:rPr>
          <w:rFonts w:asciiTheme="minorHAnsi" w:hAnsiTheme="minorHAnsi" w:cstheme="minorHAnsi"/>
        </w:rPr>
        <w:t xml:space="preserve">przedstawicieli wszystkich pozostałych Wykonawców. </w:t>
      </w:r>
      <w:r w:rsidRPr="00254FD5">
        <w:rPr>
          <w:rFonts w:asciiTheme="minorHAnsi" w:hAnsiTheme="minorHAnsi" w:cstheme="minorHAnsi"/>
          <w:b/>
        </w:rPr>
        <w:t>Pełnomocnictwo należy dołączyć do oferty;</w:t>
      </w:r>
    </w:p>
    <w:p w14:paraId="37DE8BB3" w14:textId="173C9369" w:rsidR="00B97871" w:rsidRPr="00254FD5" w:rsidRDefault="00B97871" w:rsidP="00F25281">
      <w:pPr>
        <w:numPr>
          <w:ilvl w:val="0"/>
          <w:numId w:val="9"/>
        </w:numPr>
        <w:spacing w:before="120"/>
        <w:ind w:left="714" w:hanging="357"/>
        <w:jc w:val="both"/>
        <w:rPr>
          <w:rFonts w:asciiTheme="minorHAnsi" w:hAnsiTheme="minorHAnsi" w:cstheme="minorHAnsi"/>
        </w:rPr>
      </w:pPr>
      <w:r w:rsidRPr="00254FD5">
        <w:rPr>
          <w:rFonts w:asciiTheme="minorHAnsi" w:hAnsiTheme="minorHAnsi" w:cstheme="minorHAnsi"/>
        </w:rPr>
        <w:t>Wykonawcy wspólnie ubiegający się o udzielenie zamówienia ponoszą solidarną odpowiedzialność za wykonanie umowy</w:t>
      </w:r>
      <w:r w:rsidR="000A0291" w:rsidRPr="00254FD5">
        <w:rPr>
          <w:rFonts w:asciiTheme="minorHAnsi" w:hAnsiTheme="minorHAnsi" w:cstheme="minorHAnsi"/>
        </w:rPr>
        <w:t xml:space="preserve"> i wniesienie zabezpieczenia należytego wykonania umowy</w:t>
      </w:r>
      <w:r w:rsidRPr="00254FD5">
        <w:rPr>
          <w:rFonts w:asciiTheme="minorHAnsi" w:hAnsiTheme="minorHAnsi" w:cstheme="minorHAnsi"/>
        </w:rPr>
        <w:t>;</w:t>
      </w:r>
    </w:p>
    <w:p w14:paraId="6FA219CE" w14:textId="77777777" w:rsidR="00B97871" w:rsidRPr="00254FD5" w:rsidRDefault="00B97871" w:rsidP="00F25281">
      <w:pPr>
        <w:numPr>
          <w:ilvl w:val="0"/>
          <w:numId w:val="9"/>
        </w:numPr>
        <w:spacing w:before="120"/>
        <w:ind w:left="714" w:hanging="357"/>
        <w:jc w:val="both"/>
        <w:rPr>
          <w:rFonts w:asciiTheme="minorHAnsi" w:hAnsiTheme="minorHAnsi" w:cstheme="minorHAnsi"/>
        </w:rPr>
      </w:pPr>
      <w:r w:rsidRPr="00254FD5">
        <w:rPr>
          <w:rFonts w:asciiTheme="minorHAnsi" w:hAnsiTheme="minorHAnsi" w:cstheme="minorHAnsi"/>
        </w:rPr>
        <w:t>Oferta musi być podpisana w taki sposób, by wiązała wszystkich wykonawców występujących wspólnie;</w:t>
      </w:r>
    </w:p>
    <w:p w14:paraId="38C4F47D" w14:textId="77777777" w:rsidR="00B97871" w:rsidRPr="00254FD5" w:rsidRDefault="00B97871" w:rsidP="00F25281">
      <w:pPr>
        <w:numPr>
          <w:ilvl w:val="0"/>
          <w:numId w:val="9"/>
        </w:numPr>
        <w:spacing w:before="120"/>
        <w:ind w:left="714" w:hanging="357"/>
        <w:jc w:val="both"/>
        <w:rPr>
          <w:rFonts w:asciiTheme="minorHAnsi" w:hAnsiTheme="minorHAnsi" w:cstheme="minorHAnsi"/>
        </w:rPr>
      </w:pPr>
      <w:r w:rsidRPr="00254FD5">
        <w:rPr>
          <w:rFonts w:asciiTheme="minorHAnsi" w:hAnsiTheme="minorHAnsi" w:cstheme="minorHAnsi"/>
        </w:rPr>
        <w:t>Wszelka korespondencja oraz rozliczenia dokonywane będą z wykonawcą występującym jako pełnomocnik pozostałych (liderem);</w:t>
      </w:r>
    </w:p>
    <w:p w14:paraId="76E4349A" w14:textId="034B7872" w:rsidR="00B97871" w:rsidRPr="00254FD5" w:rsidRDefault="000A0291" w:rsidP="00F25281">
      <w:pPr>
        <w:numPr>
          <w:ilvl w:val="0"/>
          <w:numId w:val="9"/>
        </w:numPr>
        <w:spacing w:before="120"/>
        <w:ind w:left="714" w:hanging="357"/>
        <w:jc w:val="both"/>
        <w:rPr>
          <w:rFonts w:asciiTheme="minorHAnsi" w:hAnsiTheme="minorHAnsi" w:cstheme="minorHAnsi"/>
        </w:rPr>
      </w:pPr>
      <w:r w:rsidRPr="00254FD5">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2BC2E5F1" w14:textId="63350832" w:rsidR="00B97871" w:rsidRPr="00E076CA" w:rsidRDefault="00B97871" w:rsidP="00F25281">
      <w:pPr>
        <w:numPr>
          <w:ilvl w:val="0"/>
          <w:numId w:val="9"/>
        </w:numPr>
        <w:spacing w:before="120"/>
        <w:ind w:left="714" w:hanging="357"/>
        <w:jc w:val="both"/>
        <w:rPr>
          <w:rFonts w:asciiTheme="minorHAnsi" w:hAnsiTheme="minorHAnsi" w:cstheme="minorHAnsi"/>
          <w:spacing w:val="-5"/>
        </w:rPr>
      </w:pPr>
      <w:r w:rsidRPr="00254FD5">
        <w:rPr>
          <w:rFonts w:asciiTheme="minorHAnsi" w:hAnsiTheme="minorHAnsi" w:cstheme="minorHAnsi"/>
        </w:rPr>
        <w:t xml:space="preserve">Wykonawcy wspólnie ubiegający się o udzielenie zamówienia składają łącznie Formularz </w:t>
      </w:r>
      <w:r w:rsidR="000A0291" w:rsidRPr="00254FD5">
        <w:rPr>
          <w:rFonts w:asciiTheme="minorHAnsi" w:hAnsiTheme="minorHAnsi" w:cstheme="minorHAnsi"/>
        </w:rPr>
        <w:t>o</w:t>
      </w:r>
      <w:r w:rsidRPr="00254FD5">
        <w:rPr>
          <w:rFonts w:asciiTheme="minorHAnsi" w:hAnsiTheme="minorHAnsi" w:cstheme="minorHAnsi"/>
        </w:rPr>
        <w:t>fertowy.</w:t>
      </w:r>
    </w:p>
    <w:p w14:paraId="6EFC1AE6" w14:textId="35EC9149" w:rsidR="00B97871" w:rsidRPr="00254FD5" w:rsidRDefault="00B97871" w:rsidP="00F25281">
      <w:pPr>
        <w:numPr>
          <w:ilvl w:val="0"/>
          <w:numId w:val="11"/>
        </w:numPr>
        <w:suppressAutoHyphens/>
        <w:autoSpaceDE w:val="0"/>
        <w:autoSpaceDN w:val="0"/>
        <w:adjustRightInd w:val="0"/>
        <w:spacing w:before="120"/>
        <w:ind w:left="284" w:hanging="284"/>
        <w:jc w:val="both"/>
        <w:rPr>
          <w:rFonts w:asciiTheme="minorHAnsi" w:hAnsiTheme="minorHAnsi" w:cstheme="minorHAnsi"/>
        </w:rPr>
      </w:pPr>
      <w:r w:rsidRPr="00254FD5">
        <w:rPr>
          <w:rFonts w:asciiTheme="minorHAnsi" w:hAnsiTheme="minorHAnsi" w:cstheme="minorHAnsi"/>
        </w:rPr>
        <w:t xml:space="preserve">Zamawiający </w:t>
      </w:r>
      <w:r w:rsidR="000A0291" w:rsidRPr="00254FD5">
        <w:rPr>
          <w:rFonts w:asciiTheme="minorHAnsi" w:hAnsiTheme="minorHAnsi" w:cstheme="minorHAnsi"/>
        </w:rPr>
        <w:t>odrzuci oferty wykonawców</w:t>
      </w:r>
      <w:r w:rsidRPr="00254FD5">
        <w:rPr>
          <w:rFonts w:asciiTheme="minorHAnsi" w:hAnsiTheme="minorHAnsi" w:cstheme="minorHAnsi"/>
        </w:rPr>
        <w:t>:</w:t>
      </w:r>
    </w:p>
    <w:p w14:paraId="58A0ED47" w14:textId="77777777" w:rsidR="00B97871" w:rsidRPr="00254FD5" w:rsidRDefault="00B97871" w:rsidP="00F25281">
      <w:pPr>
        <w:numPr>
          <w:ilvl w:val="0"/>
          <w:numId w:val="7"/>
        </w:numPr>
        <w:autoSpaceDE w:val="0"/>
        <w:autoSpaceDN w:val="0"/>
        <w:adjustRightInd w:val="0"/>
        <w:spacing w:before="120"/>
        <w:jc w:val="both"/>
        <w:rPr>
          <w:rFonts w:asciiTheme="minorHAnsi" w:hAnsiTheme="minorHAnsi" w:cstheme="minorHAnsi"/>
        </w:rPr>
      </w:pPr>
      <w:r w:rsidRPr="00254FD5">
        <w:rPr>
          <w:rFonts w:asciiTheme="minorHAnsi" w:hAnsiTheme="minorHAnsi" w:cstheme="minorHAnsi"/>
        </w:rPr>
        <w:t>którzy nie wykazali spełnienia warunków udziału w postępowaniu, o których mowa w ust. 1 pkt 1.2,</w:t>
      </w:r>
    </w:p>
    <w:p w14:paraId="30BBA339" w14:textId="4F8E7A81" w:rsidR="00B97871" w:rsidRPr="00254FD5" w:rsidRDefault="00B97871" w:rsidP="00F25281">
      <w:pPr>
        <w:numPr>
          <w:ilvl w:val="0"/>
          <w:numId w:val="7"/>
        </w:numPr>
        <w:autoSpaceDE w:val="0"/>
        <w:autoSpaceDN w:val="0"/>
        <w:adjustRightInd w:val="0"/>
        <w:spacing w:before="120"/>
        <w:rPr>
          <w:rFonts w:asciiTheme="minorHAnsi" w:hAnsiTheme="minorHAnsi" w:cstheme="minorHAnsi"/>
        </w:rPr>
      </w:pPr>
      <w:r w:rsidRPr="00254FD5">
        <w:rPr>
          <w:rFonts w:asciiTheme="minorHAnsi" w:hAnsiTheme="minorHAnsi" w:cstheme="minorHAnsi"/>
        </w:rPr>
        <w:t>którzy nie wykażą, że nie zachodzą wobec nich przesłanki określone w ust. 1 pkt 1.1.</w:t>
      </w:r>
    </w:p>
    <w:p w14:paraId="297180CC" w14:textId="62C67145" w:rsidR="00B97871" w:rsidRPr="00254FD5" w:rsidRDefault="00B97871" w:rsidP="00F25281">
      <w:pPr>
        <w:numPr>
          <w:ilvl w:val="0"/>
          <w:numId w:val="11"/>
        </w:numPr>
        <w:suppressAutoHyphens/>
        <w:autoSpaceDE w:val="0"/>
        <w:autoSpaceDN w:val="0"/>
        <w:adjustRightInd w:val="0"/>
        <w:spacing w:before="120"/>
        <w:ind w:left="284" w:hanging="284"/>
        <w:jc w:val="both"/>
        <w:rPr>
          <w:rFonts w:asciiTheme="minorHAnsi" w:hAnsiTheme="minorHAnsi" w:cstheme="minorHAnsi"/>
        </w:rPr>
      </w:pPr>
      <w:r w:rsidRPr="00254FD5">
        <w:rPr>
          <w:rFonts w:asciiTheme="minorHAnsi" w:hAnsiTheme="minorHAnsi" w:cstheme="minorHAnsi"/>
        </w:rPr>
        <w:t xml:space="preserve">Zamawiający zgodnie z art. </w:t>
      </w:r>
      <w:r w:rsidR="00076105" w:rsidRPr="00254FD5">
        <w:rPr>
          <w:rFonts w:asciiTheme="minorHAnsi" w:hAnsiTheme="minorHAnsi" w:cstheme="minorHAnsi"/>
        </w:rPr>
        <w:t>139</w:t>
      </w:r>
      <w:r w:rsidRPr="00254FD5">
        <w:rPr>
          <w:rFonts w:asciiTheme="minorHAnsi" w:hAnsiTheme="minorHAnsi" w:cstheme="minorHAnsi"/>
        </w:rPr>
        <w:t xml:space="preserve"> ustawy </w:t>
      </w:r>
      <w:proofErr w:type="spellStart"/>
      <w:r w:rsidRPr="00254FD5">
        <w:rPr>
          <w:rFonts w:asciiTheme="minorHAnsi" w:hAnsiTheme="minorHAnsi" w:cstheme="minorHAnsi"/>
        </w:rPr>
        <w:t>Pzp</w:t>
      </w:r>
      <w:proofErr w:type="spellEnd"/>
      <w:r w:rsidRPr="00254FD5">
        <w:rPr>
          <w:rFonts w:asciiTheme="minorHAnsi" w:hAnsiTheme="minorHAnsi" w:cstheme="minorHAnsi"/>
        </w:rPr>
        <w:t xml:space="preserve"> informuje, iż w pierwszej kolejności dokona </w:t>
      </w:r>
      <w:r w:rsidR="00076105" w:rsidRPr="00254FD5">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14:paraId="4ACBE46E" w14:textId="77777777" w:rsidR="001F038A" w:rsidRPr="00254FD5" w:rsidRDefault="001F038A" w:rsidP="0063503C">
      <w:pPr>
        <w:spacing w:before="120"/>
        <w:ind w:left="1092" w:hanging="1092"/>
        <w:jc w:val="both"/>
        <w:rPr>
          <w:rFonts w:asciiTheme="minorHAnsi" w:eastAsia="Calibri" w:hAnsiTheme="minorHAnsi" w:cstheme="minorHAnsi"/>
          <w:b/>
        </w:rPr>
      </w:pPr>
    </w:p>
    <w:p w14:paraId="0266E9B4" w14:textId="26F6E76D" w:rsidR="00B97871" w:rsidRPr="00254FD5" w:rsidRDefault="00B97871" w:rsidP="0063503C">
      <w:pPr>
        <w:pStyle w:val="Nagwek1"/>
        <w:spacing w:before="120" w:after="0" w:line="240" w:lineRule="auto"/>
        <w:rPr>
          <w:rFonts w:asciiTheme="minorHAnsi" w:hAnsiTheme="minorHAnsi" w:cstheme="minorHAnsi"/>
          <w:sz w:val="24"/>
          <w:szCs w:val="24"/>
          <w:lang w:eastAsia="ar-SA"/>
        </w:rPr>
      </w:pPr>
      <w:bookmarkStart w:id="7" w:name="_Toc62567026"/>
      <w:r w:rsidRPr="00254FD5">
        <w:rPr>
          <w:rFonts w:asciiTheme="minorHAnsi" w:hAnsiTheme="minorHAnsi" w:cstheme="minorHAnsi"/>
          <w:sz w:val="24"/>
          <w:szCs w:val="24"/>
          <w:lang w:eastAsia="ar-SA"/>
        </w:rPr>
        <w:t>Rozdział V</w:t>
      </w:r>
      <w:r w:rsidR="000A0291" w:rsidRPr="00254FD5">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I. </w:t>
      </w:r>
      <w:r w:rsidR="000A0291" w:rsidRPr="00254FD5">
        <w:rPr>
          <w:rFonts w:asciiTheme="minorHAnsi" w:hAnsiTheme="minorHAnsi" w:cstheme="minorHAnsi"/>
          <w:sz w:val="24"/>
          <w:szCs w:val="24"/>
          <w:lang w:eastAsia="ar-SA"/>
        </w:rPr>
        <w:t>Wykaz podmiotowych środków dowodowych</w:t>
      </w:r>
      <w:r w:rsidRPr="00254FD5">
        <w:rPr>
          <w:rFonts w:asciiTheme="minorHAnsi" w:hAnsiTheme="minorHAnsi" w:cstheme="minorHAnsi"/>
          <w:sz w:val="24"/>
          <w:szCs w:val="24"/>
          <w:lang w:eastAsia="ar-SA"/>
        </w:rPr>
        <w:t>.</w:t>
      </w:r>
      <w:bookmarkEnd w:id="7"/>
    </w:p>
    <w:p w14:paraId="2A735F03" w14:textId="73A055D8" w:rsidR="00B97871" w:rsidRPr="00254FD5" w:rsidRDefault="00640F80" w:rsidP="00F25281">
      <w:pPr>
        <w:widowControl w:val="0"/>
        <w:numPr>
          <w:ilvl w:val="0"/>
          <w:numId w:val="13"/>
        </w:numPr>
        <w:tabs>
          <w:tab w:val="left" w:pos="544"/>
        </w:tabs>
        <w:spacing w:before="120"/>
        <w:jc w:val="both"/>
        <w:rPr>
          <w:rFonts w:asciiTheme="minorHAnsi" w:hAnsiTheme="minorHAnsi" w:cstheme="minorHAnsi"/>
          <w:lang w:eastAsia="ar-SA"/>
        </w:rPr>
      </w:pPr>
      <w:r w:rsidRPr="00254FD5">
        <w:rPr>
          <w:rFonts w:asciiTheme="minorHAnsi" w:hAnsiTheme="minorHAnsi" w:cstheme="minorHAnsi"/>
          <w:lang w:eastAsia="ar-SA"/>
        </w:rPr>
        <w:t xml:space="preserve">Zamawiający przed wyborem najkorzystniejszej oferty </w:t>
      </w:r>
      <w:r w:rsidR="00B30EF1" w:rsidRPr="00254FD5">
        <w:rPr>
          <w:rFonts w:asciiTheme="minorHAnsi" w:hAnsiTheme="minorHAnsi" w:cstheme="minorHAnsi"/>
          <w:lang w:eastAsia="ar-SA"/>
        </w:rPr>
        <w:t>wezwie</w:t>
      </w:r>
      <w:r w:rsidRPr="00254FD5">
        <w:rPr>
          <w:rFonts w:asciiTheme="minorHAnsi" w:hAnsiTheme="minorHAnsi" w:cstheme="minorHAnsi"/>
          <w:lang w:eastAsia="ar-SA"/>
        </w:rPr>
        <w:t xml:space="preserve"> wykonawcę, którego oferta została najwyżej oceniona, do złożenia w wyznaczonym terminie, nie krótszym niż 10 dni, aktualnych na dzień złożenia </w:t>
      </w:r>
      <w:r w:rsidR="00B97871" w:rsidRPr="00254FD5">
        <w:rPr>
          <w:rFonts w:asciiTheme="minorHAnsi" w:hAnsiTheme="minorHAnsi" w:cstheme="minorHAnsi"/>
          <w:lang w:eastAsia="ar-SA"/>
        </w:rPr>
        <w:t>następujących oświadczeń lub dokumentów:</w:t>
      </w:r>
    </w:p>
    <w:p w14:paraId="31443C77" w14:textId="77777777" w:rsidR="00B30EF1" w:rsidRPr="00645985" w:rsidRDefault="00B30EF1" w:rsidP="00F25281">
      <w:pPr>
        <w:numPr>
          <w:ilvl w:val="0"/>
          <w:numId w:val="8"/>
        </w:numPr>
        <w:autoSpaceDE w:val="0"/>
        <w:autoSpaceDN w:val="0"/>
        <w:adjustRightInd w:val="0"/>
        <w:spacing w:before="120"/>
        <w:jc w:val="both"/>
        <w:rPr>
          <w:rFonts w:asciiTheme="minorHAnsi" w:hAnsiTheme="minorHAnsi" w:cstheme="minorHAnsi"/>
          <w:bCs/>
          <w:color w:val="000000" w:themeColor="text1"/>
        </w:rPr>
      </w:pPr>
      <w:r w:rsidRPr="00645985">
        <w:rPr>
          <w:rFonts w:asciiTheme="minorHAnsi" w:hAnsiTheme="minorHAnsi" w:cstheme="minorHAnsi"/>
          <w:bCs/>
          <w:color w:val="000000" w:themeColor="text1"/>
        </w:rPr>
        <w:lastRenderedPageBreak/>
        <w:t>informacji z Krajowego Rejestru Karnego w zakresie:</w:t>
      </w:r>
    </w:p>
    <w:p w14:paraId="21D06B56" w14:textId="4B346EE2" w:rsidR="00B30EF1" w:rsidRPr="00645985" w:rsidRDefault="00B30EF1" w:rsidP="0063503C">
      <w:pPr>
        <w:autoSpaceDE w:val="0"/>
        <w:autoSpaceDN w:val="0"/>
        <w:adjustRightInd w:val="0"/>
        <w:spacing w:before="120"/>
        <w:ind w:left="720"/>
        <w:jc w:val="both"/>
        <w:rPr>
          <w:rFonts w:asciiTheme="minorHAnsi" w:hAnsiTheme="minorHAnsi" w:cstheme="minorHAnsi"/>
          <w:bCs/>
          <w:color w:val="000000" w:themeColor="text1"/>
        </w:rPr>
      </w:pPr>
      <w:r w:rsidRPr="00645985">
        <w:rPr>
          <w:rFonts w:asciiTheme="minorHAnsi" w:hAnsiTheme="minorHAnsi" w:cstheme="minorHAnsi"/>
          <w:bCs/>
          <w:color w:val="000000" w:themeColor="text1"/>
        </w:rPr>
        <w:t xml:space="preserve">a) art. 108 ust. 1 pkt 1 i </w:t>
      </w:r>
      <w:hyperlink r:id="rId25" w:anchor="/document/18903829?unitId=art(108)ust(1)pkt(2)&amp;cm=DOCUMENT" w:history="1">
        <w:r w:rsidRPr="00645985">
          <w:rPr>
            <w:rFonts w:asciiTheme="minorHAnsi" w:hAnsiTheme="minorHAnsi" w:cstheme="minorHAnsi"/>
            <w:bCs/>
            <w:color w:val="000000" w:themeColor="text1"/>
          </w:rPr>
          <w:t>2</w:t>
        </w:r>
      </w:hyperlink>
      <w:r w:rsidRPr="00645985">
        <w:rPr>
          <w:rFonts w:asciiTheme="minorHAnsi" w:hAnsiTheme="minorHAnsi" w:cstheme="minorHAnsi"/>
          <w:bCs/>
          <w:color w:val="000000" w:themeColor="text1"/>
        </w:rPr>
        <w:t xml:space="preserve"> ustawy </w:t>
      </w:r>
      <w:proofErr w:type="spellStart"/>
      <w:r w:rsidR="00143F82" w:rsidRPr="00645985">
        <w:rPr>
          <w:rFonts w:asciiTheme="minorHAnsi" w:hAnsiTheme="minorHAnsi" w:cstheme="minorHAnsi"/>
          <w:bCs/>
          <w:color w:val="000000" w:themeColor="text1"/>
        </w:rPr>
        <w:t>Pzp</w:t>
      </w:r>
      <w:proofErr w:type="spellEnd"/>
      <w:r w:rsidRPr="00645985">
        <w:rPr>
          <w:rFonts w:asciiTheme="minorHAnsi" w:hAnsiTheme="minorHAnsi" w:cstheme="minorHAnsi"/>
          <w:bCs/>
          <w:color w:val="000000" w:themeColor="text1"/>
        </w:rPr>
        <w:t>,</w:t>
      </w:r>
    </w:p>
    <w:p w14:paraId="53B28E5E" w14:textId="3D85CA4B" w:rsidR="00B30EF1" w:rsidRPr="00645985" w:rsidRDefault="00B30EF1" w:rsidP="0063503C">
      <w:pPr>
        <w:autoSpaceDE w:val="0"/>
        <w:autoSpaceDN w:val="0"/>
        <w:adjustRightInd w:val="0"/>
        <w:spacing w:before="120"/>
        <w:ind w:left="720"/>
        <w:jc w:val="both"/>
        <w:rPr>
          <w:rFonts w:asciiTheme="minorHAnsi" w:hAnsiTheme="minorHAnsi" w:cstheme="minorHAnsi"/>
          <w:bCs/>
          <w:color w:val="000000" w:themeColor="text1"/>
        </w:rPr>
      </w:pPr>
      <w:r w:rsidRPr="00645985">
        <w:rPr>
          <w:rFonts w:asciiTheme="minorHAnsi" w:hAnsiTheme="minorHAnsi" w:cstheme="minorHAnsi"/>
          <w:bCs/>
          <w:color w:val="000000" w:themeColor="text1"/>
        </w:rPr>
        <w:t>b) art. 108 ust. 1 pkt 4 ustawy</w:t>
      </w:r>
      <w:r w:rsidR="00143F82" w:rsidRPr="00645985">
        <w:rPr>
          <w:rFonts w:asciiTheme="minorHAnsi" w:hAnsiTheme="minorHAnsi" w:cstheme="minorHAnsi"/>
          <w:bCs/>
          <w:color w:val="000000" w:themeColor="text1"/>
        </w:rPr>
        <w:t xml:space="preserve"> </w:t>
      </w:r>
      <w:proofErr w:type="spellStart"/>
      <w:r w:rsidR="00143F82" w:rsidRPr="00645985">
        <w:rPr>
          <w:rFonts w:asciiTheme="minorHAnsi" w:hAnsiTheme="minorHAnsi" w:cstheme="minorHAnsi"/>
          <w:bCs/>
          <w:color w:val="000000" w:themeColor="text1"/>
        </w:rPr>
        <w:t>Pzp</w:t>
      </w:r>
      <w:proofErr w:type="spellEnd"/>
      <w:r w:rsidRPr="00645985">
        <w:rPr>
          <w:rFonts w:asciiTheme="minorHAnsi" w:hAnsiTheme="minorHAnsi" w:cstheme="minorHAnsi"/>
          <w:bCs/>
          <w:color w:val="000000" w:themeColor="text1"/>
        </w:rPr>
        <w:t>, dotyczącej orzeczenia zakazu ubiegania się o zamówienie publiczne tytułem środka karnego,</w:t>
      </w:r>
    </w:p>
    <w:p w14:paraId="1A183A65" w14:textId="77777777" w:rsidR="00B30EF1" w:rsidRPr="00645985" w:rsidRDefault="00B30EF1" w:rsidP="0063503C">
      <w:pPr>
        <w:autoSpaceDE w:val="0"/>
        <w:autoSpaceDN w:val="0"/>
        <w:adjustRightInd w:val="0"/>
        <w:spacing w:before="120"/>
        <w:ind w:left="720"/>
        <w:jc w:val="both"/>
        <w:rPr>
          <w:rFonts w:asciiTheme="minorHAnsi" w:hAnsiTheme="minorHAnsi" w:cstheme="minorHAnsi"/>
          <w:bCs/>
          <w:color w:val="000000" w:themeColor="text1"/>
        </w:rPr>
      </w:pPr>
      <w:r w:rsidRPr="00645985">
        <w:rPr>
          <w:rFonts w:asciiTheme="minorHAnsi" w:hAnsiTheme="minorHAnsi" w:cstheme="minorHAnsi"/>
          <w:bCs/>
          <w:color w:val="000000" w:themeColor="text1"/>
        </w:rPr>
        <w:t>- sporządzonej nie wcześniej niż 6 miesięcy przed jej złożeniem;</w:t>
      </w:r>
    </w:p>
    <w:p w14:paraId="2E84EC70" w14:textId="0C83F675" w:rsidR="00B30EF1" w:rsidRPr="00254FD5" w:rsidRDefault="00B30EF1" w:rsidP="00F25281">
      <w:pPr>
        <w:numPr>
          <w:ilvl w:val="0"/>
          <w:numId w:val="8"/>
        </w:numPr>
        <w:autoSpaceDE w:val="0"/>
        <w:autoSpaceDN w:val="0"/>
        <w:adjustRightInd w:val="0"/>
        <w:spacing w:before="120"/>
        <w:jc w:val="both"/>
        <w:rPr>
          <w:rFonts w:asciiTheme="minorHAnsi" w:hAnsiTheme="minorHAnsi" w:cstheme="minorHAnsi"/>
          <w:bCs/>
          <w:color w:val="000000"/>
        </w:rPr>
      </w:pPr>
      <w:r w:rsidRPr="00254FD5">
        <w:rPr>
          <w:rFonts w:asciiTheme="minorHAnsi" w:hAnsiTheme="minorHAnsi" w:cstheme="minorHAnsi"/>
          <w:bCs/>
          <w:color w:val="000000"/>
        </w:rPr>
        <w:t xml:space="preserve">oświadczenia wykonawcy, w zakresie art. 108 ust. 1 pkt 5 ustawy, o braku przynależności do tej samej grupy kapitałowej w rozumieniu </w:t>
      </w:r>
      <w:hyperlink r:id="rId26" w:anchor="/document/17337528?cm=DOCUMENT" w:history="1">
        <w:r w:rsidRPr="00254FD5">
          <w:rPr>
            <w:rFonts w:asciiTheme="minorHAnsi" w:hAnsiTheme="minorHAnsi" w:cstheme="minorHAnsi"/>
            <w:bCs/>
            <w:color w:val="000000"/>
          </w:rPr>
          <w:t>ustawy</w:t>
        </w:r>
      </w:hyperlink>
      <w:r w:rsidRPr="00254FD5">
        <w:rPr>
          <w:rFonts w:asciiTheme="minorHAnsi" w:hAnsiTheme="minorHAnsi" w:cstheme="minorHAnsi"/>
          <w:bCs/>
          <w:color w:val="000000"/>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254FD5">
        <w:rPr>
          <w:rFonts w:asciiTheme="minorHAnsi" w:hAnsiTheme="minorHAnsi" w:cstheme="minorHAnsi"/>
          <w:b/>
          <w:bCs/>
          <w:color w:val="000000"/>
        </w:rPr>
        <w:t xml:space="preserve">załącznik nr </w:t>
      </w:r>
      <w:r w:rsidR="0077255F">
        <w:rPr>
          <w:rFonts w:asciiTheme="minorHAnsi" w:hAnsiTheme="minorHAnsi" w:cstheme="minorHAnsi"/>
          <w:b/>
          <w:bCs/>
          <w:color w:val="000000"/>
        </w:rPr>
        <w:t xml:space="preserve">5 </w:t>
      </w:r>
      <w:r w:rsidRPr="00254FD5">
        <w:rPr>
          <w:rFonts w:asciiTheme="minorHAnsi" w:hAnsiTheme="minorHAnsi" w:cstheme="minorHAnsi"/>
          <w:b/>
          <w:bCs/>
          <w:color w:val="000000"/>
        </w:rPr>
        <w:t>do SWZ)</w:t>
      </w:r>
      <w:r w:rsidRPr="00254FD5">
        <w:rPr>
          <w:rFonts w:asciiTheme="minorHAnsi" w:hAnsiTheme="minorHAnsi" w:cstheme="minorHAnsi"/>
          <w:bCs/>
          <w:color w:val="000000"/>
        </w:rPr>
        <w:t>;</w:t>
      </w:r>
    </w:p>
    <w:p w14:paraId="55B3B054" w14:textId="3D75768D" w:rsidR="00EA4E55" w:rsidRPr="00F63704" w:rsidRDefault="00EA4E55" w:rsidP="00F25281">
      <w:pPr>
        <w:numPr>
          <w:ilvl w:val="0"/>
          <w:numId w:val="8"/>
        </w:numPr>
        <w:autoSpaceDE w:val="0"/>
        <w:autoSpaceDN w:val="0"/>
        <w:adjustRightInd w:val="0"/>
        <w:spacing w:before="120"/>
        <w:jc w:val="both"/>
        <w:rPr>
          <w:rFonts w:asciiTheme="minorHAnsi" w:hAnsiTheme="minorHAnsi" w:cstheme="minorHAnsi"/>
          <w:bCs/>
          <w:color w:val="000000" w:themeColor="text1"/>
        </w:rPr>
      </w:pPr>
      <w:r w:rsidRPr="00F63704">
        <w:rPr>
          <w:rFonts w:asciiTheme="minorHAnsi" w:hAnsiTheme="minorHAnsi" w:cstheme="minorHAnsi"/>
          <w:bCs/>
          <w:color w:val="000000" w:themeColor="text1"/>
        </w:rPr>
        <w:t xml:space="preserve">oświadczenia wykonawcy o aktualności informacji zawartych w oświadczeniu, o którym mowa w </w:t>
      </w:r>
      <w:hyperlink r:id="rId27" w:anchor="/document/17337528?unitId=art(125)ust(1)&amp;cm=DOCUMENT" w:tgtFrame="_blank" w:history="1">
        <w:r w:rsidRPr="00F63704">
          <w:rPr>
            <w:rFonts w:asciiTheme="minorHAnsi" w:hAnsiTheme="minorHAnsi" w:cstheme="minorHAnsi"/>
            <w:bCs/>
            <w:color w:val="000000" w:themeColor="text1"/>
          </w:rPr>
          <w:t>art. 125 ust. 1</w:t>
        </w:r>
      </w:hyperlink>
      <w:r w:rsidRPr="00F63704">
        <w:rPr>
          <w:rFonts w:asciiTheme="minorHAnsi" w:hAnsiTheme="minorHAnsi" w:cstheme="minorHAnsi"/>
          <w:bCs/>
          <w:color w:val="000000" w:themeColor="text1"/>
        </w:rPr>
        <w:t xml:space="preserve"> ustawy (JEDZ), w zakresie podstaw wykluczenia z postępowania wskazanych przez zamawiającego, o których mowa w:</w:t>
      </w:r>
    </w:p>
    <w:p w14:paraId="698062C0" w14:textId="77777777" w:rsidR="00EA4E55" w:rsidRPr="00F63704" w:rsidRDefault="00EA4E55" w:rsidP="00EA4E55">
      <w:pPr>
        <w:autoSpaceDE w:val="0"/>
        <w:autoSpaceDN w:val="0"/>
        <w:adjustRightInd w:val="0"/>
        <w:spacing w:before="120"/>
        <w:ind w:left="720"/>
        <w:jc w:val="both"/>
        <w:rPr>
          <w:rFonts w:asciiTheme="minorHAnsi" w:hAnsiTheme="minorHAnsi" w:cstheme="minorHAnsi"/>
          <w:bCs/>
          <w:color w:val="000000" w:themeColor="text1"/>
        </w:rPr>
      </w:pPr>
      <w:r w:rsidRPr="00F63704">
        <w:rPr>
          <w:rFonts w:asciiTheme="minorHAnsi" w:hAnsiTheme="minorHAnsi" w:cstheme="minorHAnsi"/>
          <w:bCs/>
          <w:color w:val="000000" w:themeColor="text1"/>
        </w:rPr>
        <w:t>a) </w:t>
      </w:r>
      <w:hyperlink r:id="rId28" w:anchor="/document/17337528?unitId=art(108)ust(1)pkt(3)&amp;cm=DOCUMENT" w:tgtFrame="_blank" w:history="1">
        <w:r w:rsidRPr="00F63704">
          <w:rPr>
            <w:rFonts w:asciiTheme="minorHAnsi" w:hAnsiTheme="minorHAnsi" w:cstheme="minorHAnsi"/>
            <w:bCs/>
            <w:color w:val="000000" w:themeColor="text1"/>
          </w:rPr>
          <w:t>art. 108 ust. 1 pkt 3</w:t>
        </w:r>
      </w:hyperlink>
      <w:r w:rsidRPr="00F63704">
        <w:rPr>
          <w:rFonts w:asciiTheme="minorHAnsi" w:hAnsiTheme="minorHAnsi" w:cstheme="minorHAnsi"/>
          <w:bCs/>
          <w:color w:val="000000" w:themeColor="text1"/>
        </w:rPr>
        <w:t xml:space="preserve"> ustawy,</w:t>
      </w:r>
    </w:p>
    <w:p w14:paraId="7D595097" w14:textId="77777777" w:rsidR="00EA4E55" w:rsidRPr="00F63704" w:rsidRDefault="00EA4E55" w:rsidP="00EA4E55">
      <w:pPr>
        <w:autoSpaceDE w:val="0"/>
        <w:autoSpaceDN w:val="0"/>
        <w:adjustRightInd w:val="0"/>
        <w:spacing w:before="120"/>
        <w:ind w:left="720"/>
        <w:jc w:val="both"/>
        <w:rPr>
          <w:rFonts w:asciiTheme="minorHAnsi" w:hAnsiTheme="minorHAnsi" w:cstheme="minorHAnsi"/>
          <w:bCs/>
          <w:color w:val="000000" w:themeColor="text1"/>
        </w:rPr>
      </w:pPr>
      <w:r w:rsidRPr="00F63704">
        <w:rPr>
          <w:rFonts w:asciiTheme="minorHAnsi" w:hAnsiTheme="minorHAnsi" w:cstheme="minorHAnsi"/>
          <w:bCs/>
          <w:color w:val="000000" w:themeColor="text1"/>
        </w:rPr>
        <w:t>b) </w:t>
      </w:r>
      <w:hyperlink r:id="rId29" w:anchor="/document/17337528?unitId=art(108)ust(1)pkt(4)&amp;cm=DOCUMENT" w:tgtFrame="_blank" w:history="1">
        <w:r w:rsidRPr="00F63704">
          <w:rPr>
            <w:rFonts w:asciiTheme="minorHAnsi" w:hAnsiTheme="minorHAnsi" w:cstheme="minorHAnsi"/>
            <w:bCs/>
            <w:color w:val="000000" w:themeColor="text1"/>
          </w:rPr>
          <w:t>art. 108 ust. 1 pkt 4</w:t>
        </w:r>
      </w:hyperlink>
      <w:r w:rsidRPr="00F63704">
        <w:rPr>
          <w:rFonts w:asciiTheme="minorHAnsi" w:hAnsiTheme="minorHAnsi" w:cstheme="minorHAnsi"/>
          <w:bCs/>
          <w:color w:val="000000" w:themeColor="text1"/>
        </w:rPr>
        <w:t xml:space="preserve"> ustawy, dotyczących orzeczenia zakazu ubiegania się o zamówienie publiczne tytułem środka zapobiegawczego,</w:t>
      </w:r>
    </w:p>
    <w:p w14:paraId="66759FD2" w14:textId="77777777" w:rsidR="00EA4E55" w:rsidRPr="00F63704" w:rsidRDefault="00EA4E55" w:rsidP="00EA4E55">
      <w:pPr>
        <w:autoSpaceDE w:val="0"/>
        <w:autoSpaceDN w:val="0"/>
        <w:adjustRightInd w:val="0"/>
        <w:spacing w:before="120"/>
        <w:ind w:left="720"/>
        <w:jc w:val="both"/>
        <w:rPr>
          <w:rFonts w:asciiTheme="minorHAnsi" w:hAnsiTheme="minorHAnsi" w:cstheme="minorHAnsi"/>
          <w:bCs/>
          <w:color w:val="000000" w:themeColor="text1"/>
        </w:rPr>
      </w:pPr>
      <w:r w:rsidRPr="00F63704">
        <w:rPr>
          <w:rFonts w:asciiTheme="minorHAnsi" w:hAnsiTheme="minorHAnsi" w:cstheme="minorHAnsi"/>
          <w:bCs/>
          <w:color w:val="000000" w:themeColor="text1"/>
        </w:rPr>
        <w:t>c) </w:t>
      </w:r>
      <w:hyperlink r:id="rId30" w:anchor="/document/17337528?unitId=art(108)ust(1)pkt(5)&amp;cm=DOCUMENT" w:tgtFrame="_blank" w:history="1">
        <w:r w:rsidRPr="00F63704">
          <w:rPr>
            <w:rFonts w:asciiTheme="minorHAnsi" w:hAnsiTheme="minorHAnsi" w:cstheme="minorHAnsi"/>
            <w:bCs/>
            <w:color w:val="000000" w:themeColor="text1"/>
          </w:rPr>
          <w:t>art. 108 ust. 1 pkt 5</w:t>
        </w:r>
      </w:hyperlink>
      <w:r w:rsidRPr="00F63704">
        <w:rPr>
          <w:rFonts w:asciiTheme="minorHAnsi" w:hAnsiTheme="minorHAnsi" w:cstheme="minorHAnsi"/>
          <w:bCs/>
          <w:color w:val="000000" w:themeColor="text1"/>
        </w:rPr>
        <w:t xml:space="preserve"> ustawy, dotyczących zawarcia z innymi wykonawcami porozumienia mającego na celu zakłócenie konkurencji,</w:t>
      </w:r>
    </w:p>
    <w:p w14:paraId="4C884109" w14:textId="50F02499" w:rsidR="00EA4E55" w:rsidRPr="00F63704" w:rsidRDefault="00EA4E55" w:rsidP="00EA4E55">
      <w:pPr>
        <w:autoSpaceDE w:val="0"/>
        <w:autoSpaceDN w:val="0"/>
        <w:adjustRightInd w:val="0"/>
        <w:spacing w:before="120"/>
        <w:ind w:left="720"/>
        <w:jc w:val="both"/>
        <w:rPr>
          <w:rFonts w:asciiTheme="minorHAnsi" w:hAnsiTheme="minorHAnsi" w:cstheme="minorHAnsi"/>
          <w:bCs/>
          <w:color w:val="000000" w:themeColor="text1"/>
        </w:rPr>
      </w:pPr>
      <w:r w:rsidRPr="00F63704">
        <w:rPr>
          <w:rFonts w:asciiTheme="minorHAnsi" w:hAnsiTheme="minorHAnsi" w:cstheme="minorHAnsi"/>
          <w:bCs/>
          <w:color w:val="000000" w:themeColor="text1"/>
        </w:rPr>
        <w:t>d) </w:t>
      </w:r>
      <w:hyperlink r:id="rId31" w:anchor="/document/17337528?unitId=art(108)ust(1)pkt(6)&amp;cm=DOCUMENT" w:tgtFrame="_blank" w:history="1">
        <w:r w:rsidRPr="00F63704">
          <w:rPr>
            <w:rFonts w:asciiTheme="minorHAnsi" w:hAnsiTheme="minorHAnsi" w:cstheme="minorHAnsi"/>
            <w:bCs/>
            <w:color w:val="000000" w:themeColor="text1"/>
          </w:rPr>
          <w:t>art. 108 ust. 1 pkt 6</w:t>
        </w:r>
      </w:hyperlink>
      <w:r w:rsidRPr="00F63704">
        <w:rPr>
          <w:rFonts w:asciiTheme="minorHAnsi" w:hAnsiTheme="minorHAnsi" w:cstheme="minorHAnsi"/>
          <w:bCs/>
          <w:color w:val="000000" w:themeColor="text1"/>
        </w:rPr>
        <w:t xml:space="preserve"> ustawy;</w:t>
      </w:r>
    </w:p>
    <w:p w14:paraId="5511617D" w14:textId="20F4A45A" w:rsidR="00F56217" w:rsidRPr="002868D4" w:rsidRDefault="00F56217" w:rsidP="00F25281">
      <w:pPr>
        <w:pStyle w:val="Tekstpodstawowy"/>
        <w:numPr>
          <w:ilvl w:val="0"/>
          <w:numId w:val="8"/>
        </w:numPr>
        <w:spacing w:after="0"/>
        <w:ind w:right="20"/>
        <w:jc w:val="both"/>
        <w:rPr>
          <w:rFonts w:ascii="Calibri" w:hAnsi="Calibri"/>
          <w:color w:val="000000" w:themeColor="text1"/>
          <w:sz w:val="22"/>
          <w:szCs w:val="22"/>
        </w:rPr>
      </w:pPr>
      <w:bookmarkStart w:id="8" w:name="_Hlk528310400"/>
      <w:r w:rsidRPr="002868D4">
        <w:rPr>
          <w:rFonts w:ascii="Calibri" w:hAnsi="Calibri" w:cstheme="minorHAnsi"/>
          <w:color w:val="000000" w:themeColor="text1"/>
          <w:sz w:val="22"/>
          <w:szCs w:val="22"/>
        </w:rPr>
        <w:t xml:space="preserve">wykazu dostaw wykonanych, a w przypadku świadczeń powtarzających się lub ciągłych również wykonywanych, w okresie ostatnich trzech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załącznik nr </w:t>
      </w:r>
      <w:r w:rsidR="0077255F" w:rsidRPr="002868D4">
        <w:rPr>
          <w:rFonts w:ascii="Calibri" w:hAnsi="Calibri" w:cstheme="minorHAnsi"/>
          <w:color w:val="000000" w:themeColor="text1"/>
          <w:sz w:val="22"/>
          <w:szCs w:val="22"/>
        </w:rPr>
        <w:t>6</w:t>
      </w:r>
      <w:r w:rsidRPr="002868D4">
        <w:rPr>
          <w:rFonts w:ascii="Calibri" w:hAnsi="Calibri" w:cstheme="minorHAnsi"/>
          <w:color w:val="000000" w:themeColor="text1"/>
          <w:sz w:val="22"/>
          <w:szCs w:val="22"/>
        </w:rPr>
        <w:t>)</w:t>
      </w:r>
    </w:p>
    <w:p w14:paraId="4B0FF2E4" w14:textId="19C66323" w:rsidR="00143F82" w:rsidRPr="00C659B3" w:rsidRDefault="00143F82" w:rsidP="00C659B3">
      <w:pPr>
        <w:pStyle w:val="Akapitzlist"/>
        <w:numPr>
          <w:ilvl w:val="0"/>
          <w:numId w:val="13"/>
        </w:numPr>
        <w:autoSpaceDE w:val="0"/>
        <w:autoSpaceDN w:val="0"/>
        <w:adjustRightInd w:val="0"/>
        <w:spacing w:before="120"/>
        <w:jc w:val="both"/>
        <w:rPr>
          <w:rFonts w:asciiTheme="minorHAnsi" w:hAnsiTheme="minorHAnsi" w:cstheme="minorHAnsi"/>
        </w:rPr>
      </w:pPr>
      <w:r w:rsidRPr="00C659B3">
        <w:rPr>
          <w:rFonts w:asciiTheme="minorHAnsi" w:hAnsiTheme="minorHAnsi" w:cstheme="minorHAnsi"/>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14:paraId="3C5D6120" w14:textId="74332E59" w:rsidR="00143F82" w:rsidRPr="00254FD5" w:rsidRDefault="00143F82" w:rsidP="00F25281">
      <w:pPr>
        <w:numPr>
          <w:ilvl w:val="0"/>
          <w:numId w:val="13"/>
        </w:numPr>
        <w:autoSpaceDE w:val="0"/>
        <w:autoSpaceDN w:val="0"/>
        <w:adjustRightInd w:val="0"/>
        <w:spacing w:before="120"/>
        <w:jc w:val="both"/>
        <w:rPr>
          <w:rFonts w:asciiTheme="minorHAnsi" w:hAnsiTheme="minorHAnsi" w:cstheme="minorHAnsi"/>
        </w:rPr>
      </w:pPr>
      <w:r w:rsidRPr="00254FD5">
        <w:rPr>
          <w:rFonts w:asciiTheme="minorHAnsi" w:hAnsiTheme="minorHAnsi" w:cstheme="minorHAnsi"/>
        </w:rPr>
        <w:t xml:space="preserve">Jeżeli w kraju, w którym wykonawca ma siedzibę lub miejsce zamieszkania, nie wydaje się dokumentów, o których mowa w ust. 2, lub gdy dokumenty te nie odnoszą się do wszystkich przypadków, o których mowa w art. 108 ust. 1 pkt 1, </w:t>
      </w:r>
      <w:hyperlink r:id="rId32" w:anchor="/document/18903829?unitId=art(108)ust(1)pkt(2)&amp;cm=DOCUMENT" w:history="1">
        <w:r w:rsidRPr="00254FD5">
          <w:rPr>
            <w:rFonts w:asciiTheme="minorHAnsi" w:hAnsiTheme="minorHAnsi" w:cstheme="minorHAnsi"/>
          </w:rPr>
          <w:t>2</w:t>
        </w:r>
      </w:hyperlink>
      <w:r w:rsidRPr="00254FD5">
        <w:rPr>
          <w:rFonts w:asciiTheme="minorHAnsi" w:hAnsiTheme="minorHAnsi" w:cstheme="minorHAnsi"/>
        </w:rPr>
        <w:t xml:space="preserve"> i </w:t>
      </w:r>
      <w:hyperlink r:id="rId33" w:anchor="/document/18903829?unitId=art(108)ust(1)pkt(4)&amp;cm=DOCUMENT" w:history="1">
        <w:r w:rsidRPr="00254FD5">
          <w:rPr>
            <w:rFonts w:asciiTheme="minorHAnsi" w:hAnsiTheme="minorHAnsi" w:cstheme="minorHAnsi"/>
          </w:rPr>
          <w:t>4</w:t>
        </w:r>
      </w:hyperlink>
      <w:r w:rsidRPr="00254FD5">
        <w:rPr>
          <w:rFonts w:asciiTheme="minorHAnsi" w:hAnsiTheme="minorHAnsi" w:cstheme="minorHAnsi"/>
        </w:rPr>
        <w:t xml:space="preserve"> ustawy </w:t>
      </w:r>
      <w:proofErr w:type="spellStart"/>
      <w:r w:rsidRPr="00254FD5">
        <w:rPr>
          <w:rFonts w:asciiTheme="minorHAnsi" w:hAnsiTheme="minorHAnsi" w:cstheme="minorHAnsi"/>
        </w:rPr>
        <w:t>Pzp</w:t>
      </w:r>
      <w:proofErr w:type="spellEnd"/>
      <w:r w:rsidRPr="00254FD5">
        <w:rPr>
          <w:rFonts w:asciiTheme="minorHAnsi" w:hAnsiTheme="minorHAnsi" w:cstheme="minorHAnsi"/>
        </w:rPr>
        <w:t xml:space="preserve">, zastępuje się je odpowiednio w całości lub w części dokumentem zawierającym odpowiednio oświadczenie wykonawcy, ze wskazaniem osoby albo osób uprawnionych do jego reprezentacji, lub oświadczenie osoby, której </w:t>
      </w:r>
      <w:r w:rsidRPr="00254FD5">
        <w:rPr>
          <w:rFonts w:asciiTheme="minorHAnsi" w:hAnsiTheme="minorHAnsi" w:cstheme="minorHAnsi"/>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bookmarkEnd w:id="8"/>
    <w:p w14:paraId="7AC63C70" w14:textId="77777777" w:rsidR="004E2611" w:rsidRPr="00F74012" w:rsidRDefault="004E2611" w:rsidP="00F25281">
      <w:pPr>
        <w:numPr>
          <w:ilvl w:val="0"/>
          <w:numId w:val="13"/>
        </w:numPr>
        <w:autoSpaceDE w:val="0"/>
        <w:autoSpaceDN w:val="0"/>
        <w:adjustRightInd w:val="0"/>
        <w:spacing w:before="120"/>
        <w:jc w:val="both"/>
        <w:rPr>
          <w:rFonts w:asciiTheme="minorHAnsi" w:hAnsiTheme="minorHAnsi" w:cstheme="minorHAnsi"/>
        </w:rPr>
      </w:pPr>
      <w:r w:rsidRPr="00F74012">
        <w:rPr>
          <w:rFonts w:asciiTheme="minorHAnsi" w:hAnsiTheme="minorHAnsi" w:cstheme="minorHAnsi"/>
        </w:rPr>
        <w:t xml:space="preserve">W przypadku wykonawców wspólnie ubiegających się o udzielenie zamówienia podmiotowe środki dowodowe na potwierdzenie braku podstaw wykluczenia, składa każdy z wykonawców występujących wspólnie. </w:t>
      </w:r>
    </w:p>
    <w:p w14:paraId="22099BEF" w14:textId="3DB43ADD" w:rsidR="004E2611" w:rsidRDefault="004E2611" w:rsidP="00F25281">
      <w:pPr>
        <w:numPr>
          <w:ilvl w:val="0"/>
          <w:numId w:val="13"/>
        </w:numPr>
        <w:autoSpaceDE w:val="0"/>
        <w:autoSpaceDN w:val="0"/>
        <w:adjustRightInd w:val="0"/>
        <w:spacing w:before="120"/>
        <w:jc w:val="both"/>
        <w:rPr>
          <w:rFonts w:asciiTheme="minorHAnsi" w:hAnsiTheme="minorHAnsi" w:cstheme="minorHAnsi"/>
        </w:rPr>
      </w:pPr>
      <w:r w:rsidRPr="00F74012">
        <w:rPr>
          <w:rFonts w:asciiTheme="minorHAnsi" w:hAnsiTheme="minorHAnsi" w:cstheme="minorHAnsi"/>
        </w:rPr>
        <w:t>W przypadku podmiotu, na którego zdolnościach lub sytuacji wykonawca polega na zasadach art. 118 PZP, wykonawca składa podmiotowe środki dowodowe</w:t>
      </w:r>
      <w:r>
        <w:rPr>
          <w:rFonts w:asciiTheme="minorHAnsi" w:hAnsiTheme="minorHAnsi" w:cstheme="minorHAnsi"/>
        </w:rPr>
        <w:t xml:space="preserve"> </w:t>
      </w:r>
      <w:r w:rsidRPr="00F74012">
        <w:rPr>
          <w:rFonts w:asciiTheme="minorHAnsi" w:hAnsiTheme="minorHAnsi" w:cstheme="minorHAnsi"/>
        </w:rPr>
        <w:t>na potwierdzenie braku podstaw wykluczenia w odniesieniu do każdego z tych podmiotów.</w:t>
      </w:r>
    </w:p>
    <w:p w14:paraId="2E6E7A9C" w14:textId="08C39EE5" w:rsidR="00393ABD" w:rsidRPr="00701828" w:rsidRDefault="007E2A33" w:rsidP="00701828">
      <w:pPr>
        <w:pStyle w:val="Akapitzlist"/>
        <w:numPr>
          <w:ilvl w:val="0"/>
          <w:numId w:val="13"/>
        </w:numPr>
        <w:suppressAutoHyphens/>
        <w:jc w:val="both"/>
        <w:rPr>
          <w:rFonts w:asciiTheme="minorHAnsi" w:hAnsiTheme="minorHAnsi" w:cstheme="minorHAnsi"/>
          <w:bCs/>
        </w:rPr>
      </w:pPr>
      <w:r w:rsidRPr="00701828">
        <w:rPr>
          <w:rFonts w:asciiTheme="minorHAnsi" w:hAnsiTheme="minorHAnsi" w:cstheme="minorHAnsi"/>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701828">
        <w:rPr>
          <w:rFonts w:asciiTheme="minorHAnsi" w:hAnsiTheme="minorHAnsi" w:cstheme="minorHAnsi"/>
          <w:bCs/>
        </w:rPr>
        <w:t xml:space="preserve"> sporządzone w języku obcym muszą być złożone wraz z tłumaczeniem na język polski.</w:t>
      </w:r>
    </w:p>
    <w:p w14:paraId="4F8A53F4" w14:textId="46968609" w:rsidR="00701828" w:rsidRPr="00701828" w:rsidRDefault="00701828" w:rsidP="00701828">
      <w:pPr>
        <w:pStyle w:val="Akapitzlist"/>
        <w:shd w:val="clear" w:color="auto" w:fill="FFFFFF"/>
        <w:suppressAutoHyphens/>
        <w:ind w:left="0"/>
        <w:contextualSpacing/>
        <w:rPr>
          <w:rFonts w:asciiTheme="minorHAnsi" w:hAnsiTheme="minorHAnsi" w:cstheme="minorHAnsi"/>
        </w:rPr>
      </w:pPr>
      <w:r>
        <w:rPr>
          <w:bCs/>
          <w:iCs/>
        </w:rPr>
        <w:t>6</w:t>
      </w:r>
      <w:r w:rsidRPr="00701828">
        <w:rPr>
          <w:rFonts w:asciiTheme="minorHAnsi" w:hAnsiTheme="minorHAnsi" w:cstheme="minorHAnsi"/>
          <w:bCs/>
          <w:iCs/>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79BCB407" w14:textId="504A5449" w:rsidR="00CE710F" w:rsidRDefault="00B97871" w:rsidP="00CE710F">
      <w:pPr>
        <w:pStyle w:val="Nagwek1"/>
        <w:spacing w:before="120" w:after="0" w:line="240" w:lineRule="auto"/>
        <w:jc w:val="both"/>
        <w:rPr>
          <w:rFonts w:asciiTheme="minorHAnsi" w:hAnsiTheme="minorHAnsi" w:cstheme="minorHAnsi"/>
          <w:sz w:val="24"/>
          <w:szCs w:val="24"/>
          <w:lang w:eastAsia="ar-SA"/>
        </w:rPr>
      </w:pPr>
      <w:bookmarkStart w:id="9" w:name="_Toc62567027"/>
      <w:r w:rsidRPr="00254FD5">
        <w:rPr>
          <w:rFonts w:asciiTheme="minorHAnsi" w:hAnsiTheme="minorHAnsi" w:cstheme="minorHAnsi"/>
          <w:sz w:val="24"/>
          <w:szCs w:val="24"/>
          <w:lang w:eastAsia="ar-SA"/>
        </w:rPr>
        <w:t>Rozdział VII</w:t>
      </w:r>
      <w:r w:rsidR="00393ABD" w:rsidRPr="00254FD5">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 xml:space="preserve">. </w:t>
      </w:r>
      <w:r w:rsidR="00393ABD" w:rsidRPr="00254FD5">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9"/>
      <w:r w:rsidR="00CE710F">
        <w:rPr>
          <w:rFonts w:asciiTheme="minorHAnsi" w:hAnsiTheme="minorHAnsi" w:cstheme="minorHAnsi"/>
          <w:sz w:val="24"/>
          <w:szCs w:val="24"/>
          <w:lang w:eastAsia="ar-SA"/>
        </w:rPr>
        <w:t>.</w:t>
      </w:r>
    </w:p>
    <w:p w14:paraId="4E905B78" w14:textId="77777777" w:rsidR="00CE710F" w:rsidRPr="00CE710F" w:rsidRDefault="00CE710F" w:rsidP="00CE710F">
      <w:pPr>
        <w:rPr>
          <w:lang w:eastAsia="ar-SA"/>
        </w:rPr>
      </w:pPr>
    </w:p>
    <w:p w14:paraId="4B4CE576" w14:textId="77777777" w:rsidR="00CE710F" w:rsidRPr="00CE710F" w:rsidRDefault="00CE710F" w:rsidP="00F25281">
      <w:pPr>
        <w:numPr>
          <w:ilvl w:val="0"/>
          <w:numId w:val="20"/>
        </w:numPr>
        <w:suppressAutoHyphens/>
        <w:spacing w:after="118"/>
        <w:ind w:left="284" w:hanging="284"/>
        <w:jc w:val="both"/>
        <w:rPr>
          <w:rFonts w:asciiTheme="minorHAnsi" w:eastAsia="Calibri" w:hAnsiTheme="minorHAnsi" w:cstheme="minorHAnsi"/>
          <w:color w:val="000000"/>
          <w:sz w:val="22"/>
          <w:szCs w:val="22"/>
          <w:lang w:eastAsia="en-US"/>
        </w:rPr>
      </w:pPr>
      <w:r w:rsidRPr="00CE710F">
        <w:rPr>
          <w:rFonts w:ascii="Calibri" w:eastAsia="Calibri" w:hAnsi="Calibri" w:cstheme="minorHAnsi"/>
          <w:b/>
          <w:bCs/>
          <w:color w:val="000000"/>
          <w:sz w:val="22"/>
          <w:szCs w:val="22"/>
          <w:lang w:eastAsia="en-US"/>
        </w:rPr>
        <w:t xml:space="preserve">W przedmiotowym postępowaniu o udzielenie zamówienia komunikacja między zamawiającym </w:t>
      </w:r>
      <w:r w:rsidRPr="00CE710F">
        <w:rPr>
          <w:rFonts w:ascii="Calibri" w:eastAsia="Calibri" w:hAnsi="Calibri" w:cstheme="minorHAnsi"/>
          <w:b/>
          <w:bCs/>
          <w:color w:val="000000"/>
          <w:sz w:val="22"/>
          <w:szCs w:val="22"/>
          <w:lang w:eastAsia="en-US"/>
        </w:rPr>
        <w:br/>
        <w:t xml:space="preserve">a wykonawcami odbywać </w:t>
      </w:r>
      <w:proofErr w:type="gramStart"/>
      <w:r w:rsidRPr="00CE710F">
        <w:rPr>
          <w:rFonts w:ascii="Calibri" w:eastAsia="Calibri" w:hAnsi="Calibri" w:cstheme="minorHAnsi"/>
          <w:b/>
          <w:bCs/>
          <w:color w:val="000000"/>
          <w:sz w:val="22"/>
          <w:szCs w:val="22"/>
          <w:lang w:eastAsia="en-US"/>
        </w:rPr>
        <w:t>się  będzie</w:t>
      </w:r>
      <w:proofErr w:type="gramEnd"/>
      <w:r w:rsidRPr="00CE710F">
        <w:rPr>
          <w:rFonts w:ascii="Calibri" w:eastAsia="Calibri" w:hAnsi="Calibri" w:cstheme="minorHAnsi"/>
          <w:b/>
          <w:bCs/>
          <w:color w:val="000000"/>
          <w:sz w:val="22"/>
          <w:szCs w:val="22"/>
          <w:lang w:eastAsia="en-US"/>
        </w:rPr>
        <w:t xml:space="preserve"> drogą elektroniczną za pośrednictwem</w:t>
      </w:r>
      <w:r w:rsidRPr="00CE710F">
        <w:rPr>
          <w:rFonts w:ascii="Calibri" w:eastAsia="Calibri" w:hAnsi="Calibri" w:cstheme="minorHAnsi"/>
          <w:color w:val="000000"/>
          <w:sz w:val="22"/>
          <w:szCs w:val="22"/>
          <w:lang w:eastAsia="en-US"/>
        </w:rPr>
        <w:t xml:space="preserve"> </w:t>
      </w:r>
      <w:r w:rsidRPr="00CE710F">
        <w:rPr>
          <w:rFonts w:ascii="Calibri" w:eastAsia="Calibri" w:hAnsi="Calibri" w:cstheme="minorHAnsi"/>
          <w:b/>
          <w:bCs/>
          <w:color w:val="000000"/>
          <w:sz w:val="22"/>
          <w:szCs w:val="22"/>
          <w:lang w:eastAsia="en-US"/>
        </w:rPr>
        <w:t xml:space="preserve">platformy zakupowej </w:t>
      </w:r>
      <w:r w:rsidRPr="00CE710F">
        <w:rPr>
          <w:rFonts w:ascii="Arial" w:eastAsia="Calibri" w:hAnsi="Arial" w:cs="Arial"/>
          <w:b/>
          <w:bCs/>
          <w:color w:val="000000"/>
          <w:sz w:val="20"/>
          <w:szCs w:val="20"/>
          <w:lang w:eastAsia="en-US"/>
        </w:rPr>
        <w:t>https://</w:t>
      </w:r>
      <w:bookmarkStart w:id="10" w:name="_Hlk631545352"/>
      <w:r w:rsidRPr="00CE710F">
        <w:rPr>
          <w:rFonts w:ascii="Arial" w:eastAsia="Calibri" w:hAnsi="Arial" w:cs="Arial"/>
          <w:b/>
          <w:bCs/>
          <w:color w:val="000000"/>
          <w:sz w:val="20"/>
          <w:szCs w:val="20"/>
          <w:lang w:eastAsia="en-US"/>
        </w:rPr>
        <w:t>platformazakupowa.pl/pn/ug_koscierzyna</w:t>
      </w:r>
      <w:bookmarkEnd w:id="10"/>
    </w:p>
    <w:p w14:paraId="600BB86E" w14:textId="77777777" w:rsidR="00CE710F" w:rsidRPr="00CE710F" w:rsidRDefault="00CE710F" w:rsidP="00F25281">
      <w:pPr>
        <w:numPr>
          <w:ilvl w:val="0"/>
          <w:numId w:val="20"/>
        </w:numPr>
        <w:suppressAutoHyphens/>
        <w:spacing w:after="118"/>
        <w:ind w:left="284" w:hanging="284"/>
        <w:jc w:val="both"/>
        <w:rPr>
          <w:rFonts w:asciiTheme="minorHAnsi" w:eastAsia="Calibri" w:hAnsiTheme="minorHAnsi" w:cstheme="minorHAnsi"/>
          <w:color w:val="000000"/>
          <w:sz w:val="22"/>
          <w:szCs w:val="22"/>
          <w:lang w:eastAsia="en-US"/>
        </w:rPr>
      </w:pPr>
      <w:r w:rsidRPr="00CE710F">
        <w:rPr>
          <w:rFonts w:ascii="Calibri" w:eastAsia="Calibri" w:hAnsi="Calibri" w:cs="Calibri"/>
          <w:color w:val="000000"/>
          <w:sz w:val="22"/>
          <w:szCs w:val="22"/>
          <w:lang w:eastAsia="en-US"/>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sidRPr="00CE710F">
        <w:rPr>
          <w:rFonts w:ascii="Calibri" w:eastAsia="Calibri" w:hAnsi="Calibri" w:cstheme="minorHAnsi"/>
          <w:color w:val="000000"/>
          <w:sz w:val="22"/>
          <w:szCs w:val="22"/>
          <w:lang w:eastAsia="en-US"/>
        </w:rPr>
        <w:t xml:space="preserve">internetowej pod adresem: </w:t>
      </w:r>
      <w:hyperlink r:id="rId34">
        <w:r w:rsidRPr="00CE710F">
          <w:rPr>
            <w:rFonts w:ascii="Calibri" w:eastAsia="Calibri" w:hAnsi="Calibri" w:cstheme="minorHAnsi"/>
            <w:color w:val="0563C1" w:themeColor="hyperlink"/>
            <w:sz w:val="22"/>
            <w:szCs w:val="22"/>
            <w:u w:val="single"/>
            <w:lang w:eastAsia="en-US"/>
          </w:rPr>
          <w:t>https://platformazakupowa.pl/strona/45-instrukcje</w:t>
        </w:r>
      </w:hyperlink>
      <w:r w:rsidRPr="00CE710F">
        <w:rPr>
          <w:rFonts w:ascii="Calibri" w:eastAsia="Calibri" w:hAnsi="Calibri" w:cstheme="minorHAnsi"/>
          <w:color w:val="000000"/>
          <w:sz w:val="22"/>
          <w:szCs w:val="22"/>
          <w:lang w:eastAsia="en-US"/>
        </w:rPr>
        <w:t>.</w:t>
      </w:r>
    </w:p>
    <w:p w14:paraId="3CAF48A0" w14:textId="77777777" w:rsidR="00CE710F" w:rsidRPr="00CE710F" w:rsidRDefault="00CE710F" w:rsidP="00F25281">
      <w:pPr>
        <w:numPr>
          <w:ilvl w:val="0"/>
          <w:numId w:val="20"/>
        </w:numPr>
        <w:suppressAutoHyphens/>
        <w:ind w:left="284" w:hanging="284"/>
        <w:contextualSpacing/>
        <w:jc w:val="both"/>
        <w:rPr>
          <w:rFonts w:asciiTheme="minorHAnsi" w:eastAsiaTheme="minorHAnsi" w:hAnsiTheme="minorHAnsi" w:cstheme="minorHAnsi"/>
          <w:color w:val="000000"/>
          <w:sz w:val="22"/>
          <w:szCs w:val="22"/>
          <w:lang w:eastAsia="en-US"/>
        </w:rPr>
      </w:pPr>
      <w:r w:rsidRPr="00CE710F">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B81F4D9" w14:textId="77777777" w:rsidR="00CE710F" w:rsidRPr="00CE710F" w:rsidRDefault="00CE710F" w:rsidP="00F25281">
      <w:pPr>
        <w:numPr>
          <w:ilvl w:val="0"/>
          <w:numId w:val="20"/>
        </w:numPr>
        <w:suppressAutoHyphens/>
        <w:contextualSpacing/>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Zalecenia:</w:t>
      </w:r>
    </w:p>
    <w:p w14:paraId="339AF0B0" w14:textId="77777777" w:rsidR="00CE710F" w:rsidRPr="00CE710F" w:rsidRDefault="00CE710F" w:rsidP="00F25281">
      <w:pPr>
        <w:numPr>
          <w:ilvl w:val="0"/>
          <w:numId w:val="21"/>
        </w:numPr>
        <w:suppressAutoHyphens/>
        <w:spacing w:after="195"/>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Zamawiający rekomenduje wykorzystanie formatów: .pdf .</w:t>
      </w:r>
      <w:proofErr w:type="spellStart"/>
      <w:r w:rsidRPr="00CE710F">
        <w:rPr>
          <w:rFonts w:ascii="Calibri" w:eastAsiaTheme="minorHAnsi" w:hAnsi="Calibri" w:cs="Calibri"/>
          <w:color w:val="000000"/>
          <w:sz w:val="22"/>
          <w:szCs w:val="22"/>
          <w:lang w:eastAsia="en-US"/>
        </w:rPr>
        <w:t>doc</w:t>
      </w:r>
      <w:proofErr w:type="spellEnd"/>
      <w:r w:rsidRPr="00CE710F">
        <w:rPr>
          <w:rFonts w:ascii="Calibri" w:eastAsiaTheme="minorHAnsi" w:hAnsi="Calibri" w:cs="Calibri"/>
          <w:color w:val="000000"/>
          <w:sz w:val="22"/>
          <w:szCs w:val="22"/>
          <w:lang w:eastAsia="en-US"/>
        </w:rPr>
        <w:t xml:space="preserve"> .xls .jpg (.</w:t>
      </w:r>
      <w:proofErr w:type="spellStart"/>
      <w:r w:rsidRPr="00CE710F">
        <w:rPr>
          <w:rFonts w:ascii="Calibri" w:eastAsiaTheme="minorHAnsi" w:hAnsi="Calibri" w:cs="Calibri"/>
          <w:color w:val="000000"/>
          <w:sz w:val="22"/>
          <w:szCs w:val="22"/>
          <w:lang w:eastAsia="en-US"/>
        </w:rPr>
        <w:t>jpeg</w:t>
      </w:r>
      <w:proofErr w:type="spellEnd"/>
      <w:r w:rsidRPr="00CE710F">
        <w:rPr>
          <w:rFonts w:ascii="Calibri" w:eastAsiaTheme="minorHAnsi" w:hAnsi="Calibri" w:cs="Calibri"/>
          <w:color w:val="000000"/>
          <w:sz w:val="22"/>
          <w:szCs w:val="22"/>
          <w:lang w:eastAsia="en-US"/>
        </w:rPr>
        <w:t xml:space="preserve">) ze szczególnym wskazaniem na .pdf </w:t>
      </w:r>
    </w:p>
    <w:p w14:paraId="5A107131" w14:textId="77777777" w:rsidR="00CE710F" w:rsidRPr="00CE710F" w:rsidRDefault="00CE710F" w:rsidP="00F25281">
      <w:pPr>
        <w:numPr>
          <w:ilvl w:val="0"/>
          <w:numId w:val="21"/>
        </w:numPr>
        <w:suppressAutoHyphens/>
        <w:spacing w:after="195"/>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34AAC890" w14:textId="77777777" w:rsidR="00CE710F" w:rsidRPr="00CE710F" w:rsidRDefault="00CE710F" w:rsidP="00F25281">
      <w:pPr>
        <w:numPr>
          <w:ilvl w:val="0"/>
          <w:numId w:val="21"/>
        </w:numPr>
        <w:suppressAutoHyphens/>
        <w:spacing w:after="195"/>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E710F">
        <w:rPr>
          <w:rFonts w:ascii="Calibri" w:eastAsiaTheme="minorHAnsi" w:hAnsi="Calibri" w:cs="Calibri"/>
          <w:color w:val="000000"/>
          <w:sz w:val="22"/>
          <w:szCs w:val="22"/>
          <w:lang w:eastAsia="en-US"/>
        </w:rPr>
        <w:t>PAdES</w:t>
      </w:r>
      <w:proofErr w:type="spellEnd"/>
      <w:r w:rsidRPr="00CE710F">
        <w:rPr>
          <w:rFonts w:ascii="Calibri" w:eastAsiaTheme="minorHAnsi" w:hAnsi="Calibri" w:cs="Calibri"/>
          <w:color w:val="000000"/>
          <w:sz w:val="22"/>
          <w:szCs w:val="22"/>
          <w:lang w:eastAsia="en-US"/>
        </w:rPr>
        <w:t>.</w:t>
      </w:r>
    </w:p>
    <w:p w14:paraId="16DD04B2" w14:textId="77777777" w:rsidR="00CE710F" w:rsidRPr="00CE710F" w:rsidRDefault="00CE710F" w:rsidP="00F25281">
      <w:pPr>
        <w:numPr>
          <w:ilvl w:val="0"/>
          <w:numId w:val="21"/>
        </w:numPr>
        <w:suppressAutoHyphens/>
        <w:spacing w:after="195"/>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sidRPr="00CE710F">
        <w:rPr>
          <w:rFonts w:ascii="Calibri" w:eastAsiaTheme="minorHAnsi" w:hAnsi="Calibri" w:cs="Calibri"/>
          <w:color w:val="000000"/>
          <w:sz w:val="22"/>
          <w:szCs w:val="22"/>
          <w:lang w:eastAsia="en-US"/>
        </w:rPr>
        <w:t>XAdES</w:t>
      </w:r>
      <w:proofErr w:type="spellEnd"/>
      <w:r w:rsidRPr="00CE710F">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6EC85BF8" w14:textId="198193EA" w:rsidR="00CE710F" w:rsidRPr="00CE710F" w:rsidRDefault="00CE710F" w:rsidP="00F25281">
      <w:pPr>
        <w:numPr>
          <w:ilvl w:val="0"/>
          <w:numId w:val="21"/>
        </w:numPr>
        <w:suppressAutoHyphens/>
        <w:spacing w:after="195"/>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lastRenderedPageBreak/>
        <w:t xml:space="preserve">Zamawiający zaleca, aby wykonawca z odpowiednim wyprzedzeniem przetestował możliwość prawidłowego wykorzystania wybranej metody podpisania plików oferty. </w:t>
      </w:r>
    </w:p>
    <w:p w14:paraId="177D231F" w14:textId="77777777" w:rsidR="00CE710F" w:rsidRPr="00CE710F" w:rsidRDefault="00CE710F" w:rsidP="00F25281">
      <w:pPr>
        <w:numPr>
          <w:ilvl w:val="0"/>
          <w:numId w:val="21"/>
        </w:numPr>
        <w:suppressAutoHyphens/>
        <w:spacing w:after="195"/>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36B910A3" w14:textId="77777777" w:rsidR="00CE710F" w:rsidRPr="00CE710F" w:rsidRDefault="00CE710F" w:rsidP="00F25281">
      <w:pPr>
        <w:numPr>
          <w:ilvl w:val="0"/>
          <w:numId w:val="20"/>
        </w:numPr>
        <w:tabs>
          <w:tab w:val="left" w:pos="284"/>
        </w:tabs>
        <w:suppressAutoHyphens/>
        <w:ind w:left="284"/>
        <w:contextualSpacing/>
        <w:jc w:val="both"/>
        <w:rPr>
          <w:rFonts w:asciiTheme="minorHAnsi" w:hAnsiTheme="minorHAnsi" w:cstheme="minorHAnsi"/>
          <w:sz w:val="22"/>
          <w:szCs w:val="22"/>
        </w:rPr>
      </w:pPr>
      <w:r w:rsidRPr="00CE710F">
        <w:rPr>
          <w:rFonts w:ascii="Calibri" w:eastAsiaTheme="minorHAnsi" w:hAnsi="Calibri" w:cs="Calibri"/>
          <w:color w:val="000000"/>
          <w:sz w:val="22"/>
          <w:szCs w:val="22"/>
          <w:lang w:eastAsia="en-US"/>
        </w:rPr>
        <w:t xml:space="preserve">Za datę przekazania oferty oraz wniosków, zawiadomień, dokumentów elektronicznych, oświadczeń lub elektronicznych kopii dokumentów lub oświadczeń oraz innych informacji przyjmuje się datę ich przekazania na platformie </w:t>
      </w:r>
      <w:r w:rsidRPr="00CE710F">
        <w:rPr>
          <w:rFonts w:ascii="Arial" w:eastAsiaTheme="minorHAnsi" w:hAnsi="Arial" w:cs="Arial"/>
          <w:color w:val="000000"/>
          <w:sz w:val="20"/>
          <w:szCs w:val="20"/>
          <w:lang w:eastAsia="en-US"/>
        </w:rPr>
        <w:t>https://</w:t>
      </w:r>
      <w:bookmarkStart w:id="11" w:name="_Hlk631545353"/>
      <w:r w:rsidRPr="00CE710F">
        <w:rPr>
          <w:rFonts w:ascii="Arial" w:eastAsiaTheme="minorHAnsi" w:hAnsi="Arial" w:cs="Arial"/>
          <w:color w:val="000000"/>
          <w:sz w:val="20"/>
          <w:szCs w:val="20"/>
          <w:lang w:eastAsia="en-US"/>
        </w:rPr>
        <w:t>platformazakupowa.pl/pn/ug_koscierzyna</w:t>
      </w:r>
      <w:bookmarkEnd w:id="11"/>
      <w:r w:rsidRPr="00CE710F">
        <w:rPr>
          <w:rFonts w:ascii="Arial" w:eastAsiaTheme="minorHAnsi" w:hAnsi="Arial" w:cs="Arial"/>
          <w:color w:val="000000"/>
          <w:sz w:val="20"/>
          <w:szCs w:val="20"/>
          <w:lang w:eastAsia="en-US"/>
        </w:rPr>
        <w:t>.</w:t>
      </w:r>
    </w:p>
    <w:p w14:paraId="74C015C7" w14:textId="77777777" w:rsidR="00CE710F" w:rsidRPr="00CE710F" w:rsidRDefault="00CE710F" w:rsidP="00F25281">
      <w:pPr>
        <w:numPr>
          <w:ilvl w:val="0"/>
          <w:numId w:val="20"/>
        </w:numPr>
        <w:tabs>
          <w:tab w:val="left" w:pos="284"/>
        </w:tabs>
        <w:suppressAutoHyphens/>
        <w:ind w:left="284"/>
        <w:contextualSpacing/>
        <w:jc w:val="both"/>
        <w:rPr>
          <w:rFonts w:asciiTheme="minorHAnsi" w:hAnsiTheme="minorHAnsi" w:cstheme="minorHAnsi"/>
          <w:sz w:val="22"/>
          <w:szCs w:val="22"/>
        </w:rPr>
      </w:pPr>
      <w:r w:rsidRPr="00CE710F">
        <w:rPr>
          <w:rFonts w:ascii="Calibri" w:eastAsiaTheme="minorHAnsi" w:hAnsi="Calibri" w:cs="Calibri"/>
          <w:color w:val="000000"/>
          <w:sz w:val="22"/>
          <w:szCs w:val="22"/>
          <w:lang w:eastAsia="en-US"/>
        </w:rPr>
        <w:t xml:space="preserve">Wykonawca, przystępując do niniejszego postępowania o udzielenie zamówienia publicznego: </w:t>
      </w:r>
    </w:p>
    <w:p w14:paraId="081067F6" w14:textId="77777777" w:rsidR="00CE710F" w:rsidRPr="00CE710F" w:rsidRDefault="00CE710F" w:rsidP="00F25281">
      <w:pPr>
        <w:numPr>
          <w:ilvl w:val="3"/>
          <w:numId w:val="22"/>
        </w:numPr>
        <w:suppressAutoHyphens/>
        <w:spacing w:after="99"/>
        <w:ind w:left="1134" w:hanging="283"/>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7870F4CC" w14:textId="77777777" w:rsidR="00CE710F" w:rsidRPr="00CE710F" w:rsidRDefault="00CE710F" w:rsidP="00F25281">
      <w:pPr>
        <w:numPr>
          <w:ilvl w:val="3"/>
          <w:numId w:val="22"/>
        </w:numPr>
        <w:suppressAutoHyphens/>
        <w:spacing w:after="99"/>
        <w:ind w:left="1134" w:hanging="283"/>
        <w:contextualSpacing/>
        <w:jc w:val="both"/>
        <w:rPr>
          <w:rFonts w:ascii="Calibri" w:eastAsiaTheme="minorHAnsi" w:hAnsi="Calibri" w:cs="Calibri"/>
          <w:color w:val="000000"/>
          <w:sz w:val="22"/>
          <w:szCs w:val="22"/>
          <w:lang w:eastAsia="en-US"/>
        </w:rPr>
      </w:pPr>
      <w:r w:rsidRPr="00CE710F">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2F2CCC69" w14:textId="01F113F1" w:rsidR="00242A18" w:rsidRPr="00242A18" w:rsidRDefault="00CE710F" w:rsidP="00242A18">
      <w:pPr>
        <w:suppressAutoHyphens/>
        <w:contextualSpacing/>
        <w:jc w:val="both"/>
        <w:rPr>
          <w:rFonts w:ascii="Calibri" w:eastAsiaTheme="minorHAnsi" w:hAnsi="Calibri" w:cs="Calibri"/>
          <w:color w:val="000000"/>
          <w:sz w:val="22"/>
          <w:szCs w:val="22"/>
          <w:lang w:eastAsia="en-US"/>
        </w:rPr>
      </w:pPr>
      <w:r w:rsidRPr="00242A18">
        <w:rPr>
          <w:rFonts w:ascii="Calibri" w:eastAsiaTheme="minorHAnsi" w:hAnsi="Calibri" w:cs="Calibri"/>
          <w:color w:val="000000"/>
          <w:sz w:val="22"/>
          <w:szCs w:val="22"/>
          <w:lang w:eastAsia="en-US"/>
        </w:rPr>
        <w:t>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w:t>
      </w:r>
      <w:r w:rsidR="00242A18" w:rsidRPr="00242A18">
        <w:rPr>
          <w:rFonts w:ascii="Calibri" w:eastAsiaTheme="minorHAnsi" w:hAnsi="Calibri" w:cs="Calibri"/>
          <w:color w:val="000000"/>
          <w:sz w:val="22"/>
          <w:szCs w:val="22"/>
          <w:lang w:eastAsia="en-US"/>
        </w:rPr>
        <w:t xml:space="preserve"> Taka oferta zostanie uznana przez zamawiającego za ofertę handlową i nie będzie brana pod uwagę w przedmiotowym </w:t>
      </w:r>
      <w:proofErr w:type="gramStart"/>
      <w:r w:rsidR="00242A18" w:rsidRPr="00242A18">
        <w:rPr>
          <w:rFonts w:ascii="Calibri" w:eastAsiaTheme="minorHAnsi" w:hAnsi="Calibri" w:cs="Calibri"/>
          <w:color w:val="000000"/>
          <w:sz w:val="22"/>
          <w:szCs w:val="22"/>
          <w:lang w:eastAsia="en-US"/>
        </w:rPr>
        <w:t>postępowaniu</w:t>
      </w:r>
      <w:proofErr w:type="gramEnd"/>
      <w:r w:rsidR="00242A18" w:rsidRPr="00242A18">
        <w:rPr>
          <w:rFonts w:ascii="Calibri" w:eastAsiaTheme="minorHAnsi" w:hAnsi="Calibri" w:cs="Calibri"/>
          <w:color w:val="000000"/>
          <w:sz w:val="22"/>
          <w:szCs w:val="22"/>
          <w:lang w:eastAsia="en-US"/>
        </w:rPr>
        <w:t xml:space="preserve"> ponieważ nie został spełniony obowiązek narzucony w art. 221 Ustawy </w:t>
      </w:r>
      <w:proofErr w:type="spellStart"/>
      <w:r w:rsidR="00242A18" w:rsidRPr="00242A18">
        <w:rPr>
          <w:rFonts w:ascii="Calibri" w:eastAsiaTheme="minorHAnsi" w:hAnsi="Calibri" w:cs="Calibri"/>
          <w:color w:val="000000"/>
          <w:sz w:val="22"/>
          <w:szCs w:val="22"/>
          <w:lang w:eastAsia="en-US"/>
        </w:rPr>
        <w:t>Pzp</w:t>
      </w:r>
      <w:proofErr w:type="spellEnd"/>
      <w:r w:rsidR="00242A18" w:rsidRPr="00242A18">
        <w:rPr>
          <w:rFonts w:ascii="Calibri" w:eastAsiaTheme="minorHAnsi" w:hAnsi="Calibri" w:cs="Calibri"/>
          <w:color w:val="000000"/>
          <w:sz w:val="22"/>
          <w:szCs w:val="22"/>
          <w:lang w:eastAsia="en-US"/>
        </w:rPr>
        <w:t xml:space="preserve">. </w:t>
      </w:r>
    </w:p>
    <w:p w14:paraId="5E24F80D" w14:textId="64AAA7B7" w:rsidR="00CE710F" w:rsidRPr="00CE710F" w:rsidRDefault="00CE710F" w:rsidP="00CE710F">
      <w:pPr>
        <w:rPr>
          <w:lang w:eastAsia="ar-SA"/>
        </w:rPr>
      </w:pPr>
    </w:p>
    <w:p w14:paraId="04790E6F" w14:textId="262FC6D9" w:rsidR="00C807E2" w:rsidRPr="00CE710F" w:rsidRDefault="00C807E2" w:rsidP="00F25281">
      <w:pPr>
        <w:pStyle w:val="Akapitzlist"/>
        <w:widowControl w:val="0"/>
        <w:numPr>
          <w:ilvl w:val="0"/>
          <w:numId w:val="20"/>
        </w:numPr>
        <w:suppressAutoHyphens/>
        <w:autoSpaceDE w:val="0"/>
        <w:spacing w:before="120"/>
        <w:ind w:left="284"/>
        <w:jc w:val="both"/>
        <w:rPr>
          <w:rFonts w:asciiTheme="minorHAnsi" w:eastAsia="Calibri" w:hAnsiTheme="minorHAnsi" w:cstheme="minorHAnsi"/>
          <w:bCs/>
        </w:rPr>
      </w:pPr>
      <w:r w:rsidRPr="00CE710F">
        <w:rPr>
          <w:rFonts w:asciiTheme="minorHAnsi" w:eastAsia="Calibri" w:hAnsiTheme="minorHAnsi" w:cstheme="minorHAnsi"/>
          <w:bCs/>
        </w:rPr>
        <w:t xml:space="preserve">Wykonawca może zwrócić się do Zamawiającego o wyjaśnienie treści SWZ. Wniosek należy przesłać za pośrednictwem Platformy </w:t>
      </w:r>
      <w:proofErr w:type="gramStart"/>
      <w:r w:rsidRPr="00CE710F">
        <w:rPr>
          <w:rFonts w:asciiTheme="minorHAnsi" w:eastAsia="Calibri" w:hAnsiTheme="minorHAnsi" w:cstheme="minorHAnsi"/>
          <w:bCs/>
        </w:rPr>
        <w:t xml:space="preserve">Zakupowej </w:t>
      </w:r>
      <w:r w:rsidR="00CE710F" w:rsidRPr="00CE710F">
        <w:rPr>
          <w:rFonts w:asciiTheme="minorHAnsi" w:eastAsia="Calibri" w:hAnsiTheme="minorHAnsi" w:cstheme="minorHAnsi"/>
          <w:bCs/>
        </w:rPr>
        <w:t>.</w:t>
      </w:r>
      <w:proofErr w:type="gramEnd"/>
    </w:p>
    <w:p w14:paraId="208109A8" w14:textId="1419E55D" w:rsidR="00C807E2" w:rsidRPr="00254FD5" w:rsidRDefault="00C807E2" w:rsidP="00F25281">
      <w:pPr>
        <w:widowControl w:val="0"/>
        <w:numPr>
          <w:ilvl w:val="0"/>
          <w:numId w:val="20"/>
        </w:numPr>
        <w:suppressAutoHyphens/>
        <w:autoSpaceDE w:val="0"/>
        <w:spacing w:before="120"/>
        <w:ind w:left="284" w:hanging="284"/>
        <w:jc w:val="both"/>
        <w:rPr>
          <w:rFonts w:asciiTheme="minorHAnsi" w:eastAsia="Calibri" w:hAnsiTheme="minorHAnsi" w:cstheme="minorHAnsi"/>
          <w:bCs/>
        </w:rPr>
      </w:pPr>
      <w:r w:rsidRPr="00254FD5">
        <w:rPr>
          <w:rFonts w:asciiTheme="minorHAnsi" w:eastAsia="Calibri" w:hAnsiTheme="minorHAnsi" w:cstheme="minorHAnsi"/>
          <w:bCs/>
        </w:rPr>
        <w:t xml:space="preserve">Zamawiający udzieli wyjaśnień niezwłocznie, jednak nie później niż na 6 przed upływem terminu składania ofert, pod warunkiem, że wniosek o wyjaśnienie treści SWZ wpłynął do Zamawiającego nie później niż </w:t>
      </w:r>
      <w:r w:rsidR="00CD128A" w:rsidRPr="00254FD5">
        <w:rPr>
          <w:rFonts w:asciiTheme="minorHAnsi" w:eastAsia="Calibri" w:hAnsiTheme="minorHAnsi" w:cstheme="minorHAnsi"/>
          <w:bCs/>
        </w:rPr>
        <w:t xml:space="preserve">na </w:t>
      </w:r>
      <w:r w:rsidRPr="00254FD5">
        <w:rPr>
          <w:rFonts w:asciiTheme="minorHAnsi" w:eastAsia="Calibri" w:hAnsiTheme="minorHAnsi" w:cstheme="minorHAnsi"/>
          <w:bCs/>
        </w:rPr>
        <w:t>14 dni przed upływem terminu składania ofert</w:t>
      </w:r>
      <w:r w:rsidR="00CD128A" w:rsidRPr="00254FD5">
        <w:rPr>
          <w:rFonts w:asciiTheme="minorHAnsi" w:eastAsia="Calibri" w:hAnsiTheme="minorHAnsi" w:cstheme="minorHAnsi"/>
          <w:bCs/>
        </w:rPr>
        <w:t>.</w:t>
      </w:r>
    </w:p>
    <w:p w14:paraId="4372E506" w14:textId="3F7ABBFF" w:rsidR="00C807E2" w:rsidRPr="00254FD5" w:rsidRDefault="00C807E2" w:rsidP="00F25281">
      <w:pPr>
        <w:widowControl w:val="0"/>
        <w:numPr>
          <w:ilvl w:val="0"/>
          <w:numId w:val="20"/>
        </w:numPr>
        <w:suppressAutoHyphens/>
        <w:autoSpaceDE w:val="0"/>
        <w:spacing w:before="120"/>
        <w:ind w:left="284" w:hanging="284"/>
        <w:jc w:val="both"/>
        <w:rPr>
          <w:rFonts w:asciiTheme="minorHAnsi" w:eastAsia="Calibri" w:hAnsiTheme="minorHAnsi" w:cstheme="minorHAnsi"/>
          <w:bCs/>
        </w:rPr>
      </w:pPr>
      <w:proofErr w:type="gramStart"/>
      <w:r w:rsidRPr="00254FD5">
        <w:rPr>
          <w:rFonts w:asciiTheme="minorHAnsi" w:eastAsia="Calibri" w:hAnsiTheme="minorHAnsi" w:cstheme="minorHAnsi"/>
          <w:bCs/>
        </w:rPr>
        <w:t>Jeżeli  wniosek</w:t>
      </w:r>
      <w:proofErr w:type="gramEnd"/>
      <w:r w:rsidRPr="00254FD5">
        <w:rPr>
          <w:rFonts w:asciiTheme="minorHAnsi" w:eastAsia="Calibri" w:hAnsiTheme="minorHAnsi" w:cstheme="minorHAnsi"/>
          <w:bCs/>
        </w:rPr>
        <w:t xml:space="preserve"> o wyjaśnienie treści SWZ wpłynie po upływie terminu, o którym mowa </w:t>
      </w:r>
      <w:r w:rsidR="00CD128A" w:rsidRPr="00254FD5">
        <w:rPr>
          <w:rFonts w:asciiTheme="minorHAnsi" w:eastAsia="Calibri" w:hAnsiTheme="minorHAnsi" w:cstheme="minorHAnsi"/>
          <w:bCs/>
        </w:rPr>
        <w:t xml:space="preserve">w ust. </w:t>
      </w:r>
      <w:r w:rsidR="00CE710F">
        <w:rPr>
          <w:rFonts w:asciiTheme="minorHAnsi" w:eastAsia="Calibri" w:hAnsiTheme="minorHAnsi" w:cstheme="minorHAnsi"/>
          <w:bCs/>
        </w:rPr>
        <w:t>8</w:t>
      </w:r>
      <w:r w:rsidRPr="00254FD5">
        <w:rPr>
          <w:rFonts w:asciiTheme="minorHAnsi" w:eastAsia="Calibri" w:hAnsiTheme="minorHAnsi" w:cstheme="minorHAnsi"/>
          <w:bCs/>
        </w:rPr>
        <w:t>, lub dotyczy udzielonych wyjaśnień, Zamawiający może udzielić wyjaśnień albo pozostawić wniosek bez rozpoznania. Przedłużenie terminu składania ofert nie wpływa na bieg terminu składania wniosku o wyjaśnienie treści SWZ.</w:t>
      </w:r>
    </w:p>
    <w:p w14:paraId="29C8FFB5" w14:textId="77777777" w:rsidR="00C807E2" w:rsidRPr="00254FD5" w:rsidRDefault="00C807E2" w:rsidP="00F25281">
      <w:pPr>
        <w:widowControl w:val="0"/>
        <w:numPr>
          <w:ilvl w:val="0"/>
          <w:numId w:val="20"/>
        </w:numPr>
        <w:suppressAutoHyphens/>
        <w:autoSpaceDE w:val="0"/>
        <w:spacing w:before="120"/>
        <w:ind w:left="284" w:hanging="284"/>
        <w:jc w:val="both"/>
        <w:rPr>
          <w:rFonts w:asciiTheme="minorHAnsi" w:eastAsia="Calibri" w:hAnsiTheme="minorHAnsi" w:cstheme="minorHAnsi"/>
          <w:bCs/>
        </w:rPr>
      </w:pPr>
      <w:r w:rsidRPr="00254FD5">
        <w:rPr>
          <w:rFonts w:asciiTheme="minorHAnsi" w:eastAsia="Calibri" w:hAnsiTheme="minorHAnsi" w:cstheme="minorHAnsi"/>
          <w:bCs/>
        </w:rPr>
        <w:t>Treść pytań (bez ujawniania źródła zapytania) wraz z wyjaśnieniami bądź informacje o dokonaniu modyfikacji SWZ, Zamawiający przekaże Wykonawcom za pośrednictwem Platformy Zakupowej.</w:t>
      </w:r>
    </w:p>
    <w:p w14:paraId="2F8E591A" w14:textId="77777777" w:rsidR="006235E9" w:rsidRPr="00254FD5" w:rsidRDefault="006235E9" w:rsidP="00F25281">
      <w:pPr>
        <w:widowControl w:val="0"/>
        <w:numPr>
          <w:ilvl w:val="0"/>
          <w:numId w:val="20"/>
        </w:numPr>
        <w:suppressAutoHyphens/>
        <w:autoSpaceDE w:val="0"/>
        <w:spacing w:before="120"/>
        <w:ind w:left="284" w:hanging="284"/>
        <w:jc w:val="both"/>
        <w:rPr>
          <w:rFonts w:asciiTheme="minorHAnsi" w:eastAsia="Calibri" w:hAnsiTheme="minorHAnsi" w:cstheme="minorHAnsi"/>
          <w:bCs/>
        </w:rPr>
      </w:pPr>
      <w:r w:rsidRPr="00254FD5">
        <w:rPr>
          <w:rFonts w:asciiTheme="minorHAnsi" w:eastAsia="Calibri" w:hAnsiTheme="minorHAnsi" w:cstheme="minorHAnsi"/>
          <w:bCs/>
        </w:rPr>
        <w:t>Nie udziela się żadnych ustnych lub telefonicznych informacji, wyjaśnień czy odpowiedzi na pytania kierowane do Zamawiającego.</w:t>
      </w:r>
    </w:p>
    <w:p w14:paraId="02FD1629" w14:textId="77777777" w:rsidR="006235E9" w:rsidRPr="00254FD5" w:rsidRDefault="006235E9" w:rsidP="00F25281">
      <w:pPr>
        <w:widowControl w:val="0"/>
        <w:numPr>
          <w:ilvl w:val="0"/>
          <w:numId w:val="20"/>
        </w:numPr>
        <w:suppressAutoHyphens/>
        <w:autoSpaceDE w:val="0"/>
        <w:spacing w:before="120"/>
        <w:ind w:left="284" w:hanging="284"/>
        <w:jc w:val="both"/>
        <w:rPr>
          <w:rFonts w:asciiTheme="minorHAnsi" w:eastAsia="Calibri" w:hAnsiTheme="minorHAnsi" w:cstheme="minorHAnsi"/>
          <w:bCs/>
        </w:rPr>
      </w:pPr>
      <w:r w:rsidRPr="00254FD5">
        <w:rPr>
          <w:rFonts w:asciiTheme="minorHAnsi" w:eastAsia="Calibri" w:hAnsiTheme="minorHAnsi" w:cstheme="minorHAnsi"/>
          <w:bCs/>
        </w:rPr>
        <w:t>W przypadku rozbieżności pomiędzy treścią SWZ a treścią udzielonych wyjaśnień i zmian, jako obowiązującą należy przyjąć treść informacji zawierającej późniejsze oświadczenie Zamawiającego.</w:t>
      </w:r>
    </w:p>
    <w:p w14:paraId="1106295B" w14:textId="77777777" w:rsidR="006235E9" w:rsidRPr="00254FD5" w:rsidRDefault="006235E9" w:rsidP="0063503C">
      <w:pPr>
        <w:spacing w:before="120"/>
        <w:rPr>
          <w:rFonts w:asciiTheme="minorHAnsi" w:hAnsiTheme="minorHAnsi" w:cstheme="minorHAnsi"/>
          <w:lang w:eastAsia="ar-SA"/>
        </w:rPr>
      </w:pPr>
    </w:p>
    <w:p w14:paraId="420120DA" w14:textId="3A843CB3" w:rsidR="006235E9" w:rsidRPr="00254FD5" w:rsidRDefault="006235E9" w:rsidP="0063503C">
      <w:pPr>
        <w:pStyle w:val="Nagwek1"/>
        <w:spacing w:before="120" w:after="0" w:line="240" w:lineRule="auto"/>
        <w:rPr>
          <w:rFonts w:asciiTheme="minorHAnsi" w:hAnsiTheme="minorHAnsi" w:cstheme="minorHAnsi"/>
          <w:sz w:val="24"/>
          <w:szCs w:val="24"/>
          <w:lang w:eastAsia="ar-SA"/>
        </w:rPr>
      </w:pPr>
      <w:bookmarkStart w:id="12" w:name="_Toc62567028"/>
      <w:r w:rsidRPr="00254FD5">
        <w:rPr>
          <w:rFonts w:asciiTheme="minorHAnsi" w:hAnsiTheme="minorHAnsi" w:cstheme="minorHAnsi"/>
          <w:sz w:val="24"/>
          <w:szCs w:val="24"/>
          <w:lang w:eastAsia="ar-SA"/>
        </w:rPr>
        <w:t>Rozdział IX. Wskazanie osób uprawnionych do komunikowania się z wykonawcami</w:t>
      </w:r>
      <w:bookmarkEnd w:id="12"/>
    </w:p>
    <w:p w14:paraId="51938021" w14:textId="25487891" w:rsidR="00B1293F" w:rsidRPr="00254FD5" w:rsidRDefault="006235E9" w:rsidP="00B47FE5">
      <w:pPr>
        <w:widowControl w:val="0"/>
        <w:suppressAutoHyphens/>
        <w:autoSpaceDE w:val="0"/>
        <w:spacing w:before="120"/>
        <w:jc w:val="both"/>
        <w:rPr>
          <w:rFonts w:asciiTheme="minorHAnsi" w:hAnsiTheme="minorHAnsi" w:cstheme="minorHAnsi"/>
          <w:b/>
          <w:u w:val="single"/>
          <w:lang w:eastAsia="ar-SA"/>
        </w:rPr>
      </w:pPr>
      <w:r w:rsidRPr="00254FD5">
        <w:rPr>
          <w:rFonts w:asciiTheme="minorHAnsi" w:eastAsia="Calibri" w:hAnsiTheme="minorHAnsi" w:cstheme="minorHAnsi"/>
          <w:bCs/>
        </w:rPr>
        <w:t xml:space="preserve">Do kontaktowania się z wykonawcami upoważniona jest </w:t>
      </w:r>
      <w:r w:rsidR="00B47FE5">
        <w:rPr>
          <w:rFonts w:asciiTheme="minorHAnsi" w:eastAsia="Calibri" w:hAnsiTheme="minorHAnsi" w:cstheme="minorHAnsi"/>
          <w:bCs/>
        </w:rPr>
        <w:t xml:space="preserve">w zakresie proceduralnym Katarzyna Wysiecka-Szamocka, w zakresie merytorycznym Szymon </w:t>
      </w:r>
      <w:proofErr w:type="spellStart"/>
      <w:r w:rsidR="00B47FE5">
        <w:rPr>
          <w:rFonts w:asciiTheme="minorHAnsi" w:eastAsia="Calibri" w:hAnsiTheme="minorHAnsi" w:cstheme="minorHAnsi"/>
          <w:bCs/>
        </w:rPr>
        <w:t>Malek</w:t>
      </w:r>
      <w:proofErr w:type="spellEnd"/>
      <w:r w:rsidR="00B47FE5">
        <w:rPr>
          <w:rFonts w:asciiTheme="minorHAnsi" w:eastAsia="Calibri" w:hAnsiTheme="minorHAnsi" w:cstheme="minorHAnsi"/>
          <w:bCs/>
        </w:rPr>
        <w:t>.</w:t>
      </w:r>
    </w:p>
    <w:p w14:paraId="23E1AB18" w14:textId="5D4AD4EC" w:rsidR="00B97871" w:rsidRPr="00254FD5" w:rsidRDefault="00B97871" w:rsidP="0063503C">
      <w:pPr>
        <w:pStyle w:val="Nagwek1"/>
        <w:spacing w:before="120" w:after="0" w:line="240" w:lineRule="auto"/>
        <w:rPr>
          <w:rFonts w:asciiTheme="minorHAnsi" w:hAnsiTheme="minorHAnsi" w:cstheme="minorHAnsi"/>
          <w:sz w:val="24"/>
          <w:szCs w:val="24"/>
          <w:lang w:eastAsia="ar-SA"/>
        </w:rPr>
      </w:pPr>
      <w:bookmarkStart w:id="13" w:name="_Toc62567029"/>
      <w:r w:rsidRPr="00254FD5">
        <w:rPr>
          <w:rFonts w:asciiTheme="minorHAnsi" w:hAnsiTheme="minorHAnsi" w:cstheme="minorHAnsi"/>
          <w:sz w:val="24"/>
          <w:szCs w:val="24"/>
          <w:lang w:eastAsia="ar-SA"/>
        </w:rPr>
        <w:t>Rozdział X. Termin związania ofertą</w:t>
      </w:r>
      <w:bookmarkEnd w:id="13"/>
      <w:r w:rsidRPr="00254FD5">
        <w:rPr>
          <w:rFonts w:asciiTheme="minorHAnsi" w:hAnsiTheme="minorHAnsi" w:cstheme="minorHAnsi"/>
          <w:sz w:val="24"/>
          <w:szCs w:val="24"/>
          <w:lang w:eastAsia="ar-SA"/>
        </w:rPr>
        <w:t xml:space="preserve"> </w:t>
      </w:r>
    </w:p>
    <w:p w14:paraId="23299342" w14:textId="13F2215E" w:rsidR="004A51AD" w:rsidRPr="004A51AD" w:rsidRDefault="00B97871" w:rsidP="004A51AD">
      <w:pPr>
        <w:pStyle w:val="Akapitzlist"/>
        <w:numPr>
          <w:ilvl w:val="3"/>
          <w:numId w:val="20"/>
        </w:numPr>
        <w:suppressAutoHyphens/>
        <w:spacing w:before="120"/>
        <w:ind w:left="3119" w:hanging="3240"/>
        <w:jc w:val="both"/>
        <w:rPr>
          <w:rFonts w:asciiTheme="minorHAnsi" w:eastAsia="Calibri" w:hAnsiTheme="minorHAnsi" w:cstheme="minorHAnsi"/>
        </w:rPr>
      </w:pPr>
      <w:r w:rsidRPr="004A51AD">
        <w:rPr>
          <w:rFonts w:asciiTheme="minorHAnsi" w:eastAsia="Calibri" w:hAnsiTheme="minorHAnsi" w:cstheme="minorHAnsi"/>
        </w:rPr>
        <w:t xml:space="preserve">Termin związania Wykonawcy złożoną ofertą </w:t>
      </w:r>
      <w:r w:rsidR="00B1293F" w:rsidRPr="004A51AD">
        <w:rPr>
          <w:rFonts w:asciiTheme="minorHAnsi" w:eastAsia="Calibri" w:hAnsiTheme="minorHAnsi" w:cstheme="minorHAnsi"/>
        </w:rPr>
        <w:t>upływa w dniu</w:t>
      </w:r>
      <w:r w:rsidR="00635BB2">
        <w:rPr>
          <w:rFonts w:asciiTheme="minorHAnsi" w:eastAsia="Calibri" w:hAnsiTheme="minorHAnsi" w:cstheme="minorHAnsi"/>
        </w:rPr>
        <w:t xml:space="preserve"> </w:t>
      </w:r>
      <w:r w:rsidR="00772FEC">
        <w:rPr>
          <w:rFonts w:asciiTheme="minorHAnsi" w:eastAsia="Calibri" w:hAnsiTheme="minorHAnsi" w:cstheme="minorHAnsi"/>
        </w:rPr>
        <w:t>05.08</w:t>
      </w:r>
      <w:r w:rsidR="00635BB2">
        <w:rPr>
          <w:rFonts w:asciiTheme="minorHAnsi" w:eastAsia="Calibri" w:hAnsiTheme="minorHAnsi" w:cstheme="minorHAnsi"/>
        </w:rPr>
        <w:t>.</w:t>
      </w:r>
      <w:r w:rsidR="00B1293F" w:rsidRPr="004A51AD">
        <w:rPr>
          <w:rFonts w:asciiTheme="minorHAnsi" w:eastAsia="Calibri" w:hAnsiTheme="minorHAnsi" w:cstheme="minorHAnsi"/>
        </w:rPr>
        <w:t>2021 r</w:t>
      </w:r>
      <w:r w:rsidRPr="004A51AD">
        <w:rPr>
          <w:rFonts w:asciiTheme="minorHAnsi" w:eastAsia="Calibri" w:hAnsiTheme="minorHAnsi" w:cstheme="minorHAnsi"/>
        </w:rPr>
        <w:t xml:space="preserve">. </w:t>
      </w:r>
    </w:p>
    <w:p w14:paraId="2DEAEE29" w14:textId="605E77DF" w:rsidR="004A51AD" w:rsidRPr="004A51AD" w:rsidRDefault="004A51AD" w:rsidP="004A51AD">
      <w:pPr>
        <w:pStyle w:val="Akapitzlist"/>
        <w:numPr>
          <w:ilvl w:val="3"/>
          <w:numId w:val="20"/>
        </w:numPr>
        <w:suppressAutoHyphens/>
        <w:spacing w:before="120"/>
        <w:ind w:left="426" w:hanging="547"/>
        <w:jc w:val="both"/>
        <w:rPr>
          <w:rFonts w:asciiTheme="minorHAnsi" w:eastAsia="Calibri" w:hAnsiTheme="minorHAnsi" w:cstheme="minorHAnsi"/>
        </w:rPr>
      </w:pPr>
      <w:r w:rsidRPr="004A51AD">
        <w:rPr>
          <w:rFonts w:asciiTheme="minorHAnsi" w:eastAsia="Calibri" w:hAnsiTheme="minorHAnsi" w:cstheme="minorHAnsi"/>
          <w:lang w:eastAsia="en-US"/>
        </w:rPr>
        <w:t>W</w:t>
      </w:r>
      <w:r w:rsidRPr="004A51AD">
        <w:rPr>
          <w:rFonts w:asciiTheme="minorHAnsi" w:eastAsia="Calibri" w:hAnsiTheme="minorHAnsi" w:cstheme="minorHAnsi"/>
          <w:b/>
          <w:lang w:eastAsia="en-US"/>
        </w:rPr>
        <w:t xml:space="preserve"> </w:t>
      </w:r>
      <w:r w:rsidRPr="004A51AD">
        <w:rPr>
          <w:rFonts w:asciiTheme="minorHAnsi" w:eastAsia="Calibri" w:hAnsiTheme="minorHAnsi" w:cstheme="minorHAnsi"/>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58954877" w14:textId="1CBA3014" w:rsidR="004A51AD" w:rsidRDefault="004A51AD" w:rsidP="004A51AD">
      <w:pPr>
        <w:pStyle w:val="Akapitzlist"/>
        <w:numPr>
          <w:ilvl w:val="3"/>
          <w:numId w:val="20"/>
        </w:numPr>
        <w:suppressAutoHyphens/>
        <w:spacing w:after="200" w:line="360" w:lineRule="auto"/>
        <w:ind w:left="426" w:hanging="547"/>
        <w:jc w:val="both"/>
        <w:rPr>
          <w:rFonts w:asciiTheme="minorHAnsi" w:eastAsia="Calibri" w:hAnsiTheme="minorHAnsi" w:cstheme="minorHAnsi"/>
          <w:lang w:eastAsia="en-US"/>
        </w:rPr>
      </w:pPr>
      <w:r w:rsidRPr="004A51AD">
        <w:rPr>
          <w:rFonts w:asciiTheme="minorHAnsi" w:eastAsia="Calibri" w:hAnsiTheme="minorHAnsi" w:cstheme="minorHAnsi"/>
          <w:lang w:eastAsia="en-US"/>
        </w:rPr>
        <w:lastRenderedPageBreak/>
        <w:t>Przedłużenie terminu związania ofertą, o którym mowa w ust. 2, wymaga złożenia przez wykonawcę pisemnego oświadczenia o wyrażeniu zgody na przedłużenie terminu związania ofertą.</w:t>
      </w:r>
    </w:p>
    <w:p w14:paraId="53A92512" w14:textId="7A9F9E1E" w:rsidR="004A51AD" w:rsidRPr="004A51AD" w:rsidRDefault="004A51AD" w:rsidP="004A51AD">
      <w:pPr>
        <w:pStyle w:val="Akapitzlist"/>
        <w:numPr>
          <w:ilvl w:val="0"/>
          <w:numId w:val="13"/>
        </w:numPr>
        <w:suppressAutoHyphens/>
        <w:spacing w:after="200" w:line="360" w:lineRule="auto"/>
        <w:jc w:val="both"/>
        <w:rPr>
          <w:rFonts w:asciiTheme="minorHAnsi" w:eastAsia="Calibri" w:hAnsiTheme="minorHAnsi" w:cstheme="minorHAnsi"/>
          <w:lang w:eastAsia="en-US"/>
        </w:rPr>
      </w:pPr>
      <w:r w:rsidRPr="004A51AD">
        <w:rPr>
          <w:rFonts w:asciiTheme="minorHAnsi" w:eastAsia="Calibri" w:hAnsiTheme="minorHAnsi" w:cstheme="minorHAnsi"/>
          <w:lang w:eastAsia="en-US"/>
        </w:rPr>
        <w:t xml:space="preserve">W przypadku gdy Zamawiający żąda wniesienia wadium, przedłużenie terminu związania ofertą, o którym mowa w ust. 2, następuje wraz z przedłużeniem okresu ważności wadium </w:t>
      </w:r>
      <w:proofErr w:type="gramStart"/>
      <w:r w:rsidRPr="004A51AD">
        <w:rPr>
          <w:rFonts w:asciiTheme="minorHAnsi" w:eastAsia="Calibri" w:hAnsiTheme="minorHAnsi" w:cstheme="minorHAnsi"/>
          <w:lang w:eastAsia="en-US"/>
        </w:rPr>
        <w:t>albo,</w:t>
      </w:r>
      <w:proofErr w:type="gramEnd"/>
      <w:r w:rsidRPr="004A51AD">
        <w:rPr>
          <w:rFonts w:asciiTheme="minorHAnsi" w:eastAsia="Calibri" w:hAnsiTheme="minorHAnsi" w:cstheme="minorHAnsi"/>
          <w:lang w:eastAsia="en-US"/>
        </w:rPr>
        <w:t xml:space="preserve"> jeżeli nie jest to możliwe, z wniesieniem nowego wadium na przedłużony okres związania ofertą.</w:t>
      </w:r>
    </w:p>
    <w:p w14:paraId="61B68AF6" w14:textId="6D507E89" w:rsidR="00B1293F" w:rsidRPr="004A51AD" w:rsidRDefault="004A51AD" w:rsidP="004A51AD">
      <w:pPr>
        <w:pStyle w:val="Akapitzlist"/>
        <w:numPr>
          <w:ilvl w:val="0"/>
          <w:numId w:val="13"/>
        </w:numPr>
        <w:suppressAutoHyphens/>
        <w:spacing w:after="200" w:line="360" w:lineRule="auto"/>
        <w:jc w:val="both"/>
        <w:rPr>
          <w:rFonts w:asciiTheme="minorHAnsi" w:eastAsia="Calibri" w:hAnsiTheme="minorHAnsi" w:cstheme="minorHAnsi"/>
          <w:lang w:eastAsia="en-US"/>
        </w:rPr>
      </w:pPr>
      <w:r w:rsidRPr="004A51AD">
        <w:rPr>
          <w:rFonts w:asciiTheme="minorHAnsi" w:eastAsia="Calibri" w:hAnsiTheme="minorHAnsi" w:cstheme="minorHAnsi"/>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B353A4F" w14:textId="1AD7580C" w:rsidR="00B97871" w:rsidRPr="00254FD5" w:rsidRDefault="00B97871" w:rsidP="0063503C">
      <w:pPr>
        <w:pStyle w:val="Nagwek1"/>
        <w:spacing w:before="120" w:after="0" w:line="240" w:lineRule="auto"/>
        <w:rPr>
          <w:rFonts w:asciiTheme="minorHAnsi" w:hAnsiTheme="minorHAnsi" w:cstheme="minorHAnsi"/>
          <w:sz w:val="24"/>
          <w:szCs w:val="24"/>
          <w:lang w:eastAsia="ar-SA"/>
        </w:rPr>
      </w:pPr>
      <w:bookmarkStart w:id="14" w:name="_Toc62567030"/>
      <w:r w:rsidRPr="00254FD5">
        <w:rPr>
          <w:rFonts w:asciiTheme="minorHAnsi" w:hAnsiTheme="minorHAnsi" w:cstheme="minorHAnsi"/>
          <w:sz w:val="24"/>
          <w:szCs w:val="24"/>
          <w:lang w:eastAsia="ar-SA"/>
        </w:rPr>
        <w:t>Rozdział X</w:t>
      </w:r>
      <w:r w:rsidR="00B1293F" w:rsidRPr="00254FD5">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 Opis sposobu przygotowania ofert</w:t>
      </w:r>
      <w:r w:rsidR="00B1293F" w:rsidRPr="00254FD5">
        <w:rPr>
          <w:rFonts w:asciiTheme="minorHAnsi" w:hAnsiTheme="minorHAnsi" w:cstheme="minorHAnsi"/>
          <w:sz w:val="24"/>
          <w:szCs w:val="24"/>
          <w:lang w:eastAsia="ar-SA"/>
        </w:rPr>
        <w:t>y</w:t>
      </w:r>
      <w:bookmarkEnd w:id="14"/>
    </w:p>
    <w:p w14:paraId="4EF49E48" w14:textId="389E1CC8" w:rsidR="00B47FE5" w:rsidRPr="004A51AD" w:rsidRDefault="00B97871" w:rsidP="00F25281">
      <w:pPr>
        <w:numPr>
          <w:ilvl w:val="0"/>
          <w:numId w:val="23"/>
        </w:numPr>
        <w:suppressAutoHyphens/>
        <w:ind w:left="284" w:hanging="284"/>
        <w:jc w:val="both"/>
        <w:rPr>
          <w:rFonts w:asciiTheme="minorHAnsi" w:hAnsiTheme="minorHAnsi" w:cstheme="minorHAnsi"/>
          <w:b/>
          <w:bCs/>
        </w:rPr>
      </w:pPr>
      <w:r w:rsidRPr="004A51AD">
        <w:rPr>
          <w:rFonts w:asciiTheme="minorHAnsi" w:eastAsia="Calibri" w:hAnsiTheme="minorHAnsi" w:cstheme="minorHAnsi"/>
        </w:rPr>
        <w:t xml:space="preserve">Wykonawca składa ofertę za pośrednictwem Platformy Zakupowej pod adresem </w:t>
      </w:r>
      <w:r w:rsidR="00B47FE5" w:rsidRPr="004A51AD">
        <w:rPr>
          <w:rFonts w:asciiTheme="minorHAnsi" w:hAnsiTheme="minorHAnsi" w:cstheme="minorHAnsi"/>
          <w:b/>
          <w:bCs/>
        </w:rPr>
        <w:t>https://</w:t>
      </w:r>
      <w:bookmarkStart w:id="15" w:name="_Hlk631545351"/>
      <w:r w:rsidR="00B47FE5" w:rsidRPr="004A51AD">
        <w:rPr>
          <w:rFonts w:asciiTheme="minorHAnsi" w:hAnsiTheme="minorHAnsi" w:cstheme="minorHAnsi"/>
          <w:b/>
          <w:bCs/>
        </w:rPr>
        <w:t>platformazakupowa.pl/pn/ug_koscierzyna</w:t>
      </w:r>
      <w:bookmarkEnd w:id="15"/>
      <w:r w:rsidR="00B47FE5" w:rsidRPr="004A51AD">
        <w:rPr>
          <w:rFonts w:asciiTheme="minorHAnsi" w:hAnsiTheme="minorHAnsi" w:cstheme="minorHAnsi"/>
          <w:b/>
          <w:bCs/>
        </w:rPr>
        <w:t>.</w:t>
      </w:r>
    </w:p>
    <w:p w14:paraId="2E7FA93A" w14:textId="52B81B2C" w:rsidR="005C29E6" w:rsidRPr="004A51AD" w:rsidRDefault="009A0434" w:rsidP="003B0D8E">
      <w:pPr>
        <w:suppressAutoHyphens/>
        <w:autoSpaceDE w:val="0"/>
        <w:ind w:left="284"/>
        <w:jc w:val="both"/>
        <w:rPr>
          <w:rFonts w:asciiTheme="minorHAnsi" w:eastAsia="Calibri" w:hAnsiTheme="minorHAnsi" w:cstheme="minorHAnsi"/>
          <w:lang w:eastAsia="en-US"/>
        </w:rPr>
      </w:pPr>
      <w:r w:rsidRPr="004A51AD">
        <w:rPr>
          <w:rFonts w:asciiTheme="minorHAnsi" w:eastAsia="Calibri" w:hAnsiTheme="minorHAnsi" w:cstheme="minorHAnsi"/>
          <w:b/>
          <w:bCs/>
        </w:rPr>
        <w:t xml:space="preserve">Oferta </w:t>
      </w:r>
      <w:r w:rsidR="004A51AD" w:rsidRPr="004A51AD">
        <w:rPr>
          <w:rFonts w:asciiTheme="minorHAnsi" w:eastAsia="Calibri" w:hAnsiTheme="minorHAnsi" w:cstheme="minorHAnsi"/>
        </w:rPr>
        <w:t>musi być sporządzona w języku polskim, w postaci elektronicznej opatrzonej kwalifikowanym podpisem elektronicznym, w ogólnie dostępnych formatach danych. Do</w:t>
      </w:r>
      <w:r w:rsidR="004A51AD" w:rsidRPr="004A51AD">
        <w:rPr>
          <w:rFonts w:asciiTheme="minorHAnsi" w:eastAsia="Calibri" w:hAnsiTheme="minorHAnsi" w:cstheme="minorHAnsi"/>
          <w:color w:val="000000"/>
        </w:rPr>
        <w:t xml:space="preserve"> przygotowania oferty zaleca się skorzystanie z Formularza oferty, stanowiącego załącznik Nr </w:t>
      </w:r>
      <w:r w:rsidR="0058068C">
        <w:rPr>
          <w:rFonts w:asciiTheme="minorHAnsi" w:eastAsia="Calibri" w:hAnsiTheme="minorHAnsi" w:cstheme="minorHAnsi"/>
          <w:color w:val="000000"/>
        </w:rPr>
        <w:t>3</w:t>
      </w:r>
      <w:r w:rsidR="004A51AD" w:rsidRPr="004A51AD">
        <w:rPr>
          <w:rFonts w:asciiTheme="minorHAnsi" w:eastAsia="Calibri" w:hAnsiTheme="minorHAnsi" w:cstheme="minorHAnsi"/>
          <w:color w:val="000000"/>
        </w:rPr>
        <w:t xml:space="preserve"> do SWZ. W przypadku gdy Wykonawca nie korzysta z przygotowanego przez Zamawiającego wzoru Formularza oferty, oferta powinna zawierać wszystkie informacje wymagane we wzorze. </w:t>
      </w:r>
    </w:p>
    <w:p w14:paraId="49189485" w14:textId="77777777" w:rsidR="00B1293F" w:rsidRPr="00254FD5" w:rsidRDefault="00B1293F" w:rsidP="00F25281">
      <w:pPr>
        <w:widowControl w:val="0"/>
        <w:numPr>
          <w:ilvl w:val="0"/>
          <w:numId w:val="2"/>
        </w:numPr>
        <w:tabs>
          <w:tab w:val="left" w:pos="360"/>
        </w:tabs>
        <w:suppressAutoHyphens/>
        <w:spacing w:before="120"/>
        <w:ind w:left="357" w:hanging="357"/>
        <w:jc w:val="both"/>
        <w:rPr>
          <w:rFonts w:asciiTheme="minorHAnsi" w:eastAsia="Calibri" w:hAnsiTheme="minorHAnsi" w:cstheme="minorHAnsi"/>
        </w:rPr>
      </w:pPr>
      <w:r w:rsidRPr="00254FD5">
        <w:rPr>
          <w:rFonts w:asciiTheme="minorHAnsi" w:eastAsia="Calibri" w:hAnsiTheme="minorHAnsi" w:cstheme="minorHAnsi"/>
        </w:rPr>
        <w:t>Wykonawcy muszą złożyć wraz z ofertą następujące oświadczenia i dokumenty:</w:t>
      </w:r>
    </w:p>
    <w:p w14:paraId="4F068D5B" w14:textId="77777777" w:rsidR="00B1293F" w:rsidRPr="00254FD5" w:rsidRDefault="00B1293F" w:rsidP="00F25281">
      <w:pPr>
        <w:widowControl w:val="0"/>
        <w:numPr>
          <w:ilvl w:val="0"/>
          <w:numId w:val="6"/>
        </w:numPr>
        <w:tabs>
          <w:tab w:val="left" w:pos="544"/>
        </w:tabs>
        <w:spacing w:before="120"/>
        <w:jc w:val="both"/>
        <w:rPr>
          <w:rFonts w:asciiTheme="minorHAnsi" w:hAnsiTheme="minorHAnsi" w:cstheme="minorHAnsi"/>
          <w:lang w:eastAsia="ar-SA"/>
        </w:rPr>
      </w:pPr>
      <w:r w:rsidRPr="00254FD5">
        <w:rPr>
          <w:rFonts w:asciiTheme="minorHAnsi" w:hAnsiTheme="minorHAnsi" w:cstheme="minorHAnsi"/>
          <w:lang w:eastAsia="ar-SA"/>
        </w:rPr>
        <w:t xml:space="preserve">aktualne na dzień składania ofert oświadczenie w zakresie wskazanym w SWZ. Informacje zawarte w oświadczeniu będą stanowić wstępne potwierdzenie, że wykonawca nie podlega wykluczeniu z postępowania oraz spełnia warunki udziału w postępowaniu. Oświadczenie składa się na formularzu jednolitego europejskiego dokumentu zamówienia, sporządzonym zgodnie ze wzorem standardowego formularza określonego w </w:t>
      </w:r>
      <w:hyperlink r:id="rId35" w:anchor="/document/68595443?cm=DOCUMENT" w:tgtFrame="_blank" w:history="1">
        <w:r w:rsidRPr="00254FD5">
          <w:rPr>
            <w:rFonts w:asciiTheme="minorHAnsi" w:hAnsiTheme="minorHAnsi" w:cstheme="minorHAnsi"/>
            <w:lang w:eastAsia="ar-SA"/>
          </w:rPr>
          <w:t>rozporządzeniu</w:t>
        </w:r>
      </w:hyperlink>
      <w:r w:rsidRPr="00254FD5">
        <w:rPr>
          <w:rFonts w:asciiTheme="minorHAnsi" w:hAnsiTheme="minorHAnsi" w:cstheme="minorHAnsi"/>
          <w:lang w:eastAsia="ar-SA"/>
        </w:rPr>
        <w:t xml:space="preserve"> wykonawczym Komisji (UE) 2016/7 z dnia 5 stycznia 2016 r. ustanawiającym standardowy formularz jednolitego europejskiego dokumentu zamówienia (Dz. Urz. UE L 3 z 06.01.2016, str. 16), zwanego dalej "JEDZ"</w:t>
      </w:r>
    </w:p>
    <w:p w14:paraId="4969AA22" w14:textId="77777777" w:rsidR="00B1293F" w:rsidRPr="00254FD5" w:rsidRDefault="00B1293F" w:rsidP="0063503C">
      <w:pPr>
        <w:spacing w:before="120"/>
        <w:ind w:left="836"/>
        <w:jc w:val="both"/>
        <w:rPr>
          <w:rFonts w:asciiTheme="minorHAnsi" w:hAnsiTheme="minorHAnsi" w:cstheme="minorHAnsi"/>
          <w:b/>
        </w:rPr>
      </w:pPr>
      <w:r w:rsidRPr="00254FD5">
        <w:rPr>
          <w:rFonts w:asciiTheme="minorHAnsi" w:hAnsiTheme="minorHAnsi" w:cstheme="minorHAnsi"/>
          <w:b/>
        </w:rPr>
        <w:t xml:space="preserve">Instrukcja wypełniania JEDZ: </w:t>
      </w:r>
    </w:p>
    <w:p w14:paraId="188A3BA1" w14:textId="77777777" w:rsidR="00B1293F" w:rsidRPr="00254FD5" w:rsidRDefault="00B1293F" w:rsidP="0063503C">
      <w:pPr>
        <w:spacing w:before="120"/>
        <w:ind w:left="836"/>
        <w:jc w:val="both"/>
        <w:rPr>
          <w:rFonts w:asciiTheme="minorHAnsi" w:hAnsiTheme="minorHAnsi" w:cstheme="minorHAnsi"/>
        </w:rPr>
      </w:pPr>
      <w:r w:rsidRPr="00254FD5">
        <w:rPr>
          <w:rFonts w:asciiTheme="minorHAnsi" w:hAnsiTheme="minorHAnsi" w:cstheme="minorHAnsi"/>
        </w:rPr>
        <w:t>Informujemy, że pod adresem https://espd.uzp.gov.pl Urząd Zamówień Publicznych udostępnił narzędzie umożliwiające zamawiającym i wykonawcom utworzenie, wypełnienie i ponowne wykorzystanie standardowego formularza JEDZ/ESPD w wersji elektronicznej (</w:t>
      </w:r>
      <w:proofErr w:type="spellStart"/>
      <w:r w:rsidRPr="00254FD5">
        <w:rPr>
          <w:rFonts w:asciiTheme="minorHAnsi" w:hAnsiTheme="minorHAnsi" w:cstheme="minorHAnsi"/>
        </w:rPr>
        <w:t>eESPD</w:t>
      </w:r>
      <w:proofErr w:type="spellEnd"/>
      <w:r w:rsidRPr="00254FD5">
        <w:rPr>
          <w:rFonts w:asciiTheme="minorHAnsi" w:hAnsiTheme="minorHAnsi" w:cstheme="minorHAnsi"/>
        </w:rPr>
        <w:t xml:space="preserve">). W celu wypełnienia JEDZ należy: </w:t>
      </w:r>
    </w:p>
    <w:p w14:paraId="0A1E4943" w14:textId="001522DD" w:rsidR="00B1293F" w:rsidRPr="00254FD5" w:rsidRDefault="00B1293F" w:rsidP="0063503C">
      <w:pPr>
        <w:spacing w:before="120"/>
        <w:ind w:left="1077" w:hanging="244"/>
        <w:jc w:val="both"/>
        <w:rPr>
          <w:rFonts w:asciiTheme="minorHAnsi" w:hAnsiTheme="minorHAnsi" w:cstheme="minorHAnsi"/>
        </w:rPr>
      </w:pPr>
      <w:r w:rsidRPr="00254FD5">
        <w:rPr>
          <w:rFonts w:asciiTheme="minorHAnsi" w:hAnsiTheme="minorHAnsi" w:cstheme="minorHAnsi"/>
        </w:rPr>
        <w:t xml:space="preserve">1. z Platformy zakupowej w zakładce „Załączniki” przedmiotowego postępowania pobrać plik JEDZ będący </w:t>
      </w:r>
      <w:r w:rsidRPr="00254FD5">
        <w:rPr>
          <w:rFonts w:asciiTheme="minorHAnsi" w:hAnsiTheme="minorHAnsi" w:cstheme="minorHAnsi"/>
          <w:b/>
        </w:rPr>
        <w:t xml:space="preserve">załącznikiem nr </w:t>
      </w:r>
      <w:r w:rsidR="0077255F">
        <w:rPr>
          <w:rFonts w:asciiTheme="minorHAnsi" w:hAnsiTheme="minorHAnsi" w:cstheme="minorHAnsi"/>
          <w:b/>
        </w:rPr>
        <w:t xml:space="preserve">4 </w:t>
      </w:r>
      <w:r w:rsidRPr="00254FD5">
        <w:rPr>
          <w:rFonts w:asciiTheme="minorHAnsi" w:hAnsiTheme="minorHAnsi" w:cstheme="minorHAnsi"/>
          <w:b/>
        </w:rPr>
        <w:t>do SWZ</w:t>
      </w:r>
      <w:r w:rsidRPr="00254FD5">
        <w:rPr>
          <w:rFonts w:asciiTheme="minorHAnsi" w:hAnsiTheme="minorHAnsi" w:cstheme="minorHAnsi"/>
        </w:rPr>
        <w:t xml:space="preserve"> i rozpakować go, </w:t>
      </w:r>
    </w:p>
    <w:p w14:paraId="46ED448A" w14:textId="77777777" w:rsidR="00B1293F" w:rsidRPr="00254FD5" w:rsidRDefault="00B1293F" w:rsidP="0063503C">
      <w:pPr>
        <w:spacing w:before="120"/>
        <w:ind w:left="1077" w:hanging="244"/>
        <w:jc w:val="both"/>
        <w:rPr>
          <w:rFonts w:asciiTheme="minorHAnsi" w:hAnsiTheme="minorHAnsi" w:cstheme="minorHAnsi"/>
        </w:rPr>
      </w:pPr>
      <w:r w:rsidRPr="00254FD5">
        <w:rPr>
          <w:rFonts w:asciiTheme="minorHAnsi" w:hAnsiTheme="minorHAnsi" w:cstheme="minorHAnsi"/>
        </w:rPr>
        <w:t xml:space="preserve">2. uruchomić stronę https://espd.uzp.gov.pl, </w:t>
      </w:r>
    </w:p>
    <w:p w14:paraId="176B3AA0" w14:textId="77777777" w:rsidR="00B1293F" w:rsidRPr="00254FD5" w:rsidRDefault="00B1293F" w:rsidP="0063503C">
      <w:pPr>
        <w:spacing w:before="120"/>
        <w:ind w:left="1077" w:hanging="244"/>
        <w:jc w:val="both"/>
        <w:rPr>
          <w:rFonts w:asciiTheme="minorHAnsi" w:hAnsiTheme="minorHAnsi" w:cstheme="minorHAnsi"/>
        </w:rPr>
      </w:pPr>
      <w:r w:rsidRPr="00254FD5">
        <w:rPr>
          <w:rFonts w:asciiTheme="minorHAnsi" w:hAnsiTheme="minorHAnsi" w:cstheme="minorHAnsi"/>
        </w:rPr>
        <w:lastRenderedPageBreak/>
        <w:t xml:space="preserve">3. po uruchomieniu strony i wyborze języka polskiego, należy wybrać opcję „Jestem wykonawcą”,  </w:t>
      </w:r>
    </w:p>
    <w:p w14:paraId="07B4D376" w14:textId="4D450F04" w:rsidR="00B1293F" w:rsidRPr="00254FD5" w:rsidRDefault="00B1293F" w:rsidP="0063503C">
      <w:pPr>
        <w:spacing w:before="120"/>
        <w:ind w:left="1077" w:hanging="244"/>
        <w:jc w:val="both"/>
        <w:rPr>
          <w:rFonts w:asciiTheme="minorHAnsi" w:hAnsiTheme="minorHAnsi" w:cstheme="minorHAnsi"/>
        </w:rPr>
      </w:pPr>
      <w:r w:rsidRPr="00254FD5">
        <w:rPr>
          <w:rFonts w:asciiTheme="minorHAnsi" w:hAnsiTheme="minorHAnsi" w:cstheme="minorHAnsi"/>
        </w:rPr>
        <w:t xml:space="preserve">4. następnie należy wybrać opcję „zaimportować ESPD”, wczytać rozpakowany plik JEDZ będący </w:t>
      </w:r>
      <w:r w:rsidRPr="00254FD5">
        <w:rPr>
          <w:rFonts w:asciiTheme="minorHAnsi" w:hAnsiTheme="minorHAnsi" w:cstheme="minorHAnsi"/>
          <w:b/>
        </w:rPr>
        <w:t xml:space="preserve">załącznikiem nr </w:t>
      </w:r>
      <w:r w:rsidR="0077255F">
        <w:rPr>
          <w:rFonts w:asciiTheme="minorHAnsi" w:hAnsiTheme="minorHAnsi" w:cstheme="minorHAnsi"/>
          <w:b/>
        </w:rPr>
        <w:t>4</w:t>
      </w:r>
      <w:r w:rsidRPr="00254FD5">
        <w:rPr>
          <w:rFonts w:asciiTheme="minorHAnsi" w:hAnsiTheme="minorHAnsi" w:cstheme="minorHAnsi"/>
          <w:b/>
        </w:rPr>
        <w:t xml:space="preserve"> do SWZ</w:t>
      </w:r>
      <w:r w:rsidRPr="00254FD5">
        <w:rPr>
          <w:rFonts w:asciiTheme="minorHAnsi" w:hAnsiTheme="minorHAnsi" w:cstheme="minorHAnsi"/>
        </w:rPr>
        <w:t>, wybrać kraj „Polska” i postępować dalej zgodnie z instrukcjami (podpowiedziami) w narzędziu,</w:t>
      </w:r>
    </w:p>
    <w:p w14:paraId="70FD4BD0" w14:textId="3B718731" w:rsidR="00B1293F" w:rsidRPr="00254FD5" w:rsidRDefault="00B1293F" w:rsidP="0063503C">
      <w:pPr>
        <w:spacing w:before="120"/>
        <w:ind w:left="833"/>
        <w:jc w:val="both"/>
        <w:rPr>
          <w:rFonts w:asciiTheme="minorHAnsi" w:hAnsiTheme="minorHAnsi" w:cstheme="minorHAnsi"/>
        </w:rPr>
      </w:pPr>
      <w:r w:rsidRPr="00254FD5">
        <w:rPr>
          <w:rFonts w:asciiTheme="minorHAnsi" w:hAnsiTheme="minorHAnsi" w:cstheme="minorHAnsi"/>
        </w:rPr>
        <w:t>Uwaga: W części IV Kryteria klasyfikacji, Wykonawca ogranicza się jedynie do wypełnienia sekcji α i nie wypełnia żadnej z pozostałych sekcji w części IV;</w:t>
      </w:r>
    </w:p>
    <w:p w14:paraId="40524F57" w14:textId="77EDDD8A" w:rsidR="00B1293F" w:rsidRPr="00254FD5" w:rsidRDefault="00B1293F" w:rsidP="00F25281">
      <w:pPr>
        <w:widowControl w:val="0"/>
        <w:numPr>
          <w:ilvl w:val="0"/>
          <w:numId w:val="6"/>
        </w:numPr>
        <w:tabs>
          <w:tab w:val="left" w:pos="544"/>
        </w:tabs>
        <w:spacing w:before="120"/>
        <w:ind w:right="125"/>
        <w:jc w:val="both"/>
        <w:rPr>
          <w:rFonts w:asciiTheme="minorHAnsi" w:hAnsiTheme="minorHAnsi" w:cstheme="minorHAnsi"/>
        </w:rPr>
      </w:pPr>
      <w:r w:rsidRPr="00254FD5">
        <w:rPr>
          <w:rFonts w:asciiTheme="minorHAnsi" w:hAnsiTheme="minorHAnsi" w:cstheme="minorHAnsi"/>
        </w:rPr>
        <w:t>W przypadku wspólnego ubiegania się o zamówienie przez Wykonawców oświadczenie (JEDZ), o którym mowa w pkt 1,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14:paraId="30BAA249" w14:textId="2D402D60" w:rsidR="00B1293F" w:rsidRPr="00254FD5" w:rsidRDefault="00B1293F" w:rsidP="00F25281">
      <w:pPr>
        <w:widowControl w:val="0"/>
        <w:numPr>
          <w:ilvl w:val="0"/>
          <w:numId w:val="6"/>
        </w:numPr>
        <w:tabs>
          <w:tab w:val="left" w:pos="544"/>
        </w:tabs>
        <w:spacing w:before="120"/>
        <w:ind w:right="125"/>
        <w:jc w:val="both"/>
        <w:rPr>
          <w:rFonts w:asciiTheme="minorHAnsi" w:hAnsiTheme="minorHAnsi" w:cstheme="minorHAnsi"/>
        </w:rPr>
      </w:pPr>
      <w:r w:rsidRPr="00254FD5">
        <w:rPr>
          <w:rFonts w:asciiTheme="minorHAnsi" w:hAnsiTheme="minorHAnsi" w:cstheme="minorHAnsi"/>
        </w:rPr>
        <w:t>Wykonawca, w przypadku polegania na zdolnościach lub sytuacji podmiotów udostępniających zasoby, przedstawia oświadczenie (JEDZ) podmiotu udostępniającego zasoby, potwierdzające brak podstaw wykluczenia tego podmiotu oraz odpowiednio spełnianie warunków udziału w postępowaniu w zakresie, w jakim wykonawca powołuje się na jego zasoby;</w:t>
      </w:r>
    </w:p>
    <w:p w14:paraId="6C342750" w14:textId="713FEC7E" w:rsidR="00B1293F" w:rsidRPr="00254FD5" w:rsidRDefault="00B1293F" w:rsidP="00F25281">
      <w:pPr>
        <w:widowControl w:val="0"/>
        <w:numPr>
          <w:ilvl w:val="0"/>
          <w:numId w:val="6"/>
        </w:numPr>
        <w:tabs>
          <w:tab w:val="left" w:pos="544"/>
        </w:tabs>
        <w:spacing w:before="120"/>
        <w:ind w:right="125"/>
        <w:jc w:val="both"/>
        <w:rPr>
          <w:rFonts w:asciiTheme="minorHAnsi" w:hAnsiTheme="minorHAnsi" w:cstheme="minorHAnsi"/>
        </w:rPr>
      </w:pPr>
      <w:r w:rsidRPr="00254FD5">
        <w:rPr>
          <w:rFonts w:asciiTheme="minorHAnsi" w:hAnsiTheme="minorHAnsi" w:cstheme="minorHAnsi"/>
        </w:rPr>
        <w:t>zobowiązanie podmiotu trzeciego, o którym mowa w rozdziale VI ust. 4 i 5 SWZ, jeżeli wykonawca polega na zasobach lub sytuacji podmiotu trzeciego</w:t>
      </w:r>
      <w:r w:rsidR="008124AA">
        <w:rPr>
          <w:rFonts w:asciiTheme="minorHAnsi" w:hAnsiTheme="minorHAnsi" w:cstheme="minorHAnsi"/>
        </w:rPr>
        <w:t xml:space="preserve"> (wzór załącznik nr 7 do SWZ)</w:t>
      </w:r>
      <w:r w:rsidRPr="00254FD5">
        <w:rPr>
          <w:rFonts w:asciiTheme="minorHAnsi" w:hAnsiTheme="minorHAnsi" w:cstheme="minorHAnsi"/>
        </w:rPr>
        <w:t>;</w:t>
      </w:r>
    </w:p>
    <w:p w14:paraId="0A4FB008" w14:textId="751E0634" w:rsidR="00B1293F" w:rsidRPr="00254FD5" w:rsidRDefault="00B1293F" w:rsidP="00F25281">
      <w:pPr>
        <w:widowControl w:val="0"/>
        <w:numPr>
          <w:ilvl w:val="0"/>
          <w:numId w:val="6"/>
        </w:numPr>
        <w:tabs>
          <w:tab w:val="left" w:pos="544"/>
        </w:tabs>
        <w:spacing w:before="120"/>
        <w:ind w:right="125"/>
        <w:jc w:val="both"/>
        <w:rPr>
          <w:rFonts w:asciiTheme="minorHAnsi" w:hAnsiTheme="minorHAnsi" w:cstheme="minorHAnsi"/>
        </w:rPr>
      </w:pPr>
      <w:r w:rsidRPr="00254FD5">
        <w:rPr>
          <w:rFonts w:asciiTheme="minorHAnsi" w:eastAsia="Calibri" w:hAnsiTheme="minorHAnsi" w:cstheme="minorHAnsi"/>
        </w:rPr>
        <w:t xml:space="preserve">pełnomocnictwa lub inne dokumenty, z których wynika prawo do złożenia oferty oraz innych dokumentów składanych wraz z ofertą; </w:t>
      </w:r>
    </w:p>
    <w:p w14:paraId="45A5F25D" w14:textId="05251D75" w:rsidR="00B1293F" w:rsidRDefault="00B23AEC" w:rsidP="00F25281">
      <w:pPr>
        <w:widowControl w:val="0"/>
        <w:numPr>
          <w:ilvl w:val="0"/>
          <w:numId w:val="6"/>
        </w:numPr>
        <w:tabs>
          <w:tab w:val="left" w:pos="544"/>
        </w:tabs>
        <w:spacing w:before="120"/>
        <w:ind w:right="125"/>
        <w:jc w:val="both"/>
        <w:rPr>
          <w:rFonts w:asciiTheme="minorHAnsi" w:hAnsiTheme="minorHAnsi" w:cstheme="minorHAnsi"/>
        </w:rPr>
      </w:pPr>
      <w:r w:rsidRPr="00254FD5">
        <w:rPr>
          <w:rFonts w:asciiTheme="minorHAnsi" w:hAnsiTheme="minorHAnsi" w:cstheme="minorHAnsi"/>
        </w:rPr>
        <w:t>p</w:t>
      </w:r>
      <w:r w:rsidR="00B1293F" w:rsidRPr="00254FD5">
        <w:rPr>
          <w:rFonts w:asciiTheme="minorHAnsi" w:hAnsiTheme="minorHAnsi" w:cstheme="minorHAnsi"/>
        </w:rPr>
        <w:t>ełnomocnictwa do reprezentowania wszystkich Wykonawców wspólnie ubiegających się o udzielenie zamówienia, ewentualnie umowa o współdziałaniu z której będzie wynikać przedmiotowe pełnomocnictwo.</w:t>
      </w:r>
    </w:p>
    <w:p w14:paraId="7BE7BE03" w14:textId="1278D6A9" w:rsidR="002C0233" w:rsidRPr="008124AA" w:rsidRDefault="002C0233" w:rsidP="00F25281">
      <w:pPr>
        <w:widowControl w:val="0"/>
        <w:numPr>
          <w:ilvl w:val="0"/>
          <w:numId w:val="6"/>
        </w:numPr>
        <w:tabs>
          <w:tab w:val="left" w:pos="544"/>
        </w:tabs>
        <w:spacing w:before="120"/>
        <w:ind w:right="125"/>
        <w:jc w:val="both"/>
        <w:rPr>
          <w:rFonts w:asciiTheme="minorHAnsi" w:hAnsiTheme="minorHAnsi" w:cstheme="minorHAnsi"/>
        </w:rPr>
      </w:pPr>
      <w:r>
        <w:rPr>
          <w:rFonts w:asciiTheme="minorHAnsi" w:hAnsiTheme="minorHAnsi" w:cstheme="minorHAnsi"/>
        </w:rPr>
        <w:t xml:space="preserve">Dowód wniesienia </w:t>
      </w:r>
      <w:r w:rsidRPr="002C0233">
        <w:rPr>
          <w:rFonts w:asciiTheme="minorHAnsi" w:hAnsiTheme="minorHAnsi" w:cstheme="minorHAnsi"/>
          <w:b/>
          <w:bCs/>
        </w:rPr>
        <w:t>wadium</w:t>
      </w:r>
    </w:p>
    <w:p w14:paraId="0024B524" w14:textId="398FB830" w:rsidR="008124AA" w:rsidRPr="008124AA" w:rsidRDefault="008124AA" w:rsidP="008124AA">
      <w:pPr>
        <w:pStyle w:val="Akapitzlist"/>
        <w:numPr>
          <w:ilvl w:val="0"/>
          <w:numId w:val="6"/>
        </w:numPr>
        <w:spacing w:after="120"/>
        <w:jc w:val="both"/>
        <w:rPr>
          <w:rFonts w:asciiTheme="minorHAnsi" w:hAnsiTheme="minorHAnsi" w:cstheme="minorHAnsi"/>
          <w:bCs/>
          <w:iCs/>
        </w:rPr>
      </w:pPr>
      <w:r w:rsidRPr="008124AA">
        <w:rPr>
          <w:rFonts w:asciiTheme="minorHAnsi" w:hAnsiTheme="minorHAnsi" w:cstheme="minorHAnsi"/>
          <w:bCs/>
          <w:iCs/>
        </w:rPr>
        <w:t>wypełnione i podpisane zestawienie rzeczowo-finansowe zadania - sporządzone zgodnie z załącznikiem nr 1 do formularza ofertowego;</w:t>
      </w:r>
    </w:p>
    <w:p w14:paraId="40CFD4D5" w14:textId="77777777" w:rsidR="008124AA" w:rsidRDefault="008124AA" w:rsidP="008124AA">
      <w:pPr>
        <w:widowControl w:val="0"/>
        <w:tabs>
          <w:tab w:val="left" w:pos="544"/>
        </w:tabs>
        <w:spacing w:before="120"/>
        <w:ind w:left="836" w:right="125"/>
        <w:jc w:val="both"/>
        <w:rPr>
          <w:rFonts w:asciiTheme="minorHAnsi" w:hAnsiTheme="minorHAnsi" w:cstheme="minorHAnsi"/>
        </w:rPr>
      </w:pPr>
    </w:p>
    <w:p w14:paraId="66107DA1" w14:textId="6B3960B3" w:rsidR="00B97871" w:rsidRPr="00254FD5" w:rsidRDefault="009A0434" w:rsidP="00F25281">
      <w:pPr>
        <w:numPr>
          <w:ilvl w:val="0"/>
          <w:numId w:val="2"/>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254FD5">
        <w:rPr>
          <w:rFonts w:asciiTheme="minorHAnsi" w:eastAsia="Calibri" w:hAnsiTheme="minorHAnsi" w:cstheme="minorHAnsi"/>
        </w:rPr>
        <w:t>Podmiotowe środki dowodowe</w:t>
      </w:r>
      <w:r w:rsidR="00B35602">
        <w:rPr>
          <w:rFonts w:asciiTheme="minorHAnsi" w:eastAsia="Calibri" w:hAnsiTheme="minorHAnsi" w:cstheme="minorHAnsi"/>
        </w:rPr>
        <w:t xml:space="preserve"> </w:t>
      </w:r>
      <w:r w:rsidRPr="00254FD5">
        <w:rPr>
          <w:rFonts w:asciiTheme="minorHAnsi" w:eastAsia="Calibri" w:hAnsiTheme="minorHAnsi" w:cstheme="minorHAnsi"/>
        </w:rPr>
        <w:t xml:space="preserve">oraz inne dokumenty lub oświadczenia, sporządzone w języku obcym przekazuje się wraz z tłumaczeniem na język polski. </w:t>
      </w:r>
    </w:p>
    <w:p w14:paraId="71092166" w14:textId="615F1E14" w:rsidR="00007972" w:rsidRPr="00254FD5" w:rsidRDefault="00B97871" w:rsidP="00F25281">
      <w:pPr>
        <w:numPr>
          <w:ilvl w:val="0"/>
          <w:numId w:val="2"/>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254FD5">
        <w:rPr>
          <w:rFonts w:asciiTheme="minorHAnsi" w:eastAsia="Calibri" w:hAnsiTheme="minorHAnsi" w:cstheme="minorHAnsi"/>
        </w:rPr>
        <w:t>Oferta jest jawna od chwili jej otwarcia</w:t>
      </w:r>
      <w:r w:rsidR="00007972" w:rsidRPr="00254FD5">
        <w:rPr>
          <w:rFonts w:asciiTheme="minorHAnsi" w:eastAsia="Calibri" w:hAnsiTheme="minorHAnsi" w:cstheme="minorHAnsi"/>
        </w:rPr>
        <w:t xml:space="preserve">. Nie ujawnia się informacji stanowiących tajemnicę przedsiębiorstwa w rozumieniu przepisów </w:t>
      </w:r>
      <w:hyperlink r:id="rId36" w:anchor="/document/16795259?cm=DOCUMENT" w:history="1">
        <w:r w:rsidR="00007972" w:rsidRPr="00254FD5">
          <w:rPr>
            <w:rFonts w:asciiTheme="minorHAnsi" w:eastAsia="Calibri" w:hAnsiTheme="minorHAnsi" w:cstheme="minorHAnsi"/>
          </w:rPr>
          <w:t>ustawy</w:t>
        </w:r>
      </w:hyperlink>
      <w:r w:rsidR="00007972" w:rsidRPr="00254FD5">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007972" w:rsidRPr="00254FD5">
        <w:rPr>
          <w:rFonts w:asciiTheme="minorHAnsi" w:eastAsia="Calibri" w:hAnsiTheme="minorHAnsi" w:cstheme="minorHAnsi"/>
        </w:rPr>
        <w:t>Pzp</w:t>
      </w:r>
      <w:proofErr w:type="spellEnd"/>
      <w:r w:rsidR="00007972" w:rsidRPr="00254FD5">
        <w:rPr>
          <w:rFonts w:asciiTheme="minorHAnsi" w:eastAsia="Calibri" w:hAnsiTheme="minorHAnsi" w:cstheme="minorHAnsi"/>
        </w:rPr>
        <w:t>.</w:t>
      </w:r>
    </w:p>
    <w:p w14:paraId="554404C2" w14:textId="065344B0" w:rsidR="00B97871" w:rsidRPr="00254FD5" w:rsidRDefault="00B97871" w:rsidP="0063503C">
      <w:pPr>
        <w:tabs>
          <w:tab w:val="left" w:pos="284"/>
          <w:tab w:val="left" w:pos="360"/>
          <w:tab w:val="left" w:pos="426"/>
          <w:tab w:val="left" w:pos="9000"/>
        </w:tabs>
        <w:spacing w:before="120"/>
        <w:ind w:left="284"/>
        <w:jc w:val="both"/>
        <w:rPr>
          <w:rFonts w:asciiTheme="minorHAnsi" w:eastAsia="Calibri" w:hAnsiTheme="minorHAnsi" w:cstheme="minorHAnsi"/>
        </w:rPr>
      </w:pPr>
    </w:p>
    <w:p w14:paraId="0A32D1D5" w14:textId="30E63515" w:rsidR="00B97871" w:rsidRDefault="00B97871" w:rsidP="0063503C">
      <w:pPr>
        <w:pStyle w:val="Nagwek1"/>
        <w:spacing w:before="120" w:after="0" w:line="240" w:lineRule="auto"/>
        <w:rPr>
          <w:rFonts w:asciiTheme="minorHAnsi" w:hAnsiTheme="minorHAnsi" w:cstheme="minorHAnsi"/>
          <w:sz w:val="24"/>
          <w:szCs w:val="24"/>
          <w:lang w:eastAsia="ar-SA"/>
        </w:rPr>
      </w:pPr>
      <w:bookmarkStart w:id="16" w:name="_Toc62567031"/>
      <w:r w:rsidRPr="00254FD5">
        <w:rPr>
          <w:rFonts w:asciiTheme="minorHAnsi" w:hAnsiTheme="minorHAnsi" w:cstheme="minorHAnsi"/>
          <w:sz w:val="24"/>
          <w:szCs w:val="24"/>
          <w:lang w:eastAsia="ar-SA"/>
        </w:rPr>
        <w:t>Rozdział XI</w:t>
      </w:r>
      <w:r w:rsidR="007A7537" w:rsidRPr="00254FD5">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 xml:space="preserve">. </w:t>
      </w:r>
      <w:r w:rsidR="007A7537" w:rsidRPr="00254FD5">
        <w:rPr>
          <w:rFonts w:asciiTheme="minorHAnsi" w:hAnsiTheme="minorHAnsi" w:cstheme="minorHAnsi"/>
          <w:sz w:val="24"/>
          <w:szCs w:val="24"/>
          <w:lang w:eastAsia="ar-SA"/>
        </w:rPr>
        <w:t>Sposób</w:t>
      </w:r>
      <w:r w:rsidRPr="00254FD5">
        <w:rPr>
          <w:rFonts w:asciiTheme="minorHAnsi" w:hAnsiTheme="minorHAnsi" w:cstheme="minorHAnsi"/>
          <w:sz w:val="24"/>
          <w:szCs w:val="24"/>
          <w:lang w:eastAsia="ar-SA"/>
        </w:rPr>
        <w:t xml:space="preserve"> </w:t>
      </w:r>
      <w:r w:rsidR="007A7537" w:rsidRPr="00254FD5">
        <w:rPr>
          <w:rFonts w:asciiTheme="minorHAnsi" w:hAnsiTheme="minorHAnsi" w:cstheme="minorHAnsi"/>
          <w:sz w:val="24"/>
          <w:szCs w:val="24"/>
          <w:lang w:eastAsia="ar-SA"/>
        </w:rPr>
        <w:t xml:space="preserve">i </w:t>
      </w:r>
      <w:r w:rsidRPr="00254FD5">
        <w:rPr>
          <w:rFonts w:asciiTheme="minorHAnsi" w:hAnsiTheme="minorHAnsi" w:cstheme="minorHAnsi"/>
          <w:sz w:val="24"/>
          <w:szCs w:val="24"/>
          <w:lang w:eastAsia="ar-SA"/>
        </w:rPr>
        <w:t>termin składania ofert</w:t>
      </w:r>
      <w:bookmarkEnd w:id="16"/>
    </w:p>
    <w:p w14:paraId="0A8F33CF" w14:textId="77777777" w:rsidR="0069047E" w:rsidRPr="0069047E" w:rsidRDefault="0069047E" w:rsidP="0069047E">
      <w:pPr>
        <w:rPr>
          <w:lang w:eastAsia="ar-SA"/>
        </w:rPr>
      </w:pPr>
    </w:p>
    <w:p w14:paraId="4D13938F" w14:textId="77777777" w:rsidR="00771502" w:rsidRPr="00771502" w:rsidRDefault="0069047E" w:rsidP="00771502">
      <w:pPr>
        <w:suppressAutoHyphens/>
        <w:spacing w:line="360" w:lineRule="auto"/>
        <w:jc w:val="both"/>
        <w:rPr>
          <w:rFonts w:asciiTheme="minorHAnsi" w:eastAsia="Calibri" w:hAnsiTheme="minorHAnsi" w:cstheme="minorHAnsi"/>
          <w:lang w:eastAsia="en-US"/>
        </w:rPr>
      </w:pPr>
      <w:r>
        <w:rPr>
          <w:rFonts w:asciiTheme="minorHAnsi" w:hAnsiTheme="minorHAnsi" w:cstheme="minorHAnsi"/>
          <w:b/>
          <w:bCs/>
          <w:sz w:val="22"/>
          <w:szCs w:val="22"/>
        </w:rPr>
        <w:t xml:space="preserve">1. </w:t>
      </w:r>
      <w:r w:rsidRPr="0069047E">
        <w:rPr>
          <w:rFonts w:asciiTheme="minorHAnsi" w:hAnsiTheme="minorHAnsi" w:cstheme="minorHAnsi"/>
          <w:b/>
          <w:bCs/>
          <w:sz w:val="22"/>
          <w:szCs w:val="22"/>
        </w:rPr>
        <w:t xml:space="preserve">Wykonawca składa ofertę wraz z wymaganymi oświadczeniami i dokumentami, wskazanymi </w:t>
      </w:r>
      <w:r w:rsidRPr="0069047E">
        <w:rPr>
          <w:rFonts w:asciiTheme="minorHAnsi" w:hAnsiTheme="minorHAnsi" w:cstheme="minorHAnsi"/>
          <w:b/>
          <w:bCs/>
          <w:sz w:val="22"/>
          <w:szCs w:val="22"/>
        </w:rPr>
        <w:br/>
        <w:t>w niniejszej SWZ za pośrednictwem Platformy zakupowej</w:t>
      </w:r>
      <w:r w:rsidRPr="0069047E">
        <w:rPr>
          <w:rFonts w:asciiTheme="minorHAnsi" w:hAnsiTheme="minorHAnsi" w:cstheme="minorHAnsi"/>
          <w:b/>
          <w:bCs/>
          <w:sz w:val="22"/>
          <w:szCs w:val="22"/>
          <w:highlight w:val="yellow"/>
        </w:rPr>
        <w:t xml:space="preserve"> </w:t>
      </w:r>
      <w:bookmarkStart w:id="17" w:name="_Hlk67997460"/>
      <w:r w:rsidR="00771502">
        <w:rPr>
          <w:rFonts w:ascii="Arial" w:hAnsi="Arial" w:cs="Arial"/>
          <w:b/>
          <w:bCs/>
          <w:sz w:val="20"/>
          <w:szCs w:val="20"/>
        </w:rPr>
        <w:lastRenderedPageBreak/>
        <w:fldChar w:fldCharType="begin"/>
      </w:r>
      <w:r w:rsidR="00771502">
        <w:rPr>
          <w:rFonts w:ascii="Arial" w:hAnsi="Arial" w:cs="Arial"/>
          <w:b/>
          <w:bCs/>
          <w:sz w:val="20"/>
          <w:szCs w:val="20"/>
        </w:rPr>
        <w:instrText xml:space="preserve"> HYPERLINK "</w:instrText>
      </w:r>
      <w:r w:rsidR="00771502" w:rsidRPr="0069047E">
        <w:rPr>
          <w:rFonts w:ascii="Arial" w:hAnsi="Arial" w:cs="Arial"/>
          <w:b/>
          <w:bCs/>
          <w:sz w:val="20"/>
          <w:szCs w:val="20"/>
        </w:rPr>
        <w:instrText>https://platformazakupowa.pl/pn/ug_koscierzyna</w:instrText>
      </w:r>
      <w:r w:rsidR="00771502">
        <w:rPr>
          <w:rFonts w:ascii="Arial" w:hAnsi="Arial" w:cs="Arial"/>
          <w:b/>
          <w:bCs/>
          <w:sz w:val="20"/>
          <w:szCs w:val="20"/>
        </w:rPr>
        <w:instrText xml:space="preserve">" </w:instrText>
      </w:r>
      <w:r w:rsidR="00771502">
        <w:rPr>
          <w:rFonts w:ascii="Arial" w:hAnsi="Arial" w:cs="Arial"/>
          <w:b/>
          <w:bCs/>
          <w:sz w:val="20"/>
          <w:szCs w:val="20"/>
        </w:rPr>
        <w:fldChar w:fldCharType="separate"/>
      </w:r>
      <w:r w:rsidR="00771502" w:rsidRPr="001F7CAA">
        <w:rPr>
          <w:rStyle w:val="Hipercze"/>
          <w:rFonts w:ascii="Arial" w:hAnsi="Arial" w:cs="Arial"/>
          <w:b/>
          <w:bCs/>
          <w:sz w:val="20"/>
          <w:szCs w:val="20"/>
        </w:rPr>
        <w:t>https://platformazakupowa.pl/pn/ug_koscierzyna</w:t>
      </w:r>
      <w:r w:rsidR="00771502">
        <w:rPr>
          <w:rFonts w:ascii="Arial" w:hAnsi="Arial" w:cs="Arial"/>
          <w:b/>
          <w:bCs/>
          <w:sz w:val="20"/>
          <w:szCs w:val="20"/>
        </w:rPr>
        <w:fldChar w:fldCharType="end"/>
      </w:r>
      <w:r w:rsidR="00771502">
        <w:rPr>
          <w:rFonts w:ascii="Arial" w:hAnsi="Arial" w:cs="Arial"/>
          <w:b/>
          <w:bCs/>
          <w:sz w:val="20"/>
          <w:szCs w:val="20"/>
        </w:rPr>
        <w:t xml:space="preserve"> </w:t>
      </w:r>
      <w:r w:rsidR="00771502" w:rsidRPr="00771502">
        <w:rPr>
          <w:rFonts w:asciiTheme="minorHAnsi" w:eastAsia="Calibri" w:hAnsiTheme="minorHAnsi" w:cstheme="minorHAnsi"/>
          <w:lang w:eastAsia="en-US"/>
        </w:rPr>
        <w:t>w formie elektronicznej (tj. w postaci elektronicznej opatrzonej kwalifikowanym podpisem elektronicznym).</w:t>
      </w:r>
    </w:p>
    <w:p w14:paraId="4353D53E" w14:textId="0310A25B" w:rsidR="0069047E" w:rsidRPr="0069047E" w:rsidRDefault="0069047E" w:rsidP="0069047E">
      <w:pPr>
        <w:suppressAutoHyphens/>
        <w:ind w:left="426" w:hanging="426"/>
        <w:jc w:val="both"/>
        <w:rPr>
          <w:rFonts w:asciiTheme="minorHAnsi" w:hAnsiTheme="minorHAnsi" w:cstheme="minorHAnsi"/>
          <w:b/>
          <w:bCs/>
          <w:sz w:val="22"/>
          <w:szCs w:val="22"/>
        </w:rPr>
      </w:pPr>
    </w:p>
    <w:bookmarkEnd w:id="17"/>
    <w:p w14:paraId="660FE3C9" w14:textId="77777777" w:rsidR="0069047E" w:rsidRPr="00430A3C" w:rsidRDefault="0069047E" w:rsidP="00F25281">
      <w:pPr>
        <w:numPr>
          <w:ilvl w:val="0"/>
          <w:numId w:val="23"/>
        </w:numPr>
        <w:suppressAutoHyphens/>
        <w:ind w:left="284" w:hanging="284"/>
        <w:jc w:val="both"/>
        <w:rPr>
          <w:rFonts w:asciiTheme="minorHAnsi" w:hAnsiTheme="minorHAnsi" w:cstheme="minorHAnsi"/>
        </w:rPr>
      </w:pPr>
      <w:r w:rsidRPr="00430A3C">
        <w:rPr>
          <w:rFonts w:asciiTheme="minorHAnsi" w:hAnsiTheme="minorHAnsi" w:cstheme="minorHAnsi"/>
        </w:rPr>
        <w:t xml:space="preserve">Oferta powinna być podpisana przez osobę upoważnioną/osoby upoważnione do reprezentowania wykonawcy. </w:t>
      </w:r>
    </w:p>
    <w:p w14:paraId="0AA27E8D" w14:textId="77777777" w:rsidR="0069047E" w:rsidRPr="00430A3C" w:rsidRDefault="0069047E" w:rsidP="00F25281">
      <w:pPr>
        <w:numPr>
          <w:ilvl w:val="0"/>
          <w:numId w:val="23"/>
        </w:numPr>
        <w:suppressAutoHyphens/>
        <w:spacing w:line="276" w:lineRule="auto"/>
        <w:ind w:left="284" w:hanging="284"/>
        <w:jc w:val="both"/>
        <w:rPr>
          <w:rFonts w:asciiTheme="minorHAnsi" w:hAnsiTheme="minorHAnsi" w:cstheme="minorHAnsi"/>
        </w:rPr>
      </w:pPr>
      <w:r w:rsidRPr="00430A3C">
        <w:rPr>
          <w:rFonts w:asciiTheme="minorHAnsi" w:hAnsiTheme="minorHAnsi" w:cstheme="minorHAnsi"/>
        </w:rPr>
        <w:t xml:space="preserve">Jeżeli w imieniu wykonawcy działa osoba, której umocowanie do jego reprezentowania nie wynika z dokumentów rejestrowych (KRS, </w:t>
      </w:r>
      <w:proofErr w:type="spellStart"/>
      <w:r w:rsidRPr="00430A3C">
        <w:rPr>
          <w:rFonts w:asciiTheme="minorHAnsi" w:hAnsiTheme="minorHAnsi" w:cstheme="minorHAnsi"/>
        </w:rPr>
        <w:t>CEiDG</w:t>
      </w:r>
      <w:proofErr w:type="spellEnd"/>
      <w:r w:rsidRPr="00430A3C">
        <w:rPr>
          <w:rFonts w:asciiTheme="minorHAnsi" w:hAnsiTheme="minorHAnsi" w:cstheme="minorHAnsi"/>
        </w:rPr>
        <w:t xml:space="preserve"> lub innego właściwego rejestru), wykonawca dołącza do oferty pełnomocnictwo.</w:t>
      </w:r>
    </w:p>
    <w:p w14:paraId="16DD9A40" w14:textId="1E4BA5B9" w:rsidR="0069047E" w:rsidRPr="00430A3C" w:rsidRDefault="0069047E" w:rsidP="00F25281">
      <w:pPr>
        <w:numPr>
          <w:ilvl w:val="0"/>
          <w:numId w:val="23"/>
        </w:numPr>
        <w:suppressAutoHyphens/>
        <w:spacing w:line="276" w:lineRule="auto"/>
        <w:ind w:left="284" w:hanging="284"/>
        <w:jc w:val="both"/>
        <w:rPr>
          <w:rFonts w:asciiTheme="minorHAnsi" w:hAnsiTheme="minorHAnsi" w:cstheme="minorHAnsi"/>
        </w:rPr>
      </w:pPr>
      <w:r w:rsidRPr="00430A3C">
        <w:rPr>
          <w:rFonts w:asciiTheme="minorHAnsi" w:eastAsia="Arial" w:hAnsiTheme="minorHAnsi" w:cstheme="minorHAnsi"/>
          <w:b/>
          <w:bCs/>
          <w:color w:val="000000"/>
        </w:rPr>
        <w:t xml:space="preserve">Ofertę wraz z wymaganymi załącznikami należy złożyć w terminie do dnia </w:t>
      </w:r>
      <w:r w:rsidR="00602222">
        <w:rPr>
          <w:rFonts w:asciiTheme="minorHAnsi" w:eastAsia="Arial" w:hAnsiTheme="minorHAnsi" w:cstheme="minorHAnsi"/>
          <w:b/>
          <w:bCs/>
          <w:color w:val="000000"/>
        </w:rPr>
        <w:t>07.06</w:t>
      </w:r>
      <w:r w:rsidR="002868D4">
        <w:rPr>
          <w:rFonts w:asciiTheme="minorHAnsi" w:eastAsia="Arial" w:hAnsiTheme="minorHAnsi" w:cstheme="minorHAnsi"/>
          <w:b/>
          <w:bCs/>
          <w:color w:val="000000"/>
        </w:rPr>
        <w:t>.</w:t>
      </w:r>
      <w:r w:rsidRPr="00430A3C">
        <w:rPr>
          <w:rFonts w:asciiTheme="minorHAnsi" w:eastAsia="Arial" w:hAnsiTheme="minorHAnsi" w:cstheme="minorHAnsi"/>
          <w:b/>
          <w:bCs/>
          <w:color w:val="000000"/>
        </w:rPr>
        <w:t xml:space="preserve">2021 roku do godz. 12.00 </w:t>
      </w:r>
    </w:p>
    <w:p w14:paraId="4E735779" w14:textId="77777777" w:rsidR="0069047E" w:rsidRPr="00430A3C" w:rsidRDefault="0069047E" w:rsidP="00F25281">
      <w:pPr>
        <w:numPr>
          <w:ilvl w:val="0"/>
          <w:numId w:val="23"/>
        </w:numPr>
        <w:suppressAutoHyphens/>
        <w:ind w:left="284" w:hanging="284"/>
        <w:jc w:val="both"/>
        <w:rPr>
          <w:rFonts w:asciiTheme="minorHAnsi" w:eastAsia="Arial" w:hAnsiTheme="minorHAnsi" w:cstheme="minorHAnsi"/>
          <w:color w:val="000000"/>
        </w:rPr>
      </w:pPr>
      <w:r w:rsidRPr="00430A3C">
        <w:rPr>
          <w:rFonts w:asciiTheme="minorHAnsi" w:eastAsiaTheme="minorHAnsi" w:hAnsiTheme="minorHAnsi" w:cstheme="minorHAnsi"/>
          <w:lang w:eastAsia="en-US"/>
        </w:rPr>
        <w:t>Zamawiający odrzuci ofertę złożoną po terminie składania ofert.</w:t>
      </w:r>
    </w:p>
    <w:p w14:paraId="39EFAF13" w14:textId="77777777" w:rsidR="0069047E" w:rsidRPr="00430A3C" w:rsidRDefault="0069047E" w:rsidP="00F25281">
      <w:pPr>
        <w:numPr>
          <w:ilvl w:val="0"/>
          <w:numId w:val="23"/>
        </w:numPr>
        <w:suppressAutoHyphens/>
        <w:ind w:left="284" w:hanging="284"/>
        <w:jc w:val="both"/>
        <w:rPr>
          <w:rFonts w:asciiTheme="minorHAnsi" w:eastAsia="Arial" w:hAnsiTheme="minorHAnsi" w:cstheme="minorHAnsi"/>
          <w:color w:val="000000"/>
        </w:rPr>
      </w:pPr>
      <w:r w:rsidRPr="00430A3C">
        <w:rPr>
          <w:rFonts w:asciiTheme="minorHAnsi" w:eastAsiaTheme="minorHAnsi" w:hAnsiTheme="minorHAnsi" w:cstheme="minorHAnsi"/>
          <w:lang w:eastAsia="en-US"/>
        </w:rPr>
        <w:t xml:space="preserve">Wykonawca przed upływem terminu do składania ofert może wycofać ofertę za </w:t>
      </w:r>
      <w:r w:rsidRPr="00430A3C">
        <w:rPr>
          <w:rFonts w:asciiTheme="minorHAnsi" w:eastAsiaTheme="minorHAnsi" w:hAnsiTheme="minorHAnsi" w:cstheme="minorHAnsi"/>
          <w:lang w:eastAsia="en-GB"/>
        </w:rPr>
        <w:t xml:space="preserve">Pośrednictwem platformy zakupowej w sposób wskazany w instrukcji Platformy zakupowej </w:t>
      </w:r>
      <w:r w:rsidRPr="00430A3C">
        <w:rPr>
          <w:rFonts w:ascii="Calibri" w:eastAsiaTheme="minorHAnsi" w:hAnsi="Calibri" w:cs="Calibri"/>
          <w:color w:val="000000"/>
          <w:lang w:eastAsia="en-US"/>
        </w:rPr>
        <w:t xml:space="preserve">pod adresem: https://platformazakupowa.pl/strona/45-instrukcje </w:t>
      </w:r>
    </w:p>
    <w:p w14:paraId="3B1C37E1" w14:textId="77777777" w:rsidR="0069047E" w:rsidRPr="00430A3C" w:rsidRDefault="0069047E" w:rsidP="00F25281">
      <w:pPr>
        <w:numPr>
          <w:ilvl w:val="0"/>
          <w:numId w:val="23"/>
        </w:numPr>
        <w:suppressAutoHyphens/>
        <w:ind w:left="284" w:hanging="284"/>
        <w:jc w:val="both"/>
        <w:rPr>
          <w:rFonts w:asciiTheme="minorHAnsi" w:eastAsia="Arial" w:hAnsiTheme="minorHAnsi" w:cstheme="minorHAnsi"/>
          <w:color w:val="000000"/>
        </w:rPr>
      </w:pPr>
      <w:r w:rsidRPr="00430A3C">
        <w:rPr>
          <w:rFonts w:asciiTheme="minorHAnsi" w:eastAsiaTheme="minorHAnsi" w:hAnsiTheme="minorHAnsi" w:cstheme="minorHAnsi"/>
          <w:lang w:eastAsia="en-US"/>
        </w:rPr>
        <w:t>Wykonawca po upływie terminu do składania ofert nie może wycofać złożonej</w:t>
      </w:r>
      <w:r w:rsidRPr="00430A3C">
        <w:rPr>
          <w:rFonts w:asciiTheme="minorHAnsi" w:eastAsia="Arial" w:hAnsiTheme="minorHAnsi" w:cstheme="minorHAnsi"/>
          <w:color w:val="000000"/>
        </w:rPr>
        <w:t xml:space="preserve"> </w:t>
      </w:r>
      <w:r w:rsidRPr="00430A3C">
        <w:rPr>
          <w:rFonts w:asciiTheme="minorHAnsi" w:eastAsiaTheme="minorHAnsi" w:hAnsiTheme="minorHAnsi" w:cstheme="minorHAnsi"/>
          <w:lang w:eastAsia="en-US"/>
        </w:rPr>
        <w:t>oferty.</w:t>
      </w:r>
    </w:p>
    <w:p w14:paraId="4498939F" w14:textId="77777777" w:rsidR="0069047E" w:rsidRPr="00430A3C" w:rsidRDefault="0069047E" w:rsidP="00F25281">
      <w:pPr>
        <w:numPr>
          <w:ilvl w:val="0"/>
          <w:numId w:val="23"/>
        </w:numPr>
        <w:suppressAutoHyphens/>
        <w:ind w:left="284" w:hanging="284"/>
        <w:jc w:val="both"/>
        <w:rPr>
          <w:rFonts w:asciiTheme="minorHAnsi" w:eastAsia="Arial" w:hAnsiTheme="minorHAnsi" w:cstheme="minorHAnsi"/>
          <w:color w:val="000000"/>
        </w:rPr>
      </w:pPr>
      <w:r w:rsidRPr="00430A3C">
        <w:rPr>
          <w:rFonts w:asciiTheme="minorHAnsi" w:eastAsiaTheme="minorHAnsi" w:hAnsiTheme="minorHAnsi" w:cstheme="minorHAnsi"/>
          <w:color w:val="000000"/>
          <w:lang w:eastAsia="en-US"/>
        </w:rPr>
        <w:t>W przypadku pytań technicznych dotyczących używania platformy zakupowej należy</w:t>
      </w:r>
      <w:r w:rsidRPr="00430A3C">
        <w:rPr>
          <w:rFonts w:ascii="Calibri" w:eastAsiaTheme="minorHAnsi" w:hAnsi="Calibri" w:cs="Calibri"/>
          <w:color w:val="000000"/>
          <w:lang w:eastAsia="en-US"/>
        </w:rPr>
        <w:t xml:space="preserve"> kontaktować się z Centrum Wsparcia Klienta Platformy zakupowej tel. 22 101-02-02 (pn.-pt. od 8.00 - 17.00) gdzie otrzymacie Państwo wsparcie techniczne. </w:t>
      </w:r>
    </w:p>
    <w:p w14:paraId="2CFDB437" w14:textId="77777777" w:rsidR="0069047E" w:rsidRPr="00430A3C" w:rsidRDefault="0069047E" w:rsidP="00430A3C">
      <w:pPr>
        <w:suppressAutoHyphens/>
        <w:contextualSpacing/>
        <w:jc w:val="both"/>
        <w:rPr>
          <w:rFonts w:ascii="Calibri" w:eastAsiaTheme="minorHAnsi" w:hAnsi="Calibri" w:cs="Calibri"/>
          <w:b/>
          <w:bCs/>
          <w:color w:val="000000"/>
          <w:lang w:eastAsia="en-US"/>
        </w:rPr>
      </w:pPr>
    </w:p>
    <w:p w14:paraId="1BF75B3A" w14:textId="77777777" w:rsidR="0069047E" w:rsidRPr="00430A3C" w:rsidRDefault="0069047E" w:rsidP="00F25281">
      <w:pPr>
        <w:numPr>
          <w:ilvl w:val="0"/>
          <w:numId w:val="23"/>
        </w:numPr>
        <w:suppressAutoHyphens/>
        <w:ind w:left="426" w:hanging="426"/>
        <w:contextualSpacing/>
        <w:jc w:val="both"/>
        <w:rPr>
          <w:rFonts w:asciiTheme="minorHAnsi" w:eastAsiaTheme="minorHAnsi" w:hAnsiTheme="minorHAnsi" w:cstheme="minorHAnsi"/>
          <w:color w:val="000000"/>
          <w:lang w:eastAsia="en-US"/>
        </w:rPr>
      </w:pPr>
      <w:r w:rsidRPr="00430A3C">
        <w:rPr>
          <w:rFonts w:asciiTheme="minorHAnsi" w:eastAsiaTheme="minorHAnsi" w:hAnsiTheme="minorHAnsi" w:cstheme="minorHAnsi"/>
          <w:color w:val="000000"/>
          <w:lang w:eastAsia="en-US"/>
        </w:rPr>
        <w:t>Zamawiający nie przewiduje zwrotu kosztów udziału w postępowaniu.</w:t>
      </w:r>
    </w:p>
    <w:p w14:paraId="2F12FB05" w14:textId="77777777" w:rsidR="00020C5C" w:rsidRPr="00254FD5" w:rsidRDefault="00020C5C" w:rsidP="0063503C">
      <w:pPr>
        <w:pStyle w:val="Nagwek1"/>
        <w:spacing w:before="120" w:after="0" w:line="240" w:lineRule="auto"/>
        <w:rPr>
          <w:rFonts w:asciiTheme="minorHAnsi" w:hAnsiTheme="minorHAnsi" w:cstheme="minorHAnsi"/>
          <w:sz w:val="24"/>
          <w:szCs w:val="24"/>
          <w:lang w:eastAsia="ar-SA"/>
        </w:rPr>
      </w:pPr>
    </w:p>
    <w:p w14:paraId="5933B903" w14:textId="78845266" w:rsidR="00020C5C" w:rsidRPr="00254FD5" w:rsidRDefault="00020C5C" w:rsidP="0063503C">
      <w:pPr>
        <w:pStyle w:val="Nagwek1"/>
        <w:spacing w:before="120" w:after="0" w:line="240" w:lineRule="auto"/>
        <w:rPr>
          <w:rFonts w:asciiTheme="minorHAnsi" w:hAnsiTheme="minorHAnsi" w:cstheme="minorHAnsi"/>
          <w:sz w:val="24"/>
          <w:szCs w:val="24"/>
          <w:lang w:eastAsia="ar-SA"/>
        </w:rPr>
      </w:pPr>
      <w:bookmarkStart w:id="18" w:name="_Toc62567032"/>
      <w:r w:rsidRPr="00254FD5">
        <w:rPr>
          <w:rFonts w:asciiTheme="minorHAnsi" w:hAnsiTheme="minorHAnsi" w:cstheme="minorHAnsi"/>
          <w:sz w:val="24"/>
          <w:szCs w:val="24"/>
          <w:lang w:eastAsia="ar-SA"/>
        </w:rPr>
        <w:t>Rozdział XIII. Termin otwarcia ofert</w:t>
      </w:r>
      <w:bookmarkEnd w:id="18"/>
    </w:p>
    <w:p w14:paraId="42199BB1" w14:textId="6600486B" w:rsidR="00B97871" w:rsidRPr="000553E5" w:rsidRDefault="000F21B7" w:rsidP="00F25281">
      <w:pPr>
        <w:numPr>
          <w:ilvl w:val="0"/>
          <w:numId w:val="15"/>
        </w:numPr>
        <w:suppressAutoHyphens/>
        <w:spacing w:before="120"/>
        <w:jc w:val="both"/>
        <w:rPr>
          <w:rFonts w:asciiTheme="minorHAnsi" w:eastAsia="Calibri" w:hAnsiTheme="minorHAnsi" w:cstheme="minorHAnsi"/>
        </w:rPr>
      </w:pPr>
      <w:r w:rsidRPr="000553E5">
        <w:rPr>
          <w:rFonts w:asciiTheme="minorHAnsi" w:eastAsia="Calibri" w:hAnsiTheme="minorHAnsi" w:cstheme="minorHAnsi"/>
        </w:rPr>
        <w:t xml:space="preserve">Otwarcie ofert nastąpi </w:t>
      </w:r>
      <w:r w:rsidRPr="000553E5">
        <w:rPr>
          <w:rFonts w:asciiTheme="minorHAnsi" w:eastAsia="Calibri" w:hAnsiTheme="minorHAnsi" w:cstheme="minorHAnsi"/>
          <w:b/>
          <w:bCs/>
        </w:rPr>
        <w:t xml:space="preserve">w dniu </w:t>
      </w:r>
      <w:r w:rsidR="00602222">
        <w:rPr>
          <w:rFonts w:asciiTheme="minorHAnsi" w:eastAsia="Calibri" w:hAnsiTheme="minorHAnsi" w:cstheme="minorHAnsi"/>
          <w:b/>
          <w:bCs/>
        </w:rPr>
        <w:t>07.06</w:t>
      </w:r>
      <w:r w:rsidR="00EE2E5B" w:rsidRPr="000553E5">
        <w:rPr>
          <w:rFonts w:asciiTheme="minorHAnsi" w:eastAsia="Calibri" w:hAnsiTheme="minorHAnsi" w:cstheme="minorHAnsi"/>
          <w:b/>
          <w:bCs/>
        </w:rPr>
        <w:t>.</w:t>
      </w:r>
      <w:r w:rsidR="007A7537" w:rsidRPr="000553E5">
        <w:rPr>
          <w:rFonts w:asciiTheme="minorHAnsi" w:eastAsia="Calibri" w:hAnsiTheme="minorHAnsi" w:cstheme="minorHAnsi"/>
          <w:b/>
          <w:bCs/>
        </w:rPr>
        <w:t>2021</w:t>
      </w:r>
      <w:r w:rsidRPr="000553E5">
        <w:rPr>
          <w:rFonts w:asciiTheme="minorHAnsi" w:eastAsia="Calibri" w:hAnsiTheme="minorHAnsi" w:cstheme="minorHAnsi"/>
          <w:b/>
          <w:bCs/>
        </w:rPr>
        <w:t xml:space="preserve"> r. o godzinie</w:t>
      </w:r>
      <w:r w:rsidR="002868D4">
        <w:rPr>
          <w:rFonts w:asciiTheme="minorHAnsi" w:eastAsia="Calibri" w:hAnsiTheme="minorHAnsi" w:cstheme="minorHAnsi"/>
          <w:b/>
          <w:bCs/>
        </w:rPr>
        <w:t xml:space="preserve"> 12.30.</w:t>
      </w:r>
      <w:r w:rsidRPr="000553E5">
        <w:rPr>
          <w:rFonts w:asciiTheme="minorHAnsi" w:eastAsia="Calibri" w:hAnsiTheme="minorHAnsi" w:cstheme="minorHAnsi"/>
        </w:rPr>
        <w:t xml:space="preserve"> </w:t>
      </w:r>
    </w:p>
    <w:p w14:paraId="04198CD1" w14:textId="77777777" w:rsidR="000553E5" w:rsidRPr="000553E5" w:rsidRDefault="000553E5" w:rsidP="000553E5">
      <w:pPr>
        <w:numPr>
          <w:ilvl w:val="0"/>
          <w:numId w:val="15"/>
        </w:numPr>
        <w:suppressAutoHyphens/>
        <w:spacing w:line="360" w:lineRule="auto"/>
        <w:jc w:val="both"/>
        <w:rPr>
          <w:rFonts w:asciiTheme="minorHAnsi" w:hAnsiTheme="minorHAnsi" w:cstheme="minorHAnsi"/>
        </w:rPr>
      </w:pPr>
      <w:r w:rsidRPr="000553E5">
        <w:rPr>
          <w:rFonts w:asciiTheme="minorHAnsi" w:hAnsiTheme="minorHAnsi" w:cstheme="minorHAnsi"/>
        </w:rPr>
        <w:t xml:space="preserve">Zamawiający, najpóźniej przed otwarciem ofert, udostępni na stronie internetowej prowadzonego postępowania informację o kwocie, jaką zamierza przeznaczyć na sfinansowanie zamówienia. </w:t>
      </w:r>
    </w:p>
    <w:p w14:paraId="633BE286" w14:textId="77777777" w:rsidR="000553E5" w:rsidRPr="000553E5" w:rsidRDefault="000553E5" w:rsidP="000553E5">
      <w:pPr>
        <w:numPr>
          <w:ilvl w:val="0"/>
          <w:numId w:val="15"/>
        </w:numPr>
        <w:suppressAutoHyphens/>
        <w:spacing w:line="360" w:lineRule="auto"/>
        <w:jc w:val="both"/>
        <w:rPr>
          <w:rFonts w:asciiTheme="minorHAnsi" w:hAnsiTheme="minorHAnsi" w:cstheme="minorHAnsi"/>
        </w:rPr>
      </w:pPr>
      <w:r w:rsidRPr="000553E5">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0B6E1C27" w14:textId="77777777" w:rsidR="000553E5" w:rsidRPr="000553E5" w:rsidRDefault="000553E5" w:rsidP="000553E5">
      <w:pPr>
        <w:pStyle w:val="Default"/>
        <w:numPr>
          <w:ilvl w:val="0"/>
          <w:numId w:val="15"/>
        </w:numPr>
        <w:suppressAutoHyphens/>
        <w:autoSpaceDN/>
        <w:adjustRightInd/>
        <w:spacing w:line="360" w:lineRule="auto"/>
        <w:jc w:val="both"/>
        <w:rPr>
          <w:rFonts w:asciiTheme="minorHAnsi" w:hAnsiTheme="minorHAnsi" w:cstheme="minorHAnsi"/>
        </w:rPr>
      </w:pPr>
      <w:r w:rsidRPr="000553E5">
        <w:rPr>
          <w:rFonts w:asciiTheme="minorHAnsi" w:hAnsiTheme="minorHAnsi" w:cstheme="minorHAnsi"/>
        </w:rPr>
        <w:t xml:space="preserve">Niezwłocznie po otwarciu ofert zamawiający udostępni na stronie internetowej prowadzonego postępowania informacje o: </w:t>
      </w:r>
    </w:p>
    <w:p w14:paraId="1A3AC61C" w14:textId="77777777" w:rsidR="000553E5" w:rsidRPr="000553E5" w:rsidRDefault="000553E5" w:rsidP="000553E5">
      <w:pPr>
        <w:pStyle w:val="Default"/>
        <w:suppressAutoHyphens/>
        <w:spacing w:line="360" w:lineRule="auto"/>
        <w:ind w:left="1080"/>
        <w:jc w:val="both"/>
        <w:rPr>
          <w:rFonts w:asciiTheme="minorHAnsi" w:hAnsiTheme="minorHAnsi" w:cstheme="minorHAnsi"/>
        </w:rPr>
      </w:pPr>
      <w:r w:rsidRPr="000553E5">
        <w:rPr>
          <w:rFonts w:asciiTheme="minorHAnsi" w:hAnsiTheme="minorHAnsi" w:cstheme="minorHAnsi"/>
        </w:rPr>
        <w:t xml:space="preserve">1) nazwach albo imionach i nazwiskach oraz siedzibach lub miejscach prowadzonej działalności gospodarczej albo miejscach zamieszkania wykonawców, których oferty zostały otwarte; </w:t>
      </w:r>
    </w:p>
    <w:p w14:paraId="2ECD94E0" w14:textId="107952CC" w:rsidR="00020C5C" w:rsidRPr="00CE4AB4" w:rsidRDefault="000553E5" w:rsidP="00CE4AB4">
      <w:pPr>
        <w:suppressAutoHyphens/>
        <w:spacing w:line="360" w:lineRule="auto"/>
        <w:ind w:left="1080"/>
        <w:jc w:val="both"/>
        <w:rPr>
          <w:rFonts w:asciiTheme="minorHAnsi" w:hAnsiTheme="minorHAnsi" w:cstheme="minorHAnsi"/>
        </w:rPr>
      </w:pPr>
      <w:r w:rsidRPr="000553E5">
        <w:rPr>
          <w:rFonts w:asciiTheme="minorHAnsi" w:hAnsiTheme="minorHAnsi" w:cstheme="minorHAnsi"/>
        </w:rPr>
        <w:t>2) cenach lub kosztach zawartych w ofertach.</w:t>
      </w:r>
    </w:p>
    <w:p w14:paraId="4091C7A0" w14:textId="35937737" w:rsidR="00B97871" w:rsidRDefault="00B97871" w:rsidP="0063503C">
      <w:pPr>
        <w:pStyle w:val="Nagwek1"/>
        <w:spacing w:before="120" w:after="0" w:line="240" w:lineRule="auto"/>
        <w:rPr>
          <w:rFonts w:asciiTheme="minorHAnsi" w:hAnsiTheme="minorHAnsi" w:cstheme="minorHAnsi"/>
          <w:sz w:val="24"/>
          <w:szCs w:val="24"/>
          <w:lang w:eastAsia="ar-SA"/>
        </w:rPr>
      </w:pPr>
      <w:bookmarkStart w:id="19" w:name="_Toc62567033"/>
      <w:r w:rsidRPr="00254FD5">
        <w:rPr>
          <w:rFonts w:asciiTheme="minorHAnsi" w:hAnsiTheme="minorHAnsi" w:cstheme="minorHAnsi"/>
          <w:sz w:val="24"/>
          <w:szCs w:val="24"/>
          <w:lang w:eastAsia="ar-SA"/>
        </w:rPr>
        <w:lastRenderedPageBreak/>
        <w:t>Rozdział XI</w:t>
      </w:r>
      <w:r w:rsidR="00020C5C" w:rsidRPr="00254FD5">
        <w:rPr>
          <w:rFonts w:asciiTheme="minorHAnsi" w:hAnsiTheme="minorHAnsi" w:cstheme="minorHAnsi"/>
          <w:sz w:val="24"/>
          <w:szCs w:val="24"/>
          <w:lang w:eastAsia="ar-SA"/>
        </w:rPr>
        <w:t>V</w:t>
      </w:r>
      <w:r w:rsidRPr="00254FD5">
        <w:rPr>
          <w:rFonts w:asciiTheme="minorHAnsi" w:hAnsiTheme="minorHAnsi" w:cstheme="minorHAnsi"/>
          <w:sz w:val="24"/>
          <w:szCs w:val="24"/>
          <w:lang w:eastAsia="ar-SA"/>
        </w:rPr>
        <w:t xml:space="preserve">. </w:t>
      </w:r>
      <w:r w:rsidR="00020C5C" w:rsidRPr="00254FD5">
        <w:rPr>
          <w:rFonts w:asciiTheme="minorHAnsi" w:hAnsiTheme="minorHAnsi" w:cstheme="minorHAnsi"/>
          <w:sz w:val="24"/>
          <w:szCs w:val="24"/>
          <w:lang w:eastAsia="ar-SA"/>
        </w:rPr>
        <w:t xml:space="preserve">Sposób </w:t>
      </w:r>
      <w:r w:rsidRPr="00254FD5">
        <w:rPr>
          <w:rFonts w:asciiTheme="minorHAnsi" w:hAnsiTheme="minorHAnsi" w:cstheme="minorHAnsi"/>
          <w:sz w:val="24"/>
          <w:szCs w:val="24"/>
          <w:lang w:eastAsia="ar-SA"/>
        </w:rPr>
        <w:t>obliczania ceny</w:t>
      </w:r>
      <w:bookmarkEnd w:id="19"/>
    </w:p>
    <w:p w14:paraId="11A5A01F" w14:textId="5A2511CD"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inorHAnsi" w:hAnsiTheme="minorHAnsi" w:cs="TrebuchetMS"/>
          <w:sz w:val="22"/>
          <w:szCs w:val="22"/>
          <w:lang w:eastAsia="en-US"/>
        </w:rPr>
        <w:t xml:space="preserve">Wykonawca poda cenę oferty w Formularzu Ofertowym sporządzonym według wzoru stanowiącego Załącznik Nr </w:t>
      </w:r>
      <w:r w:rsidR="0058068C">
        <w:rPr>
          <w:rFonts w:asciiTheme="minorHAnsi" w:eastAsiaTheme="minorHAnsi" w:hAnsiTheme="minorHAnsi" w:cs="TrebuchetMS"/>
          <w:sz w:val="22"/>
          <w:szCs w:val="22"/>
          <w:lang w:eastAsia="en-US"/>
        </w:rPr>
        <w:t>3</w:t>
      </w:r>
      <w:r w:rsidRPr="00EE2E5B">
        <w:rPr>
          <w:rFonts w:asciiTheme="minorHAnsi" w:eastAsiaTheme="minorHAnsi" w:hAnsiTheme="minorHAnsi" w:cs="TrebuchetMS"/>
          <w:sz w:val="22"/>
          <w:szCs w:val="22"/>
          <w:lang w:eastAsia="en-US"/>
        </w:rPr>
        <w:t xml:space="preserve"> do </w:t>
      </w:r>
      <w:proofErr w:type="gramStart"/>
      <w:r w:rsidRPr="00EE2E5B">
        <w:rPr>
          <w:rFonts w:asciiTheme="minorHAnsi" w:eastAsiaTheme="minorHAnsi" w:hAnsiTheme="minorHAnsi" w:cs="TrebuchetMS"/>
          <w:sz w:val="22"/>
          <w:szCs w:val="22"/>
          <w:lang w:eastAsia="en-US"/>
        </w:rPr>
        <w:t>SWZ,</w:t>
      </w:r>
      <w:proofErr w:type="gramEnd"/>
      <w:r w:rsidRPr="00EE2E5B">
        <w:rPr>
          <w:rFonts w:asciiTheme="minorHAnsi" w:eastAsiaTheme="minorHAnsi" w:hAnsiTheme="minorHAnsi" w:cs="TrebuchetMS"/>
          <w:sz w:val="22"/>
          <w:szCs w:val="22"/>
          <w:lang w:eastAsia="en-US"/>
        </w:rPr>
        <w:t xml:space="preserve"> jako cenę brutto z uwzględnieniem kwoty podatku od towarów i usług (VAT).</w:t>
      </w:r>
    </w:p>
    <w:p w14:paraId="19FC7179"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499E8E1"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hAnsiTheme="minorHAnsi" w:cstheme="minorHAnsi"/>
          <w:sz w:val="22"/>
          <w:szCs w:val="22"/>
        </w:rPr>
        <w:t>R</w:t>
      </w:r>
      <w:r w:rsidRPr="00EE2E5B">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1F87C2E0"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inorHAnsi" w:hAnsiTheme="minorHAnsi" w:cs="CIDFont+F2"/>
          <w:sz w:val="22"/>
          <w:szCs w:val="22"/>
          <w:lang w:eastAsia="en-US"/>
        </w:rPr>
        <w:t>Cena oferty stanowi wartość umowy za wykonanie przedmiotu zamówienia w całym zakresie.</w:t>
      </w:r>
    </w:p>
    <w:p w14:paraId="364BDBA0"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17355135"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ajorEastAsia" w:hAnsiTheme="minorHAnsi" w:cstheme="minorHAnsi"/>
          <w:sz w:val="22"/>
          <w:szCs w:val="22"/>
          <w:lang w:eastAsia="en-US"/>
        </w:rPr>
        <w:t>Wykonawca ponosi wszelkie koszty związane z przygotowaniem i złożeniem oferty.</w:t>
      </w:r>
    </w:p>
    <w:p w14:paraId="73792E0D"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AE893B9"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ajorEastAsia" w:hAnsiTheme="minorHAnsi" w:cstheme="minorHAnsi"/>
          <w:sz w:val="22"/>
          <w:szCs w:val="22"/>
          <w:lang w:eastAsia="en-US"/>
        </w:rPr>
        <w:t xml:space="preserve">Zgodnie z art. 225 ust. 1 ustawy </w:t>
      </w:r>
      <w:proofErr w:type="spellStart"/>
      <w:r w:rsidRPr="00EE2E5B">
        <w:rPr>
          <w:rFonts w:asciiTheme="minorHAnsi" w:eastAsiaTheme="majorEastAsia" w:hAnsiTheme="minorHAnsi" w:cstheme="minorHAnsi"/>
          <w:sz w:val="22"/>
          <w:szCs w:val="22"/>
          <w:lang w:eastAsia="en-US"/>
        </w:rPr>
        <w:t>Pzp</w:t>
      </w:r>
      <w:proofErr w:type="spellEnd"/>
      <w:r w:rsidRPr="00EE2E5B">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sidRPr="00EE2E5B">
        <w:rPr>
          <w:rFonts w:asciiTheme="minorHAnsi" w:eastAsiaTheme="majorEastAsia" w:hAnsiTheme="minorHAnsi" w:cstheme="minorHAnsi"/>
          <w:sz w:val="22"/>
          <w:szCs w:val="22"/>
          <w:lang w:eastAsia="en-US"/>
        </w:rPr>
        <w:t>t.j</w:t>
      </w:r>
      <w:proofErr w:type="spellEnd"/>
      <w:r w:rsidRPr="00EE2E5B">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1777E25F" w14:textId="77777777" w:rsidR="00EE2E5B" w:rsidRPr="00EE2E5B" w:rsidRDefault="00EE2E5B" w:rsidP="00F25281">
      <w:pPr>
        <w:numPr>
          <w:ilvl w:val="3"/>
          <w:numId w:val="24"/>
        </w:numPr>
        <w:suppressAutoHyphens/>
        <w:ind w:left="426" w:hanging="426"/>
        <w:contextualSpacing/>
        <w:jc w:val="both"/>
        <w:rPr>
          <w:rFonts w:asciiTheme="minorHAnsi" w:eastAsiaTheme="minorHAnsi" w:hAnsiTheme="minorHAnsi" w:cs="TrebuchetMS"/>
          <w:sz w:val="22"/>
          <w:szCs w:val="22"/>
          <w:lang w:eastAsia="en-US"/>
        </w:rPr>
      </w:pPr>
      <w:r w:rsidRPr="00EE2E5B">
        <w:rPr>
          <w:rFonts w:asciiTheme="minorHAnsi" w:eastAsiaTheme="majorEastAsia" w:hAnsiTheme="minorHAnsi" w:cstheme="minorHAnsi"/>
          <w:sz w:val="22"/>
          <w:szCs w:val="22"/>
          <w:lang w:eastAsia="en-US"/>
        </w:rPr>
        <w:t>W złożonej ofercie, o której mowa ust. 8, Wykonawca ma obowiązek:</w:t>
      </w:r>
    </w:p>
    <w:p w14:paraId="6D3418E5" w14:textId="77777777" w:rsidR="00EE2E5B" w:rsidRPr="00EE2E5B" w:rsidRDefault="00EE2E5B" w:rsidP="00F25281">
      <w:pPr>
        <w:numPr>
          <w:ilvl w:val="3"/>
          <w:numId w:val="25"/>
        </w:numPr>
        <w:suppressAutoHyphens/>
        <w:ind w:left="851" w:hanging="425"/>
        <w:contextualSpacing/>
        <w:jc w:val="both"/>
        <w:rPr>
          <w:rFonts w:asciiTheme="minorHAnsi" w:eastAsiaTheme="majorEastAsia" w:hAnsiTheme="minorHAnsi" w:cstheme="minorHAnsi"/>
          <w:sz w:val="22"/>
          <w:szCs w:val="22"/>
          <w:lang w:eastAsia="en-US"/>
        </w:rPr>
      </w:pPr>
      <w:r w:rsidRPr="00EE2E5B">
        <w:rPr>
          <w:rFonts w:asciiTheme="minorHAnsi" w:eastAsiaTheme="majorEastAsia" w:hAnsiTheme="minorHAnsi" w:cstheme="minorHAnsi"/>
          <w:sz w:val="22"/>
          <w:szCs w:val="22"/>
          <w:lang w:eastAsia="en-US"/>
        </w:rPr>
        <w:t xml:space="preserve">poinformowania zamawiającego, że wybór jego oferty będzie prowadził do powstania </w:t>
      </w:r>
      <w:r w:rsidRPr="00EE2E5B">
        <w:rPr>
          <w:rFonts w:asciiTheme="minorHAnsi" w:eastAsiaTheme="majorEastAsia" w:hAnsiTheme="minorHAnsi" w:cstheme="minorHAnsi"/>
          <w:sz w:val="22"/>
          <w:szCs w:val="22"/>
          <w:lang w:eastAsia="en-US"/>
        </w:rPr>
        <w:br/>
        <w:t xml:space="preserve">u zamawiającego obowiązku podatkowego; </w:t>
      </w:r>
    </w:p>
    <w:p w14:paraId="02AC06DA" w14:textId="77777777" w:rsidR="00EE2E5B" w:rsidRPr="00EE2E5B" w:rsidRDefault="00EE2E5B" w:rsidP="00F25281">
      <w:pPr>
        <w:numPr>
          <w:ilvl w:val="3"/>
          <w:numId w:val="25"/>
        </w:numPr>
        <w:suppressAutoHyphens/>
        <w:ind w:left="851" w:hanging="425"/>
        <w:contextualSpacing/>
        <w:jc w:val="both"/>
        <w:rPr>
          <w:rFonts w:asciiTheme="minorHAnsi" w:eastAsiaTheme="majorEastAsia" w:hAnsiTheme="minorHAnsi" w:cstheme="minorHAnsi"/>
          <w:sz w:val="22"/>
          <w:szCs w:val="22"/>
          <w:lang w:eastAsia="en-US"/>
        </w:rPr>
      </w:pPr>
      <w:r w:rsidRPr="00EE2E5B">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C8F7DD6" w14:textId="77777777" w:rsidR="00EE2E5B" w:rsidRPr="00EE2E5B" w:rsidRDefault="00EE2E5B" w:rsidP="00F25281">
      <w:pPr>
        <w:numPr>
          <w:ilvl w:val="3"/>
          <w:numId w:val="25"/>
        </w:numPr>
        <w:suppressAutoHyphens/>
        <w:ind w:left="851" w:hanging="425"/>
        <w:contextualSpacing/>
        <w:jc w:val="both"/>
        <w:rPr>
          <w:rFonts w:asciiTheme="minorHAnsi" w:eastAsiaTheme="majorEastAsia" w:hAnsiTheme="minorHAnsi" w:cstheme="minorHAnsi"/>
          <w:sz w:val="22"/>
          <w:szCs w:val="22"/>
          <w:lang w:eastAsia="en-US"/>
        </w:rPr>
      </w:pPr>
      <w:r w:rsidRPr="00EE2E5B">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47DB4DC4" w14:textId="1250631C" w:rsidR="00EE2E5B" w:rsidRDefault="00EE2E5B" w:rsidP="00F25281">
      <w:pPr>
        <w:numPr>
          <w:ilvl w:val="3"/>
          <w:numId w:val="25"/>
        </w:numPr>
        <w:suppressAutoHyphens/>
        <w:ind w:left="851" w:hanging="425"/>
        <w:contextualSpacing/>
        <w:jc w:val="both"/>
        <w:rPr>
          <w:rFonts w:asciiTheme="minorHAnsi" w:eastAsiaTheme="majorEastAsia" w:hAnsiTheme="minorHAnsi" w:cstheme="minorHAnsi"/>
          <w:sz w:val="22"/>
          <w:szCs w:val="22"/>
          <w:lang w:eastAsia="en-US"/>
        </w:rPr>
      </w:pPr>
      <w:r w:rsidRPr="00EE2E5B">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30F6F440" w14:textId="77777777" w:rsidR="00EE2E5B" w:rsidRPr="00EE2E5B" w:rsidRDefault="00EE2E5B" w:rsidP="00EE2E5B">
      <w:pPr>
        <w:suppressAutoHyphens/>
        <w:ind w:left="851"/>
        <w:contextualSpacing/>
        <w:jc w:val="both"/>
        <w:rPr>
          <w:rFonts w:asciiTheme="minorHAnsi" w:eastAsiaTheme="majorEastAsia" w:hAnsiTheme="minorHAnsi" w:cstheme="minorHAnsi"/>
          <w:sz w:val="22"/>
          <w:szCs w:val="22"/>
          <w:lang w:eastAsia="en-US"/>
        </w:rPr>
      </w:pPr>
    </w:p>
    <w:p w14:paraId="75514F12" w14:textId="4BCC7848" w:rsidR="00EE2E5B" w:rsidRDefault="00EE2E5B" w:rsidP="00EE2E5B">
      <w:pPr>
        <w:rPr>
          <w:rFonts w:asciiTheme="minorHAnsi" w:hAnsiTheme="minorHAnsi" w:cstheme="minorHAnsi"/>
          <w:b/>
          <w:bCs/>
          <w:lang w:eastAsia="ar-SA"/>
        </w:rPr>
      </w:pPr>
      <w:r w:rsidRPr="00EE2E5B">
        <w:rPr>
          <w:rFonts w:asciiTheme="minorHAnsi" w:hAnsiTheme="minorHAnsi" w:cstheme="minorHAnsi"/>
          <w:b/>
          <w:bCs/>
          <w:lang w:eastAsia="ar-SA"/>
        </w:rPr>
        <w:t>Rozdział XV. Opis kryteriów oceny ofert wraz z podaniem wag tych kryteriów i sposobu oceny ofert.</w:t>
      </w:r>
    </w:p>
    <w:p w14:paraId="11FF60A8" w14:textId="00C2AF16" w:rsidR="00EE2E5B" w:rsidRPr="00F8163B" w:rsidRDefault="00EE2E5B" w:rsidP="00F25281">
      <w:pPr>
        <w:numPr>
          <w:ilvl w:val="0"/>
          <w:numId w:val="26"/>
        </w:numPr>
        <w:suppressAutoHyphens/>
        <w:ind w:left="284" w:hanging="284"/>
        <w:contextualSpacing/>
        <w:jc w:val="both"/>
        <w:rPr>
          <w:rFonts w:asciiTheme="minorHAnsi" w:eastAsiaTheme="minorHAnsi" w:hAnsiTheme="minorHAnsi" w:cstheme="minorHAnsi"/>
          <w:lang w:eastAsia="en-US"/>
        </w:rPr>
      </w:pPr>
      <w:r w:rsidRPr="00EE2E5B">
        <w:rPr>
          <w:rFonts w:asciiTheme="minorHAnsi" w:eastAsiaTheme="minorHAnsi" w:hAnsiTheme="minorHAnsi" w:cstheme="minorHAnsi"/>
          <w:lang w:eastAsia="en-US"/>
        </w:rPr>
        <w:t>Przy wyborze oferty najkorzystniejszej zamawiający będzie kierował się następującymi kryteriami, z przypisaniem im odpowiednio wag:</w:t>
      </w:r>
    </w:p>
    <w:p w14:paraId="47C38F9F" w14:textId="3E7CF84F" w:rsidR="00F8163B" w:rsidRPr="00EE2E5B" w:rsidRDefault="00F8163B" w:rsidP="00F8163B">
      <w:pPr>
        <w:suppressAutoHyphens/>
        <w:ind w:left="284"/>
        <w:contextualSpacing/>
        <w:jc w:val="both"/>
        <w:rPr>
          <w:rFonts w:asciiTheme="minorHAnsi" w:eastAsiaTheme="minorHAnsi" w:hAnsiTheme="minorHAnsi" w:cstheme="minorHAnsi"/>
          <w:b/>
          <w:bCs/>
          <w:lang w:eastAsia="en-US"/>
        </w:rPr>
      </w:pPr>
      <w:r w:rsidRPr="00F8163B">
        <w:rPr>
          <w:rFonts w:asciiTheme="minorHAnsi" w:eastAsiaTheme="minorHAnsi" w:hAnsiTheme="minorHAnsi" w:cstheme="minorHAnsi"/>
          <w:b/>
          <w:bCs/>
          <w:lang w:eastAsia="en-US"/>
        </w:rPr>
        <w:t>Część 1</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7298"/>
        <w:gridCol w:w="1977"/>
      </w:tblGrid>
      <w:tr w:rsidR="000B2A22" w:rsidRPr="00F8163B" w14:paraId="5AE796AF" w14:textId="77777777" w:rsidTr="00471500">
        <w:trPr>
          <w:trHeight w:val="418"/>
        </w:trPr>
        <w:tc>
          <w:tcPr>
            <w:tcW w:w="253" w:type="pct"/>
            <w:shd w:val="clear" w:color="auto" w:fill="D9D9D9" w:themeFill="background1" w:themeFillShade="D9"/>
            <w:vAlign w:val="center"/>
          </w:tcPr>
          <w:p w14:paraId="392E26B0"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Lp.</w:t>
            </w:r>
          </w:p>
        </w:tc>
        <w:tc>
          <w:tcPr>
            <w:tcW w:w="3735" w:type="pct"/>
            <w:shd w:val="clear" w:color="auto" w:fill="D9D9D9" w:themeFill="background1" w:themeFillShade="D9"/>
            <w:vAlign w:val="center"/>
          </w:tcPr>
          <w:p w14:paraId="3A8EF0C6"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Nazwa kryterium</w:t>
            </w:r>
          </w:p>
        </w:tc>
        <w:tc>
          <w:tcPr>
            <w:tcW w:w="1012" w:type="pct"/>
            <w:shd w:val="clear" w:color="auto" w:fill="D9D9D9" w:themeFill="background1" w:themeFillShade="D9"/>
            <w:vAlign w:val="center"/>
          </w:tcPr>
          <w:p w14:paraId="18B7B6AC"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Waga kryterium</w:t>
            </w:r>
          </w:p>
        </w:tc>
      </w:tr>
      <w:tr w:rsidR="000B2A22" w:rsidRPr="00F8163B" w14:paraId="1E9D16C4" w14:textId="77777777" w:rsidTr="00471500">
        <w:trPr>
          <w:trHeight w:val="412"/>
        </w:trPr>
        <w:tc>
          <w:tcPr>
            <w:tcW w:w="253" w:type="pct"/>
            <w:vAlign w:val="center"/>
          </w:tcPr>
          <w:p w14:paraId="018CAC3E"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1.</w:t>
            </w:r>
          </w:p>
        </w:tc>
        <w:tc>
          <w:tcPr>
            <w:tcW w:w="3735" w:type="pct"/>
            <w:vAlign w:val="center"/>
          </w:tcPr>
          <w:p w14:paraId="0CB872E2" w14:textId="77777777" w:rsidR="000B2A22" w:rsidRPr="00F8163B" w:rsidRDefault="000B2A22" w:rsidP="00471500">
            <w:pPr>
              <w:rPr>
                <w:rFonts w:asciiTheme="minorHAnsi" w:hAnsiTheme="minorHAnsi" w:cstheme="minorHAnsi"/>
                <w:color w:val="000000" w:themeColor="text1"/>
              </w:rPr>
            </w:pPr>
            <w:r w:rsidRPr="00F8163B">
              <w:rPr>
                <w:rFonts w:asciiTheme="minorHAnsi" w:hAnsiTheme="minorHAnsi" w:cstheme="minorHAnsi"/>
                <w:color w:val="000000" w:themeColor="text1"/>
              </w:rPr>
              <w:t>Cena brutto wykonania zamówienia</w:t>
            </w:r>
          </w:p>
        </w:tc>
        <w:tc>
          <w:tcPr>
            <w:tcW w:w="1012" w:type="pct"/>
            <w:vAlign w:val="center"/>
          </w:tcPr>
          <w:p w14:paraId="1B1C0FF6"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60%</w:t>
            </w:r>
          </w:p>
        </w:tc>
      </w:tr>
      <w:tr w:rsidR="000B2A22" w:rsidRPr="00F8163B" w14:paraId="7BB4C6B6" w14:textId="77777777" w:rsidTr="00471500">
        <w:trPr>
          <w:trHeight w:val="412"/>
        </w:trPr>
        <w:tc>
          <w:tcPr>
            <w:tcW w:w="253" w:type="pct"/>
            <w:vAlign w:val="center"/>
          </w:tcPr>
          <w:p w14:paraId="0B7F167D"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w:t>
            </w:r>
          </w:p>
        </w:tc>
        <w:tc>
          <w:tcPr>
            <w:tcW w:w="3735" w:type="pct"/>
            <w:vAlign w:val="center"/>
          </w:tcPr>
          <w:p w14:paraId="258E7ADD" w14:textId="77777777" w:rsidR="000B2A22" w:rsidRPr="00F8163B" w:rsidRDefault="000B2A22" w:rsidP="00471500">
            <w:pPr>
              <w:rPr>
                <w:rFonts w:asciiTheme="minorHAnsi" w:hAnsiTheme="minorHAnsi" w:cstheme="minorHAnsi"/>
                <w:color w:val="000000" w:themeColor="text1"/>
              </w:rPr>
            </w:pPr>
            <w:r w:rsidRPr="00F8163B">
              <w:rPr>
                <w:rFonts w:asciiTheme="minorHAnsi" w:hAnsiTheme="minorHAnsi" w:cstheme="minorHAnsi"/>
                <w:color w:val="000000" w:themeColor="text1"/>
              </w:rPr>
              <w:t>Gwarancja na wszystkie elementy składowe</w:t>
            </w:r>
          </w:p>
        </w:tc>
        <w:tc>
          <w:tcPr>
            <w:tcW w:w="1012" w:type="pct"/>
            <w:vAlign w:val="center"/>
          </w:tcPr>
          <w:p w14:paraId="660C2A04"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20%</w:t>
            </w:r>
          </w:p>
        </w:tc>
      </w:tr>
      <w:tr w:rsidR="000B2A22" w:rsidRPr="00F8163B" w14:paraId="6E1AEF1E" w14:textId="77777777" w:rsidTr="00471500">
        <w:trPr>
          <w:trHeight w:val="418"/>
        </w:trPr>
        <w:tc>
          <w:tcPr>
            <w:tcW w:w="253" w:type="pct"/>
            <w:vAlign w:val="center"/>
          </w:tcPr>
          <w:p w14:paraId="613821CF"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3.</w:t>
            </w:r>
          </w:p>
        </w:tc>
        <w:tc>
          <w:tcPr>
            <w:tcW w:w="3735" w:type="pct"/>
            <w:vAlign w:val="center"/>
          </w:tcPr>
          <w:p w14:paraId="4175FF68" w14:textId="77777777" w:rsidR="000B2A22" w:rsidRPr="00F8163B" w:rsidRDefault="000B2A22" w:rsidP="00471500">
            <w:pPr>
              <w:rPr>
                <w:rFonts w:asciiTheme="minorHAnsi" w:hAnsiTheme="minorHAnsi" w:cstheme="minorHAnsi"/>
                <w:color w:val="000000" w:themeColor="text1"/>
              </w:rPr>
            </w:pPr>
            <w:r w:rsidRPr="00F8163B">
              <w:rPr>
                <w:rFonts w:asciiTheme="minorHAnsi" w:hAnsiTheme="minorHAnsi" w:cstheme="minorHAnsi"/>
                <w:color w:val="000000" w:themeColor="text1"/>
              </w:rPr>
              <w:t>Gwarancja na wykonane prace instalacyjne</w:t>
            </w:r>
          </w:p>
        </w:tc>
        <w:tc>
          <w:tcPr>
            <w:tcW w:w="1012" w:type="pct"/>
            <w:vAlign w:val="center"/>
          </w:tcPr>
          <w:p w14:paraId="66D40043" w14:textId="77777777" w:rsidR="000B2A22" w:rsidRPr="00F8163B" w:rsidRDefault="000B2A22"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20%</w:t>
            </w:r>
          </w:p>
        </w:tc>
      </w:tr>
    </w:tbl>
    <w:p w14:paraId="1A543781" w14:textId="77777777" w:rsidR="000B2A22" w:rsidRPr="00F8163B" w:rsidRDefault="000B2A22" w:rsidP="000B2A22">
      <w:pPr>
        <w:suppressAutoHyphens/>
        <w:spacing w:before="120"/>
        <w:rPr>
          <w:rFonts w:asciiTheme="minorHAnsi" w:hAnsiTheme="minorHAnsi" w:cstheme="minorHAnsi"/>
          <w:b/>
          <w:color w:val="000000"/>
          <w:lang w:val="en-US" w:eastAsia="zh-CN"/>
        </w:rPr>
      </w:pPr>
      <w:proofErr w:type="spellStart"/>
      <w:r w:rsidRPr="00F8163B">
        <w:rPr>
          <w:rFonts w:asciiTheme="minorHAnsi" w:hAnsiTheme="minorHAnsi" w:cstheme="minorHAnsi"/>
          <w:b/>
          <w:color w:val="000000"/>
          <w:lang w:val="en-US" w:eastAsia="zh-CN"/>
        </w:rPr>
        <w:t>Sposób</w:t>
      </w:r>
      <w:proofErr w:type="spellEnd"/>
      <w:r w:rsidRPr="00F8163B">
        <w:rPr>
          <w:rFonts w:asciiTheme="minorHAnsi" w:hAnsiTheme="minorHAnsi" w:cstheme="minorHAnsi"/>
          <w:b/>
          <w:color w:val="000000"/>
          <w:lang w:val="en-US" w:eastAsia="zh-CN"/>
        </w:rPr>
        <w:t xml:space="preserve"> </w:t>
      </w:r>
      <w:proofErr w:type="spellStart"/>
      <w:r w:rsidRPr="00F8163B">
        <w:rPr>
          <w:rFonts w:asciiTheme="minorHAnsi" w:hAnsiTheme="minorHAnsi" w:cstheme="minorHAnsi"/>
          <w:b/>
          <w:color w:val="000000"/>
          <w:lang w:val="en-US" w:eastAsia="zh-CN"/>
        </w:rPr>
        <w:t>oceny</w:t>
      </w:r>
      <w:proofErr w:type="spellEnd"/>
      <w:r w:rsidRPr="00F8163B">
        <w:rPr>
          <w:rFonts w:asciiTheme="minorHAnsi" w:hAnsiTheme="minorHAnsi" w:cstheme="minorHAnsi"/>
          <w:b/>
          <w:color w:val="000000"/>
          <w:lang w:val="en-US" w:eastAsia="zh-CN"/>
        </w:rPr>
        <w:t xml:space="preserve"> </w:t>
      </w:r>
      <w:proofErr w:type="spellStart"/>
      <w:r w:rsidRPr="00F8163B">
        <w:rPr>
          <w:rFonts w:asciiTheme="minorHAnsi" w:hAnsiTheme="minorHAnsi" w:cstheme="minorHAnsi"/>
          <w:b/>
          <w:color w:val="000000"/>
          <w:lang w:val="en-US" w:eastAsia="zh-CN"/>
        </w:rPr>
        <w:t>oferty</w:t>
      </w:r>
      <w:proofErr w:type="spellEnd"/>
    </w:p>
    <w:p w14:paraId="2BE20F08" w14:textId="77777777" w:rsidR="000B2A22" w:rsidRPr="00F8163B" w:rsidRDefault="000B2A22" w:rsidP="000B2A22">
      <w:pPr>
        <w:widowControl w:val="0"/>
        <w:tabs>
          <w:tab w:val="num" w:pos="1069"/>
        </w:tabs>
        <w:suppressAutoHyphens/>
        <w:spacing w:before="120"/>
        <w:ind w:left="782"/>
        <w:jc w:val="both"/>
        <w:rPr>
          <w:rFonts w:asciiTheme="minorHAnsi" w:hAnsiTheme="minorHAnsi" w:cstheme="minorHAnsi"/>
          <w:lang w:eastAsia="zh-CN"/>
        </w:rPr>
      </w:pPr>
      <w:r w:rsidRPr="00F8163B">
        <w:rPr>
          <w:rFonts w:asciiTheme="minorHAnsi" w:hAnsiTheme="minorHAnsi" w:cstheme="minorHAnsi"/>
          <w:b/>
          <w:lang w:eastAsia="zh-CN"/>
        </w:rPr>
        <w:t>1)dla kryterium: „</w:t>
      </w:r>
      <w:r w:rsidRPr="00F8163B">
        <w:rPr>
          <w:rFonts w:asciiTheme="minorHAnsi" w:hAnsiTheme="minorHAnsi" w:cstheme="minorHAnsi"/>
          <w:b/>
          <w:color w:val="000000"/>
          <w:lang w:eastAsia="zh-CN"/>
        </w:rPr>
        <w:t xml:space="preserve">Cena brutto wykonania </w:t>
      </w:r>
      <w:proofErr w:type="gramStart"/>
      <w:r w:rsidRPr="00F8163B">
        <w:rPr>
          <w:rFonts w:asciiTheme="minorHAnsi" w:hAnsiTheme="minorHAnsi" w:cstheme="minorHAnsi"/>
          <w:b/>
          <w:color w:val="000000"/>
          <w:lang w:eastAsia="zh-CN"/>
        </w:rPr>
        <w:t>zamówienia</w:t>
      </w:r>
      <w:r w:rsidRPr="00F8163B">
        <w:rPr>
          <w:rFonts w:asciiTheme="minorHAnsi" w:hAnsiTheme="minorHAnsi" w:cstheme="minorHAnsi"/>
          <w:b/>
          <w:lang w:eastAsia="zh-CN"/>
        </w:rPr>
        <w:t xml:space="preserve"> ”</w:t>
      </w:r>
      <w:proofErr w:type="gramEnd"/>
      <w:r w:rsidRPr="00F8163B">
        <w:rPr>
          <w:rFonts w:asciiTheme="minorHAnsi" w:hAnsiTheme="minorHAnsi" w:cstheme="minorHAnsi"/>
          <w:lang w:eastAsia="zh-CN"/>
        </w:rPr>
        <w:t xml:space="preserve">: </w:t>
      </w:r>
      <w:r w:rsidRPr="00F8163B">
        <w:rPr>
          <w:rFonts w:asciiTheme="minorHAnsi" w:hAnsiTheme="minorHAnsi" w:cstheme="minorHAnsi"/>
          <w:b/>
          <w:color w:val="000000"/>
          <w:lang w:eastAsia="zh-CN"/>
        </w:rPr>
        <w:t>(</w:t>
      </w:r>
      <w:r w:rsidRPr="00F8163B">
        <w:rPr>
          <w:rFonts w:asciiTheme="minorHAnsi" w:hAnsiTheme="minorHAnsi" w:cstheme="minorHAnsi"/>
          <w:b/>
          <w:i/>
        </w:rPr>
        <w:t>P</w:t>
      </w:r>
      <w:r w:rsidRPr="00F8163B">
        <w:rPr>
          <w:rFonts w:asciiTheme="minorHAnsi" w:hAnsiTheme="minorHAnsi" w:cstheme="minorHAnsi"/>
          <w:b/>
          <w:i/>
          <w:vertAlign w:val="subscript"/>
        </w:rPr>
        <w:t xml:space="preserve">K1 </w:t>
      </w:r>
      <w:r w:rsidRPr="00F8163B">
        <w:rPr>
          <w:rFonts w:asciiTheme="minorHAnsi" w:hAnsiTheme="minorHAnsi" w:cstheme="minorHAnsi"/>
          <w:b/>
          <w:color w:val="000000"/>
          <w:lang w:eastAsia="zh-CN"/>
        </w:rPr>
        <w:t>)</w:t>
      </w:r>
    </w:p>
    <w:p w14:paraId="1A675E1B" w14:textId="77777777" w:rsidR="000B2A22" w:rsidRPr="00F8163B" w:rsidRDefault="000B2A22" w:rsidP="000B2A22">
      <w:pPr>
        <w:pStyle w:val="Akapitzlist"/>
        <w:ind w:left="422"/>
        <w:rPr>
          <w:rFonts w:asciiTheme="minorHAnsi" w:hAnsiTheme="minorHAnsi" w:cstheme="minorHAnsi"/>
        </w:rPr>
      </w:pPr>
      <w:r w:rsidRPr="00F8163B">
        <w:rPr>
          <w:rFonts w:asciiTheme="minorHAnsi" w:hAnsiTheme="minorHAnsi" w:cstheme="minorHAnsi"/>
          <w:b/>
        </w:rPr>
        <w:t>PK1</w:t>
      </w:r>
      <w:r w:rsidRPr="00F8163B">
        <w:rPr>
          <w:rFonts w:asciiTheme="minorHAnsi" w:hAnsiTheme="minorHAnsi" w:cstheme="minorHAnsi"/>
        </w:rPr>
        <w:t xml:space="preserve"> </w:t>
      </w:r>
      <w:r w:rsidRPr="00F8163B">
        <w:rPr>
          <w:rFonts w:asciiTheme="minorHAnsi" w:hAnsiTheme="minorHAnsi" w:cstheme="minorHAnsi"/>
          <w:b/>
        </w:rPr>
        <w:t>= (CN/CR x 60%) x 100</w:t>
      </w:r>
    </w:p>
    <w:p w14:paraId="0A91EE21" w14:textId="77777777" w:rsidR="000B2A22" w:rsidRPr="00F8163B" w:rsidRDefault="000B2A22" w:rsidP="000B2A22">
      <w:pPr>
        <w:pStyle w:val="Akapitzlist"/>
        <w:ind w:left="422"/>
        <w:rPr>
          <w:rFonts w:asciiTheme="minorHAnsi" w:hAnsiTheme="minorHAnsi" w:cstheme="minorHAnsi"/>
        </w:rPr>
      </w:pPr>
    </w:p>
    <w:p w14:paraId="1B6923EF" w14:textId="77777777" w:rsidR="000B2A22" w:rsidRPr="00F8163B" w:rsidRDefault="000B2A22" w:rsidP="000B2A22">
      <w:pPr>
        <w:pStyle w:val="Akapitzlist"/>
        <w:ind w:left="422"/>
        <w:rPr>
          <w:rFonts w:asciiTheme="minorHAnsi" w:hAnsiTheme="minorHAnsi" w:cstheme="minorHAnsi"/>
        </w:rPr>
      </w:pPr>
      <w:r w:rsidRPr="00F8163B">
        <w:rPr>
          <w:rFonts w:asciiTheme="minorHAnsi" w:hAnsiTheme="minorHAnsi" w:cstheme="minorHAnsi"/>
        </w:rPr>
        <w:lastRenderedPageBreak/>
        <w:t>PK1 – liczba punktów dla kryterium „Cena”</w:t>
      </w:r>
    </w:p>
    <w:p w14:paraId="2B94474A" w14:textId="77777777" w:rsidR="000B2A22" w:rsidRPr="00F8163B" w:rsidRDefault="000B2A22" w:rsidP="000B2A22">
      <w:pPr>
        <w:pStyle w:val="Akapitzlist"/>
        <w:ind w:left="422"/>
        <w:jc w:val="both"/>
        <w:rPr>
          <w:rFonts w:asciiTheme="minorHAnsi" w:hAnsiTheme="minorHAnsi" w:cstheme="minorHAnsi"/>
        </w:rPr>
      </w:pPr>
      <w:r w:rsidRPr="00F8163B">
        <w:rPr>
          <w:rFonts w:asciiTheme="minorHAnsi" w:hAnsiTheme="minorHAnsi" w:cstheme="minorHAnsi"/>
        </w:rPr>
        <w:t xml:space="preserve">CN – najniższa cena spośród ofert </w:t>
      </w:r>
      <w:proofErr w:type="gramStart"/>
      <w:r w:rsidRPr="00F8163B">
        <w:rPr>
          <w:rFonts w:asciiTheme="minorHAnsi" w:hAnsiTheme="minorHAnsi" w:cstheme="minorHAnsi"/>
        </w:rPr>
        <w:t>nie podlegających</w:t>
      </w:r>
      <w:proofErr w:type="gramEnd"/>
      <w:r w:rsidRPr="00F8163B">
        <w:rPr>
          <w:rFonts w:asciiTheme="minorHAnsi" w:hAnsiTheme="minorHAnsi" w:cstheme="minorHAnsi"/>
        </w:rPr>
        <w:t xml:space="preserve"> odrzuceniu i złożonych przez wykonawców którzy nie podlegali wykluczeniu w danym etapie badania i oceny ofert.</w:t>
      </w:r>
    </w:p>
    <w:p w14:paraId="727FB5F3" w14:textId="77777777" w:rsidR="000B2A22" w:rsidRPr="00F8163B" w:rsidRDefault="000B2A22" w:rsidP="000B2A22">
      <w:pPr>
        <w:pStyle w:val="Akapitzlist"/>
        <w:ind w:left="422"/>
        <w:rPr>
          <w:rFonts w:asciiTheme="minorHAnsi" w:hAnsiTheme="minorHAnsi" w:cstheme="minorHAnsi"/>
        </w:rPr>
      </w:pPr>
    </w:p>
    <w:p w14:paraId="287423D7" w14:textId="77777777" w:rsidR="000B2A22" w:rsidRPr="00F8163B" w:rsidRDefault="000B2A22" w:rsidP="000B2A22">
      <w:pPr>
        <w:pStyle w:val="Akapitzlist"/>
        <w:ind w:left="422"/>
        <w:rPr>
          <w:rFonts w:asciiTheme="minorHAnsi" w:hAnsiTheme="minorHAnsi" w:cstheme="minorHAnsi"/>
        </w:rPr>
      </w:pPr>
      <w:r w:rsidRPr="00F8163B">
        <w:rPr>
          <w:rFonts w:asciiTheme="minorHAnsi" w:hAnsiTheme="minorHAnsi" w:cstheme="minorHAnsi"/>
        </w:rPr>
        <w:t>CR – cena oferty badanej</w:t>
      </w:r>
    </w:p>
    <w:p w14:paraId="0A8FACA0" w14:textId="77777777" w:rsidR="000B2A22" w:rsidRPr="00F8163B" w:rsidRDefault="000B2A22" w:rsidP="000B2A22">
      <w:pPr>
        <w:pStyle w:val="Akapitzlist"/>
        <w:ind w:left="422"/>
        <w:jc w:val="both"/>
        <w:rPr>
          <w:rFonts w:asciiTheme="minorHAnsi" w:hAnsiTheme="minorHAnsi" w:cstheme="minorHAnsi"/>
        </w:rPr>
      </w:pPr>
    </w:p>
    <w:p w14:paraId="44DE2E79" w14:textId="1BA7C56B" w:rsidR="000B2A22" w:rsidRPr="00F8163B" w:rsidRDefault="000B2A22" w:rsidP="000B2A22">
      <w:pPr>
        <w:pStyle w:val="Akapitzlist"/>
        <w:ind w:left="422"/>
        <w:jc w:val="both"/>
        <w:rPr>
          <w:rFonts w:asciiTheme="minorHAnsi" w:hAnsiTheme="minorHAnsi" w:cstheme="minorHAnsi"/>
        </w:rPr>
      </w:pPr>
      <w:r w:rsidRPr="00F8163B">
        <w:rPr>
          <w:rFonts w:asciiTheme="minorHAnsi" w:hAnsiTheme="minorHAnsi" w:cstheme="minorHAnsi"/>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1AA9A237" w14:textId="77777777" w:rsidR="000B2A22" w:rsidRPr="00F8163B" w:rsidRDefault="000B2A22" w:rsidP="000B2A22">
      <w:pPr>
        <w:pStyle w:val="Akapitzlist"/>
        <w:ind w:left="422"/>
        <w:jc w:val="both"/>
        <w:rPr>
          <w:rFonts w:asciiTheme="minorHAnsi" w:hAnsiTheme="minorHAnsi" w:cstheme="minorHAnsi"/>
        </w:rPr>
      </w:pPr>
    </w:p>
    <w:p w14:paraId="78C0CBAE" w14:textId="77777777" w:rsidR="000B2A22" w:rsidRPr="00F8163B" w:rsidRDefault="000B2A22" w:rsidP="000B2A22">
      <w:pPr>
        <w:ind w:left="709"/>
        <w:jc w:val="both"/>
        <w:rPr>
          <w:rFonts w:asciiTheme="minorHAnsi" w:hAnsiTheme="minorHAnsi" w:cstheme="minorHAnsi"/>
          <w:b/>
          <w:u w:val="single"/>
        </w:rPr>
      </w:pPr>
      <w:r w:rsidRPr="00F8163B">
        <w:rPr>
          <w:rFonts w:asciiTheme="minorHAnsi" w:hAnsiTheme="minorHAnsi" w:cstheme="minorHAnsi"/>
          <w:b/>
          <w:color w:val="000000"/>
          <w:u w:val="single"/>
        </w:rPr>
        <w:t xml:space="preserve">2)  </w:t>
      </w:r>
      <w:r w:rsidRPr="00F8163B">
        <w:rPr>
          <w:rFonts w:asciiTheme="minorHAnsi" w:hAnsiTheme="minorHAnsi" w:cstheme="minorHAnsi"/>
          <w:b/>
          <w:u w:val="single"/>
        </w:rPr>
        <w:t xml:space="preserve">gwarancja na wszystkie elementy </w:t>
      </w:r>
      <w:proofErr w:type="gramStart"/>
      <w:r w:rsidRPr="00F8163B">
        <w:rPr>
          <w:rFonts w:asciiTheme="minorHAnsi" w:hAnsiTheme="minorHAnsi" w:cstheme="minorHAnsi"/>
          <w:b/>
          <w:u w:val="single"/>
        </w:rPr>
        <w:t>składowe :</w:t>
      </w:r>
      <w:proofErr w:type="gramEnd"/>
      <w:r w:rsidRPr="00F8163B">
        <w:rPr>
          <w:rFonts w:asciiTheme="minorHAnsi" w:hAnsiTheme="minorHAnsi" w:cstheme="minorHAnsi"/>
          <w:b/>
          <w:u w:val="single"/>
        </w:rPr>
        <w:t xml:space="preserve">  20 %</w:t>
      </w:r>
    </w:p>
    <w:p w14:paraId="1752B8CA" w14:textId="77777777" w:rsidR="000B2A22" w:rsidRPr="00F8163B" w:rsidRDefault="000B2A22" w:rsidP="000B2A22">
      <w:pPr>
        <w:ind w:left="851"/>
        <w:jc w:val="both"/>
        <w:rPr>
          <w:rFonts w:asciiTheme="minorHAnsi" w:hAnsiTheme="minorHAnsi" w:cstheme="minorHAnsi"/>
        </w:rPr>
      </w:pPr>
      <w:r w:rsidRPr="00F8163B">
        <w:rPr>
          <w:rFonts w:asciiTheme="minorHAnsi" w:hAnsiTheme="minorHAnsi" w:cstheme="minorHAnsi"/>
        </w:rPr>
        <w:t xml:space="preserve">Oferty w tym kryterium oceniane będą w odniesieniu do najdłuższego terminu gwarancji przedstawionego przez Wykonawców, zastrzegając, iż </w:t>
      </w:r>
      <w:r w:rsidRPr="00F8163B">
        <w:rPr>
          <w:rFonts w:asciiTheme="minorHAnsi" w:hAnsiTheme="minorHAnsi" w:cstheme="minorHAnsi"/>
          <w:b/>
        </w:rPr>
        <w:t>minimalny okres gwarancji wynosi 6 lat</w:t>
      </w:r>
      <w:r w:rsidRPr="00F8163B">
        <w:rPr>
          <w:rFonts w:asciiTheme="minorHAnsi" w:hAnsiTheme="minorHAnsi" w:cstheme="minorHAnsi"/>
        </w:rPr>
        <w:t>, przy uwzględnieniu następujących zasad oceny punktowej:</w:t>
      </w:r>
    </w:p>
    <w:p w14:paraId="5B87EA7C" w14:textId="77777777" w:rsidR="000B2A22" w:rsidRPr="00F8163B" w:rsidRDefault="000B2A22" w:rsidP="00F25281">
      <w:pPr>
        <w:numPr>
          <w:ilvl w:val="0"/>
          <w:numId w:val="28"/>
        </w:numPr>
        <w:jc w:val="both"/>
        <w:rPr>
          <w:rFonts w:asciiTheme="minorHAnsi" w:hAnsiTheme="minorHAnsi" w:cstheme="minorHAnsi"/>
        </w:rPr>
      </w:pPr>
      <w:r w:rsidRPr="00F8163B">
        <w:rPr>
          <w:rFonts w:asciiTheme="minorHAnsi" w:hAnsiTheme="minorHAnsi" w:cstheme="minorHAnsi"/>
        </w:rPr>
        <w:t>6 lat gwarancji – 0 punktów,</w:t>
      </w:r>
    </w:p>
    <w:p w14:paraId="083B6D5E" w14:textId="77777777" w:rsidR="000B2A22" w:rsidRPr="00F8163B" w:rsidRDefault="000B2A22" w:rsidP="00F25281">
      <w:pPr>
        <w:numPr>
          <w:ilvl w:val="0"/>
          <w:numId w:val="28"/>
        </w:numPr>
        <w:jc w:val="both"/>
        <w:rPr>
          <w:rFonts w:asciiTheme="minorHAnsi" w:hAnsiTheme="minorHAnsi" w:cstheme="minorHAnsi"/>
        </w:rPr>
      </w:pPr>
      <w:r w:rsidRPr="00F8163B">
        <w:rPr>
          <w:rFonts w:asciiTheme="minorHAnsi" w:hAnsiTheme="minorHAnsi" w:cstheme="minorHAnsi"/>
        </w:rPr>
        <w:t xml:space="preserve">7 lat gwarancji </w:t>
      </w:r>
      <w:proofErr w:type="gramStart"/>
      <w:r w:rsidRPr="00F8163B">
        <w:rPr>
          <w:rFonts w:asciiTheme="minorHAnsi" w:hAnsiTheme="minorHAnsi" w:cstheme="minorHAnsi"/>
        </w:rPr>
        <w:t>–  10</w:t>
      </w:r>
      <w:proofErr w:type="gramEnd"/>
      <w:r w:rsidRPr="00F8163B">
        <w:rPr>
          <w:rFonts w:asciiTheme="minorHAnsi" w:hAnsiTheme="minorHAnsi" w:cstheme="minorHAnsi"/>
        </w:rPr>
        <w:t xml:space="preserve"> punktów,</w:t>
      </w:r>
    </w:p>
    <w:p w14:paraId="6ADF6C36" w14:textId="77777777" w:rsidR="000B2A22" w:rsidRPr="00F8163B" w:rsidRDefault="000B2A22" w:rsidP="00F25281">
      <w:pPr>
        <w:numPr>
          <w:ilvl w:val="0"/>
          <w:numId w:val="28"/>
        </w:numPr>
        <w:jc w:val="both"/>
        <w:rPr>
          <w:rFonts w:asciiTheme="minorHAnsi" w:hAnsiTheme="minorHAnsi" w:cstheme="minorHAnsi"/>
        </w:rPr>
      </w:pPr>
      <w:r w:rsidRPr="00F8163B">
        <w:rPr>
          <w:rFonts w:asciiTheme="minorHAnsi" w:hAnsiTheme="minorHAnsi" w:cstheme="minorHAnsi"/>
        </w:rPr>
        <w:t>8 lat i więcej – 20 punktów.</w:t>
      </w:r>
    </w:p>
    <w:p w14:paraId="1847553F" w14:textId="77777777" w:rsidR="000B2A22" w:rsidRPr="00F8163B" w:rsidRDefault="000B2A22" w:rsidP="000B2A22">
      <w:pPr>
        <w:ind w:left="284"/>
        <w:jc w:val="both"/>
        <w:rPr>
          <w:rFonts w:asciiTheme="minorHAnsi" w:hAnsiTheme="minorHAnsi" w:cstheme="minorHAnsi"/>
        </w:rPr>
      </w:pPr>
    </w:p>
    <w:p w14:paraId="039E0EA8" w14:textId="0E4D5EF5" w:rsidR="000B2A22" w:rsidRPr="00F8163B" w:rsidRDefault="000B2A22" w:rsidP="000B2A22">
      <w:pPr>
        <w:jc w:val="both"/>
        <w:rPr>
          <w:rFonts w:asciiTheme="minorHAnsi" w:hAnsiTheme="minorHAnsi" w:cstheme="minorHAnsi"/>
        </w:rPr>
      </w:pPr>
      <w:r w:rsidRPr="00F8163B">
        <w:rPr>
          <w:rFonts w:asciiTheme="minorHAnsi" w:hAnsiTheme="minorHAnsi" w:cstheme="minorHAnsi"/>
        </w:rPr>
        <w:t>Jeśli Wykonawca zaoferuje okres gwarancji krótszy niż 6 lata, to oferta zostanie odrzucona jako oferta, której treść nie będzie odpowiadać treści SWZ.</w:t>
      </w:r>
    </w:p>
    <w:p w14:paraId="61A5026B" w14:textId="77777777" w:rsidR="000B2A22" w:rsidRPr="00F8163B" w:rsidRDefault="000B2A22" w:rsidP="000B2A22">
      <w:pPr>
        <w:jc w:val="both"/>
        <w:rPr>
          <w:rFonts w:asciiTheme="minorHAnsi" w:hAnsiTheme="minorHAnsi" w:cstheme="minorHAnsi"/>
          <w:color w:val="000000"/>
        </w:rPr>
      </w:pPr>
      <w:r w:rsidRPr="00F8163B">
        <w:rPr>
          <w:rFonts w:asciiTheme="minorHAnsi" w:hAnsiTheme="minorHAnsi" w:cstheme="minorHAnsi"/>
          <w:color w:val="000000"/>
        </w:rPr>
        <w:t>Jeżeli wykonawca zaoferuje okres gwarancji dłuższy niż 8 lat, to oferta zostanie oceniona tak jak oferta z okresem gwarancji 8 lat.</w:t>
      </w:r>
    </w:p>
    <w:p w14:paraId="125AB657" w14:textId="77777777" w:rsidR="000B2A22" w:rsidRPr="00F8163B" w:rsidRDefault="000B2A22" w:rsidP="000B2A22">
      <w:pPr>
        <w:jc w:val="both"/>
        <w:rPr>
          <w:rFonts w:asciiTheme="minorHAnsi" w:hAnsiTheme="minorHAnsi" w:cstheme="minorHAnsi"/>
        </w:rPr>
      </w:pPr>
    </w:p>
    <w:p w14:paraId="3D11D78F" w14:textId="77777777" w:rsidR="000B2A22" w:rsidRPr="00F8163B" w:rsidRDefault="000B2A22" w:rsidP="000B2A22">
      <w:pPr>
        <w:ind w:left="709"/>
        <w:jc w:val="both"/>
        <w:rPr>
          <w:rFonts w:asciiTheme="minorHAnsi" w:hAnsiTheme="minorHAnsi" w:cstheme="minorHAnsi"/>
          <w:b/>
          <w:u w:val="single"/>
        </w:rPr>
      </w:pPr>
      <w:bookmarkStart w:id="20" w:name="_Hlk50981309"/>
      <w:r w:rsidRPr="00F8163B">
        <w:rPr>
          <w:rFonts w:asciiTheme="minorHAnsi" w:hAnsiTheme="minorHAnsi" w:cstheme="minorHAnsi"/>
          <w:b/>
          <w:color w:val="000000"/>
          <w:u w:val="single"/>
        </w:rPr>
        <w:t xml:space="preserve">2)  </w:t>
      </w:r>
      <w:r w:rsidRPr="00F8163B">
        <w:rPr>
          <w:rFonts w:asciiTheme="minorHAnsi" w:hAnsiTheme="minorHAnsi" w:cstheme="minorHAnsi"/>
          <w:b/>
          <w:u w:val="single"/>
        </w:rPr>
        <w:t xml:space="preserve">gwarancja na wykonane prace </w:t>
      </w:r>
      <w:proofErr w:type="gramStart"/>
      <w:r w:rsidRPr="00F8163B">
        <w:rPr>
          <w:rFonts w:asciiTheme="minorHAnsi" w:hAnsiTheme="minorHAnsi" w:cstheme="minorHAnsi"/>
          <w:b/>
          <w:u w:val="single"/>
        </w:rPr>
        <w:t>instalacyjne :</w:t>
      </w:r>
      <w:proofErr w:type="gramEnd"/>
      <w:r w:rsidRPr="00F8163B">
        <w:rPr>
          <w:rFonts w:asciiTheme="minorHAnsi" w:hAnsiTheme="minorHAnsi" w:cstheme="minorHAnsi"/>
          <w:b/>
          <w:u w:val="single"/>
        </w:rPr>
        <w:t xml:space="preserve">  20 %</w:t>
      </w:r>
    </w:p>
    <w:p w14:paraId="70876C60" w14:textId="77777777" w:rsidR="000B2A22" w:rsidRPr="00F8163B" w:rsidRDefault="000B2A22" w:rsidP="000B2A22">
      <w:pPr>
        <w:ind w:left="851"/>
        <w:jc w:val="both"/>
        <w:rPr>
          <w:rFonts w:asciiTheme="minorHAnsi" w:hAnsiTheme="minorHAnsi" w:cstheme="minorHAnsi"/>
        </w:rPr>
      </w:pPr>
      <w:r w:rsidRPr="00F8163B">
        <w:rPr>
          <w:rFonts w:asciiTheme="minorHAnsi" w:hAnsiTheme="minorHAnsi" w:cstheme="minorHAnsi"/>
        </w:rPr>
        <w:t xml:space="preserve">Oferty w tym kryterium oceniane będą w odniesieniu do najdłuższego terminu gwarancji przedstawionego przez Wykonawców, zastrzegając, iż </w:t>
      </w:r>
      <w:r w:rsidRPr="00F8163B">
        <w:rPr>
          <w:rFonts w:asciiTheme="minorHAnsi" w:hAnsiTheme="minorHAnsi" w:cstheme="minorHAnsi"/>
          <w:b/>
        </w:rPr>
        <w:t>minimalny okres gwarancji wynosi 6 lat</w:t>
      </w:r>
      <w:r w:rsidRPr="00F8163B">
        <w:rPr>
          <w:rFonts w:asciiTheme="minorHAnsi" w:hAnsiTheme="minorHAnsi" w:cstheme="minorHAnsi"/>
        </w:rPr>
        <w:t>, przy uwzględnieniu następujących zasad oceny punktowej:</w:t>
      </w:r>
    </w:p>
    <w:p w14:paraId="1655A081" w14:textId="77777777" w:rsidR="000B2A22" w:rsidRPr="00F8163B" w:rsidRDefault="000B2A22" w:rsidP="00F25281">
      <w:pPr>
        <w:numPr>
          <w:ilvl w:val="0"/>
          <w:numId w:val="28"/>
        </w:numPr>
        <w:jc w:val="both"/>
        <w:rPr>
          <w:rFonts w:asciiTheme="minorHAnsi" w:hAnsiTheme="minorHAnsi" w:cstheme="minorHAnsi"/>
        </w:rPr>
      </w:pPr>
      <w:r w:rsidRPr="00F8163B">
        <w:rPr>
          <w:rFonts w:asciiTheme="minorHAnsi" w:hAnsiTheme="minorHAnsi" w:cstheme="minorHAnsi"/>
        </w:rPr>
        <w:t>6 lat gwarancji – 0 punktów,</w:t>
      </w:r>
    </w:p>
    <w:p w14:paraId="6DFB31A1" w14:textId="77777777" w:rsidR="000B2A22" w:rsidRPr="00F8163B" w:rsidRDefault="000B2A22" w:rsidP="00F25281">
      <w:pPr>
        <w:numPr>
          <w:ilvl w:val="0"/>
          <w:numId w:val="28"/>
        </w:numPr>
        <w:jc w:val="both"/>
        <w:rPr>
          <w:rFonts w:asciiTheme="minorHAnsi" w:hAnsiTheme="minorHAnsi" w:cstheme="minorHAnsi"/>
        </w:rPr>
      </w:pPr>
      <w:r w:rsidRPr="00F8163B">
        <w:rPr>
          <w:rFonts w:asciiTheme="minorHAnsi" w:hAnsiTheme="minorHAnsi" w:cstheme="minorHAnsi"/>
        </w:rPr>
        <w:t xml:space="preserve">7 lat gwarancji </w:t>
      </w:r>
      <w:proofErr w:type="gramStart"/>
      <w:r w:rsidRPr="00F8163B">
        <w:rPr>
          <w:rFonts w:asciiTheme="minorHAnsi" w:hAnsiTheme="minorHAnsi" w:cstheme="minorHAnsi"/>
        </w:rPr>
        <w:t>–  10</w:t>
      </w:r>
      <w:proofErr w:type="gramEnd"/>
      <w:r w:rsidRPr="00F8163B">
        <w:rPr>
          <w:rFonts w:asciiTheme="minorHAnsi" w:hAnsiTheme="minorHAnsi" w:cstheme="minorHAnsi"/>
        </w:rPr>
        <w:t xml:space="preserve"> punktów,</w:t>
      </w:r>
    </w:p>
    <w:p w14:paraId="58ABD33D" w14:textId="77777777" w:rsidR="000B2A22" w:rsidRPr="00F8163B" w:rsidRDefault="000B2A22" w:rsidP="00F25281">
      <w:pPr>
        <w:numPr>
          <w:ilvl w:val="0"/>
          <w:numId w:val="28"/>
        </w:numPr>
        <w:jc w:val="both"/>
        <w:rPr>
          <w:rFonts w:asciiTheme="minorHAnsi" w:hAnsiTheme="minorHAnsi" w:cstheme="minorHAnsi"/>
        </w:rPr>
      </w:pPr>
      <w:r w:rsidRPr="00F8163B">
        <w:rPr>
          <w:rFonts w:asciiTheme="minorHAnsi" w:hAnsiTheme="minorHAnsi" w:cstheme="minorHAnsi"/>
        </w:rPr>
        <w:t>8 lat i więcej – 20 punktów.</w:t>
      </w:r>
    </w:p>
    <w:p w14:paraId="52D3BEC6" w14:textId="77777777" w:rsidR="000B2A22" w:rsidRPr="00F8163B" w:rsidRDefault="000B2A22" w:rsidP="000B2A22">
      <w:pPr>
        <w:ind w:left="284"/>
        <w:jc w:val="both"/>
        <w:rPr>
          <w:rFonts w:asciiTheme="minorHAnsi" w:hAnsiTheme="minorHAnsi" w:cstheme="minorHAnsi"/>
        </w:rPr>
      </w:pPr>
    </w:p>
    <w:p w14:paraId="204A9630" w14:textId="4FAB310F" w:rsidR="000B2A22" w:rsidRPr="00F8163B" w:rsidRDefault="000B2A22" w:rsidP="000B2A22">
      <w:pPr>
        <w:jc w:val="both"/>
        <w:rPr>
          <w:rFonts w:asciiTheme="minorHAnsi" w:hAnsiTheme="minorHAnsi" w:cstheme="minorHAnsi"/>
        </w:rPr>
      </w:pPr>
      <w:r w:rsidRPr="00F8163B">
        <w:rPr>
          <w:rFonts w:asciiTheme="minorHAnsi" w:hAnsiTheme="minorHAnsi" w:cstheme="minorHAnsi"/>
        </w:rPr>
        <w:t>Jeśli Wykonawca zaoferuje okres gwarancji krótszy niż 6 lata, to oferta zostanie odrzucona jako oferta, której treść nie będzie odpowiadać treści SWZ.</w:t>
      </w:r>
    </w:p>
    <w:p w14:paraId="68706443" w14:textId="77777777" w:rsidR="000B2A22" w:rsidRPr="00F8163B" w:rsidRDefault="000B2A22" w:rsidP="000B2A22">
      <w:pPr>
        <w:jc w:val="both"/>
        <w:rPr>
          <w:rFonts w:asciiTheme="minorHAnsi" w:hAnsiTheme="minorHAnsi" w:cstheme="minorHAnsi"/>
          <w:color w:val="000000"/>
        </w:rPr>
      </w:pPr>
      <w:r w:rsidRPr="00F8163B">
        <w:rPr>
          <w:rFonts w:asciiTheme="minorHAnsi" w:hAnsiTheme="minorHAnsi" w:cstheme="minorHAnsi"/>
          <w:color w:val="000000"/>
        </w:rPr>
        <w:t>Jeżeli wykonawca zaoferuje okres gwarancji dłuższy niż 8 lat, to oferta zostanie oceniona tak jak oferta z okresem gwarancji 8 lat.</w:t>
      </w:r>
    </w:p>
    <w:bookmarkEnd w:id="20"/>
    <w:p w14:paraId="3AC33A5A" w14:textId="77777777" w:rsidR="000B2A22" w:rsidRPr="00F8163B" w:rsidRDefault="000B2A22" w:rsidP="000B2A22">
      <w:pPr>
        <w:ind w:left="851"/>
        <w:jc w:val="both"/>
        <w:rPr>
          <w:rFonts w:asciiTheme="minorHAnsi" w:hAnsiTheme="minorHAnsi" w:cstheme="minorHAnsi"/>
          <w:color w:val="000000"/>
        </w:rPr>
      </w:pPr>
    </w:p>
    <w:p w14:paraId="6EA26AA1" w14:textId="4940A29D" w:rsidR="000B2A22" w:rsidRPr="00F8163B" w:rsidRDefault="000B2A22" w:rsidP="000B2A22">
      <w:pPr>
        <w:jc w:val="both"/>
        <w:rPr>
          <w:rFonts w:asciiTheme="minorHAnsi" w:hAnsiTheme="minorHAnsi" w:cstheme="minorHAnsi"/>
        </w:rPr>
      </w:pPr>
      <w:r w:rsidRPr="00F8163B">
        <w:rPr>
          <w:rFonts w:asciiTheme="minorHAnsi" w:hAnsiTheme="minorHAnsi" w:cstheme="minorHAnsi"/>
        </w:rPr>
        <w:t>Informacje dotyczące okresu gwarancji wykonawca poda w formularzu ofertowym, stanowiącym załącznik nr 1 do SWZ.</w:t>
      </w:r>
    </w:p>
    <w:p w14:paraId="67E19DD1" w14:textId="77777777" w:rsidR="000B2A22" w:rsidRPr="00F8163B" w:rsidRDefault="000B2A22" w:rsidP="000B2A22">
      <w:pPr>
        <w:rPr>
          <w:rFonts w:asciiTheme="minorHAnsi" w:hAnsiTheme="minorHAnsi" w:cstheme="minorHAnsi"/>
        </w:rPr>
      </w:pPr>
      <w:r w:rsidRPr="00F8163B">
        <w:rPr>
          <w:rFonts w:asciiTheme="minorHAnsi" w:hAnsiTheme="minorHAnsi" w:cstheme="minorHAnsi"/>
        </w:rPr>
        <w:t>Sposób oceny ofert:</w:t>
      </w:r>
    </w:p>
    <w:p w14:paraId="55705A87" w14:textId="77777777" w:rsidR="000B2A22" w:rsidRPr="00F8163B" w:rsidRDefault="000B2A22" w:rsidP="000B2A22">
      <w:pPr>
        <w:ind w:left="709" w:hanging="1"/>
        <w:jc w:val="both"/>
        <w:rPr>
          <w:rFonts w:asciiTheme="minorHAnsi" w:hAnsiTheme="minorHAnsi" w:cstheme="minorHAnsi"/>
        </w:rPr>
      </w:pPr>
      <w:r w:rsidRPr="00F8163B">
        <w:rPr>
          <w:rFonts w:asciiTheme="minorHAnsi" w:hAnsiTheme="minorHAnsi" w:cstheme="minorHAnsi"/>
        </w:rPr>
        <w:t xml:space="preserve"> Liczba punktów danej oferty będzie stanowiła sumę punktów przyznanych w każdym z kryteriów, zgodnie z wzorem:</w:t>
      </w:r>
    </w:p>
    <w:p w14:paraId="524DD3B2" w14:textId="77777777" w:rsidR="000B2A22" w:rsidRPr="00F8163B" w:rsidRDefault="000B2A22" w:rsidP="000B2A22">
      <w:pPr>
        <w:ind w:left="709"/>
        <w:rPr>
          <w:rFonts w:asciiTheme="minorHAnsi" w:hAnsiTheme="minorHAnsi" w:cstheme="minorHAnsi"/>
        </w:rPr>
      </w:pPr>
    </w:p>
    <w:p w14:paraId="0EBF27A9" w14:textId="77777777" w:rsidR="000B2A22" w:rsidRPr="00F8163B" w:rsidRDefault="000B2A22" w:rsidP="000B2A22">
      <w:pPr>
        <w:ind w:left="709"/>
        <w:rPr>
          <w:rFonts w:asciiTheme="minorHAnsi" w:hAnsiTheme="minorHAnsi" w:cstheme="minorHAnsi"/>
          <w:b/>
        </w:rPr>
      </w:pPr>
      <w:r w:rsidRPr="00F8163B">
        <w:rPr>
          <w:rFonts w:asciiTheme="minorHAnsi" w:hAnsiTheme="minorHAnsi" w:cstheme="minorHAnsi"/>
          <w:b/>
        </w:rPr>
        <w:t>PO = PK1 + PK2+PK3</w:t>
      </w:r>
    </w:p>
    <w:p w14:paraId="5661499F" w14:textId="77777777" w:rsidR="000B2A22" w:rsidRPr="00F8163B" w:rsidRDefault="000B2A22" w:rsidP="000B2A22">
      <w:pPr>
        <w:rPr>
          <w:rFonts w:asciiTheme="minorHAnsi" w:hAnsiTheme="minorHAnsi" w:cstheme="minorHAnsi"/>
        </w:rPr>
      </w:pPr>
    </w:p>
    <w:p w14:paraId="6D5240AF" w14:textId="77777777" w:rsidR="000B2A22" w:rsidRPr="00F8163B" w:rsidRDefault="000B2A22" w:rsidP="000B2A22">
      <w:pPr>
        <w:ind w:left="709"/>
        <w:rPr>
          <w:rFonts w:asciiTheme="minorHAnsi" w:hAnsiTheme="minorHAnsi" w:cstheme="minorHAnsi"/>
        </w:rPr>
      </w:pPr>
      <w:r w:rsidRPr="00F8163B">
        <w:rPr>
          <w:rFonts w:asciiTheme="minorHAnsi" w:hAnsiTheme="minorHAnsi" w:cstheme="minorHAnsi"/>
          <w:b/>
        </w:rPr>
        <w:t xml:space="preserve">PO </w:t>
      </w:r>
      <w:r w:rsidRPr="00F8163B">
        <w:rPr>
          <w:rFonts w:asciiTheme="minorHAnsi" w:hAnsiTheme="minorHAnsi" w:cstheme="minorHAnsi"/>
        </w:rPr>
        <w:t>– liczba punktów przyznanych ofercie</w:t>
      </w:r>
    </w:p>
    <w:p w14:paraId="0788774F" w14:textId="77777777" w:rsidR="000B2A22" w:rsidRPr="00F8163B" w:rsidRDefault="000B2A22" w:rsidP="000B2A22">
      <w:pPr>
        <w:ind w:left="709"/>
        <w:rPr>
          <w:rFonts w:asciiTheme="minorHAnsi" w:hAnsiTheme="minorHAnsi" w:cstheme="minorHAnsi"/>
        </w:rPr>
      </w:pPr>
      <w:r w:rsidRPr="00F8163B">
        <w:rPr>
          <w:rFonts w:asciiTheme="minorHAnsi" w:hAnsiTheme="minorHAnsi" w:cstheme="minorHAnsi"/>
          <w:b/>
        </w:rPr>
        <w:lastRenderedPageBreak/>
        <w:t>PK1</w:t>
      </w:r>
      <w:r w:rsidRPr="00F8163B">
        <w:rPr>
          <w:rFonts w:asciiTheme="minorHAnsi" w:hAnsiTheme="minorHAnsi" w:cstheme="minorHAnsi"/>
        </w:rPr>
        <w:t xml:space="preserve"> – liczba punktów dla kryterium „Cena”</w:t>
      </w:r>
    </w:p>
    <w:p w14:paraId="1955BD63" w14:textId="77777777" w:rsidR="000B2A22" w:rsidRPr="00F8163B" w:rsidRDefault="000B2A22" w:rsidP="000B2A22">
      <w:pPr>
        <w:ind w:left="709"/>
        <w:rPr>
          <w:rFonts w:asciiTheme="minorHAnsi" w:hAnsiTheme="minorHAnsi" w:cstheme="minorHAnsi"/>
        </w:rPr>
      </w:pPr>
      <w:r w:rsidRPr="00F8163B">
        <w:rPr>
          <w:rFonts w:asciiTheme="minorHAnsi" w:hAnsiTheme="minorHAnsi" w:cstheme="minorHAnsi"/>
          <w:b/>
        </w:rPr>
        <w:t>PK2</w:t>
      </w:r>
      <w:r w:rsidRPr="00F8163B">
        <w:rPr>
          <w:rFonts w:asciiTheme="minorHAnsi" w:hAnsiTheme="minorHAnsi" w:cstheme="minorHAnsi"/>
        </w:rPr>
        <w:t xml:space="preserve"> </w:t>
      </w:r>
      <w:bookmarkStart w:id="21" w:name="_Hlk50982381"/>
      <w:r w:rsidRPr="00F8163B">
        <w:rPr>
          <w:rFonts w:asciiTheme="minorHAnsi" w:hAnsiTheme="minorHAnsi" w:cstheme="minorHAnsi"/>
        </w:rPr>
        <w:t>– liczba punktów dla kryterium „gwarancja na wszystkie elementy składowe”</w:t>
      </w:r>
      <w:bookmarkEnd w:id="21"/>
    </w:p>
    <w:p w14:paraId="094F2E79" w14:textId="2147CD3F" w:rsidR="000B2A22" w:rsidRPr="00F8163B" w:rsidRDefault="000B2A22" w:rsidP="000B2A22">
      <w:pPr>
        <w:ind w:left="709"/>
        <w:rPr>
          <w:rFonts w:asciiTheme="minorHAnsi" w:hAnsiTheme="minorHAnsi" w:cstheme="minorHAnsi"/>
        </w:rPr>
      </w:pPr>
      <w:r w:rsidRPr="00F8163B">
        <w:rPr>
          <w:rFonts w:asciiTheme="minorHAnsi" w:hAnsiTheme="minorHAnsi" w:cstheme="minorHAnsi"/>
          <w:b/>
        </w:rPr>
        <w:t xml:space="preserve">PK3 </w:t>
      </w:r>
      <w:r w:rsidRPr="00F8163B">
        <w:rPr>
          <w:rFonts w:asciiTheme="minorHAnsi" w:hAnsiTheme="minorHAnsi" w:cstheme="minorHAnsi"/>
        </w:rPr>
        <w:t>- – liczba punktów dla kryterium „gwarancja na wykonane prace instalacyjne”</w:t>
      </w:r>
    </w:p>
    <w:p w14:paraId="5A99B02B" w14:textId="550849FF" w:rsidR="00F8163B" w:rsidRPr="00F8163B" w:rsidRDefault="00F8163B" w:rsidP="00F8163B">
      <w:pPr>
        <w:rPr>
          <w:rFonts w:asciiTheme="minorHAnsi" w:hAnsiTheme="minorHAnsi" w:cstheme="minorHAnsi"/>
          <w:b/>
        </w:rPr>
      </w:pPr>
    </w:p>
    <w:p w14:paraId="6997994F" w14:textId="170639AF" w:rsidR="00F8163B" w:rsidRPr="00EE2E5B" w:rsidRDefault="00F8163B" w:rsidP="00F8163B">
      <w:pPr>
        <w:suppressAutoHyphens/>
        <w:ind w:left="284"/>
        <w:contextualSpacing/>
        <w:jc w:val="both"/>
        <w:rPr>
          <w:rFonts w:asciiTheme="minorHAnsi" w:eastAsiaTheme="minorHAnsi" w:hAnsiTheme="minorHAnsi" w:cstheme="minorHAnsi"/>
          <w:b/>
          <w:bCs/>
          <w:lang w:eastAsia="en-US"/>
        </w:rPr>
      </w:pPr>
      <w:r w:rsidRPr="00F8163B">
        <w:rPr>
          <w:rFonts w:asciiTheme="minorHAnsi" w:eastAsiaTheme="minorHAnsi" w:hAnsiTheme="minorHAnsi" w:cstheme="minorHAnsi"/>
          <w:b/>
          <w:bCs/>
          <w:lang w:eastAsia="en-US"/>
        </w:rPr>
        <w:t>Część 2</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7298"/>
        <w:gridCol w:w="1977"/>
      </w:tblGrid>
      <w:tr w:rsidR="00F8163B" w:rsidRPr="00F8163B" w14:paraId="5BFB349A" w14:textId="77777777" w:rsidTr="00471500">
        <w:trPr>
          <w:trHeight w:val="418"/>
        </w:trPr>
        <w:tc>
          <w:tcPr>
            <w:tcW w:w="253" w:type="pct"/>
            <w:shd w:val="clear" w:color="auto" w:fill="D9D9D9" w:themeFill="background1" w:themeFillShade="D9"/>
            <w:vAlign w:val="center"/>
          </w:tcPr>
          <w:p w14:paraId="77E15C3D"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Lp.</w:t>
            </w:r>
          </w:p>
        </w:tc>
        <w:tc>
          <w:tcPr>
            <w:tcW w:w="3735" w:type="pct"/>
            <w:shd w:val="clear" w:color="auto" w:fill="D9D9D9" w:themeFill="background1" w:themeFillShade="D9"/>
            <w:vAlign w:val="center"/>
          </w:tcPr>
          <w:p w14:paraId="1B9C899F"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Nazwa kryterium</w:t>
            </w:r>
          </w:p>
        </w:tc>
        <w:tc>
          <w:tcPr>
            <w:tcW w:w="1012" w:type="pct"/>
            <w:shd w:val="clear" w:color="auto" w:fill="D9D9D9" w:themeFill="background1" w:themeFillShade="D9"/>
            <w:vAlign w:val="center"/>
          </w:tcPr>
          <w:p w14:paraId="5F585D2B"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Waga kryterium</w:t>
            </w:r>
          </w:p>
        </w:tc>
      </w:tr>
      <w:tr w:rsidR="00F8163B" w:rsidRPr="00F8163B" w14:paraId="32D46656" w14:textId="77777777" w:rsidTr="00471500">
        <w:trPr>
          <w:trHeight w:val="412"/>
        </w:trPr>
        <w:tc>
          <w:tcPr>
            <w:tcW w:w="253" w:type="pct"/>
            <w:vAlign w:val="center"/>
          </w:tcPr>
          <w:p w14:paraId="4F1DED0F"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1.</w:t>
            </w:r>
          </w:p>
        </w:tc>
        <w:tc>
          <w:tcPr>
            <w:tcW w:w="3735" w:type="pct"/>
            <w:vAlign w:val="center"/>
          </w:tcPr>
          <w:p w14:paraId="4A1C2E9E" w14:textId="77777777" w:rsidR="00F8163B" w:rsidRPr="00F8163B" w:rsidRDefault="00F8163B" w:rsidP="00471500">
            <w:pPr>
              <w:rPr>
                <w:rFonts w:asciiTheme="minorHAnsi" w:hAnsiTheme="minorHAnsi" w:cstheme="minorHAnsi"/>
                <w:color w:val="000000" w:themeColor="text1"/>
              </w:rPr>
            </w:pPr>
            <w:r w:rsidRPr="00F8163B">
              <w:rPr>
                <w:rFonts w:asciiTheme="minorHAnsi" w:hAnsiTheme="minorHAnsi" w:cstheme="minorHAnsi"/>
                <w:color w:val="000000" w:themeColor="text1"/>
              </w:rPr>
              <w:t>Cena brutto wykonania zamówienia</w:t>
            </w:r>
          </w:p>
        </w:tc>
        <w:tc>
          <w:tcPr>
            <w:tcW w:w="1012" w:type="pct"/>
            <w:vAlign w:val="center"/>
          </w:tcPr>
          <w:p w14:paraId="363538E4"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60%</w:t>
            </w:r>
          </w:p>
        </w:tc>
      </w:tr>
      <w:tr w:rsidR="00F8163B" w:rsidRPr="00F8163B" w14:paraId="5AE949E7" w14:textId="77777777" w:rsidTr="00471500">
        <w:trPr>
          <w:trHeight w:val="412"/>
        </w:trPr>
        <w:tc>
          <w:tcPr>
            <w:tcW w:w="253" w:type="pct"/>
            <w:vAlign w:val="center"/>
          </w:tcPr>
          <w:p w14:paraId="1966AD1D"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w:t>
            </w:r>
          </w:p>
        </w:tc>
        <w:tc>
          <w:tcPr>
            <w:tcW w:w="3735" w:type="pct"/>
            <w:vAlign w:val="center"/>
          </w:tcPr>
          <w:p w14:paraId="130BEA09" w14:textId="77777777" w:rsidR="00F8163B" w:rsidRPr="00F8163B" w:rsidRDefault="00F8163B" w:rsidP="00471500">
            <w:pPr>
              <w:rPr>
                <w:rFonts w:asciiTheme="minorHAnsi" w:hAnsiTheme="minorHAnsi" w:cstheme="minorHAnsi"/>
                <w:color w:val="000000" w:themeColor="text1"/>
              </w:rPr>
            </w:pPr>
            <w:r w:rsidRPr="00F8163B">
              <w:rPr>
                <w:rFonts w:asciiTheme="minorHAnsi" w:hAnsiTheme="minorHAnsi" w:cstheme="minorHAnsi"/>
                <w:color w:val="000000" w:themeColor="text1"/>
              </w:rPr>
              <w:t>Gwarancja na wszystkie elementy składowe</w:t>
            </w:r>
          </w:p>
        </w:tc>
        <w:tc>
          <w:tcPr>
            <w:tcW w:w="1012" w:type="pct"/>
            <w:vAlign w:val="center"/>
          </w:tcPr>
          <w:p w14:paraId="4B1E0D19"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20%</w:t>
            </w:r>
          </w:p>
        </w:tc>
      </w:tr>
      <w:tr w:rsidR="00F8163B" w:rsidRPr="00F8163B" w14:paraId="470C1FE3" w14:textId="77777777" w:rsidTr="00471500">
        <w:trPr>
          <w:trHeight w:val="418"/>
        </w:trPr>
        <w:tc>
          <w:tcPr>
            <w:tcW w:w="253" w:type="pct"/>
            <w:vAlign w:val="center"/>
          </w:tcPr>
          <w:p w14:paraId="42C50A3F"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3.</w:t>
            </w:r>
          </w:p>
        </w:tc>
        <w:tc>
          <w:tcPr>
            <w:tcW w:w="3735" w:type="pct"/>
            <w:vAlign w:val="center"/>
          </w:tcPr>
          <w:p w14:paraId="1C26D8DF" w14:textId="77777777" w:rsidR="00F8163B" w:rsidRPr="00F8163B" w:rsidRDefault="00F8163B" w:rsidP="00471500">
            <w:pPr>
              <w:rPr>
                <w:rFonts w:asciiTheme="minorHAnsi" w:hAnsiTheme="minorHAnsi" w:cstheme="minorHAnsi"/>
                <w:color w:val="000000" w:themeColor="text1"/>
              </w:rPr>
            </w:pPr>
            <w:r w:rsidRPr="00F8163B">
              <w:rPr>
                <w:rFonts w:asciiTheme="minorHAnsi" w:hAnsiTheme="minorHAnsi" w:cstheme="minorHAnsi"/>
                <w:color w:val="000000" w:themeColor="text1"/>
              </w:rPr>
              <w:t>Gwarancja na wykonane prace instalacyjne</w:t>
            </w:r>
          </w:p>
        </w:tc>
        <w:tc>
          <w:tcPr>
            <w:tcW w:w="1012" w:type="pct"/>
            <w:vAlign w:val="center"/>
          </w:tcPr>
          <w:p w14:paraId="195AAF84" w14:textId="77777777" w:rsidR="00F8163B" w:rsidRPr="00F8163B" w:rsidRDefault="00F8163B" w:rsidP="00471500">
            <w:pPr>
              <w:jc w:val="center"/>
              <w:rPr>
                <w:rFonts w:asciiTheme="minorHAnsi" w:hAnsiTheme="minorHAnsi" w:cstheme="minorHAnsi"/>
                <w:color w:val="000000" w:themeColor="text1"/>
              </w:rPr>
            </w:pPr>
            <w:r w:rsidRPr="00F8163B">
              <w:rPr>
                <w:rFonts w:asciiTheme="minorHAnsi" w:hAnsiTheme="minorHAnsi" w:cstheme="minorHAnsi"/>
                <w:color w:val="000000" w:themeColor="text1"/>
              </w:rPr>
              <w:t>20%</w:t>
            </w:r>
          </w:p>
        </w:tc>
      </w:tr>
    </w:tbl>
    <w:p w14:paraId="37302580" w14:textId="77777777" w:rsidR="00F8163B" w:rsidRPr="00F8163B" w:rsidRDefault="00F8163B" w:rsidP="00F8163B">
      <w:pPr>
        <w:suppressAutoHyphens/>
        <w:spacing w:before="120"/>
        <w:rPr>
          <w:rFonts w:asciiTheme="minorHAnsi" w:hAnsiTheme="minorHAnsi" w:cstheme="minorHAnsi"/>
          <w:b/>
          <w:color w:val="000000"/>
          <w:lang w:val="en-US" w:eastAsia="zh-CN"/>
        </w:rPr>
      </w:pPr>
      <w:proofErr w:type="spellStart"/>
      <w:r w:rsidRPr="00F8163B">
        <w:rPr>
          <w:rFonts w:asciiTheme="minorHAnsi" w:hAnsiTheme="minorHAnsi" w:cstheme="minorHAnsi"/>
          <w:b/>
          <w:color w:val="000000"/>
          <w:lang w:val="en-US" w:eastAsia="zh-CN"/>
        </w:rPr>
        <w:t>Sposób</w:t>
      </w:r>
      <w:proofErr w:type="spellEnd"/>
      <w:r w:rsidRPr="00F8163B">
        <w:rPr>
          <w:rFonts w:asciiTheme="minorHAnsi" w:hAnsiTheme="minorHAnsi" w:cstheme="minorHAnsi"/>
          <w:b/>
          <w:color w:val="000000"/>
          <w:lang w:val="en-US" w:eastAsia="zh-CN"/>
        </w:rPr>
        <w:t xml:space="preserve"> </w:t>
      </w:r>
      <w:proofErr w:type="spellStart"/>
      <w:r w:rsidRPr="00F8163B">
        <w:rPr>
          <w:rFonts w:asciiTheme="minorHAnsi" w:hAnsiTheme="minorHAnsi" w:cstheme="minorHAnsi"/>
          <w:b/>
          <w:color w:val="000000"/>
          <w:lang w:val="en-US" w:eastAsia="zh-CN"/>
        </w:rPr>
        <w:t>oceny</w:t>
      </w:r>
      <w:proofErr w:type="spellEnd"/>
      <w:r w:rsidRPr="00F8163B">
        <w:rPr>
          <w:rFonts w:asciiTheme="minorHAnsi" w:hAnsiTheme="minorHAnsi" w:cstheme="minorHAnsi"/>
          <w:b/>
          <w:color w:val="000000"/>
          <w:lang w:val="en-US" w:eastAsia="zh-CN"/>
        </w:rPr>
        <w:t xml:space="preserve"> </w:t>
      </w:r>
      <w:proofErr w:type="spellStart"/>
      <w:r w:rsidRPr="00F8163B">
        <w:rPr>
          <w:rFonts w:asciiTheme="minorHAnsi" w:hAnsiTheme="minorHAnsi" w:cstheme="minorHAnsi"/>
          <w:b/>
          <w:color w:val="000000"/>
          <w:lang w:val="en-US" w:eastAsia="zh-CN"/>
        </w:rPr>
        <w:t>oferty</w:t>
      </w:r>
      <w:proofErr w:type="spellEnd"/>
    </w:p>
    <w:p w14:paraId="4D1B77C4" w14:textId="77777777" w:rsidR="00F8163B" w:rsidRPr="00F8163B" w:rsidRDefault="00F8163B" w:rsidP="00F8163B">
      <w:pPr>
        <w:widowControl w:val="0"/>
        <w:tabs>
          <w:tab w:val="num" w:pos="1069"/>
        </w:tabs>
        <w:suppressAutoHyphens/>
        <w:spacing w:before="120"/>
        <w:ind w:left="782"/>
        <w:jc w:val="both"/>
        <w:rPr>
          <w:rFonts w:asciiTheme="minorHAnsi" w:hAnsiTheme="minorHAnsi" w:cstheme="minorHAnsi"/>
          <w:lang w:eastAsia="zh-CN"/>
        </w:rPr>
      </w:pPr>
      <w:r w:rsidRPr="00F8163B">
        <w:rPr>
          <w:rFonts w:asciiTheme="minorHAnsi" w:hAnsiTheme="minorHAnsi" w:cstheme="minorHAnsi"/>
          <w:b/>
          <w:lang w:eastAsia="zh-CN"/>
        </w:rPr>
        <w:t>1)dla kryterium: „</w:t>
      </w:r>
      <w:r w:rsidRPr="00F8163B">
        <w:rPr>
          <w:rFonts w:asciiTheme="minorHAnsi" w:hAnsiTheme="minorHAnsi" w:cstheme="minorHAnsi"/>
          <w:b/>
          <w:color w:val="000000"/>
          <w:lang w:eastAsia="zh-CN"/>
        </w:rPr>
        <w:t xml:space="preserve">Cena brutto wykonania </w:t>
      </w:r>
      <w:proofErr w:type="gramStart"/>
      <w:r w:rsidRPr="00F8163B">
        <w:rPr>
          <w:rFonts w:asciiTheme="minorHAnsi" w:hAnsiTheme="minorHAnsi" w:cstheme="minorHAnsi"/>
          <w:b/>
          <w:color w:val="000000"/>
          <w:lang w:eastAsia="zh-CN"/>
        </w:rPr>
        <w:t>zamówienia</w:t>
      </w:r>
      <w:r w:rsidRPr="00F8163B">
        <w:rPr>
          <w:rFonts w:asciiTheme="minorHAnsi" w:hAnsiTheme="minorHAnsi" w:cstheme="minorHAnsi"/>
          <w:b/>
          <w:lang w:eastAsia="zh-CN"/>
        </w:rPr>
        <w:t xml:space="preserve"> ”</w:t>
      </w:r>
      <w:proofErr w:type="gramEnd"/>
      <w:r w:rsidRPr="00F8163B">
        <w:rPr>
          <w:rFonts w:asciiTheme="minorHAnsi" w:hAnsiTheme="minorHAnsi" w:cstheme="minorHAnsi"/>
          <w:lang w:eastAsia="zh-CN"/>
        </w:rPr>
        <w:t xml:space="preserve">: </w:t>
      </w:r>
      <w:r w:rsidRPr="00F8163B">
        <w:rPr>
          <w:rFonts w:asciiTheme="minorHAnsi" w:hAnsiTheme="minorHAnsi" w:cstheme="minorHAnsi"/>
          <w:b/>
          <w:color w:val="000000"/>
          <w:lang w:eastAsia="zh-CN"/>
        </w:rPr>
        <w:t>(</w:t>
      </w:r>
      <w:r w:rsidRPr="00F8163B">
        <w:rPr>
          <w:rFonts w:asciiTheme="minorHAnsi" w:hAnsiTheme="minorHAnsi" w:cstheme="minorHAnsi"/>
          <w:b/>
          <w:i/>
        </w:rPr>
        <w:t>P</w:t>
      </w:r>
      <w:r w:rsidRPr="00F8163B">
        <w:rPr>
          <w:rFonts w:asciiTheme="minorHAnsi" w:hAnsiTheme="minorHAnsi" w:cstheme="minorHAnsi"/>
          <w:b/>
          <w:i/>
          <w:vertAlign w:val="subscript"/>
        </w:rPr>
        <w:t xml:space="preserve">K1 </w:t>
      </w:r>
      <w:r w:rsidRPr="00F8163B">
        <w:rPr>
          <w:rFonts w:asciiTheme="minorHAnsi" w:hAnsiTheme="minorHAnsi" w:cstheme="minorHAnsi"/>
          <w:b/>
          <w:color w:val="000000"/>
          <w:lang w:eastAsia="zh-CN"/>
        </w:rPr>
        <w:t>)</w:t>
      </w:r>
    </w:p>
    <w:p w14:paraId="31CE72FF" w14:textId="77777777" w:rsidR="00F8163B" w:rsidRPr="00F8163B" w:rsidRDefault="00F8163B" w:rsidP="00F8163B">
      <w:pPr>
        <w:pStyle w:val="Akapitzlist"/>
        <w:ind w:left="422"/>
        <w:rPr>
          <w:rFonts w:asciiTheme="minorHAnsi" w:hAnsiTheme="minorHAnsi" w:cstheme="minorHAnsi"/>
        </w:rPr>
      </w:pPr>
      <w:r w:rsidRPr="00F8163B">
        <w:rPr>
          <w:rFonts w:asciiTheme="minorHAnsi" w:hAnsiTheme="minorHAnsi" w:cstheme="minorHAnsi"/>
          <w:b/>
        </w:rPr>
        <w:t>PK1</w:t>
      </w:r>
      <w:r w:rsidRPr="00F8163B">
        <w:rPr>
          <w:rFonts w:asciiTheme="minorHAnsi" w:hAnsiTheme="minorHAnsi" w:cstheme="minorHAnsi"/>
        </w:rPr>
        <w:t xml:space="preserve"> </w:t>
      </w:r>
      <w:r w:rsidRPr="00F8163B">
        <w:rPr>
          <w:rFonts w:asciiTheme="minorHAnsi" w:hAnsiTheme="minorHAnsi" w:cstheme="minorHAnsi"/>
          <w:b/>
        </w:rPr>
        <w:t>= (CN/CR x 60%) x 100</w:t>
      </w:r>
    </w:p>
    <w:p w14:paraId="581E5D7A" w14:textId="77777777" w:rsidR="00F8163B" w:rsidRPr="00F8163B" w:rsidRDefault="00F8163B" w:rsidP="00F8163B">
      <w:pPr>
        <w:pStyle w:val="Akapitzlist"/>
        <w:ind w:left="422"/>
        <w:rPr>
          <w:rFonts w:asciiTheme="minorHAnsi" w:hAnsiTheme="minorHAnsi" w:cstheme="minorHAnsi"/>
        </w:rPr>
      </w:pPr>
    </w:p>
    <w:p w14:paraId="1FF4FE0B" w14:textId="77777777" w:rsidR="00F8163B" w:rsidRPr="00F8163B" w:rsidRDefault="00F8163B" w:rsidP="00F8163B">
      <w:pPr>
        <w:pStyle w:val="Akapitzlist"/>
        <w:ind w:left="422"/>
        <w:rPr>
          <w:rFonts w:asciiTheme="minorHAnsi" w:hAnsiTheme="minorHAnsi" w:cstheme="minorHAnsi"/>
        </w:rPr>
      </w:pPr>
      <w:r w:rsidRPr="00F8163B">
        <w:rPr>
          <w:rFonts w:asciiTheme="minorHAnsi" w:hAnsiTheme="minorHAnsi" w:cstheme="minorHAnsi"/>
        </w:rPr>
        <w:t>PK1 – liczba punktów dla kryterium „Cena”</w:t>
      </w:r>
    </w:p>
    <w:p w14:paraId="14C2B4FB" w14:textId="77777777" w:rsidR="00F8163B" w:rsidRPr="00F8163B" w:rsidRDefault="00F8163B" w:rsidP="00F8163B">
      <w:pPr>
        <w:pStyle w:val="Akapitzlist"/>
        <w:ind w:left="422"/>
        <w:jc w:val="both"/>
        <w:rPr>
          <w:rFonts w:asciiTheme="minorHAnsi" w:hAnsiTheme="minorHAnsi" w:cstheme="minorHAnsi"/>
        </w:rPr>
      </w:pPr>
      <w:r w:rsidRPr="00F8163B">
        <w:rPr>
          <w:rFonts w:asciiTheme="minorHAnsi" w:hAnsiTheme="minorHAnsi" w:cstheme="minorHAnsi"/>
        </w:rPr>
        <w:t xml:space="preserve">CN – najniższa cena spośród ofert </w:t>
      </w:r>
      <w:proofErr w:type="gramStart"/>
      <w:r w:rsidRPr="00F8163B">
        <w:rPr>
          <w:rFonts w:asciiTheme="minorHAnsi" w:hAnsiTheme="minorHAnsi" w:cstheme="minorHAnsi"/>
        </w:rPr>
        <w:t>nie podlegających</w:t>
      </w:r>
      <w:proofErr w:type="gramEnd"/>
      <w:r w:rsidRPr="00F8163B">
        <w:rPr>
          <w:rFonts w:asciiTheme="minorHAnsi" w:hAnsiTheme="minorHAnsi" w:cstheme="minorHAnsi"/>
        </w:rPr>
        <w:t xml:space="preserve"> odrzuceniu i złożonych przez wykonawców którzy nie podlegali wykluczeniu w danym etapie badania i oceny ofert.</w:t>
      </w:r>
    </w:p>
    <w:p w14:paraId="0CA5B184" w14:textId="77777777" w:rsidR="00F8163B" w:rsidRPr="00F8163B" w:rsidRDefault="00F8163B" w:rsidP="00F8163B">
      <w:pPr>
        <w:pStyle w:val="Akapitzlist"/>
        <w:ind w:left="422"/>
        <w:rPr>
          <w:rFonts w:asciiTheme="minorHAnsi" w:hAnsiTheme="minorHAnsi" w:cstheme="minorHAnsi"/>
        </w:rPr>
      </w:pPr>
    </w:p>
    <w:p w14:paraId="4B97CE7F" w14:textId="77777777" w:rsidR="00F8163B" w:rsidRPr="00F8163B" w:rsidRDefault="00F8163B" w:rsidP="00F8163B">
      <w:pPr>
        <w:pStyle w:val="Akapitzlist"/>
        <w:ind w:left="422"/>
        <w:rPr>
          <w:rFonts w:asciiTheme="minorHAnsi" w:hAnsiTheme="minorHAnsi" w:cstheme="minorHAnsi"/>
        </w:rPr>
      </w:pPr>
      <w:r w:rsidRPr="00F8163B">
        <w:rPr>
          <w:rFonts w:asciiTheme="minorHAnsi" w:hAnsiTheme="minorHAnsi" w:cstheme="minorHAnsi"/>
        </w:rPr>
        <w:t>CR – cena oferty badanej</w:t>
      </w:r>
    </w:p>
    <w:p w14:paraId="19D9CB29" w14:textId="77777777" w:rsidR="00F8163B" w:rsidRPr="00F8163B" w:rsidRDefault="00F8163B" w:rsidP="00F8163B">
      <w:pPr>
        <w:pStyle w:val="Akapitzlist"/>
        <w:ind w:left="422"/>
        <w:jc w:val="both"/>
        <w:rPr>
          <w:rFonts w:asciiTheme="minorHAnsi" w:hAnsiTheme="minorHAnsi" w:cstheme="minorHAnsi"/>
        </w:rPr>
      </w:pPr>
    </w:p>
    <w:p w14:paraId="5353A262" w14:textId="7585E5FC" w:rsidR="00F8163B" w:rsidRPr="00F8163B" w:rsidRDefault="00F8163B" w:rsidP="00F8163B">
      <w:pPr>
        <w:pStyle w:val="Akapitzlist"/>
        <w:ind w:left="422"/>
        <w:jc w:val="both"/>
        <w:rPr>
          <w:rFonts w:asciiTheme="minorHAnsi" w:hAnsiTheme="minorHAnsi" w:cstheme="minorHAnsi"/>
        </w:rPr>
      </w:pPr>
      <w:r w:rsidRPr="00F8163B">
        <w:rPr>
          <w:rFonts w:asciiTheme="minorHAnsi" w:hAnsiTheme="minorHAnsi" w:cstheme="minorHAnsi"/>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4A89762C" w14:textId="77777777" w:rsidR="00F8163B" w:rsidRPr="00F8163B" w:rsidRDefault="00F8163B" w:rsidP="00F8163B">
      <w:pPr>
        <w:pStyle w:val="Akapitzlist"/>
        <w:ind w:left="422"/>
        <w:jc w:val="both"/>
        <w:rPr>
          <w:rFonts w:asciiTheme="minorHAnsi" w:hAnsiTheme="minorHAnsi" w:cstheme="minorHAnsi"/>
        </w:rPr>
      </w:pPr>
    </w:p>
    <w:p w14:paraId="16875765" w14:textId="77777777" w:rsidR="00F8163B" w:rsidRPr="00F8163B" w:rsidRDefault="00F8163B" w:rsidP="00F8163B">
      <w:pPr>
        <w:ind w:left="709"/>
        <w:jc w:val="both"/>
        <w:rPr>
          <w:rFonts w:asciiTheme="minorHAnsi" w:hAnsiTheme="minorHAnsi" w:cstheme="minorHAnsi"/>
          <w:b/>
          <w:u w:val="single"/>
        </w:rPr>
      </w:pPr>
      <w:r w:rsidRPr="00F8163B">
        <w:rPr>
          <w:rFonts w:asciiTheme="minorHAnsi" w:hAnsiTheme="minorHAnsi" w:cstheme="minorHAnsi"/>
          <w:b/>
          <w:color w:val="000000"/>
          <w:u w:val="single"/>
        </w:rPr>
        <w:t xml:space="preserve">2)  </w:t>
      </w:r>
      <w:r w:rsidRPr="00F8163B">
        <w:rPr>
          <w:rFonts w:asciiTheme="minorHAnsi" w:hAnsiTheme="minorHAnsi" w:cstheme="minorHAnsi"/>
          <w:b/>
          <w:u w:val="single"/>
        </w:rPr>
        <w:t xml:space="preserve">gwarancja na wszystkie elementy </w:t>
      </w:r>
      <w:proofErr w:type="gramStart"/>
      <w:r w:rsidRPr="00F8163B">
        <w:rPr>
          <w:rFonts w:asciiTheme="minorHAnsi" w:hAnsiTheme="minorHAnsi" w:cstheme="minorHAnsi"/>
          <w:b/>
          <w:u w:val="single"/>
        </w:rPr>
        <w:t>składowe :</w:t>
      </w:r>
      <w:proofErr w:type="gramEnd"/>
      <w:r w:rsidRPr="00F8163B">
        <w:rPr>
          <w:rFonts w:asciiTheme="minorHAnsi" w:hAnsiTheme="minorHAnsi" w:cstheme="minorHAnsi"/>
          <w:b/>
          <w:u w:val="single"/>
        </w:rPr>
        <w:t xml:space="preserve">  20 %</w:t>
      </w:r>
    </w:p>
    <w:p w14:paraId="61307643" w14:textId="77777777" w:rsidR="00F8163B" w:rsidRPr="00F8163B" w:rsidRDefault="00F8163B" w:rsidP="00F8163B">
      <w:pPr>
        <w:ind w:left="851"/>
        <w:jc w:val="both"/>
        <w:rPr>
          <w:rFonts w:asciiTheme="minorHAnsi" w:hAnsiTheme="minorHAnsi" w:cstheme="minorHAnsi"/>
        </w:rPr>
      </w:pPr>
      <w:r w:rsidRPr="00F8163B">
        <w:rPr>
          <w:rFonts w:asciiTheme="minorHAnsi" w:hAnsiTheme="minorHAnsi" w:cstheme="minorHAnsi"/>
        </w:rPr>
        <w:t xml:space="preserve">Oferty w tym kryterium oceniane będą w odniesieniu do najdłuższego terminu gwarancji przedstawionego przez Wykonawców, zastrzegając, iż </w:t>
      </w:r>
      <w:r w:rsidRPr="00F8163B">
        <w:rPr>
          <w:rFonts w:asciiTheme="minorHAnsi" w:hAnsiTheme="minorHAnsi" w:cstheme="minorHAnsi"/>
          <w:b/>
        </w:rPr>
        <w:t>minimalny okres gwarancji wynosi 6 lat</w:t>
      </w:r>
      <w:r w:rsidRPr="00F8163B">
        <w:rPr>
          <w:rFonts w:asciiTheme="minorHAnsi" w:hAnsiTheme="minorHAnsi" w:cstheme="minorHAnsi"/>
        </w:rPr>
        <w:t>, przy uwzględnieniu następujących zasad oceny punktowej:</w:t>
      </w:r>
    </w:p>
    <w:p w14:paraId="1B35C780" w14:textId="77777777" w:rsidR="00F8163B" w:rsidRPr="00F8163B" w:rsidRDefault="00F8163B" w:rsidP="00F25281">
      <w:pPr>
        <w:numPr>
          <w:ilvl w:val="0"/>
          <w:numId w:val="28"/>
        </w:numPr>
        <w:jc w:val="both"/>
        <w:rPr>
          <w:rFonts w:asciiTheme="minorHAnsi" w:hAnsiTheme="minorHAnsi" w:cstheme="minorHAnsi"/>
        </w:rPr>
      </w:pPr>
      <w:r w:rsidRPr="00F8163B">
        <w:rPr>
          <w:rFonts w:asciiTheme="minorHAnsi" w:hAnsiTheme="minorHAnsi" w:cstheme="minorHAnsi"/>
        </w:rPr>
        <w:t>6 lat gwarancji – 0 punktów,</w:t>
      </w:r>
    </w:p>
    <w:p w14:paraId="79334733" w14:textId="77777777" w:rsidR="00F8163B" w:rsidRPr="00F8163B" w:rsidRDefault="00F8163B" w:rsidP="00F25281">
      <w:pPr>
        <w:numPr>
          <w:ilvl w:val="0"/>
          <w:numId w:val="28"/>
        </w:numPr>
        <w:jc w:val="both"/>
        <w:rPr>
          <w:rFonts w:asciiTheme="minorHAnsi" w:hAnsiTheme="minorHAnsi" w:cstheme="minorHAnsi"/>
        </w:rPr>
      </w:pPr>
      <w:r w:rsidRPr="00F8163B">
        <w:rPr>
          <w:rFonts w:asciiTheme="minorHAnsi" w:hAnsiTheme="minorHAnsi" w:cstheme="minorHAnsi"/>
        </w:rPr>
        <w:t xml:space="preserve">7 lat gwarancji </w:t>
      </w:r>
      <w:proofErr w:type="gramStart"/>
      <w:r w:rsidRPr="00F8163B">
        <w:rPr>
          <w:rFonts w:asciiTheme="minorHAnsi" w:hAnsiTheme="minorHAnsi" w:cstheme="minorHAnsi"/>
        </w:rPr>
        <w:t>–  10</w:t>
      </w:r>
      <w:proofErr w:type="gramEnd"/>
      <w:r w:rsidRPr="00F8163B">
        <w:rPr>
          <w:rFonts w:asciiTheme="minorHAnsi" w:hAnsiTheme="minorHAnsi" w:cstheme="minorHAnsi"/>
        </w:rPr>
        <w:t xml:space="preserve"> punktów,</w:t>
      </w:r>
    </w:p>
    <w:p w14:paraId="3F3F573A" w14:textId="77777777" w:rsidR="00F8163B" w:rsidRPr="00F8163B" w:rsidRDefault="00F8163B" w:rsidP="00F25281">
      <w:pPr>
        <w:numPr>
          <w:ilvl w:val="0"/>
          <w:numId w:val="28"/>
        </w:numPr>
        <w:jc w:val="both"/>
        <w:rPr>
          <w:rFonts w:asciiTheme="minorHAnsi" w:hAnsiTheme="minorHAnsi" w:cstheme="minorHAnsi"/>
        </w:rPr>
      </w:pPr>
      <w:r w:rsidRPr="00F8163B">
        <w:rPr>
          <w:rFonts w:asciiTheme="minorHAnsi" w:hAnsiTheme="minorHAnsi" w:cstheme="minorHAnsi"/>
        </w:rPr>
        <w:t>8 lat i więcej – 20 punktów.</w:t>
      </w:r>
    </w:p>
    <w:p w14:paraId="7C0234E4" w14:textId="77777777" w:rsidR="00F8163B" w:rsidRPr="00F8163B" w:rsidRDefault="00F8163B" w:rsidP="00F8163B">
      <w:pPr>
        <w:ind w:left="284"/>
        <w:jc w:val="both"/>
        <w:rPr>
          <w:rFonts w:asciiTheme="minorHAnsi" w:hAnsiTheme="minorHAnsi" w:cstheme="minorHAnsi"/>
        </w:rPr>
      </w:pPr>
    </w:p>
    <w:p w14:paraId="7BB41373" w14:textId="2CD4F713" w:rsidR="00F8163B" w:rsidRPr="00F8163B" w:rsidRDefault="00F8163B" w:rsidP="00F8163B">
      <w:pPr>
        <w:jc w:val="both"/>
        <w:rPr>
          <w:rFonts w:asciiTheme="minorHAnsi" w:hAnsiTheme="minorHAnsi" w:cstheme="minorHAnsi"/>
        </w:rPr>
      </w:pPr>
      <w:r w:rsidRPr="00F8163B">
        <w:rPr>
          <w:rFonts w:asciiTheme="minorHAnsi" w:hAnsiTheme="minorHAnsi" w:cstheme="minorHAnsi"/>
        </w:rPr>
        <w:t>Jeśli Wykonawca zaoferuje okres gwarancji krótszy niż 6 lata, to oferta zostanie odrzucona jako oferta, której treść nie będzie odpowiadać treści SWZ.</w:t>
      </w:r>
    </w:p>
    <w:p w14:paraId="465B1019" w14:textId="77777777" w:rsidR="00F8163B" w:rsidRPr="00F8163B" w:rsidRDefault="00F8163B" w:rsidP="00F8163B">
      <w:pPr>
        <w:jc w:val="both"/>
        <w:rPr>
          <w:rFonts w:asciiTheme="minorHAnsi" w:hAnsiTheme="minorHAnsi" w:cstheme="minorHAnsi"/>
          <w:color w:val="000000"/>
        </w:rPr>
      </w:pPr>
      <w:r w:rsidRPr="00F8163B">
        <w:rPr>
          <w:rFonts w:asciiTheme="minorHAnsi" w:hAnsiTheme="minorHAnsi" w:cstheme="minorHAnsi"/>
          <w:color w:val="000000"/>
        </w:rPr>
        <w:t>Jeżeli wykonawca zaoferuje okres gwarancji dłuższy niż 8 lat, to oferta zostanie oceniona tak jak oferta z okresem gwarancji 8 lat.</w:t>
      </w:r>
    </w:p>
    <w:p w14:paraId="2E856986" w14:textId="77777777" w:rsidR="00F8163B" w:rsidRPr="00F8163B" w:rsidRDefault="00F8163B" w:rsidP="00F8163B">
      <w:pPr>
        <w:jc w:val="both"/>
        <w:rPr>
          <w:rFonts w:asciiTheme="minorHAnsi" w:hAnsiTheme="minorHAnsi" w:cstheme="minorHAnsi"/>
        </w:rPr>
      </w:pPr>
    </w:p>
    <w:p w14:paraId="4F2DF65F" w14:textId="77777777" w:rsidR="00F8163B" w:rsidRPr="00F8163B" w:rsidRDefault="00F8163B" w:rsidP="00F8163B">
      <w:pPr>
        <w:ind w:left="709"/>
        <w:jc w:val="both"/>
        <w:rPr>
          <w:rFonts w:asciiTheme="minorHAnsi" w:hAnsiTheme="minorHAnsi" w:cstheme="minorHAnsi"/>
          <w:b/>
          <w:u w:val="single"/>
        </w:rPr>
      </w:pPr>
      <w:r w:rsidRPr="00F8163B">
        <w:rPr>
          <w:rFonts w:asciiTheme="minorHAnsi" w:hAnsiTheme="minorHAnsi" w:cstheme="minorHAnsi"/>
          <w:b/>
          <w:color w:val="000000"/>
          <w:u w:val="single"/>
        </w:rPr>
        <w:t xml:space="preserve">2)  </w:t>
      </w:r>
      <w:r w:rsidRPr="00F8163B">
        <w:rPr>
          <w:rFonts w:asciiTheme="minorHAnsi" w:hAnsiTheme="minorHAnsi" w:cstheme="minorHAnsi"/>
          <w:b/>
          <w:u w:val="single"/>
        </w:rPr>
        <w:t xml:space="preserve">gwarancja na wykonane prace </w:t>
      </w:r>
      <w:proofErr w:type="gramStart"/>
      <w:r w:rsidRPr="00F8163B">
        <w:rPr>
          <w:rFonts w:asciiTheme="minorHAnsi" w:hAnsiTheme="minorHAnsi" w:cstheme="minorHAnsi"/>
          <w:b/>
          <w:u w:val="single"/>
        </w:rPr>
        <w:t>instalacyjne :</w:t>
      </w:r>
      <w:proofErr w:type="gramEnd"/>
      <w:r w:rsidRPr="00F8163B">
        <w:rPr>
          <w:rFonts w:asciiTheme="minorHAnsi" w:hAnsiTheme="minorHAnsi" w:cstheme="minorHAnsi"/>
          <w:b/>
          <w:u w:val="single"/>
        </w:rPr>
        <w:t xml:space="preserve">  20 %</w:t>
      </w:r>
    </w:p>
    <w:p w14:paraId="3151794C" w14:textId="77777777" w:rsidR="00F8163B" w:rsidRPr="00F8163B" w:rsidRDefault="00F8163B" w:rsidP="00F8163B">
      <w:pPr>
        <w:ind w:left="851"/>
        <w:jc w:val="both"/>
        <w:rPr>
          <w:rFonts w:asciiTheme="minorHAnsi" w:hAnsiTheme="minorHAnsi" w:cstheme="minorHAnsi"/>
        </w:rPr>
      </w:pPr>
      <w:r w:rsidRPr="00F8163B">
        <w:rPr>
          <w:rFonts w:asciiTheme="minorHAnsi" w:hAnsiTheme="minorHAnsi" w:cstheme="minorHAnsi"/>
        </w:rPr>
        <w:t xml:space="preserve">Oferty w tym kryterium oceniane będą w odniesieniu do najdłuższego terminu gwarancji przedstawionego przez Wykonawców, zastrzegając, iż </w:t>
      </w:r>
      <w:r w:rsidRPr="00F8163B">
        <w:rPr>
          <w:rFonts w:asciiTheme="minorHAnsi" w:hAnsiTheme="minorHAnsi" w:cstheme="minorHAnsi"/>
          <w:b/>
        </w:rPr>
        <w:t>minimalny okres gwarancji wynosi 6 lat</w:t>
      </w:r>
      <w:r w:rsidRPr="00F8163B">
        <w:rPr>
          <w:rFonts w:asciiTheme="minorHAnsi" w:hAnsiTheme="minorHAnsi" w:cstheme="minorHAnsi"/>
        </w:rPr>
        <w:t>, przy uwzględnieniu następujących zasad oceny punktowej:</w:t>
      </w:r>
    </w:p>
    <w:p w14:paraId="1DA729D6" w14:textId="77777777" w:rsidR="00F8163B" w:rsidRPr="00F8163B" w:rsidRDefault="00F8163B" w:rsidP="00F25281">
      <w:pPr>
        <w:numPr>
          <w:ilvl w:val="0"/>
          <w:numId w:val="28"/>
        </w:numPr>
        <w:jc w:val="both"/>
        <w:rPr>
          <w:rFonts w:asciiTheme="minorHAnsi" w:hAnsiTheme="minorHAnsi" w:cstheme="minorHAnsi"/>
        </w:rPr>
      </w:pPr>
      <w:r w:rsidRPr="00F8163B">
        <w:rPr>
          <w:rFonts w:asciiTheme="minorHAnsi" w:hAnsiTheme="minorHAnsi" w:cstheme="minorHAnsi"/>
        </w:rPr>
        <w:t>6 lat gwarancji – 0 punktów,</w:t>
      </w:r>
    </w:p>
    <w:p w14:paraId="30FCA653" w14:textId="77777777" w:rsidR="00F8163B" w:rsidRPr="00F8163B" w:rsidRDefault="00F8163B" w:rsidP="00F25281">
      <w:pPr>
        <w:numPr>
          <w:ilvl w:val="0"/>
          <w:numId w:val="28"/>
        </w:numPr>
        <w:jc w:val="both"/>
        <w:rPr>
          <w:rFonts w:asciiTheme="minorHAnsi" w:hAnsiTheme="minorHAnsi" w:cstheme="minorHAnsi"/>
        </w:rPr>
      </w:pPr>
      <w:r w:rsidRPr="00F8163B">
        <w:rPr>
          <w:rFonts w:asciiTheme="minorHAnsi" w:hAnsiTheme="minorHAnsi" w:cstheme="minorHAnsi"/>
        </w:rPr>
        <w:t xml:space="preserve">7 lat gwarancji </w:t>
      </w:r>
      <w:proofErr w:type="gramStart"/>
      <w:r w:rsidRPr="00F8163B">
        <w:rPr>
          <w:rFonts w:asciiTheme="minorHAnsi" w:hAnsiTheme="minorHAnsi" w:cstheme="minorHAnsi"/>
        </w:rPr>
        <w:t>–  10</w:t>
      </w:r>
      <w:proofErr w:type="gramEnd"/>
      <w:r w:rsidRPr="00F8163B">
        <w:rPr>
          <w:rFonts w:asciiTheme="minorHAnsi" w:hAnsiTheme="minorHAnsi" w:cstheme="minorHAnsi"/>
        </w:rPr>
        <w:t xml:space="preserve"> punktów,</w:t>
      </w:r>
    </w:p>
    <w:p w14:paraId="67857EBD" w14:textId="77777777" w:rsidR="00F8163B" w:rsidRPr="00F8163B" w:rsidRDefault="00F8163B" w:rsidP="00F25281">
      <w:pPr>
        <w:numPr>
          <w:ilvl w:val="0"/>
          <w:numId w:val="28"/>
        </w:numPr>
        <w:jc w:val="both"/>
        <w:rPr>
          <w:rFonts w:asciiTheme="minorHAnsi" w:hAnsiTheme="minorHAnsi" w:cstheme="minorHAnsi"/>
        </w:rPr>
      </w:pPr>
      <w:r w:rsidRPr="00F8163B">
        <w:rPr>
          <w:rFonts w:asciiTheme="minorHAnsi" w:hAnsiTheme="minorHAnsi" w:cstheme="minorHAnsi"/>
        </w:rPr>
        <w:lastRenderedPageBreak/>
        <w:t>8 lat i więcej – 20 punktów.</w:t>
      </w:r>
    </w:p>
    <w:p w14:paraId="075C0888" w14:textId="77777777" w:rsidR="00F8163B" w:rsidRPr="00F8163B" w:rsidRDefault="00F8163B" w:rsidP="00F8163B">
      <w:pPr>
        <w:ind w:left="284"/>
        <w:jc w:val="both"/>
        <w:rPr>
          <w:rFonts w:asciiTheme="minorHAnsi" w:hAnsiTheme="minorHAnsi" w:cstheme="minorHAnsi"/>
        </w:rPr>
      </w:pPr>
    </w:p>
    <w:p w14:paraId="70C00426" w14:textId="01175791" w:rsidR="00F8163B" w:rsidRPr="00F8163B" w:rsidRDefault="00F8163B" w:rsidP="00F8163B">
      <w:pPr>
        <w:jc w:val="both"/>
        <w:rPr>
          <w:rFonts w:asciiTheme="minorHAnsi" w:hAnsiTheme="minorHAnsi" w:cstheme="minorHAnsi"/>
        </w:rPr>
      </w:pPr>
      <w:r w:rsidRPr="00F8163B">
        <w:rPr>
          <w:rFonts w:asciiTheme="minorHAnsi" w:hAnsiTheme="minorHAnsi" w:cstheme="minorHAnsi"/>
        </w:rPr>
        <w:t>Jeśli Wykonawca zaoferuje okres gwarancji krótszy niż 6 lata, to oferta zostanie odrzucona jako oferta, której treść nie będzie odpowiadać treści SWZ.</w:t>
      </w:r>
    </w:p>
    <w:p w14:paraId="116C0F3B" w14:textId="77777777" w:rsidR="00F8163B" w:rsidRPr="00F8163B" w:rsidRDefault="00F8163B" w:rsidP="00F8163B">
      <w:pPr>
        <w:jc w:val="both"/>
        <w:rPr>
          <w:rFonts w:asciiTheme="minorHAnsi" w:hAnsiTheme="minorHAnsi" w:cstheme="minorHAnsi"/>
          <w:color w:val="000000"/>
        </w:rPr>
      </w:pPr>
      <w:r w:rsidRPr="00F8163B">
        <w:rPr>
          <w:rFonts w:asciiTheme="minorHAnsi" w:hAnsiTheme="minorHAnsi" w:cstheme="minorHAnsi"/>
          <w:color w:val="000000"/>
        </w:rPr>
        <w:t>Jeżeli wykonawca zaoferuje okres gwarancji dłuższy niż 8 lat, to oferta zostanie oceniona tak jak oferta z okresem gwarancji 8 lat.</w:t>
      </w:r>
    </w:p>
    <w:p w14:paraId="799113C9" w14:textId="77777777" w:rsidR="00F8163B" w:rsidRPr="00F8163B" w:rsidRDefault="00F8163B" w:rsidP="00F8163B">
      <w:pPr>
        <w:ind w:left="851"/>
        <w:jc w:val="both"/>
        <w:rPr>
          <w:rFonts w:asciiTheme="minorHAnsi" w:hAnsiTheme="minorHAnsi" w:cstheme="minorHAnsi"/>
          <w:color w:val="000000"/>
        </w:rPr>
      </w:pPr>
    </w:p>
    <w:p w14:paraId="4DB0FF8D" w14:textId="778709F9" w:rsidR="00F8163B" w:rsidRPr="00F8163B" w:rsidRDefault="00F8163B" w:rsidP="00F8163B">
      <w:pPr>
        <w:jc w:val="both"/>
        <w:rPr>
          <w:rFonts w:asciiTheme="minorHAnsi" w:hAnsiTheme="minorHAnsi" w:cstheme="minorHAnsi"/>
        </w:rPr>
      </w:pPr>
      <w:r w:rsidRPr="00F8163B">
        <w:rPr>
          <w:rFonts w:asciiTheme="minorHAnsi" w:hAnsiTheme="minorHAnsi" w:cstheme="minorHAnsi"/>
        </w:rPr>
        <w:t>Informacje dotyczące okresu gwarancji wykonawca poda w formularzu ofertowym, stanowiącym załącznik nr 1 do SWZ.</w:t>
      </w:r>
    </w:p>
    <w:p w14:paraId="1A48B60B" w14:textId="77777777" w:rsidR="00F8163B" w:rsidRPr="00F8163B" w:rsidRDefault="00F8163B" w:rsidP="00F8163B">
      <w:pPr>
        <w:rPr>
          <w:rFonts w:asciiTheme="minorHAnsi" w:hAnsiTheme="minorHAnsi" w:cstheme="minorHAnsi"/>
        </w:rPr>
      </w:pPr>
      <w:r w:rsidRPr="00F8163B">
        <w:rPr>
          <w:rFonts w:asciiTheme="minorHAnsi" w:hAnsiTheme="minorHAnsi" w:cstheme="minorHAnsi"/>
        </w:rPr>
        <w:t>Sposób oceny ofert:</w:t>
      </w:r>
    </w:p>
    <w:p w14:paraId="727C7419" w14:textId="77777777" w:rsidR="00F8163B" w:rsidRPr="00F8163B" w:rsidRDefault="00F8163B" w:rsidP="00F8163B">
      <w:pPr>
        <w:ind w:left="709" w:hanging="1"/>
        <w:jc w:val="both"/>
        <w:rPr>
          <w:rFonts w:asciiTheme="minorHAnsi" w:hAnsiTheme="minorHAnsi" w:cstheme="minorHAnsi"/>
        </w:rPr>
      </w:pPr>
      <w:r w:rsidRPr="00F8163B">
        <w:rPr>
          <w:rFonts w:asciiTheme="minorHAnsi" w:hAnsiTheme="minorHAnsi" w:cstheme="minorHAnsi"/>
        </w:rPr>
        <w:t xml:space="preserve"> Liczba punktów danej oferty będzie stanowiła sumę punktów przyznanych w każdym z kryteriów, zgodnie z wzorem:</w:t>
      </w:r>
    </w:p>
    <w:p w14:paraId="2B7ED473" w14:textId="77777777" w:rsidR="00F8163B" w:rsidRPr="00F8163B" w:rsidRDefault="00F8163B" w:rsidP="00F8163B">
      <w:pPr>
        <w:ind w:left="709"/>
        <w:rPr>
          <w:rFonts w:asciiTheme="minorHAnsi" w:hAnsiTheme="minorHAnsi" w:cstheme="minorHAnsi"/>
        </w:rPr>
      </w:pPr>
    </w:p>
    <w:p w14:paraId="3BA912E0" w14:textId="77777777" w:rsidR="00F8163B" w:rsidRPr="00F8163B" w:rsidRDefault="00F8163B" w:rsidP="00F8163B">
      <w:pPr>
        <w:ind w:left="709"/>
        <w:rPr>
          <w:rFonts w:asciiTheme="minorHAnsi" w:hAnsiTheme="minorHAnsi" w:cstheme="minorHAnsi"/>
          <w:b/>
        </w:rPr>
      </w:pPr>
      <w:r w:rsidRPr="00F8163B">
        <w:rPr>
          <w:rFonts w:asciiTheme="minorHAnsi" w:hAnsiTheme="minorHAnsi" w:cstheme="minorHAnsi"/>
          <w:b/>
        </w:rPr>
        <w:t>PO = PK1 + PK2+PK3</w:t>
      </w:r>
    </w:p>
    <w:p w14:paraId="6045DFB5" w14:textId="77777777" w:rsidR="00F8163B" w:rsidRPr="00F8163B" w:rsidRDefault="00F8163B" w:rsidP="00F8163B">
      <w:pPr>
        <w:rPr>
          <w:rFonts w:asciiTheme="minorHAnsi" w:hAnsiTheme="minorHAnsi" w:cstheme="minorHAnsi"/>
        </w:rPr>
      </w:pPr>
    </w:p>
    <w:p w14:paraId="73A415C4" w14:textId="77777777" w:rsidR="00F8163B" w:rsidRPr="00F8163B" w:rsidRDefault="00F8163B" w:rsidP="00F8163B">
      <w:pPr>
        <w:ind w:left="709"/>
        <w:rPr>
          <w:rFonts w:asciiTheme="minorHAnsi" w:hAnsiTheme="minorHAnsi" w:cstheme="minorHAnsi"/>
        </w:rPr>
      </w:pPr>
      <w:r w:rsidRPr="00F8163B">
        <w:rPr>
          <w:rFonts w:asciiTheme="minorHAnsi" w:hAnsiTheme="minorHAnsi" w:cstheme="minorHAnsi"/>
          <w:b/>
        </w:rPr>
        <w:t xml:space="preserve">PO </w:t>
      </w:r>
      <w:r w:rsidRPr="00F8163B">
        <w:rPr>
          <w:rFonts w:asciiTheme="minorHAnsi" w:hAnsiTheme="minorHAnsi" w:cstheme="minorHAnsi"/>
        </w:rPr>
        <w:t>– liczba punktów przyznanych ofercie</w:t>
      </w:r>
    </w:p>
    <w:p w14:paraId="78E3F96F" w14:textId="77777777" w:rsidR="00F8163B" w:rsidRPr="00F8163B" w:rsidRDefault="00F8163B" w:rsidP="00F8163B">
      <w:pPr>
        <w:ind w:left="709"/>
        <w:rPr>
          <w:rFonts w:asciiTheme="minorHAnsi" w:hAnsiTheme="minorHAnsi" w:cstheme="minorHAnsi"/>
        </w:rPr>
      </w:pPr>
      <w:r w:rsidRPr="00F8163B">
        <w:rPr>
          <w:rFonts w:asciiTheme="minorHAnsi" w:hAnsiTheme="minorHAnsi" w:cstheme="minorHAnsi"/>
          <w:b/>
        </w:rPr>
        <w:t>PK1</w:t>
      </w:r>
      <w:r w:rsidRPr="00F8163B">
        <w:rPr>
          <w:rFonts w:asciiTheme="minorHAnsi" w:hAnsiTheme="minorHAnsi" w:cstheme="minorHAnsi"/>
        </w:rPr>
        <w:t xml:space="preserve"> – liczba punktów dla kryterium „Cena”</w:t>
      </w:r>
    </w:p>
    <w:p w14:paraId="5CE513A1" w14:textId="77777777" w:rsidR="00F8163B" w:rsidRPr="00F8163B" w:rsidRDefault="00F8163B" w:rsidP="00F8163B">
      <w:pPr>
        <w:ind w:left="709"/>
        <w:rPr>
          <w:rFonts w:asciiTheme="minorHAnsi" w:hAnsiTheme="minorHAnsi" w:cstheme="minorHAnsi"/>
        </w:rPr>
      </w:pPr>
      <w:r w:rsidRPr="00F8163B">
        <w:rPr>
          <w:rFonts w:asciiTheme="minorHAnsi" w:hAnsiTheme="minorHAnsi" w:cstheme="minorHAnsi"/>
          <w:b/>
        </w:rPr>
        <w:t>PK2</w:t>
      </w:r>
      <w:r w:rsidRPr="00F8163B">
        <w:rPr>
          <w:rFonts w:asciiTheme="minorHAnsi" w:hAnsiTheme="minorHAnsi" w:cstheme="minorHAnsi"/>
        </w:rPr>
        <w:t xml:space="preserve"> – liczba punktów dla kryterium „gwarancja na wszystkie elementy składowe”</w:t>
      </w:r>
    </w:p>
    <w:p w14:paraId="3A0B9673" w14:textId="5CB21366" w:rsidR="00F8163B" w:rsidRPr="00F8163B" w:rsidRDefault="00F8163B" w:rsidP="00F8163B">
      <w:pPr>
        <w:ind w:left="709"/>
        <w:rPr>
          <w:rFonts w:asciiTheme="minorHAnsi" w:hAnsiTheme="minorHAnsi" w:cstheme="minorHAnsi"/>
        </w:rPr>
      </w:pPr>
      <w:r w:rsidRPr="00F8163B">
        <w:rPr>
          <w:rFonts w:asciiTheme="minorHAnsi" w:hAnsiTheme="minorHAnsi" w:cstheme="minorHAnsi"/>
          <w:b/>
        </w:rPr>
        <w:t xml:space="preserve">PK3 </w:t>
      </w:r>
      <w:r w:rsidRPr="00F8163B">
        <w:rPr>
          <w:rFonts w:asciiTheme="minorHAnsi" w:hAnsiTheme="minorHAnsi" w:cstheme="minorHAnsi"/>
        </w:rPr>
        <w:t>- – liczba punktów dla kryterium „gwarancja na wykonane prace instalacyjne”</w:t>
      </w:r>
    </w:p>
    <w:p w14:paraId="3DB69194" w14:textId="77777777" w:rsidR="000B2A22" w:rsidRPr="00F8163B" w:rsidRDefault="000B2A22" w:rsidP="000B2A22">
      <w:pPr>
        <w:widowControl w:val="0"/>
        <w:spacing w:after="60"/>
        <w:jc w:val="both"/>
        <w:rPr>
          <w:rFonts w:asciiTheme="minorHAnsi" w:eastAsia="Arial" w:hAnsiTheme="minorHAnsi" w:cstheme="minorHAnsi"/>
        </w:rPr>
      </w:pPr>
    </w:p>
    <w:p w14:paraId="7E2F474E" w14:textId="0E8FA40D" w:rsidR="00EE2E5B" w:rsidRDefault="000B2A22" w:rsidP="00430A3C">
      <w:pPr>
        <w:suppressAutoHyphens/>
        <w:autoSpaceDE w:val="0"/>
        <w:spacing w:after="120"/>
        <w:ind w:left="284"/>
        <w:jc w:val="both"/>
        <w:rPr>
          <w:rFonts w:asciiTheme="minorHAnsi" w:hAnsiTheme="minorHAnsi" w:cstheme="minorHAnsi"/>
          <w:lang w:val="x-none" w:eastAsia="zh-CN"/>
        </w:rPr>
      </w:pPr>
      <w:r w:rsidRPr="00F8163B">
        <w:rPr>
          <w:rFonts w:asciiTheme="minorHAnsi" w:hAnsiTheme="minorHAnsi" w:cstheme="minorHAnsi"/>
          <w:lang w:val="x-none" w:eastAsia="zh-CN"/>
        </w:rPr>
        <w:t>Za ofertę najkorzystniejszą zostanie uznana oferta, która uzyska najwyższą liczbę punktów.</w:t>
      </w:r>
    </w:p>
    <w:p w14:paraId="1A0B117A" w14:textId="70AEE085" w:rsidR="00F25281" w:rsidRPr="00967D1E" w:rsidRDefault="00F25281" w:rsidP="00967D1E">
      <w:pPr>
        <w:pStyle w:val="Akapitzlist"/>
        <w:numPr>
          <w:ilvl w:val="0"/>
          <w:numId w:val="34"/>
        </w:numPr>
        <w:shd w:val="clear" w:color="auto" w:fill="C9C9C9" w:themeFill="accent3" w:themeFillTint="99"/>
        <w:suppressAutoHyphens/>
        <w:ind w:right="20"/>
        <w:jc w:val="both"/>
        <w:rPr>
          <w:rFonts w:asciiTheme="minorHAnsi" w:hAnsiTheme="minorHAnsi" w:cstheme="minorHAnsi"/>
          <w:b/>
          <w:color w:val="44546A" w:themeColor="text2"/>
          <w:lang w:eastAsia="en-US"/>
        </w:rPr>
      </w:pPr>
      <w:r w:rsidRPr="00967D1E">
        <w:rPr>
          <w:rFonts w:asciiTheme="minorHAnsi" w:hAnsiTheme="minorHAnsi" w:cstheme="minorHAnsi"/>
          <w:b/>
          <w:color w:val="44546A" w:themeColor="text2"/>
          <w:lang w:eastAsia="en-US"/>
        </w:rPr>
        <w:t>Wymagania dotyczące wadium.</w:t>
      </w:r>
    </w:p>
    <w:p w14:paraId="35AA304A" w14:textId="77777777" w:rsidR="00F25281" w:rsidRPr="00F25281" w:rsidRDefault="00F25281" w:rsidP="00F25281">
      <w:pPr>
        <w:shd w:val="clear" w:color="auto" w:fill="C9C9C9" w:themeFill="accent3" w:themeFillTint="99"/>
        <w:suppressAutoHyphens/>
        <w:ind w:left="1800" w:right="20" w:hanging="1800"/>
        <w:jc w:val="both"/>
        <w:rPr>
          <w:rFonts w:asciiTheme="minorHAnsi" w:hAnsiTheme="minorHAnsi" w:cstheme="minorHAnsi"/>
          <w:b/>
          <w:color w:val="44546A" w:themeColor="text2"/>
        </w:rPr>
      </w:pPr>
    </w:p>
    <w:p w14:paraId="5D0B5ED9" w14:textId="77777777" w:rsidR="00F25281" w:rsidRPr="00F25281" w:rsidRDefault="00F25281" w:rsidP="00F25281">
      <w:pPr>
        <w:suppressAutoHyphens/>
        <w:spacing w:after="200" w:line="252" w:lineRule="auto"/>
        <w:ind w:left="360"/>
        <w:contextualSpacing/>
        <w:jc w:val="both"/>
        <w:rPr>
          <w:rFonts w:asciiTheme="minorHAnsi" w:hAnsiTheme="minorHAnsi" w:cstheme="minorHAnsi"/>
          <w:sz w:val="22"/>
          <w:szCs w:val="22"/>
          <w:lang w:eastAsia="en-US"/>
        </w:rPr>
      </w:pPr>
    </w:p>
    <w:p w14:paraId="18428E1D" w14:textId="77777777" w:rsidR="00F25281" w:rsidRPr="00F25281" w:rsidRDefault="00F25281" w:rsidP="00F25281">
      <w:pPr>
        <w:suppressAutoHyphens/>
        <w:spacing w:before="240" w:line="360" w:lineRule="auto"/>
        <w:ind w:left="720"/>
        <w:jc w:val="both"/>
        <w:rPr>
          <w:color w:val="000000"/>
        </w:rPr>
      </w:pPr>
      <w:r w:rsidRPr="00F25281">
        <w:rPr>
          <w:color w:val="000000"/>
        </w:rPr>
        <w:t xml:space="preserve">1. </w:t>
      </w:r>
      <w:proofErr w:type="gramStart"/>
      <w:r w:rsidRPr="00F25281">
        <w:rPr>
          <w:rFonts w:ascii="Calibri" w:hAnsi="Calibri"/>
          <w:color w:val="000000"/>
          <w:sz w:val="22"/>
          <w:szCs w:val="22"/>
        </w:rPr>
        <w:t>Wykonawca  zobowiązany</w:t>
      </w:r>
      <w:proofErr w:type="gramEnd"/>
      <w:r w:rsidRPr="00F25281">
        <w:rPr>
          <w:rFonts w:ascii="Calibri" w:hAnsi="Calibri"/>
          <w:color w:val="000000"/>
          <w:sz w:val="22"/>
          <w:szCs w:val="22"/>
        </w:rPr>
        <w:t xml:space="preserve"> jest do zabezpieczenia swojej oferty wadium w wysokości:</w:t>
      </w:r>
    </w:p>
    <w:p w14:paraId="4C52BBDC" w14:textId="23693663" w:rsidR="00F25281" w:rsidRPr="00F25281" w:rsidRDefault="00F25281" w:rsidP="00F25281">
      <w:pPr>
        <w:suppressAutoHyphens/>
        <w:spacing w:before="240" w:line="360" w:lineRule="auto"/>
        <w:ind w:left="780"/>
        <w:jc w:val="both"/>
        <w:rPr>
          <w:rFonts w:ascii="Calibri" w:hAnsi="Calibri"/>
          <w:color w:val="000000"/>
          <w:sz w:val="22"/>
          <w:szCs w:val="22"/>
        </w:rPr>
      </w:pPr>
      <w:r w:rsidRPr="00F25281">
        <w:rPr>
          <w:rFonts w:ascii="Calibri" w:hAnsi="Calibri"/>
          <w:color w:val="000000"/>
          <w:sz w:val="22"/>
          <w:szCs w:val="22"/>
        </w:rPr>
        <w:t xml:space="preserve">Cześć </w:t>
      </w:r>
      <w:proofErr w:type="gramStart"/>
      <w:r w:rsidRPr="00F25281">
        <w:rPr>
          <w:rFonts w:ascii="Calibri" w:hAnsi="Calibri"/>
          <w:color w:val="000000"/>
          <w:sz w:val="22"/>
          <w:szCs w:val="22"/>
        </w:rPr>
        <w:t xml:space="preserve">I  </w:t>
      </w:r>
      <w:r w:rsidR="0064227E">
        <w:rPr>
          <w:rFonts w:ascii="Calibri" w:hAnsi="Calibri"/>
          <w:color w:val="000000"/>
          <w:sz w:val="22"/>
          <w:szCs w:val="22"/>
        </w:rPr>
        <w:t>25</w:t>
      </w:r>
      <w:proofErr w:type="gramEnd"/>
      <w:r w:rsidR="0064227E">
        <w:rPr>
          <w:rFonts w:ascii="Calibri" w:hAnsi="Calibri"/>
          <w:color w:val="000000"/>
          <w:sz w:val="22"/>
          <w:szCs w:val="22"/>
        </w:rPr>
        <w:t xml:space="preserve"> 000</w:t>
      </w:r>
      <w:r w:rsidRPr="00F25281">
        <w:rPr>
          <w:rFonts w:ascii="Calibri" w:hAnsi="Calibri"/>
          <w:color w:val="000000"/>
          <w:sz w:val="22"/>
          <w:szCs w:val="22"/>
        </w:rPr>
        <w:t xml:space="preserve"> zł (słownie: </w:t>
      </w:r>
      <w:r w:rsidR="0064227E">
        <w:rPr>
          <w:rFonts w:ascii="Calibri" w:hAnsi="Calibri"/>
          <w:color w:val="000000"/>
          <w:sz w:val="22"/>
          <w:szCs w:val="22"/>
        </w:rPr>
        <w:t>dwadzieścia pięć tysięcy</w:t>
      </w:r>
      <w:r w:rsidRPr="00F25281">
        <w:rPr>
          <w:rFonts w:ascii="Calibri" w:hAnsi="Calibri"/>
          <w:color w:val="000000"/>
          <w:sz w:val="22"/>
          <w:szCs w:val="22"/>
        </w:rPr>
        <w:t xml:space="preserve"> złotych);</w:t>
      </w:r>
    </w:p>
    <w:p w14:paraId="1CFDD226" w14:textId="3E7FA8B0" w:rsidR="00F25281" w:rsidRPr="00F25281" w:rsidRDefault="00F25281" w:rsidP="00F25281">
      <w:pPr>
        <w:suppressAutoHyphens/>
        <w:spacing w:before="240" w:line="360" w:lineRule="auto"/>
        <w:ind w:left="780"/>
        <w:jc w:val="both"/>
        <w:rPr>
          <w:rFonts w:ascii="Calibri" w:hAnsi="Calibri"/>
          <w:color w:val="000000"/>
          <w:sz w:val="22"/>
          <w:szCs w:val="22"/>
        </w:rPr>
      </w:pPr>
      <w:r w:rsidRPr="00F25281">
        <w:rPr>
          <w:rFonts w:ascii="Calibri" w:hAnsi="Calibri"/>
          <w:color w:val="000000"/>
          <w:sz w:val="22"/>
          <w:szCs w:val="22"/>
        </w:rPr>
        <w:t xml:space="preserve">Cześć II </w:t>
      </w:r>
      <w:r w:rsidR="0064227E">
        <w:rPr>
          <w:rFonts w:ascii="Calibri" w:hAnsi="Calibri"/>
          <w:color w:val="000000"/>
          <w:sz w:val="22"/>
          <w:szCs w:val="22"/>
        </w:rPr>
        <w:t>7000</w:t>
      </w:r>
      <w:r w:rsidRPr="00F25281">
        <w:rPr>
          <w:rFonts w:ascii="Calibri" w:hAnsi="Calibri"/>
          <w:color w:val="000000"/>
          <w:sz w:val="22"/>
          <w:szCs w:val="22"/>
        </w:rPr>
        <w:t xml:space="preserve"> zł (słownie: </w:t>
      </w:r>
      <w:r w:rsidR="0064227E">
        <w:rPr>
          <w:rFonts w:ascii="Calibri" w:hAnsi="Calibri"/>
          <w:color w:val="000000"/>
          <w:sz w:val="22"/>
          <w:szCs w:val="22"/>
        </w:rPr>
        <w:t xml:space="preserve">siedem tysięcy </w:t>
      </w:r>
      <w:r w:rsidRPr="00F25281">
        <w:rPr>
          <w:rFonts w:ascii="Calibri" w:hAnsi="Calibri"/>
          <w:color w:val="000000"/>
          <w:sz w:val="22"/>
          <w:szCs w:val="22"/>
        </w:rPr>
        <w:t>złotych)</w:t>
      </w:r>
    </w:p>
    <w:p w14:paraId="5073AC82"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2.Wadium wnosi się przed upływem terminu składania ofert.</w:t>
      </w:r>
    </w:p>
    <w:p w14:paraId="00ADD39E"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3.Wadium może być wnoszone w jednej lub kilku następujących formach:</w:t>
      </w:r>
    </w:p>
    <w:p w14:paraId="279C0674"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 xml:space="preserve">3.1.pieniądzu; </w:t>
      </w:r>
    </w:p>
    <w:p w14:paraId="27B05082"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3.2.gwarancjach bankowych;</w:t>
      </w:r>
    </w:p>
    <w:p w14:paraId="320D4B54"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3.3.gwarancjach ubezpieczeniowych;</w:t>
      </w:r>
    </w:p>
    <w:p w14:paraId="430FAB45"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3.4.poręczeniach udzielanych przez podmioty, o których mowa w art. 6b ust. 5 pkt 2 ustawy z dnia 9 listopada 2000 r. o utworzeniu Polskiej Agencji Rozwoju Przedsiębiorczości (Dz. U. z 2020 r. poz. 299).</w:t>
      </w:r>
    </w:p>
    <w:p w14:paraId="4B2A5EC7" w14:textId="586E6AE3" w:rsidR="00F25281" w:rsidRPr="00F25281" w:rsidRDefault="00F25281" w:rsidP="00967D1E">
      <w:pPr>
        <w:suppressAutoHyphens/>
        <w:ind w:left="480"/>
        <w:rPr>
          <w:rFonts w:ascii="Calibri" w:hAnsi="Calibri"/>
          <w:sz w:val="22"/>
          <w:szCs w:val="22"/>
        </w:rPr>
      </w:pPr>
      <w:r w:rsidRPr="00F25281">
        <w:rPr>
          <w:rFonts w:ascii="Calibri" w:hAnsi="Calibri"/>
          <w:sz w:val="22"/>
          <w:szCs w:val="22"/>
        </w:rPr>
        <w:t xml:space="preserve">4.Wadium w formie pieniężnej należy wnieść przelewem na rachunek bankowy Bank Spółdzielczy w Kościerzynie 36832800072001000755160004; </w:t>
      </w:r>
      <w:r w:rsidRPr="00F25281">
        <w:rPr>
          <w:rFonts w:ascii="Calibri" w:hAnsi="Calibri"/>
          <w:sz w:val="22"/>
          <w:szCs w:val="22"/>
        </w:rPr>
        <w:br/>
      </w:r>
      <w:r w:rsidRPr="00F25281">
        <w:rPr>
          <w:rFonts w:ascii="Calibri" w:hAnsi="Calibri"/>
          <w:sz w:val="22"/>
          <w:szCs w:val="22"/>
        </w:rPr>
        <w:lastRenderedPageBreak/>
        <w:t>z podaniem tytułu: „</w:t>
      </w:r>
      <w:r w:rsidR="00FF0CE9">
        <w:rPr>
          <w:rFonts w:ascii="Calibri" w:hAnsi="Calibri"/>
          <w:sz w:val="22"/>
          <w:szCs w:val="22"/>
        </w:rPr>
        <w:t>Dostawa i montaż odnawialnych źródeł energii na terenie Gminy Kościerzyna</w:t>
      </w:r>
      <w:r w:rsidRPr="00F25281">
        <w:rPr>
          <w:rFonts w:ascii="Calibri" w:hAnsi="Calibri"/>
          <w:sz w:val="22"/>
          <w:szCs w:val="22"/>
        </w:rPr>
        <w:t>” – część ….</w:t>
      </w:r>
    </w:p>
    <w:p w14:paraId="3382DF3F"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UWAGA: Za termin wniesienia wadium w formie pieniężnej zostanie przyjęty termin uznania rachunku Zamawiającego.</w:t>
      </w:r>
    </w:p>
    <w:p w14:paraId="3EBB3D64"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5.Wadium wnoszone w formie poręczeń lub gwarancji musi być złożone jako oryginał gwarancji lub poręczenia w postaci elektronicznej i spełniać co najmniej poniższe wymagania:</w:t>
      </w:r>
    </w:p>
    <w:p w14:paraId="302F0670"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 xml:space="preserve">5.1.musi obejmować odpowiedzialność za wszystkie przypadki powodujące utratę wadium przez Wykonawcę określone w art. 98 ust. 6 </w:t>
      </w:r>
      <w:proofErr w:type="spellStart"/>
      <w:r w:rsidRPr="00F25281">
        <w:rPr>
          <w:rFonts w:ascii="Calibri" w:hAnsi="Calibri"/>
          <w:color w:val="000000"/>
          <w:sz w:val="22"/>
          <w:szCs w:val="22"/>
        </w:rPr>
        <w:t>uPzp</w:t>
      </w:r>
      <w:proofErr w:type="spellEnd"/>
      <w:r w:rsidRPr="00F25281">
        <w:rPr>
          <w:rFonts w:ascii="Calibri" w:hAnsi="Calibri"/>
          <w:color w:val="000000"/>
          <w:sz w:val="22"/>
          <w:szCs w:val="22"/>
        </w:rPr>
        <w:t>.</w:t>
      </w:r>
    </w:p>
    <w:p w14:paraId="1716B9C0"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5.2.z jej treści powinno jednoznacznej wynikać zobowiązanie gwaranta do zapłaty całej kwoty wadium;</w:t>
      </w:r>
    </w:p>
    <w:p w14:paraId="5DE0C407"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5.3.powinno być nieodwołalne i bezwarunkowe oraz płatne na pierwsze żądanie;</w:t>
      </w:r>
    </w:p>
    <w:p w14:paraId="12CD331D"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5.4.termin obowiązywania poręczenia lub gwarancji nie może być krótszy niż termin związania ofertą (</w:t>
      </w:r>
      <w:proofErr w:type="gramStart"/>
      <w:r w:rsidRPr="00F25281">
        <w:rPr>
          <w:rFonts w:ascii="Calibri" w:hAnsi="Calibri"/>
          <w:color w:val="000000"/>
          <w:sz w:val="22"/>
          <w:szCs w:val="22"/>
        </w:rPr>
        <w:t>zastrzeżeniem</w:t>
      </w:r>
      <w:proofErr w:type="gramEnd"/>
      <w:r w:rsidRPr="00F25281">
        <w:rPr>
          <w:rFonts w:ascii="Calibri" w:hAnsi="Calibri"/>
          <w:color w:val="000000"/>
          <w:sz w:val="22"/>
          <w:szCs w:val="22"/>
        </w:rPr>
        <w:t xml:space="preserve"> iż pierwszym dniem związania ofertą jest dzień składania ofert); </w:t>
      </w:r>
    </w:p>
    <w:p w14:paraId="652E8898"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5.5.w treści poręczenia lub gwarancji powinna znaleźć się nazwa oraz numer przedmiotowego postępowania;</w:t>
      </w:r>
    </w:p>
    <w:p w14:paraId="453B1DBD"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5.6.beneficjentem poręczenia lub gwarancji jest:</w:t>
      </w:r>
    </w:p>
    <w:p w14:paraId="07F0B26E" w14:textId="77777777" w:rsidR="00F25281" w:rsidRPr="00F25281" w:rsidRDefault="00F25281" w:rsidP="00F25281">
      <w:pPr>
        <w:suppressAutoHyphens/>
        <w:spacing w:before="240" w:line="360" w:lineRule="auto"/>
        <w:ind w:left="426" w:hanging="426"/>
        <w:jc w:val="both"/>
        <w:rPr>
          <w:color w:val="000000"/>
        </w:rPr>
      </w:pPr>
      <w:r w:rsidRPr="00F25281">
        <w:rPr>
          <w:color w:val="000000"/>
        </w:rPr>
        <w:t xml:space="preserve"> </w:t>
      </w:r>
      <w:r w:rsidRPr="00F25281">
        <w:rPr>
          <w:rFonts w:ascii="Calibri" w:hAnsi="Calibri"/>
          <w:color w:val="000000"/>
          <w:sz w:val="22"/>
          <w:szCs w:val="22"/>
        </w:rPr>
        <w:t xml:space="preserve">5.7.w przypadku Wykonawców wspólnie ubiegających się o udzielenie zamówienia (art. 58 </w:t>
      </w:r>
      <w:proofErr w:type="spellStart"/>
      <w:r w:rsidRPr="00F25281">
        <w:rPr>
          <w:rFonts w:ascii="Calibri" w:hAnsi="Calibri"/>
          <w:color w:val="000000"/>
          <w:sz w:val="22"/>
          <w:szCs w:val="22"/>
        </w:rPr>
        <w:t>uPzp</w:t>
      </w:r>
      <w:proofErr w:type="spellEnd"/>
      <w:r w:rsidRPr="00F25281">
        <w:rPr>
          <w:rFonts w:ascii="Calibri" w:hAnsi="Calibri"/>
          <w:color w:val="000000"/>
          <w:sz w:val="22"/>
          <w:szCs w:val="22"/>
        </w:rPr>
        <w:t xml:space="preserve">), Zamawiający </w:t>
      </w:r>
      <w:proofErr w:type="gramStart"/>
      <w:r w:rsidRPr="00F25281">
        <w:rPr>
          <w:rFonts w:ascii="Calibri" w:hAnsi="Calibri"/>
          <w:color w:val="000000"/>
          <w:sz w:val="22"/>
          <w:szCs w:val="22"/>
        </w:rPr>
        <w:t>wymaga</w:t>
      </w:r>
      <w:proofErr w:type="gramEnd"/>
      <w:r w:rsidRPr="00F25281">
        <w:rPr>
          <w:rFonts w:ascii="Calibri" w:hAnsi="Calibri"/>
          <w:color w:val="000000"/>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7F9E67A"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25281">
        <w:rPr>
          <w:rFonts w:ascii="Calibri" w:hAnsi="Calibri"/>
          <w:color w:val="000000"/>
          <w:sz w:val="22"/>
          <w:szCs w:val="22"/>
        </w:rPr>
        <w:t>uPzp</w:t>
      </w:r>
      <w:proofErr w:type="spellEnd"/>
      <w:r w:rsidRPr="00F25281">
        <w:rPr>
          <w:rFonts w:ascii="Calibri" w:hAnsi="Calibri"/>
          <w:color w:val="000000"/>
          <w:sz w:val="22"/>
          <w:szCs w:val="22"/>
        </w:rPr>
        <w:t xml:space="preserve">. zostanie </w:t>
      </w:r>
      <w:proofErr w:type="gramStart"/>
      <w:r w:rsidRPr="00F25281">
        <w:rPr>
          <w:rFonts w:ascii="Calibri" w:hAnsi="Calibri"/>
          <w:color w:val="000000"/>
          <w:sz w:val="22"/>
          <w:szCs w:val="22"/>
        </w:rPr>
        <w:t>odrzucona .</w:t>
      </w:r>
      <w:proofErr w:type="gramEnd"/>
    </w:p>
    <w:p w14:paraId="090B98DC" w14:textId="77777777" w:rsidR="00F25281" w:rsidRPr="00F25281" w:rsidRDefault="00F25281" w:rsidP="00F25281">
      <w:pPr>
        <w:suppressAutoHyphens/>
        <w:spacing w:before="240" w:line="360" w:lineRule="auto"/>
        <w:ind w:left="426" w:hanging="426"/>
        <w:jc w:val="both"/>
        <w:rPr>
          <w:rFonts w:ascii="Calibri" w:hAnsi="Calibri"/>
          <w:color w:val="000000"/>
          <w:sz w:val="22"/>
          <w:szCs w:val="22"/>
        </w:rPr>
      </w:pPr>
      <w:r w:rsidRPr="00F25281">
        <w:rPr>
          <w:rFonts w:ascii="Calibri" w:hAnsi="Calibri"/>
          <w:color w:val="000000"/>
          <w:sz w:val="22"/>
          <w:szCs w:val="22"/>
        </w:rPr>
        <w:t xml:space="preserve">7.Zasady zwrotu oraz okoliczności zatrzymania wadium określa art. 98 </w:t>
      </w:r>
      <w:proofErr w:type="spellStart"/>
      <w:r w:rsidRPr="00F25281">
        <w:rPr>
          <w:rFonts w:ascii="Calibri" w:hAnsi="Calibri"/>
          <w:color w:val="000000"/>
          <w:sz w:val="22"/>
          <w:szCs w:val="22"/>
        </w:rPr>
        <w:t>uPzp</w:t>
      </w:r>
      <w:proofErr w:type="spellEnd"/>
    </w:p>
    <w:p w14:paraId="37954FEE" w14:textId="77777777" w:rsidR="00F25281" w:rsidRPr="00F25281" w:rsidRDefault="00F25281" w:rsidP="00F25281">
      <w:pPr>
        <w:suppressAutoHyphens/>
        <w:autoSpaceDE w:val="0"/>
        <w:spacing w:after="120"/>
        <w:jc w:val="both"/>
        <w:rPr>
          <w:rFonts w:asciiTheme="minorHAnsi" w:hAnsiTheme="minorHAnsi" w:cstheme="minorHAnsi"/>
          <w:lang w:eastAsia="zh-CN"/>
        </w:rPr>
      </w:pPr>
    </w:p>
    <w:p w14:paraId="79EF7193" w14:textId="7C74FB08" w:rsidR="00B97871" w:rsidRDefault="00B97871" w:rsidP="00AF7E24">
      <w:pPr>
        <w:pStyle w:val="Nagwek1"/>
        <w:spacing w:before="120" w:after="0" w:line="240" w:lineRule="auto"/>
        <w:rPr>
          <w:rFonts w:asciiTheme="minorHAnsi" w:hAnsiTheme="minorHAnsi" w:cstheme="minorHAnsi"/>
          <w:sz w:val="24"/>
          <w:szCs w:val="24"/>
          <w:lang w:eastAsia="ar-SA"/>
        </w:rPr>
      </w:pPr>
      <w:bookmarkStart w:id="22" w:name="_Toc62567035"/>
      <w:r w:rsidRPr="00254FD5">
        <w:rPr>
          <w:rFonts w:asciiTheme="minorHAnsi" w:hAnsiTheme="minorHAnsi" w:cstheme="minorHAnsi"/>
          <w:sz w:val="24"/>
          <w:szCs w:val="24"/>
          <w:lang w:eastAsia="ar-SA"/>
        </w:rPr>
        <w:t>Rozdział XV</w:t>
      </w:r>
      <w:r w:rsidR="00AF7E24" w:rsidRPr="00254FD5">
        <w:rPr>
          <w:rFonts w:asciiTheme="minorHAnsi" w:hAnsiTheme="minorHAnsi" w:cstheme="minorHAnsi"/>
          <w:sz w:val="24"/>
          <w:szCs w:val="24"/>
          <w:lang w:eastAsia="ar-SA"/>
        </w:rPr>
        <w:t>I</w:t>
      </w:r>
      <w:r w:rsidR="00967D1E">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22"/>
      <w:r w:rsidRPr="00254FD5">
        <w:rPr>
          <w:rFonts w:asciiTheme="minorHAnsi" w:hAnsiTheme="minorHAnsi" w:cstheme="minorHAnsi"/>
          <w:sz w:val="24"/>
          <w:szCs w:val="24"/>
          <w:lang w:eastAsia="ar-SA"/>
        </w:rPr>
        <w:t xml:space="preserve"> </w:t>
      </w:r>
    </w:p>
    <w:p w14:paraId="5F00BA31" w14:textId="77777777" w:rsidR="00ED1469" w:rsidRPr="00ED1469" w:rsidRDefault="00ED1469" w:rsidP="00ED1469">
      <w:pPr>
        <w:numPr>
          <w:ilvl w:val="0"/>
          <w:numId w:val="48"/>
        </w:numPr>
        <w:suppressAutoHyphens/>
        <w:spacing w:after="200"/>
        <w:ind w:left="283" w:hanging="357"/>
        <w:jc w:val="both"/>
        <w:rPr>
          <w:rFonts w:asciiTheme="minorHAnsi" w:eastAsia="Calibri" w:hAnsiTheme="minorHAnsi" w:cstheme="minorHAnsi"/>
          <w:lang w:eastAsia="en-US"/>
        </w:rPr>
      </w:pPr>
      <w:r w:rsidRPr="00ED1469">
        <w:rPr>
          <w:rFonts w:asciiTheme="minorHAnsi" w:eastAsia="Calibri" w:hAnsiTheme="minorHAnsi" w:cstheme="minorHAnsi"/>
          <w:lang w:eastAsia="en-US"/>
        </w:rPr>
        <w:t>Jeżeli zostanie wybrana oferta wykonawców wspólnie ubiegających się o udzielenie zamówienia, Zamawiający może żądać przed zawarciem umowy w sprawie zamówienia publicznego kopii umowy regulującej współpracę tych wykonawców.</w:t>
      </w:r>
    </w:p>
    <w:p w14:paraId="39F3E61C" w14:textId="77777777" w:rsidR="00ED1469" w:rsidRPr="00ED1469" w:rsidRDefault="00ED1469" w:rsidP="00ED1469">
      <w:pPr>
        <w:numPr>
          <w:ilvl w:val="0"/>
          <w:numId w:val="48"/>
        </w:numPr>
        <w:suppressAutoHyphens/>
        <w:spacing w:after="200"/>
        <w:ind w:left="283" w:hanging="357"/>
        <w:jc w:val="both"/>
        <w:rPr>
          <w:rFonts w:asciiTheme="minorHAnsi" w:eastAsia="Calibri" w:hAnsiTheme="minorHAnsi" w:cstheme="minorHAnsi"/>
          <w:lang w:eastAsia="en-US"/>
        </w:rPr>
      </w:pPr>
      <w:r w:rsidRPr="00ED1469">
        <w:rPr>
          <w:rFonts w:asciiTheme="minorHAnsi" w:eastAsia="Calibri" w:hAnsiTheme="minorHAnsi" w:cstheme="minorHAnsi"/>
          <w:lang w:eastAsia="en-US"/>
        </w:rPr>
        <w:lastRenderedPageBreak/>
        <w:t>Zamawiający powiadomi wybranego wykonawcę o terminie podpisania umowy w sprawie zamówienia publicznego.</w:t>
      </w:r>
    </w:p>
    <w:p w14:paraId="5CCF80C2" w14:textId="77777777" w:rsidR="00ED1469" w:rsidRPr="00ED1469" w:rsidRDefault="00ED1469" w:rsidP="00ED1469">
      <w:pPr>
        <w:numPr>
          <w:ilvl w:val="0"/>
          <w:numId w:val="48"/>
        </w:numPr>
        <w:suppressAutoHyphens/>
        <w:spacing w:after="200"/>
        <w:ind w:left="283" w:hanging="357"/>
        <w:jc w:val="both"/>
        <w:rPr>
          <w:rFonts w:asciiTheme="minorHAnsi" w:eastAsia="Calibri" w:hAnsiTheme="minorHAnsi" w:cstheme="minorHAnsi"/>
          <w:lang w:eastAsia="en-US"/>
        </w:rPr>
      </w:pPr>
      <w:r w:rsidRPr="00ED1469">
        <w:rPr>
          <w:rFonts w:asciiTheme="minorHAnsi" w:eastAsia="Calibri" w:hAnsiTheme="minorHAnsi" w:cstheme="minorHAnsi"/>
          <w:lang w:eastAsia="en-US"/>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F8B8259" w14:textId="77777777" w:rsidR="00ED1469" w:rsidRPr="00ED1469" w:rsidRDefault="00ED1469" w:rsidP="00ED1469">
      <w:pPr>
        <w:numPr>
          <w:ilvl w:val="0"/>
          <w:numId w:val="48"/>
        </w:numPr>
        <w:suppressAutoHyphens/>
        <w:spacing w:after="200"/>
        <w:ind w:left="283" w:hanging="357"/>
        <w:jc w:val="both"/>
        <w:rPr>
          <w:rFonts w:asciiTheme="minorHAnsi" w:eastAsia="Calibri" w:hAnsiTheme="minorHAnsi" w:cstheme="minorHAnsi"/>
          <w:lang w:eastAsia="en-US"/>
        </w:rPr>
      </w:pPr>
      <w:r w:rsidRPr="00ED1469">
        <w:rPr>
          <w:rFonts w:asciiTheme="minorHAnsi" w:eastAsia="Calibri" w:hAnsiTheme="minorHAnsi" w:cstheme="minorHAnsi"/>
          <w:lang w:eastAsia="en-US"/>
        </w:rPr>
        <w:t>Przed podpisaniem umowy wybrany wykonawca przekaże zamawiającemu informacje niezbędne do wpisania do treści umowy (np. imiona i nazwiska upoważnionych osób, które będą reprezentować wykonawcę przy podpisaniu umowy).</w:t>
      </w:r>
    </w:p>
    <w:p w14:paraId="2ECF5752" w14:textId="77777777" w:rsidR="00ED1469" w:rsidRPr="00ED1469" w:rsidRDefault="00ED1469" w:rsidP="00ED1469">
      <w:pPr>
        <w:rPr>
          <w:lang w:eastAsia="ar-SA"/>
        </w:rPr>
      </w:pPr>
    </w:p>
    <w:p w14:paraId="41666FB3" w14:textId="0FF7EB28" w:rsidR="00495D88" w:rsidRPr="00A54E6C" w:rsidRDefault="00495D88" w:rsidP="00495D88">
      <w:pPr>
        <w:suppressAutoHyphens/>
        <w:spacing w:after="120"/>
        <w:jc w:val="both"/>
        <w:rPr>
          <w:rFonts w:asciiTheme="minorHAnsi" w:hAnsiTheme="minorHAnsi" w:cstheme="minorHAnsi"/>
          <w:bCs/>
        </w:rPr>
      </w:pPr>
      <w:r w:rsidRPr="00495D88">
        <w:rPr>
          <w:rFonts w:asciiTheme="minorHAnsi" w:hAnsiTheme="minorHAnsi" w:cstheme="minorHAnsi"/>
          <w:bCs/>
        </w:rPr>
        <w:t>5. Wykonawca, którego oferta zostanie uznana za najkorzystniejszą, po upływie terminu do wniesienia odwołania od informacji o wyborze jego oferty, a przed podpisaniem umowy, na żądanie Zamawiającego powinien przedłożyć</w:t>
      </w:r>
      <w:r w:rsidR="00C10BF2" w:rsidRPr="00A54E6C">
        <w:rPr>
          <w:rFonts w:asciiTheme="minorHAnsi" w:hAnsiTheme="minorHAnsi" w:cstheme="minorHAnsi"/>
          <w:bCs/>
        </w:rPr>
        <w:t xml:space="preserve"> w zakresie I </w:t>
      </w:r>
      <w:proofErr w:type="spellStart"/>
      <w:r w:rsidR="00C10BF2" w:rsidRPr="00A54E6C">
        <w:rPr>
          <w:rFonts w:asciiTheme="minorHAnsi" w:hAnsiTheme="minorHAnsi" w:cstheme="minorHAnsi"/>
          <w:bCs/>
        </w:rPr>
        <w:t>i</w:t>
      </w:r>
      <w:proofErr w:type="spellEnd"/>
      <w:r w:rsidR="00C10BF2" w:rsidRPr="00A54E6C">
        <w:rPr>
          <w:rFonts w:asciiTheme="minorHAnsi" w:hAnsiTheme="minorHAnsi" w:cstheme="minorHAnsi"/>
          <w:bCs/>
        </w:rPr>
        <w:t xml:space="preserve"> II części zamówienia:</w:t>
      </w:r>
    </w:p>
    <w:p w14:paraId="11D80BDC" w14:textId="4D2B7155" w:rsidR="00495D88" w:rsidRPr="00495D88" w:rsidRDefault="00495D88" w:rsidP="00495D88">
      <w:pPr>
        <w:suppressAutoHyphens/>
        <w:spacing w:after="120"/>
        <w:jc w:val="both"/>
        <w:rPr>
          <w:rFonts w:asciiTheme="minorHAnsi" w:hAnsiTheme="minorHAnsi" w:cstheme="minorHAnsi"/>
          <w:bCs/>
        </w:rPr>
      </w:pPr>
      <w:r w:rsidRPr="00495D88">
        <w:rPr>
          <w:rFonts w:asciiTheme="minorHAnsi" w:hAnsiTheme="minorHAnsi" w:cstheme="minorHAnsi"/>
        </w:rPr>
        <w:t xml:space="preserve">-dokument potwierdzający wniesienie przez Wykonawcę zabezpieczenia należytego wykonania umowy na zasadach opisanych w </w:t>
      </w:r>
      <w:r w:rsidR="0064227E">
        <w:rPr>
          <w:rFonts w:asciiTheme="minorHAnsi" w:hAnsiTheme="minorHAnsi" w:cstheme="minorHAnsi"/>
        </w:rPr>
        <w:t>rozdziale XX</w:t>
      </w:r>
      <w:r w:rsidRPr="00495D88">
        <w:rPr>
          <w:rFonts w:asciiTheme="minorHAnsi" w:hAnsiTheme="minorHAnsi" w:cstheme="minorHAnsi"/>
        </w:rPr>
        <w:t xml:space="preserve"> SWZ,</w:t>
      </w:r>
    </w:p>
    <w:p w14:paraId="284BA4A1" w14:textId="77777777" w:rsidR="00495D88" w:rsidRPr="00495D88" w:rsidRDefault="00495D88" w:rsidP="00495D88">
      <w:pPr>
        <w:suppressAutoHyphens/>
        <w:spacing w:after="120"/>
        <w:jc w:val="both"/>
        <w:rPr>
          <w:rFonts w:asciiTheme="minorHAnsi" w:hAnsiTheme="minorHAnsi" w:cstheme="minorHAnsi"/>
          <w:bCs/>
        </w:rPr>
      </w:pPr>
      <w:r w:rsidRPr="00495D88">
        <w:rPr>
          <w:rFonts w:asciiTheme="minorHAnsi" w:hAnsiTheme="minorHAnsi" w:cstheme="minorHAnsi"/>
          <w:bCs/>
        </w:rPr>
        <w:t>- ubezpieczenie od odpowiedzialności cywilnej w zakresie prowadzonej przez siebie działalności,</w:t>
      </w:r>
    </w:p>
    <w:p w14:paraId="078982AA" w14:textId="74789327" w:rsidR="00495D88" w:rsidRDefault="00495D88" w:rsidP="00495D88">
      <w:pPr>
        <w:suppressAutoHyphens/>
        <w:spacing w:before="120"/>
        <w:jc w:val="both"/>
        <w:rPr>
          <w:rFonts w:asciiTheme="minorHAnsi" w:hAnsiTheme="minorHAnsi" w:cstheme="minorHAnsi"/>
          <w:bCs/>
        </w:rPr>
      </w:pPr>
      <w:r w:rsidRPr="00495D88">
        <w:rPr>
          <w:rFonts w:asciiTheme="minorHAnsi" w:hAnsiTheme="minorHAnsi" w:cstheme="minorHAnsi"/>
          <w:bCs/>
        </w:rPr>
        <w:t>- wykaz osób skierowanych przez Wykonawcę do realizacji przedmiotu umowy o poniższych uprawnieniach</w:t>
      </w:r>
      <w:r>
        <w:rPr>
          <w:rFonts w:asciiTheme="minorHAnsi" w:hAnsiTheme="minorHAnsi" w:cstheme="minorHAnsi"/>
          <w:bCs/>
        </w:rPr>
        <w:t>:</w:t>
      </w:r>
    </w:p>
    <w:p w14:paraId="24011A5F" w14:textId="361C21C6" w:rsidR="00430A3C" w:rsidRPr="00A54E6C" w:rsidRDefault="00430A3C" w:rsidP="00495D88">
      <w:pPr>
        <w:suppressAutoHyphens/>
        <w:spacing w:after="120"/>
        <w:jc w:val="both"/>
        <w:rPr>
          <w:rFonts w:asciiTheme="minorHAnsi" w:hAnsiTheme="minorHAnsi" w:cstheme="minorHAnsi"/>
          <w:bCs/>
        </w:rPr>
      </w:pPr>
      <w:r w:rsidRPr="00A54E6C">
        <w:rPr>
          <w:rFonts w:asciiTheme="minorHAnsi" w:hAnsiTheme="minorHAnsi" w:cstheme="minorHAnsi"/>
          <w:bCs/>
        </w:rPr>
        <w:t xml:space="preserve">- </w:t>
      </w:r>
      <w:r w:rsidR="00495D88" w:rsidRPr="00A54E6C">
        <w:rPr>
          <w:rFonts w:asciiTheme="minorHAnsi" w:hAnsiTheme="minorHAnsi" w:cstheme="minorHAnsi"/>
          <w:bCs/>
        </w:rPr>
        <w:t>Cz</w:t>
      </w:r>
      <w:r w:rsidR="00967EBE" w:rsidRPr="00A54E6C">
        <w:rPr>
          <w:rFonts w:asciiTheme="minorHAnsi" w:hAnsiTheme="minorHAnsi" w:cstheme="minorHAnsi"/>
          <w:bCs/>
        </w:rPr>
        <w:t>ęść</w:t>
      </w:r>
      <w:r w:rsidR="00495D88" w:rsidRPr="00A54E6C">
        <w:rPr>
          <w:rFonts w:asciiTheme="minorHAnsi" w:hAnsiTheme="minorHAnsi" w:cstheme="minorHAnsi"/>
          <w:bCs/>
        </w:rPr>
        <w:t>. 1</w:t>
      </w:r>
      <w:r w:rsidRPr="00A54E6C">
        <w:rPr>
          <w:rFonts w:asciiTheme="minorHAnsi" w:hAnsiTheme="minorHAnsi" w:cstheme="minorHAnsi"/>
          <w:bCs/>
        </w:rPr>
        <w:t xml:space="preserve"> kierownik budowy z uprawnieniami w specjalności instalacyjnej w zakresie sieci, instalacji i urządzeń cieplnych, wentylacyjnych, gazowych, wodociągowych i kanalizacyjnych</w:t>
      </w:r>
      <w:r w:rsidR="00B86EAE" w:rsidRPr="00A54E6C">
        <w:rPr>
          <w:rFonts w:asciiTheme="minorHAnsi" w:hAnsiTheme="minorHAnsi" w:cstheme="minorHAnsi"/>
          <w:bCs/>
        </w:rPr>
        <w:t>;</w:t>
      </w:r>
    </w:p>
    <w:p w14:paraId="4FFED2FA" w14:textId="20C1C0C3" w:rsidR="00495D88" w:rsidRPr="00A54E6C" w:rsidRDefault="00430A3C" w:rsidP="00495D88">
      <w:pPr>
        <w:suppressAutoHyphens/>
        <w:spacing w:after="120"/>
        <w:jc w:val="both"/>
        <w:rPr>
          <w:rFonts w:asciiTheme="minorHAnsi" w:hAnsiTheme="minorHAnsi" w:cstheme="minorHAnsi"/>
          <w:bCs/>
        </w:rPr>
      </w:pPr>
      <w:r w:rsidRPr="00A54E6C">
        <w:rPr>
          <w:rFonts w:asciiTheme="minorHAnsi" w:hAnsiTheme="minorHAnsi" w:cstheme="minorHAnsi"/>
          <w:bCs/>
        </w:rPr>
        <w:t xml:space="preserve">- </w:t>
      </w:r>
      <w:r w:rsidR="00495D88" w:rsidRPr="00A54E6C">
        <w:rPr>
          <w:rFonts w:asciiTheme="minorHAnsi" w:hAnsiTheme="minorHAnsi" w:cstheme="minorHAnsi"/>
          <w:bCs/>
        </w:rPr>
        <w:t xml:space="preserve"> Cz</w:t>
      </w:r>
      <w:r w:rsidR="00967EBE" w:rsidRPr="00A54E6C">
        <w:rPr>
          <w:rFonts w:asciiTheme="minorHAnsi" w:hAnsiTheme="minorHAnsi" w:cstheme="minorHAnsi"/>
          <w:bCs/>
        </w:rPr>
        <w:t>ęść</w:t>
      </w:r>
      <w:r w:rsidR="00495D88" w:rsidRPr="00A54E6C">
        <w:rPr>
          <w:rFonts w:asciiTheme="minorHAnsi" w:hAnsiTheme="minorHAnsi" w:cstheme="minorHAnsi"/>
          <w:bCs/>
        </w:rPr>
        <w:t xml:space="preserve">. </w:t>
      </w:r>
      <w:proofErr w:type="gramStart"/>
      <w:r w:rsidR="00495D88" w:rsidRPr="00A54E6C">
        <w:rPr>
          <w:rFonts w:asciiTheme="minorHAnsi" w:hAnsiTheme="minorHAnsi" w:cstheme="minorHAnsi"/>
          <w:bCs/>
        </w:rPr>
        <w:t xml:space="preserve">2  </w:t>
      </w:r>
      <w:bookmarkStart w:id="23" w:name="_Hlk68245818"/>
      <w:r w:rsidR="00495D88" w:rsidRPr="00A54E6C">
        <w:rPr>
          <w:rFonts w:asciiTheme="minorHAnsi" w:hAnsiTheme="minorHAnsi" w:cstheme="minorHAnsi"/>
          <w:bCs/>
        </w:rPr>
        <w:t>kierownik</w:t>
      </w:r>
      <w:proofErr w:type="gramEnd"/>
      <w:r w:rsidR="00495D88" w:rsidRPr="00A54E6C">
        <w:rPr>
          <w:rFonts w:asciiTheme="minorHAnsi" w:hAnsiTheme="minorHAnsi" w:cstheme="minorHAnsi"/>
          <w:bCs/>
        </w:rPr>
        <w:t xml:space="preserve"> budowy z uprawnieniami w specjalności instalacyjnej w zakresie sieci, instalacji i urządzeń cieplnych, wentylacyjnych, gazowych, wodociągowych i kanalizacyjnych.</w:t>
      </w:r>
    </w:p>
    <w:bookmarkEnd w:id="23"/>
    <w:p w14:paraId="243B3B28" w14:textId="34C3591D" w:rsidR="005A764B" w:rsidRPr="00A54E6C" w:rsidRDefault="00495D88" w:rsidP="00495D88">
      <w:pPr>
        <w:suppressAutoHyphens/>
        <w:spacing w:after="120"/>
        <w:jc w:val="both"/>
        <w:rPr>
          <w:rFonts w:asciiTheme="minorHAnsi" w:hAnsiTheme="minorHAnsi" w:cstheme="minorHAnsi"/>
          <w:bCs/>
        </w:rPr>
      </w:pPr>
      <w:r w:rsidRPr="00A54E6C">
        <w:rPr>
          <w:rFonts w:asciiTheme="minorHAnsi" w:hAnsiTheme="minorHAnsi" w:cstheme="minorHAnsi"/>
          <w:bCs/>
        </w:rPr>
        <w:t>Uprawnienia i przynależność do Izby dla wskazanych osób.</w:t>
      </w:r>
    </w:p>
    <w:p w14:paraId="09EF1211" w14:textId="7342C748" w:rsidR="00B97871" w:rsidRPr="00254FD5" w:rsidRDefault="00B97871" w:rsidP="00914F06">
      <w:pPr>
        <w:pStyle w:val="Nagwek1"/>
        <w:spacing w:before="120" w:after="0" w:line="240" w:lineRule="auto"/>
        <w:rPr>
          <w:rFonts w:asciiTheme="minorHAnsi" w:hAnsiTheme="minorHAnsi" w:cstheme="minorHAnsi"/>
          <w:sz w:val="24"/>
          <w:szCs w:val="24"/>
          <w:lang w:eastAsia="ar-SA"/>
        </w:rPr>
      </w:pPr>
      <w:bookmarkStart w:id="24" w:name="_Toc62567036"/>
      <w:r w:rsidRPr="00254FD5">
        <w:rPr>
          <w:rFonts w:asciiTheme="minorHAnsi" w:hAnsiTheme="minorHAnsi" w:cstheme="minorHAnsi"/>
          <w:sz w:val="24"/>
          <w:szCs w:val="24"/>
          <w:lang w:eastAsia="ar-SA"/>
        </w:rPr>
        <w:t>Rozdział XV</w:t>
      </w:r>
      <w:r w:rsidR="00914F06" w:rsidRPr="00254FD5">
        <w:rPr>
          <w:rFonts w:asciiTheme="minorHAnsi" w:hAnsiTheme="minorHAnsi" w:cstheme="minorHAnsi"/>
          <w:sz w:val="24"/>
          <w:szCs w:val="24"/>
          <w:lang w:eastAsia="ar-SA"/>
        </w:rPr>
        <w:t>II</w:t>
      </w:r>
      <w:r w:rsidR="00967D1E">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 xml:space="preserve">. </w:t>
      </w:r>
      <w:r w:rsidR="00914F06" w:rsidRPr="00254FD5">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254FD5">
        <w:rPr>
          <w:rFonts w:asciiTheme="minorHAnsi" w:hAnsiTheme="minorHAnsi" w:cstheme="minorHAnsi"/>
          <w:sz w:val="24"/>
          <w:szCs w:val="24"/>
          <w:lang w:eastAsia="ar-SA"/>
        </w:rPr>
        <w:t>.</w:t>
      </w:r>
      <w:bookmarkEnd w:id="24"/>
    </w:p>
    <w:p w14:paraId="3394D065" w14:textId="0E38B063" w:rsidR="00B97871" w:rsidRPr="00254FD5" w:rsidRDefault="00B97871" w:rsidP="00F25281">
      <w:pPr>
        <w:numPr>
          <w:ilvl w:val="0"/>
          <w:numId w:val="3"/>
        </w:numPr>
        <w:tabs>
          <w:tab w:val="num" w:pos="284"/>
        </w:tabs>
        <w:suppressAutoHyphens/>
        <w:spacing w:before="120"/>
        <w:ind w:left="284" w:hanging="284"/>
        <w:jc w:val="both"/>
        <w:rPr>
          <w:rFonts w:asciiTheme="minorHAnsi" w:hAnsiTheme="minorHAnsi" w:cstheme="minorHAnsi"/>
          <w:lang w:eastAsia="ar-SA"/>
        </w:rPr>
      </w:pPr>
      <w:r w:rsidRPr="00254FD5">
        <w:rPr>
          <w:rFonts w:asciiTheme="minorHAnsi" w:hAnsiTheme="minorHAnsi" w:cstheme="minorHAnsi"/>
          <w:lang w:eastAsia="ar-SA"/>
        </w:rPr>
        <w:t xml:space="preserve">Istotne dla stron postanowienia zostały wskazane we wzorze umowy, który stanowi </w:t>
      </w:r>
      <w:proofErr w:type="gramStart"/>
      <w:r w:rsidRPr="00254FD5">
        <w:rPr>
          <w:rFonts w:asciiTheme="minorHAnsi" w:hAnsiTheme="minorHAnsi" w:cstheme="minorHAnsi"/>
          <w:b/>
          <w:bCs/>
          <w:lang w:eastAsia="ar-SA"/>
        </w:rPr>
        <w:t>załącznik  nr</w:t>
      </w:r>
      <w:proofErr w:type="gramEnd"/>
      <w:r w:rsidRPr="00254FD5">
        <w:rPr>
          <w:rFonts w:asciiTheme="minorHAnsi" w:hAnsiTheme="minorHAnsi" w:cstheme="minorHAnsi"/>
          <w:b/>
          <w:bCs/>
          <w:lang w:eastAsia="ar-SA"/>
        </w:rPr>
        <w:t xml:space="preserve"> </w:t>
      </w:r>
      <w:r w:rsidR="0064227E">
        <w:rPr>
          <w:rFonts w:asciiTheme="minorHAnsi" w:hAnsiTheme="minorHAnsi" w:cstheme="minorHAnsi"/>
          <w:b/>
          <w:bCs/>
          <w:lang w:eastAsia="ar-SA"/>
        </w:rPr>
        <w:t xml:space="preserve">2 </w:t>
      </w:r>
      <w:r w:rsidRPr="00254FD5">
        <w:rPr>
          <w:rFonts w:asciiTheme="minorHAnsi" w:hAnsiTheme="minorHAnsi" w:cstheme="minorHAnsi"/>
          <w:b/>
          <w:bCs/>
          <w:lang w:eastAsia="ar-SA"/>
        </w:rPr>
        <w:t xml:space="preserve">do </w:t>
      </w:r>
      <w:r w:rsidR="00076105" w:rsidRPr="00254FD5">
        <w:rPr>
          <w:rFonts w:asciiTheme="minorHAnsi" w:hAnsiTheme="minorHAnsi" w:cstheme="minorHAnsi"/>
          <w:b/>
          <w:bCs/>
          <w:lang w:eastAsia="ar-SA"/>
        </w:rPr>
        <w:t>SWZ</w:t>
      </w:r>
      <w:r w:rsidRPr="00254FD5">
        <w:rPr>
          <w:rFonts w:asciiTheme="minorHAnsi" w:hAnsiTheme="minorHAnsi" w:cstheme="minorHAnsi"/>
          <w:b/>
          <w:bCs/>
          <w:lang w:eastAsia="ar-SA"/>
        </w:rPr>
        <w:t>.</w:t>
      </w:r>
    </w:p>
    <w:p w14:paraId="6F0B91B3" w14:textId="77777777" w:rsidR="00B97871" w:rsidRPr="00254FD5" w:rsidRDefault="00B97871" w:rsidP="00F25281">
      <w:pPr>
        <w:numPr>
          <w:ilvl w:val="0"/>
          <w:numId w:val="3"/>
        </w:numPr>
        <w:tabs>
          <w:tab w:val="num" w:pos="284"/>
        </w:tabs>
        <w:suppressAutoHyphens/>
        <w:spacing w:before="120"/>
        <w:ind w:left="284" w:hanging="284"/>
        <w:jc w:val="both"/>
        <w:rPr>
          <w:rFonts w:asciiTheme="minorHAnsi" w:hAnsiTheme="minorHAnsi" w:cstheme="minorHAnsi"/>
          <w:lang w:eastAsia="ar-SA"/>
        </w:rPr>
      </w:pPr>
      <w:bookmarkStart w:id="25" w:name="_Hlk527380018"/>
      <w:r w:rsidRPr="00254FD5">
        <w:rPr>
          <w:rFonts w:asciiTheme="minorHAnsi" w:hAnsiTheme="minorHAnsi" w:cstheme="minorHAnsi"/>
          <w:lang w:eastAsia="ar-SA"/>
        </w:rPr>
        <w:t xml:space="preserve">Umowa w sprawie udzielenia zamówienia publicznego zostanie zawarta w formie </w:t>
      </w:r>
      <w:bookmarkEnd w:id="25"/>
      <w:r w:rsidRPr="00254FD5">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14:paraId="29E16628" w14:textId="78EEF652" w:rsidR="00B97871" w:rsidRPr="00254FD5" w:rsidRDefault="00B97871" w:rsidP="00F25281">
      <w:pPr>
        <w:numPr>
          <w:ilvl w:val="0"/>
          <w:numId w:val="3"/>
        </w:numPr>
        <w:tabs>
          <w:tab w:val="num" w:pos="284"/>
        </w:tabs>
        <w:suppressAutoHyphens/>
        <w:spacing w:before="120"/>
        <w:ind w:left="284" w:hanging="284"/>
        <w:jc w:val="both"/>
        <w:rPr>
          <w:rFonts w:asciiTheme="minorHAnsi" w:hAnsiTheme="minorHAnsi" w:cstheme="minorHAnsi"/>
          <w:lang w:eastAsia="ar-SA"/>
        </w:rPr>
      </w:pPr>
      <w:r w:rsidRPr="00254FD5">
        <w:rPr>
          <w:rFonts w:asciiTheme="minorHAnsi" w:hAnsiTheme="minorHAnsi" w:cstheme="minorHAnsi"/>
          <w:lang w:eastAsia="ar-SA"/>
        </w:rPr>
        <w:t xml:space="preserve">Do umowy mają zastosowanie przepisy </w:t>
      </w:r>
      <w:r w:rsidR="00914F06" w:rsidRPr="00254FD5">
        <w:rPr>
          <w:rFonts w:asciiTheme="minorHAnsi" w:hAnsiTheme="minorHAnsi" w:cstheme="minorHAnsi"/>
          <w:lang w:eastAsia="ar-SA"/>
        </w:rPr>
        <w:t xml:space="preserve">ustawy </w:t>
      </w:r>
      <w:proofErr w:type="spellStart"/>
      <w:r w:rsidR="00914F06" w:rsidRPr="00254FD5">
        <w:rPr>
          <w:rFonts w:asciiTheme="minorHAnsi" w:hAnsiTheme="minorHAnsi" w:cstheme="minorHAnsi"/>
          <w:lang w:eastAsia="ar-SA"/>
        </w:rPr>
        <w:t>Pzp</w:t>
      </w:r>
      <w:proofErr w:type="spellEnd"/>
      <w:r w:rsidR="00914F06" w:rsidRPr="00254FD5">
        <w:rPr>
          <w:rFonts w:asciiTheme="minorHAnsi" w:hAnsiTheme="minorHAnsi" w:cstheme="minorHAnsi"/>
          <w:lang w:eastAsia="ar-SA"/>
        </w:rPr>
        <w:t xml:space="preserve"> i K</w:t>
      </w:r>
      <w:r w:rsidRPr="00254FD5">
        <w:rPr>
          <w:rFonts w:asciiTheme="minorHAnsi" w:hAnsiTheme="minorHAnsi" w:cstheme="minorHAnsi"/>
          <w:lang w:eastAsia="ar-SA"/>
        </w:rPr>
        <w:t>odeksu cywilnego, jeżeli przepisy ustawy nie stanowią inaczej.</w:t>
      </w:r>
    </w:p>
    <w:p w14:paraId="4718D630" w14:textId="77777777" w:rsidR="00B97871" w:rsidRPr="00254FD5" w:rsidRDefault="00B97871" w:rsidP="00F25281">
      <w:pPr>
        <w:numPr>
          <w:ilvl w:val="0"/>
          <w:numId w:val="3"/>
        </w:numPr>
        <w:tabs>
          <w:tab w:val="num" w:pos="284"/>
        </w:tabs>
        <w:suppressAutoHyphens/>
        <w:spacing w:before="120"/>
        <w:ind w:left="284" w:hanging="284"/>
        <w:jc w:val="both"/>
        <w:rPr>
          <w:rFonts w:asciiTheme="minorHAnsi" w:hAnsiTheme="minorHAnsi" w:cstheme="minorHAnsi"/>
          <w:lang w:eastAsia="ar-SA"/>
        </w:rPr>
      </w:pPr>
      <w:r w:rsidRPr="00254FD5">
        <w:rPr>
          <w:rFonts w:asciiTheme="minorHAnsi" w:hAnsiTheme="minorHAnsi" w:cstheme="minorHAnsi"/>
          <w:lang w:eastAsia="ar-SA"/>
        </w:rPr>
        <w:t>Umowa jest jawna i podlega udostępnieniu na zasadach określonych w przepisach o dostępie do informacji publicznej.</w:t>
      </w:r>
    </w:p>
    <w:p w14:paraId="1EDDB81F" w14:textId="77777777" w:rsidR="00B97871" w:rsidRPr="00254FD5" w:rsidRDefault="00B97871" w:rsidP="00F25281">
      <w:pPr>
        <w:numPr>
          <w:ilvl w:val="0"/>
          <w:numId w:val="3"/>
        </w:numPr>
        <w:tabs>
          <w:tab w:val="num" w:pos="284"/>
        </w:tabs>
        <w:suppressAutoHyphens/>
        <w:spacing w:before="120"/>
        <w:ind w:left="284" w:hanging="284"/>
        <w:jc w:val="both"/>
        <w:rPr>
          <w:rFonts w:asciiTheme="minorHAnsi" w:hAnsiTheme="minorHAnsi" w:cstheme="minorHAnsi"/>
          <w:lang w:eastAsia="ar-SA"/>
        </w:rPr>
      </w:pPr>
      <w:r w:rsidRPr="00254FD5">
        <w:rPr>
          <w:rFonts w:asciiTheme="minorHAnsi" w:hAnsiTheme="minorHAnsi" w:cstheme="minorHAnsi"/>
          <w:lang w:eastAsia="ar-SA"/>
        </w:rPr>
        <w:t>Wszelkie zmiany zawartej umowy będą wymagały pisemnego aneksu pod rygorem nieważności.</w:t>
      </w:r>
    </w:p>
    <w:p w14:paraId="398D47A9" w14:textId="5F653008" w:rsidR="00B97871" w:rsidRPr="00254FD5" w:rsidRDefault="00B97871" w:rsidP="00F25281">
      <w:pPr>
        <w:numPr>
          <w:ilvl w:val="0"/>
          <w:numId w:val="3"/>
        </w:numPr>
        <w:tabs>
          <w:tab w:val="num" w:pos="284"/>
        </w:tabs>
        <w:suppressAutoHyphens/>
        <w:spacing w:before="120"/>
        <w:ind w:left="284" w:hanging="284"/>
        <w:jc w:val="both"/>
        <w:rPr>
          <w:rFonts w:asciiTheme="minorHAnsi" w:hAnsiTheme="minorHAnsi" w:cstheme="minorHAnsi"/>
          <w:lang w:eastAsia="ar-SA"/>
        </w:rPr>
      </w:pPr>
      <w:r w:rsidRPr="00254FD5">
        <w:rPr>
          <w:rFonts w:asciiTheme="minorHAnsi" w:hAnsiTheme="minorHAnsi" w:cstheme="minorHAnsi"/>
        </w:rPr>
        <w:t>Okoliczności, w jakich zmieniona może zostać umowa, są opisane we wzorze umowy</w:t>
      </w:r>
      <w:r w:rsidRPr="00254FD5">
        <w:rPr>
          <w:rFonts w:asciiTheme="minorHAnsi" w:hAnsiTheme="minorHAnsi" w:cstheme="minorHAnsi"/>
          <w:b/>
        </w:rPr>
        <w:t xml:space="preserve"> (załącznik nr </w:t>
      </w:r>
      <w:r w:rsidR="0064227E">
        <w:rPr>
          <w:rFonts w:asciiTheme="minorHAnsi" w:hAnsiTheme="minorHAnsi" w:cstheme="minorHAnsi"/>
          <w:b/>
        </w:rPr>
        <w:t>2</w:t>
      </w:r>
      <w:r w:rsidRPr="00254FD5">
        <w:rPr>
          <w:rFonts w:asciiTheme="minorHAnsi" w:hAnsiTheme="minorHAnsi" w:cstheme="minorHAnsi"/>
          <w:b/>
        </w:rPr>
        <w:t xml:space="preserve"> do </w:t>
      </w:r>
      <w:r w:rsidR="00076105" w:rsidRPr="00254FD5">
        <w:rPr>
          <w:rFonts w:asciiTheme="minorHAnsi" w:hAnsiTheme="minorHAnsi" w:cstheme="minorHAnsi"/>
          <w:b/>
        </w:rPr>
        <w:t>SWZ</w:t>
      </w:r>
      <w:r w:rsidRPr="00254FD5">
        <w:rPr>
          <w:rFonts w:asciiTheme="minorHAnsi" w:hAnsiTheme="minorHAnsi" w:cstheme="minorHAnsi"/>
          <w:b/>
        </w:rPr>
        <w:t>)</w:t>
      </w:r>
      <w:r w:rsidRPr="00254FD5">
        <w:rPr>
          <w:rFonts w:asciiTheme="minorHAnsi" w:hAnsiTheme="minorHAnsi" w:cstheme="minorHAnsi"/>
          <w:b/>
          <w:lang w:eastAsia="ar-SA"/>
        </w:rPr>
        <w:t>.</w:t>
      </w:r>
    </w:p>
    <w:p w14:paraId="2973A785" w14:textId="77777777" w:rsidR="00914F06" w:rsidRPr="00254FD5" w:rsidRDefault="00914F06" w:rsidP="0063503C">
      <w:pPr>
        <w:suppressAutoHyphens/>
        <w:spacing w:before="120"/>
        <w:ind w:left="284" w:hanging="284"/>
        <w:rPr>
          <w:rFonts w:asciiTheme="minorHAnsi" w:hAnsiTheme="minorHAnsi" w:cstheme="minorHAnsi"/>
          <w:lang w:eastAsia="ar-SA"/>
        </w:rPr>
      </w:pPr>
    </w:p>
    <w:p w14:paraId="6F5E3C8C" w14:textId="5A4CE241" w:rsidR="00B97871" w:rsidRPr="00254FD5" w:rsidRDefault="00B97871" w:rsidP="00914F06">
      <w:pPr>
        <w:pStyle w:val="Nagwek1"/>
        <w:spacing w:before="120" w:after="0" w:line="240" w:lineRule="auto"/>
        <w:rPr>
          <w:rFonts w:asciiTheme="minorHAnsi" w:hAnsiTheme="minorHAnsi" w:cstheme="minorHAnsi"/>
          <w:bCs w:val="0"/>
          <w:sz w:val="24"/>
          <w:szCs w:val="24"/>
          <w:lang w:eastAsia="ar-SA"/>
        </w:rPr>
      </w:pPr>
      <w:bookmarkStart w:id="26" w:name="_Toc62567037"/>
      <w:r w:rsidRPr="00254FD5">
        <w:rPr>
          <w:rFonts w:asciiTheme="minorHAnsi" w:hAnsiTheme="minorHAnsi" w:cstheme="minorHAnsi"/>
          <w:sz w:val="24"/>
          <w:szCs w:val="24"/>
          <w:lang w:eastAsia="ar-SA"/>
        </w:rPr>
        <w:lastRenderedPageBreak/>
        <w:t>Rozdział X</w:t>
      </w:r>
      <w:r w:rsidR="00967D1E">
        <w:rPr>
          <w:rFonts w:asciiTheme="minorHAnsi" w:hAnsiTheme="minorHAnsi" w:cstheme="minorHAnsi"/>
          <w:sz w:val="24"/>
          <w:szCs w:val="24"/>
          <w:lang w:eastAsia="ar-SA"/>
        </w:rPr>
        <w:t>IX</w:t>
      </w:r>
      <w:r w:rsidRPr="00254FD5">
        <w:rPr>
          <w:rFonts w:asciiTheme="minorHAnsi" w:hAnsiTheme="minorHAnsi" w:cstheme="minorHAnsi"/>
          <w:sz w:val="24"/>
          <w:szCs w:val="24"/>
          <w:lang w:eastAsia="ar-SA"/>
        </w:rPr>
        <w:t xml:space="preserve">. </w:t>
      </w:r>
      <w:r w:rsidRPr="00254FD5">
        <w:rPr>
          <w:rFonts w:asciiTheme="minorHAnsi" w:hAnsiTheme="minorHAnsi" w:cstheme="minorHAnsi"/>
          <w:bCs w:val="0"/>
          <w:sz w:val="24"/>
          <w:szCs w:val="24"/>
          <w:lang w:eastAsia="ar-SA"/>
        </w:rPr>
        <w:t>Pouczenie o środkach ochrony prawnej przysługujących wykonawcy</w:t>
      </w:r>
      <w:bookmarkEnd w:id="26"/>
      <w:r w:rsidRPr="00254FD5">
        <w:rPr>
          <w:rFonts w:asciiTheme="minorHAnsi" w:hAnsiTheme="minorHAnsi" w:cstheme="minorHAnsi"/>
          <w:bCs w:val="0"/>
          <w:sz w:val="24"/>
          <w:szCs w:val="24"/>
          <w:lang w:eastAsia="ar-SA"/>
        </w:rPr>
        <w:t xml:space="preserve"> </w:t>
      </w:r>
    </w:p>
    <w:p w14:paraId="733A6F17" w14:textId="25308FAE" w:rsidR="00914F06" w:rsidRPr="00254FD5" w:rsidRDefault="00914F06"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 xml:space="preserve">Środki ochrony prawnej przysługujące wykonawcy określa </w:t>
      </w:r>
      <w:proofErr w:type="gramStart"/>
      <w:r w:rsidRPr="00254FD5">
        <w:rPr>
          <w:rFonts w:asciiTheme="minorHAnsi" w:hAnsiTheme="minorHAnsi" w:cstheme="minorHAnsi"/>
        </w:rPr>
        <w:t>DZIAŁ  IX</w:t>
      </w:r>
      <w:proofErr w:type="gramEnd"/>
      <w:r w:rsidRPr="00254FD5">
        <w:rPr>
          <w:rFonts w:asciiTheme="minorHAnsi" w:hAnsiTheme="minorHAnsi" w:cstheme="minorHAnsi"/>
        </w:rPr>
        <w:t> </w:t>
      </w:r>
      <w:r w:rsidR="004C376A" w:rsidRPr="00254FD5">
        <w:rPr>
          <w:rFonts w:asciiTheme="minorHAnsi" w:hAnsiTheme="minorHAnsi" w:cstheme="minorHAnsi"/>
        </w:rPr>
        <w:t xml:space="preserve">ustawy </w:t>
      </w:r>
      <w:proofErr w:type="spellStart"/>
      <w:r w:rsidR="004C376A" w:rsidRPr="00254FD5">
        <w:rPr>
          <w:rFonts w:asciiTheme="minorHAnsi" w:hAnsiTheme="minorHAnsi" w:cstheme="minorHAnsi"/>
        </w:rPr>
        <w:t>Pzp</w:t>
      </w:r>
      <w:proofErr w:type="spellEnd"/>
      <w:r w:rsidR="004C376A" w:rsidRPr="00254FD5">
        <w:rPr>
          <w:rFonts w:asciiTheme="minorHAnsi" w:hAnsiTheme="minorHAnsi" w:cstheme="minorHAnsi"/>
        </w:rPr>
        <w:t>.</w:t>
      </w:r>
    </w:p>
    <w:p w14:paraId="19E2C4E2" w14:textId="12853A27" w:rsidR="00914F06" w:rsidRPr="00254FD5" w:rsidRDefault="00914F06"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Środki ochrony prawnej przysługują wykonawcy</w:t>
      </w:r>
      <w:r w:rsidR="004C376A" w:rsidRPr="00254FD5">
        <w:rPr>
          <w:rFonts w:asciiTheme="minorHAnsi" w:hAnsiTheme="minorHAnsi" w:cstheme="minorHAnsi"/>
        </w:rPr>
        <w:t xml:space="preserve"> </w:t>
      </w:r>
      <w:r w:rsidRPr="00254FD5">
        <w:rPr>
          <w:rFonts w:asciiTheme="minorHAnsi" w:hAnsiTheme="minorHAnsi" w:cstheme="minorHAnsi"/>
        </w:rPr>
        <w:t>oraz innemu podmiotowi, jeżeli ma lub miał interes w uzyskaniu zamówienia oraz poniósł lub może ponieść szkodę w wyniku naruszenia przez zamawiającego przepisów ustawy.</w:t>
      </w:r>
    </w:p>
    <w:p w14:paraId="2BA7C01C" w14:textId="31C71DCD" w:rsidR="00914F06" w:rsidRPr="00254FD5" w:rsidRDefault="00914F06"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w:t>
      </w:r>
      <w:r w:rsidR="004C376A" w:rsidRPr="00254FD5">
        <w:rPr>
          <w:rFonts w:asciiTheme="minorHAnsi" w:hAnsiTheme="minorHAnsi" w:cstheme="minorHAnsi"/>
        </w:rPr>
        <w:t xml:space="preserve"> ustawy </w:t>
      </w:r>
      <w:proofErr w:type="spellStart"/>
      <w:r w:rsidR="004C376A" w:rsidRPr="00254FD5">
        <w:rPr>
          <w:rFonts w:asciiTheme="minorHAnsi" w:hAnsiTheme="minorHAnsi" w:cstheme="minorHAnsi"/>
        </w:rPr>
        <w:t>Pzp</w:t>
      </w:r>
      <w:proofErr w:type="spellEnd"/>
      <w:r w:rsidRPr="00254FD5">
        <w:rPr>
          <w:rFonts w:asciiTheme="minorHAnsi" w:hAnsiTheme="minorHAnsi" w:cstheme="minorHAnsi"/>
        </w:rPr>
        <w:t>, oraz Rzecznikowi Małych i Średnich Przedsiębiorców.</w:t>
      </w:r>
    </w:p>
    <w:p w14:paraId="36AB701F" w14:textId="28A2B165"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 xml:space="preserve">Pisma w postępowaniu odwoławczym wnosi się w formie pisemnej albo w formie elektronicznej albo w postaci elektronicznej, z </w:t>
      </w:r>
      <w:proofErr w:type="gramStart"/>
      <w:r w:rsidRPr="00254FD5">
        <w:rPr>
          <w:rFonts w:asciiTheme="minorHAnsi" w:hAnsiTheme="minorHAnsi" w:cstheme="minorHAnsi"/>
        </w:rPr>
        <w:t>tym</w:t>
      </w:r>
      <w:proofErr w:type="gramEnd"/>
      <w:r w:rsidRPr="00254FD5">
        <w:rPr>
          <w:rFonts w:asciiTheme="minorHAnsi" w:hAnsiTheme="minorHAnsi" w:cstheme="minorHAnsi"/>
        </w:rPr>
        <w:t xml:space="preserve"> że odwołanie i przystąpienie do postępowania odwoławczego, wniesione w postaci elektronicznej, wymagają opatrzenia podpisem zaufanym.</w:t>
      </w:r>
    </w:p>
    <w:p w14:paraId="69F91672" w14:textId="7ECF4449"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 xml:space="preserve">Pisma w formie pisemnej wnosi się za pośrednictwem operatora pocztowego, w rozumieniu </w:t>
      </w:r>
      <w:hyperlink r:id="rId37" w:anchor="/document/17938059?cm=DOCUMENT" w:history="1">
        <w:r w:rsidRPr="00254FD5">
          <w:rPr>
            <w:rFonts w:asciiTheme="minorHAnsi" w:hAnsiTheme="minorHAnsi" w:cstheme="minorHAnsi"/>
          </w:rPr>
          <w:t>ustawy</w:t>
        </w:r>
      </w:hyperlink>
      <w:r w:rsidRPr="00254FD5">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7028A442" w14:textId="707B9B94"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Terminy oblicza się według przepisów prawa cywilnego.</w:t>
      </w:r>
    </w:p>
    <w:p w14:paraId="62326465" w14:textId="6500E069"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Jeżeli koniec terminu do wykonania czynności przypada na sobotę lub dzień ustawowo wolny od pracy, termin upływa dnia następnego po dniu lub dniach wolnych od pracy.</w:t>
      </w:r>
    </w:p>
    <w:p w14:paraId="3AADBAC2" w14:textId="77777777"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Odwołanie przysługuje na:</w:t>
      </w:r>
    </w:p>
    <w:p w14:paraId="35E26B23" w14:textId="44BA9556" w:rsidR="004C376A" w:rsidRPr="00254FD5" w:rsidRDefault="004C376A" w:rsidP="004C376A">
      <w:pPr>
        <w:suppressAutoHyphens/>
        <w:spacing w:before="120"/>
        <w:ind w:left="284"/>
        <w:jc w:val="both"/>
        <w:rPr>
          <w:rFonts w:asciiTheme="minorHAnsi" w:hAnsiTheme="minorHAnsi" w:cstheme="minorHAnsi"/>
        </w:rPr>
      </w:pPr>
      <w:r w:rsidRPr="00254FD5">
        <w:rPr>
          <w:rFonts w:asciiTheme="minorHAnsi" w:hAnsiTheme="minorHAnsi" w:cstheme="minorHAnsi"/>
        </w:rPr>
        <w:t>1) niezgodną z przepisami ustawy czynność zamawiającego, podjętą w postępowaniu o udzielenie zamówienia, w tym na projektowane postanowienie umowy;</w:t>
      </w:r>
    </w:p>
    <w:p w14:paraId="4A34DC34" w14:textId="25B2CBEB" w:rsidR="004C376A" w:rsidRPr="00254FD5" w:rsidRDefault="004C376A" w:rsidP="004C376A">
      <w:pPr>
        <w:suppressAutoHyphens/>
        <w:spacing w:before="120"/>
        <w:ind w:left="284"/>
        <w:jc w:val="both"/>
        <w:rPr>
          <w:rFonts w:asciiTheme="minorHAnsi" w:hAnsiTheme="minorHAnsi" w:cstheme="minorHAnsi"/>
        </w:rPr>
      </w:pPr>
      <w:r w:rsidRPr="00254FD5">
        <w:rPr>
          <w:rFonts w:asciiTheme="minorHAnsi" w:hAnsiTheme="minorHAnsi" w:cstheme="minorHAnsi"/>
        </w:rPr>
        <w:t>2) zaniechanie czynności w postępowaniu o udzielenie zamówienia;</w:t>
      </w:r>
    </w:p>
    <w:p w14:paraId="68F0A376" w14:textId="77767204" w:rsidR="004C376A" w:rsidRPr="00254FD5" w:rsidRDefault="004C376A" w:rsidP="004C376A">
      <w:pPr>
        <w:suppressAutoHyphens/>
        <w:spacing w:before="120"/>
        <w:ind w:left="284"/>
        <w:jc w:val="both"/>
        <w:rPr>
          <w:rFonts w:asciiTheme="minorHAnsi" w:hAnsiTheme="minorHAnsi" w:cstheme="minorHAnsi"/>
        </w:rPr>
      </w:pPr>
      <w:r w:rsidRPr="00254FD5">
        <w:rPr>
          <w:rFonts w:asciiTheme="minorHAnsi" w:hAnsiTheme="minorHAnsi" w:cstheme="minorHAnsi"/>
        </w:rPr>
        <w:t>3) zaniechanie przeprowadzenia postępowania o udzielenie zamówienia, mimo że zamawiający był do tego obowiązany.</w:t>
      </w:r>
    </w:p>
    <w:p w14:paraId="6B7213DE" w14:textId="77777777"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Odwołanie wnosi się do Prezesa Izby.</w:t>
      </w:r>
    </w:p>
    <w:p w14:paraId="1A997A06" w14:textId="61FABEAE"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CEAE67D" w14:textId="287672EF"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6C577E4" w14:textId="40594E30"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Odwołanie wnosi się w terminie:</w:t>
      </w:r>
    </w:p>
    <w:p w14:paraId="673DC332" w14:textId="77777777" w:rsidR="004C376A" w:rsidRPr="00254FD5" w:rsidRDefault="004C376A" w:rsidP="004C376A">
      <w:pPr>
        <w:suppressAutoHyphens/>
        <w:spacing w:before="120"/>
        <w:ind w:left="284"/>
        <w:jc w:val="both"/>
        <w:rPr>
          <w:rFonts w:asciiTheme="minorHAnsi" w:hAnsiTheme="minorHAnsi" w:cstheme="minorHAnsi"/>
        </w:rPr>
      </w:pPr>
      <w:r w:rsidRPr="00254FD5">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288776FE" w14:textId="11179995" w:rsidR="004C376A" w:rsidRPr="00254FD5" w:rsidRDefault="004C376A" w:rsidP="004C376A">
      <w:pPr>
        <w:suppressAutoHyphens/>
        <w:spacing w:before="120"/>
        <w:ind w:left="284"/>
        <w:jc w:val="both"/>
        <w:rPr>
          <w:rFonts w:asciiTheme="minorHAnsi" w:hAnsiTheme="minorHAnsi" w:cstheme="minorHAnsi"/>
        </w:rPr>
      </w:pPr>
      <w:r w:rsidRPr="00254FD5">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254FD5">
        <w:rPr>
          <w:rFonts w:asciiTheme="minorHAnsi" w:hAnsiTheme="minorHAnsi" w:cstheme="minorHAnsi"/>
        </w:rPr>
        <w:t>.</w:t>
      </w:r>
    </w:p>
    <w:p w14:paraId="0AC4E279" w14:textId="77777777" w:rsidR="00A16DC7"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254FD5">
        <w:rPr>
          <w:rFonts w:asciiTheme="minorHAnsi" w:hAnsiTheme="minorHAnsi" w:cstheme="minorHAnsi"/>
        </w:rPr>
        <w:t xml:space="preserve"> </w:t>
      </w:r>
      <w:r w:rsidRPr="00254FD5">
        <w:rPr>
          <w:rFonts w:asciiTheme="minorHAnsi" w:hAnsiTheme="minorHAnsi" w:cstheme="minorHAnsi"/>
        </w:rPr>
        <w:t>10 dni od dnia publikacji ogłoszenia w Dzienniku Urzędowym Unii Europejskiej lub zamieszczenia dokumentów zamówienia na stronie internetowej</w:t>
      </w:r>
      <w:r w:rsidR="00A16DC7" w:rsidRPr="00254FD5">
        <w:rPr>
          <w:rFonts w:asciiTheme="minorHAnsi" w:hAnsiTheme="minorHAnsi" w:cstheme="minorHAnsi"/>
        </w:rPr>
        <w:t>.</w:t>
      </w:r>
    </w:p>
    <w:p w14:paraId="5DFC948F" w14:textId="60467A0B"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lastRenderedPageBreak/>
        <w:t>Odwołanie w przypadkach innych niż określone w ust. 1</w:t>
      </w:r>
      <w:r w:rsidR="00A16DC7" w:rsidRPr="00254FD5">
        <w:rPr>
          <w:rFonts w:asciiTheme="minorHAnsi" w:hAnsiTheme="minorHAnsi" w:cstheme="minorHAnsi"/>
        </w:rPr>
        <w:t>2</w:t>
      </w:r>
      <w:r w:rsidRPr="00254FD5">
        <w:rPr>
          <w:rFonts w:asciiTheme="minorHAnsi" w:hAnsiTheme="minorHAnsi" w:cstheme="minorHAnsi"/>
        </w:rPr>
        <w:t xml:space="preserve"> i </w:t>
      </w:r>
      <w:r w:rsidR="00A16DC7" w:rsidRPr="00254FD5">
        <w:rPr>
          <w:rFonts w:asciiTheme="minorHAnsi" w:hAnsiTheme="minorHAnsi" w:cstheme="minorHAnsi"/>
        </w:rPr>
        <w:t>13</w:t>
      </w:r>
      <w:r w:rsidRPr="00254FD5">
        <w:rPr>
          <w:rFonts w:asciiTheme="minorHAnsi" w:hAnsiTheme="minorHAnsi" w:cstheme="minorHAnsi"/>
        </w:rPr>
        <w:t xml:space="preserve"> wnosi się w terminie:</w:t>
      </w:r>
    </w:p>
    <w:p w14:paraId="3DDC0C03" w14:textId="77777777" w:rsidR="004C376A" w:rsidRPr="00254FD5" w:rsidRDefault="004C376A" w:rsidP="00A16DC7">
      <w:pPr>
        <w:suppressAutoHyphens/>
        <w:spacing w:before="120"/>
        <w:ind w:left="284"/>
        <w:jc w:val="both"/>
        <w:rPr>
          <w:rFonts w:asciiTheme="minorHAnsi" w:hAnsiTheme="minorHAnsi" w:cstheme="minorHAnsi"/>
        </w:rPr>
      </w:pPr>
      <w:r w:rsidRPr="00254FD5">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DC5B5AB" w14:textId="77777777" w:rsidR="004C376A" w:rsidRPr="00254FD5" w:rsidRDefault="004C376A" w:rsidP="00A16DC7">
      <w:pPr>
        <w:suppressAutoHyphens/>
        <w:spacing w:before="120"/>
        <w:ind w:left="284"/>
        <w:jc w:val="both"/>
        <w:rPr>
          <w:rFonts w:asciiTheme="minorHAnsi" w:hAnsiTheme="minorHAnsi" w:cstheme="minorHAnsi"/>
        </w:rPr>
      </w:pPr>
      <w:r w:rsidRPr="00254FD5">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64D72E25" w14:textId="38149924" w:rsidR="004C376A" w:rsidRPr="00254FD5" w:rsidRDefault="004C376A" w:rsidP="00F25281">
      <w:pPr>
        <w:numPr>
          <w:ilvl w:val="0"/>
          <w:numId w:val="17"/>
        </w:numPr>
        <w:tabs>
          <w:tab w:val="clear" w:pos="720"/>
        </w:tabs>
        <w:suppressAutoHyphens/>
        <w:spacing w:before="120"/>
        <w:ind w:left="284" w:hanging="284"/>
        <w:jc w:val="both"/>
        <w:rPr>
          <w:rFonts w:asciiTheme="minorHAnsi" w:hAnsiTheme="minorHAnsi" w:cstheme="minorHAnsi"/>
        </w:rPr>
      </w:pPr>
      <w:r w:rsidRPr="00254FD5">
        <w:rPr>
          <w:rFonts w:asciiTheme="minorHAnsi" w:hAnsiTheme="minorHAnsi" w:cstheme="minorHAnsi"/>
        </w:rPr>
        <w:t>Jeżeli zamawiający nie opublikował ogłoszenia o zamiarze zawarcia umowy lub mimo takiego obowiązku nie przesłał wykonawcy zawiadomienia o wyborze najkorzystniejszej oferty odwołanie wnosi się nie później niż w terminie:</w:t>
      </w:r>
    </w:p>
    <w:p w14:paraId="2E123728" w14:textId="7866CD9F" w:rsidR="004C376A" w:rsidRPr="00254FD5" w:rsidRDefault="004C376A" w:rsidP="00A16DC7">
      <w:pPr>
        <w:suppressAutoHyphens/>
        <w:spacing w:before="120"/>
        <w:ind w:left="284"/>
        <w:jc w:val="both"/>
        <w:rPr>
          <w:rFonts w:asciiTheme="minorHAnsi" w:hAnsiTheme="minorHAnsi" w:cstheme="minorHAnsi"/>
        </w:rPr>
      </w:pPr>
      <w:r w:rsidRPr="00254FD5">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w:t>
      </w:r>
    </w:p>
    <w:p w14:paraId="6139FFBB" w14:textId="3E1F4DC4" w:rsidR="004C376A" w:rsidRDefault="004C376A" w:rsidP="00A16DC7">
      <w:pPr>
        <w:suppressAutoHyphens/>
        <w:spacing w:before="120"/>
        <w:ind w:left="284"/>
        <w:jc w:val="both"/>
        <w:rPr>
          <w:rFonts w:asciiTheme="minorHAnsi" w:hAnsiTheme="minorHAnsi" w:cstheme="minorHAnsi"/>
        </w:rPr>
      </w:pPr>
      <w:r w:rsidRPr="00254FD5">
        <w:rPr>
          <w:rFonts w:asciiTheme="minorHAnsi" w:hAnsiTheme="minorHAnsi" w:cstheme="minorHAnsi"/>
        </w:rPr>
        <w:t>2) 6 miesięcy od dnia zawarcia umowy, jeżeli zamawiający</w:t>
      </w:r>
      <w:r w:rsidR="00A16DC7" w:rsidRPr="00254FD5">
        <w:rPr>
          <w:rFonts w:asciiTheme="minorHAnsi" w:hAnsiTheme="minorHAnsi" w:cstheme="minorHAnsi"/>
        </w:rPr>
        <w:t xml:space="preserve"> </w:t>
      </w:r>
      <w:r w:rsidRPr="00254FD5">
        <w:rPr>
          <w:rFonts w:asciiTheme="minorHAnsi" w:hAnsiTheme="minorHAnsi" w:cstheme="minorHAnsi"/>
        </w:rPr>
        <w:t>nie opublikował w Dzienniku Urzędowym Unii Europejskiej ogłoszenia o udzieleniu zamówienia</w:t>
      </w:r>
      <w:r w:rsidR="00A16DC7" w:rsidRPr="00254FD5">
        <w:rPr>
          <w:rFonts w:asciiTheme="minorHAnsi" w:hAnsiTheme="minorHAnsi" w:cstheme="minorHAnsi"/>
        </w:rPr>
        <w:t>.</w:t>
      </w:r>
    </w:p>
    <w:p w14:paraId="51F71C03" w14:textId="77777777" w:rsidR="00F25281" w:rsidRPr="00254FD5" w:rsidRDefault="00F25281" w:rsidP="00A16DC7">
      <w:pPr>
        <w:suppressAutoHyphens/>
        <w:spacing w:before="120"/>
        <w:ind w:left="284"/>
        <w:jc w:val="both"/>
        <w:rPr>
          <w:rFonts w:asciiTheme="minorHAnsi" w:hAnsiTheme="minorHAnsi" w:cstheme="minorHAnsi"/>
        </w:rPr>
      </w:pPr>
    </w:p>
    <w:p w14:paraId="4BFF2594" w14:textId="5993F638" w:rsidR="00F25281" w:rsidRPr="00967D1E" w:rsidRDefault="00F25281" w:rsidP="00967D1E">
      <w:pPr>
        <w:pStyle w:val="Akapitzlist"/>
        <w:numPr>
          <w:ilvl w:val="1"/>
          <w:numId w:val="25"/>
        </w:numPr>
        <w:shd w:val="clear" w:color="auto" w:fill="C9C9C9" w:themeFill="accent3" w:themeFillTint="99"/>
        <w:suppressAutoHyphens/>
        <w:contextualSpacing/>
        <w:jc w:val="both"/>
        <w:rPr>
          <w:rFonts w:asciiTheme="minorHAnsi" w:eastAsiaTheme="minorHAnsi" w:hAnsiTheme="minorHAnsi" w:cs="CIDFont+F2"/>
          <w:b/>
          <w:bCs/>
          <w:color w:val="44546A" w:themeColor="text2"/>
          <w:lang w:eastAsia="en-US"/>
        </w:rPr>
      </w:pPr>
      <w:r w:rsidRPr="00967D1E">
        <w:rPr>
          <w:rFonts w:asciiTheme="minorHAnsi" w:eastAsiaTheme="minorHAnsi" w:hAnsiTheme="minorHAnsi" w:cs="CIDFont+F2"/>
          <w:b/>
          <w:bCs/>
          <w:color w:val="44546A" w:themeColor="text2"/>
          <w:lang w:eastAsia="en-US"/>
        </w:rPr>
        <w:t>Informacje dotyczące zabezpieczenia należytego wykonania umowy</w:t>
      </w:r>
    </w:p>
    <w:p w14:paraId="165188CB" w14:textId="77777777" w:rsidR="00F25281" w:rsidRPr="00F25281" w:rsidRDefault="00F25281" w:rsidP="00F25281">
      <w:pPr>
        <w:shd w:val="clear" w:color="auto" w:fill="C9C9C9" w:themeFill="accent3" w:themeFillTint="99"/>
        <w:suppressAutoHyphens/>
        <w:ind w:left="567" w:hanging="567"/>
        <w:contextualSpacing/>
        <w:jc w:val="both"/>
        <w:rPr>
          <w:rFonts w:asciiTheme="minorHAnsi" w:eastAsiaTheme="minorHAnsi" w:hAnsiTheme="minorHAnsi" w:cs="CIDFont+F2"/>
          <w:b/>
          <w:bCs/>
          <w:color w:val="44546A" w:themeColor="text2"/>
          <w:lang w:eastAsia="en-US"/>
        </w:rPr>
      </w:pPr>
    </w:p>
    <w:p w14:paraId="50F9880C" w14:textId="77777777" w:rsidR="00F25281" w:rsidRPr="00F25281" w:rsidRDefault="00F25281" w:rsidP="00F25281">
      <w:pPr>
        <w:suppressAutoHyphens/>
        <w:spacing w:after="200" w:line="252" w:lineRule="auto"/>
        <w:ind w:left="284" w:hanging="284"/>
        <w:contextualSpacing/>
        <w:jc w:val="both"/>
        <w:rPr>
          <w:rFonts w:asciiTheme="minorHAnsi" w:hAnsiTheme="minorHAnsi" w:cstheme="minorHAnsi"/>
          <w:sz w:val="22"/>
          <w:szCs w:val="22"/>
          <w:lang w:eastAsia="en-US"/>
        </w:rPr>
      </w:pPr>
    </w:p>
    <w:p w14:paraId="0FE505F6" w14:textId="77777777" w:rsidR="00F25281" w:rsidRPr="00F25281" w:rsidRDefault="00F25281" w:rsidP="00F25281">
      <w:pPr>
        <w:suppressAutoHyphens/>
        <w:ind w:left="284" w:hanging="284"/>
        <w:rPr>
          <w:rFonts w:cstheme="minorHAnsi"/>
          <w:sz w:val="20"/>
          <w:szCs w:val="20"/>
        </w:rPr>
      </w:pPr>
      <w:r w:rsidRPr="00F25281">
        <w:rPr>
          <w:rFonts w:cstheme="minorHAnsi"/>
          <w:sz w:val="20"/>
          <w:szCs w:val="20"/>
        </w:rPr>
        <w:t xml:space="preserve">1. </w:t>
      </w:r>
      <w:r w:rsidRPr="00F25281">
        <w:rPr>
          <w:rFonts w:ascii="Calibri" w:hAnsi="Calibri" w:cstheme="minorHAnsi"/>
          <w:sz w:val="22"/>
          <w:szCs w:val="22"/>
        </w:rPr>
        <w:t>Zabezpieczenie służy pokryciu roszczeń z tytułu niewykonania lub nienależytego wykonania umowy.</w:t>
      </w:r>
    </w:p>
    <w:p w14:paraId="60225A6C"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2. </w:t>
      </w:r>
      <w:r w:rsidRPr="00F25281">
        <w:rPr>
          <w:rFonts w:ascii="Calibri" w:hAnsi="Calibri" w:cstheme="minorHAnsi"/>
          <w:sz w:val="22"/>
          <w:szCs w:val="22"/>
        </w:rPr>
        <w:tab/>
        <w:t xml:space="preserve">Zabezpieczenie wnosi się przed zawarciem umowy. </w:t>
      </w:r>
    </w:p>
    <w:p w14:paraId="20F3D9F2"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3. </w:t>
      </w:r>
      <w:r w:rsidRPr="00F25281">
        <w:rPr>
          <w:rFonts w:ascii="Calibri" w:hAnsi="Calibri" w:cstheme="minorHAnsi"/>
          <w:sz w:val="22"/>
          <w:szCs w:val="22"/>
        </w:rPr>
        <w:tab/>
        <w:t>Zabezpieczenie może być wnoszone, według wyboru wykonawcy, w jednej lub w kilku następujących formach:</w:t>
      </w:r>
    </w:p>
    <w:p w14:paraId="45FCE44B" w14:textId="77777777" w:rsidR="00F25281" w:rsidRPr="00F25281" w:rsidRDefault="00F25281" w:rsidP="00F25281">
      <w:pPr>
        <w:suppressAutoHyphens/>
        <w:ind w:left="709" w:hanging="284"/>
        <w:rPr>
          <w:rFonts w:ascii="Calibri" w:hAnsi="Calibri"/>
          <w:sz w:val="22"/>
          <w:szCs w:val="22"/>
        </w:rPr>
      </w:pPr>
      <w:r w:rsidRPr="00F25281">
        <w:rPr>
          <w:rFonts w:ascii="Calibri" w:hAnsi="Calibri" w:cstheme="minorHAnsi"/>
          <w:sz w:val="22"/>
          <w:szCs w:val="22"/>
        </w:rPr>
        <w:t>1)</w:t>
      </w:r>
      <w:r w:rsidRPr="00F25281">
        <w:rPr>
          <w:rFonts w:ascii="Calibri" w:hAnsi="Calibri" w:cstheme="minorHAnsi"/>
          <w:sz w:val="22"/>
          <w:szCs w:val="22"/>
        </w:rPr>
        <w:tab/>
        <w:t>pieniądzu;</w:t>
      </w:r>
    </w:p>
    <w:p w14:paraId="11CEE0C0" w14:textId="77777777" w:rsidR="00F25281" w:rsidRPr="00F25281" w:rsidRDefault="00F25281" w:rsidP="00F25281">
      <w:pPr>
        <w:suppressAutoHyphens/>
        <w:ind w:left="709" w:hanging="284"/>
        <w:rPr>
          <w:rFonts w:ascii="Calibri" w:hAnsi="Calibri"/>
          <w:sz w:val="22"/>
          <w:szCs w:val="22"/>
        </w:rPr>
      </w:pPr>
      <w:r w:rsidRPr="00F25281">
        <w:rPr>
          <w:rFonts w:ascii="Calibri" w:hAnsi="Calibri" w:cstheme="minorHAnsi"/>
          <w:sz w:val="22"/>
          <w:szCs w:val="22"/>
        </w:rPr>
        <w:t>2)</w:t>
      </w:r>
      <w:r w:rsidRPr="00F25281">
        <w:rPr>
          <w:rFonts w:ascii="Calibri" w:hAnsi="Calibri" w:cstheme="minorHAnsi"/>
          <w:sz w:val="22"/>
          <w:szCs w:val="22"/>
        </w:rPr>
        <w:tab/>
        <w:t xml:space="preserve">poręczeniach bankowych lub poręczeniach spółdzielczej kasy oszczędnościowo-kredytowej, z </w:t>
      </w:r>
      <w:proofErr w:type="gramStart"/>
      <w:r w:rsidRPr="00F25281">
        <w:rPr>
          <w:rFonts w:ascii="Calibri" w:hAnsi="Calibri" w:cstheme="minorHAnsi"/>
          <w:sz w:val="22"/>
          <w:szCs w:val="22"/>
        </w:rPr>
        <w:t>tym</w:t>
      </w:r>
      <w:proofErr w:type="gramEnd"/>
      <w:r w:rsidRPr="00F25281">
        <w:rPr>
          <w:rFonts w:ascii="Calibri" w:hAnsi="Calibri" w:cstheme="minorHAnsi"/>
          <w:sz w:val="22"/>
          <w:szCs w:val="22"/>
        </w:rPr>
        <w:t xml:space="preserve"> że zobowiązanie kasy jest zawsze zobowiązaniem pieniężnym;</w:t>
      </w:r>
    </w:p>
    <w:p w14:paraId="4890CE83" w14:textId="77777777" w:rsidR="00F25281" w:rsidRPr="00F25281" w:rsidRDefault="00F25281" w:rsidP="00F25281">
      <w:pPr>
        <w:suppressAutoHyphens/>
        <w:ind w:left="709" w:hanging="284"/>
        <w:rPr>
          <w:rFonts w:ascii="Calibri" w:hAnsi="Calibri"/>
          <w:sz w:val="22"/>
          <w:szCs w:val="22"/>
        </w:rPr>
      </w:pPr>
      <w:r w:rsidRPr="00F25281">
        <w:rPr>
          <w:rFonts w:ascii="Calibri" w:hAnsi="Calibri" w:cstheme="minorHAnsi"/>
          <w:sz w:val="22"/>
          <w:szCs w:val="22"/>
        </w:rPr>
        <w:t>3)</w:t>
      </w:r>
      <w:r w:rsidRPr="00F25281">
        <w:rPr>
          <w:rFonts w:ascii="Calibri" w:hAnsi="Calibri" w:cstheme="minorHAnsi"/>
          <w:sz w:val="22"/>
          <w:szCs w:val="22"/>
        </w:rPr>
        <w:tab/>
        <w:t>gwarancjach bankowych;</w:t>
      </w:r>
    </w:p>
    <w:p w14:paraId="764F4A3C" w14:textId="77777777" w:rsidR="00F25281" w:rsidRPr="00F25281" w:rsidRDefault="00F25281" w:rsidP="00F25281">
      <w:pPr>
        <w:suppressAutoHyphens/>
        <w:ind w:left="709" w:hanging="284"/>
        <w:rPr>
          <w:rFonts w:ascii="Calibri" w:hAnsi="Calibri"/>
          <w:sz w:val="22"/>
          <w:szCs w:val="22"/>
        </w:rPr>
      </w:pPr>
      <w:r w:rsidRPr="00F25281">
        <w:rPr>
          <w:rFonts w:ascii="Calibri" w:hAnsi="Calibri" w:cstheme="minorHAnsi"/>
          <w:sz w:val="22"/>
          <w:szCs w:val="22"/>
        </w:rPr>
        <w:t>4)</w:t>
      </w:r>
      <w:r w:rsidRPr="00F25281">
        <w:rPr>
          <w:rFonts w:ascii="Calibri" w:hAnsi="Calibri" w:cstheme="minorHAnsi"/>
          <w:sz w:val="22"/>
          <w:szCs w:val="22"/>
        </w:rPr>
        <w:tab/>
        <w:t>gwarancjach ubezpieczeniowych;</w:t>
      </w:r>
    </w:p>
    <w:p w14:paraId="5ADFC70C" w14:textId="77777777" w:rsidR="00F25281" w:rsidRPr="00F25281" w:rsidRDefault="00F25281" w:rsidP="00F25281">
      <w:pPr>
        <w:suppressAutoHyphens/>
        <w:ind w:left="709" w:hanging="284"/>
        <w:rPr>
          <w:rFonts w:ascii="Calibri" w:hAnsi="Calibri"/>
          <w:sz w:val="22"/>
          <w:szCs w:val="22"/>
        </w:rPr>
      </w:pPr>
      <w:r w:rsidRPr="00F25281">
        <w:rPr>
          <w:rFonts w:ascii="Calibri" w:hAnsi="Calibri" w:cstheme="minorHAnsi"/>
          <w:sz w:val="22"/>
          <w:szCs w:val="22"/>
        </w:rPr>
        <w:t>5)</w:t>
      </w:r>
      <w:r w:rsidRPr="00F25281">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55E3FCE3"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4. </w:t>
      </w:r>
      <w:r w:rsidRPr="00F25281">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6696F07"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5. </w:t>
      </w:r>
      <w:r w:rsidRPr="00F25281">
        <w:rPr>
          <w:rFonts w:ascii="Calibri" w:hAnsi="Calibri" w:cstheme="minorHAnsi"/>
          <w:sz w:val="22"/>
          <w:szCs w:val="22"/>
        </w:rPr>
        <w:tab/>
        <w:t>W przypadku wniesienia wadium w pieniądzu wykonawca może wyrazić zgodę na zaliczenie kwoty wadium na poczet zabezpieczenia.</w:t>
      </w:r>
    </w:p>
    <w:p w14:paraId="35D51BDC"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6. </w:t>
      </w:r>
      <w:r w:rsidRPr="00F25281">
        <w:rPr>
          <w:rFonts w:ascii="Calibri" w:hAnsi="Calibri" w:cs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9AA93A"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7. </w:t>
      </w:r>
      <w:r w:rsidRPr="00F25281">
        <w:rPr>
          <w:rFonts w:ascii="Calibri" w:hAnsi="Calibri" w:cstheme="minorHAnsi"/>
          <w:sz w:val="22"/>
          <w:szCs w:val="22"/>
        </w:rPr>
        <w:tab/>
        <w:t>W trakcie realizacji umowy wykonawca może dokonać zmiany formy zabezpieczenia na jedną lub kilka form, o których mowa w ust. 3.</w:t>
      </w:r>
    </w:p>
    <w:p w14:paraId="075AFBE7"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8. </w:t>
      </w:r>
      <w:r w:rsidRPr="00F25281">
        <w:rPr>
          <w:rFonts w:ascii="Calibri" w:hAnsi="Calibri" w:cstheme="minorHAnsi"/>
          <w:sz w:val="22"/>
          <w:szCs w:val="22"/>
        </w:rPr>
        <w:tab/>
        <w:t>Zmiana formy zabezpieczenia jest dokonywana z zachowaniem ciągłości zabezpieczenia i bez zmniejszenia jego wysokości.</w:t>
      </w:r>
    </w:p>
    <w:p w14:paraId="487E7AA0"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 xml:space="preserve">9. </w:t>
      </w:r>
      <w:r w:rsidRPr="00F25281">
        <w:rPr>
          <w:rFonts w:ascii="Calibri" w:hAnsi="Calibri" w:cstheme="minorHAnsi"/>
          <w:sz w:val="22"/>
          <w:szCs w:val="22"/>
        </w:rPr>
        <w:tab/>
        <w:t>Zabezpieczenie ustalone zostało w wysokości 5% ceny całkowitej podanej w ofercie.</w:t>
      </w:r>
    </w:p>
    <w:p w14:paraId="37331E52"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10. Zamawiający wpłaca kwoty potrącane na rachunek bankowy w tym samym dniu, w którym dokonuje zapłaty faktury.</w:t>
      </w:r>
    </w:p>
    <w:p w14:paraId="3F1F1398" w14:textId="77777777" w:rsidR="00F25281" w:rsidRPr="00F25281" w:rsidRDefault="00F25281" w:rsidP="00F25281">
      <w:pPr>
        <w:suppressAutoHyphens/>
        <w:ind w:left="284" w:hanging="284"/>
        <w:rPr>
          <w:rFonts w:cstheme="minorHAnsi"/>
          <w:sz w:val="20"/>
          <w:szCs w:val="20"/>
        </w:rPr>
      </w:pPr>
      <w:r w:rsidRPr="00F25281">
        <w:rPr>
          <w:rFonts w:ascii="Calibri" w:hAnsi="Calibri" w:cstheme="minorHAnsi"/>
          <w:sz w:val="22"/>
          <w:szCs w:val="22"/>
        </w:rPr>
        <w:lastRenderedPageBreak/>
        <w:t>11. W przypadku nieprzedłużenia lub niewniesienia nowego zabezpieczenia najpóźniej na 30 dni przed upływem terminu ważności dotychczasowego zabezpieczenia wniesionego w innej formie niż w pieniądzu,</w:t>
      </w:r>
      <w:r w:rsidRPr="00F25281">
        <w:rPr>
          <w:rFonts w:cstheme="minorHAnsi"/>
          <w:sz w:val="20"/>
          <w:szCs w:val="20"/>
        </w:rPr>
        <w:t xml:space="preserve"> </w:t>
      </w:r>
      <w:r w:rsidRPr="00F25281">
        <w:rPr>
          <w:rFonts w:ascii="Calibri" w:hAnsi="Calibri" w:cstheme="minorHAnsi"/>
          <w:sz w:val="22"/>
          <w:szCs w:val="22"/>
        </w:rPr>
        <w:t>zamawiający zmienia formę na zabezpieczenie w pieniądzu, przez wypłatę kwoty z dotychczasowego zabezpieczenia.</w:t>
      </w:r>
    </w:p>
    <w:p w14:paraId="263F85F6"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12. Wypłata, o której mowa w ust. 11, następuje nie później niż w ostatnim dniu ważności dotychczasowego zabezpieczenia.</w:t>
      </w:r>
    </w:p>
    <w:p w14:paraId="6E02FCBD"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13. Zamawiający zwraca część w wysokości 70% zabezpieczenie w terminie 30 dni od dnia wykonania zamówienia i uznania przez zamawiającego za należycie wykonane.</w:t>
      </w:r>
    </w:p>
    <w:p w14:paraId="03A6DEB7"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14. Zamawiający wymaga ustanowienia zabezpieczenia roszczeń z tytułu rękojmi za wady lub gwarancji kwotę w wysokości 30% zabezpieczenia.</w:t>
      </w:r>
    </w:p>
    <w:p w14:paraId="33BAD64B"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15. Kwota, o której mowa w ust. 14, jest zwracana nie później niż w 15. dniu po upływie okresu rękojmi za wady lub gwarancji.</w:t>
      </w:r>
    </w:p>
    <w:p w14:paraId="21BBBD7C" w14:textId="77777777" w:rsidR="00F25281" w:rsidRPr="00F25281" w:rsidRDefault="00F25281" w:rsidP="00F25281">
      <w:pPr>
        <w:suppressAutoHyphens/>
        <w:ind w:left="284" w:hanging="284"/>
        <w:jc w:val="both"/>
        <w:rPr>
          <w:rFonts w:ascii="Calibri" w:hAnsi="Calibri"/>
          <w:sz w:val="22"/>
          <w:szCs w:val="22"/>
        </w:rPr>
      </w:pPr>
      <w:r w:rsidRPr="00F25281">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3A610767"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zamówienia ustalonego wg harmonogramu rzeczowo-finansowego. Nie dotyczy to jedna zabezpieczenia w wysokości 30% wskazanego w ust. 14.</w:t>
      </w:r>
      <w:r w:rsidRPr="00F25281">
        <w:rPr>
          <w:rFonts w:ascii="Calibri" w:hAnsi="Calibri" w:cstheme="minorHAnsi"/>
          <w:sz w:val="22"/>
          <w:szCs w:val="22"/>
        </w:rPr>
        <w:tab/>
      </w:r>
    </w:p>
    <w:p w14:paraId="3765CD97"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578CE528" w14:textId="77777777" w:rsidR="00F25281" w:rsidRPr="00F25281" w:rsidRDefault="00F25281" w:rsidP="00F25281">
      <w:pPr>
        <w:suppressAutoHyphens/>
        <w:ind w:left="284" w:hanging="284"/>
        <w:rPr>
          <w:rFonts w:ascii="Calibri" w:hAnsi="Calibri"/>
          <w:sz w:val="22"/>
          <w:szCs w:val="22"/>
        </w:rPr>
      </w:pPr>
      <w:r w:rsidRPr="00F25281">
        <w:rPr>
          <w:rFonts w:ascii="Calibri" w:hAnsi="Calibri" w:cstheme="minorHAnsi"/>
          <w:sz w:val="22"/>
          <w:szCs w:val="22"/>
        </w:rPr>
        <w:t>18.</w:t>
      </w:r>
      <w:r w:rsidRPr="00F25281">
        <w:rPr>
          <w:rFonts w:ascii="Calibri" w:hAnsi="Calibri" w:cstheme="minorHAnsi"/>
          <w:sz w:val="22"/>
          <w:szCs w:val="22"/>
        </w:rPr>
        <w:tab/>
        <w:t>W przypadku wniesienia zabezpieczenia w formie gwarancji lub poręczenia powinno ono zawierać:</w:t>
      </w:r>
    </w:p>
    <w:p w14:paraId="53401E6D" w14:textId="77777777" w:rsidR="00F25281" w:rsidRPr="00F25281" w:rsidRDefault="00F25281" w:rsidP="00F25281">
      <w:pPr>
        <w:suppressAutoHyphens/>
        <w:ind w:left="567" w:hanging="284"/>
        <w:rPr>
          <w:rFonts w:ascii="Calibri" w:hAnsi="Calibri"/>
          <w:sz w:val="22"/>
          <w:szCs w:val="22"/>
        </w:rPr>
      </w:pPr>
      <w:r w:rsidRPr="00F25281">
        <w:rPr>
          <w:rFonts w:ascii="Calibri" w:hAnsi="Calibri" w:cstheme="minorHAnsi"/>
          <w:sz w:val="22"/>
          <w:szCs w:val="22"/>
        </w:rPr>
        <w:t>1)</w:t>
      </w:r>
      <w:r w:rsidRPr="00F25281">
        <w:rPr>
          <w:rFonts w:ascii="Calibri" w:hAnsi="Calibri" w:cstheme="minorHAnsi"/>
          <w:sz w:val="22"/>
          <w:szCs w:val="22"/>
        </w:rPr>
        <w:tab/>
        <w:t>wskazanie Zamawiającego,</w:t>
      </w:r>
    </w:p>
    <w:p w14:paraId="5DDC0ED7" w14:textId="77777777" w:rsidR="00F25281" w:rsidRPr="00F25281" w:rsidRDefault="00F25281" w:rsidP="00F25281">
      <w:pPr>
        <w:suppressAutoHyphens/>
        <w:ind w:left="567" w:hanging="284"/>
        <w:rPr>
          <w:rFonts w:ascii="Calibri" w:hAnsi="Calibri"/>
          <w:sz w:val="22"/>
          <w:szCs w:val="22"/>
        </w:rPr>
      </w:pPr>
      <w:r w:rsidRPr="00F25281">
        <w:rPr>
          <w:rFonts w:ascii="Calibri" w:hAnsi="Calibri" w:cstheme="minorHAnsi"/>
          <w:sz w:val="22"/>
          <w:szCs w:val="22"/>
        </w:rPr>
        <w:t>2)</w:t>
      </w:r>
      <w:r w:rsidRPr="00F25281">
        <w:rPr>
          <w:rFonts w:ascii="Calibri" w:hAnsi="Calibri" w:cstheme="minorHAnsi"/>
          <w:sz w:val="22"/>
          <w:szCs w:val="22"/>
        </w:rPr>
        <w:tab/>
        <w:t>wskazanie nazwy zadania,</w:t>
      </w:r>
    </w:p>
    <w:p w14:paraId="5E3246BD" w14:textId="77777777" w:rsidR="00F25281" w:rsidRPr="00F25281" w:rsidRDefault="00F25281" w:rsidP="00F25281">
      <w:pPr>
        <w:suppressAutoHyphens/>
        <w:ind w:left="567" w:hanging="284"/>
        <w:rPr>
          <w:rFonts w:ascii="Calibri" w:hAnsi="Calibri"/>
          <w:sz w:val="22"/>
          <w:szCs w:val="22"/>
        </w:rPr>
      </w:pPr>
      <w:r w:rsidRPr="00F25281">
        <w:rPr>
          <w:rFonts w:ascii="Calibri" w:hAnsi="Calibri" w:cstheme="minorHAnsi"/>
          <w:sz w:val="22"/>
          <w:szCs w:val="22"/>
        </w:rPr>
        <w:t>3)</w:t>
      </w:r>
      <w:r w:rsidRPr="00F25281">
        <w:rPr>
          <w:rFonts w:ascii="Calibri" w:hAnsi="Calibri" w:cstheme="minorHAnsi"/>
          <w:sz w:val="22"/>
          <w:szCs w:val="22"/>
        </w:rPr>
        <w:tab/>
        <w:t>oświadczenie, że jest nieodwołalne, bezwarunkowe, płatne na każde pierwsze, pisemne żądanie Zamawiającego.</w:t>
      </w:r>
    </w:p>
    <w:p w14:paraId="3F7B0CF8" w14:textId="46536525" w:rsidR="00914F06" w:rsidRPr="00C67AC6" w:rsidRDefault="00F25281" w:rsidP="00C67AC6">
      <w:pPr>
        <w:suppressAutoHyphens/>
        <w:ind w:left="284" w:hanging="284"/>
        <w:jc w:val="both"/>
        <w:rPr>
          <w:rFonts w:ascii="Calibri" w:hAnsi="Calibri"/>
          <w:sz w:val="22"/>
          <w:szCs w:val="22"/>
        </w:rPr>
      </w:pPr>
      <w:r w:rsidRPr="00F25281">
        <w:rPr>
          <w:rFonts w:ascii="Calibri" w:hAnsi="Calibri" w:cstheme="minorHAnsi"/>
          <w:sz w:val="22"/>
          <w:szCs w:val="22"/>
          <w:lang w:eastAsia="en-US"/>
        </w:rPr>
        <w:t>19.</w:t>
      </w:r>
      <w:r w:rsidRPr="00F25281">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sidRPr="00F25281">
        <w:rPr>
          <w:rFonts w:ascii="Calibri" w:hAnsi="Calibri" w:cstheme="minorHAnsi"/>
          <w:sz w:val="22"/>
          <w:szCs w:val="22"/>
          <w:lang w:eastAsia="en-US"/>
        </w:rPr>
        <w:t>Pzp</w:t>
      </w:r>
      <w:proofErr w:type="spellEnd"/>
      <w:r w:rsidRPr="00F25281">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sidRPr="00F25281">
        <w:rPr>
          <w:rFonts w:ascii="Calibri" w:hAnsi="Calibri" w:cstheme="minorHAnsi"/>
          <w:sz w:val="22"/>
          <w:szCs w:val="22"/>
          <w:lang w:eastAsia="en-US"/>
        </w:rPr>
        <w:t>faktury.*</w:t>
      </w:r>
      <w:proofErr w:type="gramEnd"/>
    </w:p>
    <w:p w14:paraId="5D850BA0" w14:textId="2E21A84C" w:rsidR="00725EA3" w:rsidRPr="00254FD5" w:rsidRDefault="00725EA3" w:rsidP="00725EA3">
      <w:pPr>
        <w:pStyle w:val="Nagwek1"/>
        <w:spacing w:before="120" w:after="0" w:line="240" w:lineRule="auto"/>
        <w:rPr>
          <w:rFonts w:asciiTheme="minorHAnsi" w:hAnsiTheme="minorHAnsi" w:cstheme="minorHAnsi"/>
          <w:bCs w:val="0"/>
          <w:sz w:val="24"/>
          <w:szCs w:val="24"/>
          <w:lang w:eastAsia="ar-SA"/>
        </w:rPr>
      </w:pPr>
      <w:bookmarkStart w:id="27" w:name="_Toc62567038"/>
      <w:r w:rsidRPr="00254FD5">
        <w:rPr>
          <w:rFonts w:asciiTheme="minorHAnsi" w:hAnsiTheme="minorHAnsi" w:cstheme="minorHAnsi"/>
          <w:sz w:val="24"/>
          <w:szCs w:val="24"/>
          <w:lang w:eastAsia="ar-SA"/>
        </w:rPr>
        <w:t>Rozdział XX</w:t>
      </w:r>
      <w:r w:rsidR="00967D1E">
        <w:rPr>
          <w:rFonts w:asciiTheme="minorHAnsi" w:hAnsiTheme="minorHAnsi" w:cstheme="minorHAnsi"/>
          <w:sz w:val="24"/>
          <w:szCs w:val="24"/>
          <w:lang w:eastAsia="ar-SA"/>
        </w:rPr>
        <w:t>I</w:t>
      </w:r>
      <w:r w:rsidRPr="00254FD5">
        <w:rPr>
          <w:rFonts w:asciiTheme="minorHAnsi" w:hAnsiTheme="minorHAnsi" w:cstheme="minorHAnsi"/>
          <w:sz w:val="24"/>
          <w:szCs w:val="24"/>
          <w:lang w:eastAsia="ar-SA"/>
        </w:rPr>
        <w:t xml:space="preserve">. </w:t>
      </w:r>
      <w:bookmarkEnd w:id="27"/>
      <w:r w:rsidR="00F8163B">
        <w:rPr>
          <w:rFonts w:asciiTheme="minorHAnsi" w:hAnsiTheme="minorHAnsi" w:cstheme="minorHAnsi"/>
          <w:bCs w:val="0"/>
          <w:sz w:val="24"/>
          <w:szCs w:val="24"/>
          <w:lang w:eastAsia="ar-SA"/>
        </w:rPr>
        <w:t>Ochrona danych osobowych.</w:t>
      </w:r>
      <w:r w:rsidRPr="00254FD5">
        <w:rPr>
          <w:rFonts w:asciiTheme="minorHAnsi" w:hAnsiTheme="minorHAnsi" w:cstheme="minorHAnsi"/>
          <w:bCs w:val="0"/>
          <w:sz w:val="24"/>
          <w:szCs w:val="24"/>
          <w:lang w:eastAsia="ar-SA"/>
        </w:rPr>
        <w:t xml:space="preserve"> </w:t>
      </w:r>
    </w:p>
    <w:p w14:paraId="0887FAC3" w14:textId="77777777" w:rsidR="00F8163B" w:rsidRPr="00F8163B" w:rsidRDefault="00F8163B" w:rsidP="00F8163B">
      <w:pPr>
        <w:suppressAutoHyphens/>
        <w:jc w:val="both"/>
        <w:rPr>
          <w:rFonts w:asciiTheme="minorHAnsi" w:eastAsia="Calibri" w:hAnsiTheme="minorHAnsi" w:cstheme="minorHAnsi"/>
          <w:lang w:eastAsia="en-US"/>
        </w:rPr>
      </w:pPr>
      <w:r w:rsidRPr="00F8163B">
        <w:rPr>
          <w:rFonts w:ascii="Calibri" w:eastAsia="Calibri" w:hAnsi="Calibri" w:cstheme="minorHAnsi"/>
          <w:iCs/>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8163B">
        <w:rPr>
          <w:rFonts w:ascii="Calibri" w:eastAsia="Calibri" w:hAnsi="Calibri" w:cstheme="minorHAnsi"/>
          <w:iCs/>
          <w:lang w:eastAsia="en-US"/>
        </w:rPr>
        <w:t>Dz.Urz</w:t>
      </w:r>
      <w:proofErr w:type="spellEnd"/>
      <w:r w:rsidRPr="00F8163B">
        <w:rPr>
          <w:rFonts w:ascii="Calibri" w:eastAsia="Calibri" w:hAnsi="Calibri" w:cstheme="minorHAnsi"/>
          <w:iCs/>
          <w:lang w:eastAsia="en-US"/>
        </w:rPr>
        <w:t xml:space="preserve">. UE L 119 z 4.5.2016 r., str. 1), dalej „RODO”, informuję, że: </w:t>
      </w:r>
    </w:p>
    <w:p w14:paraId="63ABC2BC"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Administratorem Pani/Pana danych osobowych jest Wójt Gminy Kościerzyna z siedzibą w Kościerzynie przy ul. Strzeleckiej 9.</w:t>
      </w:r>
    </w:p>
    <w:p w14:paraId="4F5A9377" w14:textId="67C0DB3E" w:rsidR="00F8163B" w:rsidRPr="007C7EE7" w:rsidRDefault="00F8163B" w:rsidP="007C7EE7">
      <w:pPr>
        <w:pStyle w:val="Akapitzlist"/>
        <w:numPr>
          <w:ilvl w:val="0"/>
          <w:numId w:val="50"/>
        </w:numPr>
        <w:spacing w:after="150"/>
        <w:ind w:left="426" w:hanging="426"/>
        <w:contextualSpacing/>
        <w:jc w:val="both"/>
        <w:rPr>
          <w:rFonts w:ascii="Calibri" w:eastAsia="Calibri" w:hAnsi="Calibri" w:cstheme="minorHAnsi"/>
          <w:lang w:eastAsia="en-US"/>
        </w:rPr>
      </w:pPr>
      <w:r w:rsidRPr="00F8163B">
        <w:rPr>
          <w:rFonts w:ascii="Calibri" w:eastAsia="Calibri" w:hAnsi="Calibri" w:cstheme="minorHAnsi"/>
          <w:lang w:eastAsia="en-US"/>
        </w:rPr>
        <w:t xml:space="preserve">W sprawach związanych z Pani/Pana danymi osobowymi proszę kontaktować się </w:t>
      </w:r>
      <w:r w:rsidRPr="00F8163B">
        <w:rPr>
          <w:rFonts w:ascii="Calibri" w:eastAsia="Calibri" w:hAnsi="Calibri" w:cstheme="minorHAnsi"/>
          <w:lang w:eastAsia="en-US"/>
        </w:rPr>
        <w:br/>
        <w:t xml:space="preserve">z Inspektorem Ochrony Danych (IOD): e-mail: </w:t>
      </w:r>
      <w:r w:rsidR="007C7EE7" w:rsidRPr="007C7EE7">
        <w:rPr>
          <w:rFonts w:asciiTheme="minorHAnsi" w:hAnsiTheme="minorHAnsi" w:cstheme="minorHAnsi"/>
          <w:i/>
        </w:rPr>
        <w:t>inspektor25052018@gmail.com</w:t>
      </w:r>
      <w:r w:rsidR="007C7EE7" w:rsidRPr="007C7EE7">
        <w:rPr>
          <w:rFonts w:asciiTheme="minorHAnsi" w:hAnsiTheme="minorHAnsi" w:cstheme="minorHAnsi"/>
        </w:rPr>
        <w:t>;</w:t>
      </w:r>
      <w:r w:rsidR="007C7EE7" w:rsidRPr="007C7EE7">
        <w:rPr>
          <w:rFonts w:asciiTheme="minorHAnsi" w:hAnsiTheme="minorHAnsi" w:cstheme="minorHAnsi"/>
          <w:i/>
        </w:rPr>
        <w:t xml:space="preserve"> tel. 604-080-935 </w:t>
      </w:r>
      <w:r w:rsidRPr="007C7EE7">
        <w:rPr>
          <w:rFonts w:ascii="Calibri" w:eastAsia="Calibri" w:hAnsi="Calibri" w:cstheme="minorHAnsi"/>
          <w:lang w:eastAsia="en-US"/>
        </w:rPr>
        <w:fldChar w:fldCharType="begin"/>
      </w:r>
      <w:r w:rsidRPr="007C7EE7">
        <w:rPr>
          <w:rFonts w:ascii="Calibri" w:eastAsia="Calibri" w:hAnsi="Calibri" w:cstheme="minorHAnsi"/>
          <w:lang w:eastAsia="en-US"/>
        </w:rPr>
        <w:instrText>FORMTEXT,  tel. 604-080-935</w:instrText>
      </w:r>
      <w:hyperlink r:id="rId38">
        <w:r w:rsidRPr="007C7EE7">
          <w:rPr>
            <w:rFonts w:ascii="Calibri" w:eastAsia="Calibri" w:hAnsi="Calibri" w:cstheme="minorHAnsi"/>
            <w:lang w:eastAsia="en-US"/>
          </w:rPr>
          <w:instrText>inspektor25052018@gmail.com</w:instrText>
        </w:r>
      </w:hyperlink>
      <w:r w:rsidRPr="007C7EE7">
        <w:rPr>
          <w:rFonts w:ascii="Calibri" w:eastAsia="Calibri" w:hAnsi="Calibri" w:cstheme="minorHAnsi"/>
          <w:lang w:eastAsia="en-US"/>
        </w:rPr>
        <w:fldChar w:fldCharType="separate"/>
      </w:r>
      <w:r w:rsidRPr="007C7EE7">
        <w:rPr>
          <w:rFonts w:ascii="Calibri" w:eastAsia="Calibri" w:hAnsi="Calibri" w:cstheme="minorHAnsi"/>
          <w:lang w:eastAsia="en-US"/>
        </w:rPr>
        <w:t>   </w:t>
      </w:r>
      <w:r w:rsidRPr="007C7EE7">
        <w:rPr>
          <w:rFonts w:ascii="Calibri" w:eastAsia="Calibri" w:hAnsi="Calibri" w:cstheme="minorHAnsi"/>
          <w:lang w:eastAsia="en-US"/>
        </w:rPr>
        <w:fldChar w:fldCharType="end"/>
      </w:r>
    </w:p>
    <w:p w14:paraId="60D82F05"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 xml:space="preserve">Pani/Pana dane osobowe przetwarzane będą w celu przeprowadzenia postępowania </w:t>
      </w:r>
      <w:r w:rsidRPr="00F8163B">
        <w:rPr>
          <w:rFonts w:ascii="Calibri" w:eastAsia="Calibri" w:hAnsi="Calibri" w:cstheme="minorHAnsi"/>
          <w:lang w:eastAsia="en-US"/>
        </w:rPr>
        <w:br/>
        <w:t>i udzieleniu zamówienia, prowadzenia dokumentacji księgowo-podatkowej, archiwizacji danych, dochodzenia roszczeń lub obrony przed roszczeniami.</w:t>
      </w:r>
    </w:p>
    <w:p w14:paraId="6090B725"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Podstawą przetwarzania danych osobowych jest:</w:t>
      </w:r>
    </w:p>
    <w:p w14:paraId="2ACEE899" w14:textId="77777777" w:rsidR="00F8163B" w:rsidRPr="00F8163B" w:rsidRDefault="00F8163B" w:rsidP="00F25281">
      <w:pPr>
        <w:numPr>
          <w:ilvl w:val="0"/>
          <w:numId w:val="30"/>
        </w:numPr>
        <w:suppressAutoHyphens/>
        <w:ind w:firstLine="131"/>
        <w:jc w:val="both"/>
        <w:rPr>
          <w:rFonts w:asciiTheme="minorHAnsi" w:eastAsia="Calibri" w:hAnsiTheme="minorHAnsi" w:cstheme="minorHAnsi"/>
          <w:lang w:eastAsia="en-US"/>
        </w:rPr>
      </w:pPr>
      <w:r w:rsidRPr="00F8163B">
        <w:rPr>
          <w:rFonts w:ascii="Calibri" w:eastAsia="Calibri" w:hAnsi="Calibri" w:cstheme="minorHAnsi"/>
          <w:lang w:eastAsia="en-US"/>
        </w:rPr>
        <w:t xml:space="preserve">ustawa z 11.9.2019 r. </w:t>
      </w:r>
      <w:r w:rsidRPr="00F8163B">
        <w:rPr>
          <w:rFonts w:ascii="Calibri" w:eastAsia="Liberation Serif" w:hAnsi="Calibri" w:cstheme="minorHAnsi"/>
          <w:lang w:eastAsia="en-US"/>
        </w:rPr>
        <w:t>–</w:t>
      </w:r>
      <w:r w:rsidRPr="00F8163B">
        <w:rPr>
          <w:rFonts w:ascii="Calibri" w:eastAsia="Calibri" w:hAnsi="Calibri" w:cstheme="minorHAnsi"/>
          <w:lang w:eastAsia="en-US"/>
        </w:rPr>
        <w:t xml:space="preserve"> Prawo zamówień publicznych;</w:t>
      </w:r>
    </w:p>
    <w:p w14:paraId="5EBE0D79" w14:textId="77777777" w:rsidR="00F8163B" w:rsidRPr="00F8163B" w:rsidRDefault="00F8163B" w:rsidP="00F25281">
      <w:pPr>
        <w:numPr>
          <w:ilvl w:val="0"/>
          <w:numId w:val="30"/>
        </w:numPr>
        <w:suppressAutoHyphens/>
        <w:ind w:firstLine="131"/>
        <w:jc w:val="both"/>
        <w:rPr>
          <w:rFonts w:asciiTheme="minorHAnsi" w:eastAsia="Calibri" w:hAnsiTheme="minorHAnsi" w:cstheme="minorHAnsi"/>
          <w:lang w:eastAsia="en-US"/>
        </w:rPr>
      </w:pPr>
      <w:r w:rsidRPr="00F8163B">
        <w:rPr>
          <w:rFonts w:ascii="Calibri" w:eastAsia="Calibri" w:hAnsi="Calibri" w:cstheme="minorHAnsi"/>
          <w:lang w:eastAsia="en-US"/>
        </w:rPr>
        <w:t>ustawa z 27.8.2009 r. o finansach publicznych;</w:t>
      </w:r>
    </w:p>
    <w:p w14:paraId="3C17B745" w14:textId="77777777" w:rsidR="00F8163B" w:rsidRPr="00F8163B" w:rsidRDefault="00F8163B" w:rsidP="00F25281">
      <w:pPr>
        <w:numPr>
          <w:ilvl w:val="0"/>
          <w:numId w:val="30"/>
        </w:numPr>
        <w:suppressAutoHyphens/>
        <w:ind w:firstLine="131"/>
        <w:jc w:val="both"/>
        <w:rPr>
          <w:rFonts w:asciiTheme="minorHAnsi" w:eastAsia="Calibri" w:hAnsiTheme="minorHAnsi" w:cstheme="minorHAnsi"/>
          <w:lang w:eastAsia="en-US"/>
        </w:rPr>
      </w:pPr>
      <w:r w:rsidRPr="00F8163B">
        <w:rPr>
          <w:rFonts w:ascii="Calibri" w:eastAsia="Calibri" w:hAnsi="Calibri" w:cstheme="minorHAnsi"/>
          <w:lang w:eastAsia="en-US"/>
        </w:rPr>
        <w:t>ustawa z 14.7.1983 r. o narodowym zasobie archiwalnym i archiwach;</w:t>
      </w:r>
    </w:p>
    <w:p w14:paraId="74DEA383" w14:textId="77777777" w:rsidR="00F8163B" w:rsidRPr="00F8163B" w:rsidRDefault="00F8163B" w:rsidP="00F25281">
      <w:pPr>
        <w:numPr>
          <w:ilvl w:val="0"/>
          <w:numId w:val="30"/>
        </w:numPr>
        <w:suppressAutoHyphens/>
        <w:ind w:firstLine="131"/>
        <w:jc w:val="both"/>
        <w:rPr>
          <w:rFonts w:asciiTheme="minorHAnsi" w:eastAsia="Calibri" w:hAnsiTheme="minorHAnsi" w:cstheme="minorHAnsi"/>
          <w:lang w:eastAsia="en-US"/>
        </w:rPr>
      </w:pPr>
      <w:r w:rsidRPr="00F8163B">
        <w:rPr>
          <w:rFonts w:ascii="Calibri" w:eastAsia="Calibri" w:hAnsi="Calibri" w:cstheme="minorHAnsi"/>
          <w:lang w:eastAsia="en-US"/>
        </w:rPr>
        <w:t xml:space="preserve">art. 6 pkt.1 lit. c RODO </w:t>
      </w:r>
    </w:p>
    <w:p w14:paraId="1C33C371" w14:textId="77777777" w:rsidR="00F8163B" w:rsidRPr="00F8163B" w:rsidRDefault="00F8163B" w:rsidP="00F8163B">
      <w:pPr>
        <w:suppressAutoHyphens/>
        <w:ind w:left="1440"/>
        <w:jc w:val="both"/>
        <w:rPr>
          <w:rFonts w:asciiTheme="minorHAnsi" w:eastAsia="Calibri" w:hAnsiTheme="minorHAnsi" w:cstheme="minorHAnsi"/>
          <w:lang w:eastAsia="en-US"/>
        </w:rPr>
      </w:pPr>
      <w:r w:rsidRPr="00F8163B">
        <w:rPr>
          <w:rFonts w:ascii="Calibri" w:eastAsia="Liberation Serif" w:hAnsi="Calibri" w:cstheme="minorHAnsi"/>
          <w:lang w:eastAsia="en-US"/>
        </w:rPr>
        <w:lastRenderedPageBreak/>
        <w:t>–</w:t>
      </w:r>
      <w:r w:rsidRPr="00F8163B">
        <w:rPr>
          <w:rFonts w:ascii="Calibri" w:eastAsia="Calibri" w:hAnsi="Calibri" w:cstheme="minorHAnsi"/>
          <w:lang w:eastAsia="en-US"/>
        </w:rPr>
        <w:t xml:space="preserve"> przetwarzanie jest niezbędne do wypełnienia obowiązku prawnego ciążącego na administratorze.</w:t>
      </w:r>
    </w:p>
    <w:p w14:paraId="08DD7A6E"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8163B">
        <w:rPr>
          <w:rFonts w:ascii="Calibri" w:eastAsia="Liberation Serif" w:hAnsi="Calibri" w:cstheme="minorHAnsi"/>
          <w:lang w:eastAsia="en-US"/>
        </w:rPr>
        <w:t>–</w:t>
      </w:r>
      <w:r w:rsidRPr="00F8163B">
        <w:rPr>
          <w:rFonts w:ascii="Calibri" w:eastAsia="Calibri" w:hAnsi="Calibri" w:cstheme="minorHAnsi"/>
          <w:lang w:eastAsia="en-US"/>
        </w:rPr>
        <w:t xml:space="preserve">76 ustawy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 Zasada jawności ma zastosowanie do wszystkich danych osobowych, z wyjątkiem danych, o których mowa w art. 9 ust. 1 RODO (szczególna kategoria danych).</w:t>
      </w:r>
    </w:p>
    <w:p w14:paraId="33AE802A"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 xml:space="preserve"> przez okres 4 lat od dnia zakończenia postępowania o udzielenie zamówienia, a jeżeli okres obowiązywania umowy w sprawie zamówienia publicznego przekracza 4 lata – przez cały okres obowiązywania umowy.</w:t>
      </w:r>
    </w:p>
    <w:p w14:paraId="4877998F"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Posiada Pani/Pan prawo:</w:t>
      </w:r>
    </w:p>
    <w:p w14:paraId="2F4AD5AC" w14:textId="77777777" w:rsidR="00F8163B" w:rsidRPr="00F8163B" w:rsidRDefault="00F8163B" w:rsidP="00F25281">
      <w:pPr>
        <w:numPr>
          <w:ilvl w:val="0"/>
          <w:numId w:val="29"/>
        </w:numPr>
        <w:tabs>
          <w:tab w:val="left" w:pos="993"/>
          <w:tab w:val="left" w:pos="1134"/>
        </w:tabs>
        <w:suppressAutoHyphens/>
        <w:ind w:left="993" w:hanging="284"/>
        <w:jc w:val="both"/>
        <w:rPr>
          <w:rFonts w:asciiTheme="minorHAnsi" w:eastAsia="Calibri" w:hAnsiTheme="minorHAnsi" w:cstheme="minorHAnsi"/>
          <w:lang w:eastAsia="en-US"/>
        </w:rPr>
      </w:pPr>
      <w:r w:rsidRPr="00F8163B">
        <w:rPr>
          <w:rFonts w:ascii="Calibri" w:eastAsia="Calibri" w:hAnsi="Calibri" w:cstheme="minorHAnsi"/>
          <w:lang w:eastAsia="en-US"/>
        </w:rPr>
        <w:t xml:space="preserve">żądania dostępu do danych; w </w:t>
      </w:r>
      <w:proofErr w:type="gramStart"/>
      <w:r w:rsidRPr="00F8163B">
        <w:rPr>
          <w:rFonts w:ascii="Calibri" w:eastAsia="Calibri" w:hAnsi="Calibri" w:cstheme="minorHAnsi"/>
          <w:lang w:eastAsia="en-US"/>
        </w:rPr>
        <w:t>przypadku</w:t>
      </w:r>
      <w:proofErr w:type="gramEnd"/>
      <w:r w:rsidRPr="00F8163B">
        <w:rPr>
          <w:rFonts w:ascii="Calibri" w:eastAsia="Calibri" w:hAnsi="Calibri" w:cstheme="minorHAnsi"/>
          <w:lang w:eastAsia="en-US"/>
        </w:rPr>
        <w:t xml:space="preserve"> gdy wykonanie tego obowiązku, wymagałoby   niewspółmiernie dużego wysiłku, zamawiający może, zgodnie z art. 75 ustawy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 żądać od osoby, której dane dotyczą, wskazania dodatkowych informacji mających na celu sprecyzowanie nazwy lub daty zakończonego postępowania o udzielenie zamówienia;</w:t>
      </w:r>
    </w:p>
    <w:p w14:paraId="64F3EF57" w14:textId="77777777" w:rsidR="00F8163B" w:rsidRPr="00F8163B" w:rsidRDefault="00F8163B" w:rsidP="00F25281">
      <w:pPr>
        <w:numPr>
          <w:ilvl w:val="0"/>
          <w:numId w:val="29"/>
        </w:numPr>
        <w:tabs>
          <w:tab w:val="left" w:pos="993"/>
          <w:tab w:val="left" w:pos="1134"/>
        </w:tabs>
        <w:suppressAutoHyphens/>
        <w:ind w:left="993" w:hanging="284"/>
        <w:jc w:val="both"/>
        <w:rPr>
          <w:rFonts w:asciiTheme="minorHAnsi" w:eastAsia="Calibri" w:hAnsiTheme="minorHAnsi" w:cstheme="minorHAnsi"/>
          <w:lang w:eastAsia="en-US"/>
        </w:rPr>
      </w:pPr>
      <w:r w:rsidRPr="00F8163B">
        <w:rPr>
          <w:rFonts w:ascii="Calibri" w:eastAsia="Calibri" w:hAnsi="Calibri" w:cstheme="minorHAnsi"/>
          <w:lang w:eastAsia="en-US"/>
        </w:rPr>
        <w:t xml:space="preserve">żądania sprostowania lub uzupełnienia danych osobowych; zgodnie z art. 76 ustawy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 xml:space="preserve"> wykonanie tego obowiązku nie może naruszać integralności protokołu postępowania oraz jego załączników;</w:t>
      </w:r>
    </w:p>
    <w:p w14:paraId="7D31BDDC" w14:textId="77777777" w:rsidR="00F8163B" w:rsidRPr="00F8163B" w:rsidRDefault="00F8163B" w:rsidP="00F25281">
      <w:pPr>
        <w:numPr>
          <w:ilvl w:val="0"/>
          <w:numId w:val="29"/>
        </w:numPr>
        <w:tabs>
          <w:tab w:val="left" w:pos="993"/>
          <w:tab w:val="left" w:pos="1134"/>
        </w:tabs>
        <w:suppressAutoHyphens/>
        <w:ind w:left="993" w:hanging="284"/>
        <w:jc w:val="both"/>
        <w:rPr>
          <w:rFonts w:asciiTheme="minorHAnsi" w:eastAsia="Calibri" w:hAnsiTheme="minorHAnsi" w:cstheme="minorHAnsi"/>
          <w:lang w:eastAsia="en-US"/>
        </w:rPr>
      </w:pPr>
      <w:r w:rsidRPr="00F8163B">
        <w:rPr>
          <w:rFonts w:ascii="Calibri" w:eastAsia="Calibri" w:hAnsi="Calibri" w:cstheme="minorHAnsi"/>
          <w:lang w:eastAsia="en-US"/>
        </w:rPr>
        <w:t>usunięcia danych w przypadku, gdy dane osobowe nie są już niezbędne do celów, w których zostały zebrane, lub w inny sposób przetwarzane;</w:t>
      </w:r>
    </w:p>
    <w:p w14:paraId="784D9848" w14:textId="77777777" w:rsidR="00F8163B" w:rsidRPr="00F8163B" w:rsidRDefault="00F8163B" w:rsidP="00F25281">
      <w:pPr>
        <w:numPr>
          <w:ilvl w:val="0"/>
          <w:numId w:val="29"/>
        </w:numPr>
        <w:tabs>
          <w:tab w:val="left" w:pos="993"/>
          <w:tab w:val="left" w:pos="1134"/>
        </w:tabs>
        <w:suppressAutoHyphens/>
        <w:ind w:left="993" w:hanging="284"/>
        <w:jc w:val="both"/>
        <w:rPr>
          <w:rFonts w:asciiTheme="minorHAnsi" w:eastAsia="Calibri" w:hAnsiTheme="minorHAnsi" w:cstheme="minorHAnsi"/>
          <w:lang w:eastAsia="en-US"/>
        </w:rPr>
      </w:pPr>
      <w:r w:rsidRPr="00F8163B">
        <w:rPr>
          <w:rFonts w:ascii="Calibri" w:eastAsia="Calibri" w:hAnsi="Calibri" w:cstheme="minorHAnsi"/>
          <w:lang w:eastAsia="en-US"/>
        </w:rPr>
        <w:t xml:space="preserve">żądania ograniczenia przetwarzania danych osobowych; zgodnie z art. 74 ust. 3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 xml:space="preserve"> wykonanie tego obowiązku nie ogranicza przetwarzania danych osobowych do czasu zakończenie postępowania o udzielenie zamówienia.</w:t>
      </w:r>
    </w:p>
    <w:p w14:paraId="53D7E9A2"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Przysługuje Pani/Pan prawo do wniesienia skargi do organu nadzorczego, tj. Urzędu Ochrony Danych Osobowych ul. Stawki 2, 00-913 Warszawa.</w:t>
      </w:r>
    </w:p>
    <w:p w14:paraId="1D2ABFD9"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Pani/Pana dane osobowe nie będą poddawane zautomatyzowanemu podejmowaniu decyzji, w tym również profilowaniu.</w:t>
      </w:r>
    </w:p>
    <w:p w14:paraId="0C0EB310"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Pani/Pana dane osobowe nie będą przekazywane do państw trzecich.</w:t>
      </w:r>
    </w:p>
    <w:p w14:paraId="2AF82E60" w14:textId="77777777" w:rsidR="00F8163B" w:rsidRPr="00F8163B" w:rsidRDefault="00F8163B" w:rsidP="00F25281">
      <w:pPr>
        <w:numPr>
          <w:ilvl w:val="0"/>
          <w:numId w:val="31"/>
        </w:numPr>
        <w:suppressAutoHyphens/>
        <w:jc w:val="both"/>
        <w:rPr>
          <w:rFonts w:asciiTheme="minorHAnsi" w:eastAsia="Calibri" w:hAnsiTheme="minorHAnsi" w:cstheme="minorHAnsi"/>
          <w:lang w:eastAsia="en-US"/>
        </w:rPr>
      </w:pPr>
      <w:r w:rsidRPr="00F8163B">
        <w:rPr>
          <w:rFonts w:ascii="Calibri" w:eastAsia="Calibri" w:hAnsi="Calibri" w:cstheme="minorHAnsi"/>
          <w:lang w:eastAsia="en-US"/>
        </w:rPr>
        <w:t xml:space="preserve">Podanie danych osobowych jest wymogiem ustawowym określonym w przepisach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 xml:space="preserve">, związanych z udziałem w postępowaniu o udzielenie zamówienia; konsekwencje niepodania określonych danych wynikają z </w:t>
      </w:r>
      <w:proofErr w:type="spellStart"/>
      <w:r w:rsidRPr="00F8163B">
        <w:rPr>
          <w:rFonts w:ascii="Calibri" w:eastAsia="Calibri" w:hAnsi="Calibri" w:cstheme="minorHAnsi"/>
          <w:lang w:eastAsia="en-US"/>
        </w:rPr>
        <w:t>Pzp</w:t>
      </w:r>
      <w:proofErr w:type="spellEnd"/>
      <w:r w:rsidRPr="00F8163B">
        <w:rPr>
          <w:rFonts w:ascii="Calibri" w:eastAsia="Calibri" w:hAnsi="Calibri" w:cstheme="minorHAnsi"/>
          <w:lang w:eastAsia="en-US"/>
        </w:rPr>
        <w:t>.</w:t>
      </w:r>
    </w:p>
    <w:p w14:paraId="68F6FF0D" w14:textId="5B87D1C5" w:rsidR="00471500" w:rsidRPr="003E3504" w:rsidRDefault="00F8163B" w:rsidP="003E3504">
      <w:pPr>
        <w:numPr>
          <w:ilvl w:val="0"/>
          <w:numId w:val="31"/>
        </w:numPr>
        <w:suppressAutoHyphens/>
        <w:jc w:val="both"/>
        <w:rPr>
          <w:rFonts w:asciiTheme="minorHAnsi" w:hAnsiTheme="minorHAnsi" w:cstheme="minorHAnsi"/>
        </w:rPr>
      </w:pPr>
      <w:r w:rsidRPr="00F8163B">
        <w:rPr>
          <w:rFonts w:asciiTheme="minorHAnsi" w:hAnsiTheme="minorHAnsi"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8163B">
        <w:rPr>
          <w:rFonts w:asciiTheme="minorHAnsi" w:hAnsiTheme="minorHAnsi" w:cstheme="minorHAnsi"/>
        </w:rPr>
        <w:t>wyłączeń</w:t>
      </w:r>
      <w:proofErr w:type="spellEnd"/>
      <w:r w:rsidRPr="00F8163B">
        <w:rPr>
          <w:rFonts w:asciiTheme="minorHAnsi" w:hAnsiTheme="minorHAnsi" w:cstheme="minorHAnsi"/>
        </w:rPr>
        <w:t>, o których mowa w art. 14 ust. 5 RODO</w:t>
      </w:r>
      <w:r w:rsidR="003E3504">
        <w:rPr>
          <w:rFonts w:asciiTheme="minorHAnsi" w:hAnsiTheme="minorHAnsi" w:cstheme="minorHAnsi"/>
        </w:rPr>
        <w:t>.</w:t>
      </w:r>
    </w:p>
    <w:p w14:paraId="5CACC8FE" w14:textId="6BD89C2E" w:rsidR="00B35602" w:rsidRDefault="00B35602" w:rsidP="00852D2C">
      <w:pPr>
        <w:tabs>
          <w:tab w:val="left" w:pos="426"/>
        </w:tabs>
        <w:suppressAutoHyphens/>
        <w:ind w:right="20"/>
        <w:jc w:val="both"/>
        <w:rPr>
          <w:rFonts w:asciiTheme="minorHAnsi" w:eastAsiaTheme="minorHAnsi" w:hAnsiTheme="minorHAnsi" w:cstheme="minorHAnsi"/>
          <w:sz w:val="22"/>
          <w:szCs w:val="22"/>
          <w:lang w:eastAsia="en-US"/>
        </w:rPr>
      </w:pPr>
    </w:p>
    <w:p w14:paraId="16527793" w14:textId="77777777" w:rsidR="00B35602" w:rsidRDefault="00B35602" w:rsidP="00B80C36">
      <w:pPr>
        <w:tabs>
          <w:tab w:val="left" w:pos="426"/>
        </w:tabs>
        <w:suppressAutoHyphens/>
        <w:ind w:left="284" w:right="20"/>
        <w:jc w:val="both"/>
        <w:rPr>
          <w:rFonts w:asciiTheme="minorHAnsi" w:eastAsiaTheme="minorHAnsi" w:hAnsiTheme="minorHAnsi" w:cstheme="minorHAnsi"/>
          <w:sz w:val="22"/>
          <w:szCs w:val="22"/>
          <w:lang w:eastAsia="en-US"/>
        </w:rPr>
      </w:pPr>
    </w:p>
    <w:p w14:paraId="4EC098E5" w14:textId="77777777" w:rsidR="00B35602" w:rsidRDefault="00B35602" w:rsidP="00B80C36">
      <w:pPr>
        <w:tabs>
          <w:tab w:val="left" w:pos="426"/>
        </w:tabs>
        <w:suppressAutoHyphens/>
        <w:ind w:left="284" w:right="20"/>
        <w:jc w:val="both"/>
        <w:rPr>
          <w:rFonts w:asciiTheme="minorHAnsi" w:eastAsiaTheme="minorHAnsi" w:hAnsiTheme="minorHAnsi" w:cstheme="minorHAnsi"/>
          <w:sz w:val="22"/>
          <w:szCs w:val="22"/>
          <w:lang w:eastAsia="en-US"/>
        </w:rPr>
      </w:pPr>
    </w:p>
    <w:p w14:paraId="69247A06" w14:textId="77777777" w:rsidR="00B35602" w:rsidRDefault="00B35602" w:rsidP="00B80C36">
      <w:pPr>
        <w:tabs>
          <w:tab w:val="left" w:pos="426"/>
        </w:tabs>
        <w:suppressAutoHyphens/>
        <w:ind w:left="284" w:right="20"/>
        <w:jc w:val="both"/>
        <w:rPr>
          <w:rFonts w:asciiTheme="minorHAnsi" w:eastAsiaTheme="minorHAnsi" w:hAnsiTheme="minorHAnsi" w:cstheme="minorHAnsi"/>
          <w:sz w:val="22"/>
          <w:szCs w:val="22"/>
          <w:lang w:eastAsia="en-US"/>
        </w:rPr>
      </w:pPr>
    </w:p>
    <w:p w14:paraId="7F472D30" w14:textId="77777777" w:rsidR="00B35602" w:rsidRDefault="00B35602" w:rsidP="00B80C36">
      <w:pPr>
        <w:tabs>
          <w:tab w:val="left" w:pos="426"/>
        </w:tabs>
        <w:suppressAutoHyphens/>
        <w:ind w:left="284" w:right="20"/>
        <w:jc w:val="both"/>
        <w:rPr>
          <w:rFonts w:asciiTheme="minorHAnsi" w:eastAsiaTheme="minorHAnsi" w:hAnsiTheme="minorHAnsi" w:cstheme="minorHAnsi"/>
          <w:sz w:val="22"/>
          <w:szCs w:val="22"/>
          <w:lang w:eastAsia="en-US"/>
        </w:rPr>
      </w:pPr>
    </w:p>
    <w:p w14:paraId="49190F99" w14:textId="376A2CD8" w:rsidR="007E27B6" w:rsidRDefault="00B80C36" w:rsidP="00B80C36">
      <w:pPr>
        <w:tabs>
          <w:tab w:val="left" w:pos="426"/>
        </w:tabs>
        <w:suppressAutoHyphens/>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5EDB9695" w14:textId="77777777" w:rsidR="007E27B6" w:rsidRDefault="007E27B6" w:rsidP="00B80C36">
      <w:pPr>
        <w:tabs>
          <w:tab w:val="left" w:pos="426"/>
        </w:tabs>
        <w:suppressAutoHyphens/>
        <w:ind w:left="284" w:right="20"/>
        <w:jc w:val="both"/>
        <w:rPr>
          <w:rFonts w:asciiTheme="minorHAnsi" w:eastAsiaTheme="minorHAnsi" w:hAnsiTheme="minorHAnsi" w:cstheme="minorHAnsi"/>
          <w:sz w:val="22"/>
          <w:szCs w:val="22"/>
          <w:lang w:eastAsia="en-US"/>
        </w:rPr>
      </w:pPr>
    </w:p>
    <w:p w14:paraId="34775C1E" w14:textId="77777777" w:rsidR="007E27B6" w:rsidRDefault="007E27B6" w:rsidP="00B80C36">
      <w:pPr>
        <w:tabs>
          <w:tab w:val="left" w:pos="426"/>
        </w:tabs>
        <w:suppressAutoHyphens/>
        <w:ind w:left="284" w:right="20"/>
        <w:jc w:val="both"/>
        <w:rPr>
          <w:rFonts w:asciiTheme="minorHAnsi" w:eastAsiaTheme="minorHAnsi" w:hAnsiTheme="minorHAnsi" w:cstheme="minorHAnsi"/>
          <w:sz w:val="22"/>
          <w:szCs w:val="22"/>
          <w:lang w:eastAsia="en-US"/>
        </w:rPr>
      </w:pPr>
    </w:p>
    <w:p w14:paraId="2A915BCD" w14:textId="1AC2AC35" w:rsidR="00B80C36" w:rsidRPr="00B80C36" w:rsidRDefault="007E27B6" w:rsidP="00B80C36">
      <w:pPr>
        <w:tabs>
          <w:tab w:val="left" w:pos="426"/>
        </w:tabs>
        <w:suppressAutoHyphens/>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00B80C36" w:rsidRPr="00B80C36">
        <w:rPr>
          <w:rFonts w:asciiTheme="minorHAnsi" w:eastAsiaTheme="minorHAnsi" w:hAnsiTheme="minorHAnsi" w:cstheme="minorHAnsi"/>
          <w:sz w:val="22"/>
          <w:szCs w:val="22"/>
          <w:lang w:eastAsia="en-US"/>
        </w:rPr>
        <w:t xml:space="preserve">Załącznik nr </w:t>
      </w:r>
      <w:r w:rsidR="0058068C">
        <w:rPr>
          <w:rFonts w:asciiTheme="minorHAnsi" w:eastAsiaTheme="minorHAnsi" w:hAnsiTheme="minorHAnsi" w:cstheme="minorHAnsi"/>
          <w:sz w:val="22"/>
          <w:szCs w:val="22"/>
          <w:lang w:eastAsia="en-US"/>
        </w:rPr>
        <w:t>3</w:t>
      </w:r>
      <w:r w:rsidR="00B80C36" w:rsidRPr="00B80C36">
        <w:rPr>
          <w:rFonts w:asciiTheme="minorHAnsi" w:eastAsiaTheme="minorHAnsi" w:hAnsiTheme="minorHAnsi" w:cstheme="minorHAnsi"/>
          <w:sz w:val="22"/>
          <w:szCs w:val="22"/>
          <w:lang w:eastAsia="en-US"/>
        </w:rPr>
        <w:t xml:space="preserve"> do SWZ</w:t>
      </w:r>
    </w:p>
    <w:p w14:paraId="109AF3E6" w14:textId="238B6F1C" w:rsidR="00471500" w:rsidRDefault="00471500" w:rsidP="00A16DC7">
      <w:pPr>
        <w:suppressAutoHyphens/>
        <w:spacing w:before="120"/>
        <w:ind w:left="284"/>
        <w:jc w:val="both"/>
        <w:rPr>
          <w:rFonts w:asciiTheme="minorHAnsi" w:hAnsiTheme="minorHAnsi" w:cstheme="minorHAnsi"/>
          <w:strike/>
        </w:rPr>
      </w:pPr>
    </w:p>
    <w:p w14:paraId="2C1992CB" w14:textId="77777777" w:rsidR="00471500" w:rsidRPr="00471500" w:rsidRDefault="00471500" w:rsidP="00B80C36">
      <w:pPr>
        <w:widowControl w:val="0"/>
        <w:suppressAutoHyphens/>
        <w:spacing w:line="360" w:lineRule="atLeast"/>
        <w:jc w:val="center"/>
        <w:rPr>
          <w:rFonts w:asciiTheme="minorHAnsi" w:hAnsiTheme="minorHAnsi" w:cstheme="minorHAnsi"/>
          <w:b/>
          <w:bCs/>
          <w:sz w:val="22"/>
          <w:szCs w:val="22"/>
        </w:rPr>
      </w:pPr>
      <w:r w:rsidRPr="00471500">
        <w:rPr>
          <w:rFonts w:asciiTheme="minorHAnsi" w:hAnsiTheme="minorHAnsi" w:cstheme="minorHAnsi"/>
          <w:b/>
          <w:bCs/>
          <w:sz w:val="22"/>
          <w:szCs w:val="22"/>
        </w:rPr>
        <w:t>FORMULARZ OFERTOWY</w:t>
      </w:r>
    </w:p>
    <w:p w14:paraId="53FFCA49" w14:textId="77777777" w:rsidR="00471500" w:rsidRPr="00471500" w:rsidRDefault="00471500" w:rsidP="0064227E">
      <w:pPr>
        <w:widowControl w:val="0"/>
        <w:suppressAutoHyphens/>
        <w:spacing w:line="360" w:lineRule="atLeast"/>
        <w:rPr>
          <w:rFonts w:asciiTheme="minorHAnsi" w:hAnsiTheme="minorHAnsi" w:cstheme="minorHAnsi"/>
          <w:b/>
          <w:bCs/>
          <w:i/>
          <w:sz w:val="22"/>
          <w:szCs w:val="22"/>
        </w:rPr>
      </w:pPr>
    </w:p>
    <w:p w14:paraId="1700350E" w14:textId="0D8241BC" w:rsidR="00471500" w:rsidRPr="00471500" w:rsidRDefault="00471500" w:rsidP="00471500">
      <w:pPr>
        <w:suppressAutoHyphens/>
        <w:rPr>
          <w:rFonts w:asciiTheme="minorHAnsi" w:hAnsiTheme="minorHAnsi" w:cstheme="minorHAnsi"/>
          <w:b/>
          <w:sz w:val="22"/>
          <w:szCs w:val="22"/>
        </w:rPr>
      </w:pPr>
      <w:r w:rsidRPr="00471500">
        <w:rPr>
          <w:rFonts w:asciiTheme="minorHAnsi" w:hAnsiTheme="minorHAnsi" w:cstheme="minorHAnsi"/>
          <w:bCs/>
          <w:sz w:val="22"/>
          <w:szCs w:val="22"/>
        </w:rPr>
        <w:t xml:space="preserve">w postępowaniu o udzielenie zamówienia publicznego, prowadzonym przez Gminę </w:t>
      </w:r>
      <w:proofErr w:type="gramStart"/>
      <w:r w:rsidRPr="00471500">
        <w:rPr>
          <w:rFonts w:asciiTheme="minorHAnsi" w:hAnsiTheme="minorHAnsi" w:cstheme="minorHAnsi"/>
          <w:bCs/>
          <w:sz w:val="22"/>
          <w:szCs w:val="22"/>
        </w:rPr>
        <w:t>Kościerzyna,  pn.</w:t>
      </w:r>
      <w:proofErr w:type="gramEnd"/>
      <w:r w:rsidRPr="00471500">
        <w:rPr>
          <w:rFonts w:asciiTheme="minorHAnsi" w:hAnsiTheme="minorHAnsi" w:cstheme="minorHAnsi"/>
          <w:bCs/>
          <w:sz w:val="22"/>
          <w:szCs w:val="22"/>
        </w:rPr>
        <w:t>: „</w:t>
      </w:r>
      <w:r w:rsidR="00FF0CE9">
        <w:rPr>
          <w:b/>
        </w:rPr>
        <w:t>Dostawa i montaż instalacji odnawialnych źródeł energii</w:t>
      </w:r>
      <w:r w:rsidR="00FF0CE9" w:rsidRPr="00FD0C31">
        <w:rPr>
          <w:b/>
        </w:rPr>
        <w:t xml:space="preserve"> na terenie Gminy Kościerzyna</w:t>
      </w:r>
      <w:r w:rsidRPr="00471500">
        <w:rPr>
          <w:rFonts w:asciiTheme="minorHAnsi" w:hAnsiTheme="minorHAnsi" w:cstheme="minorHAnsi"/>
          <w:b/>
          <w:sz w:val="22"/>
          <w:szCs w:val="22"/>
        </w:rPr>
        <w:t>”, znak sprawy ZP.271.</w:t>
      </w:r>
      <w:r w:rsidR="00A06792">
        <w:rPr>
          <w:rFonts w:asciiTheme="minorHAnsi" w:hAnsiTheme="minorHAnsi" w:cstheme="minorHAnsi"/>
          <w:b/>
          <w:sz w:val="22"/>
          <w:szCs w:val="22"/>
        </w:rPr>
        <w:t>2</w:t>
      </w:r>
      <w:r w:rsidRPr="00471500">
        <w:rPr>
          <w:rFonts w:asciiTheme="minorHAnsi" w:hAnsiTheme="minorHAnsi" w:cstheme="minorHAnsi"/>
          <w:b/>
          <w:sz w:val="22"/>
          <w:szCs w:val="22"/>
        </w:rPr>
        <w:t>.2021</w:t>
      </w:r>
    </w:p>
    <w:p w14:paraId="7E000817" w14:textId="77777777" w:rsidR="00471500" w:rsidRPr="00471500" w:rsidRDefault="00471500" w:rsidP="00471500">
      <w:pPr>
        <w:widowControl w:val="0"/>
        <w:suppressAutoHyphens/>
        <w:spacing w:line="360" w:lineRule="atLeast"/>
        <w:jc w:val="both"/>
        <w:rPr>
          <w:rFonts w:asciiTheme="minorHAnsi" w:hAnsiTheme="minorHAnsi" w:cstheme="minorHAnsi"/>
          <w:b/>
          <w:sz w:val="22"/>
          <w:szCs w:val="22"/>
        </w:rPr>
      </w:pPr>
    </w:p>
    <w:p w14:paraId="6243486C" w14:textId="77777777" w:rsidR="00471500" w:rsidRPr="00471500" w:rsidRDefault="00471500" w:rsidP="00471500">
      <w:pPr>
        <w:widowControl w:val="0"/>
        <w:numPr>
          <w:ilvl w:val="1"/>
          <w:numId w:val="35"/>
        </w:numPr>
        <w:tabs>
          <w:tab w:val="left" w:pos="360"/>
        </w:tabs>
        <w:suppressAutoHyphens/>
        <w:spacing w:line="360" w:lineRule="atLeast"/>
        <w:ind w:hanging="1080"/>
        <w:jc w:val="both"/>
        <w:rPr>
          <w:rFonts w:asciiTheme="minorHAnsi" w:hAnsiTheme="minorHAnsi" w:cstheme="minorHAnsi"/>
          <w:b/>
          <w:sz w:val="22"/>
          <w:szCs w:val="22"/>
        </w:rPr>
      </w:pPr>
      <w:r w:rsidRPr="00471500">
        <w:rPr>
          <w:rFonts w:asciiTheme="minorHAnsi" w:hAnsiTheme="minorHAnsi" w:cstheme="minorHAnsi"/>
          <w:b/>
          <w:bCs/>
          <w:sz w:val="22"/>
          <w:szCs w:val="22"/>
        </w:rPr>
        <w:t>Wykonawca</w:t>
      </w:r>
    </w:p>
    <w:p w14:paraId="4A3E50FE" w14:textId="77777777" w:rsidR="00471500" w:rsidRPr="00471500" w:rsidRDefault="00471500" w:rsidP="00471500">
      <w:pPr>
        <w:widowControl w:val="0"/>
        <w:suppressAutoHyphens/>
        <w:spacing w:line="360" w:lineRule="atLeast"/>
        <w:jc w:val="both"/>
        <w:rPr>
          <w:rFonts w:asciiTheme="minorHAnsi" w:hAnsiTheme="minorHAnsi" w:cstheme="minorHAnsi"/>
          <w:sz w:val="22"/>
          <w:szCs w:val="22"/>
        </w:rPr>
      </w:pPr>
    </w:p>
    <w:p w14:paraId="53B6007B" w14:textId="77777777" w:rsidR="00471500" w:rsidRPr="00471500" w:rsidRDefault="00471500" w:rsidP="00471500">
      <w:pPr>
        <w:widowControl w:val="0"/>
        <w:suppressAutoHyphens/>
        <w:spacing w:line="360" w:lineRule="auto"/>
        <w:ind w:left="360"/>
        <w:jc w:val="both"/>
        <w:rPr>
          <w:rFonts w:asciiTheme="minorHAnsi" w:hAnsiTheme="minorHAnsi" w:cstheme="minorHAnsi"/>
          <w:sz w:val="22"/>
          <w:szCs w:val="22"/>
        </w:rPr>
      </w:pPr>
      <w:r w:rsidRPr="00471500">
        <w:rPr>
          <w:rFonts w:asciiTheme="minorHAnsi" w:hAnsiTheme="minorHAnsi" w:cstheme="minorHAnsi"/>
          <w:bCs/>
          <w:sz w:val="22"/>
          <w:szCs w:val="22"/>
        </w:rPr>
        <w:t>Nazwa i adres</w:t>
      </w:r>
      <w:r w:rsidRPr="00471500">
        <w:rPr>
          <w:rFonts w:asciiTheme="minorHAnsi" w:hAnsiTheme="minorHAnsi" w:cstheme="minorHAnsi"/>
          <w:sz w:val="22"/>
          <w:szCs w:val="22"/>
        </w:rPr>
        <w:t>....................................................................................................................</w:t>
      </w:r>
    </w:p>
    <w:p w14:paraId="083D5138" w14:textId="77777777" w:rsidR="00471500" w:rsidRPr="00471500" w:rsidRDefault="00471500" w:rsidP="00471500">
      <w:pPr>
        <w:widowControl w:val="0"/>
        <w:suppressAutoHyphens/>
        <w:spacing w:line="360" w:lineRule="auto"/>
        <w:ind w:left="357"/>
        <w:jc w:val="both"/>
        <w:rPr>
          <w:rFonts w:asciiTheme="minorHAnsi" w:hAnsiTheme="minorHAnsi" w:cstheme="minorHAnsi"/>
          <w:sz w:val="22"/>
          <w:szCs w:val="22"/>
        </w:rPr>
      </w:pPr>
      <w:r w:rsidRPr="00471500">
        <w:rPr>
          <w:rFonts w:asciiTheme="minorHAnsi" w:hAnsiTheme="minorHAnsi" w:cstheme="minorHAnsi"/>
          <w:sz w:val="22"/>
          <w:szCs w:val="22"/>
        </w:rPr>
        <w:t xml:space="preserve">NIP/PESEL.................................................................. REGON....................................... </w:t>
      </w:r>
    </w:p>
    <w:p w14:paraId="33617F5A" w14:textId="77777777" w:rsidR="00471500" w:rsidRPr="00471500" w:rsidRDefault="00471500" w:rsidP="00471500">
      <w:pPr>
        <w:widowControl w:val="0"/>
        <w:suppressAutoHyphens/>
        <w:spacing w:line="360" w:lineRule="auto"/>
        <w:ind w:left="360"/>
        <w:jc w:val="both"/>
        <w:rPr>
          <w:rFonts w:asciiTheme="minorHAnsi" w:hAnsiTheme="minorHAnsi" w:cstheme="minorHAnsi"/>
          <w:sz w:val="22"/>
          <w:szCs w:val="22"/>
        </w:rPr>
      </w:pPr>
      <w:r w:rsidRPr="00471500">
        <w:rPr>
          <w:rFonts w:asciiTheme="minorHAnsi" w:hAnsiTheme="minorHAnsi" w:cstheme="minorHAnsi"/>
          <w:sz w:val="22"/>
          <w:szCs w:val="22"/>
        </w:rPr>
        <w:t>KRS/CEiDG.......................................................................................................................</w:t>
      </w:r>
    </w:p>
    <w:p w14:paraId="3E5F6767" w14:textId="77777777" w:rsidR="00471500" w:rsidRPr="00471500" w:rsidRDefault="00471500" w:rsidP="00471500">
      <w:pPr>
        <w:widowControl w:val="0"/>
        <w:suppressAutoHyphens/>
        <w:spacing w:line="360" w:lineRule="atLeast"/>
        <w:ind w:left="360" w:right="1"/>
        <w:jc w:val="both"/>
        <w:rPr>
          <w:rFonts w:asciiTheme="minorHAnsi" w:hAnsiTheme="minorHAnsi" w:cstheme="minorHAnsi"/>
          <w:i/>
          <w:sz w:val="22"/>
          <w:szCs w:val="22"/>
        </w:rPr>
      </w:pPr>
      <w:r w:rsidRPr="00471500">
        <w:rPr>
          <w:rFonts w:asciiTheme="minorHAnsi" w:hAnsiTheme="minorHAnsi" w:cstheme="minorHAnsi"/>
          <w:sz w:val="22"/>
          <w:szCs w:val="22"/>
        </w:rPr>
        <w:t>reprezentowany przez.......................................................................................................</w:t>
      </w:r>
    </w:p>
    <w:p w14:paraId="6D0EADBC" w14:textId="77777777" w:rsidR="00471500" w:rsidRPr="00471500" w:rsidRDefault="00471500" w:rsidP="00471500">
      <w:pPr>
        <w:widowControl w:val="0"/>
        <w:suppressAutoHyphens/>
        <w:jc w:val="center"/>
        <w:rPr>
          <w:rFonts w:asciiTheme="minorHAnsi" w:hAnsiTheme="minorHAnsi" w:cstheme="minorHAnsi"/>
          <w:i/>
          <w:sz w:val="22"/>
          <w:szCs w:val="22"/>
        </w:rPr>
      </w:pPr>
      <w:r w:rsidRPr="00471500">
        <w:rPr>
          <w:rFonts w:asciiTheme="minorHAnsi" w:hAnsiTheme="minorHAnsi" w:cstheme="minorHAnsi"/>
          <w:i/>
          <w:sz w:val="22"/>
          <w:szCs w:val="22"/>
        </w:rPr>
        <w:t xml:space="preserve">                                      (należy podać imię, nazwisko, stanowisko/podstawa do reprezentacji)</w:t>
      </w:r>
    </w:p>
    <w:p w14:paraId="672C04E6" w14:textId="77777777" w:rsidR="00471500" w:rsidRPr="00471500" w:rsidRDefault="00471500" w:rsidP="00471500">
      <w:pPr>
        <w:widowControl w:val="0"/>
        <w:suppressAutoHyphens/>
        <w:spacing w:line="360" w:lineRule="auto"/>
        <w:ind w:left="360"/>
        <w:jc w:val="both"/>
        <w:rPr>
          <w:rFonts w:asciiTheme="minorHAnsi" w:hAnsiTheme="minorHAnsi" w:cstheme="minorHAnsi"/>
          <w:sz w:val="22"/>
          <w:szCs w:val="22"/>
        </w:rPr>
      </w:pPr>
      <w:r w:rsidRPr="00471500">
        <w:rPr>
          <w:rFonts w:asciiTheme="minorHAnsi" w:hAnsiTheme="minorHAnsi" w:cstheme="minorHAnsi"/>
          <w:sz w:val="22"/>
          <w:szCs w:val="22"/>
        </w:rPr>
        <w:t xml:space="preserve">Tel....................................................... </w:t>
      </w:r>
      <w:proofErr w:type="gramStart"/>
      <w:r w:rsidRPr="00471500">
        <w:rPr>
          <w:rFonts w:asciiTheme="minorHAnsi" w:hAnsiTheme="minorHAnsi" w:cstheme="minorHAnsi"/>
          <w:sz w:val="22"/>
          <w:szCs w:val="22"/>
        </w:rPr>
        <w:t>Fax:............................................................................</w:t>
      </w:r>
      <w:proofErr w:type="gramEnd"/>
    </w:p>
    <w:p w14:paraId="1EC4D249" w14:textId="77777777" w:rsidR="00471500" w:rsidRPr="00471500" w:rsidRDefault="00471500" w:rsidP="00471500">
      <w:pPr>
        <w:widowControl w:val="0"/>
        <w:suppressAutoHyphens/>
        <w:spacing w:line="360" w:lineRule="auto"/>
        <w:ind w:left="360"/>
        <w:jc w:val="both"/>
        <w:rPr>
          <w:rFonts w:asciiTheme="minorHAnsi" w:hAnsiTheme="minorHAnsi" w:cstheme="minorHAnsi"/>
          <w:sz w:val="22"/>
          <w:szCs w:val="22"/>
          <w:lang w:val="de-DE"/>
        </w:rPr>
      </w:pPr>
      <w:proofErr w:type="gramStart"/>
      <w:r w:rsidRPr="00471500">
        <w:rPr>
          <w:rFonts w:asciiTheme="minorHAnsi" w:hAnsiTheme="minorHAnsi" w:cstheme="minorHAnsi"/>
          <w:sz w:val="22"/>
          <w:szCs w:val="22"/>
          <w:lang w:val="de-DE"/>
        </w:rPr>
        <w:t>e-mail:.................................................................................................................................</w:t>
      </w:r>
      <w:proofErr w:type="gramEnd"/>
    </w:p>
    <w:p w14:paraId="7FC3EF1E" w14:textId="77777777" w:rsidR="00471500" w:rsidRPr="00471500" w:rsidRDefault="00471500" w:rsidP="00471500">
      <w:pPr>
        <w:widowControl w:val="0"/>
        <w:suppressAutoHyphens/>
        <w:spacing w:line="360" w:lineRule="atLeast"/>
        <w:ind w:left="426" w:hanging="69"/>
        <w:jc w:val="both"/>
        <w:rPr>
          <w:rFonts w:asciiTheme="minorHAnsi" w:hAnsiTheme="minorHAnsi" w:cstheme="minorHAnsi"/>
          <w:b/>
          <w:sz w:val="22"/>
          <w:szCs w:val="22"/>
          <w:lang w:eastAsia="en-US"/>
        </w:rPr>
      </w:pPr>
      <w:r w:rsidRPr="00471500">
        <w:rPr>
          <w:rFonts w:asciiTheme="minorHAnsi" w:hAnsiTheme="minorHAnsi" w:cstheme="minorHAnsi"/>
          <w:b/>
          <w:sz w:val="22"/>
          <w:szCs w:val="22"/>
          <w:lang w:eastAsia="en-US"/>
        </w:rPr>
        <w:t>Informacja o przedsiębiorstwie</w:t>
      </w:r>
      <w:r w:rsidRPr="00471500">
        <w:rPr>
          <w:rFonts w:asciiTheme="minorHAnsi" w:hAnsiTheme="minorHAnsi" w:cstheme="minorHAnsi"/>
          <w:b/>
          <w:sz w:val="22"/>
          <w:szCs w:val="22"/>
          <w:vertAlign w:val="superscript"/>
          <w:lang w:eastAsia="en-US"/>
        </w:rPr>
        <w:footnoteReference w:id="1"/>
      </w:r>
      <w:r w:rsidRPr="00471500">
        <w:rPr>
          <w:rFonts w:asciiTheme="minorHAnsi" w:hAnsiTheme="minorHAnsi" w:cstheme="minorHAnsi"/>
          <w:b/>
          <w:sz w:val="22"/>
          <w:szCs w:val="22"/>
          <w:lang w:eastAsia="en-US"/>
        </w:rPr>
        <w:t>:</w:t>
      </w:r>
    </w:p>
    <w:p w14:paraId="1AB93F5F" w14:textId="77777777" w:rsidR="00471500" w:rsidRPr="00471500" w:rsidRDefault="00471500" w:rsidP="00471500">
      <w:pPr>
        <w:widowControl w:val="0"/>
        <w:suppressAutoHyphens/>
        <w:spacing w:line="360" w:lineRule="atLeast"/>
        <w:ind w:left="426" w:hanging="69"/>
        <w:jc w:val="both"/>
        <w:rPr>
          <w:rFonts w:asciiTheme="minorHAnsi" w:hAnsiTheme="minorHAnsi" w:cstheme="minorHAnsi"/>
          <w:b/>
          <w:i/>
          <w:color w:val="000000"/>
          <w:sz w:val="22"/>
          <w:szCs w:val="22"/>
          <w:lang w:eastAsia="en-US"/>
        </w:rPr>
      </w:pPr>
      <w:r w:rsidRPr="00471500">
        <w:rPr>
          <w:rFonts w:ascii="Symbol" w:eastAsia="Symbol" w:hAnsi="Symbol" w:cs="Symbol"/>
          <w:b/>
          <w:color w:val="000000"/>
          <w:sz w:val="22"/>
          <w:szCs w:val="22"/>
          <w:lang w:eastAsia="en-US"/>
        </w:rPr>
        <w:t></w:t>
      </w:r>
      <w:r w:rsidRPr="00471500">
        <w:rPr>
          <w:rFonts w:asciiTheme="minorHAnsi" w:hAnsiTheme="minorHAnsi" w:cstheme="minorHAnsi"/>
          <w:b/>
          <w:color w:val="000000"/>
          <w:sz w:val="22"/>
          <w:szCs w:val="22"/>
          <w:lang w:eastAsia="en-US"/>
        </w:rPr>
        <w:t xml:space="preserve"> </w:t>
      </w:r>
      <w:r w:rsidRPr="00471500">
        <w:rPr>
          <w:rFonts w:asciiTheme="minorHAnsi" w:hAnsiTheme="minorHAnsi" w:cstheme="minorHAnsi"/>
          <w:b/>
          <w:i/>
          <w:color w:val="000000"/>
          <w:sz w:val="22"/>
          <w:szCs w:val="22"/>
          <w:lang w:eastAsia="en-US"/>
        </w:rPr>
        <w:t xml:space="preserve">mikroprzedsiębiorstwo / </w:t>
      </w:r>
      <w:r w:rsidRPr="00471500">
        <w:rPr>
          <w:rFonts w:ascii="Symbol" w:eastAsia="Symbol" w:hAnsi="Symbol" w:cs="Symbol"/>
          <w:b/>
          <w:color w:val="000000"/>
          <w:sz w:val="22"/>
          <w:szCs w:val="22"/>
          <w:lang w:eastAsia="en-US"/>
        </w:rPr>
        <w:t></w:t>
      </w:r>
      <w:r w:rsidRPr="00471500">
        <w:rPr>
          <w:rFonts w:asciiTheme="minorHAnsi" w:hAnsiTheme="minorHAnsi" w:cstheme="minorHAnsi"/>
          <w:b/>
          <w:color w:val="000000"/>
          <w:sz w:val="22"/>
          <w:szCs w:val="22"/>
          <w:lang w:eastAsia="en-US"/>
        </w:rPr>
        <w:t xml:space="preserve"> </w:t>
      </w:r>
      <w:proofErr w:type="gramStart"/>
      <w:r w:rsidRPr="00471500">
        <w:rPr>
          <w:rFonts w:asciiTheme="minorHAnsi" w:hAnsiTheme="minorHAnsi" w:cstheme="minorHAnsi"/>
          <w:b/>
          <w:i/>
          <w:color w:val="000000"/>
          <w:sz w:val="22"/>
          <w:szCs w:val="22"/>
          <w:lang w:eastAsia="en-US"/>
        </w:rPr>
        <w:t>małe  przedsiębiorstwo</w:t>
      </w:r>
      <w:proofErr w:type="gramEnd"/>
      <w:r w:rsidRPr="00471500">
        <w:rPr>
          <w:rFonts w:asciiTheme="minorHAnsi" w:hAnsiTheme="minorHAnsi" w:cstheme="minorHAnsi"/>
          <w:b/>
          <w:i/>
          <w:color w:val="000000"/>
          <w:sz w:val="22"/>
          <w:szCs w:val="22"/>
          <w:lang w:eastAsia="en-US"/>
        </w:rPr>
        <w:t xml:space="preserve"> / </w:t>
      </w:r>
      <w:r w:rsidRPr="00471500">
        <w:rPr>
          <w:rFonts w:ascii="Symbol" w:eastAsia="Symbol" w:hAnsi="Symbol" w:cs="Symbol"/>
          <w:b/>
          <w:color w:val="000000"/>
          <w:sz w:val="22"/>
          <w:szCs w:val="22"/>
          <w:lang w:eastAsia="en-US"/>
        </w:rPr>
        <w:t></w:t>
      </w:r>
      <w:r w:rsidRPr="00471500">
        <w:rPr>
          <w:rFonts w:asciiTheme="minorHAnsi" w:hAnsiTheme="minorHAnsi" w:cstheme="minorHAnsi"/>
          <w:b/>
          <w:color w:val="000000"/>
          <w:sz w:val="22"/>
          <w:szCs w:val="22"/>
          <w:lang w:eastAsia="en-US"/>
        </w:rPr>
        <w:t xml:space="preserve"> </w:t>
      </w:r>
      <w:r w:rsidRPr="00471500">
        <w:rPr>
          <w:rFonts w:asciiTheme="minorHAnsi" w:hAnsiTheme="minorHAnsi" w:cstheme="minorHAnsi"/>
          <w:b/>
          <w:i/>
          <w:color w:val="000000"/>
          <w:sz w:val="22"/>
          <w:szCs w:val="22"/>
          <w:lang w:eastAsia="en-US"/>
        </w:rPr>
        <w:t>średnie przedsiębiorstwo</w:t>
      </w:r>
    </w:p>
    <w:p w14:paraId="4FC0E186" w14:textId="77777777" w:rsidR="00471500" w:rsidRPr="00471500" w:rsidRDefault="00471500" w:rsidP="00471500">
      <w:pPr>
        <w:widowControl w:val="0"/>
        <w:suppressAutoHyphens/>
        <w:spacing w:line="360" w:lineRule="atLeast"/>
        <w:ind w:left="426" w:hanging="69"/>
        <w:jc w:val="both"/>
        <w:rPr>
          <w:rFonts w:asciiTheme="minorHAnsi" w:hAnsiTheme="minorHAnsi" w:cstheme="minorHAnsi"/>
          <w:b/>
          <w:color w:val="000000"/>
          <w:sz w:val="22"/>
          <w:szCs w:val="22"/>
          <w:lang w:eastAsia="en-US"/>
        </w:rPr>
      </w:pPr>
      <w:r w:rsidRPr="00471500">
        <w:rPr>
          <w:rFonts w:ascii="Symbol" w:eastAsia="Symbol" w:hAnsi="Symbol" w:cs="Symbol"/>
          <w:b/>
          <w:color w:val="000000"/>
          <w:sz w:val="22"/>
          <w:szCs w:val="22"/>
          <w:lang w:eastAsia="en-US"/>
        </w:rPr>
        <w:t></w:t>
      </w:r>
      <w:r w:rsidRPr="00471500">
        <w:rPr>
          <w:rFonts w:asciiTheme="minorHAnsi" w:hAnsiTheme="minorHAnsi" w:cstheme="minorHAnsi"/>
          <w:b/>
          <w:i/>
          <w:color w:val="000000"/>
          <w:sz w:val="22"/>
          <w:szCs w:val="22"/>
          <w:lang w:eastAsia="en-US"/>
        </w:rPr>
        <w:t xml:space="preserve"> nie dotyczy</w:t>
      </w:r>
    </w:p>
    <w:p w14:paraId="3598AC7E" w14:textId="77777777" w:rsidR="00471500" w:rsidRPr="00471500" w:rsidRDefault="00471500" w:rsidP="00471500">
      <w:pPr>
        <w:widowControl w:val="0"/>
        <w:suppressAutoHyphens/>
        <w:spacing w:line="360" w:lineRule="atLeast"/>
        <w:ind w:left="426" w:hanging="69"/>
        <w:jc w:val="both"/>
        <w:rPr>
          <w:rFonts w:asciiTheme="minorHAnsi" w:hAnsiTheme="minorHAnsi" w:cstheme="minorHAnsi"/>
          <w:i/>
          <w:sz w:val="22"/>
          <w:szCs w:val="22"/>
          <w:lang w:eastAsia="en-US"/>
        </w:rPr>
      </w:pPr>
      <w:r w:rsidRPr="00471500">
        <w:rPr>
          <w:rFonts w:asciiTheme="minorHAnsi" w:hAnsiTheme="minorHAnsi" w:cstheme="minorHAnsi"/>
          <w:i/>
          <w:sz w:val="22"/>
          <w:szCs w:val="22"/>
          <w:lang w:eastAsia="en-US"/>
        </w:rPr>
        <w:t>(należy zaznaczyć właściwą odpowiedź)</w:t>
      </w:r>
    </w:p>
    <w:p w14:paraId="3D1E3D4F" w14:textId="77777777" w:rsidR="00471500" w:rsidRPr="00471500" w:rsidRDefault="00471500" w:rsidP="00471500">
      <w:pPr>
        <w:widowControl w:val="0"/>
        <w:suppressAutoHyphens/>
        <w:spacing w:line="360" w:lineRule="atLeast"/>
        <w:ind w:left="426" w:hanging="69"/>
        <w:jc w:val="both"/>
        <w:rPr>
          <w:rFonts w:asciiTheme="minorHAnsi" w:hAnsiTheme="minorHAnsi" w:cstheme="minorHAnsi"/>
          <w:i/>
          <w:sz w:val="22"/>
          <w:szCs w:val="22"/>
          <w:lang w:eastAsia="en-US"/>
        </w:rPr>
      </w:pPr>
    </w:p>
    <w:p w14:paraId="4C22C9E1" w14:textId="77777777" w:rsidR="00471500" w:rsidRPr="00471500" w:rsidRDefault="00471500" w:rsidP="00471500">
      <w:pPr>
        <w:widowControl w:val="0"/>
        <w:tabs>
          <w:tab w:val="left" w:pos="360"/>
        </w:tabs>
        <w:suppressAutoHyphens/>
        <w:spacing w:before="120"/>
        <w:ind w:left="357" w:hanging="357"/>
        <w:jc w:val="both"/>
        <w:textAlignment w:val="baseline"/>
        <w:rPr>
          <w:rFonts w:asciiTheme="minorHAnsi" w:hAnsiTheme="minorHAnsi" w:cstheme="minorHAnsi"/>
          <w:sz w:val="22"/>
          <w:szCs w:val="22"/>
          <w:lang w:val="x-none" w:eastAsia="x-none"/>
        </w:rPr>
      </w:pPr>
      <w:r w:rsidRPr="00471500">
        <w:rPr>
          <w:rFonts w:asciiTheme="minorHAnsi" w:hAnsiTheme="minorHAnsi" w:cstheme="minorHAnsi"/>
          <w:sz w:val="22"/>
          <w:szCs w:val="22"/>
          <w:lang w:val="x-none" w:eastAsia="x-none"/>
        </w:rPr>
        <w:t>2.</w:t>
      </w:r>
      <w:r w:rsidRPr="00471500">
        <w:rPr>
          <w:rFonts w:asciiTheme="minorHAnsi" w:hAnsiTheme="minorHAnsi" w:cstheme="minorHAnsi"/>
          <w:sz w:val="22"/>
          <w:szCs w:val="22"/>
          <w:lang w:val="x-none" w:eastAsia="x-none"/>
        </w:rPr>
        <w:tab/>
        <w:t xml:space="preserve">Składając ofertę w postępowaniu o udzielenie zamówienia publicznego </w:t>
      </w:r>
      <w:r w:rsidRPr="00471500">
        <w:rPr>
          <w:rFonts w:asciiTheme="minorHAnsi" w:hAnsiTheme="minorHAnsi" w:cstheme="minorHAnsi"/>
          <w:sz w:val="22"/>
          <w:szCs w:val="22"/>
          <w:lang w:eastAsia="x-none"/>
        </w:rPr>
        <w:t xml:space="preserve">pn. </w:t>
      </w:r>
      <w:r w:rsidRPr="00471500">
        <w:rPr>
          <w:rFonts w:asciiTheme="minorHAnsi" w:hAnsiTheme="minorHAnsi" w:cstheme="minorHAnsi"/>
          <w:b/>
          <w:bCs/>
          <w:i/>
          <w:iCs/>
          <w:sz w:val="22"/>
          <w:szCs w:val="22"/>
          <w:lang w:eastAsia="x-none"/>
        </w:rPr>
        <w:t>………………………………………………</w:t>
      </w:r>
    </w:p>
    <w:p w14:paraId="6DA78FD5" w14:textId="66678929" w:rsidR="00471500" w:rsidRDefault="00471500" w:rsidP="00471500">
      <w:pPr>
        <w:keepNext/>
        <w:widowControl w:val="0"/>
        <w:tabs>
          <w:tab w:val="left" w:pos="720"/>
        </w:tabs>
        <w:suppressAutoHyphens/>
        <w:spacing w:before="120"/>
        <w:ind w:left="360"/>
        <w:jc w:val="both"/>
        <w:outlineLvl w:val="2"/>
        <w:rPr>
          <w:rFonts w:asciiTheme="minorHAnsi" w:hAnsiTheme="minorHAnsi" w:cstheme="minorHAnsi"/>
          <w:sz w:val="22"/>
          <w:szCs w:val="22"/>
          <w:lang w:val="x-none" w:eastAsia="x-none"/>
        </w:rPr>
      </w:pPr>
      <w:r w:rsidRPr="00471500">
        <w:rPr>
          <w:rFonts w:asciiTheme="minorHAnsi" w:hAnsiTheme="minorHAnsi" w:cstheme="minorHAnsi"/>
          <w:sz w:val="22"/>
          <w:szCs w:val="22"/>
          <w:lang w:val="x-none" w:eastAsia="x-none"/>
        </w:rPr>
        <w:t>Oferuj</w:t>
      </w:r>
      <w:r w:rsidRPr="00471500">
        <w:rPr>
          <w:rFonts w:asciiTheme="minorHAnsi" w:hAnsiTheme="minorHAnsi" w:cstheme="minorHAnsi"/>
          <w:sz w:val="22"/>
          <w:szCs w:val="22"/>
          <w:lang w:eastAsia="x-none"/>
        </w:rPr>
        <w:t>ę/my</w:t>
      </w:r>
      <w:r w:rsidRPr="00471500">
        <w:rPr>
          <w:rFonts w:asciiTheme="minorHAnsi" w:hAnsiTheme="minorHAnsi" w:cstheme="minorHAnsi"/>
          <w:sz w:val="22"/>
          <w:szCs w:val="22"/>
          <w:lang w:val="x-none" w:eastAsia="x-none"/>
        </w:rPr>
        <w:t xml:space="preserve"> wykonanie zamówienia</w:t>
      </w:r>
      <w:r w:rsidRPr="00471500">
        <w:rPr>
          <w:rFonts w:asciiTheme="minorHAnsi" w:hAnsiTheme="minorHAnsi" w:cstheme="minorHAnsi"/>
          <w:sz w:val="22"/>
          <w:szCs w:val="22"/>
          <w:lang w:eastAsia="x-none"/>
        </w:rPr>
        <w:t xml:space="preserve"> </w:t>
      </w:r>
      <w:r w:rsidRPr="00471500">
        <w:rPr>
          <w:rFonts w:asciiTheme="minorHAnsi" w:hAnsiTheme="minorHAnsi" w:cstheme="minorHAnsi"/>
          <w:sz w:val="22"/>
          <w:szCs w:val="22"/>
          <w:lang w:val="x-none" w:eastAsia="x-none"/>
        </w:rPr>
        <w:t xml:space="preserve">za cenę:  </w:t>
      </w:r>
    </w:p>
    <w:p w14:paraId="2D05D917" w14:textId="77777777" w:rsidR="00A06792" w:rsidRDefault="00A06792" w:rsidP="00471500">
      <w:pPr>
        <w:keepNext/>
        <w:widowControl w:val="0"/>
        <w:tabs>
          <w:tab w:val="left" w:pos="720"/>
        </w:tabs>
        <w:suppressAutoHyphens/>
        <w:spacing w:before="120"/>
        <w:ind w:left="360"/>
        <w:jc w:val="both"/>
        <w:outlineLvl w:val="2"/>
        <w:rPr>
          <w:rFonts w:asciiTheme="minorHAnsi" w:hAnsiTheme="minorHAnsi" w:cstheme="minorHAnsi"/>
          <w:sz w:val="22"/>
          <w:szCs w:val="22"/>
          <w:lang w:val="x-none" w:eastAsia="x-none"/>
        </w:rPr>
      </w:pPr>
    </w:p>
    <w:p w14:paraId="36910DE2" w14:textId="2710B664" w:rsidR="00A06792" w:rsidRPr="0039773B" w:rsidRDefault="00A06792" w:rsidP="00A06792">
      <w:p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b/>
          <w:color w:val="000000"/>
        </w:rPr>
        <w:t xml:space="preserve">Część I. Zaprojektowanie i wybudowanie 85 instalacji solarnych </w:t>
      </w:r>
    </w:p>
    <w:p w14:paraId="75CE77C2" w14:textId="77777777" w:rsidR="00A06792" w:rsidRPr="0039773B" w:rsidRDefault="00A06792" w:rsidP="00A06792">
      <w:pPr>
        <w:spacing w:line="480" w:lineRule="auto"/>
        <w:ind w:left="720"/>
        <w:jc w:val="both"/>
        <w:rPr>
          <w:rFonts w:asciiTheme="minorHAnsi" w:hAnsiTheme="minorHAnsi" w:cstheme="minorHAnsi"/>
        </w:rPr>
      </w:pPr>
      <w:r w:rsidRPr="0039773B">
        <w:rPr>
          <w:rFonts w:asciiTheme="minorHAnsi" w:hAnsiTheme="minorHAnsi" w:cstheme="minorHAnsi"/>
        </w:rPr>
        <w:t>cena netto: ………………………………………</w:t>
      </w:r>
      <w:proofErr w:type="gramStart"/>
      <w:r w:rsidRPr="0039773B">
        <w:rPr>
          <w:rFonts w:asciiTheme="minorHAnsi" w:hAnsiTheme="minorHAnsi" w:cstheme="minorHAnsi"/>
        </w:rPr>
        <w:t>…….</w:t>
      </w:r>
      <w:proofErr w:type="gramEnd"/>
      <w:r w:rsidRPr="0039773B">
        <w:rPr>
          <w:rFonts w:asciiTheme="minorHAnsi" w:hAnsiTheme="minorHAnsi" w:cstheme="minorHAnsi"/>
        </w:rPr>
        <w:t>. zł,</w:t>
      </w:r>
    </w:p>
    <w:p w14:paraId="0CD53375" w14:textId="77777777" w:rsidR="00A06792" w:rsidRPr="0039773B" w:rsidRDefault="00A06792" w:rsidP="00A06792">
      <w:pPr>
        <w:spacing w:line="480" w:lineRule="auto"/>
        <w:ind w:left="720"/>
        <w:jc w:val="both"/>
        <w:rPr>
          <w:rFonts w:asciiTheme="minorHAnsi" w:hAnsiTheme="minorHAnsi" w:cstheme="minorHAnsi"/>
        </w:rPr>
      </w:pPr>
      <w:r w:rsidRPr="0039773B">
        <w:rPr>
          <w:rFonts w:asciiTheme="minorHAnsi" w:hAnsiTheme="minorHAnsi" w:cstheme="minorHAnsi"/>
        </w:rPr>
        <w:t xml:space="preserve">podatek VAT </w:t>
      </w:r>
      <w:proofErr w:type="gramStart"/>
      <w:r w:rsidRPr="0039773B">
        <w:rPr>
          <w:rFonts w:asciiTheme="minorHAnsi" w:hAnsiTheme="minorHAnsi" w:cstheme="minorHAnsi"/>
        </w:rPr>
        <w:t>…….</w:t>
      </w:r>
      <w:proofErr w:type="gramEnd"/>
      <w:r w:rsidRPr="0039773B">
        <w:rPr>
          <w:rFonts w:asciiTheme="minorHAnsi" w:hAnsiTheme="minorHAnsi" w:cstheme="minorHAnsi"/>
        </w:rPr>
        <w:t>%: ………………………………….. zł,</w:t>
      </w:r>
    </w:p>
    <w:p w14:paraId="6A23CB38" w14:textId="77777777" w:rsidR="00A06792" w:rsidRPr="0039773B" w:rsidRDefault="00A06792" w:rsidP="00A06792">
      <w:pPr>
        <w:spacing w:line="480" w:lineRule="auto"/>
        <w:ind w:left="720"/>
        <w:jc w:val="both"/>
        <w:rPr>
          <w:rFonts w:asciiTheme="minorHAnsi" w:hAnsiTheme="minorHAnsi" w:cstheme="minorHAnsi"/>
        </w:rPr>
      </w:pPr>
      <w:r w:rsidRPr="0039773B">
        <w:rPr>
          <w:rFonts w:asciiTheme="minorHAnsi" w:hAnsiTheme="minorHAnsi" w:cstheme="minorHAnsi"/>
        </w:rPr>
        <w:t>cena brutto: ……………………………………………. zł.</w:t>
      </w:r>
    </w:p>
    <w:p w14:paraId="7A381AA0" w14:textId="77777777" w:rsidR="00A06792" w:rsidRPr="0039773B" w:rsidRDefault="00A06792" w:rsidP="00A06792">
      <w:pPr>
        <w:jc w:val="both"/>
        <w:rPr>
          <w:rFonts w:asciiTheme="minorHAnsi" w:hAnsiTheme="minorHAnsi" w:cstheme="minorHAnsi"/>
        </w:rPr>
      </w:pPr>
      <w:r w:rsidRPr="0039773B">
        <w:rPr>
          <w:rFonts w:asciiTheme="minorHAnsi" w:hAnsiTheme="minorHAnsi" w:cstheme="minorHAnsi"/>
        </w:rPr>
        <w:t xml:space="preserve"> (słownie: ………………………………………………………………………...złotych brutto)</w:t>
      </w:r>
    </w:p>
    <w:p w14:paraId="556272EC" w14:textId="77777777" w:rsidR="00A06792" w:rsidRPr="0039773B" w:rsidRDefault="00A06792" w:rsidP="00A06792">
      <w:pPr>
        <w:jc w:val="both"/>
        <w:rPr>
          <w:rFonts w:asciiTheme="minorHAnsi" w:hAnsiTheme="minorHAnsi" w:cstheme="minorHAnsi"/>
        </w:rPr>
      </w:pPr>
    </w:p>
    <w:p w14:paraId="3CDF98E2" w14:textId="77777777" w:rsidR="00A06792" w:rsidRPr="0039773B" w:rsidRDefault="00A06792" w:rsidP="00A06792">
      <w:pPr>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126"/>
        <w:gridCol w:w="5953"/>
      </w:tblGrid>
      <w:tr w:rsidR="00A06792" w:rsidRPr="0039773B" w14:paraId="0FE7C5E9" w14:textId="77777777" w:rsidTr="006860CA">
        <w:tc>
          <w:tcPr>
            <w:tcW w:w="993" w:type="dxa"/>
          </w:tcPr>
          <w:p w14:paraId="68F8E513" w14:textId="77777777" w:rsidR="00A06792" w:rsidRPr="0039773B" w:rsidRDefault="00A06792" w:rsidP="006860CA">
            <w:pPr>
              <w:jc w:val="both"/>
              <w:rPr>
                <w:rFonts w:asciiTheme="minorHAnsi" w:hAnsiTheme="minorHAnsi" w:cstheme="minorHAnsi"/>
              </w:rPr>
            </w:pPr>
            <w:r w:rsidRPr="0039773B">
              <w:rPr>
                <w:rFonts w:asciiTheme="minorHAnsi" w:hAnsiTheme="minorHAnsi" w:cstheme="minorHAnsi"/>
              </w:rPr>
              <w:t>1</w:t>
            </w:r>
          </w:p>
        </w:tc>
        <w:tc>
          <w:tcPr>
            <w:tcW w:w="2126" w:type="dxa"/>
          </w:tcPr>
          <w:p w14:paraId="2F78F4FA" w14:textId="77777777" w:rsidR="00A06792" w:rsidRPr="0039773B" w:rsidRDefault="00A06792" w:rsidP="006860CA">
            <w:pPr>
              <w:jc w:val="both"/>
              <w:rPr>
                <w:rFonts w:asciiTheme="minorHAnsi" w:hAnsiTheme="minorHAnsi" w:cstheme="minorHAnsi"/>
              </w:rPr>
            </w:pPr>
            <w:r w:rsidRPr="0039773B">
              <w:rPr>
                <w:rFonts w:asciiTheme="minorHAnsi" w:hAnsiTheme="minorHAnsi" w:cstheme="minorHAnsi"/>
              </w:rPr>
              <w:t>Warunki płatności</w:t>
            </w:r>
          </w:p>
        </w:tc>
        <w:tc>
          <w:tcPr>
            <w:tcW w:w="5953" w:type="dxa"/>
          </w:tcPr>
          <w:p w14:paraId="4E5AE3F3" w14:textId="77777777" w:rsidR="00A06792" w:rsidRPr="0039773B" w:rsidRDefault="00A06792" w:rsidP="006860CA">
            <w:pPr>
              <w:jc w:val="both"/>
              <w:rPr>
                <w:rFonts w:asciiTheme="minorHAnsi" w:hAnsiTheme="minorHAnsi" w:cstheme="minorHAnsi"/>
              </w:rPr>
            </w:pPr>
            <w:r w:rsidRPr="0039773B">
              <w:rPr>
                <w:rFonts w:asciiTheme="minorHAnsi" w:hAnsiTheme="minorHAnsi" w:cstheme="minorHAnsi"/>
              </w:rPr>
              <w:t>Zgodnie z wzorem umowy, tzn. w terminie do 30 dni od daty otrzymania prawidłowo wystawionej faktury</w:t>
            </w:r>
          </w:p>
        </w:tc>
      </w:tr>
    </w:tbl>
    <w:p w14:paraId="49A02CF2" w14:textId="77777777" w:rsidR="00A06792" w:rsidRPr="0039773B" w:rsidRDefault="00A06792" w:rsidP="00A06792">
      <w:pPr>
        <w:ind w:left="720"/>
        <w:jc w:val="both"/>
        <w:rPr>
          <w:rFonts w:asciiTheme="minorHAnsi" w:hAnsiTheme="minorHAnsi" w:cstheme="minorHAnsi"/>
        </w:rPr>
      </w:pPr>
    </w:p>
    <w:p w14:paraId="20E92DB0" w14:textId="77777777" w:rsidR="00A06792" w:rsidRPr="0039773B" w:rsidRDefault="00A06792" w:rsidP="00A06792">
      <w:pPr>
        <w:spacing w:line="276" w:lineRule="auto"/>
        <w:contextualSpacing/>
        <w:jc w:val="both"/>
        <w:rPr>
          <w:rFonts w:asciiTheme="minorHAnsi" w:hAnsiTheme="minorHAnsi" w:cstheme="minorHAnsi"/>
          <w:lang w:eastAsia="en-US"/>
        </w:rPr>
      </w:pPr>
    </w:p>
    <w:p w14:paraId="25B03BCA" w14:textId="77777777" w:rsidR="0064227E" w:rsidRPr="0064227E" w:rsidRDefault="00A06792" w:rsidP="00A06792">
      <w:pPr>
        <w:numPr>
          <w:ilvl w:val="0"/>
          <w:numId w:val="38"/>
        </w:num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lang w:eastAsia="en-US"/>
        </w:rPr>
        <w:t xml:space="preserve">Ustala </w:t>
      </w:r>
      <w:proofErr w:type="gramStart"/>
      <w:r w:rsidRPr="0039773B">
        <w:rPr>
          <w:rFonts w:asciiTheme="minorHAnsi" w:hAnsiTheme="minorHAnsi" w:cstheme="minorHAnsi"/>
          <w:lang w:eastAsia="en-US"/>
        </w:rPr>
        <w:t>się  termin</w:t>
      </w:r>
      <w:proofErr w:type="gramEnd"/>
      <w:r w:rsidRPr="0039773B">
        <w:rPr>
          <w:rFonts w:asciiTheme="minorHAnsi" w:hAnsiTheme="minorHAnsi" w:cstheme="minorHAnsi"/>
          <w:lang w:eastAsia="en-US"/>
        </w:rPr>
        <w:t xml:space="preserve"> realizacji przedmiotu zamówienia</w:t>
      </w:r>
      <w:r w:rsidRPr="0039773B">
        <w:rPr>
          <w:rFonts w:asciiTheme="minorHAnsi" w:hAnsiTheme="minorHAnsi" w:cstheme="minorHAnsi"/>
          <w:b/>
          <w:lang w:eastAsia="en-US"/>
        </w:rPr>
        <w:t xml:space="preserve">: </w:t>
      </w:r>
      <w:r w:rsidR="0064227E">
        <w:rPr>
          <w:rFonts w:asciiTheme="minorHAnsi" w:hAnsiTheme="minorHAnsi" w:cstheme="minorHAnsi"/>
          <w:b/>
          <w:lang w:eastAsia="en-US"/>
        </w:rPr>
        <w:t xml:space="preserve">w terminie </w:t>
      </w:r>
      <w:r w:rsidRPr="0039773B">
        <w:rPr>
          <w:rFonts w:asciiTheme="minorHAnsi" w:hAnsiTheme="minorHAnsi" w:cstheme="minorHAnsi"/>
          <w:b/>
        </w:rPr>
        <w:t xml:space="preserve">5 miesięcy od </w:t>
      </w:r>
      <w:r w:rsidR="0064227E">
        <w:rPr>
          <w:rFonts w:asciiTheme="minorHAnsi" w:hAnsiTheme="minorHAnsi" w:cstheme="minorHAnsi"/>
          <w:b/>
        </w:rPr>
        <w:t>daty zawarcia</w:t>
      </w:r>
    </w:p>
    <w:p w14:paraId="2C8A7063" w14:textId="6CA8E042" w:rsidR="00A06792" w:rsidRPr="0039773B" w:rsidRDefault="00A06792" w:rsidP="0064227E">
      <w:pPr>
        <w:spacing w:after="120" w:line="276" w:lineRule="auto"/>
        <w:ind w:left="644"/>
        <w:contextualSpacing/>
        <w:jc w:val="both"/>
        <w:rPr>
          <w:rFonts w:asciiTheme="minorHAnsi" w:hAnsiTheme="minorHAnsi" w:cstheme="minorHAnsi"/>
          <w:b/>
          <w:color w:val="000000"/>
        </w:rPr>
      </w:pPr>
      <w:r w:rsidRPr="0039773B">
        <w:rPr>
          <w:rFonts w:asciiTheme="minorHAnsi" w:hAnsiTheme="minorHAnsi" w:cstheme="minorHAnsi"/>
          <w:b/>
        </w:rPr>
        <w:t>umowy</w:t>
      </w:r>
      <w:r w:rsidRPr="0039773B">
        <w:rPr>
          <w:rFonts w:asciiTheme="minorHAnsi" w:hAnsiTheme="minorHAnsi" w:cstheme="minorHAnsi"/>
          <w:b/>
          <w:u w:val="single"/>
          <w:lang w:eastAsia="en-US"/>
        </w:rPr>
        <w:t xml:space="preserve"> </w:t>
      </w:r>
    </w:p>
    <w:p w14:paraId="56064953" w14:textId="77777777" w:rsidR="00A06792" w:rsidRPr="0039773B" w:rsidRDefault="00A06792" w:rsidP="00A06792">
      <w:pPr>
        <w:spacing w:after="120" w:line="276" w:lineRule="auto"/>
        <w:ind w:left="644"/>
        <w:contextualSpacing/>
        <w:jc w:val="both"/>
        <w:rPr>
          <w:rFonts w:asciiTheme="minorHAnsi" w:hAnsiTheme="minorHAnsi" w:cstheme="minorHAnsi"/>
          <w:b/>
          <w:color w:val="000000"/>
        </w:rPr>
      </w:pPr>
    </w:p>
    <w:p w14:paraId="4A37DA4E" w14:textId="77777777" w:rsidR="00A06792" w:rsidRPr="0039773B" w:rsidRDefault="00A06792" w:rsidP="00A06792">
      <w:pPr>
        <w:jc w:val="both"/>
        <w:rPr>
          <w:rFonts w:asciiTheme="minorHAnsi" w:hAnsiTheme="minorHAnsi" w:cstheme="minorHAnsi"/>
          <w:b/>
          <w:u w:val="single"/>
        </w:rPr>
      </w:pPr>
      <w:r w:rsidRPr="0039773B">
        <w:rPr>
          <w:rFonts w:asciiTheme="minorHAnsi" w:hAnsiTheme="minorHAnsi" w:cstheme="minorHAnsi"/>
          <w:lang w:eastAsia="en-US"/>
        </w:rPr>
        <w:t xml:space="preserve">- </w:t>
      </w:r>
      <w:r w:rsidRPr="0039773B">
        <w:rPr>
          <w:rFonts w:asciiTheme="minorHAnsi" w:hAnsiTheme="minorHAnsi" w:cstheme="minorHAnsi"/>
          <w:b/>
          <w:u w:val="single"/>
        </w:rPr>
        <w:t xml:space="preserve">gwarancja na wszystkie elementy </w:t>
      </w:r>
      <w:proofErr w:type="gramStart"/>
      <w:r w:rsidRPr="0039773B">
        <w:rPr>
          <w:rFonts w:asciiTheme="minorHAnsi" w:hAnsiTheme="minorHAnsi" w:cstheme="minorHAnsi"/>
          <w:b/>
          <w:u w:val="single"/>
        </w:rPr>
        <w:t>składowe :</w:t>
      </w:r>
      <w:proofErr w:type="gramEnd"/>
      <w:r w:rsidRPr="0039773B">
        <w:rPr>
          <w:rFonts w:asciiTheme="minorHAnsi" w:hAnsiTheme="minorHAnsi" w:cstheme="minorHAnsi"/>
          <w:b/>
          <w:u w:val="single"/>
        </w:rPr>
        <w:t xml:space="preserve">  20 %</w:t>
      </w:r>
    </w:p>
    <w:p w14:paraId="5BBEC46A"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6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40820DCB"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7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5858052D" w14:textId="77777777" w:rsidR="00A06792" w:rsidRPr="0039773B" w:rsidRDefault="00A06792" w:rsidP="00A06792">
      <w:p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lang w:eastAsia="en-US"/>
        </w:rPr>
        <w:t xml:space="preserve"> 8 lat i więcej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43CB86C9" w14:textId="77777777" w:rsidR="00A06792" w:rsidRPr="0039773B" w:rsidRDefault="00A06792" w:rsidP="00A06792">
      <w:pPr>
        <w:jc w:val="both"/>
        <w:rPr>
          <w:rFonts w:asciiTheme="minorHAnsi" w:hAnsiTheme="minorHAnsi" w:cstheme="minorHAnsi"/>
          <w:color w:val="000000"/>
        </w:rPr>
      </w:pPr>
      <w:r w:rsidRPr="0039773B">
        <w:rPr>
          <w:rFonts w:asciiTheme="minorHAnsi" w:hAnsiTheme="minorHAnsi" w:cstheme="minorHAnsi"/>
          <w:color w:val="000000"/>
        </w:rPr>
        <w:t xml:space="preserve"> W przypadku</w:t>
      </w:r>
      <w:r w:rsidRPr="0039773B">
        <w:rPr>
          <w:rFonts w:asciiTheme="minorHAnsi" w:hAnsiTheme="minorHAnsi" w:cstheme="minorHAnsi"/>
          <w:color w:val="FF0000"/>
        </w:rPr>
        <w:t xml:space="preserve"> </w:t>
      </w:r>
      <w:r w:rsidRPr="0039773B">
        <w:rPr>
          <w:rFonts w:asciiTheme="minorHAnsi" w:hAnsiTheme="minorHAnsi" w:cstheme="minorHAnsi"/>
          <w:color w:val="000000" w:themeColor="text1"/>
        </w:rPr>
        <w:t xml:space="preserve">nieoświadczenia się przez wykonawcę, </w:t>
      </w:r>
      <w:r w:rsidRPr="0039773B">
        <w:rPr>
          <w:rFonts w:asciiTheme="minorHAnsi" w:hAnsiTheme="minorHAnsi" w:cstheme="minorHAnsi"/>
          <w:color w:val="000000"/>
        </w:rPr>
        <w:t>w zakresie oznaczenia okresu gwarancji Zamawiający przyjmie, iż Wykonawca wyznaczył okres gwarancji 6 lat.</w:t>
      </w:r>
    </w:p>
    <w:p w14:paraId="71FE9506" w14:textId="77777777" w:rsidR="00A06792" w:rsidRPr="0039773B" w:rsidRDefault="00A06792" w:rsidP="00A06792">
      <w:pPr>
        <w:spacing w:after="120" w:line="276" w:lineRule="auto"/>
        <w:contextualSpacing/>
        <w:jc w:val="both"/>
        <w:rPr>
          <w:rFonts w:asciiTheme="minorHAnsi" w:hAnsiTheme="minorHAnsi" w:cstheme="minorHAnsi"/>
          <w:b/>
          <w:color w:val="000000"/>
        </w:rPr>
      </w:pPr>
    </w:p>
    <w:p w14:paraId="4EA7F65F" w14:textId="77777777" w:rsidR="00A06792" w:rsidRPr="0039773B" w:rsidRDefault="00A06792" w:rsidP="00A06792">
      <w:pPr>
        <w:spacing w:after="120" w:line="276" w:lineRule="auto"/>
        <w:contextualSpacing/>
        <w:jc w:val="both"/>
        <w:rPr>
          <w:rFonts w:asciiTheme="minorHAnsi" w:hAnsiTheme="minorHAnsi" w:cstheme="minorHAnsi"/>
          <w:b/>
          <w:color w:val="000000"/>
        </w:rPr>
      </w:pPr>
    </w:p>
    <w:p w14:paraId="1CA389A2"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 </w:t>
      </w:r>
      <w:r w:rsidRPr="0039773B">
        <w:rPr>
          <w:rFonts w:asciiTheme="minorHAnsi" w:hAnsiTheme="minorHAnsi" w:cstheme="minorHAnsi"/>
          <w:b/>
          <w:bCs/>
          <w:lang w:eastAsia="en-US"/>
        </w:rPr>
        <w:t>gwarancja na prace instalacyjne 20%:</w:t>
      </w:r>
    </w:p>
    <w:p w14:paraId="48E3CDA3"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6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6654D27C"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7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5F1BCAF1" w14:textId="77777777" w:rsidR="00A06792" w:rsidRPr="0039773B" w:rsidRDefault="00A06792" w:rsidP="00A06792">
      <w:p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lang w:eastAsia="en-US"/>
        </w:rPr>
        <w:t xml:space="preserve"> 8 lat i więcej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48456EF8" w14:textId="59C10405" w:rsidR="00A06792" w:rsidRPr="0039773B" w:rsidRDefault="00A06792" w:rsidP="00A06792">
      <w:pPr>
        <w:jc w:val="both"/>
        <w:rPr>
          <w:rFonts w:asciiTheme="minorHAnsi" w:hAnsiTheme="minorHAnsi" w:cstheme="minorHAnsi"/>
          <w:color w:val="000000"/>
        </w:rPr>
      </w:pPr>
      <w:r w:rsidRPr="0039773B">
        <w:rPr>
          <w:rFonts w:asciiTheme="minorHAnsi" w:hAnsiTheme="minorHAnsi" w:cstheme="minorHAnsi"/>
          <w:color w:val="000000"/>
        </w:rPr>
        <w:t xml:space="preserve"> W przypadku</w:t>
      </w:r>
      <w:r w:rsidRPr="0039773B">
        <w:rPr>
          <w:rFonts w:asciiTheme="minorHAnsi" w:hAnsiTheme="minorHAnsi" w:cstheme="minorHAnsi"/>
          <w:color w:val="FF0000"/>
        </w:rPr>
        <w:t xml:space="preserve"> </w:t>
      </w:r>
      <w:r w:rsidRPr="0039773B">
        <w:rPr>
          <w:rFonts w:asciiTheme="minorHAnsi" w:hAnsiTheme="minorHAnsi" w:cstheme="minorHAnsi"/>
          <w:color w:val="000000" w:themeColor="text1"/>
        </w:rPr>
        <w:t xml:space="preserve">nieoświadczenia się przez wykonawcę, </w:t>
      </w:r>
      <w:r w:rsidRPr="0039773B">
        <w:rPr>
          <w:rFonts w:asciiTheme="minorHAnsi" w:hAnsiTheme="minorHAnsi" w:cstheme="minorHAnsi"/>
          <w:color w:val="000000"/>
        </w:rPr>
        <w:t>w zakresie oznaczenia okresu gwarancji Zamawiający przyjmie, iż Wykonawca wyznaczył okres gwarancji 6 lat.</w:t>
      </w:r>
    </w:p>
    <w:p w14:paraId="5CC40AF5" w14:textId="67E53C5B" w:rsidR="00A06792" w:rsidRPr="0039773B" w:rsidRDefault="00A06792" w:rsidP="00A06792">
      <w:pPr>
        <w:jc w:val="both"/>
        <w:rPr>
          <w:rFonts w:asciiTheme="minorHAnsi" w:hAnsiTheme="minorHAnsi" w:cstheme="minorHAnsi"/>
          <w:color w:val="000000"/>
        </w:rPr>
      </w:pPr>
    </w:p>
    <w:p w14:paraId="7671A9BD" w14:textId="67E08CFA" w:rsidR="00A06792" w:rsidRPr="0039773B" w:rsidRDefault="00A06792" w:rsidP="00A06792">
      <w:p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b/>
          <w:color w:val="000000"/>
        </w:rPr>
        <w:t xml:space="preserve">Część </w:t>
      </w:r>
      <w:proofErr w:type="gramStart"/>
      <w:r w:rsidRPr="0039773B">
        <w:rPr>
          <w:rFonts w:asciiTheme="minorHAnsi" w:hAnsiTheme="minorHAnsi" w:cstheme="minorHAnsi"/>
          <w:b/>
          <w:color w:val="000000"/>
        </w:rPr>
        <w:t>II .</w:t>
      </w:r>
      <w:proofErr w:type="gramEnd"/>
      <w:r w:rsidRPr="0039773B">
        <w:rPr>
          <w:rFonts w:asciiTheme="minorHAnsi" w:hAnsiTheme="minorHAnsi" w:cstheme="minorHAnsi"/>
          <w:b/>
          <w:color w:val="000000"/>
        </w:rPr>
        <w:t xml:space="preserve"> Zaprojektowanie i wybudowanie 3</w:t>
      </w:r>
      <w:r w:rsidR="004912D2">
        <w:rPr>
          <w:rFonts w:asciiTheme="minorHAnsi" w:hAnsiTheme="minorHAnsi" w:cstheme="minorHAnsi"/>
          <w:b/>
          <w:color w:val="000000"/>
        </w:rPr>
        <w:t>5</w:t>
      </w:r>
      <w:r w:rsidRPr="0039773B">
        <w:rPr>
          <w:rFonts w:asciiTheme="minorHAnsi" w:hAnsiTheme="minorHAnsi" w:cstheme="minorHAnsi"/>
          <w:b/>
          <w:color w:val="000000"/>
        </w:rPr>
        <w:t xml:space="preserve"> instalacji powietrznych pomp ciepła na terenie Gminy Kościerzyna </w:t>
      </w:r>
    </w:p>
    <w:p w14:paraId="0189BBD6" w14:textId="77777777" w:rsidR="00A06792" w:rsidRPr="0039773B" w:rsidRDefault="00A06792" w:rsidP="00A06792">
      <w:pPr>
        <w:spacing w:line="480" w:lineRule="auto"/>
        <w:ind w:left="720"/>
        <w:jc w:val="both"/>
        <w:rPr>
          <w:rFonts w:asciiTheme="minorHAnsi" w:hAnsiTheme="minorHAnsi" w:cstheme="minorHAnsi"/>
        </w:rPr>
      </w:pPr>
      <w:r w:rsidRPr="0039773B">
        <w:rPr>
          <w:rFonts w:asciiTheme="minorHAnsi" w:hAnsiTheme="minorHAnsi" w:cstheme="minorHAnsi"/>
        </w:rPr>
        <w:t>cena netto: ………………………………………</w:t>
      </w:r>
      <w:proofErr w:type="gramStart"/>
      <w:r w:rsidRPr="0039773B">
        <w:rPr>
          <w:rFonts w:asciiTheme="minorHAnsi" w:hAnsiTheme="minorHAnsi" w:cstheme="minorHAnsi"/>
        </w:rPr>
        <w:t>…….</w:t>
      </w:r>
      <w:proofErr w:type="gramEnd"/>
      <w:r w:rsidRPr="0039773B">
        <w:rPr>
          <w:rFonts w:asciiTheme="minorHAnsi" w:hAnsiTheme="minorHAnsi" w:cstheme="minorHAnsi"/>
        </w:rPr>
        <w:t>. zł,</w:t>
      </w:r>
    </w:p>
    <w:p w14:paraId="1BF7C41B" w14:textId="77777777" w:rsidR="00A06792" w:rsidRPr="0039773B" w:rsidRDefault="00A06792" w:rsidP="00A06792">
      <w:pPr>
        <w:spacing w:line="480" w:lineRule="auto"/>
        <w:ind w:left="720"/>
        <w:jc w:val="both"/>
        <w:rPr>
          <w:rFonts w:asciiTheme="minorHAnsi" w:hAnsiTheme="minorHAnsi" w:cstheme="minorHAnsi"/>
        </w:rPr>
      </w:pPr>
      <w:r w:rsidRPr="0039773B">
        <w:rPr>
          <w:rFonts w:asciiTheme="minorHAnsi" w:hAnsiTheme="minorHAnsi" w:cstheme="minorHAnsi"/>
        </w:rPr>
        <w:t xml:space="preserve">podatek VAT </w:t>
      </w:r>
      <w:proofErr w:type="gramStart"/>
      <w:r w:rsidRPr="0039773B">
        <w:rPr>
          <w:rFonts w:asciiTheme="minorHAnsi" w:hAnsiTheme="minorHAnsi" w:cstheme="minorHAnsi"/>
        </w:rPr>
        <w:t>…….</w:t>
      </w:r>
      <w:proofErr w:type="gramEnd"/>
      <w:r w:rsidRPr="0039773B">
        <w:rPr>
          <w:rFonts w:asciiTheme="minorHAnsi" w:hAnsiTheme="minorHAnsi" w:cstheme="minorHAnsi"/>
        </w:rPr>
        <w:t>%: ………………………………….. zł,</w:t>
      </w:r>
    </w:p>
    <w:p w14:paraId="0B2AFE9A" w14:textId="77777777" w:rsidR="00A06792" w:rsidRPr="0039773B" w:rsidRDefault="00A06792" w:rsidP="00A06792">
      <w:pPr>
        <w:spacing w:line="480" w:lineRule="auto"/>
        <w:ind w:left="720"/>
        <w:jc w:val="both"/>
        <w:rPr>
          <w:rFonts w:asciiTheme="minorHAnsi" w:hAnsiTheme="minorHAnsi" w:cstheme="minorHAnsi"/>
        </w:rPr>
      </w:pPr>
      <w:r w:rsidRPr="0039773B">
        <w:rPr>
          <w:rFonts w:asciiTheme="minorHAnsi" w:hAnsiTheme="minorHAnsi" w:cstheme="minorHAnsi"/>
        </w:rPr>
        <w:t>cena brutto: ……………………………………………. zł.</w:t>
      </w:r>
    </w:p>
    <w:p w14:paraId="0B76212B" w14:textId="77777777" w:rsidR="00A06792" w:rsidRPr="0039773B" w:rsidRDefault="00A06792" w:rsidP="00A06792">
      <w:pPr>
        <w:jc w:val="both"/>
        <w:rPr>
          <w:rFonts w:asciiTheme="minorHAnsi" w:hAnsiTheme="minorHAnsi" w:cstheme="minorHAnsi"/>
        </w:rPr>
      </w:pPr>
      <w:r w:rsidRPr="0039773B">
        <w:rPr>
          <w:rFonts w:asciiTheme="minorHAnsi" w:hAnsiTheme="minorHAnsi" w:cstheme="minorHAnsi"/>
        </w:rPr>
        <w:t xml:space="preserve"> (słownie: ………………………………………………………………………...złotych brutto)</w:t>
      </w:r>
    </w:p>
    <w:p w14:paraId="4DE327D4" w14:textId="77777777" w:rsidR="00A06792" w:rsidRPr="0039773B" w:rsidRDefault="00A06792" w:rsidP="00A06792">
      <w:pPr>
        <w:jc w:val="both"/>
        <w:rPr>
          <w:rFonts w:asciiTheme="minorHAnsi" w:hAnsiTheme="minorHAnsi" w:cstheme="minorHAnsi"/>
        </w:rPr>
      </w:pPr>
    </w:p>
    <w:p w14:paraId="1E7BD0DD" w14:textId="77777777" w:rsidR="00A06792" w:rsidRPr="0039773B" w:rsidRDefault="00A06792" w:rsidP="00A06792">
      <w:pPr>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126"/>
        <w:gridCol w:w="5953"/>
      </w:tblGrid>
      <w:tr w:rsidR="00A06792" w:rsidRPr="0039773B" w14:paraId="2FE00898" w14:textId="77777777" w:rsidTr="006860CA">
        <w:tc>
          <w:tcPr>
            <w:tcW w:w="993" w:type="dxa"/>
          </w:tcPr>
          <w:p w14:paraId="0F086C2E" w14:textId="77777777" w:rsidR="00A06792" w:rsidRPr="0039773B" w:rsidRDefault="00A06792" w:rsidP="006860CA">
            <w:pPr>
              <w:jc w:val="both"/>
              <w:rPr>
                <w:rFonts w:asciiTheme="minorHAnsi" w:hAnsiTheme="minorHAnsi" w:cstheme="minorHAnsi"/>
              </w:rPr>
            </w:pPr>
            <w:r w:rsidRPr="0039773B">
              <w:rPr>
                <w:rFonts w:asciiTheme="minorHAnsi" w:hAnsiTheme="minorHAnsi" w:cstheme="minorHAnsi"/>
              </w:rPr>
              <w:t>1</w:t>
            </w:r>
          </w:p>
        </w:tc>
        <w:tc>
          <w:tcPr>
            <w:tcW w:w="2126" w:type="dxa"/>
          </w:tcPr>
          <w:p w14:paraId="512AD589" w14:textId="77777777" w:rsidR="00A06792" w:rsidRPr="0039773B" w:rsidRDefault="00A06792" w:rsidP="006860CA">
            <w:pPr>
              <w:jc w:val="both"/>
              <w:rPr>
                <w:rFonts w:asciiTheme="minorHAnsi" w:hAnsiTheme="minorHAnsi" w:cstheme="minorHAnsi"/>
              </w:rPr>
            </w:pPr>
            <w:r w:rsidRPr="0039773B">
              <w:rPr>
                <w:rFonts w:asciiTheme="minorHAnsi" w:hAnsiTheme="minorHAnsi" w:cstheme="minorHAnsi"/>
              </w:rPr>
              <w:t>Warunki płatności</w:t>
            </w:r>
          </w:p>
        </w:tc>
        <w:tc>
          <w:tcPr>
            <w:tcW w:w="5953" w:type="dxa"/>
          </w:tcPr>
          <w:p w14:paraId="734EC4C7" w14:textId="77777777" w:rsidR="00A06792" w:rsidRPr="0039773B" w:rsidRDefault="00A06792" w:rsidP="006860CA">
            <w:pPr>
              <w:jc w:val="both"/>
              <w:rPr>
                <w:rFonts w:asciiTheme="minorHAnsi" w:hAnsiTheme="minorHAnsi" w:cstheme="minorHAnsi"/>
              </w:rPr>
            </w:pPr>
            <w:r w:rsidRPr="0039773B">
              <w:rPr>
                <w:rFonts w:asciiTheme="minorHAnsi" w:hAnsiTheme="minorHAnsi" w:cstheme="minorHAnsi"/>
              </w:rPr>
              <w:t>Zgodnie z wzorem umowy, tzn. w terminie do 30 dni od daty otrzymania prawidłowo wystawionej faktury</w:t>
            </w:r>
          </w:p>
        </w:tc>
      </w:tr>
    </w:tbl>
    <w:p w14:paraId="40B68443" w14:textId="77777777" w:rsidR="00A06792" w:rsidRPr="0039773B" w:rsidRDefault="00A06792" w:rsidP="00A06792">
      <w:pPr>
        <w:ind w:left="720"/>
        <w:jc w:val="both"/>
        <w:rPr>
          <w:rFonts w:asciiTheme="minorHAnsi" w:hAnsiTheme="minorHAnsi" w:cstheme="minorHAnsi"/>
        </w:rPr>
      </w:pPr>
    </w:p>
    <w:p w14:paraId="34FCDE66" w14:textId="77777777" w:rsidR="00A06792" w:rsidRPr="0039773B" w:rsidRDefault="00A06792" w:rsidP="00A06792">
      <w:pPr>
        <w:spacing w:line="276" w:lineRule="auto"/>
        <w:contextualSpacing/>
        <w:jc w:val="both"/>
        <w:rPr>
          <w:rFonts w:asciiTheme="minorHAnsi" w:hAnsiTheme="minorHAnsi" w:cstheme="minorHAnsi"/>
          <w:lang w:eastAsia="en-US"/>
        </w:rPr>
      </w:pPr>
    </w:p>
    <w:p w14:paraId="63ECC3A6" w14:textId="36A96E2A" w:rsidR="00A06792" w:rsidRPr="0039773B" w:rsidRDefault="00A06792" w:rsidP="00A06792">
      <w:pPr>
        <w:numPr>
          <w:ilvl w:val="0"/>
          <w:numId w:val="38"/>
        </w:num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lang w:eastAsia="en-US"/>
        </w:rPr>
        <w:t xml:space="preserve">Ustala </w:t>
      </w:r>
      <w:proofErr w:type="gramStart"/>
      <w:r w:rsidRPr="0039773B">
        <w:rPr>
          <w:rFonts w:asciiTheme="minorHAnsi" w:hAnsiTheme="minorHAnsi" w:cstheme="minorHAnsi"/>
          <w:lang w:eastAsia="en-US"/>
        </w:rPr>
        <w:t>się  termin</w:t>
      </w:r>
      <w:proofErr w:type="gramEnd"/>
      <w:r w:rsidRPr="0039773B">
        <w:rPr>
          <w:rFonts w:asciiTheme="minorHAnsi" w:hAnsiTheme="minorHAnsi" w:cstheme="minorHAnsi"/>
          <w:lang w:eastAsia="en-US"/>
        </w:rPr>
        <w:t xml:space="preserve"> realizacji przedmiotu zamówienia</w:t>
      </w:r>
      <w:r w:rsidRPr="0039773B">
        <w:rPr>
          <w:rFonts w:asciiTheme="minorHAnsi" w:hAnsiTheme="minorHAnsi" w:cstheme="minorHAnsi"/>
          <w:b/>
          <w:lang w:eastAsia="en-US"/>
        </w:rPr>
        <w:t xml:space="preserve">: </w:t>
      </w:r>
      <w:r w:rsidR="0064227E">
        <w:rPr>
          <w:rFonts w:asciiTheme="minorHAnsi" w:hAnsiTheme="minorHAnsi" w:cstheme="minorHAnsi"/>
          <w:b/>
          <w:lang w:eastAsia="en-US"/>
        </w:rPr>
        <w:t xml:space="preserve">w terminie </w:t>
      </w:r>
      <w:r w:rsidRPr="0039773B">
        <w:rPr>
          <w:rFonts w:asciiTheme="minorHAnsi" w:hAnsiTheme="minorHAnsi" w:cstheme="minorHAnsi"/>
          <w:b/>
        </w:rPr>
        <w:t>4 miesi</w:t>
      </w:r>
      <w:r w:rsidR="0064227E">
        <w:rPr>
          <w:rFonts w:asciiTheme="minorHAnsi" w:hAnsiTheme="minorHAnsi" w:cstheme="minorHAnsi"/>
          <w:b/>
        </w:rPr>
        <w:t xml:space="preserve">ęcy </w:t>
      </w:r>
      <w:r w:rsidRPr="0039773B">
        <w:rPr>
          <w:rFonts w:asciiTheme="minorHAnsi" w:hAnsiTheme="minorHAnsi" w:cstheme="minorHAnsi"/>
          <w:b/>
        </w:rPr>
        <w:t xml:space="preserve">od </w:t>
      </w:r>
      <w:r w:rsidR="0064227E">
        <w:rPr>
          <w:rFonts w:asciiTheme="minorHAnsi" w:hAnsiTheme="minorHAnsi" w:cstheme="minorHAnsi"/>
          <w:b/>
        </w:rPr>
        <w:t xml:space="preserve">daty zawarcia </w:t>
      </w:r>
      <w:r w:rsidRPr="0039773B">
        <w:rPr>
          <w:rFonts w:asciiTheme="minorHAnsi" w:hAnsiTheme="minorHAnsi" w:cstheme="minorHAnsi"/>
          <w:b/>
        </w:rPr>
        <w:t>umowy</w:t>
      </w:r>
    </w:p>
    <w:p w14:paraId="0D1A93EB" w14:textId="77777777" w:rsidR="00A06792" w:rsidRPr="0039773B" w:rsidRDefault="00A06792" w:rsidP="00A06792">
      <w:pPr>
        <w:spacing w:after="120" w:line="276" w:lineRule="auto"/>
        <w:ind w:left="644"/>
        <w:contextualSpacing/>
        <w:jc w:val="both"/>
        <w:rPr>
          <w:rFonts w:asciiTheme="minorHAnsi" w:hAnsiTheme="minorHAnsi" w:cstheme="minorHAnsi"/>
          <w:b/>
          <w:color w:val="000000"/>
        </w:rPr>
      </w:pPr>
    </w:p>
    <w:p w14:paraId="4FA96554" w14:textId="77777777" w:rsidR="00A06792" w:rsidRPr="0039773B" w:rsidRDefault="00A06792" w:rsidP="00A06792">
      <w:pPr>
        <w:jc w:val="both"/>
        <w:rPr>
          <w:rFonts w:asciiTheme="minorHAnsi" w:hAnsiTheme="minorHAnsi" w:cstheme="minorHAnsi"/>
          <w:b/>
          <w:u w:val="single"/>
        </w:rPr>
      </w:pPr>
      <w:r w:rsidRPr="0039773B">
        <w:rPr>
          <w:rFonts w:asciiTheme="minorHAnsi" w:hAnsiTheme="minorHAnsi" w:cstheme="minorHAnsi"/>
          <w:lang w:eastAsia="en-US"/>
        </w:rPr>
        <w:t xml:space="preserve">- </w:t>
      </w:r>
      <w:r w:rsidRPr="0039773B">
        <w:rPr>
          <w:rFonts w:asciiTheme="minorHAnsi" w:hAnsiTheme="minorHAnsi" w:cstheme="minorHAnsi"/>
          <w:b/>
          <w:u w:val="single"/>
        </w:rPr>
        <w:t xml:space="preserve">gwarancja na wszystkie elementy </w:t>
      </w:r>
      <w:proofErr w:type="gramStart"/>
      <w:r w:rsidRPr="0039773B">
        <w:rPr>
          <w:rFonts w:asciiTheme="minorHAnsi" w:hAnsiTheme="minorHAnsi" w:cstheme="minorHAnsi"/>
          <w:b/>
          <w:u w:val="single"/>
        </w:rPr>
        <w:t>składowe :</w:t>
      </w:r>
      <w:proofErr w:type="gramEnd"/>
      <w:r w:rsidRPr="0039773B">
        <w:rPr>
          <w:rFonts w:asciiTheme="minorHAnsi" w:hAnsiTheme="minorHAnsi" w:cstheme="minorHAnsi"/>
          <w:b/>
          <w:u w:val="single"/>
        </w:rPr>
        <w:t xml:space="preserve">  20 %</w:t>
      </w:r>
    </w:p>
    <w:p w14:paraId="30A121E1"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6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309D90D4"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7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27C9D18F" w14:textId="77777777" w:rsidR="00A06792" w:rsidRPr="0039773B" w:rsidRDefault="00A06792" w:rsidP="00A06792">
      <w:p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lang w:eastAsia="en-US"/>
        </w:rPr>
        <w:t xml:space="preserve"> 8 lat i więcej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04792BCD" w14:textId="77777777" w:rsidR="00A06792" w:rsidRPr="0039773B" w:rsidRDefault="00A06792" w:rsidP="00A06792">
      <w:pPr>
        <w:jc w:val="both"/>
        <w:rPr>
          <w:rFonts w:asciiTheme="minorHAnsi" w:hAnsiTheme="minorHAnsi" w:cstheme="minorHAnsi"/>
          <w:color w:val="000000"/>
        </w:rPr>
      </w:pPr>
      <w:r w:rsidRPr="0039773B">
        <w:rPr>
          <w:rFonts w:asciiTheme="minorHAnsi" w:hAnsiTheme="minorHAnsi" w:cstheme="minorHAnsi"/>
          <w:color w:val="000000"/>
        </w:rPr>
        <w:lastRenderedPageBreak/>
        <w:t xml:space="preserve"> W przypadku</w:t>
      </w:r>
      <w:r w:rsidRPr="0039773B">
        <w:rPr>
          <w:rFonts w:asciiTheme="minorHAnsi" w:hAnsiTheme="minorHAnsi" w:cstheme="minorHAnsi"/>
          <w:color w:val="FF0000"/>
        </w:rPr>
        <w:t xml:space="preserve"> </w:t>
      </w:r>
      <w:r w:rsidRPr="0039773B">
        <w:rPr>
          <w:rFonts w:asciiTheme="minorHAnsi" w:hAnsiTheme="minorHAnsi" w:cstheme="minorHAnsi"/>
          <w:color w:val="000000" w:themeColor="text1"/>
        </w:rPr>
        <w:t xml:space="preserve">nieoświadczenia się przez wykonawcę, </w:t>
      </w:r>
      <w:r w:rsidRPr="0039773B">
        <w:rPr>
          <w:rFonts w:asciiTheme="minorHAnsi" w:hAnsiTheme="minorHAnsi" w:cstheme="minorHAnsi"/>
          <w:color w:val="000000"/>
        </w:rPr>
        <w:t>w zakresie oznaczenia okresu gwarancji Zamawiający przyjmie, iż Wykonawca wyznaczył okres gwarancji 6 lat.</w:t>
      </w:r>
    </w:p>
    <w:p w14:paraId="37920A93" w14:textId="77777777" w:rsidR="00A06792" w:rsidRPr="0039773B" w:rsidRDefault="00A06792" w:rsidP="00A06792">
      <w:pPr>
        <w:spacing w:after="120" w:line="276" w:lineRule="auto"/>
        <w:contextualSpacing/>
        <w:jc w:val="both"/>
        <w:rPr>
          <w:rFonts w:asciiTheme="minorHAnsi" w:hAnsiTheme="minorHAnsi" w:cstheme="minorHAnsi"/>
          <w:b/>
          <w:color w:val="000000"/>
        </w:rPr>
      </w:pPr>
    </w:p>
    <w:p w14:paraId="78AC7E98" w14:textId="77777777" w:rsidR="00A06792" w:rsidRPr="0039773B" w:rsidRDefault="00A06792" w:rsidP="00A06792">
      <w:pPr>
        <w:spacing w:after="120" w:line="276" w:lineRule="auto"/>
        <w:contextualSpacing/>
        <w:jc w:val="both"/>
        <w:rPr>
          <w:rFonts w:asciiTheme="minorHAnsi" w:hAnsiTheme="minorHAnsi" w:cstheme="minorHAnsi"/>
          <w:b/>
          <w:color w:val="000000"/>
        </w:rPr>
      </w:pPr>
    </w:p>
    <w:p w14:paraId="0C817B38"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 </w:t>
      </w:r>
      <w:r w:rsidRPr="0039773B">
        <w:rPr>
          <w:rFonts w:asciiTheme="minorHAnsi" w:hAnsiTheme="minorHAnsi" w:cstheme="minorHAnsi"/>
          <w:b/>
          <w:bCs/>
          <w:lang w:eastAsia="en-US"/>
        </w:rPr>
        <w:t>gwarancja na prace instalacyjne 20%:</w:t>
      </w:r>
    </w:p>
    <w:p w14:paraId="5E60B955"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6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3FB2CF3D" w14:textId="77777777" w:rsidR="00A06792" w:rsidRPr="0039773B" w:rsidRDefault="00A06792" w:rsidP="00A06792">
      <w:pPr>
        <w:spacing w:after="120" w:line="276" w:lineRule="auto"/>
        <w:contextualSpacing/>
        <w:jc w:val="both"/>
        <w:rPr>
          <w:rFonts w:asciiTheme="minorHAnsi" w:hAnsiTheme="minorHAnsi" w:cstheme="minorHAnsi"/>
          <w:lang w:eastAsia="en-US"/>
        </w:rPr>
      </w:pPr>
      <w:r w:rsidRPr="0039773B">
        <w:rPr>
          <w:rFonts w:asciiTheme="minorHAnsi" w:hAnsiTheme="minorHAnsi" w:cstheme="minorHAnsi"/>
          <w:lang w:eastAsia="en-US"/>
        </w:rPr>
        <w:t xml:space="preserve">7 lat gwarancji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49C53D70" w14:textId="77777777" w:rsidR="00A06792" w:rsidRPr="0039773B" w:rsidRDefault="00A06792" w:rsidP="00A06792">
      <w:pPr>
        <w:spacing w:after="120" w:line="276" w:lineRule="auto"/>
        <w:contextualSpacing/>
        <w:jc w:val="both"/>
        <w:rPr>
          <w:rFonts w:asciiTheme="minorHAnsi" w:hAnsiTheme="minorHAnsi" w:cstheme="minorHAnsi"/>
          <w:b/>
          <w:color w:val="000000"/>
        </w:rPr>
      </w:pPr>
      <w:r w:rsidRPr="0039773B">
        <w:rPr>
          <w:rFonts w:asciiTheme="minorHAnsi" w:hAnsiTheme="minorHAnsi" w:cstheme="minorHAnsi"/>
          <w:lang w:eastAsia="en-US"/>
        </w:rPr>
        <w:t xml:space="preserve"> 8 lat i więcej </w:t>
      </w:r>
      <w:proofErr w:type="gramStart"/>
      <w:r w:rsidRPr="0039773B">
        <w:rPr>
          <w:rFonts w:asciiTheme="minorHAnsi" w:hAnsiTheme="minorHAnsi" w:cstheme="minorHAnsi"/>
          <w:lang w:eastAsia="en-US"/>
        </w:rPr>
        <w:t xml:space="preserve">-  </w:t>
      </w:r>
      <w:r w:rsidRPr="0039773B">
        <w:rPr>
          <w:rFonts w:asciiTheme="minorHAnsi" w:hAnsiTheme="minorHAnsi" w:cstheme="minorHAnsi"/>
          <w:b/>
          <w:color w:val="000000"/>
        </w:rPr>
        <w:t>□</w:t>
      </w:r>
      <w:proofErr w:type="gramEnd"/>
    </w:p>
    <w:p w14:paraId="2ABEFDC1" w14:textId="6C6E9CD8" w:rsidR="00A06792" w:rsidRPr="0039773B" w:rsidRDefault="00A06792" w:rsidP="0039773B">
      <w:pPr>
        <w:jc w:val="both"/>
        <w:rPr>
          <w:rFonts w:asciiTheme="minorHAnsi" w:hAnsiTheme="minorHAnsi" w:cstheme="minorHAnsi"/>
          <w:color w:val="000000"/>
        </w:rPr>
      </w:pPr>
      <w:r w:rsidRPr="0039773B">
        <w:rPr>
          <w:rFonts w:asciiTheme="minorHAnsi" w:hAnsiTheme="minorHAnsi" w:cstheme="minorHAnsi"/>
          <w:color w:val="000000"/>
        </w:rPr>
        <w:t xml:space="preserve"> W przypadku</w:t>
      </w:r>
      <w:r w:rsidRPr="0039773B">
        <w:rPr>
          <w:rFonts w:asciiTheme="minorHAnsi" w:hAnsiTheme="minorHAnsi" w:cstheme="minorHAnsi"/>
          <w:color w:val="FF0000"/>
        </w:rPr>
        <w:t xml:space="preserve"> </w:t>
      </w:r>
      <w:r w:rsidRPr="0039773B">
        <w:rPr>
          <w:rFonts w:asciiTheme="minorHAnsi" w:hAnsiTheme="minorHAnsi" w:cstheme="minorHAnsi"/>
          <w:color w:val="000000" w:themeColor="text1"/>
        </w:rPr>
        <w:t xml:space="preserve">nieoświadczenia się przez wykonawcę, </w:t>
      </w:r>
      <w:r w:rsidRPr="0039773B">
        <w:rPr>
          <w:rFonts w:asciiTheme="minorHAnsi" w:hAnsiTheme="minorHAnsi" w:cstheme="minorHAnsi"/>
          <w:color w:val="000000"/>
        </w:rPr>
        <w:t>w zakresie oznaczenia okresu gwarancji Zamawiający przyjmie, iż Wykonawca wyznaczył okres gwarancji 6 lat.</w:t>
      </w:r>
    </w:p>
    <w:p w14:paraId="1FBC5A66" w14:textId="77777777" w:rsidR="00A06792" w:rsidRPr="0039773B" w:rsidRDefault="00A06792" w:rsidP="00471500">
      <w:pPr>
        <w:keepNext/>
        <w:widowControl w:val="0"/>
        <w:tabs>
          <w:tab w:val="left" w:pos="720"/>
        </w:tabs>
        <w:suppressAutoHyphens/>
        <w:spacing w:before="120"/>
        <w:ind w:left="360"/>
        <w:jc w:val="both"/>
        <w:outlineLvl w:val="2"/>
        <w:rPr>
          <w:rFonts w:asciiTheme="minorHAnsi" w:hAnsiTheme="minorHAnsi" w:cstheme="minorHAnsi"/>
          <w:lang w:eastAsia="x-none"/>
        </w:rPr>
      </w:pPr>
    </w:p>
    <w:p w14:paraId="09AF414F" w14:textId="77777777" w:rsidR="00471500" w:rsidRPr="0039773B" w:rsidRDefault="00471500" w:rsidP="00471500">
      <w:pPr>
        <w:widowControl w:val="0"/>
        <w:numPr>
          <w:ilvl w:val="0"/>
          <w:numId w:val="36"/>
        </w:numPr>
        <w:tabs>
          <w:tab w:val="left" w:pos="360"/>
        </w:tabs>
        <w:suppressAutoHyphens/>
        <w:spacing w:before="120"/>
        <w:ind w:left="360"/>
        <w:jc w:val="both"/>
        <w:rPr>
          <w:rFonts w:asciiTheme="minorHAnsi" w:hAnsiTheme="minorHAnsi" w:cstheme="minorHAnsi"/>
        </w:rPr>
      </w:pPr>
      <w:r w:rsidRPr="0039773B">
        <w:rPr>
          <w:rFonts w:asciiTheme="minorHAnsi" w:hAnsiTheme="minorHAnsi" w:cstheme="minorHAnsi"/>
        </w:rPr>
        <w:t xml:space="preserve">Niniejszym zobowiązujemy </w:t>
      </w:r>
      <w:proofErr w:type="gramStart"/>
      <w:r w:rsidRPr="0039773B">
        <w:rPr>
          <w:rFonts w:asciiTheme="minorHAnsi" w:hAnsiTheme="minorHAnsi" w:cstheme="minorHAnsi"/>
        </w:rPr>
        <w:t>się  zrealizować</w:t>
      </w:r>
      <w:proofErr w:type="gramEnd"/>
      <w:r w:rsidRPr="0039773B">
        <w:rPr>
          <w:rFonts w:asciiTheme="minorHAnsi" w:hAnsiTheme="minorHAnsi" w:cstheme="minorHAnsi"/>
        </w:rPr>
        <w:t xml:space="preserve"> przedmiot zamówienia w terminie </w:t>
      </w:r>
      <w:r w:rsidRPr="0039773B">
        <w:rPr>
          <w:rFonts w:asciiTheme="minorHAnsi" w:hAnsiTheme="minorHAnsi" w:cstheme="minorHAnsi"/>
          <w:b/>
          <w:bCs/>
        </w:rPr>
        <w:t>określonym w SWZ</w:t>
      </w:r>
      <w:r w:rsidRPr="0039773B">
        <w:rPr>
          <w:rFonts w:asciiTheme="minorHAnsi" w:hAnsiTheme="minorHAnsi" w:cstheme="minorHAnsi"/>
        </w:rPr>
        <w:t xml:space="preserve"> </w:t>
      </w:r>
    </w:p>
    <w:p w14:paraId="23693AE2" w14:textId="77777777" w:rsidR="00471500" w:rsidRPr="0039773B" w:rsidRDefault="00471500" w:rsidP="00471500">
      <w:pPr>
        <w:widowControl w:val="0"/>
        <w:numPr>
          <w:ilvl w:val="0"/>
          <w:numId w:val="36"/>
        </w:numPr>
        <w:tabs>
          <w:tab w:val="left" w:pos="360"/>
        </w:tabs>
        <w:suppressAutoHyphens/>
        <w:spacing w:before="120"/>
        <w:ind w:hanging="2880"/>
        <w:jc w:val="both"/>
        <w:rPr>
          <w:rFonts w:asciiTheme="minorHAnsi" w:hAnsiTheme="minorHAnsi" w:cstheme="minorHAnsi"/>
        </w:rPr>
      </w:pPr>
      <w:r w:rsidRPr="0039773B">
        <w:rPr>
          <w:rFonts w:asciiTheme="minorHAnsi" w:hAnsiTheme="minorHAnsi" w:cstheme="minorHAnsi"/>
        </w:rPr>
        <w:t>Akceptujemy warunki płatności określone we wzorze umowy.</w:t>
      </w:r>
    </w:p>
    <w:p w14:paraId="1704B902" w14:textId="77777777" w:rsidR="00471500" w:rsidRPr="0039773B" w:rsidRDefault="00471500" w:rsidP="00471500">
      <w:pPr>
        <w:widowControl w:val="0"/>
        <w:numPr>
          <w:ilvl w:val="0"/>
          <w:numId w:val="36"/>
        </w:numPr>
        <w:tabs>
          <w:tab w:val="left" w:pos="360"/>
        </w:tabs>
        <w:suppressAutoHyphens/>
        <w:spacing w:before="120"/>
        <w:ind w:left="360"/>
        <w:jc w:val="both"/>
        <w:rPr>
          <w:rFonts w:asciiTheme="minorHAnsi" w:hAnsiTheme="minorHAnsi" w:cstheme="minorHAnsi"/>
        </w:rPr>
      </w:pPr>
      <w:r w:rsidRPr="0039773B">
        <w:rPr>
          <w:rFonts w:asciiTheme="minorHAnsi" w:hAnsiTheme="minorHAnsi" w:cstheme="minorHAnsi"/>
        </w:rPr>
        <w:t xml:space="preserve">Uważamy się związani naszą ofertą w ciągu okresu jej ważności. </w:t>
      </w:r>
    </w:p>
    <w:p w14:paraId="2B3A5174" w14:textId="77777777" w:rsidR="00471500" w:rsidRPr="0039773B" w:rsidRDefault="00471500" w:rsidP="00471500">
      <w:pPr>
        <w:widowControl w:val="0"/>
        <w:numPr>
          <w:ilvl w:val="0"/>
          <w:numId w:val="36"/>
        </w:numPr>
        <w:tabs>
          <w:tab w:val="left" w:pos="360"/>
        </w:tabs>
        <w:suppressAutoHyphens/>
        <w:spacing w:before="120"/>
        <w:ind w:left="360"/>
        <w:jc w:val="both"/>
        <w:rPr>
          <w:rFonts w:asciiTheme="minorHAnsi" w:hAnsiTheme="minorHAnsi" w:cstheme="minorHAnsi"/>
        </w:rPr>
      </w:pPr>
      <w:r w:rsidRPr="0039773B">
        <w:rPr>
          <w:rFonts w:asciiTheme="minorHAnsi" w:hAnsiTheme="minorHAnsi" w:cstheme="minorHAnsi"/>
        </w:rPr>
        <w:t>Oświadczamy, że zapoznaliśmy się ze specyfikacją warunków zamówienia (SWZ) oraz wzorem umowy i przyjmujemy je bez zastrzeżeń.</w:t>
      </w:r>
    </w:p>
    <w:p w14:paraId="77538CCE" w14:textId="77777777" w:rsidR="00471500" w:rsidRPr="0039773B" w:rsidRDefault="00471500" w:rsidP="00471500">
      <w:pPr>
        <w:widowControl w:val="0"/>
        <w:numPr>
          <w:ilvl w:val="0"/>
          <w:numId w:val="36"/>
        </w:numPr>
        <w:tabs>
          <w:tab w:val="left" w:pos="360"/>
        </w:tabs>
        <w:suppressAutoHyphens/>
        <w:spacing w:before="120"/>
        <w:ind w:left="357" w:hanging="357"/>
        <w:jc w:val="both"/>
        <w:rPr>
          <w:rFonts w:asciiTheme="minorHAnsi" w:hAnsiTheme="minorHAnsi" w:cstheme="minorHAnsi"/>
        </w:rPr>
      </w:pPr>
      <w:r w:rsidRPr="0039773B">
        <w:rPr>
          <w:rFonts w:asciiTheme="minorHAnsi" w:hAnsiTheme="minorHAnsi" w:cstheme="minorHAnsi"/>
        </w:rPr>
        <w:t xml:space="preserve"> Dane zawarte w załączonych do oferty oświadczeniach, są aktualne na dzień składania ofert.</w:t>
      </w:r>
    </w:p>
    <w:p w14:paraId="5B4DA77B" w14:textId="77777777" w:rsidR="00471500" w:rsidRPr="0039773B" w:rsidRDefault="00471500" w:rsidP="00471500">
      <w:pPr>
        <w:widowControl w:val="0"/>
        <w:numPr>
          <w:ilvl w:val="0"/>
          <w:numId w:val="36"/>
        </w:numPr>
        <w:tabs>
          <w:tab w:val="left" w:pos="360"/>
        </w:tabs>
        <w:suppressAutoHyphens/>
        <w:spacing w:before="120"/>
        <w:ind w:left="357" w:hanging="357"/>
        <w:jc w:val="both"/>
        <w:rPr>
          <w:rFonts w:asciiTheme="minorHAnsi" w:hAnsiTheme="minorHAnsi" w:cstheme="minorHAnsi"/>
          <w:lang w:val="x-none" w:eastAsia="x-none"/>
        </w:rPr>
      </w:pPr>
      <w:r w:rsidRPr="0039773B">
        <w:rPr>
          <w:rFonts w:asciiTheme="minorHAnsi" w:hAnsiTheme="minorHAnsi" w:cstheme="minorHAnsi"/>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39773B">
        <w:rPr>
          <w:rFonts w:asciiTheme="minorHAnsi" w:hAnsiTheme="minorHAnsi" w:cstheme="minorHAnsi"/>
          <w:vertAlign w:val="superscript"/>
          <w:lang w:val="x-none" w:eastAsia="x-none"/>
        </w:rPr>
        <w:footnoteReference w:id="2"/>
      </w:r>
      <w:r w:rsidRPr="0039773B">
        <w:rPr>
          <w:rFonts w:asciiTheme="minorHAnsi" w:hAnsiTheme="minorHAnsi" w:cstheme="minorHAnsi"/>
          <w:lang w:val="x-none" w:eastAsia="x-none"/>
        </w:rPr>
        <w:t>.</w:t>
      </w:r>
    </w:p>
    <w:p w14:paraId="4D1F0235" w14:textId="77777777" w:rsidR="00471500" w:rsidRPr="0039773B" w:rsidRDefault="00471500" w:rsidP="00471500">
      <w:pPr>
        <w:widowControl w:val="0"/>
        <w:numPr>
          <w:ilvl w:val="0"/>
          <w:numId w:val="36"/>
        </w:numPr>
        <w:tabs>
          <w:tab w:val="left" w:pos="360"/>
        </w:tabs>
        <w:suppressAutoHyphens/>
        <w:spacing w:before="120"/>
        <w:ind w:left="357" w:hanging="357"/>
        <w:jc w:val="both"/>
        <w:rPr>
          <w:rFonts w:asciiTheme="minorHAnsi" w:hAnsiTheme="minorHAnsi" w:cstheme="minorHAnsi"/>
          <w:lang w:val="x-none" w:eastAsia="x-none"/>
        </w:rPr>
      </w:pPr>
      <w:r w:rsidRPr="0039773B">
        <w:rPr>
          <w:rFonts w:asciiTheme="minorHAnsi" w:hAnsiTheme="minorHAnsi" w:cstheme="minorHAnsi"/>
          <w:lang w:val="x-none" w:eastAsia="x-none"/>
        </w:rPr>
        <w:t>PODWYKONAWCY (wype</w:t>
      </w:r>
      <w:r w:rsidRPr="0039773B">
        <w:rPr>
          <w:rFonts w:asciiTheme="minorHAnsi" w:hAnsiTheme="minorHAnsi" w:cstheme="minorHAnsi"/>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471500" w:rsidRPr="0039773B" w14:paraId="0BE814F7" w14:textId="77777777" w:rsidTr="00471500">
        <w:tc>
          <w:tcPr>
            <w:tcW w:w="4373" w:type="dxa"/>
            <w:tcBorders>
              <w:top w:val="single" w:sz="4" w:space="0" w:color="000000"/>
              <w:left w:val="single" w:sz="4" w:space="0" w:color="000000"/>
              <w:bottom w:val="single" w:sz="4" w:space="0" w:color="000000"/>
              <w:right w:val="single" w:sz="4" w:space="0" w:color="000000"/>
            </w:tcBorders>
          </w:tcPr>
          <w:p w14:paraId="39A49401" w14:textId="77777777" w:rsidR="00471500" w:rsidRPr="0039773B" w:rsidRDefault="00471500" w:rsidP="00471500">
            <w:pPr>
              <w:widowControl w:val="0"/>
              <w:tabs>
                <w:tab w:val="left" w:pos="360"/>
              </w:tabs>
              <w:suppressAutoHyphens/>
              <w:spacing w:before="120"/>
              <w:jc w:val="both"/>
              <w:rPr>
                <w:rFonts w:asciiTheme="minorHAnsi" w:hAnsiTheme="minorHAnsi" w:cstheme="minorHAnsi"/>
                <w:lang w:val="x-none" w:eastAsia="x-none"/>
              </w:rPr>
            </w:pPr>
            <w:r w:rsidRPr="0039773B">
              <w:rPr>
                <w:rFonts w:asciiTheme="minorHAnsi" w:eastAsia="Calibri" w:hAnsiTheme="minorHAnsi" w:cstheme="minorHAnsi"/>
                <w:iCs/>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9CEC1A7" w14:textId="77777777" w:rsidR="00471500" w:rsidRPr="0039773B" w:rsidRDefault="00471500" w:rsidP="00471500">
            <w:pPr>
              <w:widowControl w:val="0"/>
              <w:tabs>
                <w:tab w:val="left" w:pos="360"/>
              </w:tabs>
              <w:suppressAutoHyphens/>
              <w:spacing w:before="120"/>
              <w:rPr>
                <w:rFonts w:asciiTheme="minorHAnsi" w:hAnsiTheme="minorHAnsi" w:cstheme="minorHAnsi"/>
              </w:rPr>
            </w:pPr>
            <w:r w:rsidRPr="0039773B">
              <w:rPr>
                <w:rFonts w:asciiTheme="minorHAnsi" w:hAnsiTheme="minorHAnsi" w:cstheme="minorHAnsi"/>
              </w:rPr>
              <w:t>Nazwa firmy podwykonawcy</w:t>
            </w:r>
          </w:p>
        </w:tc>
      </w:tr>
      <w:tr w:rsidR="00471500" w:rsidRPr="0039773B" w14:paraId="6236CE9A" w14:textId="77777777" w:rsidTr="00471500">
        <w:tc>
          <w:tcPr>
            <w:tcW w:w="4373" w:type="dxa"/>
            <w:tcBorders>
              <w:top w:val="single" w:sz="4" w:space="0" w:color="000000"/>
              <w:left w:val="single" w:sz="4" w:space="0" w:color="000000"/>
              <w:bottom w:val="single" w:sz="4" w:space="0" w:color="000000"/>
              <w:right w:val="single" w:sz="4" w:space="0" w:color="000000"/>
            </w:tcBorders>
          </w:tcPr>
          <w:p w14:paraId="6178ED6B" w14:textId="77777777" w:rsidR="00471500" w:rsidRPr="0039773B" w:rsidRDefault="00471500" w:rsidP="00471500">
            <w:pPr>
              <w:widowControl w:val="0"/>
              <w:tabs>
                <w:tab w:val="left" w:pos="360"/>
              </w:tabs>
              <w:suppressAutoHyphen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773909B8" w14:textId="77777777" w:rsidR="00471500" w:rsidRPr="0039773B" w:rsidRDefault="00471500" w:rsidP="00471500">
            <w:pPr>
              <w:widowControl w:val="0"/>
              <w:tabs>
                <w:tab w:val="left" w:pos="360"/>
              </w:tabs>
              <w:suppressAutoHyphens/>
              <w:spacing w:before="120"/>
              <w:ind w:left="2880"/>
              <w:jc w:val="both"/>
              <w:rPr>
                <w:rFonts w:asciiTheme="minorHAnsi" w:hAnsiTheme="minorHAnsi" w:cstheme="minorHAnsi"/>
                <w:lang w:val="x-none" w:eastAsia="x-none"/>
              </w:rPr>
            </w:pPr>
          </w:p>
        </w:tc>
      </w:tr>
      <w:tr w:rsidR="00471500" w:rsidRPr="0039773B" w14:paraId="0AA3C42E" w14:textId="77777777" w:rsidTr="00471500">
        <w:tc>
          <w:tcPr>
            <w:tcW w:w="4373" w:type="dxa"/>
            <w:tcBorders>
              <w:top w:val="single" w:sz="4" w:space="0" w:color="000000"/>
              <w:left w:val="single" w:sz="4" w:space="0" w:color="000000"/>
              <w:bottom w:val="single" w:sz="4" w:space="0" w:color="000000"/>
              <w:right w:val="single" w:sz="4" w:space="0" w:color="000000"/>
            </w:tcBorders>
          </w:tcPr>
          <w:p w14:paraId="6BA0E666" w14:textId="77777777" w:rsidR="00471500" w:rsidRPr="0039773B" w:rsidRDefault="00471500" w:rsidP="00471500">
            <w:pPr>
              <w:widowControl w:val="0"/>
              <w:tabs>
                <w:tab w:val="left" w:pos="360"/>
              </w:tabs>
              <w:suppressAutoHyphen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16B3CBF2" w14:textId="77777777" w:rsidR="00471500" w:rsidRPr="0039773B" w:rsidRDefault="00471500" w:rsidP="00471500">
            <w:pPr>
              <w:widowControl w:val="0"/>
              <w:tabs>
                <w:tab w:val="left" w:pos="360"/>
              </w:tabs>
              <w:suppressAutoHyphens/>
              <w:spacing w:before="120"/>
              <w:ind w:left="2880"/>
              <w:jc w:val="both"/>
              <w:rPr>
                <w:rFonts w:asciiTheme="minorHAnsi" w:hAnsiTheme="minorHAnsi" w:cstheme="minorHAnsi"/>
                <w:lang w:val="x-none" w:eastAsia="x-none"/>
              </w:rPr>
            </w:pPr>
          </w:p>
        </w:tc>
      </w:tr>
    </w:tbl>
    <w:p w14:paraId="47A9D434" w14:textId="77777777" w:rsidR="00471500" w:rsidRPr="0039773B" w:rsidRDefault="00471500" w:rsidP="00471500">
      <w:pPr>
        <w:widowControl w:val="0"/>
        <w:tabs>
          <w:tab w:val="left" w:pos="360"/>
        </w:tabs>
        <w:suppressAutoHyphens/>
        <w:spacing w:before="120"/>
        <w:jc w:val="both"/>
        <w:rPr>
          <w:rFonts w:asciiTheme="minorHAnsi" w:hAnsiTheme="minorHAnsi" w:cstheme="minorHAnsi"/>
          <w:lang w:val="x-none" w:eastAsia="x-none"/>
        </w:rPr>
      </w:pPr>
      <w:r w:rsidRPr="0039773B">
        <w:rPr>
          <w:rFonts w:asciiTheme="minorHAnsi" w:hAnsiTheme="minorHAnsi" w:cstheme="minorHAnsi"/>
        </w:rPr>
        <w:t>** W przypadku powierzenia części zamówienia podwykonawcom, należy podać nazwy firm podwykonawców (o ile są znane)</w:t>
      </w:r>
    </w:p>
    <w:p w14:paraId="593EB145" w14:textId="77777777" w:rsidR="00471500" w:rsidRPr="0039773B" w:rsidRDefault="00471500" w:rsidP="00471500">
      <w:pPr>
        <w:widowControl w:val="0"/>
        <w:numPr>
          <w:ilvl w:val="0"/>
          <w:numId w:val="36"/>
        </w:numPr>
        <w:tabs>
          <w:tab w:val="left" w:pos="360"/>
          <w:tab w:val="left" w:pos="426"/>
        </w:tabs>
        <w:suppressAutoHyphens/>
        <w:spacing w:before="120"/>
        <w:ind w:left="426" w:hanging="426"/>
        <w:jc w:val="both"/>
        <w:rPr>
          <w:rFonts w:asciiTheme="minorHAnsi" w:hAnsiTheme="minorHAnsi" w:cstheme="minorHAnsi"/>
          <w:iCs/>
        </w:rPr>
      </w:pPr>
      <w:r w:rsidRPr="0039773B">
        <w:rPr>
          <w:rFonts w:asciiTheme="minorHAnsi" w:hAnsiTheme="minorHAnsi" w:cstheme="minorHAnsi"/>
          <w:iCs/>
        </w:rPr>
        <w:t>Razem z ofertą składamy następujące oświadczenia i dokumenty wymagane w postępowaniu:</w:t>
      </w:r>
    </w:p>
    <w:p w14:paraId="552390DC" w14:textId="77777777" w:rsidR="00471500" w:rsidRPr="0039773B" w:rsidRDefault="00471500" w:rsidP="00471500">
      <w:pPr>
        <w:widowControl w:val="0"/>
        <w:numPr>
          <w:ilvl w:val="1"/>
          <w:numId w:val="36"/>
        </w:numPr>
        <w:tabs>
          <w:tab w:val="left" w:pos="720"/>
        </w:tabs>
        <w:suppressAutoHyphens/>
        <w:spacing w:before="240"/>
        <w:ind w:left="1701" w:hanging="1344"/>
        <w:jc w:val="both"/>
        <w:rPr>
          <w:rFonts w:asciiTheme="minorHAnsi" w:hAnsiTheme="minorHAnsi" w:cstheme="minorHAnsi"/>
          <w:lang w:val="de-DE"/>
        </w:rPr>
      </w:pPr>
      <w:r w:rsidRPr="0039773B">
        <w:rPr>
          <w:rFonts w:asciiTheme="minorHAnsi" w:hAnsiTheme="minorHAnsi" w:cstheme="minorHAnsi"/>
          <w:lang w:val="de-DE"/>
        </w:rPr>
        <w:t>……………………………………………………</w:t>
      </w:r>
      <w:proofErr w:type="gramStart"/>
      <w:r w:rsidRPr="0039773B">
        <w:rPr>
          <w:rFonts w:asciiTheme="minorHAnsi" w:hAnsiTheme="minorHAnsi" w:cstheme="minorHAnsi"/>
          <w:lang w:val="de-DE"/>
        </w:rPr>
        <w:t>…….</w:t>
      </w:r>
      <w:proofErr w:type="spellStart"/>
      <w:proofErr w:type="gramEnd"/>
      <w:r w:rsidRPr="0039773B">
        <w:rPr>
          <w:rFonts w:asciiTheme="minorHAnsi" w:hAnsiTheme="minorHAnsi" w:cstheme="minorHAnsi"/>
          <w:lang w:val="de-DE"/>
        </w:rPr>
        <w:t>str</w:t>
      </w:r>
      <w:proofErr w:type="spellEnd"/>
      <w:r w:rsidRPr="0039773B">
        <w:rPr>
          <w:rFonts w:asciiTheme="minorHAnsi" w:hAnsiTheme="minorHAnsi" w:cstheme="minorHAnsi"/>
          <w:lang w:val="de-DE"/>
        </w:rPr>
        <w:t>…………..</w:t>
      </w:r>
    </w:p>
    <w:p w14:paraId="50793E3C" w14:textId="77777777" w:rsidR="00471500" w:rsidRPr="0039773B" w:rsidRDefault="00471500" w:rsidP="00471500">
      <w:pPr>
        <w:widowControl w:val="0"/>
        <w:numPr>
          <w:ilvl w:val="1"/>
          <w:numId w:val="36"/>
        </w:numPr>
        <w:tabs>
          <w:tab w:val="left" w:pos="720"/>
        </w:tabs>
        <w:suppressAutoHyphens/>
        <w:ind w:left="1701" w:hanging="1344"/>
        <w:jc w:val="both"/>
        <w:rPr>
          <w:rFonts w:asciiTheme="minorHAnsi" w:hAnsiTheme="minorHAnsi" w:cstheme="minorHAnsi"/>
          <w:lang w:val="de-DE"/>
        </w:rPr>
      </w:pPr>
      <w:r w:rsidRPr="0039773B">
        <w:rPr>
          <w:rFonts w:asciiTheme="minorHAnsi" w:hAnsiTheme="minorHAnsi" w:cstheme="minorHAnsi"/>
          <w:lang w:val="de-DE"/>
        </w:rPr>
        <w:t>……………………………………………………</w:t>
      </w:r>
      <w:proofErr w:type="gramStart"/>
      <w:r w:rsidRPr="0039773B">
        <w:rPr>
          <w:rFonts w:asciiTheme="minorHAnsi" w:hAnsiTheme="minorHAnsi" w:cstheme="minorHAnsi"/>
          <w:lang w:val="de-DE"/>
        </w:rPr>
        <w:t>…….</w:t>
      </w:r>
      <w:proofErr w:type="spellStart"/>
      <w:proofErr w:type="gramEnd"/>
      <w:r w:rsidRPr="0039773B">
        <w:rPr>
          <w:rFonts w:asciiTheme="minorHAnsi" w:hAnsiTheme="minorHAnsi" w:cstheme="minorHAnsi"/>
          <w:lang w:val="de-DE"/>
        </w:rPr>
        <w:t>str</w:t>
      </w:r>
      <w:proofErr w:type="spellEnd"/>
      <w:r w:rsidRPr="0039773B">
        <w:rPr>
          <w:rFonts w:asciiTheme="minorHAnsi" w:hAnsiTheme="minorHAnsi" w:cstheme="minorHAnsi"/>
          <w:lang w:val="de-DE"/>
        </w:rPr>
        <w:t>…………..</w:t>
      </w:r>
    </w:p>
    <w:p w14:paraId="5655565E" w14:textId="77777777" w:rsidR="00471500" w:rsidRPr="0039773B" w:rsidRDefault="00471500" w:rsidP="00471500">
      <w:pPr>
        <w:widowControl w:val="0"/>
        <w:numPr>
          <w:ilvl w:val="1"/>
          <w:numId w:val="36"/>
        </w:numPr>
        <w:tabs>
          <w:tab w:val="left" w:pos="720"/>
        </w:tabs>
        <w:suppressAutoHyphens/>
        <w:ind w:left="1701" w:hanging="1344"/>
        <w:jc w:val="both"/>
        <w:rPr>
          <w:rFonts w:asciiTheme="minorHAnsi" w:hAnsiTheme="minorHAnsi" w:cstheme="minorHAnsi"/>
          <w:lang w:val="de-DE"/>
        </w:rPr>
      </w:pPr>
      <w:r w:rsidRPr="0039773B">
        <w:rPr>
          <w:rFonts w:asciiTheme="minorHAnsi" w:hAnsiTheme="minorHAnsi" w:cstheme="minorHAnsi"/>
          <w:lang w:val="de-DE"/>
        </w:rPr>
        <w:t>……………………………………………………</w:t>
      </w:r>
      <w:proofErr w:type="gramStart"/>
      <w:r w:rsidRPr="0039773B">
        <w:rPr>
          <w:rFonts w:asciiTheme="minorHAnsi" w:hAnsiTheme="minorHAnsi" w:cstheme="minorHAnsi"/>
          <w:lang w:val="de-DE"/>
        </w:rPr>
        <w:t>…….</w:t>
      </w:r>
      <w:proofErr w:type="spellStart"/>
      <w:proofErr w:type="gramEnd"/>
      <w:r w:rsidRPr="0039773B">
        <w:rPr>
          <w:rFonts w:asciiTheme="minorHAnsi" w:hAnsiTheme="minorHAnsi" w:cstheme="minorHAnsi"/>
          <w:lang w:val="de-DE"/>
        </w:rPr>
        <w:t>str</w:t>
      </w:r>
      <w:proofErr w:type="spellEnd"/>
      <w:r w:rsidRPr="0039773B">
        <w:rPr>
          <w:rFonts w:asciiTheme="minorHAnsi" w:hAnsiTheme="minorHAnsi" w:cstheme="minorHAnsi"/>
          <w:lang w:val="de-DE"/>
        </w:rPr>
        <w:t>…………..</w:t>
      </w:r>
    </w:p>
    <w:p w14:paraId="1F71B618" w14:textId="77777777" w:rsidR="00471500" w:rsidRPr="0039773B" w:rsidRDefault="00471500" w:rsidP="00471500">
      <w:pPr>
        <w:suppressAutoHyphens/>
        <w:spacing w:before="120"/>
        <w:ind w:left="284"/>
        <w:jc w:val="both"/>
        <w:rPr>
          <w:rFonts w:asciiTheme="minorHAnsi" w:hAnsiTheme="minorHAnsi" w:cstheme="minorHAnsi"/>
        </w:rPr>
      </w:pPr>
      <w:r w:rsidRPr="0039773B">
        <w:rPr>
          <w:rFonts w:asciiTheme="minorHAnsi" w:hAnsiTheme="minorHAnsi" w:cstheme="minorHAnsi"/>
        </w:rPr>
        <w:t xml:space="preserve">…………….……. </w:t>
      </w:r>
      <w:r w:rsidRPr="0039773B">
        <w:rPr>
          <w:rFonts w:asciiTheme="minorHAnsi" w:hAnsiTheme="minorHAnsi" w:cstheme="minorHAnsi"/>
          <w:i/>
        </w:rPr>
        <w:t xml:space="preserve">(miejscowość), </w:t>
      </w:r>
      <w:r w:rsidRPr="0039773B">
        <w:rPr>
          <w:rFonts w:asciiTheme="minorHAnsi" w:hAnsiTheme="minorHAnsi" w:cstheme="minorHAnsi"/>
        </w:rPr>
        <w:t>dnia ……</w:t>
      </w:r>
      <w:proofErr w:type="gramStart"/>
      <w:r w:rsidRPr="0039773B">
        <w:rPr>
          <w:rFonts w:asciiTheme="minorHAnsi" w:hAnsiTheme="minorHAnsi" w:cstheme="minorHAnsi"/>
        </w:rPr>
        <w:t>…….</w:t>
      </w:r>
      <w:proofErr w:type="gramEnd"/>
      <w:r w:rsidRPr="0039773B">
        <w:rPr>
          <w:rFonts w:asciiTheme="minorHAnsi" w:hAnsiTheme="minorHAnsi" w:cstheme="minorHAnsi"/>
        </w:rPr>
        <w:t xml:space="preserve">……. r. </w:t>
      </w:r>
      <w:r w:rsidRPr="0039773B">
        <w:rPr>
          <w:rFonts w:asciiTheme="minorHAnsi" w:hAnsiTheme="minorHAnsi" w:cstheme="minorHAnsi"/>
        </w:rPr>
        <w:tab/>
      </w:r>
      <w:r w:rsidRPr="0039773B">
        <w:rPr>
          <w:rFonts w:asciiTheme="minorHAnsi" w:hAnsiTheme="minorHAnsi" w:cstheme="minorHAnsi"/>
        </w:rPr>
        <w:tab/>
      </w:r>
    </w:p>
    <w:p w14:paraId="4E20B5F5" w14:textId="77777777" w:rsidR="00471500" w:rsidRPr="0039773B" w:rsidRDefault="00471500" w:rsidP="00471500">
      <w:pPr>
        <w:suppressAutoHyphens/>
        <w:spacing w:before="120"/>
        <w:ind w:left="284"/>
        <w:jc w:val="both"/>
        <w:rPr>
          <w:rFonts w:asciiTheme="minorHAnsi" w:hAnsiTheme="minorHAnsi" w:cstheme="minorHAnsi"/>
        </w:rPr>
      </w:pPr>
    </w:p>
    <w:p w14:paraId="65850B0E" w14:textId="77777777" w:rsidR="00C67AC6" w:rsidRDefault="00C67AC6" w:rsidP="00467E43">
      <w:pPr>
        <w:pBdr>
          <w:bottom w:val="single" w:sz="4" w:space="1" w:color="auto"/>
        </w:pBdr>
        <w:rPr>
          <w:rFonts w:ascii="Calibri" w:eastAsia="Calibri" w:hAnsi="Calibri" w:cs="Arial"/>
          <w:b/>
          <w:bCs/>
          <w:sz w:val="22"/>
          <w:szCs w:val="22"/>
          <w:lang w:eastAsia="en-US"/>
        </w:rPr>
      </w:pPr>
      <w:bookmarkStart w:id="28" w:name="_Toc459195142"/>
    </w:p>
    <w:p w14:paraId="4C441594" w14:textId="77777777" w:rsidR="00C67AC6" w:rsidRDefault="00C67AC6" w:rsidP="0058068C">
      <w:pPr>
        <w:pBdr>
          <w:bottom w:val="single" w:sz="4" w:space="1" w:color="auto"/>
        </w:pBdr>
        <w:ind w:left="1276" w:hanging="1276"/>
        <w:rPr>
          <w:rFonts w:ascii="Calibri" w:eastAsia="Calibri" w:hAnsi="Calibri" w:cs="Arial"/>
          <w:b/>
          <w:bCs/>
          <w:sz w:val="22"/>
          <w:szCs w:val="22"/>
          <w:lang w:eastAsia="en-US"/>
        </w:rPr>
      </w:pPr>
    </w:p>
    <w:p w14:paraId="7A0B11E8" w14:textId="77777777" w:rsidR="00C67AC6" w:rsidRDefault="00C67AC6" w:rsidP="0058068C">
      <w:pPr>
        <w:pBdr>
          <w:bottom w:val="single" w:sz="4" w:space="1" w:color="auto"/>
        </w:pBdr>
        <w:ind w:left="1276" w:hanging="1276"/>
        <w:rPr>
          <w:rFonts w:ascii="Calibri" w:eastAsia="Calibri" w:hAnsi="Calibri" w:cs="Arial"/>
          <w:b/>
          <w:bCs/>
          <w:sz w:val="22"/>
          <w:szCs w:val="22"/>
          <w:lang w:eastAsia="en-US"/>
        </w:rPr>
      </w:pPr>
    </w:p>
    <w:p w14:paraId="416161B0" w14:textId="77777777" w:rsidR="00C67AC6" w:rsidRDefault="00C67AC6" w:rsidP="0058068C">
      <w:pPr>
        <w:pBdr>
          <w:bottom w:val="single" w:sz="4" w:space="1" w:color="auto"/>
        </w:pBdr>
        <w:ind w:left="1276" w:hanging="1276"/>
        <w:rPr>
          <w:rFonts w:ascii="Calibri" w:eastAsia="Calibri" w:hAnsi="Calibri" w:cs="Arial"/>
          <w:b/>
          <w:bCs/>
          <w:sz w:val="22"/>
          <w:szCs w:val="22"/>
          <w:lang w:eastAsia="en-US"/>
        </w:rPr>
      </w:pPr>
    </w:p>
    <w:p w14:paraId="10D2E858" w14:textId="15BAFBFA" w:rsidR="0058068C" w:rsidRPr="00884E68" w:rsidRDefault="0058068C" w:rsidP="0058068C">
      <w:pPr>
        <w:pBdr>
          <w:bottom w:val="single" w:sz="4" w:space="1" w:color="auto"/>
        </w:pBdr>
        <w:ind w:left="1276" w:hanging="1276"/>
        <w:rPr>
          <w:rFonts w:ascii="Calibri" w:eastAsia="Calibri" w:hAnsi="Calibri" w:cs="Arial"/>
          <w:b/>
          <w:bCs/>
          <w:sz w:val="22"/>
          <w:szCs w:val="22"/>
          <w:lang w:eastAsia="en-US"/>
        </w:rPr>
      </w:pPr>
      <w:r w:rsidRPr="00884E68">
        <w:rPr>
          <w:rFonts w:ascii="Calibri" w:eastAsia="Calibri" w:hAnsi="Calibri" w:cs="Arial"/>
          <w:b/>
          <w:bCs/>
          <w:sz w:val="22"/>
          <w:szCs w:val="22"/>
          <w:lang w:eastAsia="en-US"/>
        </w:rPr>
        <w:t>Załącznik nr</w:t>
      </w:r>
      <w:r>
        <w:rPr>
          <w:rFonts w:ascii="Calibri" w:eastAsia="Calibri" w:hAnsi="Calibri" w:cs="Arial"/>
          <w:b/>
          <w:bCs/>
          <w:sz w:val="22"/>
          <w:szCs w:val="22"/>
          <w:lang w:eastAsia="en-US"/>
        </w:rPr>
        <w:t xml:space="preserve"> 5</w:t>
      </w:r>
      <w:r w:rsidRPr="00884E68">
        <w:rPr>
          <w:rFonts w:ascii="Calibri" w:eastAsia="Calibri" w:hAnsi="Calibri" w:cs="Arial"/>
          <w:b/>
          <w:bCs/>
          <w:sz w:val="22"/>
          <w:szCs w:val="22"/>
          <w:lang w:eastAsia="en-US"/>
        </w:rPr>
        <w:t xml:space="preserve"> SWZ. Oświadczenie aktualizujące brak podstaw wykluczenia – grupy kapitałowe.</w:t>
      </w:r>
    </w:p>
    <w:p w14:paraId="062833B1" w14:textId="77777777" w:rsidR="0058068C" w:rsidRPr="00884E68" w:rsidRDefault="0058068C" w:rsidP="0058068C">
      <w:pPr>
        <w:pBdr>
          <w:bottom w:val="single" w:sz="4" w:space="1" w:color="auto"/>
        </w:pBdr>
        <w:ind w:left="1276" w:hanging="1276"/>
        <w:jc w:val="right"/>
        <w:rPr>
          <w:rFonts w:ascii="Calibri" w:eastAsia="Calibri" w:hAnsi="Calibri" w:cs="Arial"/>
          <w:b/>
          <w:bCs/>
          <w:sz w:val="22"/>
          <w:szCs w:val="22"/>
          <w:lang w:eastAsia="en-US"/>
        </w:rPr>
      </w:pPr>
      <w:r w:rsidRPr="00884E68">
        <w:rPr>
          <w:rFonts w:ascii="Calibri" w:eastAsia="Calibri" w:hAnsi="Calibri" w:cs="Arial"/>
          <w:b/>
          <w:bCs/>
          <w:sz w:val="22"/>
          <w:szCs w:val="22"/>
          <w:lang w:eastAsia="en-US"/>
        </w:rPr>
        <w:t>Oświadczenie składane na wezwanie zamawiającego</w:t>
      </w:r>
      <w:r w:rsidRPr="00884E68">
        <w:rPr>
          <w:rFonts w:ascii="Calibri" w:eastAsia="Calibri" w:hAnsi="Calibri" w:cs="Arial"/>
          <w:b/>
          <w:bCs/>
          <w:sz w:val="22"/>
          <w:szCs w:val="22"/>
          <w:vertAlign w:val="superscript"/>
          <w:lang w:eastAsia="en-US"/>
        </w:rPr>
        <w:footnoteReference w:id="3"/>
      </w:r>
      <w:r w:rsidRPr="00884E68">
        <w:rPr>
          <w:rFonts w:ascii="Calibri" w:eastAsia="Calibri" w:hAnsi="Calibri" w:cs="Arial"/>
          <w:b/>
          <w:bCs/>
          <w:sz w:val="22"/>
          <w:szCs w:val="22"/>
          <w:lang w:eastAsia="en-US"/>
        </w:rPr>
        <w:t>.</w:t>
      </w:r>
    </w:p>
    <w:p w14:paraId="4F53B7DC" w14:textId="77777777" w:rsidR="0058068C" w:rsidRPr="00884E68" w:rsidRDefault="0058068C" w:rsidP="0058068C">
      <w:pPr>
        <w:ind w:left="5246" w:firstLine="708"/>
        <w:jc w:val="center"/>
        <w:rPr>
          <w:rFonts w:ascii="Calibri" w:hAnsi="Calibri" w:cs="Calibri"/>
          <w:b/>
          <w:bCs/>
          <w:sz w:val="22"/>
          <w:szCs w:val="22"/>
        </w:rPr>
      </w:pPr>
      <w:r w:rsidRPr="00884E68">
        <w:rPr>
          <w:rFonts w:ascii="Calibri" w:hAnsi="Calibri" w:cs="Calibri"/>
          <w:b/>
          <w:bCs/>
          <w:sz w:val="22"/>
          <w:szCs w:val="22"/>
        </w:rPr>
        <w:t>Zamawiający:</w:t>
      </w:r>
    </w:p>
    <w:p w14:paraId="59C1535A" w14:textId="77777777" w:rsidR="0058068C" w:rsidRPr="00884E68" w:rsidRDefault="0058068C" w:rsidP="0058068C">
      <w:pPr>
        <w:ind w:left="5580"/>
        <w:jc w:val="center"/>
        <w:rPr>
          <w:rFonts w:ascii="Calibri" w:hAnsi="Calibri" w:cs="Calibri"/>
          <w:sz w:val="22"/>
          <w:szCs w:val="22"/>
        </w:rPr>
      </w:pPr>
      <w:r w:rsidRPr="00884E68">
        <w:rPr>
          <w:rFonts w:ascii="Calibri" w:hAnsi="Calibri" w:cs="Calibri"/>
          <w:sz w:val="22"/>
          <w:szCs w:val="22"/>
        </w:rPr>
        <w:t>................................................</w:t>
      </w:r>
    </w:p>
    <w:p w14:paraId="68A79B21" w14:textId="77777777" w:rsidR="0058068C" w:rsidRPr="00884E68" w:rsidRDefault="0058068C" w:rsidP="0058068C">
      <w:pPr>
        <w:ind w:left="5580"/>
        <w:jc w:val="center"/>
        <w:rPr>
          <w:rFonts w:ascii="Calibri" w:hAnsi="Calibri" w:cs="Calibri"/>
          <w:i/>
          <w:iCs/>
          <w:sz w:val="22"/>
          <w:szCs w:val="22"/>
        </w:rPr>
      </w:pPr>
      <w:r w:rsidRPr="00884E68">
        <w:rPr>
          <w:rFonts w:ascii="Calibri" w:hAnsi="Calibri" w:cs="Calibri"/>
          <w:i/>
          <w:iCs/>
          <w:sz w:val="22"/>
          <w:szCs w:val="22"/>
        </w:rPr>
        <w:t>nazwa/firma, adres)</w:t>
      </w:r>
    </w:p>
    <w:p w14:paraId="00F72F5D" w14:textId="77777777" w:rsidR="0058068C" w:rsidRPr="00884E68" w:rsidRDefault="0058068C" w:rsidP="0058068C">
      <w:pPr>
        <w:ind w:right="3685"/>
        <w:jc w:val="center"/>
        <w:rPr>
          <w:rFonts w:ascii="Calibri" w:hAnsi="Calibri" w:cs="Calibri"/>
          <w:b/>
          <w:bCs/>
          <w:sz w:val="22"/>
          <w:szCs w:val="22"/>
        </w:rPr>
      </w:pPr>
      <w:r w:rsidRPr="00884E68">
        <w:rPr>
          <w:rFonts w:ascii="Calibri" w:hAnsi="Calibri" w:cs="Calibri"/>
          <w:b/>
          <w:bCs/>
          <w:sz w:val="22"/>
          <w:szCs w:val="22"/>
        </w:rPr>
        <w:t xml:space="preserve">Wykonawca/wykonawcy wspólnie składający ofertę: </w:t>
      </w:r>
      <w:r w:rsidRPr="00884E68">
        <w:rPr>
          <w:rFonts w:ascii="Calibri" w:hAnsi="Calibri" w:cs="Calibri"/>
          <w:sz w:val="22"/>
          <w:szCs w:val="22"/>
        </w:rPr>
        <w:t>………………………………………</w:t>
      </w:r>
    </w:p>
    <w:p w14:paraId="25E0A541" w14:textId="77777777" w:rsidR="0058068C" w:rsidRPr="00884E68" w:rsidRDefault="0058068C" w:rsidP="0058068C">
      <w:pPr>
        <w:ind w:right="3685"/>
        <w:jc w:val="center"/>
        <w:rPr>
          <w:rFonts w:ascii="Calibri" w:hAnsi="Calibri" w:cs="Calibri"/>
          <w:i/>
          <w:iCs/>
          <w:sz w:val="22"/>
          <w:szCs w:val="22"/>
        </w:rPr>
      </w:pPr>
      <w:r w:rsidRPr="00884E68">
        <w:rPr>
          <w:rFonts w:ascii="Calibri" w:hAnsi="Calibri" w:cs="Calibri"/>
          <w:i/>
          <w:iCs/>
          <w:sz w:val="16"/>
          <w:szCs w:val="16"/>
        </w:rPr>
        <w:t>(pełna nazwa/firma, adres, w zależności od podmiotu: NIP/PESEL, KRS/</w:t>
      </w:r>
      <w:proofErr w:type="spellStart"/>
      <w:r w:rsidRPr="00884E68">
        <w:rPr>
          <w:rFonts w:ascii="Calibri" w:hAnsi="Calibri" w:cs="Calibri"/>
          <w:i/>
          <w:iCs/>
          <w:sz w:val="16"/>
          <w:szCs w:val="16"/>
        </w:rPr>
        <w:t>CEiDG</w:t>
      </w:r>
      <w:proofErr w:type="spellEnd"/>
      <w:r w:rsidRPr="00884E68">
        <w:rPr>
          <w:rFonts w:ascii="Calibri" w:hAnsi="Calibri" w:cs="Calibri"/>
          <w:i/>
          <w:iCs/>
          <w:sz w:val="16"/>
          <w:szCs w:val="16"/>
        </w:rPr>
        <w:t>)</w:t>
      </w:r>
      <w:r w:rsidRPr="00884E68">
        <w:rPr>
          <w:rFonts w:ascii="Calibri" w:hAnsi="Calibri" w:cs="Calibri"/>
          <w:i/>
          <w:iCs/>
          <w:sz w:val="22"/>
          <w:szCs w:val="22"/>
        </w:rPr>
        <w:t xml:space="preserve"> </w:t>
      </w:r>
      <w:r w:rsidRPr="00884E68">
        <w:rPr>
          <w:rFonts w:ascii="Calibri" w:hAnsi="Calibri" w:cs="Calibri"/>
          <w:sz w:val="22"/>
          <w:szCs w:val="22"/>
          <w:u w:val="single"/>
        </w:rPr>
        <w:t>reprezentowany przez:</w:t>
      </w:r>
      <w:r w:rsidRPr="00884E68">
        <w:rPr>
          <w:rFonts w:ascii="Calibri" w:hAnsi="Calibri" w:cs="Calibri"/>
          <w:i/>
          <w:iCs/>
          <w:sz w:val="22"/>
          <w:szCs w:val="22"/>
        </w:rPr>
        <w:t xml:space="preserve"> </w:t>
      </w:r>
      <w:r w:rsidRPr="00884E68">
        <w:rPr>
          <w:rFonts w:ascii="Calibri" w:hAnsi="Calibri" w:cs="Calibri"/>
          <w:sz w:val="22"/>
          <w:szCs w:val="22"/>
        </w:rPr>
        <w:t>……………………………………………………………………………………….</w:t>
      </w:r>
    </w:p>
    <w:p w14:paraId="3630775F" w14:textId="77777777" w:rsidR="0058068C" w:rsidRPr="00884E68" w:rsidRDefault="0058068C" w:rsidP="0058068C">
      <w:pPr>
        <w:pBdr>
          <w:bottom w:val="single" w:sz="4" w:space="1" w:color="auto"/>
        </w:pBdr>
        <w:ind w:right="3685"/>
        <w:jc w:val="center"/>
        <w:rPr>
          <w:rFonts w:ascii="Calibri" w:hAnsi="Calibri" w:cs="Calibri"/>
          <w:i/>
          <w:iCs/>
          <w:sz w:val="16"/>
          <w:szCs w:val="16"/>
        </w:rPr>
      </w:pPr>
      <w:r w:rsidRPr="00884E68">
        <w:rPr>
          <w:rFonts w:ascii="Calibri" w:hAnsi="Calibri" w:cs="Calibri"/>
          <w:i/>
          <w:iCs/>
          <w:sz w:val="16"/>
          <w:szCs w:val="16"/>
        </w:rPr>
        <w:t xml:space="preserve">(imię, nazwisko, stanowisko/podstawa </w:t>
      </w:r>
      <w:proofErr w:type="gramStart"/>
      <w:r w:rsidRPr="00884E68">
        <w:rPr>
          <w:rFonts w:ascii="Calibri" w:hAnsi="Calibri" w:cs="Calibri"/>
          <w:i/>
          <w:iCs/>
          <w:sz w:val="16"/>
          <w:szCs w:val="16"/>
        </w:rPr>
        <w:t>do  reprezentacji</w:t>
      </w:r>
      <w:proofErr w:type="gramEnd"/>
      <w:r w:rsidRPr="00884E68">
        <w:rPr>
          <w:rFonts w:ascii="Calibri" w:hAnsi="Calibri" w:cs="Calibri"/>
          <w:i/>
          <w:iCs/>
          <w:sz w:val="16"/>
          <w:szCs w:val="16"/>
        </w:rPr>
        <w:t>)</w:t>
      </w:r>
    </w:p>
    <w:p w14:paraId="7C6044CC" w14:textId="77777777" w:rsidR="0058068C" w:rsidRPr="00884E68" w:rsidRDefault="0058068C" w:rsidP="0058068C">
      <w:pPr>
        <w:rPr>
          <w:rFonts w:ascii="Calibri" w:hAnsi="Calibri" w:cs="Calibri"/>
          <w:sz w:val="22"/>
          <w:szCs w:val="22"/>
        </w:rPr>
      </w:pPr>
      <w:r w:rsidRPr="00884E68">
        <w:rPr>
          <w:rFonts w:ascii="Calibri" w:hAnsi="Calibri" w:cs="Calibri"/>
          <w:sz w:val="22"/>
          <w:szCs w:val="22"/>
        </w:rPr>
        <w:t>Nr postępowania - oznaczenie: ...........................</w:t>
      </w:r>
    </w:p>
    <w:p w14:paraId="143C40FF" w14:textId="77777777" w:rsidR="0058068C" w:rsidRPr="00884E68" w:rsidRDefault="0058068C" w:rsidP="0058068C">
      <w:pPr>
        <w:rPr>
          <w:rFonts w:ascii="Calibri" w:hAnsi="Calibri" w:cs="Calibri"/>
          <w:sz w:val="22"/>
          <w:szCs w:val="22"/>
        </w:rPr>
      </w:pPr>
    </w:p>
    <w:p w14:paraId="669625EA" w14:textId="77777777" w:rsidR="0058068C" w:rsidRPr="00884E68" w:rsidRDefault="0058068C" w:rsidP="0058068C">
      <w:pPr>
        <w:jc w:val="center"/>
        <w:rPr>
          <w:rFonts w:ascii="Calibri" w:hAnsi="Calibri" w:cs="Calibri"/>
          <w:b/>
        </w:rPr>
      </w:pPr>
      <w:r w:rsidRPr="00884E68">
        <w:rPr>
          <w:rFonts w:ascii="Calibri" w:hAnsi="Calibri" w:cs="Calibri"/>
          <w:b/>
        </w:rPr>
        <w:t>OŚWIADCZENIE WYKONAWCY</w:t>
      </w:r>
    </w:p>
    <w:p w14:paraId="29397373" w14:textId="77777777" w:rsidR="0058068C" w:rsidRPr="00884E68" w:rsidRDefault="0058068C" w:rsidP="0058068C">
      <w:pPr>
        <w:jc w:val="center"/>
        <w:rPr>
          <w:rFonts w:ascii="Calibri" w:hAnsi="Calibri" w:cs="Calibri"/>
          <w:b/>
        </w:rPr>
      </w:pPr>
      <w:r w:rsidRPr="00884E68">
        <w:rPr>
          <w:rFonts w:ascii="Calibri" w:hAnsi="Calibri" w:cs="Calibri"/>
          <w:b/>
        </w:rPr>
        <w:t>O PRZYNALEŻNOŚCI LUB BRAKU PRZYNALEŻNOŚCI DO TEJ SAMEJ GRUPY KAPITAŁOWEJ</w:t>
      </w:r>
    </w:p>
    <w:p w14:paraId="1C0EDCC5" w14:textId="0EABA3E2" w:rsidR="0058068C" w:rsidRPr="00884E68" w:rsidRDefault="0058068C" w:rsidP="0058068C">
      <w:pPr>
        <w:jc w:val="center"/>
        <w:rPr>
          <w:rFonts w:ascii="Calibri" w:hAnsi="Calibri" w:cs="Calibri"/>
        </w:rPr>
      </w:pPr>
      <w:r w:rsidRPr="00884E68">
        <w:rPr>
          <w:rFonts w:ascii="Calibri" w:hAnsi="Calibri" w:cs="Calibri"/>
        </w:rPr>
        <w:t xml:space="preserve">składane na podstawie art. </w:t>
      </w:r>
      <w:r w:rsidR="007E27B6" w:rsidRPr="00FF0CE9">
        <w:rPr>
          <w:rFonts w:ascii="Calibri" w:hAnsi="Calibri" w:cs="Calibri"/>
          <w:color w:val="000000" w:themeColor="text1"/>
        </w:rPr>
        <w:t>126</w:t>
      </w:r>
      <w:r w:rsidRPr="00FF0CE9">
        <w:rPr>
          <w:rFonts w:ascii="Calibri" w:hAnsi="Calibri" w:cs="Calibri"/>
          <w:color w:val="000000" w:themeColor="text1"/>
        </w:rPr>
        <w:t xml:space="preserve"> ust. 1 </w:t>
      </w:r>
      <w:r w:rsidRPr="00884E68">
        <w:rPr>
          <w:rFonts w:ascii="Calibri" w:hAnsi="Calibri" w:cs="Calibri"/>
        </w:rPr>
        <w:t>ustawy Prawo zamówień publicznych</w:t>
      </w:r>
      <w:r w:rsidRPr="00884E68">
        <w:rPr>
          <w:rFonts w:ascii="Calibri" w:hAnsi="Calibri" w:cs="Calibri"/>
          <w:vertAlign w:val="superscript"/>
        </w:rPr>
        <w:t>1</w:t>
      </w:r>
      <w:r w:rsidRPr="00884E68">
        <w:rPr>
          <w:rFonts w:ascii="Calibri" w:hAnsi="Calibri" w:cs="Calibri"/>
        </w:rPr>
        <w:t xml:space="preserve"> </w:t>
      </w:r>
    </w:p>
    <w:p w14:paraId="01382AD1" w14:textId="77777777" w:rsidR="0058068C" w:rsidRPr="00884E68" w:rsidRDefault="0058068C" w:rsidP="0058068C">
      <w:pPr>
        <w:jc w:val="center"/>
        <w:rPr>
          <w:rFonts w:ascii="Calibri" w:hAnsi="Calibri" w:cs="Calibri"/>
        </w:rPr>
      </w:pPr>
      <w:r w:rsidRPr="00884E68">
        <w:rPr>
          <w:rFonts w:ascii="Calibri" w:hAnsi="Calibri" w:cs="Calibri"/>
        </w:rPr>
        <w:t xml:space="preserve">(Dz.U. z 2019 r., poz. 2019, ze zm. - ustawa </w:t>
      </w:r>
      <w:proofErr w:type="spellStart"/>
      <w:r w:rsidRPr="00884E68">
        <w:rPr>
          <w:rFonts w:ascii="Calibri" w:hAnsi="Calibri" w:cs="Calibri"/>
        </w:rPr>
        <w:t>Pzp</w:t>
      </w:r>
      <w:proofErr w:type="spellEnd"/>
      <w:r w:rsidRPr="00884E68">
        <w:rPr>
          <w:rFonts w:ascii="Calibri" w:hAnsi="Calibri" w:cs="Calibri"/>
        </w:rPr>
        <w:t>)</w:t>
      </w:r>
    </w:p>
    <w:p w14:paraId="62CF3EB5" w14:textId="77777777" w:rsidR="0058068C" w:rsidRPr="00884E68" w:rsidRDefault="0058068C" w:rsidP="0058068C">
      <w:pPr>
        <w:jc w:val="both"/>
        <w:rPr>
          <w:rFonts w:ascii="Calibri" w:hAnsi="Calibri"/>
          <w:lang w:eastAsia="en-US"/>
        </w:rPr>
      </w:pPr>
      <w:r w:rsidRPr="00884E68">
        <w:rPr>
          <w:rFonts w:ascii="Calibri" w:hAnsi="Calibri" w:cs="Calibri"/>
        </w:rPr>
        <w:t xml:space="preserve">w postępowaniu prowadzonym w </w:t>
      </w:r>
      <w:r w:rsidRPr="00884E68">
        <w:rPr>
          <w:rFonts w:ascii="Calibri" w:hAnsi="Calibri" w:cs="Calibri"/>
          <w:b/>
        </w:rPr>
        <w:t xml:space="preserve">trybie </w:t>
      </w:r>
      <w:r>
        <w:rPr>
          <w:rFonts w:ascii="Calibri" w:hAnsi="Calibri" w:cs="Calibri"/>
          <w:b/>
        </w:rPr>
        <w:t>przetargu nieograniczonego</w:t>
      </w:r>
      <w:r w:rsidRPr="00884E68">
        <w:rPr>
          <w:rFonts w:ascii="Calibri" w:hAnsi="Calibri" w:cs="Calibri"/>
        </w:rPr>
        <w:t xml:space="preserve"> ustawy </w:t>
      </w:r>
      <w:proofErr w:type="spellStart"/>
      <w:r w:rsidRPr="00884E68">
        <w:rPr>
          <w:rFonts w:ascii="Calibri" w:hAnsi="Calibri" w:cs="Calibri"/>
        </w:rPr>
        <w:t>Pzp</w:t>
      </w:r>
      <w:proofErr w:type="spellEnd"/>
      <w:r w:rsidRPr="00884E68">
        <w:rPr>
          <w:rFonts w:ascii="Calibri" w:hAnsi="Calibri" w:cs="Calibri"/>
        </w:rPr>
        <w:t xml:space="preserve">, na </w:t>
      </w:r>
      <w:r w:rsidRPr="00884E68">
        <w:rPr>
          <w:rFonts w:ascii="Calibri" w:hAnsi="Calibri"/>
          <w:lang w:eastAsia="en-US"/>
        </w:rPr>
        <w:t>potrzeby postępowania o udzielenie zamówienia publicznego pn.</w:t>
      </w:r>
      <w:r>
        <w:rPr>
          <w:rFonts w:ascii="Calibri" w:hAnsi="Calibri"/>
          <w:lang w:eastAsia="en-US"/>
        </w:rPr>
        <w:t xml:space="preserve"> </w:t>
      </w:r>
      <w:r>
        <w:rPr>
          <w:rFonts w:ascii="Calibri" w:hAnsi="Calibri" w:cs="Calibri"/>
          <w:bCs/>
        </w:rPr>
        <w:t>Zaprojektowanie i wybudowanie 85 instalacji solarnych oraz 35 instalacji powietrznych pomp ciepła na terenie Gminy Kościerzyna</w:t>
      </w:r>
    </w:p>
    <w:p w14:paraId="43A59B18" w14:textId="77777777" w:rsidR="0058068C" w:rsidRPr="00884E68" w:rsidRDefault="0058068C" w:rsidP="0058068C">
      <w:pPr>
        <w:jc w:val="both"/>
        <w:rPr>
          <w:rFonts w:ascii="Calibri" w:hAnsi="Calibri"/>
          <w:lang w:eastAsia="en-US"/>
        </w:rPr>
      </w:pPr>
      <w:r w:rsidRPr="00884E68">
        <w:rPr>
          <w:rFonts w:ascii="Calibri" w:hAnsi="Calibri"/>
          <w:lang w:eastAsia="en-US"/>
        </w:rPr>
        <w:t xml:space="preserve">prowadzonego przez </w:t>
      </w:r>
      <w:r>
        <w:rPr>
          <w:rFonts w:ascii="Calibri" w:hAnsi="Calibri"/>
          <w:lang w:eastAsia="en-US"/>
        </w:rPr>
        <w:t>Gminę Kościerzyna</w:t>
      </w:r>
    </w:p>
    <w:p w14:paraId="433BB7E4" w14:textId="77777777" w:rsidR="0058068C" w:rsidRPr="00884E68" w:rsidRDefault="0058068C" w:rsidP="0058068C">
      <w:pPr>
        <w:autoSpaceDE w:val="0"/>
        <w:autoSpaceDN w:val="0"/>
        <w:adjustRightInd w:val="0"/>
        <w:jc w:val="both"/>
        <w:rPr>
          <w:rFonts w:ascii="Calibri" w:hAnsi="Calibri"/>
          <w:sz w:val="20"/>
          <w:szCs w:val="20"/>
          <w:lang w:eastAsia="en-US"/>
        </w:rPr>
      </w:pPr>
    </w:p>
    <w:p w14:paraId="650A8D4D" w14:textId="77777777" w:rsidR="0058068C" w:rsidRPr="00884E68" w:rsidRDefault="0058068C" w:rsidP="0058068C">
      <w:pPr>
        <w:shd w:val="clear" w:color="auto" w:fill="BFBFBF"/>
        <w:rPr>
          <w:rFonts w:ascii="Calibri" w:hAnsi="Calibri"/>
          <w:b/>
          <w:lang w:eastAsia="en-US"/>
        </w:rPr>
      </w:pPr>
    </w:p>
    <w:p w14:paraId="60DBBD41" w14:textId="77777777" w:rsidR="0058068C" w:rsidRPr="00884E68" w:rsidRDefault="0058068C" w:rsidP="0058068C">
      <w:pPr>
        <w:jc w:val="both"/>
        <w:rPr>
          <w:rFonts w:ascii="Calibri" w:hAnsi="Calibri" w:cs="Calibri"/>
        </w:rPr>
      </w:pPr>
      <w:r w:rsidRPr="00884E68">
        <w:rPr>
          <w:rFonts w:ascii="Calibri" w:hAnsi="Calibri" w:cs="Calibri"/>
        </w:rPr>
        <w:t>Po</w:t>
      </w:r>
      <w:r w:rsidRPr="00884E68">
        <w:rPr>
          <w:rFonts w:ascii="Calibri" w:hAnsi="Calibri" w:cs="Calibri"/>
          <w:b/>
        </w:rPr>
        <w:t xml:space="preserve"> </w:t>
      </w:r>
      <w:r w:rsidRPr="00884E68">
        <w:rPr>
          <w:rFonts w:ascii="Calibri" w:hAnsi="Calibri" w:cs="Calibri"/>
        </w:rPr>
        <w:t xml:space="preserve">zapoznaniu się z informacjami zamieszczonymi przez Zamawiającego na stronie internetowej, zgodnie z art. 222 ust. 5 ustawy </w:t>
      </w:r>
      <w:proofErr w:type="spellStart"/>
      <w:r w:rsidRPr="00884E68">
        <w:rPr>
          <w:rFonts w:ascii="Calibri" w:hAnsi="Calibri" w:cs="Calibri"/>
        </w:rPr>
        <w:t>Pzp</w:t>
      </w:r>
      <w:proofErr w:type="spellEnd"/>
      <w:r w:rsidRPr="00884E68">
        <w:rPr>
          <w:rFonts w:ascii="Calibri" w:hAnsi="Calibri" w:cs="Calibri"/>
        </w:rPr>
        <w:t xml:space="preserve">, </w:t>
      </w:r>
    </w:p>
    <w:p w14:paraId="68F8513C" w14:textId="77777777" w:rsidR="0058068C" w:rsidRPr="00884E68" w:rsidRDefault="0058068C" w:rsidP="0058068C">
      <w:pPr>
        <w:jc w:val="both"/>
        <w:rPr>
          <w:rFonts w:ascii="Calibri" w:hAnsi="Calibri" w:cs="Calibri"/>
        </w:rPr>
      </w:pPr>
      <w:proofErr w:type="gramStart"/>
      <w:r w:rsidRPr="00884E68">
        <w:rPr>
          <w:rFonts w:ascii="Calibri" w:hAnsi="Calibri" w:cs="Calibri"/>
          <w:b/>
        </w:rPr>
        <w:t>oświadczam</w:t>
      </w:r>
      <w:proofErr w:type="gramEnd"/>
      <w:r w:rsidRPr="00884E68">
        <w:rPr>
          <w:rFonts w:ascii="Calibri" w:hAnsi="Calibri" w:cs="Calibri"/>
          <w:b/>
        </w:rPr>
        <w:t xml:space="preserve"> że</w:t>
      </w:r>
      <w:r w:rsidRPr="00884E68">
        <w:rPr>
          <w:rFonts w:ascii="Calibri" w:hAnsi="Calibri" w:cs="Calibri"/>
        </w:rPr>
        <w:t>:</w:t>
      </w:r>
    </w:p>
    <w:p w14:paraId="195156D9" w14:textId="77777777" w:rsidR="0058068C" w:rsidRPr="00884E68" w:rsidRDefault="0058068C" w:rsidP="0058068C">
      <w:pPr>
        <w:ind w:left="1276" w:hanging="1276"/>
        <w:jc w:val="both"/>
        <w:rPr>
          <w:rFonts w:ascii="Calibri" w:hAnsi="Calibri" w:cs="Calibri"/>
          <w:b/>
          <w:bCs/>
        </w:rPr>
      </w:pPr>
      <w:r w:rsidRPr="00884E68">
        <w:rPr>
          <w:rFonts w:ascii="Calibri" w:hAnsi="Calibri" w:cs="Calibri"/>
        </w:rPr>
        <w:t>*</w:t>
      </w:r>
      <w:r w:rsidRPr="00884E68">
        <w:rPr>
          <w:rFonts w:ascii="Calibri" w:hAnsi="Calibri" w:cs="Calibri"/>
          <w:vertAlign w:val="superscript"/>
        </w:rPr>
        <w:footnoteReference w:id="4"/>
      </w:r>
      <w:r w:rsidRPr="00884E68">
        <w:rPr>
          <w:rFonts w:ascii="Calibri" w:hAnsi="Calibri" w:cs="Calibri"/>
          <w:b/>
        </w:rPr>
        <w:t>nie należę</w:t>
      </w:r>
      <w:r w:rsidRPr="00884E68">
        <w:rPr>
          <w:rFonts w:ascii="Calibri" w:hAnsi="Calibri" w:cs="Calibri"/>
        </w:rPr>
        <w:t xml:space="preserve"> </w:t>
      </w:r>
      <w:r w:rsidRPr="00884E68">
        <w:rPr>
          <w:rFonts w:ascii="Calibri" w:hAnsi="Calibri" w:cs="Calibri"/>
          <w:b/>
        </w:rPr>
        <w:t>do tej samej grupy kapitałowej</w:t>
      </w:r>
      <w:r w:rsidRPr="00884E68">
        <w:rPr>
          <w:rFonts w:ascii="Calibri" w:hAnsi="Calibri" w:cs="Calibri"/>
        </w:rPr>
        <w:t xml:space="preserve"> w rozumieniu ustawy z dnia 16 lutego 2007 r. o ochronie konkurencji i konsumentów (Dz.U. z 2020 r. poz. 1076 i 1086), o której mowa w art. 108 ust. 1 pkt 5 ustawy </w:t>
      </w:r>
      <w:proofErr w:type="spellStart"/>
      <w:r w:rsidRPr="00884E68">
        <w:rPr>
          <w:rFonts w:ascii="Calibri" w:hAnsi="Calibri" w:cs="Calibri"/>
        </w:rPr>
        <w:t>Pzp</w:t>
      </w:r>
      <w:proofErr w:type="spellEnd"/>
      <w:r w:rsidRPr="00884E68">
        <w:rPr>
          <w:rFonts w:ascii="Calibri" w:hAnsi="Calibri" w:cs="Calibri"/>
        </w:rPr>
        <w:t xml:space="preserve">, </w:t>
      </w:r>
      <w:r w:rsidRPr="00884E68">
        <w:rPr>
          <w:rFonts w:ascii="Calibri" w:hAnsi="Calibri" w:cs="Calibri"/>
          <w:b/>
          <w:bCs/>
        </w:rPr>
        <w:t>z żadnym z wykonawców, którzy w wyznaczonym terminie złożyli odrębne oferty w niniejszym postępowaniu.</w:t>
      </w:r>
    </w:p>
    <w:p w14:paraId="607D7375" w14:textId="77777777" w:rsidR="0058068C" w:rsidRPr="00884E68" w:rsidRDefault="0058068C" w:rsidP="0058068C">
      <w:pPr>
        <w:ind w:left="1276" w:hanging="1276"/>
        <w:jc w:val="both"/>
        <w:rPr>
          <w:rFonts w:ascii="Calibri" w:hAnsi="Calibri" w:cs="Calibri"/>
          <w:b/>
          <w:bCs/>
        </w:rPr>
      </w:pPr>
    </w:p>
    <w:p w14:paraId="47C34B49" w14:textId="77777777" w:rsidR="0058068C" w:rsidRPr="00884E68" w:rsidRDefault="0058068C" w:rsidP="0058068C">
      <w:pPr>
        <w:ind w:left="1276" w:hanging="1276"/>
        <w:jc w:val="both"/>
        <w:rPr>
          <w:rFonts w:ascii="Calibri" w:hAnsi="Calibri" w:cs="Calibri"/>
          <w:b/>
          <w:bCs/>
        </w:rPr>
      </w:pPr>
      <w:r w:rsidRPr="00884E68">
        <w:rPr>
          <w:rFonts w:ascii="Calibri" w:hAnsi="Calibri" w:cs="Calibri"/>
        </w:rPr>
        <w:t>*</w:t>
      </w:r>
      <w:r w:rsidRPr="00884E68">
        <w:rPr>
          <w:rFonts w:ascii="Calibri" w:hAnsi="Calibri" w:cs="Calibri"/>
          <w:b/>
        </w:rPr>
        <w:t>należę do tej samej grupy kapitałowej</w:t>
      </w:r>
      <w:r w:rsidRPr="00884E68">
        <w:rPr>
          <w:rFonts w:ascii="Calibri" w:hAnsi="Calibri" w:cs="Calibri"/>
        </w:rPr>
        <w:t xml:space="preserve"> w rozumieniu powyższych przepisów, o której mowa w art. 108 ust. 1 pkt 5 ustawy </w:t>
      </w:r>
      <w:proofErr w:type="spellStart"/>
      <w:r w:rsidRPr="00884E68">
        <w:rPr>
          <w:rFonts w:ascii="Calibri" w:hAnsi="Calibri" w:cs="Calibri"/>
        </w:rPr>
        <w:t>Pzp</w:t>
      </w:r>
      <w:proofErr w:type="spellEnd"/>
      <w:r w:rsidRPr="00884E68">
        <w:rPr>
          <w:rFonts w:ascii="Calibri" w:hAnsi="Calibri" w:cs="Calibri"/>
        </w:rPr>
        <w:t xml:space="preserve">, </w:t>
      </w:r>
      <w:r w:rsidRPr="00884E68">
        <w:rPr>
          <w:rFonts w:ascii="Calibri" w:hAnsi="Calibri" w:cs="Calibri"/>
          <w:b/>
          <w:bCs/>
        </w:rPr>
        <w:t>z następującym wykonawcą/wykonawcami, którzy w wyznaczonym terminie złożyli odrębne oferty w niniejszym postępowaniu, tj.:</w:t>
      </w:r>
    </w:p>
    <w:p w14:paraId="2A2C0C0F" w14:textId="77777777" w:rsidR="0058068C" w:rsidRPr="00884E68" w:rsidRDefault="0058068C" w:rsidP="0058068C">
      <w:pPr>
        <w:jc w:val="both"/>
        <w:rPr>
          <w:rFonts w:ascii="Calibri" w:hAnsi="Calibri"/>
          <w:lang w:eastAsia="en-US"/>
        </w:rPr>
      </w:pPr>
      <w:r w:rsidRPr="00884E68">
        <w:rPr>
          <w:rFonts w:ascii="Calibri" w:hAnsi="Calibri"/>
          <w:lang w:eastAsia="en-US"/>
        </w:rPr>
        <w:t>………………………………..………………………………………………………………………………………………………………</w:t>
      </w:r>
    </w:p>
    <w:p w14:paraId="76D75B6F" w14:textId="77777777" w:rsidR="0058068C" w:rsidRPr="00884E68" w:rsidRDefault="0058068C" w:rsidP="0058068C">
      <w:pPr>
        <w:ind w:left="567" w:hanging="567"/>
        <w:jc w:val="both"/>
        <w:rPr>
          <w:rFonts w:ascii="Calibri" w:hAnsi="Calibri"/>
          <w:lang w:eastAsia="en-US"/>
        </w:rPr>
      </w:pPr>
      <w:r w:rsidRPr="00884E68">
        <w:rPr>
          <w:rFonts w:ascii="Calibri" w:hAnsi="Calibri"/>
          <w:lang w:eastAsia="en-US"/>
        </w:rPr>
        <w:t>………………………………………………………………………………………………...…………………...........…………………</w:t>
      </w:r>
    </w:p>
    <w:p w14:paraId="3EDBB62C" w14:textId="77777777" w:rsidR="0058068C" w:rsidRPr="00884E68" w:rsidRDefault="0058068C" w:rsidP="0058068C">
      <w:pPr>
        <w:ind w:left="567" w:hanging="567"/>
        <w:jc w:val="both"/>
        <w:rPr>
          <w:rFonts w:ascii="Calibri" w:hAnsi="Calibri"/>
          <w:lang w:eastAsia="en-US"/>
        </w:rPr>
      </w:pPr>
    </w:p>
    <w:p w14:paraId="0DE891C6" w14:textId="77777777" w:rsidR="0058068C" w:rsidRPr="00884E68" w:rsidRDefault="0058068C" w:rsidP="0058068C">
      <w:pPr>
        <w:jc w:val="both"/>
        <w:rPr>
          <w:rFonts w:ascii="Calibri" w:hAnsi="Calibri" w:cs="Calibri"/>
        </w:rPr>
      </w:pPr>
      <w:r w:rsidRPr="00884E68">
        <w:rPr>
          <w:rFonts w:ascii="Calibri" w:hAnsi="Calibri" w:cs="Calibri"/>
        </w:rPr>
        <w:t>*W związku z tym, że należę do tej samej grupy kapitałowej ze wskazanym powyżej wykonawcą/wykonawcami, którzy w wyznaczonym terminie złożyli odrębne oferty w niniejszym Postępowaniu, w załączeniu przedstawiam dokumenty oraz informacje potwierdzające przygotowanie przeze mnie oferty niezależnie od innego wykonawcy/wykonawców należących do tej samej grupy kapitałowej:</w:t>
      </w:r>
    </w:p>
    <w:p w14:paraId="2E2D1FF7" w14:textId="77777777" w:rsidR="0058068C" w:rsidRPr="00884E68" w:rsidRDefault="0058068C" w:rsidP="0058068C">
      <w:pPr>
        <w:jc w:val="both"/>
        <w:rPr>
          <w:rFonts w:ascii="Calibri" w:hAnsi="Calibri"/>
          <w:lang w:eastAsia="en-US"/>
        </w:rPr>
      </w:pPr>
      <w:r w:rsidRPr="00884E68">
        <w:rPr>
          <w:rFonts w:ascii="Calibri" w:hAnsi="Calibri"/>
          <w:lang w:eastAsia="en-US"/>
        </w:rPr>
        <w:t>………………………………..………………………………………………………………………………………………………………</w:t>
      </w:r>
    </w:p>
    <w:p w14:paraId="143001B4" w14:textId="337201E8" w:rsidR="0058068C" w:rsidRDefault="0058068C" w:rsidP="0058068C">
      <w:pPr>
        <w:ind w:left="567" w:hanging="567"/>
        <w:jc w:val="both"/>
        <w:rPr>
          <w:rFonts w:ascii="Calibri" w:hAnsi="Calibri"/>
          <w:lang w:eastAsia="en-US"/>
        </w:rPr>
      </w:pPr>
      <w:r w:rsidRPr="00884E68">
        <w:rPr>
          <w:rFonts w:ascii="Calibri" w:hAnsi="Calibri"/>
          <w:lang w:eastAsia="en-US"/>
        </w:rPr>
        <w:lastRenderedPageBreak/>
        <w:t>………………………………………………………………………………………………...…………………...........…………………</w:t>
      </w:r>
    </w:p>
    <w:p w14:paraId="2CCA4892" w14:textId="77777777" w:rsidR="0058068C" w:rsidRPr="00884E68" w:rsidRDefault="0058068C" w:rsidP="0058068C">
      <w:pPr>
        <w:ind w:firstLine="567"/>
        <w:jc w:val="both"/>
        <w:rPr>
          <w:rFonts w:ascii="Calibri" w:hAnsi="Calibri" w:cs="Calibri"/>
        </w:rPr>
      </w:pPr>
      <w:r w:rsidRPr="00884E68">
        <w:rPr>
          <w:rFonts w:ascii="Calibri" w:hAnsi="Calibri" w:cs="Calibri"/>
        </w:rPr>
        <w:t xml:space="preserve">Oświadczam, że mam świadomość, że zgodnie z art. 108 ust. 1 pkt 5 ustawy </w:t>
      </w:r>
      <w:proofErr w:type="spellStart"/>
      <w:r w:rsidRPr="00884E68">
        <w:rPr>
          <w:rFonts w:ascii="Calibri" w:hAnsi="Calibri" w:cs="Calibri"/>
        </w:rPr>
        <w:t>Pzp</w:t>
      </w:r>
      <w:proofErr w:type="spellEnd"/>
      <w:r w:rsidRPr="00884E68">
        <w:rPr>
          <w:rFonts w:ascii="Calibri" w:hAnsi="Calibri" w:cs="Calibri"/>
        </w:rPr>
        <w:t xml:space="preserve">, z postępowania o udzielenie zamówienia </w:t>
      </w:r>
      <w:r w:rsidRPr="00884E68">
        <w:rPr>
          <w:rFonts w:ascii="Calibri" w:hAnsi="Calibri" w:cs="Calibri"/>
          <w:b/>
        </w:rPr>
        <w:t>wyklucza się</w:t>
      </w:r>
      <w:r w:rsidRPr="00884E68">
        <w:rPr>
          <w:rFonts w:ascii="Calibri" w:hAnsi="Calibri" w:cs="Calibri"/>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674EDC35" w14:textId="77777777" w:rsidR="0058068C" w:rsidRPr="00884E68" w:rsidRDefault="0058068C" w:rsidP="0058068C">
      <w:pPr>
        <w:ind w:left="284" w:hanging="284"/>
        <w:jc w:val="both"/>
        <w:rPr>
          <w:rFonts w:ascii="Calibri" w:hAnsi="Calibri" w:cs="Calibri"/>
        </w:rPr>
      </w:pPr>
    </w:p>
    <w:p w14:paraId="5762CEEB" w14:textId="77777777" w:rsidR="0058068C" w:rsidRPr="00884E68" w:rsidRDefault="0058068C" w:rsidP="0058068C">
      <w:pPr>
        <w:pBdr>
          <w:top w:val="single" w:sz="4" w:space="1" w:color="auto"/>
        </w:pBdr>
        <w:jc w:val="both"/>
        <w:rPr>
          <w:rFonts w:ascii="Calibri" w:hAnsi="Calibri" w:cs="Calibri"/>
          <w:b/>
          <w:bCs/>
          <w:i/>
          <w:sz w:val="22"/>
          <w:szCs w:val="22"/>
        </w:rPr>
      </w:pPr>
      <w:r w:rsidRPr="00884E68">
        <w:rPr>
          <w:rFonts w:ascii="Calibri" w:hAnsi="Calibri" w:cs="Calibri"/>
          <w:b/>
          <w:bCs/>
          <w:i/>
          <w:sz w:val="22"/>
          <w:szCs w:val="22"/>
        </w:rPr>
        <w:t>W przypadku złożenia oferty wspólnej:</w:t>
      </w:r>
      <w:r w:rsidRPr="00884E68">
        <w:rPr>
          <w:rFonts w:ascii="Calibri" w:hAnsi="Calibri" w:cs="Calibri"/>
          <w:b/>
          <w:bCs/>
          <w:i/>
          <w:sz w:val="22"/>
          <w:szCs w:val="22"/>
        </w:rPr>
        <w:tab/>
      </w:r>
    </w:p>
    <w:p w14:paraId="04A8FC45" w14:textId="77777777" w:rsidR="0058068C" w:rsidRPr="00884E68" w:rsidRDefault="0058068C" w:rsidP="0058068C">
      <w:pPr>
        <w:pBdr>
          <w:top w:val="single" w:sz="4" w:space="1" w:color="auto"/>
        </w:pBdr>
        <w:jc w:val="both"/>
        <w:rPr>
          <w:rFonts w:ascii="Calibri" w:hAnsi="Calibri" w:cs="Calibri"/>
          <w:iCs/>
          <w:sz w:val="22"/>
          <w:szCs w:val="22"/>
        </w:rPr>
      </w:pPr>
    </w:p>
    <w:p w14:paraId="61E28FF2" w14:textId="77777777" w:rsidR="0058068C" w:rsidRPr="00884E68" w:rsidRDefault="0058068C" w:rsidP="0058068C">
      <w:pPr>
        <w:pBdr>
          <w:top w:val="single" w:sz="4" w:space="1" w:color="auto"/>
        </w:pBdr>
        <w:ind w:firstLine="708"/>
        <w:jc w:val="both"/>
        <w:rPr>
          <w:rFonts w:ascii="Calibri" w:hAnsi="Calibri" w:cs="Calibri"/>
          <w:iCs/>
          <w:sz w:val="22"/>
          <w:szCs w:val="22"/>
        </w:rPr>
      </w:pPr>
      <w:r w:rsidRPr="00884E68">
        <w:rPr>
          <w:rFonts w:ascii="Calibri" w:hAnsi="Calibri" w:cs="Calibri"/>
          <w:iCs/>
          <w:sz w:val="22"/>
          <w:szCs w:val="22"/>
        </w:rPr>
        <w:t>Oświadczenie o niepodleganiu wykluczeniu składa oddzielnie każdy z wykonawców oferty wspólnej.</w:t>
      </w:r>
    </w:p>
    <w:p w14:paraId="4BB92F8C" w14:textId="77777777" w:rsidR="0058068C" w:rsidRPr="00884E68" w:rsidRDefault="0058068C" w:rsidP="0058068C">
      <w:pPr>
        <w:pBdr>
          <w:top w:val="single" w:sz="4" w:space="1" w:color="auto"/>
        </w:pBdr>
        <w:jc w:val="both"/>
        <w:rPr>
          <w:rFonts w:ascii="Calibri" w:hAnsi="Calibri" w:cs="Calibri"/>
          <w:iCs/>
          <w:sz w:val="22"/>
          <w:szCs w:val="22"/>
        </w:rPr>
      </w:pPr>
    </w:p>
    <w:p w14:paraId="1A61F8A3" w14:textId="77777777" w:rsidR="0058068C" w:rsidRPr="00884E68" w:rsidRDefault="0058068C" w:rsidP="0058068C">
      <w:pPr>
        <w:pBdr>
          <w:top w:val="single" w:sz="4" w:space="1" w:color="auto"/>
        </w:pBdr>
        <w:jc w:val="both"/>
        <w:rPr>
          <w:rFonts w:ascii="Calibri" w:hAnsi="Calibri" w:cs="Calibri"/>
          <w:iCs/>
          <w:sz w:val="22"/>
          <w:szCs w:val="22"/>
        </w:rPr>
      </w:pPr>
    </w:p>
    <w:p w14:paraId="3B8C3279" w14:textId="77777777" w:rsidR="0058068C" w:rsidRPr="00884E68" w:rsidRDefault="0058068C" w:rsidP="0058068C">
      <w:pPr>
        <w:pBdr>
          <w:top w:val="single" w:sz="4" w:space="1" w:color="auto"/>
        </w:pBdr>
        <w:jc w:val="both"/>
        <w:rPr>
          <w:rFonts w:ascii="Calibri" w:hAnsi="Calibri" w:cs="Calibri"/>
          <w:iCs/>
          <w:sz w:val="22"/>
          <w:szCs w:val="22"/>
        </w:rPr>
      </w:pPr>
    </w:p>
    <w:p w14:paraId="0C791AB6" w14:textId="77777777" w:rsidR="0058068C" w:rsidRPr="00884E68" w:rsidRDefault="0058068C" w:rsidP="0058068C">
      <w:pPr>
        <w:shd w:val="clear" w:color="auto" w:fill="BFBFBF"/>
        <w:jc w:val="center"/>
        <w:rPr>
          <w:rFonts w:ascii="Calibri" w:hAnsi="Calibri" w:cs="Calibri"/>
          <w:b/>
          <w:bCs/>
          <w:sz w:val="22"/>
          <w:szCs w:val="22"/>
        </w:rPr>
      </w:pPr>
      <w:r w:rsidRPr="00884E68">
        <w:rPr>
          <w:rFonts w:ascii="Calibri" w:hAnsi="Calibri" w:cs="Calibri"/>
          <w:b/>
          <w:bCs/>
          <w:sz w:val="22"/>
          <w:szCs w:val="22"/>
        </w:rPr>
        <w:t>OŚWIADCZENIE DOTYCZĄCE PODANYCH INFORMACJI:</w:t>
      </w:r>
    </w:p>
    <w:p w14:paraId="1D0267ED" w14:textId="77777777" w:rsidR="0058068C" w:rsidRPr="00884E68" w:rsidRDefault="0058068C" w:rsidP="0058068C">
      <w:pPr>
        <w:jc w:val="both"/>
        <w:rPr>
          <w:rFonts w:ascii="Calibri" w:hAnsi="Calibri" w:cs="Calibri"/>
          <w:sz w:val="22"/>
          <w:szCs w:val="22"/>
        </w:rPr>
      </w:pPr>
    </w:p>
    <w:p w14:paraId="00599E3B" w14:textId="77777777" w:rsidR="0058068C" w:rsidRPr="00884E68" w:rsidRDefault="0058068C" w:rsidP="0058068C">
      <w:pPr>
        <w:jc w:val="both"/>
        <w:rPr>
          <w:rFonts w:ascii="Calibri" w:hAnsi="Calibri" w:cs="Calibri"/>
          <w:sz w:val="22"/>
          <w:szCs w:val="22"/>
        </w:rPr>
      </w:pPr>
      <w:r w:rsidRPr="00884E68">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917FA94" w14:textId="77777777" w:rsidR="0058068C" w:rsidRPr="00884E68" w:rsidRDefault="0058068C" w:rsidP="0058068C">
      <w:pPr>
        <w:jc w:val="both"/>
        <w:rPr>
          <w:rFonts w:ascii="Calibri" w:hAnsi="Calibri" w:cs="Calibri"/>
        </w:rPr>
      </w:pPr>
    </w:p>
    <w:p w14:paraId="77F4BBA2" w14:textId="77777777" w:rsidR="0058068C" w:rsidRPr="00884E68" w:rsidRDefault="0058068C" w:rsidP="0058068C">
      <w:pPr>
        <w:jc w:val="both"/>
        <w:rPr>
          <w:rFonts w:ascii="Calibri" w:hAnsi="Calibri" w:cs="Calibri"/>
          <w:sz w:val="22"/>
          <w:szCs w:val="22"/>
        </w:rPr>
      </w:pPr>
    </w:p>
    <w:p w14:paraId="02CF2317" w14:textId="77777777" w:rsidR="0058068C" w:rsidRPr="00884E68" w:rsidRDefault="0058068C" w:rsidP="0058068C">
      <w:pPr>
        <w:rPr>
          <w:rFonts w:ascii="Calibri" w:hAnsi="Calibri" w:cs="Calibri"/>
          <w:sz w:val="22"/>
          <w:szCs w:val="22"/>
        </w:rPr>
      </w:pPr>
      <w:r w:rsidRPr="00884E68">
        <w:rPr>
          <w:rFonts w:ascii="Calibri" w:hAnsi="Calibri" w:cs="Calibri"/>
          <w:sz w:val="22"/>
          <w:szCs w:val="22"/>
        </w:rPr>
        <w:t xml:space="preserve">…………….……. </w:t>
      </w:r>
      <w:r w:rsidRPr="00884E68">
        <w:rPr>
          <w:rFonts w:ascii="Calibri" w:hAnsi="Calibri" w:cs="Calibri"/>
          <w:i/>
          <w:iCs/>
          <w:sz w:val="22"/>
          <w:szCs w:val="22"/>
        </w:rPr>
        <w:t xml:space="preserve">(miejscowość), </w:t>
      </w:r>
      <w:r w:rsidRPr="00884E68">
        <w:rPr>
          <w:rFonts w:ascii="Calibri" w:hAnsi="Calibri" w:cs="Calibri"/>
          <w:i/>
          <w:iCs/>
          <w:sz w:val="22"/>
          <w:szCs w:val="22"/>
        </w:rPr>
        <w:tab/>
      </w:r>
      <w:r w:rsidRPr="00884E68">
        <w:rPr>
          <w:rFonts w:ascii="Calibri" w:hAnsi="Calibri" w:cs="Calibri"/>
          <w:i/>
          <w:iCs/>
          <w:sz w:val="22"/>
          <w:szCs w:val="22"/>
        </w:rPr>
        <w:tab/>
      </w:r>
      <w:r w:rsidRPr="00884E68">
        <w:rPr>
          <w:rFonts w:ascii="Calibri" w:hAnsi="Calibri" w:cs="Calibri"/>
          <w:i/>
          <w:iCs/>
          <w:sz w:val="22"/>
          <w:szCs w:val="22"/>
        </w:rPr>
        <w:tab/>
      </w:r>
      <w:r w:rsidRPr="00884E68">
        <w:rPr>
          <w:rFonts w:ascii="Calibri" w:hAnsi="Calibri" w:cs="Calibri"/>
          <w:i/>
          <w:iCs/>
          <w:sz w:val="22"/>
          <w:szCs w:val="22"/>
        </w:rPr>
        <w:tab/>
      </w:r>
      <w:r w:rsidRPr="00884E68">
        <w:rPr>
          <w:rFonts w:ascii="Calibri" w:hAnsi="Calibri" w:cs="Calibri"/>
          <w:i/>
          <w:iCs/>
          <w:sz w:val="22"/>
          <w:szCs w:val="22"/>
        </w:rPr>
        <w:tab/>
        <w:t xml:space="preserve">                </w:t>
      </w:r>
      <w:r w:rsidRPr="00884E68">
        <w:rPr>
          <w:rFonts w:ascii="Calibri" w:hAnsi="Calibri" w:cs="Calibri"/>
          <w:sz w:val="22"/>
          <w:szCs w:val="22"/>
        </w:rPr>
        <w:t>dnia ………………</w:t>
      </w:r>
      <w:proofErr w:type="gramStart"/>
      <w:r w:rsidRPr="00884E68">
        <w:rPr>
          <w:rFonts w:ascii="Calibri" w:hAnsi="Calibri" w:cs="Calibri"/>
          <w:sz w:val="22"/>
          <w:szCs w:val="22"/>
        </w:rPr>
        <w:t>…….</w:t>
      </w:r>
      <w:proofErr w:type="gramEnd"/>
      <w:r w:rsidRPr="00884E68">
        <w:rPr>
          <w:rFonts w:ascii="Calibri" w:hAnsi="Calibri" w:cs="Calibri"/>
          <w:sz w:val="22"/>
          <w:szCs w:val="22"/>
        </w:rPr>
        <w:t xml:space="preserve">……. r. </w:t>
      </w:r>
    </w:p>
    <w:p w14:paraId="5F81ED9D" w14:textId="77777777" w:rsidR="0058068C" w:rsidRPr="00884E68" w:rsidRDefault="0058068C" w:rsidP="0058068C">
      <w:pPr>
        <w:rPr>
          <w:rFonts w:ascii="Calibri" w:hAnsi="Calibri" w:cs="Calibri"/>
          <w:sz w:val="22"/>
          <w:szCs w:val="22"/>
        </w:rPr>
      </w:pPr>
    </w:p>
    <w:p w14:paraId="16858C16" w14:textId="77777777" w:rsidR="0058068C" w:rsidRPr="00884E68" w:rsidRDefault="0058068C" w:rsidP="0058068C">
      <w:pPr>
        <w:rPr>
          <w:rFonts w:ascii="Calibri" w:hAnsi="Calibri" w:cs="Calibri"/>
          <w:i/>
          <w:iCs/>
          <w:sz w:val="22"/>
          <w:szCs w:val="22"/>
        </w:rPr>
      </w:pPr>
      <w:r w:rsidRPr="00884E68">
        <w:rPr>
          <w:rFonts w:ascii="Calibri" w:hAnsi="Calibri" w:cs="Calibri"/>
          <w:sz w:val="22"/>
          <w:szCs w:val="22"/>
        </w:rPr>
        <w:tab/>
      </w:r>
      <w:r w:rsidRPr="00884E68">
        <w:rPr>
          <w:rFonts w:ascii="Calibri" w:hAnsi="Calibri" w:cs="Calibri"/>
          <w:sz w:val="22"/>
          <w:szCs w:val="22"/>
        </w:rPr>
        <w:tab/>
      </w:r>
      <w:r w:rsidRPr="00884E68">
        <w:rPr>
          <w:rFonts w:ascii="Calibri" w:hAnsi="Calibri" w:cs="Calibri"/>
          <w:sz w:val="22"/>
          <w:szCs w:val="22"/>
        </w:rPr>
        <w:tab/>
      </w:r>
      <w:r w:rsidRPr="00884E68">
        <w:rPr>
          <w:rFonts w:ascii="Calibri" w:hAnsi="Calibri" w:cs="Calibri"/>
          <w:sz w:val="22"/>
          <w:szCs w:val="22"/>
        </w:rPr>
        <w:tab/>
      </w:r>
      <w:r w:rsidRPr="00884E68">
        <w:rPr>
          <w:rFonts w:ascii="Calibri" w:hAnsi="Calibri" w:cs="Calibri"/>
          <w:sz w:val="22"/>
          <w:szCs w:val="22"/>
        </w:rPr>
        <w:tab/>
      </w:r>
      <w:r w:rsidRPr="00884E68">
        <w:rPr>
          <w:rFonts w:ascii="Calibri" w:hAnsi="Calibri" w:cs="Calibri"/>
          <w:sz w:val="22"/>
          <w:szCs w:val="22"/>
        </w:rPr>
        <w:tab/>
      </w:r>
      <w:r w:rsidRPr="00884E68">
        <w:rPr>
          <w:rFonts w:ascii="Calibri" w:hAnsi="Calibri" w:cs="Calibri"/>
          <w:sz w:val="22"/>
          <w:szCs w:val="22"/>
        </w:rPr>
        <w:tab/>
        <w:t xml:space="preserve">………………………………………… </w:t>
      </w:r>
      <w:r w:rsidRPr="00884E68">
        <w:rPr>
          <w:rFonts w:ascii="Calibri" w:hAnsi="Calibri" w:cs="Calibri"/>
          <w:i/>
          <w:iCs/>
          <w:sz w:val="22"/>
          <w:szCs w:val="22"/>
        </w:rPr>
        <w:t>(podpis)</w:t>
      </w:r>
    </w:p>
    <w:p w14:paraId="1C5BEFA0" w14:textId="77777777" w:rsidR="0058068C" w:rsidRPr="00884E68" w:rsidRDefault="0058068C" w:rsidP="0058068C">
      <w:pPr>
        <w:rPr>
          <w:sz w:val="22"/>
          <w:szCs w:val="22"/>
        </w:rPr>
      </w:pPr>
    </w:p>
    <w:p w14:paraId="0E04997B" w14:textId="77777777" w:rsidR="0058068C" w:rsidRPr="00F8163B" w:rsidRDefault="0058068C" w:rsidP="0058068C">
      <w:pPr>
        <w:suppressAutoHyphens/>
        <w:spacing w:before="120"/>
        <w:ind w:left="284"/>
        <w:jc w:val="both"/>
        <w:rPr>
          <w:rFonts w:asciiTheme="minorHAnsi" w:hAnsiTheme="minorHAnsi" w:cstheme="minorHAnsi"/>
          <w:strike/>
        </w:rPr>
      </w:pPr>
    </w:p>
    <w:p w14:paraId="37BFFA26" w14:textId="77777777" w:rsidR="0058068C" w:rsidRPr="00884E68" w:rsidRDefault="0058068C" w:rsidP="0058068C">
      <w:pPr>
        <w:ind w:left="567" w:hanging="567"/>
        <w:jc w:val="both"/>
        <w:rPr>
          <w:rFonts w:ascii="Calibri" w:hAnsi="Calibri"/>
          <w:lang w:eastAsia="en-US"/>
        </w:rPr>
      </w:pPr>
    </w:p>
    <w:p w14:paraId="0838FE2F" w14:textId="10BE07FF" w:rsidR="0058068C" w:rsidRDefault="0058068C" w:rsidP="0058068C">
      <w:pPr>
        <w:keepNext/>
        <w:suppressAutoHyphens/>
        <w:jc w:val="right"/>
        <w:outlineLvl w:val="1"/>
        <w:rPr>
          <w:rFonts w:asciiTheme="minorHAnsi" w:hAnsiTheme="minorHAnsi" w:cstheme="minorHAnsi"/>
          <w:bCs/>
          <w:sz w:val="22"/>
          <w:szCs w:val="22"/>
        </w:rPr>
      </w:pPr>
      <w:r w:rsidRPr="00884E68">
        <w:rPr>
          <w:rFonts w:ascii="Calibri" w:hAnsi="Calibri" w:cs="Calibri"/>
        </w:rPr>
        <w:br w:type="page"/>
      </w:r>
    </w:p>
    <w:p w14:paraId="69A7C851" w14:textId="77777777" w:rsidR="0058068C" w:rsidRDefault="0058068C" w:rsidP="00471500">
      <w:pPr>
        <w:keepNext/>
        <w:suppressAutoHyphens/>
        <w:jc w:val="right"/>
        <w:outlineLvl w:val="1"/>
        <w:rPr>
          <w:rFonts w:asciiTheme="minorHAnsi" w:hAnsiTheme="minorHAnsi" w:cstheme="minorHAnsi"/>
          <w:bCs/>
          <w:sz w:val="22"/>
          <w:szCs w:val="22"/>
        </w:rPr>
      </w:pPr>
    </w:p>
    <w:p w14:paraId="35170820" w14:textId="77777777" w:rsidR="0058068C" w:rsidRDefault="0058068C" w:rsidP="00471500">
      <w:pPr>
        <w:keepNext/>
        <w:suppressAutoHyphens/>
        <w:jc w:val="right"/>
        <w:outlineLvl w:val="1"/>
        <w:rPr>
          <w:rFonts w:asciiTheme="minorHAnsi" w:hAnsiTheme="minorHAnsi" w:cstheme="minorHAnsi"/>
          <w:bCs/>
          <w:sz w:val="22"/>
          <w:szCs w:val="22"/>
        </w:rPr>
      </w:pPr>
    </w:p>
    <w:p w14:paraId="34F4D792" w14:textId="77777777" w:rsidR="0058068C" w:rsidRDefault="0058068C" w:rsidP="00471500">
      <w:pPr>
        <w:keepNext/>
        <w:suppressAutoHyphens/>
        <w:jc w:val="right"/>
        <w:outlineLvl w:val="1"/>
        <w:rPr>
          <w:rFonts w:asciiTheme="minorHAnsi" w:hAnsiTheme="minorHAnsi" w:cstheme="minorHAnsi"/>
          <w:bCs/>
          <w:sz w:val="22"/>
          <w:szCs w:val="22"/>
        </w:rPr>
      </w:pPr>
    </w:p>
    <w:p w14:paraId="5C57A1D1" w14:textId="77777777" w:rsidR="0058068C" w:rsidRDefault="0058068C" w:rsidP="00471500">
      <w:pPr>
        <w:keepNext/>
        <w:suppressAutoHyphens/>
        <w:jc w:val="right"/>
        <w:outlineLvl w:val="1"/>
        <w:rPr>
          <w:rFonts w:asciiTheme="minorHAnsi" w:hAnsiTheme="minorHAnsi" w:cstheme="minorHAnsi"/>
          <w:bCs/>
          <w:sz w:val="22"/>
          <w:szCs w:val="22"/>
        </w:rPr>
      </w:pPr>
    </w:p>
    <w:p w14:paraId="683BDFB0" w14:textId="77777777" w:rsidR="0058068C" w:rsidRPr="002E51D2" w:rsidRDefault="0058068C" w:rsidP="0058068C">
      <w:pPr>
        <w:rPr>
          <w:rFonts w:asciiTheme="minorHAnsi" w:hAnsiTheme="minorHAnsi" w:cstheme="minorHAnsi"/>
          <w:b/>
          <w:i/>
          <w:sz w:val="20"/>
          <w:szCs w:val="20"/>
        </w:rPr>
      </w:pPr>
      <w:r w:rsidRPr="002E51D2">
        <w:rPr>
          <w:rFonts w:asciiTheme="minorHAnsi" w:hAnsiTheme="minorHAnsi" w:cstheme="minorHAnsi"/>
          <w:b/>
          <w:i/>
          <w:sz w:val="20"/>
          <w:szCs w:val="20"/>
        </w:rPr>
        <w:t xml:space="preserve">Załącznik </w:t>
      </w:r>
      <w:proofErr w:type="gramStart"/>
      <w:r w:rsidRPr="002E51D2">
        <w:rPr>
          <w:rFonts w:asciiTheme="minorHAnsi" w:hAnsiTheme="minorHAnsi" w:cstheme="minorHAnsi"/>
          <w:b/>
          <w:i/>
          <w:sz w:val="20"/>
          <w:szCs w:val="20"/>
        </w:rPr>
        <w:t xml:space="preserve">nr </w:t>
      </w:r>
      <w:r>
        <w:rPr>
          <w:rFonts w:asciiTheme="minorHAnsi" w:hAnsiTheme="minorHAnsi" w:cstheme="minorHAnsi"/>
          <w:b/>
          <w:i/>
          <w:sz w:val="20"/>
          <w:szCs w:val="20"/>
        </w:rPr>
        <w:t xml:space="preserve"> 6.</w:t>
      </w:r>
      <w:proofErr w:type="gramEnd"/>
      <w:r w:rsidRPr="002E51D2">
        <w:rPr>
          <w:rFonts w:asciiTheme="minorHAnsi" w:hAnsiTheme="minorHAnsi" w:cstheme="minorHAnsi"/>
          <w:b/>
          <w:i/>
          <w:sz w:val="20"/>
          <w:szCs w:val="20"/>
        </w:rPr>
        <w:t xml:space="preserve"> do SWZ</w:t>
      </w:r>
    </w:p>
    <w:p w14:paraId="5C01593F" w14:textId="77777777" w:rsidR="0058068C" w:rsidRPr="002E51D2" w:rsidRDefault="0058068C" w:rsidP="0058068C">
      <w:pPr>
        <w:rPr>
          <w:rFonts w:asciiTheme="minorHAnsi" w:hAnsiTheme="minorHAnsi" w:cstheme="minorHAnsi"/>
          <w:sz w:val="20"/>
          <w:szCs w:val="20"/>
        </w:rPr>
      </w:pPr>
    </w:p>
    <w:p w14:paraId="3AC9BED2" w14:textId="77777777" w:rsidR="0058068C" w:rsidRPr="006323F7" w:rsidRDefault="0058068C" w:rsidP="0058068C">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14:paraId="68AA5E92" w14:textId="77777777" w:rsidR="0058068C" w:rsidRPr="002E51D2" w:rsidRDefault="0058068C" w:rsidP="0058068C">
      <w:pPr>
        <w:rPr>
          <w:rFonts w:asciiTheme="minorHAnsi" w:hAnsiTheme="minorHAnsi" w:cstheme="minorHAnsi"/>
          <w:spacing w:val="4"/>
          <w:sz w:val="20"/>
          <w:szCs w:val="20"/>
        </w:rPr>
      </w:pPr>
    </w:p>
    <w:p w14:paraId="6AFAF089" w14:textId="77777777" w:rsidR="0058068C" w:rsidRPr="002E51D2" w:rsidRDefault="0058068C" w:rsidP="0058068C">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14:paraId="37EAAE62" w14:textId="77777777" w:rsidR="0058068C" w:rsidRPr="002E51D2" w:rsidRDefault="0058068C" w:rsidP="0058068C">
      <w:pPr>
        <w:jc w:val="center"/>
        <w:rPr>
          <w:rFonts w:asciiTheme="minorHAnsi" w:hAnsiTheme="minorHAnsi" w:cstheme="minorHAnsi"/>
          <w:spacing w:val="4"/>
          <w:sz w:val="20"/>
          <w:szCs w:val="20"/>
        </w:rPr>
      </w:pPr>
    </w:p>
    <w:p w14:paraId="4130ADC2" w14:textId="77777777" w:rsidR="0058068C" w:rsidRPr="002E51D2" w:rsidRDefault="0058068C" w:rsidP="0058068C">
      <w:pPr>
        <w:jc w:val="center"/>
        <w:rPr>
          <w:rFonts w:asciiTheme="minorHAnsi" w:hAnsiTheme="minorHAnsi" w:cstheme="minorHAnsi"/>
          <w:spacing w:val="4"/>
          <w:sz w:val="20"/>
          <w:szCs w:val="20"/>
        </w:rPr>
      </w:pPr>
    </w:p>
    <w:p w14:paraId="0386C23F" w14:textId="77777777" w:rsidR="0058068C" w:rsidRPr="002E51D2" w:rsidRDefault="0058068C" w:rsidP="0058068C">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w:t>
      </w:r>
      <w:proofErr w:type="gramStart"/>
      <w:r w:rsidRPr="002E51D2">
        <w:rPr>
          <w:rFonts w:asciiTheme="minorHAnsi" w:hAnsiTheme="minorHAnsi" w:cstheme="minorHAnsi"/>
          <w:spacing w:val="4"/>
          <w:sz w:val="20"/>
          <w:szCs w:val="20"/>
        </w:rPr>
        <w:t>dotyczy  postępowania</w:t>
      </w:r>
      <w:proofErr w:type="gramEnd"/>
      <w:r w:rsidRPr="002E51D2">
        <w:rPr>
          <w:rFonts w:asciiTheme="minorHAnsi" w:hAnsiTheme="minorHAnsi" w:cstheme="minorHAnsi"/>
          <w:spacing w:val="4"/>
          <w:sz w:val="20"/>
          <w:szCs w:val="20"/>
        </w:rPr>
        <w:t xml:space="preserve"> o udzielenie zamówienia publicznego </w:t>
      </w:r>
    </w:p>
    <w:p w14:paraId="63D6AB66" w14:textId="29288BC3" w:rsidR="0058068C" w:rsidRPr="002E51D2" w:rsidRDefault="0058068C" w:rsidP="0058068C">
      <w:pPr>
        <w:jc w:val="center"/>
        <w:rPr>
          <w:rFonts w:asciiTheme="minorHAnsi" w:hAnsiTheme="minorHAnsi" w:cstheme="minorHAnsi"/>
          <w:b/>
          <w:bCs/>
          <w:smallCaps/>
          <w:sz w:val="22"/>
          <w:szCs w:val="22"/>
          <w:u w:val="single"/>
        </w:rPr>
      </w:pPr>
      <w:r w:rsidRPr="002E51D2">
        <w:rPr>
          <w:rFonts w:asciiTheme="minorHAnsi" w:hAnsiTheme="minorHAnsi" w:cstheme="minorHAnsi"/>
          <w:spacing w:val="4"/>
          <w:sz w:val="20"/>
          <w:szCs w:val="20"/>
        </w:rPr>
        <w:t xml:space="preserve">na </w:t>
      </w:r>
      <w:r>
        <w:rPr>
          <w:rFonts w:asciiTheme="minorHAnsi" w:hAnsiTheme="minorHAnsi" w:cstheme="minorHAnsi"/>
          <w:b/>
          <w:sz w:val="20"/>
          <w:szCs w:val="20"/>
        </w:rPr>
        <w:t>Zaprojektowanie i wy</w:t>
      </w:r>
      <w:r w:rsidR="00FF0CE9">
        <w:rPr>
          <w:rFonts w:asciiTheme="minorHAnsi" w:hAnsiTheme="minorHAnsi" w:cstheme="minorHAnsi"/>
          <w:b/>
          <w:sz w:val="20"/>
          <w:szCs w:val="20"/>
        </w:rPr>
        <w:t>konanie</w:t>
      </w:r>
      <w:r>
        <w:rPr>
          <w:rFonts w:asciiTheme="minorHAnsi" w:hAnsiTheme="minorHAnsi" w:cstheme="minorHAnsi"/>
          <w:b/>
          <w:sz w:val="20"/>
          <w:szCs w:val="20"/>
        </w:rPr>
        <w:t xml:space="preserve"> 85 instalacji solarnych na terenie Gminy Kościerzyna – Część I</w:t>
      </w:r>
    </w:p>
    <w:p w14:paraId="3D7A50F4" w14:textId="77777777" w:rsidR="0058068C" w:rsidRPr="002E51D2" w:rsidRDefault="0058068C" w:rsidP="0058068C">
      <w:pPr>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510"/>
        <w:gridCol w:w="2650"/>
        <w:gridCol w:w="2904"/>
      </w:tblGrid>
      <w:tr w:rsidR="0058068C" w:rsidRPr="002E51D2" w14:paraId="2E1C05BC" w14:textId="77777777" w:rsidTr="004D3CFD">
        <w:tc>
          <w:tcPr>
            <w:tcW w:w="290" w:type="pct"/>
            <w:tcBorders>
              <w:top w:val="single" w:sz="4" w:space="0" w:color="auto"/>
              <w:left w:val="single" w:sz="4" w:space="0" w:color="auto"/>
              <w:bottom w:val="single" w:sz="4" w:space="0" w:color="auto"/>
              <w:right w:val="single" w:sz="4" w:space="0" w:color="auto"/>
            </w:tcBorders>
            <w:vAlign w:val="center"/>
            <w:hideMark/>
          </w:tcPr>
          <w:p w14:paraId="188085DF" w14:textId="77777777" w:rsidR="0058068C" w:rsidRPr="002E51D2" w:rsidRDefault="0058068C" w:rsidP="004D3CFD">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59C7EB3" w14:textId="77777777" w:rsidR="0058068C" w:rsidRPr="00983E7F" w:rsidRDefault="0058068C" w:rsidP="004D3CFD">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dostawy</w:t>
            </w:r>
          </w:p>
          <w:p w14:paraId="2FB565D5" w14:textId="77777777" w:rsidR="0058068C" w:rsidRPr="00983E7F" w:rsidRDefault="0058068C" w:rsidP="004D3CFD">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w:t>
            </w:r>
            <w:proofErr w:type="gramStart"/>
            <w:r w:rsidRPr="00983E7F">
              <w:rPr>
                <w:rFonts w:asciiTheme="minorHAnsi" w:hAnsiTheme="minorHAnsi" w:cstheme="minorHAnsi"/>
                <w:spacing w:val="4"/>
                <w:sz w:val="19"/>
                <w:szCs w:val="19"/>
              </w:rPr>
              <w:t>zawarte  informacje</w:t>
            </w:r>
            <w:proofErr w:type="gramEnd"/>
            <w:r w:rsidRPr="00983E7F">
              <w:rPr>
                <w:rFonts w:asciiTheme="minorHAnsi" w:hAnsiTheme="minorHAnsi" w:cstheme="minorHAnsi"/>
                <w:spacing w:val="4"/>
                <w:sz w:val="19"/>
                <w:szCs w:val="19"/>
              </w:rPr>
              <w:t xml:space="preserve"> muszą jednoznacznie potwierdzać wymagania określone w rozdziale V</w:t>
            </w:r>
            <w:r>
              <w:rPr>
                <w:rFonts w:asciiTheme="minorHAnsi" w:hAnsiTheme="minorHAnsi" w:cstheme="minorHAnsi"/>
                <w:spacing w:val="4"/>
                <w:sz w:val="19"/>
                <w:szCs w:val="19"/>
              </w:rPr>
              <w:t>I</w:t>
            </w:r>
            <w:r w:rsidRPr="00983E7F">
              <w:rPr>
                <w:rFonts w:asciiTheme="minorHAnsi" w:hAnsiTheme="minorHAnsi" w:cstheme="minorHAnsi"/>
                <w:spacing w:val="4"/>
                <w:sz w:val="19"/>
                <w:szCs w:val="19"/>
              </w:rPr>
              <w:t xml:space="preserve"> ust. 1 pkt 1.2 SWZ</w:t>
            </w:r>
            <w:r>
              <w:rPr>
                <w:rFonts w:asciiTheme="minorHAnsi" w:hAnsiTheme="minorHAnsi" w:cstheme="minorHAnsi"/>
                <w:spacing w:val="4"/>
                <w:sz w:val="19"/>
                <w:szCs w:val="19"/>
              </w:rPr>
              <w:t>)</w:t>
            </w:r>
          </w:p>
        </w:tc>
        <w:tc>
          <w:tcPr>
            <w:tcW w:w="1377" w:type="pct"/>
            <w:tcBorders>
              <w:top w:val="single" w:sz="4" w:space="0" w:color="auto"/>
              <w:left w:val="single" w:sz="4" w:space="0" w:color="auto"/>
              <w:bottom w:val="single" w:sz="4" w:space="0" w:color="auto"/>
              <w:right w:val="single" w:sz="4" w:space="0" w:color="auto"/>
            </w:tcBorders>
            <w:vAlign w:val="center"/>
            <w:hideMark/>
          </w:tcPr>
          <w:p w14:paraId="5D1056D2" w14:textId="77777777" w:rsidR="0058068C" w:rsidRPr="00983E7F" w:rsidRDefault="0058068C" w:rsidP="004D3CFD">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14:paraId="56DFAA34" w14:textId="77777777" w:rsidR="0058068C" w:rsidRPr="00983E7F" w:rsidRDefault="0058068C" w:rsidP="004D3CFD">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proofErr w:type="gramStart"/>
            <w:r w:rsidRPr="00983E7F">
              <w:rPr>
                <w:rFonts w:asciiTheme="minorHAnsi" w:hAnsiTheme="minorHAnsi" w:cstheme="minorHAnsi"/>
                <w:spacing w:val="4"/>
                <w:sz w:val="19"/>
                <w:szCs w:val="19"/>
              </w:rPr>
              <w:t>dd.mm.rrrr</w:t>
            </w:r>
            <w:proofErr w:type="spellEnd"/>
            <w:proofErr w:type="gramEnd"/>
            <w:r w:rsidRPr="00983E7F">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5D9166A7" w14:textId="77777777" w:rsidR="0058068C" w:rsidRPr="00983E7F" w:rsidRDefault="0058068C" w:rsidP="004D3CFD">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58068C" w:rsidRPr="002E51D2" w14:paraId="5A90405A" w14:textId="77777777" w:rsidTr="004D3CFD">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0414DAD0" w14:textId="77777777" w:rsidR="0058068C" w:rsidRPr="002E51D2" w:rsidRDefault="0058068C" w:rsidP="004D3CFD">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F1B050D" w14:textId="77777777" w:rsidR="0058068C" w:rsidRPr="002E51D2" w:rsidRDefault="0058068C" w:rsidP="004D3CFD">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A9D92FF" w14:textId="77777777" w:rsidR="0058068C" w:rsidRPr="002E51D2" w:rsidRDefault="0058068C" w:rsidP="004D3CFD">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4A1D2138" w14:textId="77777777" w:rsidR="0058068C" w:rsidRPr="002E51D2" w:rsidRDefault="0058068C" w:rsidP="004D3CFD">
            <w:pPr>
              <w:jc w:val="center"/>
              <w:rPr>
                <w:rFonts w:asciiTheme="minorHAnsi" w:hAnsiTheme="minorHAnsi" w:cstheme="minorHAnsi"/>
                <w:sz w:val="20"/>
                <w:szCs w:val="20"/>
              </w:rPr>
            </w:pPr>
          </w:p>
        </w:tc>
      </w:tr>
      <w:tr w:rsidR="0058068C" w:rsidRPr="002E51D2" w14:paraId="29681FD8" w14:textId="77777777" w:rsidTr="004D3CFD">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6B01A2D2" w14:textId="77777777" w:rsidR="0058068C" w:rsidRPr="002E51D2" w:rsidRDefault="0058068C" w:rsidP="004D3CFD">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38D0423C" w14:textId="77777777" w:rsidR="0058068C" w:rsidRPr="002E51D2" w:rsidRDefault="0058068C" w:rsidP="004D3CFD">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2889B9A9" w14:textId="77777777" w:rsidR="0058068C" w:rsidRPr="002E51D2" w:rsidRDefault="0058068C" w:rsidP="004D3CFD">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46A45545" w14:textId="77777777" w:rsidR="0058068C" w:rsidRPr="002E51D2" w:rsidRDefault="0058068C" w:rsidP="004D3CFD">
            <w:pPr>
              <w:jc w:val="center"/>
              <w:rPr>
                <w:rFonts w:asciiTheme="minorHAnsi" w:hAnsiTheme="minorHAnsi" w:cstheme="minorHAnsi"/>
                <w:sz w:val="20"/>
                <w:szCs w:val="20"/>
              </w:rPr>
            </w:pPr>
          </w:p>
        </w:tc>
      </w:tr>
      <w:tr w:rsidR="0058068C" w:rsidRPr="002E51D2" w14:paraId="4DD78575" w14:textId="77777777" w:rsidTr="004D3CFD">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1A9A6AE7" w14:textId="77777777" w:rsidR="0058068C" w:rsidRPr="002E51D2" w:rsidRDefault="0058068C" w:rsidP="004D3CFD">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3103D3B2" w14:textId="77777777" w:rsidR="0058068C" w:rsidRPr="002E51D2" w:rsidRDefault="0058068C" w:rsidP="004D3CFD">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ADD1AD8" w14:textId="77777777" w:rsidR="0058068C" w:rsidRPr="002E51D2" w:rsidRDefault="0058068C" w:rsidP="004D3CFD">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0F5BBFBE" w14:textId="77777777" w:rsidR="0058068C" w:rsidRPr="002E51D2" w:rsidRDefault="0058068C" w:rsidP="004D3CFD">
            <w:pPr>
              <w:jc w:val="center"/>
              <w:rPr>
                <w:rFonts w:asciiTheme="minorHAnsi" w:hAnsiTheme="minorHAnsi" w:cstheme="minorHAnsi"/>
                <w:sz w:val="20"/>
                <w:szCs w:val="20"/>
              </w:rPr>
            </w:pPr>
          </w:p>
        </w:tc>
      </w:tr>
    </w:tbl>
    <w:p w14:paraId="6027C480" w14:textId="77777777" w:rsidR="0058068C" w:rsidRDefault="0058068C" w:rsidP="0058068C">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14:paraId="70AA4B06" w14:textId="77777777" w:rsidR="0058068C" w:rsidRDefault="0058068C" w:rsidP="0058068C">
      <w:pPr>
        <w:autoSpaceDE w:val="0"/>
        <w:autoSpaceDN w:val="0"/>
        <w:adjustRightInd w:val="0"/>
        <w:jc w:val="both"/>
        <w:rPr>
          <w:rFonts w:asciiTheme="minorHAnsi" w:hAnsiTheme="minorHAnsi" w:cstheme="minorHAnsi"/>
          <w:sz w:val="20"/>
          <w:szCs w:val="20"/>
        </w:rPr>
      </w:pPr>
    </w:p>
    <w:p w14:paraId="500D0DEE" w14:textId="77777777" w:rsidR="0058068C" w:rsidRDefault="0058068C" w:rsidP="0058068C">
      <w:pPr>
        <w:autoSpaceDE w:val="0"/>
        <w:autoSpaceDN w:val="0"/>
        <w:adjustRightInd w:val="0"/>
        <w:jc w:val="both"/>
        <w:rPr>
          <w:rFonts w:asciiTheme="minorHAnsi" w:hAnsiTheme="minorHAnsi" w:cstheme="minorHAnsi"/>
          <w:sz w:val="20"/>
          <w:szCs w:val="20"/>
        </w:rPr>
      </w:pPr>
    </w:p>
    <w:p w14:paraId="1FDC3AE8" w14:textId="77777777" w:rsidR="0058068C" w:rsidRDefault="0058068C" w:rsidP="0058068C">
      <w:pPr>
        <w:autoSpaceDE w:val="0"/>
        <w:autoSpaceDN w:val="0"/>
        <w:adjustRightInd w:val="0"/>
        <w:jc w:val="both"/>
        <w:rPr>
          <w:rFonts w:asciiTheme="minorHAnsi" w:hAnsiTheme="minorHAnsi" w:cstheme="minorHAnsi"/>
          <w:sz w:val="20"/>
          <w:szCs w:val="20"/>
        </w:rPr>
      </w:pPr>
    </w:p>
    <w:p w14:paraId="5ECC88C8" w14:textId="77777777" w:rsidR="0058068C" w:rsidRPr="002E51D2" w:rsidRDefault="0058068C" w:rsidP="0058068C">
      <w:pPr>
        <w:autoSpaceDE w:val="0"/>
        <w:autoSpaceDN w:val="0"/>
        <w:adjustRightInd w:val="0"/>
        <w:jc w:val="both"/>
        <w:rPr>
          <w:rFonts w:asciiTheme="minorHAnsi" w:hAnsiTheme="minorHAnsi" w:cstheme="minorHAnsi"/>
          <w:sz w:val="20"/>
          <w:szCs w:val="20"/>
        </w:rPr>
      </w:pPr>
    </w:p>
    <w:p w14:paraId="67A84AD4" w14:textId="77777777" w:rsidR="0058068C" w:rsidRPr="002E51D2" w:rsidRDefault="0058068C" w:rsidP="0058068C">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785"/>
        <w:gridCol w:w="4785"/>
      </w:tblGrid>
      <w:tr w:rsidR="0058068C" w:rsidRPr="002E51D2" w14:paraId="077C19EE" w14:textId="77777777" w:rsidTr="004D3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3E4B8F9E" w14:textId="77777777" w:rsidR="0058068C" w:rsidRPr="002E51D2" w:rsidRDefault="0058068C" w:rsidP="004D3CFD">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14:paraId="73D169C0" w14:textId="77777777" w:rsidR="0058068C" w:rsidRPr="002E51D2" w:rsidRDefault="0058068C" w:rsidP="004D3CFD">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785" w:type="dxa"/>
            <w:hideMark/>
          </w:tcPr>
          <w:p w14:paraId="43D2E449" w14:textId="77777777" w:rsidR="0058068C" w:rsidRPr="002E51D2" w:rsidRDefault="0058068C" w:rsidP="004D3CFD">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14:paraId="52518B7C"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p w14:paraId="2BAF8256"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1F873D1C"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11A0C3E6"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7FDC9D69"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1FB257BC"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0158E45B"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2587931C"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33AF8F62"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6CD90CFB"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237E517B"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236609B3"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2DAEBF33"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5CE2570E"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1941E5D9"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09F6A718"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6155BE29"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4101D373"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3A4F2320"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60D114F8" w14:textId="77777777" w:rsidR="0058068C" w:rsidRDefault="0058068C" w:rsidP="0058068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16"/>
                <w:szCs w:val="16"/>
              </w:rPr>
            </w:pPr>
          </w:p>
          <w:p w14:paraId="0C8C8FFA" w14:textId="45CBFDF3" w:rsidR="0058068C" w:rsidRPr="0058068C" w:rsidRDefault="0058068C" w:rsidP="0058068C">
            <w:pPr>
              <w:tabs>
                <w:tab w:val="left" w:pos="900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16"/>
                <w:szCs w:val="16"/>
              </w:rPr>
            </w:pPr>
          </w:p>
        </w:tc>
      </w:tr>
    </w:tbl>
    <w:p w14:paraId="5CBD7C4B" w14:textId="77777777" w:rsidR="0058068C" w:rsidRDefault="0058068C" w:rsidP="00471500">
      <w:pPr>
        <w:keepNext/>
        <w:suppressAutoHyphens/>
        <w:jc w:val="right"/>
        <w:outlineLvl w:val="1"/>
        <w:rPr>
          <w:rFonts w:asciiTheme="minorHAnsi" w:hAnsiTheme="minorHAnsi" w:cstheme="minorHAnsi"/>
          <w:bCs/>
          <w:sz w:val="22"/>
          <w:szCs w:val="22"/>
        </w:rPr>
      </w:pPr>
    </w:p>
    <w:p w14:paraId="40F9E43D" w14:textId="77777777" w:rsidR="0058068C" w:rsidRDefault="0058068C" w:rsidP="00471500">
      <w:pPr>
        <w:keepNext/>
        <w:suppressAutoHyphens/>
        <w:jc w:val="right"/>
        <w:outlineLvl w:val="1"/>
        <w:rPr>
          <w:rFonts w:asciiTheme="minorHAnsi" w:hAnsiTheme="minorHAnsi" w:cstheme="minorHAnsi"/>
          <w:bCs/>
          <w:sz w:val="22"/>
          <w:szCs w:val="22"/>
        </w:rPr>
      </w:pPr>
    </w:p>
    <w:p w14:paraId="5545C4A7" w14:textId="77777777" w:rsidR="0058068C" w:rsidRDefault="0058068C" w:rsidP="00471500">
      <w:pPr>
        <w:keepNext/>
        <w:suppressAutoHyphens/>
        <w:jc w:val="right"/>
        <w:outlineLvl w:val="1"/>
        <w:rPr>
          <w:rFonts w:asciiTheme="minorHAnsi" w:hAnsiTheme="minorHAnsi" w:cstheme="minorHAnsi"/>
          <w:bCs/>
          <w:sz w:val="22"/>
          <w:szCs w:val="22"/>
        </w:rPr>
      </w:pPr>
    </w:p>
    <w:p w14:paraId="3A8999EC" w14:textId="77777777" w:rsidR="00EE03F3" w:rsidRPr="002E51D2" w:rsidRDefault="00EE03F3" w:rsidP="00EE03F3">
      <w:pPr>
        <w:rPr>
          <w:rFonts w:asciiTheme="minorHAnsi" w:hAnsiTheme="minorHAnsi" w:cstheme="minorHAnsi"/>
          <w:b/>
          <w:i/>
          <w:sz w:val="20"/>
          <w:szCs w:val="20"/>
        </w:rPr>
      </w:pPr>
      <w:r w:rsidRPr="002E51D2">
        <w:rPr>
          <w:rFonts w:asciiTheme="minorHAnsi" w:hAnsiTheme="minorHAnsi" w:cstheme="minorHAnsi"/>
          <w:b/>
          <w:i/>
          <w:sz w:val="20"/>
          <w:szCs w:val="20"/>
        </w:rPr>
        <w:t xml:space="preserve">Załącznik nr </w:t>
      </w:r>
      <w:r>
        <w:rPr>
          <w:rFonts w:asciiTheme="minorHAnsi" w:hAnsiTheme="minorHAnsi" w:cstheme="minorHAnsi"/>
          <w:b/>
          <w:i/>
          <w:sz w:val="20"/>
          <w:szCs w:val="20"/>
        </w:rPr>
        <w:t>6</w:t>
      </w:r>
      <w:r w:rsidRPr="002E51D2">
        <w:rPr>
          <w:rFonts w:asciiTheme="minorHAnsi" w:hAnsiTheme="minorHAnsi" w:cstheme="minorHAnsi"/>
          <w:b/>
          <w:i/>
          <w:sz w:val="20"/>
          <w:szCs w:val="20"/>
        </w:rPr>
        <w:t xml:space="preserve"> do SWZ</w:t>
      </w:r>
    </w:p>
    <w:p w14:paraId="4BE2B412" w14:textId="77777777" w:rsidR="00EE03F3" w:rsidRPr="002E51D2" w:rsidRDefault="00EE03F3" w:rsidP="00EE03F3">
      <w:pPr>
        <w:rPr>
          <w:rFonts w:asciiTheme="minorHAnsi" w:hAnsiTheme="minorHAnsi" w:cstheme="minorHAnsi"/>
          <w:sz w:val="20"/>
          <w:szCs w:val="20"/>
        </w:rPr>
      </w:pPr>
    </w:p>
    <w:p w14:paraId="5322FF5D" w14:textId="77777777" w:rsidR="00EE03F3" w:rsidRPr="006323F7" w:rsidRDefault="00EE03F3" w:rsidP="00EE03F3">
      <w:pPr>
        <w:pStyle w:val="NormalnyWeb"/>
        <w:tabs>
          <w:tab w:val="left" w:pos="6521"/>
        </w:tabs>
        <w:spacing w:before="0" w:beforeAutospacing="0" w:after="0" w:afterAutospacing="0"/>
        <w:rPr>
          <w:rFonts w:asciiTheme="minorHAnsi" w:hAnsiTheme="minorHAnsi" w:cstheme="minorHAnsi"/>
          <w:bCs/>
          <w:spacing w:val="4"/>
          <w:sz w:val="20"/>
          <w:szCs w:val="20"/>
        </w:rPr>
      </w:pPr>
      <w:r w:rsidRPr="002E51D2">
        <w:rPr>
          <w:rFonts w:asciiTheme="minorHAnsi" w:hAnsiTheme="minorHAnsi" w:cstheme="minorHAnsi"/>
          <w:bCs/>
          <w:spacing w:val="4"/>
          <w:sz w:val="20"/>
          <w:szCs w:val="20"/>
        </w:rPr>
        <w:tab/>
      </w:r>
    </w:p>
    <w:p w14:paraId="00AB710D" w14:textId="77777777" w:rsidR="00EE03F3" w:rsidRPr="002E51D2" w:rsidRDefault="00EE03F3" w:rsidP="00EE03F3">
      <w:pPr>
        <w:rPr>
          <w:rFonts w:asciiTheme="minorHAnsi" w:hAnsiTheme="minorHAnsi" w:cstheme="minorHAnsi"/>
          <w:spacing w:val="4"/>
          <w:sz w:val="20"/>
          <w:szCs w:val="20"/>
        </w:rPr>
      </w:pPr>
    </w:p>
    <w:p w14:paraId="4C1CA02B" w14:textId="77777777" w:rsidR="00EE03F3" w:rsidRPr="002E51D2" w:rsidRDefault="00EE03F3" w:rsidP="00EE03F3">
      <w:pPr>
        <w:jc w:val="center"/>
        <w:rPr>
          <w:rFonts w:asciiTheme="minorHAnsi" w:hAnsiTheme="minorHAnsi" w:cstheme="minorHAnsi"/>
          <w:b/>
          <w:spacing w:val="4"/>
        </w:rPr>
      </w:pPr>
      <w:r w:rsidRPr="002E51D2">
        <w:rPr>
          <w:rFonts w:asciiTheme="minorHAnsi" w:hAnsiTheme="minorHAnsi" w:cstheme="minorHAnsi"/>
          <w:b/>
          <w:spacing w:val="4"/>
        </w:rPr>
        <w:t xml:space="preserve">Wykaz dostaw </w:t>
      </w:r>
    </w:p>
    <w:p w14:paraId="01395E0E" w14:textId="77777777" w:rsidR="00EE03F3" w:rsidRPr="002E51D2" w:rsidRDefault="00EE03F3" w:rsidP="00EE03F3">
      <w:pPr>
        <w:jc w:val="center"/>
        <w:rPr>
          <w:rFonts w:asciiTheme="minorHAnsi" w:hAnsiTheme="minorHAnsi" w:cstheme="minorHAnsi"/>
          <w:spacing w:val="4"/>
          <w:sz w:val="20"/>
          <w:szCs w:val="20"/>
        </w:rPr>
      </w:pPr>
    </w:p>
    <w:p w14:paraId="10D9E228" w14:textId="77777777" w:rsidR="00EE03F3" w:rsidRPr="002E51D2" w:rsidRDefault="00EE03F3" w:rsidP="00EE03F3">
      <w:pPr>
        <w:jc w:val="center"/>
        <w:rPr>
          <w:rFonts w:asciiTheme="minorHAnsi" w:hAnsiTheme="minorHAnsi" w:cstheme="minorHAnsi"/>
          <w:spacing w:val="4"/>
          <w:sz w:val="20"/>
          <w:szCs w:val="20"/>
        </w:rPr>
      </w:pPr>
    </w:p>
    <w:p w14:paraId="11C5CC50" w14:textId="77777777" w:rsidR="00EE03F3" w:rsidRPr="002E51D2" w:rsidRDefault="00EE03F3" w:rsidP="00EE03F3">
      <w:pPr>
        <w:jc w:val="center"/>
        <w:rPr>
          <w:rFonts w:asciiTheme="minorHAnsi" w:hAnsiTheme="minorHAnsi" w:cstheme="minorHAnsi"/>
          <w:spacing w:val="4"/>
          <w:sz w:val="20"/>
          <w:szCs w:val="20"/>
        </w:rPr>
      </w:pPr>
      <w:r w:rsidRPr="002E51D2">
        <w:rPr>
          <w:rFonts w:asciiTheme="minorHAnsi" w:hAnsiTheme="minorHAnsi" w:cstheme="minorHAnsi"/>
          <w:spacing w:val="4"/>
          <w:sz w:val="20"/>
          <w:szCs w:val="20"/>
        </w:rPr>
        <w:t xml:space="preserve">Wykaz dostaw – </w:t>
      </w:r>
      <w:proofErr w:type="gramStart"/>
      <w:r w:rsidRPr="002E51D2">
        <w:rPr>
          <w:rFonts w:asciiTheme="minorHAnsi" w:hAnsiTheme="minorHAnsi" w:cstheme="minorHAnsi"/>
          <w:spacing w:val="4"/>
          <w:sz w:val="20"/>
          <w:szCs w:val="20"/>
        </w:rPr>
        <w:t>dotyczy  postępowania</w:t>
      </w:r>
      <w:proofErr w:type="gramEnd"/>
      <w:r w:rsidRPr="002E51D2">
        <w:rPr>
          <w:rFonts w:asciiTheme="minorHAnsi" w:hAnsiTheme="minorHAnsi" w:cstheme="minorHAnsi"/>
          <w:spacing w:val="4"/>
          <w:sz w:val="20"/>
          <w:szCs w:val="20"/>
        </w:rPr>
        <w:t xml:space="preserve"> o udzielenie zamówienia publicznego </w:t>
      </w:r>
    </w:p>
    <w:p w14:paraId="6C3BC561" w14:textId="4FD6B998" w:rsidR="00EE03F3" w:rsidRPr="002E51D2" w:rsidRDefault="00EE03F3" w:rsidP="00EE03F3">
      <w:pPr>
        <w:jc w:val="center"/>
        <w:rPr>
          <w:rFonts w:asciiTheme="minorHAnsi" w:hAnsiTheme="minorHAnsi" w:cstheme="minorHAnsi"/>
          <w:b/>
          <w:bCs/>
          <w:smallCaps/>
          <w:sz w:val="22"/>
          <w:szCs w:val="22"/>
          <w:u w:val="single"/>
        </w:rPr>
      </w:pPr>
      <w:r>
        <w:rPr>
          <w:rFonts w:asciiTheme="minorHAnsi" w:hAnsiTheme="minorHAnsi" w:cstheme="minorHAnsi"/>
          <w:spacing w:val="4"/>
          <w:sz w:val="20"/>
          <w:szCs w:val="20"/>
        </w:rPr>
        <w:t>n</w:t>
      </w:r>
      <w:r w:rsidRPr="002E51D2">
        <w:rPr>
          <w:rFonts w:asciiTheme="minorHAnsi" w:hAnsiTheme="minorHAnsi" w:cstheme="minorHAnsi"/>
          <w:spacing w:val="4"/>
          <w:sz w:val="20"/>
          <w:szCs w:val="20"/>
        </w:rPr>
        <w:t>a</w:t>
      </w:r>
      <w:r>
        <w:rPr>
          <w:rFonts w:asciiTheme="minorHAnsi" w:hAnsiTheme="minorHAnsi" w:cstheme="minorHAnsi"/>
          <w:spacing w:val="4"/>
          <w:sz w:val="20"/>
          <w:szCs w:val="20"/>
        </w:rPr>
        <w:t xml:space="preserve"> </w:t>
      </w:r>
      <w:r>
        <w:rPr>
          <w:rFonts w:asciiTheme="minorHAnsi" w:hAnsiTheme="minorHAnsi" w:cstheme="minorHAnsi"/>
          <w:b/>
          <w:sz w:val="20"/>
          <w:szCs w:val="20"/>
        </w:rPr>
        <w:t xml:space="preserve">Zaprojektowanie i </w:t>
      </w:r>
      <w:r w:rsidR="00FF0CE9">
        <w:rPr>
          <w:rFonts w:asciiTheme="minorHAnsi" w:hAnsiTheme="minorHAnsi" w:cstheme="minorHAnsi"/>
          <w:b/>
          <w:sz w:val="20"/>
          <w:szCs w:val="20"/>
        </w:rPr>
        <w:t>wykonanie</w:t>
      </w:r>
      <w:r>
        <w:rPr>
          <w:rFonts w:asciiTheme="minorHAnsi" w:hAnsiTheme="minorHAnsi" w:cstheme="minorHAnsi"/>
          <w:b/>
          <w:sz w:val="20"/>
          <w:szCs w:val="20"/>
        </w:rPr>
        <w:t xml:space="preserve"> 35 instalacji powietrznych pomp ciepła na terenie Gminy Kościerzyna – Część II</w:t>
      </w:r>
    </w:p>
    <w:p w14:paraId="4C101828" w14:textId="77777777" w:rsidR="00EE03F3" w:rsidRPr="002E51D2" w:rsidRDefault="00EE03F3" w:rsidP="00EE03F3">
      <w:pPr>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510"/>
        <w:gridCol w:w="2650"/>
        <w:gridCol w:w="2904"/>
      </w:tblGrid>
      <w:tr w:rsidR="00EE03F3" w:rsidRPr="002E51D2" w14:paraId="682C3DC0" w14:textId="77777777" w:rsidTr="004D3CFD">
        <w:tc>
          <w:tcPr>
            <w:tcW w:w="290" w:type="pct"/>
            <w:tcBorders>
              <w:top w:val="single" w:sz="4" w:space="0" w:color="auto"/>
              <w:left w:val="single" w:sz="4" w:space="0" w:color="auto"/>
              <w:bottom w:val="single" w:sz="4" w:space="0" w:color="auto"/>
              <w:right w:val="single" w:sz="4" w:space="0" w:color="auto"/>
            </w:tcBorders>
            <w:vAlign w:val="center"/>
            <w:hideMark/>
          </w:tcPr>
          <w:p w14:paraId="207B86C8" w14:textId="77777777" w:rsidR="00EE03F3" w:rsidRPr="002E51D2" w:rsidRDefault="00EE03F3" w:rsidP="004D3CFD">
            <w:pPr>
              <w:jc w:val="center"/>
              <w:rPr>
                <w:rFonts w:asciiTheme="minorHAnsi" w:hAnsiTheme="minorHAnsi" w:cstheme="minorHAnsi"/>
                <w:b/>
                <w:sz w:val="20"/>
                <w:szCs w:val="20"/>
              </w:rPr>
            </w:pPr>
            <w:r w:rsidRPr="002E51D2">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3DEE6EBD" w14:textId="77777777" w:rsidR="00EE03F3" w:rsidRPr="00983E7F" w:rsidRDefault="00EE03F3" w:rsidP="004D3CFD">
            <w:pPr>
              <w:jc w:val="center"/>
              <w:rPr>
                <w:rFonts w:asciiTheme="minorHAnsi" w:hAnsiTheme="minorHAnsi" w:cstheme="minorHAnsi"/>
                <w:b/>
                <w:spacing w:val="4"/>
                <w:sz w:val="19"/>
                <w:szCs w:val="19"/>
              </w:rPr>
            </w:pPr>
            <w:r w:rsidRPr="00983E7F">
              <w:rPr>
                <w:rFonts w:asciiTheme="minorHAnsi" w:hAnsiTheme="minorHAnsi" w:cstheme="minorHAnsi"/>
                <w:b/>
                <w:spacing w:val="4"/>
                <w:sz w:val="19"/>
                <w:szCs w:val="19"/>
              </w:rPr>
              <w:t>Przedmiot (zakres i opis) wykonanej dostawy</w:t>
            </w:r>
          </w:p>
          <w:p w14:paraId="7F1B1875" w14:textId="77777777" w:rsidR="00EE03F3" w:rsidRPr="00983E7F" w:rsidRDefault="00EE03F3" w:rsidP="004D3CFD">
            <w:pPr>
              <w:jc w:val="center"/>
              <w:rPr>
                <w:rFonts w:asciiTheme="minorHAnsi" w:hAnsiTheme="minorHAnsi" w:cstheme="minorHAnsi"/>
                <w:b/>
                <w:bCs/>
                <w:sz w:val="19"/>
                <w:szCs w:val="19"/>
              </w:rPr>
            </w:pPr>
            <w:r w:rsidRPr="00983E7F">
              <w:rPr>
                <w:rFonts w:asciiTheme="minorHAnsi" w:hAnsiTheme="minorHAnsi" w:cstheme="minorHAnsi"/>
                <w:spacing w:val="4"/>
                <w:sz w:val="19"/>
                <w:szCs w:val="19"/>
              </w:rPr>
              <w:t>(</w:t>
            </w:r>
            <w:proofErr w:type="gramStart"/>
            <w:r w:rsidRPr="00983E7F">
              <w:rPr>
                <w:rFonts w:asciiTheme="minorHAnsi" w:hAnsiTheme="minorHAnsi" w:cstheme="minorHAnsi"/>
                <w:spacing w:val="4"/>
                <w:sz w:val="19"/>
                <w:szCs w:val="19"/>
              </w:rPr>
              <w:t>zawarte  informacje</w:t>
            </w:r>
            <w:proofErr w:type="gramEnd"/>
            <w:r w:rsidRPr="00983E7F">
              <w:rPr>
                <w:rFonts w:asciiTheme="minorHAnsi" w:hAnsiTheme="minorHAnsi" w:cstheme="minorHAnsi"/>
                <w:spacing w:val="4"/>
                <w:sz w:val="19"/>
                <w:szCs w:val="19"/>
              </w:rPr>
              <w:t xml:space="preserve"> muszą jednoznacznie potwierdzać wymagania określone w rozdziale V</w:t>
            </w:r>
            <w:r>
              <w:rPr>
                <w:rFonts w:asciiTheme="minorHAnsi" w:hAnsiTheme="minorHAnsi" w:cstheme="minorHAnsi"/>
                <w:spacing w:val="4"/>
                <w:sz w:val="19"/>
                <w:szCs w:val="19"/>
              </w:rPr>
              <w:t>I</w:t>
            </w:r>
            <w:r w:rsidRPr="00983E7F">
              <w:rPr>
                <w:rFonts w:asciiTheme="minorHAnsi" w:hAnsiTheme="minorHAnsi" w:cstheme="minorHAnsi"/>
                <w:spacing w:val="4"/>
                <w:sz w:val="19"/>
                <w:szCs w:val="19"/>
              </w:rPr>
              <w:t xml:space="preserve"> ust. 1 pkt 1.2 SWZ</w:t>
            </w:r>
            <w:r>
              <w:rPr>
                <w:rFonts w:asciiTheme="minorHAnsi" w:hAnsiTheme="minorHAnsi" w:cstheme="minorHAnsi"/>
                <w:spacing w:val="4"/>
                <w:sz w:val="19"/>
                <w:szCs w:val="19"/>
              </w:rPr>
              <w:t>)</w:t>
            </w:r>
          </w:p>
        </w:tc>
        <w:tc>
          <w:tcPr>
            <w:tcW w:w="1377" w:type="pct"/>
            <w:tcBorders>
              <w:top w:val="single" w:sz="4" w:space="0" w:color="auto"/>
              <w:left w:val="single" w:sz="4" w:space="0" w:color="auto"/>
              <w:bottom w:val="single" w:sz="4" w:space="0" w:color="auto"/>
              <w:right w:val="single" w:sz="4" w:space="0" w:color="auto"/>
            </w:tcBorders>
            <w:vAlign w:val="center"/>
            <w:hideMark/>
          </w:tcPr>
          <w:p w14:paraId="4D862B80" w14:textId="77777777" w:rsidR="00EE03F3" w:rsidRPr="00983E7F" w:rsidRDefault="00EE03F3" w:rsidP="004D3CFD">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Data wykonania dostawy (zakończenia realizacji dostawy)</w:t>
            </w:r>
          </w:p>
          <w:p w14:paraId="2F3FB607" w14:textId="77777777" w:rsidR="00EE03F3" w:rsidRPr="00983E7F" w:rsidRDefault="00EE03F3" w:rsidP="004D3CFD">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w:t>
            </w:r>
            <w:proofErr w:type="spellStart"/>
            <w:proofErr w:type="gramStart"/>
            <w:r w:rsidRPr="00983E7F">
              <w:rPr>
                <w:rFonts w:asciiTheme="minorHAnsi" w:hAnsiTheme="minorHAnsi" w:cstheme="minorHAnsi"/>
                <w:spacing w:val="4"/>
                <w:sz w:val="19"/>
                <w:szCs w:val="19"/>
              </w:rPr>
              <w:t>dd.mm.rrrr</w:t>
            </w:r>
            <w:proofErr w:type="spellEnd"/>
            <w:proofErr w:type="gramEnd"/>
            <w:r w:rsidRPr="00983E7F">
              <w:rPr>
                <w:rFonts w:asciiTheme="minorHAnsi" w:hAnsiTheme="minorHAnsi" w:cstheme="minorHAnsi"/>
                <w:spacing w:val="4"/>
                <w:sz w:val="19"/>
                <w:szCs w:val="19"/>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A36ECEE" w14:textId="77777777" w:rsidR="00EE03F3" w:rsidRPr="00983E7F" w:rsidRDefault="00EE03F3" w:rsidP="004D3CFD">
            <w:pPr>
              <w:jc w:val="center"/>
              <w:rPr>
                <w:rFonts w:asciiTheme="minorHAnsi" w:hAnsiTheme="minorHAnsi" w:cstheme="minorHAnsi"/>
                <w:spacing w:val="4"/>
                <w:sz w:val="19"/>
                <w:szCs w:val="19"/>
              </w:rPr>
            </w:pPr>
            <w:r w:rsidRPr="00983E7F">
              <w:rPr>
                <w:rFonts w:asciiTheme="minorHAnsi" w:hAnsiTheme="minorHAnsi" w:cstheme="minorHAnsi"/>
                <w:spacing w:val="4"/>
                <w:sz w:val="19"/>
                <w:szCs w:val="19"/>
              </w:rPr>
              <w:t>Nazwa, adres podmiotu, na rzecz którego została zrealizowana dostawa</w:t>
            </w:r>
          </w:p>
        </w:tc>
      </w:tr>
      <w:tr w:rsidR="00EE03F3" w:rsidRPr="002E51D2" w14:paraId="714D2578" w14:textId="77777777" w:rsidTr="004D3CFD">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0449E00C" w14:textId="77777777" w:rsidR="00EE03F3" w:rsidRPr="002E51D2" w:rsidRDefault="00EE03F3" w:rsidP="004D3CFD">
            <w:pPr>
              <w:jc w:val="center"/>
              <w:rPr>
                <w:rFonts w:asciiTheme="minorHAnsi" w:hAnsiTheme="minorHAnsi" w:cstheme="minorHAnsi"/>
                <w:sz w:val="20"/>
                <w:szCs w:val="20"/>
              </w:rPr>
            </w:pPr>
            <w:r w:rsidRPr="002E51D2">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124D20D" w14:textId="77777777" w:rsidR="00EE03F3" w:rsidRPr="002E51D2" w:rsidRDefault="00EE03F3" w:rsidP="004D3CFD">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C9AFE36" w14:textId="77777777" w:rsidR="00EE03F3" w:rsidRPr="002E51D2" w:rsidRDefault="00EE03F3" w:rsidP="004D3CFD">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01172E05" w14:textId="77777777" w:rsidR="00EE03F3" w:rsidRPr="002E51D2" w:rsidRDefault="00EE03F3" w:rsidP="004D3CFD">
            <w:pPr>
              <w:jc w:val="center"/>
              <w:rPr>
                <w:rFonts w:asciiTheme="minorHAnsi" w:hAnsiTheme="minorHAnsi" w:cstheme="minorHAnsi"/>
                <w:sz w:val="20"/>
                <w:szCs w:val="20"/>
              </w:rPr>
            </w:pPr>
          </w:p>
        </w:tc>
      </w:tr>
      <w:tr w:rsidR="00EE03F3" w:rsidRPr="002E51D2" w14:paraId="1AED7EA4" w14:textId="77777777" w:rsidTr="004D3CFD">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37A35A84" w14:textId="77777777" w:rsidR="00EE03F3" w:rsidRPr="002E51D2" w:rsidRDefault="00EE03F3" w:rsidP="004D3CFD">
            <w:pPr>
              <w:jc w:val="center"/>
              <w:rPr>
                <w:rFonts w:asciiTheme="minorHAnsi" w:hAnsiTheme="minorHAnsi" w:cstheme="minorHAnsi"/>
                <w:sz w:val="20"/>
                <w:szCs w:val="20"/>
              </w:rPr>
            </w:pPr>
            <w:r w:rsidRPr="002E51D2">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0D44AF4" w14:textId="77777777" w:rsidR="00EE03F3" w:rsidRPr="002E51D2" w:rsidRDefault="00EE03F3" w:rsidP="004D3CFD">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B4C33AE" w14:textId="77777777" w:rsidR="00EE03F3" w:rsidRPr="002E51D2" w:rsidRDefault="00EE03F3" w:rsidP="004D3CFD">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75676729" w14:textId="77777777" w:rsidR="00EE03F3" w:rsidRPr="002E51D2" w:rsidRDefault="00EE03F3" w:rsidP="004D3CFD">
            <w:pPr>
              <w:jc w:val="center"/>
              <w:rPr>
                <w:rFonts w:asciiTheme="minorHAnsi" w:hAnsiTheme="minorHAnsi" w:cstheme="minorHAnsi"/>
                <w:sz w:val="20"/>
                <w:szCs w:val="20"/>
              </w:rPr>
            </w:pPr>
          </w:p>
        </w:tc>
      </w:tr>
      <w:tr w:rsidR="00EE03F3" w:rsidRPr="002E51D2" w14:paraId="334C618F" w14:textId="77777777" w:rsidTr="004D3CFD">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24201F0A" w14:textId="77777777" w:rsidR="00EE03F3" w:rsidRPr="002E51D2" w:rsidRDefault="00EE03F3" w:rsidP="004D3CFD">
            <w:pPr>
              <w:jc w:val="center"/>
              <w:rPr>
                <w:rFonts w:asciiTheme="minorHAnsi" w:hAnsiTheme="minorHAnsi" w:cstheme="minorHAnsi"/>
                <w:sz w:val="20"/>
                <w:szCs w:val="20"/>
              </w:rPr>
            </w:pPr>
            <w:r w:rsidRPr="002E51D2">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7F5384B7" w14:textId="77777777" w:rsidR="00EE03F3" w:rsidRPr="002E51D2" w:rsidRDefault="00EE03F3" w:rsidP="004D3CFD">
            <w:pPr>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421768A0" w14:textId="77777777" w:rsidR="00EE03F3" w:rsidRPr="002E51D2" w:rsidRDefault="00EE03F3" w:rsidP="004D3CFD">
            <w:pPr>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17159D9E" w14:textId="77777777" w:rsidR="00EE03F3" w:rsidRPr="002E51D2" w:rsidRDefault="00EE03F3" w:rsidP="004D3CFD">
            <w:pPr>
              <w:jc w:val="center"/>
              <w:rPr>
                <w:rFonts w:asciiTheme="minorHAnsi" w:hAnsiTheme="minorHAnsi" w:cstheme="minorHAnsi"/>
                <w:sz w:val="20"/>
                <w:szCs w:val="20"/>
              </w:rPr>
            </w:pPr>
          </w:p>
        </w:tc>
      </w:tr>
    </w:tbl>
    <w:p w14:paraId="14477668" w14:textId="77777777" w:rsidR="00EE03F3" w:rsidRDefault="00EE03F3" w:rsidP="00EE03F3">
      <w:pPr>
        <w:autoSpaceDE w:val="0"/>
        <w:autoSpaceDN w:val="0"/>
        <w:adjustRightInd w:val="0"/>
        <w:jc w:val="both"/>
        <w:rPr>
          <w:rFonts w:asciiTheme="minorHAnsi" w:hAnsiTheme="minorHAnsi" w:cstheme="minorHAnsi"/>
          <w:sz w:val="20"/>
          <w:szCs w:val="20"/>
        </w:rPr>
      </w:pPr>
      <w:r w:rsidRPr="002E51D2">
        <w:rPr>
          <w:rFonts w:asciiTheme="minorHAnsi" w:hAnsiTheme="minorHAnsi" w:cstheme="minorHAnsi"/>
          <w:spacing w:val="4"/>
          <w:sz w:val="20"/>
          <w:szCs w:val="20"/>
        </w:rPr>
        <w:t xml:space="preserve">Do każdej dostawy wymienionej w wykazie należy dołączyć </w:t>
      </w:r>
      <w:r w:rsidRPr="002E51D2">
        <w:rPr>
          <w:rFonts w:asciiTheme="minorHAnsi" w:hAnsiTheme="minorHAnsi" w:cstheme="minorHAnsi"/>
          <w:sz w:val="20"/>
          <w:szCs w:val="20"/>
        </w:rPr>
        <w:t>dowody określające, czy dostawy te zostały wykonane w sposób należyty.</w:t>
      </w:r>
    </w:p>
    <w:p w14:paraId="149623E3" w14:textId="77777777" w:rsidR="00EE03F3" w:rsidRDefault="00EE03F3" w:rsidP="00EE03F3">
      <w:pPr>
        <w:autoSpaceDE w:val="0"/>
        <w:autoSpaceDN w:val="0"/>
        <w:adjustRightInd w:val="0"/>
        <w:jc w:val="both"/>
        <w:rPr>
          <w:rFonts w:asciiTheme="minorHAnsi" w:hAnsiTheme="minorHAnsi" w:cstheme="minorHAnsi"/>
          <w:sz w:val="20"/>
          <w:szCs w:val="20"/>
        </w:rPr>
      </w:pPr>
    </w:p>
    <w:p w14:paraId="5EEB8677" w14:textId="77777777" w:rsidR="00EE03F3" w:rsidRDefault="00EE03F3" w:rsidP="00EE03F3">
      <w:pPr>
        <w:autoSpaceDE w:val="0"/>
        <w:autoSpaceDN w:val="0"/>
        <w:adjustRightInd w:val="0"/>
        <w:jc w:val="both"/>
        <w:rPr>
          <w:rFonts w:asciiTheme="minorHAnsi" w:hAnsiTheme="minorHAnsi" w:cstheme="minorHAnsi"/>
          <w:sz w:val="20"/>
          <w:szCs w:val="20"/>
        </w:rPr>
      </w:pPr>
    </w:p>
    <w:p w14:paraId="0C927C9E" w14:textId="77777777" w:rsidR="00EE03F3" w:rsidRDefault="00EE03F3" w:rsidP="00EE03F3">
      <w:pPr>
        <w:autoSpaceDE w:val="0"/>
        <w:autoSpaceDN w:val="0"/>
        <w:adjustRightInd w:val="0"/>
        <w:jc w:val="both"/>
        <w:rPr>
          <w:rFonts w:asciiTheme="minorHAnsi" w:hAnsiTheme="minorHAnsi" w:cstheme="minorHAnsi"/>
          <w:sz w:val="20"/>
          <w:szCs w:val="20"/>
        </w:rPr>
      </w:pPr>
    </w:p>
    <w:p w14:paraId="6AC376C3" w14:textId="77777777" w:rsidR="00EE03F3" w:rsidRPr="002E51D2" w:rsidRDefault="00EE03F3" w:rsidP="00EE03F3">
      <w:pPr>
        <w:autoSpaceDE w:val="0"/>
        <w:autoSpaceDN w:val="0"/>
        <w:adjustRightInd w:val="0"/>
        <w:jc w:val="both"/>
        <w:rPr>
          <w:rFonts w:asciiTheme="minorHAnsi" w:hAnsiTheme="minorHAnsi" w:cstheme="minorHAnsi"/>
          <w:sz w:val="20"/>
          <w:szCs w:val="20"/>
        </w:rPr>
      </w:pPr>
    </w:p>
    <w:p w14:paraId="67B00DF9" w14:textId="77777777" w:rsidR="00EE03F3" w:rsidRPr="002E51D2" w:rsidRDefault="00EE03F3" w:rsidP="00EE03F3">
      <w:pPr>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785"/>
        <w:gridCol w:w="4785"/>
      </w:tblGrid>
      <w:tr w:rsidR="00EE03F3" w:rsidRPr="002E51D2" w14:paraId="6871BE82" w14:textId="77777777" w:rsidTr="004D3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68150250" w14:textId="77777777" w:rsidR="00EE03F3" w:rsidRPr="002E51D2" w:rsidRDefault="00EE03F3" w:rsidP="004D3CFD">
            <w:pPr>
              <w:tabs>
                <w:tab w:val="left" w:pos="9000"/>
              </w:tabs>
              <w:jc w:val="center"/>
              <w:rPr>
                <w:rFonts w:asciiTheme="minorHAnsi" w:hAnsiTheme="minorHAnsi" w:cstheme="minorHAnsi"/>
                <w:b w:val="0"/>
                <w:spacing w:val="4"/>
                <w:sz w:val="16"/>
                <w:szCs w:val="16"/>
              </w:rPr>
            </w:pPr>
            <w:r w:rsidRPr="002E51D2">
              <w:rPr>
                <w:rFonts w:asciiTheme="minorHAnsi" w:hAnsiTheme="minorHAnsi" w:cstheme="minorHAnsi"/>
                <w:b w:val="0"/>
                <w:spacing w:val="4"/>
                <w:sz w:val="16"/>
                <w:szCs w:val="16"/>
              </w:rPr>
              <w:t>……………………………………………………………</w:t>
            </w:r>
          </w:p>
          <w:p w14:paraId="0906B6BE" w14:textId="77777777" w:rsidR="00EE03F3" w:rsidRPr="002E51D2" w:rsidRDefault="00EE03F3" w:rsidP="004D3CFD">
            <w:pPr>
              <w:tabs>
                <w:tab w:val="left" w:pos="9000"/>
              </w:tabs>
              <w:jc w:val="center"/>
              <w:rPr>
                <w:rFonts w:asciiTheme="minorHAnsi" w:hAnsiTheme="minorHAnsi" w:cstheme="minorHAnsi"/>
                <w:b w:val="0"/>
                <w:i/>
                <w:spacing w:val="4"/>
                <w:sz w:val="16"/>
                <w:szCs w:val="16"/>
              </w:rPr>
            </w:pPr>
            <w:r w:rsidRPr="002E51D2">
              <w:rPr>
                <w:rFonts w:asciiTheme="minorHAnsi" w:hAnsiTheme="minorHAnsi" w:cstheme="minorHAnsi"/>
                <w:b w:val="0"/>
                <w:i/>
                <w:spacing w:val="4"/>
                <w:sz w:val="16"/>
                <w:szCs w:val="16"/>
              </w:rPr>
              <w:t>(miejscowość, data)</w:t>
            </w:r>
          </w:p>
        </w:tc>
        <w:tc>
          <w:tcPr>
            <w:tcW w:w="4785" w:type="dxa"/>
            <w:hideMark/>
          </w:tcPr>
          <w:p w14:paraId="619D5E47" w14:textId="77777777" w:rsidR="00EE03F3" w:rsidRPr="002E51D2" w:rsidRDefault="00EE03F3" w:rsidP="004D3CFD">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sz w:val="16"/>
                <w:szCs w:val="16"/>
              </w:rPr>
              <w:t>…………………………………………………………………………………</w:t>
            </w:r>
          </w:p>
          <w:p w14:paraId="6D36C007" w14:textId="77777777" w:rsidR="00EE03F3" w:rsidRPr="002E51D2" w:rsidRDefault="00EE03F3" w:rsidP="004D3CFD">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2E51D2">
              <w:rPr>
                <w:rFonts w:asciiTheme="minorHAnsi" w:hAnsiTheme="minorHAnsi" w:cstheme="minorHAnsi"/>
                <w:b w:val="0"/>
                <w:i/>
                <w:sz w:val="16"/>
                <w:szCs w:val="16"/>
              </w:rPr>
              <w:t>(podpis/-y przedstawiciela/-li upoważnionego/-</w:t>
            </w:r>
            <w:proofErr w:type="spellStart"/>
            <w:r w:rsidRPr="002E51D2">
              <w:rPr>
                <w:rFonts w:asciiTheme="minorHAnsi" w:hAnsiTheme="minorHAnsi" w:cstheme="minorHAnsi"/>
                <w:b w:val="0"/>
                <w:i/>
                <w:sz w:val="16"/>
                <w:szCs w:val="16"/>
              </w:rPr>
              <w:t>nych</w:t>
            </w:r>
            <w:proofErr w:type="spellEnd"/>
            <w:r w:rsidRPr="002E51D2">
              <w:rPr>
                <w:rFonts w:asciiTheme="minorHAnsi" w:hAnsiTheme="minorHAnsi" w:cstheme="minorHAnsi"/>
                <w:b w:val="0"/>
                <w:i/>
                <w:sz w:val="16"/>
                <w:szCs w:val="16"/>
              </w:rPr>
              <w:t xml:space="preserve"> </w:t>
            </w:r>
            <w:r w:rsidRPr="002E51D2">
              <w:rPr>
                <w:rFonts w:asciiTheme="minorHAnsi" w:hAnsiTheme="minorHAnsi" w:cstheme="minorHAnsi"/>
                <w:b w:val="0"/>
                <w:i/>
                <w:sz w:val="16"/>
                <w:szCs w:val="16"/>
              </w:rPr>
              <w:br/>
              <w:t>do reprezentowania wykonawcy)</w:t>
            </w:r>
          </w:p>
        </w:tc>
      </w:tr>
    </w:tbl>
    <w:p w14:paraId="6EA665B4" w14:textId="77777777" w:rsidR="00EE03F3" w:rsidRPr="002E51D2" w:rsidRDefault="00EE03F3" w:rsidP="00EE03F3">
      <w:pPr>
        <w:rPr>
          <w:rFonts w:asciiTheme="minorHAnsi" w:hAnsiTheme="minorHAnsi" w:cstheme="minorHAnsi"/>
          <w:sz w:val="20"/>
          <w:szCs w:val="20"/>
        </w:rPr>
      </w:pPr>
    </w:p>
    <w:p w14:paraId="00989A7D" w14:textId="77777777" w:rsidR="00EE03F3" w:rsidRPr="002E51D2" w:rsidRDefault="00EE03F3" w:rsidP="00EE03F3">
      <w:pPr>
        <w:jc w:val="center"/>
        <w:rPr>
          <w:rFonts w:asciiTheme="minorHAnsi" w:hAnsiTheme="minorHAnsi" w:cstheme="minorHAnsi"/>
          <w:spacing w:val="4"/>
          <w:sz w:val="20"/>
          <w:szCs w:val="20"/>
        </w:rPr>
      </w:pPr>
    </w:p>
    <w:p w14:paraId="796B56B1" w14:textId="77777777" w:rsidR="00EE03F3" w:rsidRDefault="00EE03F3" w:rsidP="00EE03F3">
      <w:pPr>
        <w:suppressAutoHyphens/>
        <w:spacing w:before="120"/>
        <w:ind w:left="284"/>
        <w:jc w:val="both"/>
        <w:rPr>
          <w:rFonts w:asciiTheme="minorHAnsi" w:hAnsiTheme="minorHAnsi" w:cstheme="minorHAnsi"/>
          <w:sz w:val="22"/>
          <w:szCs w:val="22"/>
        </w:rPr>
      </w:pPr>
      <w:r w:rsidRPr="00471500">
        <w:rPr>
          <w:rFonts w:asciiTheme="minorHAnsi" w:hAnsiTheme="minorHAnsi" w:cstheme="minorHAnsi"/>
          <w:sz w:val="22"/>
          <w:szCs w:val="22"/>
        </w:rPr>
        <w:tab/>
      </w:r>
    </w:p>
    <w:p w14:paraId="25E9C7BA" w14:textId="77777777" w:rsidR="00EE03F3" w:rsidRDefault="00EE03F3" w:rsidP="00EE03F3">
      <w:pPr>
        <w:suppressAutoHyphens/>
        <w:spacing w:before="120"/>
        <w:ind w:left="284"/>
        <w:jc w:val="both"/>
        <w:rPr>
          <w:rFonts w:asciiTheme="minorHAnsi" w:hAnsiTheme="minorHAnsi" w:cstheme="minorHAnsi"/>
          <w:sz w:val="22"/>
          <w:szCs w:val="22"/>
        </w:rPr>
      </w:pPr>
    </w:p>
    <w:p w14:paraId="27129FDA" w14:textId="77777777" w:rsidR="0058068C" w:rsidRDefault="0058068C" w:rsidP="00EE03F3">
      <w:pPr>
        <w:keepNext/>
        <w:suppressAutoHyphens/>
        <w:outlineLvl w:val="1"/>
        <w:rPr>
          <w:rFonts w:asciiTheme="minorHAnsi" w:hAnsiTheme="minorHAnsi" w:cstheme="minorHAnsi"/>
          <w:bCs/>
          <w:sz w:val="22"/>
          <w:szCs w:val="22"/>
        </w:rPr>
      </w:pPr>
    </w:p>
    <w:p w14:paraId="48438ADE" w14:textId="77777777" w:rsidR="0058068C" w:rsidRDefault="0058068C" w:rsidP="00471500">
      <w:pPr>
        <w:keepNext/>
        <w:suppressAutoHyphens/>
        <w:jc w:val="right"/>
        <w:outlineLvl w:val="1"/>
        <w:rPr>
          <w:rFonts w:asciiTheme="minorHAnsi" w:hAnsiTheme="minorHAnsi" w:cstheme="minorHAnsi"/>
          <w:bCs/>
          <w:sz w:val="22"/>
          <w:szCs w:val="22"/>
        </w:rPr>
      </w:pPr>
    </w:p>
    <w:p w14:paraId="6271B643" w14:textId="77777777" w:rsidR="0058068C" w:rsidRDefault="0058068C" w:rsidP="00471500">
      <w:pPr>
        <w:keepNext/>
        <w:suppressAutoHyphens/>
        <w:jc w:val="right"/>
        <w:outlineLvl w:val="1"/>
        <w:rPr>
          <w:rFonts w:asciiTheme="minorHAnsi" w:hAnsiTheme="minorHAnsi" w:cstheme="minorHAnsi"/>
          <w:bCs/>
          <w:sz w:val="22"/>
          <w:szCs w:val="22"/>
        </w:rPr>
      </w:pPr>
    </w:p>
    <w:p w14:paraId="646BE7A5" w14:textId="77777777" w:rsidR="0058068C" w:rsidRDefault="0058068C" w:rsidP="00471500">
      <w:pPr>
        <w:keepNext/>
        <w:suppressAutoHyphens/>
        <w:jc w:val="right"/>
        <w:outlineLvl w:val="1"/>
        <w:rPr>
          <w:rFonts w:asciiTheme="minorHAnsi" w:hAnsiTheme="minorHAnsi" w:cstheme="minorHAnsi"/>
          <w:bCs/>
          <w:sz w:val="22"/>
          <w:szCs w:val="22"/>
        </w:rPr>
      </w:pPr>
    </w:p>
    <w:p w14:paraId="67C3E65E" w14:textId="77777777" w:rsidR="0058068C" w:rsidRDefault="0058068C" w:rsidP="00471500">
      <w:pPr>
        <w:keepNext/>
        <w:suppressAutoHyphens/>
        <w:jc w:val="right"/>
        <w:outlineLvl w:val="1"/>
        <w:rPr>
          <w:rFonts w:asciiTheme="minorHAnsi" w:hAnsiTheme="minorHAnsi" w:cstheme="minorHAnsi"/>
          <w:bCs/>
          <w:sz w:val="22"/>
          <w:szCs w:val="22"/>
        </w:rPr>
      </w:pPr>
    </w:p>
    <w:p w14:paraId="2B32151F" w14:textId="77777777" w:rsidR="0058068C" w:rsidRDefault="0058068C" w:rsidP="00471500">
      <w:pPr>
        <w:keepNext/>
        <w:suppressAutoHyphens/>
        <w:jc w:val="right"/>
        <w:outlineLvl w:val="1"/>
        <w:rPr>
          <w:rFonts w:asciiTheme="minorHAnsi" w:hAnsiTheme="minorHAnsi" w:cstheme="minorHAnsi"/>
          <w:bCs/>
          <w:sz w:val="22"/>
          <w:szCs w:val="22"/>
        </w:rPr>
      </w:pPr>
    </w:p>
    <w:p w14:paraId="159853F6" w14:textId="77777777" w:rsidR="0058068C" w:rsidRDefault="0058068C" w:rsidP="00471500">
      <w:pPr>
        <w:keepNext/>
        <w:suppressAutoHyphens/>
        <w:jc w:val="right"/>
        <w:outlineLvl w:val="1"/>
        <w:rPr>
          <w:rFonts w:asciiTheme="minorHAnsi" w:hAnsiTheme="minorHAnsi" w:cstheme="minorHAnsi"/>
          <w:bCs/>
          <w:sz w:val="22"/>
          <w:szCs w:val="22"/>
        </w:rPr>
      </w:pPr>
    </w:p>
    <w:p w14:paraId="04C92327" w14:textId="77777777" w:rsidR="0058068C" w:rsidRDefault="0058068C" w:rsidP="00EE03F3">
      <w:pPr>
        <w:keepNext/>
        <w:suppressAutoHyphens/>
        <w:outlineLvl w:val="1"/>
        <w:rPr>
          <w:rFonts w:asciiTheme="minorHAnsi" w:hAnsiTheme="minorHAnsi" w:cstheme="minorHAnsi"/>
          <w:bCs/>
          <w:sz w:val="22"/>
          <w:szCs w:val="22"/>
        </w:rPr>
      </w:pPr>
    </w:p>
    <w:p w14:paraId="680C90BA" w14:textId="77777777" w:rsidR="00EE03F3" w:rsidRDefault="00EE03F3" w:rsidP="00471500">
      <w:pPr>
        <w:keepNext/>
        <w:suppressAutoHyphens/>
        <w:jc w:val="right"/>
        <w:outlineLvl w:val="1"/>
        <w:rPr>
          <w:rFonts w:asciiTheme="minorHAnsi" w:hAnsiTheme="minorHAnsi" w:cstheme="minorHAnsi"/>
          <w:bCs/>
          <w:sz w:val="22"/>
          <w:szCs w:val="22"/>
        </w:rPr>
      </w:pPr>
    </w:p>
    <w:p w14:paraId="6CEF6E4A" w14:textId="77777777" w:rsidR="00EE03F3" w:rsidRDefault="00EE03F3" w:rsidP="00471500">
      <w:pPr>
        <w:keepNext/>
        <w:suppressAutoHyphens/>
        <w:jc w:val="right"/>
        <w:outlineLvl w:val="1"/>
        <w:rPr>
          <w:rFonts w:asciiTheme="minorHAnsi" w:hAnsiTheme="minorHAnsi" w:cstheme="minorHAnsi"/>
          <w:bCs/>
          <w:sz w:val="22"/>
          <w:szCs w:val="22"/>
        </w:rPr>
      </w:pPr>
    </w:p>
    <w:bookmarkEnd w:id="28"/>
    <w:p w14:paraId="713EFCFC" w14:textId="77777777" w:rsidR="00471500" w:rsidRDefault="00471500" w:rsidP="00471500">
      <w:pPr>
        <w:suppressAutoHyphens/>
        <w:spacing w:before="120"/>
        <w:ind w:left="284"/>
        <w:jc w:val="both"/>
        <w:rPr>
          <w:rFonts w:asciiTheme="minorHAnsi" w:hAnsiTheme="minorHAnsi" w:cstheme="minorHAnsi"/>
          <w:sz w:val="22"/>
          <w:szCs w:val="22"/>
        </w:rPr>
      </w:pPr>
    </w:p>
    <w:p w14:paraId="719C86A2" w14:textId="77777777" w:rsidR="00471500" w:rsidRDefault="00471500" w:rsidP="00471500">
      <w:pPr>
        <w:suppressAutoHyphens/>
        <w:spacing w:before="120"/>
        <w:ind w:left="284"/>
        <w:jc w:val="both"/>
        <w:rPr>
          <w:rFonts w:asciiTheme="minorHAnsi" w:hAnsiTheme="minorHAnsi" w:cstheme="minorHAnsi"/>
          <w:sz w:val="22"/>
          <w:szCs w:val="22"/>
        </w:rPr>
      </w:pPr>
    </w:p>
    <w:p w14:paraId="3B05A248" w14:textId="77777777" w:rsidR="00471500" w:rsidRDefault="00471500" w:rsidP="00471500">
      <w:pPr>
        <w:suppressAutoHyphens/>
        <w:spacing w:before="120"/>
        <w:ind w:left="284"/>
        <w:jc w:val="both"/>
        <w:rPr>
          <w:rFonts w:asciiTheme="minorHAnsi" w:hAnsiTheme="minorHAnsi" w:cstheme="minorHAnsi"/>
          <w:sz w:val="22"/>
          <w:szCs w:val="22"/>
        </w:rPr>
      </w:pPr>
    </w:p>
    <w:p w14:paraId="649092F5" w14:textId="77777777" w:rsidR="00471500" w:rsidRDefault="00471500" w:rsidP="00471500">
      <w:pPr>
        <w:suppressAutoHyphens/>
        <w:spacing w:before="120"/>
        <w:ind w:left="284"/>
        <w:jc w:val="both"/>
        <w:rPr>
          <w:rFonts w:asciiTheme="minorHAnsi" w:hAnsiTheme="minorHAnsi" w:cstheme="minorHAnsi"/>
          <w:sz w:val="22"/>
          <w:szCs w:val="22"/>
        </w:rPr>
      </w:pPr>
    </w:p>
    <w:p w14:paraId="1962B260" w14:textId="7B9ACB57" w:rsidR="00471500" w:rsidRPr="00471500" w:rsidRDefault="00471500" w:rsidP="00471500">
      <w:pPr>
        <w:ind w:left="1560" w:hanging="1560"/>
        <w:rPr>
          <w:rFonts w:ascii="Calibri" w:hAnsi="Calibri" w:cs="Calibri"/>
          <w:b/>
          <w:bCs/>
          <w:sz w:val="22"/>
          <w:szCs w:val="22"/>
        </w:rPr>
      </w:pPr>
      <w:r w:rsidRPr="00471500">
        <w:rPr>
          <w:rFonts w:ascii="Calibri" w:hAnsi="Calibri" w:cs="Calibri"/>
          <w:b/>
          <w:bCs/>
          <w:sz w:val="22"/>
          <w:szCs w:val="22"/>
        </w:rPr>
        <w:t xml:space="preserve">Załącznik nr </w:t>
      </w:r>
      <w:r w:rsidR="00B35602">
        <w:rPr>
          <w:rFonts w:ascii="Calibri" w:hAnsi="Calibri" w:cs="Calibri"/>
          <w:b/>
          <w:bCs/>
          <w:sz w:val="22"/>
          <w:szCs w:val="22"/>
        </w:rPr>
        <w:t>7</w:t>
      </w:r>
      <w:r w:rsidRPr="00471500">
        <w:rPr>
          <w:rFonts w:ascii="Calibri" w:hAnsi="Calibri" w:cs="Calibri"/>
          <w:b/>
          <w:bCs/>
          <w:sz w:val="22"/>
          <w:szCs w:val="22"/>
        </w:rPr>
        <w:t xml:space="preserve"> do SWZ. </w:t>
      </w:r>
      <w:r w:rsidRPr="00471500">
        <w:rPr>
          <w:rFonts w:ascii="Calibri" w:hAnsi="Calibri" w:cs="Calibri"/>
          <w:sz w:val="22"/>
          <w:szCs w:val="22"/>
        </w:rPr>
        <w:t>Oświadczenie o udostępnieniu zasobów (podpisuje podmiot udostępniający zasoby). Dokument należy dołączyć do oferty - jeżeli ma zastosowanie.</w:t>
      </w:r>
    </w:p>
    <w:p w14:paraId="7A61B987" w14:textId="77777777" w:rsidR="00471500" w:rsidRPr="00471500" w:rsidRDefault="00471500" w:rsidP="00471500">
      <w:pPr>
        <w:pBdr>
          <w:bottom w:val="single" w:sz="4" w:space="1" w:color="auto"/>
        </w:pBdr>
        <w:rPr>
          <w:rFonts w:ascii="Calibri" w:hAnsi="Calibri" w:cs="Calibri"/>
          <w:b/>
          <w:sz w:val="22"/>
          <w:szCs w:val="22"/>
        </w:rPr>
      </w:pPr>
    </w:p>
    <w:p w14:paraId="12177A24" w14:textId="77777777" w:rsidR="00471500" w:rsidRPr="00471500" w:rsidRDefault="00471500" w:rsidP="00471500">
      <w:pPr>
        <w:ind w:left="5246" w:firstLine="708"/>
        <w:jc w:val="center"/>
        <w:rPr>
          <w:rFonts w:ascii="Calibri" w:hAnsi="Calibri" w:cs="Calibri"/>
          <w:b/>
          <w:bCs/>
          <w:sz w:val="22"/>
          <w:szCs w:val="22"/>
        </w:rPr>
      </w:pPr>
      <w:r w:rsidRPr="00471500">
        <w:rPr>
          <w:rFonts w:ascii="Calibri" w:hAnsi="Calibri" w:cs="Calibri"/>
          <w:b/>
          <w:bCs/>
          <w:sz w:val="22"/>
          <w:szCs w:val="22"/>
        </w:rPr>
        <w:t>Zamawiający:</w:t>
      </w:r>
    </w:p>
    <w:p w14:paraId="29B56190" w14:textId="77777777" w:rsidR="00471500" w:rsidRPr="00471500" w:rsidRDefault="00471500" w:rsidP="00471500">
      <w:pPr>
        <w:ind w:left="5580"/>
        <w:jc w:val="center"/>
        <w:rPr>
          <w:rFonts w:ascii="Calibri" w:hAnsi="Calibri" w:cs="Calibri"/>
          <w:sz w:val="22"/>
          <w:szCs w:val="22"/>
        </w:rPr>
      </w:pPr>
      <w:r w:rsidRPr="00471500">
        <w:rPr>
          <w:rFonts w:ascii="Calibri" w:hAnsi="Calibri" w:cs="Calibri"/>
          <w:sz w:val="22"/>
          <w:szCs w:val="22"/>
        </w:rPr>
        <w:t>Gmina Kościerzyna</w:t>
      </w:r>
    </w:p>
    <w:p w14:paraId="2E6CAAC7" w14:textId="77777777" w:rsidR="00471500" w:rsidRPr="00471500" w:rsidRDefault="00471500" w:rsidP="00471500">
      <w:pPr>
        <w:ind w:left="5580"/>
        <w:rPr>
          <w:rFonts w:ascii="Calibri" w:hAnsi="Calibri" w:cs="Calibri"/>
          <w:sz w:val="22"/>
          <w:szCs w:val="22"/>
        </w:rPr>
      </w:pPr>
      <w:r w:rsidRPr="00471500">
        <w:rPr>
          <w:rFonts w:ascii="Calibri" w:hAnsi="Calibri" w:cs="Calibri"/>
          <w:sz w:val="22"/>
          <w:szCs w:val="22"/>
        </w:rPr>
        <w:t xml:space="preserve">                        ul. Strzelecka 9</w:t>
      </w:r>
    </w:p>
    <w:p w14:paraId="19E0697D" w14:textId="77777777" w:rsidR="00471500" w:rsidRPr="00471500" w:rsidRDefault="00471500" w:rsidP="00471500">
      <w:pPr>
        <w:ind w:left="5580"/>
        <w:rPr>
          <w:rFonts w:ascii="Calibri" w:hAnsi="Calibri" w:cs="Calibri"/>
          <w:sz w:val="22"/>
          <w:szCs w:val="22"/>
        </w:rPr>
      </w:pPr>
      <w:r w:rsidRPr="00471500">
        <w:rPr>
          <w:rFonts w:ascii="Calibri" w:hAnsi="Calibri" w:cs="Calibri"/>
          <w:sz w:val="22"/>
          <w:szCs w:val="22"/>
        </w:rPr>
        <w:t xml:space="preserve">                        83-400 Kościerzyna</w:t>
      </w:r>
    </w:p>
    <w:p w14:paraId="513BA80A" w14:textId="77777777" w:rsidR="00471500" w:rsidRPr="00471500" w:rsidRDefault="00471500" w:rsidP="00471500">
      <w:pPr>
        <w:ind w:left="5580"/>
        <w:jc w:val="center"/>
        <w:rPr>
          <w:rFonts w:ascii="Calibri" w:hAnsi="Calibri" w:cs="Calibri"/>
          <w:i/>
          <w:iCs/>
          <w:sz w:val="22"/>
          <w:szCs w:val="22"/>
        </w:rPr>
      </w:pPr>
      <w:r w:rsidRPr="00471500">
        <w:rPr>
          <w:rFonts w:ascii="Calibri" w:hAnsi="Calibri" w:cs="Calibri"/>
          <w:i/>
          <w:iCs/>
          <w:sz w:val="22"/>
          <w:szCs w:val="22"/>
        </w:rPr>
        <w:t>nazwa/firma, adres)</w:t>
      </w:r>
    </w:p>
    <w:p w14:paraId="78AA7A58" w14:textId="77777777" w:rsidR="00471500" w:rsidRPr="00471500" w:rsidRDefault="00471500" w:rsidP="00471500">
      <w:pPr>
        <w:ind w:right="3685"/>
        <w:jc w:val="center"/>
        <w:rPr>
          <w:rFonts w:ascii="Calibri" w:hAnsi="Calibri" w:cs="Calibri"/>
          <w:b/>
          <w:bCs/>
          <w:sz w:val="22"/>
          <w:szCs w:val="22"/>
        </w:rPr>
      </w:pPr>
      <w:r w:rsidRPr="00471500">
        <w:rPr>
          <w:rFonts w:ascii="Calibri" w:hAnsi="Calibri" w:cs="Calibri"/>
          <w:b/>
          <w:bCs/>
          <w:sz w:val="22"/>
          <w:szCs w:val="22"/>
        </w:rPr>
        <w:t xml:space="preserve">Podmiot udostępniający zasoby: </w:t>
      </w:r>
      <w:r w:rsidRPr="00471500">
        <w:rPr>
          <w:rFonts w:ascii="Calibri" w:hAnsi="Calibri" w:cs="Calibri"/>
          <w:sz w:val="22"/>
          <w:szCs w:val="22"/>
        </w:rPr>
        <w:t>………………………………………</w:t>
      </w:r>
    </w:p>
    <w:p w14:paraId="3F2485B1" w14:textId="77777777" w:rsidR="00471500" w:rsidRPr="00471500" w:rsidRDefault="00471500" w:rsidP="00471500">
      <w:pPr>
        <w:ind w:right="3685"/>
        <w:jc w:val="center"/>
        <w:rPr>
          <w:rFonts w:ascii="Calibri" w:hAnsi="Calibri" w:cs="Calibri"/>
          <w:i/>
          <w:iCs/>
          <w:sz w:val="22"/>
          <w:szCs w:val="22"/>
        </w:rPr>
      </w:pPr>
      <w:r w:rsidRPr="00471500">
        <w:rPr>
          <w:rFonts w:ascii="Calibri" w:hAnsi="Calibri" w:cs="Calibri"/>
          <w:i/>
          <w:iCs/>
          <w:sz w:val="22"/>
          <w:szCs w:val="22"/>
        </w:rPr>
        <w:t>(pełna nazwa/firma, adres, w zależności od podmiotu: NIP/PESEL, KRS/</w:t>
      </w:r>
      <w:proofErr w:type="spellStart"/>
      <w:r w:rsidRPr="00471500">
        <w:rPr>
          <w:rFonts w:ascii="Calibri" w:hAnsi="Calibri" w:cs="Calibri"/>
          <w:i/>
          <w:iCs/>
          <w:sz w:val="22"/>
          <w:szCs w:val="22"/>
        </w:rPr>
        <w:t>CEiDG</w:t>
      </w:r>
      <w:proofErr w:type="spellEnd"/>
      <w:r w:rsidRPr="00471500">
        <w:rPr>
          <w:rFonts w:ascii="Calibri" w:hAnsi="Calibri" w:cs="Calibri"/>
          <w:i/>
          <w:iCs/>
          <w:sz w:val="22"/>
          <w:szCs w:val="22"/>
        </w:rPr>
        <w:t xml:space="preserve">) </w:t>
      </w:r>
      <w:r w:rsidRPr="00471500">
        <w:rPr>
          <w:rFonts w:ascii="Calibri" w:hAnsi="Calibri" w:cs="Calibri"/>
          <w:sz w:val="22"/>
          <w:szCs w:val="22"/>
          <w:u w:val="single"/>
        </w:rPr>
        <w:t>reprezentowany przez:</w:t>
      </w:r>
      <w:r w:rsidRPr="00471500">
        <w:rPr>
          <w:rFonts w:ascii="Calibri" w:hAnsi="Calibri" w:cs="Calibri"/>
          <w:i/>
          <w:iCs/>
          <w:sz w:val="22"/>
          <w:szCs w:val="22"/>
        </w:rPr>
        <w:t xml:space="preserve"> </w:t>
      </w:r>
      <w:r w:rsidRPr="00471500">
        <w:rPr>
          <w:rFonts w:ascii="Calibri" w:hAnsi="Calibri" w:cs="Calibri"/>
          <w:sz w:val="22"/>
          <w:szCs w:val="22"/>
        </w:rPr>
        <w:t>……………………</w:t>
      </w:r>
    </w:p>
    <w:p w14:paraId="7729BDBA" w14:textId="77777777" w:rsidR="00471500" w:rsidRPr="00471500" w:rsidRDefault="00471500" w:rsidP="00471500">
      <w:pPr>
        <w:ind w:right="3685"/>
        <w:jc w:val="center"/>
        <w:rPr>
          <w:rFonts w:ascii="Calibri" w:hAnsi="Calibri" w:cs="Calibri"/>
          <w:i/>
          <w:iCs/>
          <w:sz w:val="22"/>
          <w:szCs w:val="22"/>
        </w:rPr>
      </w:pPr>
      <w:r w:rsidRPr="00471500">
        <w:rPr>
          <w:rFonts w:ascii="Calibri" w:hAnsi="Calibri" w:cs="Calibri"/>
          <w:i/>
          <w:iCs/>
          <w:sz w:val="22"/>
          <w:szCs w:val="22"/>
        </w:rPr>
        <w:t xml:space="preserve">(imię, nazwisko, stanowisko/podstawa </w:t>
      </w:r>
      <w:proofErr w:type="gramStart"/>
      <w:r w:rsidRPr="00471500">
        <w:rPr>
          <w:rFonts w:ascii="Calibri" w:hAnsi="Calibri" w:cs="Calibri"/>
          <w:i/>
          <w:iCs/>
          <w:sz w:val="22"/>
          <w:szCs w:val="22"/>
        </w:rPr>
        <w:t>do  reprezentacji</w:t>
      </w:r>
      <w:proofErr w:type="gramEnd"/>
      <w:r w:rsidRPr="00471500">
        <w:rPr>
          <w:rFonts w:ascii="Calibri" w:hAnsi="Calibri" w:cs="Calibri"/>
          <w:i/>
          <w:iCs/>
          <w:sz w:val="22"/>
          <w:szCs w:val="22"/>
        </w:rPr>
        <w:t>)</w:t>
      </w:r>
    </w:p>
    <w:p w14:paraId="17606E07" w14:textId="77777777" w:rsidR="00471500" w:rsidRPr="00471500" w:rsidRDefault="00471500" w:rsidP="00471500">
      <w:pPr>
        <w:rPr>
          <w:rFonts w:ascii="Calibri" w:hAnsi="Calibri" w:cs="Calibri"/>
          <w:sz w:val="22"/>
          <w:szCs w:val="22"/>
        </w:rPr>
      </w:pPr>
      <w:r w:rsidRPr="00471500">
        <w:rPr>
          <w:rFonts w:ascii="Calibri" w:hAnsi="Calibri" w:cs="Calibri"/>
          <w:sz w:val="22"/>
          <w:szCs w:val="22"/>
        </w:rPr>
        <w:t>Nr postępowania - oznaczenie zamawiającego: ............</w:t>
      </w:r>
    </w:p>
    <w:p w14:paraId="6969B3EB" w14:textId="77777777" w:rsidR="00471500" w:rsidRPr="00471500" w:rsidRDefault="00471500" w:rsidP="00471500">
      <w:pPr>
        <w:jc w:val="center"/>
        <w:rPr>
          <w:rFonts w:ascii="Calibri" w:hAnsi="Calibri" w:cs="Calibri"/>
          <w:b/>
          <w:bCs/>
          <w:sz w:val="22"/>
          <w:szCs w:val="22"/>
        </w:rPr>
      </w:pPr>
    </w:p>
    <w:p w14:paraId="1728331D" w14:textId="77777777" w:rsidR="00471500" w:rsidRPr="00471500" w:rsidRDefault="00471500" w:rsidP="00471500">
      <w:pPr>
        <w:jc w:val="right"/>
        <w:rPr>
          <w:rFonts w:ascii="Calibri" w:hAnsi="Calibri" w:cs="Calibri"/>
          <w:b/>
          <w:bCs/>
          <w:sz w:val="22"/>
          <w:szCs w:val="22"/>
        </w:rPr>
      </w:pPr>
      <w:r w:rsidRPr="00471500">
        <w:rPr>
          <w:rFonts w:ascii="Calibri" w:hAnsi="Calibri" w:cs="Calibri"/>
          <w:b/>
          <w:bCs/>
          <w:sz w:val="22"/>
          <w:szCs w:val="22"/>
        </w:rPr>
        <w:t xml:space="preserve">Wykonawca składający ofertę: </w:t>
      </w:r>
      <w:r w:rsidRPr="00471500">
        <w:rPr>
          <w:rFonts w:ascii="Calibri" w:hAnsi="Calibri" w:cs="Calibri"/>
          <w:sz w:val="22"/>
          <w:szCs w:val="22"/>
        </w:rPr>
        <w:t>………………………………………</w:t>
      </w:r>
    </w:p>
    <w:p w14:paraId="7C3D92DC" w14:textId="77777777" w:rsidR="00471500" w:rsidRPr="00471500" w:rsidRDefault="00471500" w:rsidP="00471500">
      <w:pPr>
        <w:jc w:val="right"/>
        <w:rPr>
          <w:rFonts w:ascii="Calibri" w:hAnsi="Calibri" w:cs="Calibri"/>
          <w:i/>
          <w:iCs/>
          <w:sz w:val="22"/>
          <w:szCs w:val="22"/>
        </w:rPr>
      </w:pPr>
      <w:r w:rsidRPr="00471500">
        <w:rPr>
          <w:rFonts w:ascii="Calibri" w:hAnsi="Calibri" w:cs="Calibri"/>
          <w:i/>
          <w:iCs/>
          <w:sz w:val="22"/>
          <w:szCs w:val="22"/>
        </w:rPr>
        <w:t>(pełna nazwa/firma, adres, w zależności od podmiotu: NIP/PESEL, KRS/</w:t>
      </w:r>
      <w:proofErr w:type="spellStart"/>
      <w:r w:rsidRPr="00471500">
        <w:rPr>
          <w:rFonts w:ascii="Calibri" w:hAnsi="Calibri" w:cs="Calibri"/>
          <w:i/>
          <w:iCs/>
          <w:sz w:val="22"/>
          <w:szCs w:val="22"/>
        </w:rPr>
        <w:t>CEiDG</w:t>
      </w:r>
      <w:proofErr w:type="spellEnd"/>
      <w:r w:rsidRPr="00471500">
        <w:rPr>
          <w:rFonts w:ascii="Calibri" w:hAnsi="Calibri" w:cs="Calibri"/>
          <w:i/>
          <w:iCs/>
          <w:sz w:val="22"/>
          <w:szCs w:val="22"/>
        </w:rPr>
        <w:t>)</w:t>
      </w:r>
    </w:p>
    <w:p w14:paraId="6137EC05" w14:textId="77777777" w:rsidR="00471500" w:rsidRPr="00471500" w:rsidRDefault="00471500" w:rsidP="00471500">
      <w:pPr>
        <w:jc w:val="right"/>
        <w:rPr>
          <w:rFonts w:ascii="Calibri" w:hAnsi="Calibri" w:cs="Calibri"/>
          <w:i/>
          <w:iCs/>
          <w:sz w:val="22"/>
          <w:szCs w:val="22"/>
        </w:rPr>
      </w:pPr>
      <w:r w:rsidRPr="00471500">
        <w:rPr>
          <w:rFonts w:ascii="Calibri" w:hAnsi="Calibri" w:cs="Calibri"/>
          <w:i/>
          <w:iCs/>
          <w:sz w:val="22"/>
          <w:szCs w:val="22"/>
        </w:rPr>
        <w:t xml:space="preserve"> </w:t>
      </w:r>
      <w:r w:rsidRPr="00471500">
        <w:rPr>
          <w:rFonts w:ascii="Calibri" w:hAnsi="Calibri" w:cs="Calibri"/>
          <w:sz w:val="22"/>
          <w:szCs w:val="22"/>
          <w:u w:val="single"/>
        </w:rPr>
        <w:t>reprezentowany przez:</w:t>
      </w:r>
      <w:r w:rsidRPr="00471500">
        <w:rPr>
          <w:rFonts w:ascii="Calibri" w:hAnsi="Calibri" w:cs="Calibri"/>
          <w:i/>
          <w:iCs/>
          <w:sz w:val="22"/>
          <w:szCs w:val="22"/>
        </w:rPr>
        <w:t xml:space="preserve"> </w:t>
      </w:r>
      <w:r w:rsidRPr="00471500">
        <w:rPr>
          <w:rFonts w:ascii="Calibri" w:hAnsi="Calibri" w:cs="Calibri"/>
          <w:sz w:val="22"/>
          <w:szCs w:val="22"/>
        </w:rPr>
        <w:t>…………………………………………………</w:t>
      </w:r>
    </w:p>
    <w:p w14:paraId="39665D73" w14:textId="77777777" w:rsidR="00471500" w:rsidRPr="00471500" w:rsidRDefault="00471500" w:rsidP="00471500">
      <w:pPr>
        <w:jc w:val="right"/>
        <w:rPr>
          <w:rFonts w:ascii="Calibri" w:hAnsi="Calibri" w:cs="Calibri"/>
          <w:i/>
          <w:iCs/>
          <w:sz w:val="22"/>
          <w:szCs w:val="22"/>
        </w:rPr>
      </w:pPr>
      <w:r w:rsidRPr="00471500">
        <w:rPr>
          <w:rFonts w:ascii="Calibri" w:hAnsi="Calibri" w:cs="Calibri"/>
          <w:i/>
          <w:iCs/>
          <w:sz w:val="22"/>
          <w:szCs w:val="22"/>
        </w:rPr>
        <w:t xml:space="preserve">(imię, nazwisko, stanowisko/podstawa </w:t>
      </w:r>
      <w:proofErr w:type="gramStart"/>
      <w:r w:rsidRPr="00471500">
        <w:rPr>
          <w:rFonts w:ascii="Calibri" w:hAnsi="Calibri" w:cs="Calibri"/>
          <w:i/>
          <w:iCs/>
          <w:sz w:val="22"/>
          <w:szCs w:val="22"/>
        </w:rPr>
        <w:t>do  reprezentacji</w:t>
      </w:r>
      <w:proofErr w:type="gramEnd"/>
      <w:r w:rsidRPr="00471500">
        <w:rPr>
          <w:rFonts w:ascii="Calibri" w:hAnsi="Calibri" w:cs="Calibri"/>
          <w:i/>
          <w:iCs/>
          <w:sz w:val="22"/>
          <w:szCs w:val="22"/>
        </w:rPr>
        <w:t>)</w:t>
      </w:r>
    </w:p>
    <w:p w14:paraId="271BD241" w14:textId="77777777" w:rsidR="00471500" w:rsidRPr="00471500" w:rsidRDefault="00471500" w:rsidP="00471500">
      <w:pPr>
        <w:jc w:val="center"/>
        <w:rPr>
          <w:rFonts w:ascii="Calibri" w:hAnsi="Calibri" w:cs="Calibri"/>
          <w:b/>
          <w:bCs/>
          <w:sz w:val="22"/>
          <w:szCs w:val="22"/>
        </w:rPr>
      </w:pPr>
    </w:p>
    <w:p w14:paraId="715DDA68" w14:textId="77777777" w:rsidR="00471500" w:rsidRPr="00471500" w:rsidRDefault="00471500" w:rsidP="00471500">
      <w:pPr>
        <w:jc w:val="center"/>
        <w:rPr>
          <w:rFonts w:ascii="Calibri" w:hAnsi="Calibri" w:cs="Calibri"/>
          <w:b/>
          <w:bCs/>
          <w:sz w:val="22"/>
          <w:szCs w:val="22"/>
        </w:rPr>
      </w:pPr>
    </w:p>
    <w:p w14:paraId="3890BCF8" w14:textId="77777777" w:rsidR="00471500" w:rsidRPr="00471500" w:rsidRDefault="00471500" w:rsidP="00471500">
      <w:pPr>
        <w:jc w:val="center"/>
        <w:rPr>
          <w:rFonts w:ascii="Calibri" w:hAnsi="Calibri" w:cs="Calibri"/>
          <w:b/>
          <w:bCs/>
          <w:sz w:val="22"/>
          <w:szCs w:val="22"/>
        </w:rPr>
      </w:pPr>
      <w:r w:rsidRPr="00471500">
        <w:rPr>
          <w:rFonts w:ascii="Calibri" w:hAnsi="Calibri" w:cs="Calibri"/>
          <w:b/>
          <w:bCs/>
          <w:sz w:val="22"/>
          <w:szCs w:val="22"/>
        </w:rPr>
        <w:t xml:space="preserve">Oświadczenia podmiotu udostępniającego zasoby składane </w:t>
      </w:r>
    </w:p>
    <w:p w14:paraId="23AE533B" w14:textId="77777777" w:rsidR="00471500" w:rsidRPr="00471500" w:rsidRDefault="00471500" w:rsidP="00471500">
      <w:pPr>
        <w:jc w:val="center"/>
        <w:rPr>
          <w:rFonts w:ascii="Calibri" w:hAnsi="Calibri" w:cs="Calibri"/>
          <w:b/>
          <w:bCs/>
          <w:sz w:val="22"/>
          <w:szCs w:val="22"/>
        </w:rPr>
      </w:pPr>
      <w:r w:rsidRPr="00471500">
        <w:rPr>
          <w:rFonts w:ascii="Calibri" w:hAnsi="Calibri" w:cs="Calibri"/>
          <w:b/>
          <w:bCs/>
          <w:sz w:val="22"/>
          <w:szCs w:val="22"/>
        </w:rPr>
        <w:t>na podstawie art. 118 ust. 3-4</w:t>
      </w:r>
      <w:r w:rsidRPr="00471500">
        <w:rPr>
          <w:rFonts w:ascii="Calibri" w:hAnsi="Calibri" w:cs="Calibri"/>
          <w:b/>
          <w:bCs/>
          <w:sz w:val="22"/>
          <w:szCs w:val="22"/>
          <w:vertAlign w:val="superscript"/>
        </w:rPr>
        <w:footnoteReference w:id="5"/>
      </w:r>
      <w:r w:rsidRPr="00471500">
        <w:rPr>
          <w:rFonts w:ascii="Calibri" w:hAnsi="Calibri" w:cs="Calibri"/>
          <w:b/>
          <w:bCs/>
          <w:sz w:val="22"/>
          <w:szCs w:val="22"/>
        </w:rPr>
        <w:t xml:space="preserve"> ustawy </w:t>
      </w:r>
      <w:proofErr w:type="spellStart"/>
      <w:r w:rsidRPr="00471500">
        <w:rPr>
          <w:rFonts w:ascii="Calibri" w:hAnsi="Calibri" w:cs="Calibri"/>
          <w:b/>
          <w:bCs/>
          <w:sz w:val="22"/>
          <w:szCs w:val="22"/>
        </w:rPr>
        <w:t>Pzp</w:t>
      </w:r>
      <w:proofErr w:type="spellEnd"/>
      <w:r w:rsidRPr="00471500">
        <w:rPr>
          <w:rFonts w:ascii="Calibri" w:hAnsi="Calibri" w:cs="Calibri"/>
          <w:b/>
          <w:bCs/>
          <w:sz w:val="22"/>
          <w:szCs w:val="22"/>
        </w:rPr>
        <w:t xml:space="preserve"> </w:t>
      </w:r>
    </w:p>
    <w:p w14:paraId="71BBCFCE" w14:textId="77777777" w:rsidR="00471500" w:rsidRPr="00471500" w:rsidRDefault="00471500" w:rsidP="00471500">
      <w:pPr>
        <w:ind w:firstLine="708"/>
        <w:jc w:val="center"/>
        <w:rPr>
          <w:rFonts w:ascii="Calibri" w:hAnsi="Calibri" w:cs="Calibri"/>
          <w:b/>
          <w:bCs/>
          <w:sz w:val="22"/>
          <w:szCs w:val="22"/>
        </w:rPr>
      </w:pPr>
    </w:p>
    <w:p w14:paraId="4D1FF5B7" w14:textId="77777777" w:rsidR="00471500" w:rsidRPr="00471500" w:rsidRDefault="00471500" w:rsidP="00471500">
      <w:pPr>
        <w:ind w:firstLine="708"/>
        <w:jc w:val="center"/>
        <w:rPr>
          <w:rFonts w:ascii="Calibri" w:hAnsi="Calibri" w:cs="Calibri"/>
          <w:sz w:val="22"/>
          <w:szCs w:val="22"/>
        </w:rPr>
      </w:pPr>
      <w:r w:rsidRPr="00471500">
        <w:rPr>
          <w:rFonts w:ascii="Calibri" w:hAnsi="Calibri" w:cs="Calibri"/>
          <w:b/>
          <w:bCs/>
          <w:sz w:val="22"/>
          <w:szCs w:val="22"/>
        </w:rPr>
        <w:t>UDOSTĘPNIENIE ZASOBÓW (art. 118 ust. 3-4)</w:t>
      </w:r>
      <w:r w:rsidRPr="00471500">
        <w:rPr>
          <w:rFonts w:ascii="Calibri" w:hAnsi="Calibri" w:cs="Calibri"/>
          <w:b/>
          <w:bCs/>
          <w:sz w:val="22"/>
          <w:szCs w:val="22"/>
        </w:rPr>
        <w:br/>
      </w:r>
    </w:p>
    <w:p w14:paraId="5E224C43" w14:textId="77777777" w:rsidR="00471500" w:rsidRPr="00471500" w:rsidRDefault="00471500" w:rsidP="00471500">
      <w:pPr>
        <w:ind w:left="284" w:hanging="284"/>
        <w:jc w:val="both"/>
        <w:rPr>
          <w:rFonts w:ascii="Calibri" w:hAnsi="Calibri" w:cs="Calibri"/>
          <w:b/>
          <w:bCs/>
          <w:sz w:val="22"/>
          <w:szCs w:val="22"/>
        </w:rPr>
      </w:pPr>
      <w:r w:rsidRPr="00471500">
        <w:rPr>
          <w:rFonts w:ascii="Calibri" w:hAnsi="Calibri" w:cs="Calibri"/>
          <w:sz w:val="22"/>
          <w:szCs w:val="22"/>
        </w:rPr>
        <w:t xml:space="preserve">Na potrzeby postępowania o udzielenie zamówienia publicznego pn. </w:t>
      </w:r>
      <w:r w:rsidRPr="00471500">
        <w:rPr>
          <w:rFonts w:ascii="Calibri" w:hAnsi="Calibri" w:cs="Calibri"/>
          <w:b/>
          <w:sz w:val="22"/>
          <w:szCs w:val="22"/>
        </w:rPr>
        <w:t>........................</w:t>
      </w:r>
      <w:r w:rsidRPr="00471500">
        <w:rPr>
          <w:rFonts w:ascii="Calibri" w:hAnsi="Calibri" w:cs="Calibri"/>
          <w:i/>
          <w:iCs/>
          <w:sz w:val="22"/>
          <w:szCs w:val="22"/>
        </w:rPr>
        <w:t xml:space="preserve"> </w:t>
      </w:r>
      <w:r w:rsidRPr="00471500">
        <w:rPr>
          <w:rFonts w:ascii="Calibri" w:hAnsi="Calibri" w:cs="Calibri"/>
          <w:sz w:val="22"/>
          <w:szCs w:val="22"/>
        </w:rPr>
        <w:t>prowadzonego przez ...........................................................................................................................</w:t>
      </w:r>
      <w:r w:rsidRPr="00471500">
        <w:rPr>
          <w:rFonts w:ascii="Calibri" w:hAnsi="Calibri" w:cs="Calibri"/>
          <w:i/>
          <w:iCs/>
          <w:sz w:val="22"/>
          <w:szCs w:val="22"/>
        </w:rPr>
        <w:t xml:space="preserve">, </w:t>
      </w:r>
      <w:r w:rsidRPr="00471500">
        <w:rPr>
          <w:rFonts w:ascii="Calibri" w:hAnsi="Calibri" w:cs="Calibri"/>
          <w:sz w:val="22"/>
          <w:szCs w:val="22"/>
        </w:rPr>
        <w:t>oświadczam, co następuje:</w:t>
      </w:r>
    </w:p>
    <w:p w14:paraId="64D49DEC" w14:textId="77777777" w:rsidR="00471500" w:rsidRPr="00471500" w:rsidRDefault="00471500" w:rsidP="00471500">
      <w:pPr>
        <w:ind w:left="284" w:hanging="284"/>
        <w:jc w:val="both"/>
        <w:rPr>
          <w:rFonts w:ascii="Calibri" w:hAnsi="Calibri" w:cs="Calibri"/>
          <w:b/>
          <w:bCs/>
          <w:sz w:val="22"/>
          <w:szCs w:val="22"/>
        </w:rPr>
      </w:pPr>
    </w:p>
    <w:p w14:paraId="4BBB630A" w14:textId="77777777" w:rsidR="00471500" w:rsidRPr="00471500" w:rsidRDefault="00471500" w:rsidP="00471500">
      <w:pPr>
        <w:ind w:left="284" w:hanging="284"/>
        <w:jc w:val="both"/>
        <w:rPr>
          <w:rFonts w:ascii="Calibri" w:hAnsi="Calibri" w:cs="Calibri"/>
          <w:b/>
          <w:bCs/>
          <w:sz w:val="22"/>
          <w:szCs w:val="22"/>
        </w:rPr>
      </w:pPr>
      <w:r w:rsidRPr="00471500">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6ED35D95" w14:textId="77777777" w:rsidR="00471500" w:rsidRPr="00471500" w:rsidRDefault="00471500" w:rsidP="00471500">
      <w:pPr>
        <w:ind w:left="284" w:hanging="284"/>
        <w:jc w:val="both"/>
        <w:rPr>
          <w:rFonts w:ascii="Calibri" w:hAnsi="Calibri" w:cs="Calibri"/>
          <w:b/>
          <w:bCs/>
          <w:sz w:val="22"/>
          <w:szCs w:val="22"/>
        </w:rPr>
      </w:pPr>
    </w:p>
    <w:p w14:paraId="3DBA0CFF" w14:textId="77777777" w:rsidR="00471500" w:rsidRPr="00471500" w:rsidRDefault="00471500" w:rsidP="00471500">
      <w:pPr>
        <w:ind w:left="284" w:hanging="284"/>
        <w:jc w:val="both"/>
        <w:rPr>
          <w:rFonts w:ascii="Calibri" w:hAnsi="Calibri" w:cs="Calibri"/>
          <w:b/>
          <w:bCs/>
          <w:sz w:val="22"/>
          <w:szCs w:val="22"/>
        </w:rPr>
      </w:pPr>
    </w:p>
    <w:p w14:paraId="259173D2" w14:textId="77777777" w:rsidR="00471500" w:rsidRPr="00471500" w:rsidRDefault="00471500" w:rsidP="00471500">
      <w:pPr>
        <w:numPr>
          <w:ilvl w:val="0"/>
          <w:numId w:val="37"/>
        </w:numPr>
        <w:suppressAutoHyphens/>
        <w:jc w:val="both"/>
        <w:rPr>
          <w:rFonts w:ascii="Calibri" w:hAnsi="Calibri" w:cs="Calibri"/>
          <w:b/>
          <w:bCs/>
          <w:sz w:val="22"/>
          <w:szCs w:val="22"/>
        </w:rPr>
      </w:pPr>
      <w:r w:rsidRPr="00471500">
        <w:rPr>
          <w:rFonts w:ascii="Calibri" w:hAnsi="Calibri" w:cs="Calibri"/>
          <w:b/>
          <w:bCs/>
          <w:sz w:val="22"/>
          <w:szCs w:val="22"/>
        </w:rPr>
        <w:t>Zakres dostępnych wykonawcy zasobów podmiotu udostępniającego zasoby;</w:t>
      </w:r>
    </w:p>
    <w:p w14:paraId="58150951" w14:textId="77777777" w:rsidR="00471500" w:rsidRPr="00471500" w:rsidRDefault="00471500" w:rsidP="00471500">
      <w:pPr>
        <w:ind w:left="360"/>
        <w:jc w:val="both"/>
        <w:rPr>
          <w:rFonts w:ascii="Calibri" w:hAnsi="Calibri" w:cs="Calibri"/>
          <w:sz w:val="22"/>
          <w:szCs w:val="22"/>
        </w:rPr>
      </w:pPr>
      <w:r w:rsidRPr="00471500">
        <w:rPr>
          <w:rFonts w:ascii="Calibri" w:hAnsi="Calibri" w:cs="Calibri"/>
          <w:sz w:val="22"/>
          <w:szCs w:val="22"/>
        </w:rPr>
        <w:t>…………………………………………………………………………………………………………………………………………………………………..…………………………………………………………………………………………………………………………………………………………</w:t>
      </w:r>
    </w:p>
    <w:p w14:paraId="3A1353F3" w14:textId="77777777" w:rsidR="00471500" w:rsidRPr="00471500" w:rsidRDefault="00471500" w:rsidP="00471500">
      <w:pPr>
        <w:jc w:val="both"/>
        <w:rPr>
          <w:rFonts w:ascii="Calibri" w:hAnsi="Calibri" w:cs="Calibri"/>
          <w:b/>
          <w:bCs/>
          <w:sz w:val="22"/>
          <w:szCs w:val="22"/>
        </w:rPr>
      </w:pPr>
    </w:p>
    <w:p w14:paraId="12885DDB" w14:textId="77777777" w:rsidR="00471500" w:rsidRPr="00471500" w:rsidRDefault="00471500" w:rsidP="00471500">
      <w:pPr>
        <w:jc w:val="both"/>
        <w:rPr>
          <w:rFonts w:ascii="Calibri" w:hAnsi="Calibri" w:cs="Calibri"/>
          <w:b/>
          <w:bCs/>
          <w:sz w:val="22"/>
          <w:szCs w:val="22"/>
        </w:rPr>
      </w:pPr>
    </w:p>
    <w:p w14:paraId="14856677" w14:textId="77777777" w:rsidR="00471500" w:rsidRPr="00471500" w:rsidRDefault="00471500" w:rsidP="00471500">
      <w:pPr>
        <w:numPr>
          <w:ilvl w:val="0"/>
          <w:numId w:val="37"/>
        </w:numPr>
        <w:suppressAutoHyphens/>
        <w:jc w:val="both"/>
        <w:rPr>
          <w:rFonts w:ascii="Calibri" w:hAnsi="Calibri" w:cs="Calibri"/>
          <w:b/>
          <w:bCs/>
          <w:sz w:val="22"/>
          <w:szCs w:val="22"/>
        </w:rPr>
      </w:pPr>
      <w:r w:rsidRPr="00471500">
        <w:rPr>
          <w:rFonts w:ascii="Calibri" w:hAnsi="Calibri" w:cs="Calibri"/>
          <w:b/>
          <w:bCs/>
          <w:sz w:val="22"/>
          <w:szCs w:val="22"/>
        </w:rPr>
        <w:t>Sposób i okres udostępnienia wykonawcy i wykorzystania przez niego zasobów podmiotu udostępniającego te zasoby przy wykonywaniu zamówienia;</w:t>
      </w:r>
    </w:p>
    <w:p w14:paraId="5CB896C8" w14:textId="77777777" w:rsidR="00471500" w:rsidRPr="00471500" w:rsidRDefault="00471500" w:rsidP="00471500">
      <w:pPr>
        <w:ind w:left="360"/>
        <w:jc w:val="both"/>
        <w:rPr>
          <w:rFonts w:ascii="Calibri" w:hAnsi="Calibri" w:cs="Calibri"/>
          <w:sz w:val="22"/>
          <w:szCs w:val="22"/>
        </w:rPr>
      </w:pPr>
      <w:r w:rsidRPr="00471500">
        <w:rPr>
          <w:rFonts w:ascii="Calibri" w:hAnsi="Calibri" w:cs="Calibri"/>
          <w:sz w:val="22"/>
          <w:szCs w:val="22"/>
        </w:rPr>
        <w:t>…………………………………………………………………………………………………………………………………………………………………..…………………………………………………………………………………………………………………………………………………………</w:t>
      </w:r>
    </w:p>
    <w:p w14:paraId="307D4F4C" w14:textId="77777777" w:rsidR="00471500" w:rsidRPr="00471500" w:rsidRDefault="00471500" w:rsidP="00471500">
      <w:pPr>
        <w:jc w:val="both"/>
        <w:rPr>
          <w:rFonts w:ascii="Calibri" w:hAnsi="Calibri" w:cs="Calibri"/>
          <w:b/>
          <w:bCs/>
          <w:sz w:val="22"/>
          <w:szCs w:val="22"/>
        </w:rPr>
      </w:pPr>
    </w:p>
    <w:p w14:paraId="5257EBE1" w14:textId="77777777" w:rsidR="00471500" w:rsidRPr="00471500" w:rsidRDefault="00471500" w:rsidP="00471500">
      <w:pPr>
        <w:jc w:val="both"/>
        <w:rPr>
          <w:rFonts w:ascii="Calibri" w:hAnsi="Calibri" w:cs="Calibri"/>
          <w:b/>
          <w:bCs/>
          <w:sz w:val="22"/>
          <w:szCs w:val="22"/>
        </w:rPr>
      </w:pPr>
    </w:p>
    <w:p w14:paraId="1200E557" w14:textId="77777777" w:rsidR="00471500" w:rsidRPr="00471500" w:rsidRDefault="00471500" w:rsidP="00471500">
      <w:pPr>
        <w:numPr>
          <w:ilvl w:val="0"/>
          <w:numId w:val="37"/>
        </w:numPr>
        <w:suppressAutoHyphens/>
        <w:jc w:val="both"/>
        <w:rPr>
          <w:rFonts w:ascii="Calibri" w:hAnsi="Calibri" w:cs="Calibri"/>
          <w:b/>
          <w:bCs/>
          <w:sz w:val="22"/>
          <w:szCs w:val="22"/>
        </w:rPr>
      </w:pPr>
      <w:r w:rsidRPr="00471500">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B02D6" w14:textId="77777777" w:rsidR="00471500" w:rsidRPr="00471500" w:rsidRDefault="00471500" w:rsidP="00471500">
      <w:pPr>
        <w:ind w:left="360"/>
        <w:jc w:val="both"/>
        <w:rPr>
          <w:rFonts w:ascii="Calibri" w:hAnsi="Calibri" w:cs="Calibri"/>
          <w:sz w:val="22"/>
          <w:szCs w:val="22"/>
        </w:rPr>
      </w:pPr>
      <w:r w:rsidRPr="00471500">
        <w:rPr>
          <w:rFonts w:ascii="Calibri" w:hAnsi="Calibri" w:cs="Calibri"/>
          <w:sz w:val="22"/>
          <w:szCs w:val="22"/>
        </w:rPr>
        <w:t>…………………………………………………………………………………………………………………………………………………………………..…………………………………………………………………………………………………………………………………………………………</w:t>
      </w:r>
    </w:p>
    <w:p w14:paraId="6F58A97A" w14:textId="77777777" w:rsidR="00471500" w:rsidRPr="00471500" w:rsidRDefault="00471500" w:rsidP="00471500">
      <w:pPr>
        <w:spacing w:after="160" w:line="259" w:lineRule="auto"/>
        <w:contextualSpacing/>
        <w:rPr>
          <w:rFonts w:ascii="Calibri" w:eastAsia="Calibri" w:hAnsi="Calibri" w:cs="Calibri"/>
          <w:b/>
          <w:bCs/>
          <w:sz w:val="22"/>
          <w:szCs w:val="22"/>
          <w:lang w:eastAsia="en-US"/>
        </w:rPr>
      </w:pPr>
    </w:p>
    <w:p w14:paraId="376A9014" w14:textId="77777777" w:rsidR="00471500" w:rsidRPr="00471500" w:rsidRDefault="00471500" w:rsidP="00471500">
      <w:pPr>
        <w:spacing w:after="160" w:line="259" w:lineRule="auto"/>
        <w:contextualSpacing/>
        <w:rPr>
          <w:rFonts w:ascii="Calibri" w:eastAsia="Calibri" w:hAnsi="Calibri" w:cs="Calibri"/>
          <w:b/>
          <w:bCs/>
          <w:sz w:val="22"/>
          <w:szCs w:val="22"/>
          <w:lang w:eastAsia="en-US"/>
        </w:rPr>
      </w:pPr>
    </w:p>
    <w:p w14:paraId="0E261254" w14:textId="77777777" w:rsidR="00471500" w:rsidRPr="00471500" w:rsidRDefault="00471500" w:rsidP="00471500">
      <w:pPr>
        <w:numPr>
          <w:ilvl w:val="0"/>
          <w:numId w:val="37"/>
        </w:numPr>
        <w:suppressAutoHyphens/>
        <w:jc w:val="both"/>
        <w:rPr>
          <w:rFonts w:ascii="Calibri" w:hAnsi="Calibri" w:cs="Calibri"/>
          <w:b/>
          <w:bCs/>
          <w:sz w:val="22"/>
          <w:szCs w:val="22"/>
        </w:rPr>
      </w:pPr>
      <w:r w:rsidRPr="00471500">
        <w:rPr>
          <w:rFonts w:ascii="Calibri" w:hAnsi="Calibri" w:cs="Calibri"/>
          <w:b/>
          <w:bCs/>
          <w:sz w:val="22"/>
          <w:szCs w:val="22"/>
        </w:rPr>
        <w:t>Dodatkowe informacje i dokumenty potwierdzające</w:t>
      </w:r>
    </w:p>
    <w:p w14:paraId="6599E9CB" w14:textId="77777777" w:rsidR="00471500" w:rsidRPr="00471500" w:rsidRDefault="00471500" w:rsidP="00471500">
      <w:pPr>
        <w:ind w:left="360"/>
        <w:jc w:val="both"/>
        <w:rPr>
          <w:rFonts w:ascii="Calibri" w:hAnsi="Calibri" w:cs="Calibri"/>
          <w:sz w:val="22"/>
          <w:szCs w:val="22"/>
        </w:rPr>
      </w:pPr>
      <w:r w:rsidRPr="00471500">
        <w:rPr>
          <w:rFonts w:ascii="Calibri" w:hAnsi="Calibri" w:cs="Calibri"/>
          <w:sz w:val="22"/>
          <w:szCs w:val="22"/>
        </w:rPr>
        <w:t>…………………………………………………………………………………………………………………………………………………………………..…………………………………………………………………………………………………………………………………………………………</w:t>
      </w:r>
    </w:p>
    <w:p w14:paraId="5CAB034F" w14:textId="77777777" w:rsidR="00471500" w:rsidRPr="00471500" w:rsidRDefault="00471500" w:rsidP="00471500">
      <w:pPr>
        <w:ind w:left="284" w:hanging="284"/>
        <w:jc w:val="both"/>
        <w:rPr>
          <w:rFonts w:ascii="Calibri" w:hAnsi="Calibri" w:cs="Calibri"/>
          <w:b/>
          <w:bCs/>
          <w:sz w:val="22"/>
          <w:szCs w:val="22"/>
        </w:rPr>
      </w:pPr>
    </w:p>
    <w:p w14:paraId="27AAE37D" w14:textId="77777777" w:rsidR="00471500" w:rsidRPr="00471500" w:rsidRDefault="00471500" w:rsidP="00471500">
      <w:pPr>
        <w:jc w:val="both"/>
        <w:rPr>
          <w:rFonts w:ascii="Calibri" w:hAnsi="Calibri" w:cs="Calibri"/>
          <w:sz w:val="22"/>
          <w:szCs w:val="22"/>
        </w:rPr>
      </w:pPr>
    </w:p>
    <w:p w14:paraId="61E5FA90" w14:textId="77777777" w:rsidR="00471500" w:rsidRPr="00471500" w:rsidRDefault="00471500" w:rsidP="00471500">
      <w:pPr>
        <w:jc w:val="both"/>
        <w:rPr>
          <w:rFonts w:ascii="Calibri" w:hAnsi="Calibri" w:cs="Calibri"/>
          <w:sz w:val="22"/>
          <w:szCs w:val="22"/>
        </w:rPr>
      </w:pPr>
      <w:r w:rsidRPr="00471500">
        <w:rPr>
          <w:rFonts w:ascii="Calibri" w:hAnsi="Calibri" w:cs="Calibri"/>
          <w:sz w:val="22"/>
          <w:szCs w:val="22"/>
        </w:rPr>
        <w:t>======================================================================================</w:t>
      </w:r>
    </w:p>
    <w:p w14:paraId="4ECA6371" w14:textId="77777777" w:rsidR="00471500" w:rsidRPr="00471500" w:rsidRDefault="00471500" w:rsidP="00471500">
      <w:pPr>
        <w:jc w:val="both"/>
        <w:rPr>
          <w:rFonts w:ascii="Calibri" w:hAnsi="Calibri" w:cs="Calibri"/>
          <w:sz w:val="22"/>
          <w:szCs w:val="22"/>
        </w:rPr>
      </w:pPr>
    </w:p>
    <w:p w14:paraId="4555CCED" w14:textId="77777777" w:rsidR="00471500" w:rsidRPr="00471500" w:rsidRDefault="00471500" w:rsidP="00471500">
      <w:pPr>
        <w:rPr>
          <w:sz w:val="22"/>
          <w:szCs w:val="22"/>
        </w:rPr>
      </w:pPr>
    </w:p>
    <w:p w14:paraId="07A38900" w14:textId="77777777" w:rsidR="00471500" w:rsidRPr="00471500" w:rsidRDefault="00471500" w:rsidP="00471500">
      <w:pPr>
        <w:suppressAutoHyphens/>
        <w:ind w:right="11"/>
        <w:rPr>
          <w:rFonts w:asciiTheme="minorHAnsi" w:hAnsiTheme="minorHAnsi" w:cstheme="minorHAnsi"/>
          <w:sz w:val="22"/>
          <w:szCs w:val="22"/>
        </w:rPr>
      </w:pPr>
    </w:p>
    <w:p w14:paraId="27CB83DE" w14:textId="77777777" w:rsidR="00471500" w:rsidRPr="00471500" w:rsidRDefault="00471500" w:rsidP="00471500">
      <w:pPr>
        <w:suppressAutoHyphens/>
        <w:ind w:right="11"/>
        <w:rPr>
          <w:rFonts w:asciiTheme="minorHAnsi" w:hAnsiTheme="minorHAnsi" w:cstheme="minorHAnsi"/>
          <w:sz w:val="22"/>
          <w:szCs w:val="22"/>
        </w:rPr>
      </w:pPr>
    </w:p>
    <w:p w14:paraId="458E9E56" w14:textId="77777777" w:rsidR="00471500" w:rsidRPr="00471500" w:rsidRDefault="00471500" w:rsidP="00471500">
      <w:pPr>
        <w:suppressAutoHyphens/>
        <w:ind w:left="360"/>
        <w:jc w:val="both"/>
        <w:rPr>
          <w:rFonts w:asciiTheme="minorHAnsi" w:hAnsiTheme="minorHAnsi" w:cstheme="minorHAnsi"/>
          <w:sz w:val="22"/>
          <w:szCs w:val="22"/>
        </w:rPr>
      </w:pPr>
      <w:r w:rsidRPr="00471500">
        <w:rPr>
          <w:rFonts w:asciiTheme="minorHAnsi" w:hAnsiTheme="minorHAnsi" w:cstheme="minorHAnsi"/>
          <w:sz w:val="22"/>
          <w:szCs w:val="22"/>
        </w:rPr>
        <w:t>…………………………dnia……………</w:t>
      </w:r>
      <w:proofErr w:type="gramStart"/>
      <w:r w:rsidRPr="00471500">
        <w:rPr>
          <w:rFonts w:asciiTheme="minorHAnsi" w:hAnsiTheme="minorHAnsi" w:cstheme="minorHAnsi"/>
          <w:sz w:val="22"/>
          <w:szCs w:val="22"/>
        </w:rPr>
        <w:t>…….</w:t>
      </w:r>
      <w:proofErr w:type="gramEnd"/>
      <w:r w:rsidRPr="00471500">
        <w:rPr>
          <w:rFonts w:asciiTheme="minorHAnsi" w:hAnsiTheme="minorHAnsi" w:cstheme="minorHAnsi"/>
          <w:sz w:val="22"/>
          <w:szCs w:val="22"/>
        </w:rPr>
        <w:t>.r.</w:t>
      </w:r>
    </w:p>
    <w:p w14:paraId="0B5D160C" w14:textId="77777777" w:rsidR="00471500" w:rsidRPr="00471500" w:rsidRDefault="00471500" w:rsidP="00471500">
      <w:pPr>
        <w:suppressAutoHyphens/>
        <w:ind w:left="360"/>
        <w:jc w:val="both"/>
        <w:rPr>
          <w:rFonts w:asciiTheme="minorHAnsi" w:hAnsiTheme="minorHAnsi" w:cstheme="minorHAnsi"/>
          <w:sz w:val="22"/>
          <w:szCs w:val="22"/>
        </w:rPr>
      </w:pPr>
    </w:p>
    <w:p w14:paraId="0D2384CF" w14:textId="77777777" w:rsidR="00471500" w:rsidRPr="00471500" w:rsidRDefault="00471500" w:rsidP="00471500">
      <w:pPr>
        <w:suppressAutoHyphens/>
        <w:ind w:left="720"/>
        <w:contextualSpacing/>
        <w:rPr>
          <w:rFonts w:asciiTheme="minorHAnsi" w:hAnsiTheme="minorHAnsi" w:cstheme="minorHAnsi"/>
          <w:sz w:val="22"/>
          <w:szCs w:val="22"/>
        </w:rPr>
      </w:pPr>
      <w:r w:rsidRPr="00471500">
        <w:rPr>
          <w:rFonts w:asciiTheme="minorHAnsi" w:hAnsiTheme="minorHAnsi" w:cstheme="minorHAnsi"/>
          <w:sz w:val="22"/>
          <w:szCs w:val="22"/>
        </w:rPr>
        <w:tab/>
      </w:r>
      <w:r w:rsidRPr="00471500">
        <w:rPr>
          <w:rFonts w:asciiTheme="minorHAnsi" w:hAnsiTheme="minorHAnsi" w:cstheme="minorHAnsi"/>
          <w:sz w:val="22"/>
          <w:szCs w:val="22"/>
        </w:rPr>
        <w:tab/>
      </w:r>
      <w:r w:rsidRPr="00471500">
        <w:rPr>
          <w:rFonts w:asciiTheme="minorHAnsi" w:hAnsiTheme="minorHAnsi" w:cstheme="minorHAnsi"/>
          <w:sz w:val="22"/>
          <w:szCs w:val="22"/>
        </w:rPr>
        <w:tab/>
      </w:r>
      <w:r w:rsidRPr="00471500">
        <w:rPr>
          <w:rFonts w:asciiTheme="minorHAnsi" w:hAnsiTheme="minorHAnsi" w:cstheme="minorHAnsi"/>
          <w:sz w:val="22"/>
          <w:szCs w:val="22"/>
        </w:rPr>
        <w:tab/>
      </w:r>
      <w:r w:rsidRPr="00471500">
        <w:rPr>
          <w:rFonts w:asciiTheme="minorHAnsi" w:hAnsiTheme="minorHAnsi" w:cstheme="minorHAnsi"/>
          <w:sz w:val="22"/>
          <w:szCs w:val="22"/>
        </w:rPr>
        <w:tab/>
        <w:t>………………………………………………</w:t>
      </w:r>
    </w:p>
    <w:p w14:paraId="26AAA063" w14:textId="77777777" w:rsidR="00471500" w:rsidRPr="00471500" w:rsidRDefault="00471500" w:rsidP="00471500">
      <w:pPr>
        <w:suppressAutoHyphens/>
        <w:ind w:left="720"/>
        <w:contextualSpacing/>
        <w:rPr>
          <w:rFonts w:asciiTheme="minorHAnsi" w:hAnsiTheme="minorHAnsi" w:cstheme="minorHAnsi"/>
          <w:sz w:val="22"/>
          <w:szCs w:val="22"/>
        </w:rPr>
      </w:pPr>
      <w:r w:rsidRPr="00471500">
        <w:rPr>
          <w:rFonts w:asciiTheme="minorHAnsi" w:hAnsiTheme="minorHAnsi" w:cstheme="minorHAnsi"/>
          <w:sz w:val="22"/>
          <w:szCs w:val="22"/>
        </w:rPr>
        <w:tab/>
      </w:r>
      <w:r w:rsidRPr="00471500">
        <w:rPr>
          <w:rFonts w:asciiTheme="minorHAnsi" w:hAnsiTheme="minorHAnsi" w:cstheme="minorHAnsi"/>
          <w:sz w:val="22"/>
          <w:szCs w:val="22"/>
        </w:rPr>
        <w:tab/>
      </w:r>
      <w:r w:rsidRPr="00471500">
        <w:rPr>
          <w:rFonts w:asciiTheme="minorHAnsi" w:hAnsiTheme="minorHAnsi" w:cstheme="minorHAnsi"/>
          <w:sz w:val="22"/>
          <w:szCs w:val="22"/>
        </w:rPr>
        <w:tab/>
      </w:r>
      <w:r w:rsidRPr="00471500">
        <w:rPr>
          <w:rFonts w:asciiTheme="minorHAnsi" w:hAnsiTheme="minorHAnsi" w:cstheme="minorHAnsi"/>
          <w:sz w:val="22"/>
          <w:szCs w:val="22"/>
        </w:rPr>
        <w:tab/>
      </w:r>
      <w:r w:rsidRPr="00471500">
        <w:rPr>
          <w:rFonts w:asciiTheme="minorHAnsi" w:hAnsiTheme="minorHAnsi" w:cstheme="minorHAnsi"/>
          <w:sz w:val="22"/>
          <w:szCs w:val="22"/>
        </w:rPr>
        <w:tab/>
        <w:t>podpis osoby upoważnionej do reprezentacji podmiotu</w:t>
      </w:r>
    </w:p>
    <w:p w14:paraId="7AD7CFBA" w14:textId="77777777" w:rsidR="00471500" w:rsidRPr="00471500" w:rsidRDefault="00471500" w:rsidP="00471500">
      <w:pPr>
        <w:suppressAutoHyphens/>
        <w:ind w:left="720"/>
        <w:contextualSpacing/>
        <w:rPr>
          <w:rFonts w:asciiTheme="minorHAnsi" w:hAnsiTheme="minorHAnsi" w:cstheme="minorHAnsi"/>
          <w:sz w:val="22"/>
          <w:szCs w:val="22"/>
        </w:rPr>
      </w:pPr>
    </w:p>
    <w:p w14:paraId="444903A3" w14:textId="77777777" w:rsidR="00471500" w:rsidRPr="00471500" w:rsidRDefault="00471500" w:rsidP="00471500">
      <w:pPr>
        <w:suppressAutoHyphens/>
        <w:ind w:right="11"/>
        <w:rPr>
          <w:rFonts w:asciiTheme="minorHAnsi" w:hAnsiTheme="minorHAnsi" w:cstheme="minorHAnsi"/>
          <w:sz w:val="22"/>
          <w:szCs w:val="22"/>
        </w:rPr>
      </w:pPr>
    </w:p>
    <w:p w14:paraId="401D61CD" w14:textId="77777777" w:rsidR="00471500" w:rsidRPr="00471500" w:rsidRDefault="00471500" w:rsidP="00471500">
      <w:pPr>
        <w:suppressAutoHyphens/>
        <w:ind w:right="11"/>
        <w:rPr>
          <w:rFonts w:asciiTheme="minorHAnsi" w:hAnsiTheme="minorHAnsi" w:cstheme="minorHAnsi"/>
          <w:sz w:val="22"/>
          <w:szCs w:val="22"/>
        </w:rPr>
      </w:pPr>
    </w:p>
    <w:p w14:paraId="423DCA4B" w14:textId="77777777" w:rsidR="00471500" w:rsidRPr="00471500" w:rsidRDefault="00471500" w:rsidP="00471500">
      <w:pPr>
        <w:suppressAutoHyphens/>
        <w:ind w:right="11"/>
        <w:rPr>
          <w:rFonts w:asciiTheme="minorHAnsi" w:hAnsiTheme="minorHAnsi" w:cstheme="minorHAnsi"/>
          <w:sz w:val="22"/>
          <w:szCs w:val="22"/>
        </w:rPr>
      </w:pPr>
    </w:p>
    <w:p w14:paraId="0263A4F3" w14:textId="77777777" w:rsidR="00471500" w:rsidRDefault="00471500" w:rsidP="00471500">
      <w:pPr>
        <w:suppressAutoHyphens/>
        <w:spacing w:before="120"/>
        <w:ind w:left="284"/>
        <w:jc w:val="both"/>
        <w:rPr>
          <w:rFonts w:asciiTheme="minorHAnsi" w:hAnsiTheme="minorHAnsi" w:cstheme="minorHAnsi"/>
          <w:sz w:val="22"/>
          <w:szCs w:val="22"/>
        </w:rPr>
      </w:pPr>
    </w:p>
    <w:p w14:paraId="0FED29D4" w14:textId="77777777" w:rsidR="00471500" w:rsidRDefault="00471500" w:rsidP="00471500">
      <w:pPr>
        <w:suppressAutoHyphens/>
        <w:spacing w:before="120"/>
        <w:ind w:left="284"/>
        <w:jc w:val="both"/>
        <w:rPr>
          <w:rFonts w:asciiTheme="minorHAnsi" w:hAnsiTheme="minorHAnsi" w:cstheme="minorHAnsi"/>
          <w:sz w:val="22"/>
          <w:szCs w:val="22"/>
        </w:rPr>
      </w:pPr>
    </w:p>
    <w:p w14:paraId="45B0C401" w14:textId="77777777" w:rsidR="00471500" w:rsidRDefault="00471500" w:rsidP="00471500">
      <w:pPr>
        <w:suppressAutoHyphens/>
        <w:spacing w:before="120"/>
        <w:ind w:left="284"/>
        <w:jc w:val="both"/>
        <w:rPr>
          <w:rFonts w:asciiTheme="minorHAnsi" w:hAnsiTheme="minorHAnsi" w:cstheme="minorHAnsi"/>
          <w:sz w:val="22"/>
          <w:szCs w:val="22"/>
        </w:rPr>
      </w:pPr>
    </w:p>
    <w:p w14:paraId="4F7CB562" w14:textId="77777777" w:rsidR="00471500" w:rsidRDefault="00471500" w:rsidP="00471500">
      <w:pPr>
        <w:suppressAutoHyphens/>
        <w:spacing w:before="120"/>
        <w:ind w:left="284"/>
        <w:jc w:val="both"/>
        <w:rPr>
          <w:rFonts w:asciiTheme="minorHAnsi" w:hAnsiTheme="minorHAnsi" w:cstheme="minorHAnsi"/>
          <w:sz w:val="22"/>
          <w:szCs w:val="22"/>
        </w:rPr>
      </w:pPr>
    </w:p>
    <w:p w14:paraId="11A06FF9" w14:textId="77777777" w:rsidR="00471500" w:rsidRDefault="00471500" w:rsidP="00471500">
      <w:pPr>
        <w:suppressAutoHyphens/>
        <w:spacing w:before="120"/>
        <w:ind w:left="284"/>
        <w:jc w:val="both"/>
        <w:rPr>
          <w:rFonts w:asciiTheme="minorHAnsi" w:hAnsiTheme="minorHAnsi" w:cstheme="minorHAnsi"/>
          <w:sz w:val="22"/>
          <w:szCs w:val="22"/>
        </w:rPr>
      </w:pPr>
    </w:p>
    <w:p w14:paraId="05194515" w14:textId="77777777" w:rsidR="00471500" w:rsidRDefault="00471500" w:rsidP="00471500">
      <w:pPr>
        <w:suppressAutoHyphens/>
        <w:spacing w:before="120"/>
        <w:ind w:left="284"/>
        <w:jc w:val="both"/>
        <w:rPr>
          <w:rFonts w:asciiTheme="minorHAnsi" w:hAnsiTheme="minorHAnsi" w:cstheme="minorHAnsi"/>
          <w:sz w:val="22"/>
          <w:szCs w:val="22"/>
        </w:rPr>
      </w:pPr>
    </w:p>
    <w:p w14:paraId="6F0D1141" w14:textId="77777777" w:rsidR="00471500" w:rsidRDefault="00471500" w:rsidP="00471500">
      <w:pPr>
        <w:suppressAutoHyphens/>
        <w:spacing w:before="120"/>
        <w:ind w:left="284"/>
        <w:jc w:val="both"/>
        <w:rPr>
          <w:rFonts w:asciiTheme="minorHAnsi" w:hAnsiTheme="minorHAnsi" w:cstheme="minorHAnsi"/>
          <w:sz w:val="22"/>
          <w:szCs w:val="22"/>
        </w:rPr>
      </w:pPr>
    </w:p>
    <w:p w14:paraId="53895C81" w14:textId="77777777" w:rsidR="00471500" w:rsidRDefault="00471500" w:rsidP="00471500">
      <w:pPr>
        <w:suppressAutoHyphens/>
        <w:spacing w:before="120"/>
        <w:ind w:left="284"/>
        <w:jc w:val="both"/>
        <w:rPr>
          <w:rFonts w:asciiTheme="minorHAnsi" w:hAnsiTheme="minorHAnsi" w:cstheme="minorHAnsi"/>
          <w:sz w:val="22"/>
          <w:szCs w:val="22"/>
        </w:rPr>
      </w:pPr>
    </w:p>
    <w:p w14:paraId="6490AD99" w14:textId="77777777" w:rsidR="00471500" w:rsidRDefault="00471500" w:rsidP="00471500">
      <w:pPr>
        <w:suppressAutoHyphens/>
        <w:spacing w:before="120"/>
        <w:ind w:left="284"/>
        <w:jc w:val="both"/>
        <w:rPr>
          <w:rFonts w:asciiTheme="minorHAnsi" w:hAnsiTheme="minorHAnsi" w:cstheme="minorHAnsi"/>
          <w:sz w:val="22"/>
          <w:szCs w:val="22"/>
        </w:rPr>
      </w:pPr>
    </w:p>
    <w:p w14:paraId="2235DB88" w14:textId="77777777" w:rsidR="00471500" w:rsidRDefault="00471500" w:rsidP="00471500">
      <w:pPr>
        <w:suppressAutoHyphens/>
        <w:spacing w:before="120"/>
        <w:ind w:left="284"/>
        <w:jc w:val="both"/>
        <w:rPr>
          <w:rFonts w:asciiTheme="minorHAnsi" w:hAnsiTheme="minorHAnsi" w:cstheme="minorHAnsi"/>
          <w:sz w:val="22"/>
          <w:szCs w:val="22"/>
        </w:rPr>
      </w:pPr>
    </w:p>
    <w:p w14:paraId="688F484F" w14:textId="77777777" w:rsidR="00471500" w:rsidRDefault="00471500" w:rsidP="00471500">
      <w:pPr>
        <w:suppressAutoHyphens/>
        <w:spacing w:before="120"/>
        <w:ind w:left="284"/>
        <w:jc w:val="both"/>
        <w:rPr>
          <w:rFonts w:asciiTheme="minorHAnsi" w:hAnsiTheme="minorHAnsi" w:cstheme="minorHAnsi"/>
          <w:sz w:val="22"/>
          <w:szCs w:val="22"/>
        </w:rPr>
      </w:pPr>
    </w:p>
    <w:p w14:paraId="367950F4" w14:textId="77777777" w:rsidR="00471500" w:rsidRDefault="00471500" w:rsidP="00471500">
      <w:pPr>
        <w:suppressAutoHyphens/>
        <w:spacing w:before="120"/>
        <w:ind w:left="284"/>
        <w:jc w:val="both"/>
        <w:rPr>
          <w:rFonts w:asciiTheme="minorHAnsi" w:hAnsiTheme="minorHAnsi" w:cstheme="minorHAnsi"/>
          <w:sz w:val="22"/>
          <w:szCs w:val="22"/>
        </w:rPr>
      </w:pPr>
    </w:p>
    <w:p w14:paraId="5310E10B" w14:textId="77777777" w:rsidR="00471500" w:rsidRDefault="00471500" w:rsidP="00471500">
      <w:pPr>
        <w:suppressAutoHyphens/>
        <w:spacing w:before="120"/>
        <w:ind w:left="284"/>
        <w:jc w:val="both"/>
        <w:rPr>
          <w:rFonts w:asciiTheme="minorHAnsi" w:hAnsiTheme="minorHAnsi" w:cstheme="minorHAnsi"/>
          <w:sz w:val="22"/>
          <w:szCs w:val="22"/>
        </w:rPr>
      </w:pPr>
    </w:p>
    <w:p w14:paraId="22529ECE" w14:textId="77777777" w:rsidR="00471500" w:rsidRDefault="00471500" w:rsidP="00471500">
      <w:pPr>
        <w:suppressAutoHyphens/>
        <w:spacing w:before="120"/>
        <w:ind w:left="284"/>
        <w:jc w:val="both"/>
        <w:rPr>
          <w:rFonts w:asciiTheme="minorHAnsi" w:hAnsiTheme="minorHAnsi" w:cstheme="minorHAnsi"/>
          <w:sz w:val="22"/>
          <w:szCs w:val="22"/>
        </w:rPr>
      </w:pPr>
    </w:p>
    <w:p w14:paraId="498C53A6" w14:textId="77777777" w:rsidR="00471500" w:rsidRDefault="00471500" w:rsidP="00471500">
      <w:pPr>
        <w:suppressAutoHyphens/>
        <w:spacing w:before="120"/>
        <w:ind w:left="284"/>
        <w:jc w:val="both"/>
        <w:rPr>
          <w:rFonts w:asciiTheme="minorHAnsi" w:hAnsiTheme="minorHAnsi" w:cstheme="minorHAnsi"/>
          <w:sz w:val="22"/>
          <w:szCs w:val="22"/>
        </w:rPr>
      </w:pPr>
    </w:p>
    <w:p w14:paraId="5A0A5541" w14:textId="77777777" w:rsidR="00471500" w:rsidRDefault="00471500" w:rsidP="00471500">
      <w:pPr>
        <w:suppressAutoHyphens/>
        <w:spacing w:before="120"/>
        <w:ind w:left="284"/>
        <w:jc w:val="both"/>
        <w:rPr>
          <w:rFonts w:asciiTheme="minorHAnsi" w:hAnsiTheme="minorHAnsi" w:cstheme="minorHAnsi"/>
          <w:sz w:val="22"/>
          <w:szCs w:val="22"/>
        </w:rPr>
      </w:pPr>
    </w:p>
    <w:p w14:paraId="0CBFD31D" w14:textId="77777777" w:rsidR="00471500" w:rsidRDefault="00471500" w:rsidP="00471500">
      <w:pPr>
        <w:suppressAutoHyphens/>
        <w:spacing w:before="120"/>
        <w:ind w:left="284"/>
        <w:jc w:val="both"/>
        <w:rPr>
          <w:rFonts w:asciiTheme="minorHAnsi" w:hAnsiTheme="minorHAnsi" w:cstheme="minorHAnsi"/>
          <w:sz w:val="22"/>
          <w:szCs w:val="22"/>
        </w:rPr>
      </w:pPr>
    </w:p>
    <w:p w14:paraId="091F0C99" w14:textId="77777777" w:rsidR="00471500" w:rsidRDefault="00471500" w:rsidP="00471500">
      <w:pPr>
        <w:suppressAutoHyphens/>
        <w:spacing w:before="120"/>
        <w:ind w:left="284"/>
        <w:jc w:val="both"/>
        <w:rPr>
          <w:rFonts w:asciiTheme="minorHAnsi" w:hAnsiTheme="minorHAnsi" w:cstheme="minorHAnsi"/>
          <w:sz w:val="22"/>
          <w:szCs w:val="22"/>
        </w:rPr>
      </w:pPr>
    </w:p>
    <w:p w14:paraId="7ED522B9" w14:textId="77777777" w:rsidR="00884E68" w:rsidRPr="00F8163B" w:rsidRDefault="00884E68" w:rsidP="00EE03F3">
      <w:pPr>
        <w:suppressAutoHyphens/>
        <w:spacing w:before="120"/>
        <w:jc w:val="both"/>
        <w:rPr>
          <w:rFonts w:asciiTheme="minorHAnsi" w:hAnsiTheme="minorHAnsi" w:cstheme="minorHAnsi"/>
          <w:strike/>
        </w:rPr>
      </w:pPr>
    </w:p>
    <w:sectPr w:rsidR="00884E68" w:rsidRPr="00F8163B" w:rsidSect="00D930D9">
      <w:headerReference w:type="default" r:id="rId39"/>
      <w:footerReference w:type="even" r:id="rId40"/>
      <w:footerReference w:type="default" r:id="rId41"/>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1248" w14:textId="77777777" w:rsidR="00C10BF2" w:rsidRDefault="00C10BF2" w:rsidP="00B97871">
      <w:r>
        <w:separator/>
      </w:r>
    </w:p>
  </w:endnote>
  <w:endnote w:type="continuationSeparator" w:id="0">
    <w:p w14:paraId="36E0DB90" w14:textId="77777777" w:rsidR="00C10BF2" w:rsidRDefault="00C10BF2"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26012394"/>
      <w:docPartObj>
        <w:docPartGallery w:val="Page Numbers (Bottom of Page)"/>
        <w:docPartUnique/>
      </w:docPartObj>
    </w:sdtPr>
    <w:sdtEndPr>
      <w:rPr>
        <w:rStyle w:val="Numerstrony"/>
      </w:rPr>
    </w:sdtEndPr>
    <w:sdtContent>
      <w:p w14:paraId="39A7CEFF" w14:textId="68C6404E" w:rsidR="00C10BF2" w:rsidRDefault="00C10BF2" w:rsidP="00FD0C3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9AEAED2" w14:textId="77777777" w:rsidR="00C10BF2" w:rsidRDefault="00C10BF2" w:rsidP="00CB56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98675990"/>
      <w:docPartObj>
        <w:docPartGallery w:val="Page Numbers (Bottom of Page)"/>
        <w:docPartUnique/>
      </w:docPartObj>
    </w:sdtPr>
    <w:sdtEndPr>
      <w:rPr>
        <w:rStyle w:val="Numerstrony"/>
      </w:rPr>
    </w:sdtEndPr>
    <w:sdtContent>
      <w:p w14:paraId="3AF638B6" w14:textId="33C411F7" w:rsidR="00C10BF2" w:rsidRDefault="00C10BF2" w:rsidP="00FD0C3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24</w:t>
        </w:r>
        <w:r>
          <w:rPr>
            <w:rStyle w:val="Numerstrony"/>
          </w:rPr>
          <w:fldChar w:fldCharType="end"/>
        </w:r>
      </w:p>
    </w:sdtContent>
  </w:sdt>
  <w:tbl>
    <w:tblPr>
      <w:tblW w:w="10916" w:type="dxa"/>
      <w:tblInd w:w="-885" w:type="dxa"/>
      <w:tblBorders>
        <w:top w:val="single" w:sz="4" w:space="0" w:color="595959"/>
      </w:tblBorders>
      <w:tblLook w:val="04A0" w:firstRow="1" w:lastRow="0" w:firstColumn="1" w:lastColumn="0" w:noHBand="0" w:noVBand="1"/>
    </w:tblPr>
    <w:tblGrid>
      <w:gridCol w:w="7230"/>
      <w:gridCol w:w="3686"/>
    </w:tblGrid>
    <w:tr w:rsidR="00C10BF2" w:rsidRPr="00383670" w14:paraId="1455DF9C" w14:textId="77777777" w:rsidTr="001B0FAA">
      <w:tc>
        <w:tcPr>
          <w:tcW w:w="7230" w:type="dxa"/>
        </w:tcPr>
        <w:p w14:paraId="46D1DFB3" w14:textId="77777777" w:rsidR="00C10BF2" w:rsidRDefault="00C10BF2" w:rsidP="00383670">
          <w:pPr>
            <w:tabs>
              <w:tab w:val="center" w:pos="4536"/>
              <w:tab w:val="right" w:pos="9072"/>
            </w:tabs>
            <w:rPr>
              <w:rFonts w:ascii="Calibri" w:eastAsia="Calibri" w:hAnsi="Calibri"/>
            </w:rPr>
          </w:pPr>
        </w:p>
        <w:p w14:paraId="4EAE4623" w14:textId="187E7818" w:rsidR="00C10BF2" w:rsidRPr="00383670" w:rsidRDefault="00C10BF2" w:rsidP="00383670">
          <w:pPr>
            <w:tabs>
              <w:tab w:val="center" w:pos="4536"/>
              <w:tab w:val="right" w:pos="9072"/>
            </w:tabs>
            <w:rPr>
              <w:rFonts w:ascii="Calibri" w:eastAsia="Calibri" w:hAnsi="Calibri"/>
            </w:rPr>
          </w:pPr>
        </w:p>
      </w:tc>
      <w:tc>
        <w:tcPr>
          <w:tcW w:w="3686" w:type="dxa"/>
        </w:tcPr>
        <w:p w14:paraId="4C4BD5CC" w14:textId="2FFB5C68" w:rsidR="00C10BF2" w:rsidRPr="00383670" w:rsidRDefault="00C10BF2" w:rsidP="00383670">
          <w:pPr>
            <w:tabs>
              <w:tab w:val="center" w:pos="4536"/>
              <w:tab w:val="right" w:pos="9072"/>
            </w:tabs>
            <w:rPr>
              <w:rFonts w:ascii="Calibri" w:eastAsia="Calibri" w:hAnsi="Calibri"/>
              <w:b/>
              <w:bCs/>
            </w:rPr>
          </w:pPr>
        </w:p>
      </w:tc>
    </w:tr>
  </w:tbl>
  <w:p w14:paraId="6B2AF5AA" w14:textId="12B46113" w:rsidR="00C10BF2" w:rsidRDefault="00C10BF2">
    <w:pPr>
      <w:pStyle w:val="Stopka"/>
    </w:pPr>
  </w:p>
  <w:p w14:paraId="2CE2A3F1" w14:textId="77777777" w:rsidR="00C10BF2" w:rsidRPr="005C39B1" w:rsidRDefault="00C10BF2" w:rsidP="00D930D9">
    <w:pPr>
      <w:pStyle w:val="Stopka"/>
      <w:rPr>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76AB" w14:textId="77777777" w:rsidR="00C10BF2" w:rsidRDefault="00C10BF2" w:rsidP="00B97871">
      <w:r>
        <w:separator/>
      </w:r>
    </w:p>
  </w:footnote>
  <w:footnote w:type="continuationSeparator" w:id="0">
    <w:p w14:paraId="353867FD" w14:textId="77777777" w:rsidR="00C10BF2" w:rsidRDefault="00C10BF2" w:rsidP="00B97871">
      <w:r>
        <w:continuationSeparator/>
      </w:r>
    </w:p>
  </w:footnote>
  <w:footnote w:id="1">
    <w:p w14:paraId="67EB4975" w14:textId="77777777" w:rsidR="00C10BF2" w:rsidRDefault="00C10BF2" w:rsidP="00471500">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86E041D" w14:textId="77777777" w:rsidR="00C10BF2" w:rsidRDefault="00C10BF2" w:rsidP="00471500">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FA0BAFB" w14:textId="77777777" w:rsidR="00C10BF2" w:rsidRDefault="00C10BF2" w:rsidP="00471500">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1431FEFC" w14:textId="77777777" w:rsidR="00C10BF2" w:rsidRDefault="00C10BF2" w:rsidP="00471500">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D0FCE2E" w14:textId="77777777" w:rsidR="00C10BF2" w:rsidRDefault="00C10BF2" w:rsidP="00471500">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65457E8D" w14:textId="64B9EB8F" w:rsidR="00C10BF2" w:rsidRPr="00FF0CE9" w:rsidRDefault="00C10BF2" w:rsidP="0058068C">
      <w:pPr>
        <w:pStyle w:val="Tekstprzypisudolnego"/>
        <w:ind w:left="284" w:hanging="284"/>
        <w:jc w:val="both"/>
        <w:rPr>
          <w:i/>
          <w:iCs/>
          <w:color w:val="000000" w:themeColor="text1"/>
          <w:sz w:val="18"/>
          <w:szCs w:val="18"/>
        </w:rPr>
      </w:pPr>
      <w:r w:rsidRPr="00FF0CE9">
        <w:rPr>
          <w:rStyle w:val="Odwoanieprzypisudolnego"/>
          <w:color w:val="000000" w:themeColor="text1"/>
        </w:rPr>
        <w:footnoteRef/>
      </w:r>
      <w:r w:rsidRPr="00FF0CE9">
        <w:rPr>
          <w:color w:val="000000" w:themeColor="text1"/>
        </w:rPr>
        <w:t xml:space="preserve"> </w:t>
      </w:r>
      <w:r w:rsidRPr="00FF0CE9">
        <w:rPr>
          <w:b/>
          <w:bCs/>
          <w:i/>
          <w:iCs/>
          <w:color w:val="000000" w:themeColor="text1"/>
          <w:sz w:val="18"/>
          <w:szCs w:val="18"/>
        </w:rPr>
        <w:t>Art.  126.</w:t>
      </w:r>
      <w:r w:rsidRPr="00FF0CE9">
        <w:rPr>
          <w:i/>
          <w:iCs/>
          <w:color w:val="000000" w:themeColor="text1"/>
          <w:sz w:val="18"/>
          <w:szCs w:val="18"/>
        </w:rPr>
        <w:t xml:space="preserve"> </w:t>
      </w:r>
    </w:p>
    <w:p w14:paraId="3614DAEA" w14:textId="7A3EBE80" w:rsidR="00C10BF2" w:rsidRPr="00FF0CE9" w:rsidRDefault="00C10BF2" w:rsidP="0058068C">
      <w:pPr>
        <w:pStyle w:val="Tekstprzypisudolnego"/>
        <w:ind w:left="284" w:hanging="284"/>
        <w:jc w:val="both"/>
        <w:rPr>
          <w:color w:val="000000" w:themeColor="text1"/>
        </w:rPr>
      </w:pPr>
      <w:r w:rsidRPr="00FF0CE9">
        <w:rPr>
          <w:i/>
          <w:iCs/>
          <w:color w:val="000000" w:themeColor="text1"/>
          <w:sz w:val="18"/>
          <w:szCs w:val="18"/>
        </w:rPr>
        <w:t>1.  Zamawiający przed wyborem najkorzystniejszej oferty wzywa wykonawcę, którego oferta została najwyżej oceniona, do złożenia w wyznaczonym terminie, nie krótszym niż 10 dni, aktualnych na dzień złożenia podmiotowych środków dowodowych..</w:t>
      </w:r>
    </w:p>
  </w:footnote>
  <w:footnote w:id="4">
    <w:p w14:paraId="591F07DE" w14:textId="77777777" w:rsidR="00C10BF2" w:rsidRPr="00FF0CE9" w:rsidRDefault="00C10BF2" w:rsidP="0058068C">
      <w:pPr>
        <w:jc w:val="both"/>
        <w:rPr>
          <w:rFonts w:ascii="Calibri" w:hAnsi="Calibri"/>
          <w:i/>
          <w:color w:val="000000" w:themeColor="text1"/>
          <w:sz w:val="18"/>
          <w:szCs w:val="18"/>
        </w:rPr>
      </w:pPr>
      <w:r w:rsidRPr="00FF0CE9">
        <w:rPr>
          <w:rStyle w:val="Odwoanieprzypisudolnego"/>
          <w:color w:val="000000" w:themeColor="text1"/>
        </w:rPr>
        <w:footnoteRef/>
      </w:r>
      <w:r w:rsidRPr="00FF0CE9">
        <w:rPr>
          <w:color w:val="000000" w:themeColor="text1"/>
        </w:rPr>
        <w:t xml:space="preserve"> </w:t>
      </w:r>
      <w:r w:rsidRPr="00FF0CE9">
        <w:rPr>
          <w:rFonts w:ascii="Calibri" w:hAnsi="Calibri"/>
          <w:i/>
          <w:color w:val="000000" w:themeColor="text1"/>
          <w:sz w:val="18"/>
          <w:szCs w:val="18"/>
        </w:rPr>
        <w:t xml:space="preserve">*niepotrzebne skreślić. </w:t>
      </w:r>
    </w:p>
    <w:p w14:paraId="167DA6B8" w14:textId="77777777" w:rsidR="00C10BF2" w:rsidRPr="00CD76DA" w:rsidRDefault="00C10BF2" w:rsidP="0058068C">
      <w:pPr>
        <w:ind w:left="284" w:hanging="284"/>
        <w:jc w:val="both"/>
        <w:rPr>
          <w:rFonts w:ascii="Calibri" w:hAnsi="Calibri"/>
          <w:i/>
          <w:sz w:val="18"/>
          <w:szCs w:val="18"/>
        </w:rPr>
      </w:pPr>
    </w:p>
  </w:footnote>
  <w:footnote w:id="5">
    <w:p w14:paraId="57866A66" w14:textId="77777777" w:rsidR="00C10BF2" w:rsidRPr="00881165" w:rsidRDefault="00C10BF2" w:rsidP="00471500">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FF68" w14:textId="0AAFBF76" w:rsidR="00C10BF2" w:rsidRDefault="00C10BF2">
    <w:pPr>
      <w:pStyle w:val="Nagwek"/>
    </w:pPr>
    <w:r w:rsidRPr="001E1D08">
      <w:rPr>
        <w:noProof/>
      </w:rPr>
      <w:drawing>
        <wp:anchor distT="0" distB="0" distL="114300" distR="114300" simplePos="0" relativeHeight="251663360" behindDoc="0" locked="0" layoutInCell="0" allowOverlap="1" wp14:anchorId="1350CF16" wp14:editId="0D40C356">
          <wp:simplePos x="0" y="0"/>
          <wp:positionH relativeFrom="page">
            <wp:align>center</wp:align>
          </wp:positionH>
          <wp:positionV relativeFrom="topMargin">
            <wp:align>bottom</wp:align>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3FB305A9" w14:textId="77777777" w:rsidR="00C10BF2" w:rsidRPr="006A1FF6" w:rsidRDefault="00C10BF2" w:rsidP="00D930D9">
    <w:pPr>
      <w:pStyle w:val="Nagwek"/>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0A"/>
    <w:multiLevelType w:val="singleLevel"/>
    <w:tmpl w:val="0000000A"/>
    <w:name w:val="WW8Num1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00000013"/>
    <w:name w:val="WW8Num22"/>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abstractNum>
  <w:abstractNum w:abstractNumId="6"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7"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2"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3"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 w15:restartNumberingAfterBreak="0">
    <w:nsid w:val="10095EAA"/>
    <w:multiLevelType w:val="hybridMultilevel"/>
    <w:tmpl w:val="0BE4A154"/>
    <w:lvl w:ilvl="0" w:tplc="7F601BF6">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21F435A4"/>
    <w:multiLevelType w:val="multilevel"/>
    <w:tmpl w:val="1A9E8D58"/>
    <w:lvl w:ilvl="0">
      <w:start w:val="14"/>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C405F95"/>
    <w:multiLevelType w:val="hybridMultilevel"/>
    <w:tmpl w:val="726AB8B0"/>
    <w:lvl w:ilvl="0" w:tplc="1E0C07F8">
      <w:start w:val="1"/>
      <w:numFmt w:val="decimal"/>
      <w:lvlText w:val="%1."/>
      <w:lvlJc w:val="left"/>
      <w:pPr>
        <w:ind w:left="644" w:hanging="360"/>
      </w:pPr>
      <w:rPr>
        <w:rFonts w:hint="default"/>
        <w:b w:val="0"/>
        <w:color w:val="000000" w:themeColor="text1"/>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49272810"/>
    <w:multiLevelType w:val="hybridMultilevel"/>
    <w:tmpl w:val="4ECC4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4" w15:restartNumberingAfterBreak="0">
    <w:nsid w:val="4CA21594"/>
    <w:multiLevelType w:val="hybridMultilevel"/>
    <w:tmpl w:val="6C324560"/>
    <w:lvl w:ilvl="0" w:tplc="396436BE">
      <w:start w:val="1"/>
      <w:numFmt w:val="decimal"/>
      <w:lvlText w:val="%1."/>
      <w:lvlJc w:val="left"/>
      <w:pPr>
        <w:ind w:left="720" w:hanging="360"/>
      </w:pPr>
      <w:rPr>
        <w:rFonts w:eastAsia="Calibr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938"/>
        </w:tabs>
        <w:ind w:left="862"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BCA1D53"/>
    <w:multiLevelType w:val="hybridMultilevel"/>
    <w:tmpl w:val="656C5338"/>
    <w:lvl w:ilvl="0" w:tplc="1E0C07F8">
      <w:start w:val="1"/>
      <w:numFmt w:val="decimal"/>
      <w:lvlText w:val="%1."/>
      <w:lvlJc w:val="left"/>
      <w:pPr>
        <w:ind w:left="644" w:hanging="360"/>
      </w:pPr>
      <w:rPr>
        <w:rFonts w:hint="default"/>
        <w:b w:val="0"/>
        <w:color w:val="000000" w:themeColor="text1"/>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705A4B"/>
    <w:multiLevelType w:val="hybridMultilevel"/>
    <w:tmpl w:val="ED4292C4"/>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44"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9"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7FE709BD"/>
    <w:multiLevelType w:val="hybridMultilevel"/>
    <w:tmpl w:val="E7F42EE4"/>
    <w:lvl w:ilvl="0" w:tplc="EAFEA6D6">
      <w:start w:val="16"/>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9"/>
  </w:num>
  <w:num w:numId="2">
    <w:abstractNumId w:val="39"/>
  </w:num>
  <w:num w:numId="3">
    <w:abstractNumId w:val="41"/>
  </w:num>
  <w:num w:numId="4">
    <w:abstractNumId w:val="47"/>
  </w:num>
  <w:num w:numId="5">
    <w:abstractNumId w:val="40"/>
  </w:num>
  <w:num w:numId="6">
    <w:abstractNumId w:val="20"/>
  </w:num>
  <w:num w:numId="7">
    <w:abstractNumId w:val="22"/>
  </w:num>
  <w:num w:numId="8">
    <w:abstractNumId w:val="18"/>
  </w:num>
  <w:num w:numId="9">
    <w:abstractNumId w:val="42"/>
  </w:num>
  <w:num w:numId="10">
    <w:abstractNumId w:val="13"/>
  </w:num>
  <w:num w:numId="11">
    <w:abstractNumId w:val="16"/>
  </w:num>
  <w:num w:numId="12">
    <w:abstractNumId w:val="31"/>
  </w:num>
  <w:num w:numId="13">
    <w:abstractNumId w:val="33"/>
  </w:num>
  <w:num w:numId="14">
    <w:abstractNumId w:val="36"/>
  </w:num>
  <w:num w:numId="15">
    <w:abstractNumId w:val="12"/>
  </w:num>
  <w:num w:numId="16">
    <w:abstractNumId w:val="52"/>
  </w:num>
  <w:num w:numId="17">
    <w:abstractNumId w:val="15"/>
  </w:num>
  <w:num w:numId="18">
    <w:abstractNumId w:val="34"/>
  </w:num>
  <w:num w:numId="19">
    <w:abstractNumId w:val="11"/>
  </w:num>
  <w:num w:numId="20">
    <w:abstractNumId w:val="10"/>
  </w:num>
  <w:num w:numId="21">
    <w:abstractNumId w:val="30"/>
  </w:num>
  <w:num w:numId="22">
    <w:abstractNumId w:val="29"/>
  </w:num>
  <w:num w:numId="23">
    <w:abstractNumId w:val="27"/>
  </w:num>
  <w:num w:numId="24">
    <w:abstractNumId w:val="37"/>
  </w:num>
  <w:num w:numId="25">
    <w:abstractNumId w:val="14"/>
  </w:num>
  <w:num w:numId="26">
    <w:abstractNumId w:val="45"/>
  </w:num>
  <w:num w:numId="27">
    <w:abstractNumId w:val="19"/>
  </w:num>
  <w:num w:numId="28">
    <w:abstractNumId w:val="43"/>
  </w:num>
  <w:num w:numId="29">
    <w:abstractNumId w:val="23"/>
  </w:num>
  <w:num w:numId="30">
    <w:abstractNumId w:val="32"/>
  </w:num>
  <w:num w:numId="31">
    <w:abstractNumId w:val="49"/>
  </w:num>
  <w:num w:numId="32">
    <w:abstractNumId w:val="17"/>
  </w:num>
  <w:num w:numId="33">
    <w:abstractNumId w:val="48"/>
  </w:num>
  <w:num w:numId="34">
    <w:abstractNumId w:val="53"/>
  </w:num>
  <w:num w:numId="35">
    <w:abstractNumId w:val="50"/>
  </w:num>
  <w:num w:numId="36">
    <w:abstractNumId w:val="44"/>
  </w:num>
  <w:num w:numId="37">
    <w:abstractNumId w:val="35"/>
  </w:num>
  <w:num w:numId="38">
    <w:abstractNumId w:val="28"/>
  </w:num>
  <w:num w:numId="39">
    <w:abstractNumId w:val="38"/>
  </w:num>
  <w:num w:numId="40">
    <w:abstractNumId w:val="51"/>
  </w:num>
  <w:num w:numId="41">
    <w:abstractNumId w:val="46"/>
  </w:num>
  <w:num w:numId="42">
    <w:abstractNumId w:val="26"/>
  </w:num>
  <w:num w:numId="43">
    <w:abstractNumId w:val="6"/>
  </w:num>
  <w:num w:numId="44">
    <w:abstractNumId w:val="7"/>
  </w:num>
  <w:num w:numId="45">
    <w:abstractNumId w:val="3"/>
  </w:num>
  <w:num w:numId="46">
    <w:abstractNumId w:val="4"/>
  </w:num>
  <w:num w:numId="47">
    <w:abstractNumId w:val="5"/>
  </w:num>
  <w:num w:numId="48">
    <w:abstractNumId w:val="2"/>
  </w:num>
  <w:num w:numId="49">
    <w:abstractNumId w:val="2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4AE2"/>
    <w:rsid w:val="00020C5C"/>
    <w:rsid w:val="000553E5"/>
    <w:rsid w:val="000566E5"/>
    <w:rsid w:val="00066E6D"/>
    <w:rsid w:val="0007282B"/>
    <w:rsid w:val="00076105"/>
    <w:rsid w:val="000A0291"/>
    <w:rsid w:val="000B2A22"/>
    <w:rsid w:val="000C03A2"/>
    <w:rsid w:val="000D1AE7"/>
    <w:rsid w:val="000F21B7"/>
    <w:rsid w:val="000F5FB7"/>
    <w:rsid w:val="00134CC9"/>
    <w:rsid w:val="00143F82"/>
    <w:rsid w:val="00153E22"/>
    <w:rsid w:val="001630E0"/>
    <w:rsid w:val="001A57F5"/>
    <w:rsid w:val="001A6EEA"/>
    <w:rsid w:val="001B0FAA"/>
    <w:rsid w:val="001C226C"/>
    <w:rsid w:val="001C3B70"/>
    <w:rsid w:val="001D19F1"/>
    <w:rsid w:val="001D58DC"/>
    <w:rsid w:val="001E10C0"/>
    <w:rsid w:val="001E4FF7"/>
    <w:rsid w:val="001E5055"/>
    <w:rsid w:val="001E6EC3"/>
    <w:rsid w:val="001F038A"/>
    <w:rsid w:val="001F2541"/>
    <w:rsid w:val="00202E70"/>
    <w:rsid w:val="002076D7"/>
    <w:rsid w:val="002135F0"/>
    <w:rsid w:val="0021623A"/>
    <w:rsid w:val="0022683E"/>
    <w:rsid w:val="00231669"/>
    <w:rsid w:val="00233E5B"/>
    <w:rsid w:val="00236484"/>
    <w:rsid w:val="00241D91"/>
    <w:rsid w:val="00242A18"/>
    <w:rsid w:val="00242FD7"/>
    <w:rsid w:val="002463F8"/>
    <w:rsid w:val="00254FD5"/>
    <w:rsid w:val="00263701"/>
    <w:rsid w:val="002868D4"/>
    <w:rsid w:val="002A0317"/>
    <w:rsid w:val="002A34C0"/>
    <w:rsid w:val="002A3997"/>
    <w:rsid w:val="002B0459"/>
    <w:rsid w:val="002C0233"/>
    <w:rsid w:val="002C4AEB"/>
    <w:rsid w:val="002D4787"/>
    <w:rsid w:val="002E10DA"/>
    <w:rsid w:val="002F229E"/>
    <w:rsid w:val="002F769D"/>
    <w:rsid w:val="00300BD4"/>
    <w:rsid w:val="003167BA"/>
    <w:rsid w:val="00323860"/>
    <w:rsid w:val="00324A54"/>
    <w:rsid w:val="00325CD1"/>
    <w:rsid w:val="00337049"/>
    <w:rsid w:val="00337F37"/>
    <w:rsid w:val="0035305F"/>
    <w:rsid w:val="00353F7A"/>
    <w:rsid w:val="00356D7D"/>
    <w:rsid w:val="00383670"/>
    <w:rsid w:val="00393ABD"/>
    <w:rsid w:val="0039773B"/>
    <w:rsid w:val="003B0D8E"/>
    <w:rsid w:val="003D5D20"/>
    <w:rsid w:val="003E3087"/>
    <w:rsid w:val="003E3504"/>
    <w:rsid w:val="00410B3F"/>
    <w:rsid w:val="004125A3"/>
    <w:rsid w:val="00417FC9"/>
    <w:rsid w:val="004204FC"/>
    <w:rsid w:val="004241F0"/>
    <w:rsid w:val="00425C6F"/>
    <w:rsid w:val="00430A3C"/>
    <w:rsid w:val="0043358A"/>
    <w:rsid w:val="00467E43"/>
    <w:rsid w:val="00471500"/>
    <w:rsid w:val="00472A38"/>
    <w:rsid w:val="004829F2"/>
    <w:rsid w:val="004912D2"/>
    <w:rsid w:val="00495D88"/>
    <w:rsid w:val="004A51AD"/>
    <w:rsid w:val="004A56E2"/>
    <w:rsid w:val="004B0589"/>
    <w:rsid w:val="004B470B"/>
    <w:rsid w:val="004C376A"/>
    <w:rsid w:val="004D3CFD"/>
    <w:rsid w:val="004E2611"/>
    <w:rsid w:val="00506CBA"/>
    <w:rsid w:val="00524214"/>
    <w:rsid w:val="00526D77"/>
    <w:rsid w:val="00527C49"/>
    <w:rsid w:val="0053047F"/>
    <w:rsid w:val="00534BD6"/>
    <w:rsid w:val="005402A5"/>
    <w:rsid w:val="00541B93"/>
    <w:rsid w:val="005555FB"/>
    <w:rsid w:val="00555BC8"/>
    <w:rsid w:val="00567D21"/>
    <w:rsid w:val="00570E6D"/>
    <w:rsid w:val="0058068C"/>
    <w:rsid w:val="005A5187"/>
    <w:rsid w:val="005A764B"/>
    <w:rsid w:val="005B33F8"/>
    <w:rsid w:val="005C29E6"/>
    <w:rsid w:val="005C395B"/>
    <w:rsid w:val="005D1A5B"/>
    <w:rsid w:val="005D3C3A"/>
    <w:rsid w:val="005E0689"/>
    <w:rsid w:val="00602222"/>
    <w:rsid w:val="006122EA"/>
    <w:rsid w:val="00616EAD"/>
    <w:rsid w:val="006228C3"/>
    <w:rsid w:val="006235E9"/>
    <w:rsid w:val="00632738"/>
    <w:rsid w:val="0063503C"/>
    <w:rsid w:val="00635BB2"/>
    <w:rsid w:val="00640F80"/>
    <w:rsid w:val="006419F1"/>
    <w:rsid w:val="0064227E"/>
    <w:rsid w:val="00644FF8"/>
    <w:rsid w:val="00645985"/>
    <w:rsid w:val="006614C2"/>
    <w:rsid w:val="0066300C"/>
    <w:rsid w:val="00664BC5"/>
    <w:rsid w:val="00665DA0"/>
    <w:rsid w:val="00683DCB"/>
    <w:rsid w:val="00684641"/>
    <w:rsid w:val="006860CA"/>
    <w:rsid w:val="0069047E"/>
    <w:rsid w:val="0069428A"/>
    <w:rsid w:val="006A2735"/>
    <w:rsid w:val="006A40F8"/>
    <w:rsid w:val="006A5E48"/>
    <w:rsid w:val="006E514E"/>
    <w:rsid w:val="006F141C"/>
    <w:rsid w:val="00701828"/>
    <w:rsid w:val="007032F3"/>
    <w:rsid w:val="00706006"/>
    <w:rsid w:val="0070733C"/>
    <w:rsid w:val="007166A8"/>
    <w:rsid w:val="00725EA3"/>
    <w:rsid w:val="00737D41"/>
    <w:rsid w:val="0075011A"/>
    <w:rsid w:val="007530E7"/>
    <w:rsid w:val="00771502"/>
    <w:rsid w:val="0077255F"/>
    <w:rsid w:val="00772FEC"/>
    <w:rsid w:val="00780EF7"/>
    <w:rsid w:val="00781C4E"/>
    <w:rsid w:val="007A1EE1"/>
    <w:rsid w:val="007A7537"/>
    <w:rsid w:val="007C7EE7"/>
    <w:rsid w:val="007D5C6B"/>
    <w:rsid w:val="007D666C"/>
    <w:rsid w:val="007E27B6"/>
    <w:rsid w:val="007E2A33"/>
    <w:rsid w:val="007F52C2"/>
    <w:rsid w:val="007F6FB0"/>
    <w:rsid w:val="00810821"/>
    <w:rsid w:val="008124AA"/>
    <w:rsid w:val="00852D2C"/>
    <w:rsid w:val="0085375D"/>
    <w:rsid w:val="00856F88"/>
    <w:rsid w:val="008607BD"/>
    <w:rsid w:val="00860B8A"/>
    <w:rsid w:val="008670A3"/>
    <w:rsid w:val="00871EF1"/>
    <w:rsid w:val="00884E68"/>
    <w:rsid w:val="008944DD"/>
    <w:rsid w:val="008953EE"/>
    <w:rsid w:val="008970BC"/>
    <w:rsid w:val="008B3DF1"/>
    <w:rsid w:val="008B4161"/>
    <w:rsid w:val="008D654A"/>
    <w:rsid w:val="008E31E4"/>
    <w:rsid w:val="008F7838"/>
    <w:rsid w:val="00914F06"/>
    <w:rsid w:val="009244DD"/>
    <w:rsid w:val="00933BCB"/>
    <w:rsid w:val="00961E9F"/>
    <w:rsid w:val="009652CC"/>
    <w:rsid w:val="00965FDC"/>
    <w:rsid w:val="00967D1E"/>
    <w:rsid w:val="00967EBE"/>
    <w:rsid w:val="009A0434"/>
    <w:rsid w:val="009B307F"/>
    <w:rsid w:val="009C13ED"/>
    <w:rsid w:val="009E652F"/>
    <w:rsid w:val="00A06792"/>
    <w:rsid w:val="00A16DC7"/>
    <w:rsid w:val="00A30085"/>
    <w:rsid w:val="00A54E6C"/>
    <w:rsid w:val="00A5579C"/>
    <w:rsid w:val="00A64301"/>
    <w:rsid w:val="00A73D3C"/>
    <w:rsid w:val="00A86B4C"/>
    <w:rsid w:val="00AA0688"/>
    <w:rsid w:val="00AA3AC5"/>
    <w:rsid w:val="00AC52F3"/>
    <w:rsid w:val="00AD2935"/>
    <w:rsid w:val="00AD401E"/>
    <w:rsid w:val="00AF6976"/>
    <w:rsid w:val="00AF7E24"/>
    <w:rsid w:val="00B008EA"/>
    <w:rsid w:val="00B1072B"/>
    <w:rsid w:val="00B1293F"/>
    <w:rsid w:val="00B23AEC"/>
    <w:rsid w:val="00B24D66"/>
    <w:rsid w:val="00B2720D"/>
    <w:rsid w:val="00B30EF1"/>
    <w:rsid w:val="00B35602"/>
    <w:rsid w:val="00B4019F"/>
    <w:rsid w:val="00B40C40"/>
    <w:rsid w:val="00B45B7D"/>
    <w:rsid w:val="00B47BE3"/>
    <w:rsid w:val="00B47FE5"/>
    <w:rsid w:val="00B534B4"/>
    <w:rsid w:val="00B759CC"/>
    <w:rsid w:val="00B80C36"/>
    <w:rsid w:val="00B81A62"/>
    <w:rsid w:val="00B8397B"/>
    <w:rsid w:val="00B86EAE"/>
    <w:rsid w:val="00B92F45"/>
    <w:rsid w:val="00B97871"/>
    <w:rsid w:val="00BA26D3"/>
    <w:rsid w:val="00BA36DD"/>
    <w:rsid w:val="00BA4F41"/>
    <w:rsid w:val="00BC5628"/>
    <w:rsid w:val="00BC6A5A"/>
    <w:rsid w:val="00BE632C"/>
    <w:rsid w:val="00BE6A1D"/>
    <w:rsid w:val="00BF6186"/>
    <w:rsid w:val="00C10BF2"/>
    <w:rsid w:val="00C32055"/>
    <w:rsid w:val="00C42278"/>
    <w:rsid w:val="00C505CE"/>
    <w:rsid w:val="00C641AD"/>
    <w:rsid w:val="00C659B3"/>
    <w:rsid w:val="00C67AC6"/>
    <w:rsid w:val="00C743D7"/>
    <w:rsid w:val="00C807E2"/>
    <w:rsid w:val="00C84370"/>
    <w:rsid w:val="00C91842"/>
    <w:rsid w:val="00CA4156"/>
    <w:rsid w:val="00CB264D"/>
    <w:rsid w:val="00CB5608"/>
    <w:rsid w:val="00CC4566"/>
    <w:rsid w:val="00CC704B"/>
    <w:rsid w:val="00CD128A"/>
    <w:rsid w:val="00CE1CA6"/>
    <w:rsid w:val="00CE4AB4"/>
    <w:rsid w:val="00CE5950"/>
    <w:rsid w:val="00CE710F"/>
    <w:rsid w:val="00CF71C6"/>
    <w:rsid w:val="00D06968"/>
    <w:rsid w:val="00D07560"/>
    <w:rsid w:val="00D42AEA"/>
    <w:rsid w:val="00D44162"/>
    <w:rsid w:val="00D551DE"/>
    <w:rsid w:val="00D91915"/>
    <w:rsid w:val="00D930D9"/>
    <w:rsid w:val="00DC3641"/>
    <w:rsid w:val="00DC5B17"/>
    <w:rsid w:val="00DE4454"/>
    <w:rsid w:val="00DE7F3A"/>
    <w:rsid w:val="00DF7C25"/>
    <w:rsid w:val="00DF7C72"/>
    <w:rsid w:val="00DF7C92"/>
    <w:rsid w:val="00E022EF"/>
    <w:rsid w:val="00E04358"/>
    <w:rsid w:val="00E076CA"/>
    <w:rsid w:val="00E224C9"/>
    <w:rsid w:val="00E26A9F"/>
    <w:rsid w:val="00E415E0"/>
    <w:rsid w:val="00E45D2B"/>
    <w:rsid w:val="00E83378"/>
    <w:rsid w:val="00E85EED"/>
    <w:rsid w:val="00EA4E55"/>
    <w:rsid w:val="00EA6577"/>
    <w:rsid w:val="00EC097E"/>
    <w:rsid w:val="00ED1469"/>
    <w:rsid w:val="00EE03F3"/>
    <w:rsid w:val="00EE2E5B"/>
    <w:rsid w:val="00EF01A9"/>
    <w:rsid w:val="00EF267E"/>
    <w:rsid w:val="00EF33C1"/>
    <w:rsid w:val="00F0726C"/>
    <w:rsid w:val="00F1798D"/>
    <w:rsid w:val="00F232A1"/>
    <w:rsid w:val="00F23F4E"/>
    <w:rsid w:val="00F25281"/>
    <w:rsid w:val="00F27172"/>
    <w:rsid w:val="00F34201"/>
    <w:rsid w:val="00F51F12"/>
    <w:rsid w:val="00F56217"/>
    <w:rsid w:val="00F60249"/>
    <w:rsid w:val="00F62D87"/>
    <w:rsid w:val="00F6341A"/>
    <w:rsid w:val="00F63704"/>
    <w:rsid w:val="00F8163B"/>
    <w:rsid w:val="00F87BE5"/>
    <w:rsid w:val="00FB0675"/>
    <w:rsid w:val="00FB0A18"/>
    <w:rsid w:val="00FC748A"/>
    <w:rsid w:val="00FD0C31"/>
    <w:rsid w:val="00FD5E7C"/>
    <w:rsid w:val="00FF0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semiHidden/>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qFormat/>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qFormat/>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semiHidden/>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Zwykytekst1">
    <w:name w:val="Zwykły tekst1"/>
    <w:basedOn w:val="Normalny"/>
    <w:rsid w:val="00FD0C31"/>
    <w:pPr>
      <w:widowControl w:val="0"/>
      <w:suppressAutoHyphens/>
      <w:textAlignment w:val="baseline"/>
    </w:pPr>
    <w:rPr>
      <w:rFonts w:ascii="Courier New" w:eastAsia="SimSun" w:hAnsi="Courier New" w:cs="Courier New"/>
      <w:kern w:val="1"/>
      <w:sz w:val="20"/>
      <w:szCs w:val="20"/>
      <w:lang w:eastAsia="hi-IN" w:bidi="hi-IN"/>
    </w:rPr>
  </w:style>
  <w:style w:type="paragraph" w:customStyle="1" w:styleId="Tiret0">
    <w:name w:val="Tiret 0"/>
    <w:basedOn w:val="Normalny"/>
    <w:uiPriority w:val="99"/>
    <w:qFormat/>
    <w:rsid w:val="00F25281"/>
    <w:pPr>
      <w:numPr>
        <w:numId w:val="33"/>
      </w:numPr>
      <w:suppressAutoHyphens/>
      <w:spacing w:before="120" w:after="120"/>
      <w:jc w:val="both"/>
    </w:pPr>
    <w:rPr>
      <w:szCs w:val="22"/>
      <w:lang w:eastAsia="en-GB"/>
    </w:rPr>
  </w:style>
  <w:style w:type="character" w:customStyle="1" w:styleId="TekstprzypisudolnegoZnak">
    <w:name w:val="Tekst przypisu dolnego Znak"/>
    <w:basedOn w:val="Domylnaczcionkaakapitu"/>
    <w:link w:val="Tekstprzypisudolnego"/>
    <w:uiPriority w:val="99"/>
    <w:semiHidden/>
    <w:qFormat/>
    <w:rsid w:val="00471500"/>
    <w:rPr>
      <w:rFonts w:ascii="Times New Roman" w:eastAsia="Times New Roman" w:hAnsi="Times New Roman" w:cs="Times New Roman"/>
      <w:sz w:val="20"/>
      <w:szCs w:val="20"/>
      <w:lang w:eastAsia="pl-PL"/>
    </w:rPr>
  </w:style>
  <w:style w:type="character" w:customStyle="1" w:styleId="Znakiprzypiswdolnych">
    <w:name w:val="Znaki przypisów dolnych"/>
    <w:qFormat/>
    <w:rsid w:val="00471500"/>
  </w:style>
  <w:style w:type="paragraph" w:styleId="Tekstprzypisudolnego">
    <w:name w:val="footnote text"/>
    <w:basedOn w:val="Normalny"/>
    <w:link w:val="TekstprzypisudolnegoZnak"/>
    <w:uiPriority w:val="99"/>
    <w:semiHidden/>
    <w:unhideWhenUsed/>
    <w:rsid w:val="00471500"/>
    <w:pPr>
      <w:suppressAutoHyphens/>
    </w:pPr>
    <w:rPr>
      <w:sz w:val="20"/>
      <w:szCs w:val="20"/>
    </w:rPr>
  </w:style>
  <w:style w:type="character" w:customStyle="1" w:styleId="TekstprzypisudolnegoZnak1">
    <w:name w:val="Tekst przypisu dolnego Znak1"/>
    <w:basedOn w:val="Domylnaczcionkaakapitu"/>
    <w:uiPriority w:val="99"/>
    <w:semiHidden/>
    <w:rsid w:val="00471500"/>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471500"/>
    <w:pPr>
      <w:suppressAutoHyphens/>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471500"/>
    <w:rPr>
      <w:vertAlign w:val="superscript"/>
    </w:rPr>
  </w:style>
  <w:style w:type="table" w:customStyle="1" w:styleId="Zwykatabela41">
    <w:name w:val="Zwykła tabela 41"/>
    <w:basedOn w:val="Standardowy"/>
    <w:uiPriority w:val="44"/>
    <w:rsid w:val="00471500"/>
    <w:pPr>
      <w:spacing w:before="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553E5"/>
    <w:pPr>
      <w:autoSpaceDE w:val="0"/>
      <w:autoSpaceDN w:val="0"/>
      <w:adjustRightInd w:val="0"/>
      <w:spacing w:before="0" w:line="240" w:lineRule="auto"/>
    </w:pPr>
    <w:rPr>
      <w:rFonts w:ascii="HelveticaNeueLT Pro 67 MdCn" w:eastAsia="Calibri" w:hAnsi="HelveticaNeueLT Pro 67 MdCn" w:cs="HelveticaNeueLT Pro 67 Md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oscierzyn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www.pbpr.pomorskie.eu/"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biuro@pbpr.pomorsk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theme" Target="theme/theme1.xml"/><Relationship Id="rId8" Type="http://schemas.openxmlformats.org/officeDocument/2006/relationships/hyperlink" Target="https://platformazakupowa.pl/pn/ug_koscierzyna"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inspektor2505201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32</Pages>
  <Words>10825</Words>
  <Characters>64953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Katarzyna Wysiecka-Szamocka</cp:lastModifiedBy>
  <cp:revision>40</cp:revision>
  <cp:lastPrinted>2021-04-01T09:04:00Z</cp:lastPrinted>
  <dcterms:created xsi:type="dcterms:W3CDTF">2021-04-02T07:27:00Z</dcterms:created>
  <dcterms:modified xsi:type="dcterms:W3CDTF">2021-05-05T13:04:00Z</dcterms:modified>
</cp:coreProperties>
</file>