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F186" w14:textId="49809E06" w:rsidR="00975925" w:rsidRPr="00B95A1A" w:rsidRDefault="00975925" w:rsidP="00905973">
      <w:pPr>
        <w:jc w:val="center"/>
        <w:rPr>
          <w:rFonts w:ascii="Times New Roman" w:hAnsi="Times New Roman" w:cs="Times New Roman"/>
        </w:rPr>
      </w:pPr>
    </w:p>
    <w:p w14:paraId="5CD24D10" w14:textId="77777777" w:rsidR="00905973" w:rsidRPr="00B95A1A" w:rsidRDefault="00905973" w:rsidP="00905973">
      <w:pPr>
        <w:jc w:val="center"/>
        <w:rPr>
          <w:rFonts w:ascii="Times New Roman" w:hAnsi="Times New Roman" w:cs="Times New Roman"/>
        </w:rPr>
      </w:pPr>
    </w:p>
    <w:p w14:paraId="0AE33F2D" w14:textId="77777777" w:rsidR="008B4AF3" w:rsidRPr="00B95A1A" w:rsidRDefault="008B4AF3" w:rsidP="008B4AF3">
      <w:pPr>
        <w:jc w:val="right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Załącznik Nr 4</w:t>
      </w:r>
    </w:p>
    <w:p w14:paraId="4AFB4517" w14:textId="60AD4911" w:rsidR="004C706F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B95A1A">
        <w:rPr>
          <w:rFonts w:ascii="Times New Roman" w:hAnsi="Times New Roman" w:cs="Times New Roman"/>
          <w:b/>
          <w:iCs/>
        </w:rPr>
        <w:t xml:space="preserve">Umowa </w:t>
      </w:r>
      <w:r w:rsidR="00CE23E9" w:rsidRPr="00B95A1A">
        <w:rPr>
          <w:rFonts w:ascii="Times New Roman" w:hAnsi="Times New Roman" w:cs="Times New Roman"/>
          <w:b/>
          <w:iCs/>
        </w:rPr>
        <w:t>…….</w:t>
      </w:r>
    </w:p>
    <w:p w14:paraId="24964F7C" w14:textId="0C732469" w:rsidR="008B4AF3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95A1A">
        <w:rPr>
          <w:rFonts w:ascii="Times New Roman" w:hAnsi="Times New Roman" w:cs="Times New Roman"/>
          <w:b/>
          <w:iCs/>
        </w:rPr>
        <w:t>(</w:t>
      </w:r>
      <w:r w:rsidR="008B4AF3" w:rsidRPr="00B95A1A">
        <w:rPr>
          <w:rFonts w:ascii="Times New Roman" w:hAnsi="Times New Roman" w:cs="Times New Roman"/>
          <w:b/>
          <w:i/>
        </w:rPr>
        <w:t>Projekt umowy</w:t>
      </w:r>
      <w:r w:rsidRPr="00B95A1A">
        <w:rPr>
          <w:rFonts w:ascii="Times New Roman" w:hAnsi="Times New Roman" w:cs="Times New Roman"/>
          <w:b/>
          <w:i/>
        </w:rPr>
        <w:t>)</w:t>
      </w:r>
    </w:p>
    <w:p w14:paraId="35741081" w14:textId="7144CE2D" w:rsidR="008B4AF3" w:rsidRPr="00B95A1A" w:rsidRDefault="008B4AF3" w:rsidP="008B4AF3">
      <w:pPr>
        <w:jc w:val="center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zawarta w dniu ……………… r. w </w:t>
      </w:r>
      <w:r w:rsidR="00CE23E9" w:rsidRPr="00B95A1A">
        <w:rPr>
          <w:rFonts w:ascii="Times New Roman" w:hAnsi="Times New Roman" w:cs="Times New Roman"/>
        </w:rPr>
        <w:t>…..</w:t>
      </w:r>
    </w:p>
    <w:p w14:paraId="40A9F124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pomiędzy:</w:t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</w:p>
    <w:p w14:paraId="78B8DB74" w14:textId="6D7DADC9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Gminą Świerzno, ul. Długa 8, 72-405 Świerzno, NIP 9860157007, REGON: 8116785533, reprezentowaną przez: Wójta Gminy - Radosława Drozdowicza, przy kontrasygnacie Skarbnika Gminy Świerzno - Romana Kleszczyńskiego, </w:t>
      </w:r>
    </w:p>
    <w:p w14:paraId="66C7EE45" w14:textId="77777777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zwaną dalej Zamawiającym, </w:t>
      </w:r>
    </w:p>
    <w:p w14:paraId="33D3A3BB" w14:textId="2004F1B1" w:rsidR="00AD4849" w:rsidRPr="00B95A1A" w:rsidRDefault="00AD4849" w:rsidP="0060553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93D0B9B" w14:textId="3077F016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a …………….………..…………………………………………………………………….    </w:t>
      </w:r>
    </w:p>
    <w:p w14:paraId="15F32EE0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mającym siedzibę w …………………………………………….., </w:t>
      </w:r>
    </w:p>
    <w:p w14:paraId="2D59FAA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prowadzącym działalność na podstawie wpisu do …..................... pod  </w:t>
      </w:r>
    </w:p>
    <w:p w14:paraId="6FF0AF4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numerem...................</w:t>
      </w:r>
    </w:p>
    <w:p w14:paraId="7F80365D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NIP: …........................; REGON: ….............................</w:t>
      </w:r>
    </w:p>
    <w:p w14:paraId="74B28166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zwanym w dalszej treści umowy  „Wykonawcą”, reprezentowanym przez:</w:t>
      </w:r>
    </w:p>
    <w:p w14:paraId="7F1B0A6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 - .........................................................................</w:t>
      </w:r>
    </w:p>
    <w:p w14:paraId="4B6A33D5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44535150" w14:textId="77777777" w:rsidR="008B4AF3" w:rsidRPr="00B95A1A" w:rsidRDefault="008B4AF3" w:rsidP="008B4AF3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1</w:t>
      </w:r>
    </w:p>
    <w:p w14:paraId="4B634939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Przedmiot umowy</w:t>
      </w:r>
    </w:p>
    <w:p w14:paraId="3AFCDD69" w14:textId="3D06564C" w:rsidR="008B4AF3" w:rsidRPr="00B95A1A" w:rsidRDefault="008B4AF3" w:rsidP="00C432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B95A1A">
        <w:rPr>
          <w:rFonts w:ascii="Times New Roman" w:hAnsi="Times New Roman" w:cs="Times New Roman"/>
        </w:rPr>
        <w:t>W wyniku wyboru oferty w postępowaniu o udzieleniu zamówienia publicznego prowadzonym                      w trybie podstawowym na podst. art. 275 pkt 1 ustawy z dnia 11 września 2019 r. Prawo zamówień publicznych (Dz. U. z 20</w:t>
      </w:r>
      <w:r w:rsidR="00F44AE9" w:rsidRPr="00B95A1A">
        <w:rPr>
          <w:rFonts w:ascii="Times New Roman" w:hAnsi="Times New Roman" w:cs="Times New Roman"/>
        </w:rPr>
        <w:t>21</w:t>
      </w:r>
      <w:r w:rsidRPr="00B95A1A">
        <w:rPr>
          <w:rFonts w:ascii="Times New Roman" w:hAnsi="Times New Roman" w:cs="Times New Roman"/>
        </w:rPr>
        <w:t xml:space="preserve"> r., poz. </w:t>
      </w:r>
      <w:r w:rsidR="00F44AE9" w:rsidRPr="00B95A1A">
        <w:rPr>
          <w:rFonts w:ascii="Times New Roman" w:hAnsi="Times New Roman" w:cs="Times New Roman"/>
        </w:rPr>
        <w:t xml:space="preserve">1129 </w:t>
      </w:r>
      <w:r w:rsidRPr="00B95A1A">
        <w:rPr>
          <w:rFonts w:ascii="Times New Roman" w:hAnsi="Times New Roman" w:cs="Times New Roman"/>
        </w:rPr>
        <w:t xml:space="preserve">z późn. zm.), zwanej dalej ustawą Zamawiający powierza,    a Wykonawca zobowiązuje się zrealizować </w:t>
      </w:r>
      <w:r w:rsidR="00B64D63" w:rsidRPr="00B95A1A">
        <w:rPr>
          <w:rFonts w:ascii="Times New Roman" w:hAnsi="Times New Roman" w:cs="Times New Roman"/>
        </w:rPr>
        <w:t>zadanie</w:t>
      </w:r>
      <w:r w:rsidRPr="00B95A1A">
        <w:rPr>
          <w:rFonts w:ascii="Times New Roman" w:hAnsi="Times New Roman" w:cs="Times New Roman"/>
        </w:rPr>
        <w:t xml:space="preserve"> pn.: </w:t>
      </w:r>
      <w:r w:rsidR="0060553C" w:rsidRPr="00B95A1A">
        <w:rPr>
          <w:rFonts w:ascii="Times New Roman" w:hAnsi="Times New Roman" w:cs="Times New Roman"/>
        </w:rPr>
        <w:t>„</w:t>
      </w:r>
      <w:r w:rsidR="0060553C" w:rsidRPr="00B95A1A">
        <w:rPr>
          <w:rFonts w:ascii="Times New Roman" w:hAnsi="Times New Roman" w:cs="Times New Roman"/>
          <w:b/>
          <w:i/>
        </w:rPr>
        <w:t>…………………………………………………………</w:t>
      </w:r>
      <w:r w:rsidR="00C432A2" w:rsidRPr="00B95A1A">
        <w:rPr>
          <w:rFonts w:ascii="Times New Roman" w:hAnsi="Times New Roman" w:cs="Times New Roman"/>
          <w:b/>
          <w:i/>
        </w:rPr>
        <w:t>”</w:t>
      </w:r>
      <w:r w:rsidR="00203622" w:rsidRPr="00B95A1A">
        <w:rPr>
          <w:rFonts w:ascii="Times New Roman" w:hAnsi="Times New Roman" w:cs="Times New Roman"/>
        </w:rPr>
        <w:t>.</w:t>
      </w:r>
      <w:r w:rsidR="00C432A2" w:rsidRPr="00B95A1A">
        <w:rPr>
          <w:rFonts w:ascii="Times New Roman" w:hAnsi="Times New Roman" w:cs="Times New Roman"/>
          <w:b/>
          <w:i/>
        </w:rPr>
        <w:t xml:space="preserve"> </w:t>
      </w:r>
    </w:p>
    <w:p w14:paraId="11C6C67C" w14:textId="0B9DEF69" w:rsidR="008B4AF3" w:rsidRPr="00B95A1A" w:rsidRDefault="008B4AF3" w:rsidP="0060553C">
      <w:pPr>
        <w:pStyle w:val="Akapitzlist"/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</w:t>
      </w:r>
    </w:p>
    <w:p w14:paraId="4639CC70" w14:textId="5C387DC1" w:rsidR="0060553C" w:rsidRPr="00B95A1A" w:rsidRDefault="0060553C" w:rsidP="0060553C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Zamówienie jest finansowane z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</w:t>
      </w:r>
      <w:r w:rsidR="00944C5D" w:rsidRPr="00B95A1A">
        <w:rPr>
          <w:rFonts w:ascii="Times New Roman" w:hAnsi="Times New Roman" w:cs="Times New Roman"/>
        </w:rPr>
        <w:t>……………………………………………</w:t>
      </w:r>
      <w:r w:rsidRPr="00B95A1A">
        <w:rPr>
          <w:rFonts w:ascii="Times New Roman" w:hAnsi="Times New Roman" w:cs="Times New Roman"/>
        </w:rPr>
        <w:t>.</w:t>
      </w:r>
    </w:p>
    <w:p w14:paraId="3264B7EF" w14:textId="77777777" w:rsidR="0060553C" w:rsidRPr="00B95A1A" w:rsidRDefault="0060553C" w:rsidP="0060553C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93CB52" w14:textId="28D5FCD7" w:rsidR="00424CE0" w:rsidRPr="00B95A1A" w:rsidRDefault="00424CE0" w:rsidP="00DD6A37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oświadcza, że posiada wystarczające zasoby majątkowe, techniczne, osobowe i organizacyjne do należytego i terminowego wykonania przedmiotu umowy.</w:t>
      </w:r>
    </w:p>
    <w:p w14:paraId="5CF11E18" w14:textId="77777777" w:rsidR="0060553C" w:rsidRPr="00B95A1A" w:rsidRDefault="0060553C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</w:rPr>
      </w:pPr>
    </w:p>
    <w:p w14:paraId="707E0437" w14:textId="77777777" w:rsidR="004C706F" w:rsidRPr="00B95A1A" w:rsidRDefault="004C706F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2</w:t>
      </w:r>
    </w:p>
    <w:p w14:paraId="2D74A4C6" w14:textId="77777777" w:rsidR="004C706F" w:rsidRPr="00B95A1A" w:rsidRDefault="004C706F" w:rsidP="004C706F">
      <w:pPr>
        <w:pStyle w:val="Akapitzlist"/>
        <w:spacing w:before="24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Obowiązki stron</w:t>
      </w:r>
    </w:p>
    <w:p w14:paraId="6EE1FDE5" w14:textId="77777777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zobowiązuje się do prawidłowego wykonania przedmiotu Umowy, zgodnie                                z postanowieniami niniejszej umowy oraz Specyfikacją Warunków Zamówienia, zasadami wiedzy technicznej, zasadami należytej staranności oraz obowiązującymi normami i przepisami.</w:t>
      </w:r>
    </w:p>
    <w:p w14:paraId="6ED61C58" w14:textId="5BE946C9" w:rsidR="008B4AF3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Przedmiot zamówienia, o którym mowa w §1 należy dostarczyć na adres:</w:t>
      </w:r>
      <w:r w:rsidR="000262A2" w:rsidRPr="00B95A1A">
        <w:rPr>
          <w:rFonts w:ascii="Times New Roman" w:hAnsi="Times New Roman" w:cs="Times New Roman"/>
        </w:rPr>
        <w:t xml:space="preserve"> </w:t>
      </w:r>
      <w:r w:rsidR="0060553C" w:rsidRPr="00B95A1A">
        <w:rPr>
          <w:rFonts w:ascii="Times New Roman" w:hAnsi="Times New Roman" w:cs="Times New Roman"/>
        </w:rPr>
        <w:t xml:space="preserve">Urząd Gminy Świerzno, ul. Długa 8, 72-405 Świerzno </w:t>
      </w:r>
      <w:r w:rsidR="000262A2" w:rsidRPr="00B95A1A">
        <w:rPr>
          <w:rFonts w:ascii="Times New Roman" w:hAnsi="Times New Roman" w:cs="Times New Roman"/>
        </w:rPr>
        <w:t xml:space="preserve"> </w:t>
      </w:r>
    </w:p>
    <w:p w14:paraId="270A5A60" w14:textId="416ACFD2" w:rsidR="008B4AF3" w:rsidRPr="00B95A1A" w:rsidRDefault="008B4AF3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>O  terminie  dostawy  Wykonawca  zobowiązany  jest  zawiadomić  Zamawiającego  co</w:t>
      </w:r>
      <w:r w:rsidR="00803771" w:rsidRPr="00B95A1A">
        <w:rPr>
          <w:rFonts w:ascii="Times New Roman" w:hAnsi="Times New Roman" w:cs="Times New Roman"/>
        </w:rPr>
        <w:t xml:space="preserve"> najmniej z 2-dniowym</w:t>
      </w:r>
      <w:r w:rsidR="00424CE0" w:rsidRPr="00B95A1A">
        <w:rPr>
          <w:rFonts w:ascii="Times New Roman" w:hAnsi="Times New Roman" w:cs="Times New Roman"/>
        </w:rPr>
        <w:t xml:space="preserve"> </w:t>
      </w:r>
      <w:r w:rsidR="00803771" w:rsidRPr="00B95A1A">
        <w:rPr>
          <w:rFonts w:ascii="Times New Roman" w:hAnsi="Times New Roman" w:cs="Times New Roman"/>
        </w:rPr>
        <w:t>wyprzedzeniem</w:t>
      </w:r>
      <w:r w:rsidR="00424CE0" w:rsidRPr="00B95A1A">
        <w:rPr>
          <w:rFonts w:ascii="Times New Roman" w:hAnsi="Times New Roman" w:cs="Times New Roman"/>
        </w:rPr>
        <w:t>, pod rygorem odmowy odbioru przedmiotu dostawy przez Zamawiającego i wiążącym wyznaczeniu innego terminu dostawy, co nie będzie stanowiło zwłoki Zamawiającego</w:t>
      </w:r>
      <w:r w:rsidR="00803771" w:rsidRPr="00B95A1A">
        <w:rPr>
          <w:rFonts w:ascii="Times New Roman" w:hAnsi="Times New Roman" w:cs="Times New Roman"/>
        </w:rPr>
        <w:t xml:space="preserve">. Dostawa przedmiotu umowy </w:t>
      </w:r>
      <w:r w:rsidRPr="00B95A1A">
        <w:rPr>
          <w:rFonts w:ascii="Times New Roman" w:hAnsi="Times New Roman" w:cs="Times New Roman"/>
        </w:rPr>
        <w:t>nastąpi</w:t>
      </w:r>
      <w:r w:rsidR="00803771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w godzinach </w:t>
      </w:r>
      <w:r w:rsidR="00803771" w:rsidRPr="00B95A1A">
        <w:rPr>
          <w:rFonts w:ascii="Times New Roman" w:hAnsi="Times New Roman" w:cs="Times New Roman"/>
        </w:rPr>
        <w:t>8</w:t>
      </w:r>
      <w:r w:rsidRPr="00B95A1A">
        <w:rPr>
          <w:rFonts w:ascii="Times New Roman" w:hAnsi="Times New Roman" w:cs="Times New Roman"/>
        </w:rPr>
        <w:t>:00-14:00.</w:t>
      </w:r>
    </w:p>
    <w:p w14:paraId="5339D8D6" w14:textId="7AF94EDA" w:rsidR="008B4AF3" w:rsidRPr="00B95A1A" w:rsidRDefault="00803771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</w:t>
      </w:r>
      <w:r w:rsidR="0060553C" w:rsidRPr="00B95A1A">
        <w:rPr>
          <w:rFonts w:ascii="Times New Roman" w:hAnsi="Times New Roman" w:cs="Times New Roman"/>
        </w:rPr>
        <w:t xml:space="preserve">się </w:t>
      </w:r>
      <w:r w:rsidR="008B4AF3" w:rsidRPr="00B95A1A">
        <w:rPr>
          <w:rFonts w:ascii="Times New Roman" w:hAnsi="Times New Roman" w:cs="Times New Roman"/>
        </w:rPr>
        <w:t>dostar</w:t>
      </w:r>
      <w:r w:rsidRPr="00B95A1A">
        <w:rPr>
          <w:rFonts w:ascii="Times New Roman" w:hAnsi="Times New Roman" w:cs="Times New Roman"/>
        </w:rPr>
        <w:t xml:space="preserve">czyć przedmiot Zamówienia na własny </w:t>
      </w:r>
      <w:r w:rsidR="008B4AF3" w:rsidRPr="00B95A1A">
        <w:rPr>
          <w:rFonts w:ascii="Times New Roman" w:hAnsi="Times New Roman" w:cs="Times New Roman"/>
        </w:rPr>
        <w:t>koszt</w:t>
      </w:r>
      <w:r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i ryzyko do miejsca wskazanego przez Zamawiającego.</w:t>
      </w:r>
    </w:p>
    <w:p w14:paraId="41895026" w14:textId="1C146B6D" w:rsidR="00E36439" w:rsidRPr="00B95A1A" w:rsidRDefault="00E36439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jest uprawniony do częściowego dostarczania przedmiotu umowy. Całościowa dostawa powinna nastąpić w jednym terminie.</w:t>
      </w:r>
    </w:p>
    <w:p w14:paraId="6D4059EA" w14:textId="4870CC65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dostarczenia </w:t>
      </w:r>
      <w:r w:rsidR="00944C5D" w:rsidRPr="00B95A1A">
        <w:rPr>
          <w:rFonts w:ascii="Times New Roman" w:hAnsi="Times New Roman" w:cs="Times New Roman"/>
        </w:rPr>
        <w:t>przedmiotu zamówienia</w:t>
      </w:r>
      <w:r w:rsidRPr="00B95A1A">
        <w:rPr>
          <w:rFonts w:ascii="Times New Roman" w:hAnsi="Times New Roman" w:cs="Times New Roman"/>
        </w:rPr>
        <w:t xml:space="preserve"> fabrycznie now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nieużywan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woln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od wad fizycznych i prawnych oraz wydania dokumentacji dotyczącej dostarczonego przedmiotu zamówienia np. certyfikatów, atestów, deklaracji zgodności, instrukcji obsługi itp. </w:t>
      </w:r>
    </w:p>
    <w:p w14:paraId="0DEC7730" w14:textId="6B9B8994" w:rsidR="0060553C" w:rsidRPr="00B95A1A" w:rsidRDefault="004C706F" w:rsidP="0060553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Odbiór dostarczon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</w:t>
      </w:r>
      <w:r w:rsidR="00944C5D" w:rsidRPr="00B95A1A">
        <w:rPr>
          <w:rFonts w:ascii="Times New Roman" w:hAnsi="Times New Roman" w:cs="Times New Roman"/>
        </w:rPr>
        <w:t>przedmiotu zamówienia</w:t>
      </w:r>
      <w:r w:rsidR="0060553C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nastąpi w formie protokołu, po uprzednim stwierdzeniu jego zgodności z warunkami zamówienia. </w:t>
      </w:r>
      <w:r w:rsidR="00E36439" w:rsidRPr="00B95A1A">
        <w:rPr>
          <w:rFonts w:ascii="Times New Roman" w:hAnsi="Times New Roman" w:cs="Times New Roman"/>
        </w:rPr>
        <w:t xml:space="preserve">W przypadku stwierdzenia podczas odbioru wad w przedmiocie dostawy lub jego niezgodności z warunkami zamówienia, Zamawiający odmówi odbioru, wyznaczając Wykonawcy </w:t>
      </w:r>
      <w:r w:rsidR="008775D7" w:rsidRPr="00B95A1A">
        <w:rPr>
          <w:rFonts w:ascii="Times New Roman" w:hAnsi="Times New Roman" w:cs="Times New Roman"/>
        </w:rPr>
        <w:t>5</w:t>
      </w:r>
      <w:r w:rsidR="00E36439" w:rsidRPr="00B95A1A">
        <w:rPr>
          <w:rFonts w:ascii="Times New Roman" w:hAnsi="Times New Roman" w:cs="Times New Roman"/>
        </w:rPr>
        <w:t xml:space="preserve"> dniowy termin do usunięcia nieprawidłowości.</w:t>
      </w:r>
      <w:r w:rsidR="00376929" w:rsidRPr="00B95A1A">
        <w:rPr>
          <w:rFonts w:ascii="Times New Roman" w:hAnsi="Times New Roman" w:cs="Times New Roman"/>
        </w:rPr>
        <w:t xml:space="preserve"> Wyznaczenie dodatkowego terminu, o którym mowa w zdaniu poprzedzającym, pozostaje bez wpływu na termin, o którym mowa w § 3 ust. 1.</w:t>
      </w:r>
    </w:p>
    <w:p w14:paraId="4A97620B" w14:textId="77777777" w:rsidR="004C706F" w:rsidRPr="00B95A1A" w:rsidRDefault="00B905E5" w:rsidP="001F1AB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Przez okres gwarancji serwis urządzeń będzie realizowany przez producenta lub autoryzowanego partnera serwisowego producenta. </w:t>
      </w:r>
    </w:p>
    <w:p w14:paraId="2C990B3A" w14:textId="77777777" w:rsidR="008B4AF3" w:rsidRPr="00B95A1A" w:rsidRDefault="00803771" w:rsidP="00803771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4C760B" w:rsidRPr="00B95A1A">
        <w:rPr>
          <w:rFonts w:ascii="Times New Roman" w:hAnsi="Times New Roman" w:cs="Times New Roman"/>
          <w:b/>
        </w:rPr>
        <w:t>3</w:t>
      </w:r>
    </w:p>
    <w:p w14:paraId="065071A3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Termin realizacji umowy</w:t>
      </w:r>
    </w:p>
    <w:p w14:paraId="57242B38" w14:textId="02350C9F" w:rsidR="00275FD5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1. </w:t>
      </w:r>
      <w:r w:rsidR="004C760B" w:rsidRPr="00B95A1A">
        <w:rPr>
          <w:rFonts w:ascii="Times New Roman" w:hAnsi="Times New Roman" w:cs="Times New Roman"/>
        </w:rPr>
        <w:t xml:space="preserve">Termin </w:t>
      </w:r>
      <w:r w:rsidR="008B4AF3" w:rsidRPr="00B95A1A">
        <w:rPr>
          <w:rFonts w:ascii="Times New Roman" w:hAnsi="Times New Roman" w:cs="Times New Roman"/>
        </w:rPr>
        <w:t>wykonania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przedmiotu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 xml:space="preserve">zamówienia:  </w:t>
      </w:r>
      <w:r w:rsidR="004C706F" w:rsidRPr="00B95A1A">
        <w:rPr>
          <w:rFonts w:ascii="Times New Roman" w:hAnsi="Times New Roman" w:cs="Times New Roman"/>
          <w:b/>
        </w:rPr>
        <w:t>…… dni od dnia zawarcia umowy</w:t>
      </w:r>
      <w:r w:rsidR="004C706F" w:rsidRPr="00B95A1A">
        <w:rPr>
          <w:rStyle w:val="Odwoanieprzypisudolnego"/>
          <w:rFonts w:ascii="Times New Roman" w:hAnsi="Times New Roman" w:cs="Times New Roman"/>
        </w:rPr>
        <w:footnoteReference w:id="1"/>
      </w:r>
      <w:r w:rsidR="006B0513" w:rsidRPr="00B95A1A">
        <w:rPr>
          <w:rFonts w:ascii="Times New Roman" w:hAnsi="Times New Roman" w:cs="Times New Roman"/>
        </w:rPr>
        <w:t>.</w:t>
      </w:r>
    </w:p>
    <w:p w14:paraId="4831DD9E" w14:textId="3204A0CE" w:rsidR="00E36439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2. Termin wykonania przedmiotu zamówienia uważa się za zachowany z chwilą dostarczenia pełnego zakresu zamówienia.</w:t>
      </w:r>
    </w:p>
    <w:p w14:paraId="219AD53E" w14:textId="77777777" w:rsidR="008B4AF3" w:rsidRPr="00B95A1A" w:rsidRDefault="00FE6878" w:rsidP="007E41E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48D3" w:rsidRPr="00B95A1A">
        <w:rPr>
          <w:rFonts w:ascii="Times New Roman" w:hAnsi="Times New Roman" w:cs="Times New Roman"/>
          <w:b/>
        </w:rPr>
        <w:t>4</w:t>
      </w:r>
    </w:p>
    <w:p w14:paraId="55A1115D" w14:textId="075C7161" w:rsidR="008B4AF3" w:rsidRPr="00B95A1A" w:rsidRDefault="008B4AF3" w:rsidP="002D0D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W</w:t>
      </w:r>
      <w:r w:rsidR="00275FD5" w:rsidRPr="00B95A1A">
        <w:rPr>
          <w:rFonts w:ascii="Times New Roman" w:hAnsi="Times New Roman" w:cs="Times New Roman"/>
          <w:b/>
        </w:rPr>
        <w:t>ynagrodzenie i sposób rozliczeń</w:t>
      </w:r>
    </w:p>
    <w:p w14:paraId="0675225A" w14:textId="77777777" w:rsidR="002D0D5D" w:rsidRPr="00B95A1A" w:rsidRDefault="002D0D5D" w:rsidP="002D0D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lang w:val="x-none" w:eastAsia="zh-CN"/>
        </w:rPr>
      </w:pPr>
      <w:r w:rsidRPr="00B95A1A">
        <w:rPr>
          <w:rFonts w:ascii="Times New Roman" w:eastAsia="MS Mincho" w:hAnsi="Times New Roman" w:cs="Times New Roman"/>
          <w:lang w:val="x-none" w:eastAsia="zh-CN"/>
        </w:rPr>
        <w:t xml:space="preserve">Strony ustalają, że wynagrodzenie za wykonanie przedmiotu umowy jest wynagrodzeniem ryczałtowym i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................zł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(słownie: …………………)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 i zostanie powiększone o podatek VAT w stawce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……….........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Łączna kwota wynagrodzenia brutto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………………………….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zł (słownie: …………………….).</w:t>
      </w:r>
    </w:p>
    <w:p w14:paraId="45879DF5" w14:textId="77777777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Rozliczenie za wykonanie przedmiotu zamówienia odbędzie się na podstawie faktury VAT wystawionej przez Wykonawcę.</w:t>
      </w:r>
    </w:p>
    <w:p w14:paraId="736938B0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Podstawą </w:t>
      </w:r>
      <w:r w:rsidR="00B05BE3" w:rsidRPr="00B95A1A">
        <w:rPr>
          <w:rFonts w:ascii="Times New Roman" w:hAnsi="Times New Roman" w:cs="Times New Roman"/>
        </w:rPr>
        <w:t xml:space="preserve">do wystawienia faktury VAT jest </w:t>
      </w:r>
      <w:r w:rsidRPr="00B95A1A">
        <w:rPr>
          <w:rFonts w:ascii="Times New Roman" w:hAnsi="Times New Roman" w:cs="Times New Roman"/>
        </w:rPr>
        <w:t>protokół odbioru przedmiotu zamówienia</w:t>
      </w:r>
      <w:r w:rsidR="00B05BE3" w:rsidRPr="00B95A1A">
        <w:rPr>
          <w:rFonts w:ascii="Times New Roman" w:hAnsi="Times New Roman" w:cs="Times New Roman"/>
        </w:rPr>
        <w:t xml:space="preserve"> nie zawierający uwag,</w:t>
      </w:r>
      <w:r w:rsidRPr="00B95A1A">
        <w:rPr>
          <w:rFonts w:ascii="Times New Roman" w:hAnsi="Times New Roman" w:cs="Times New Roman"/>
        </w:rPr>
        <w:t xml:space="preserve"> podpisany przez przedstawicieli Zamawiającego i Wykonawcy</w:t>
      </w:r>
      <w:r w:rsidR="00B05BE3" w:rsidRPr="00B95A1A">
        <w:rPr>
          <w:rFonts w:ascii="Times New Roman" w:hAnsi="Times New Roman" w:cs="Times New Roman"/>
        </w:rPr>
        <w:t>.</w:t>
      </w:r>
    </w:p>
    <w:p w14:paraId="75A90A56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Faktura zostanie wystawiona na</w:t>
      </w:r>
      <w:r w:rsidR="002D0D5D" w:rsidRPr="00B95A1A">
        <w:rPr>
          <w:rFonts w:ascii="Times New Roman" w:hAnsi="Times New Roman" w:cs="Times New Roman"/>
        </w:rPr>
        <w:t xml:space="preserve">: </w:t>
      </w:r>
    </w:p>
    <w:p w14:paraId="2ACECB07" w14:textId="42ED3BFC" w:rsidR="002D0D5D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Nabywca: </w:t>
      </w:r>
      <w:r w:rsidRPr="00B95A1A">
        <w:rPr>
          <w:rFonts w:ascii="Times New Roman" w:hAnsi="Times New Roman" w:cs="Times New Roman"/>
        </w:rPr>
        <w:t>Gmina Świerzno, ul. Długa 8, 72-405 Świerzno, NIP: 9860157007</w:t>
      </w:r>
    </w:p>
    <w:p w14:paraId="2E7C4177" w14:textId="1B55E80E" w:rsidR="008B4AF3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  <w:b/>
        </w:rPr>
        <w:t xml:space="preserve">Odbiorca: </w:t>
      </w:r>
      <w:r w:rsidRPr="00B95A1A">
        <w:rPr>
          <w:rFonts w:ascii="Times New Roman" w:hAnsi="Times New Roman" w:cs="Times New Roman"/>
        </w:rPr>
        <w:t>Urząd Gminy Świerzno, ul.  Długa 8</w:t>
      </w:r>
      <w:r w:rsidR="007E1DBE" w:rsidRPr="00B95A1A">
        <w:rPr>
          <w:rFonts w:ascii="Times New Roman" w:hAnsi="Times New Roman" w:cs="Times New Roman"/>
        </w:rPr>
        <w:t>,</w:t>
      </w:r>
      <w:r w:rsidRPr="00B95A1A">
        <w:rPr>
          <w:rFonts w:ascii="Times New Roman" w:hAnsi="Times New Roman" w:cs="Times New Roman"/>
        </w:rPr>
        <w:t xml:space="preserve"> 72-405 Świerzno </w:t>
      </w:r>
    </w:p>
    <w:p w14:paraId="6FE8397C" w14:textId="781932A8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Płatność za fakturę VAT, o której mowa w ust. 3 będzie dokonywana przelewem na konto wskazane na fakturze przez Wykonawcę w terminie do </w:t>
      </w:r>
      <w:r w:rsidR="004A4B38" w:rsidRPr="00B95A1A">
        <w:rPr>
          <w:rFonts w:ascii="Times New Roman" w:hAnsi="Times New Roman" w:cs="Times New Roman"/>
        </w:rPr>
        <w:t>30</w:t>
      </w:r>
      <w:r w:rsidRPr="00B95A1A">
        <w:rPr>
          <w:rFonts w:ascii="Times New Roman" w:hAnsi="Times New Roman" w:cs="Times New Roman"/>
        </w:rPr>
        <w:t xml:space="preserve"> dni licząc od daty otrzymania przez Zamawiającego prawidłowo wystawionej faktury i po spełnieniu warunków wyżej opisanych.</w:t>
      </w:r>
    </w:p>
    <w:p w14:paraId="3EC299BE" w14:textId="184E40D4" w:rsidR="007030D1" w:rsidRPr="00B95A1A" w:rsidRDefault="008B4AF3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Wynagrodzenie uwzględnia wszystkie koszty, jakie poniesie Wykonawca z tytułu należytej i zgodnej z obowiązującymi przepisami realizacji przedmiotu zamówienia, bez prawa odrębnego dochodzenia ich zwrotu.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6F375F6E" w14:textId="77777777" w:rsidR="007030D1" w:rsidRPr="00B95A1A" w:rsidRDefault="007030D1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przy realizacji Umowy zobowiązuje posługiwać się rachunkiem rozliczeniowym o którym mowa w art. 49 ust. 1 pkt 1 ustawy z dnia 29 sierpnia 1997 r.  Prawo bankowe (tj. Dz. U. z </w:t>
      </w:r>
      <w:r w:rsidRPr="00B95A1A">
        <w:rPr>
          <w:rFonts w:ascii="Times New Roman" w:hAnsi="Times New Roman" w:cs="Times New Roman"/>
        </w:rPr>
        <w:lastRenderedPageBreak/>
        <w:t>2020 r. poz. 1896 z późn. zm.) zawartym w wykazie podmiotów, o którym mowa w art. 96b ust. 1 ustawy z dnia 11 marca 2004 r. o podatku od towarów i usług (tj. Dz. U. z 2021 r. poz. 685 z późn. zm.).</w:t>
      </w:r>
    </w:p>
    <w:p w14:paraId="7ED62951" w14:textId="7CEEC638" w:rsidR="007030D1" w:rsidRPr="00B95A1A" w:rsidRDefault="007030D1" w:rsidP="008960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przypadku gdy Wykonawca wskaże na fakturze numer rachunku bankowego nie widniejący w wykazie podatników, o którym mowa w art. 96b ust. 1 ustawy o podatku od towarów i usług, Zamawiający uprawniony jest do dokonania płatności na rachunek bankowy widniejący w tym wykazie ze skutkiem prawidłowej realizacji zobowiązania Zamawiającego w zakresie płatności wynagrodzenia Wykonawcy.   </w:t>
      </w:r>
    </w:p>
    <w:p w14:paraId="46ACAC53" w14:textId="77777777" w:rsidR="007030D1" w:rsidRPr="00B95A1A" w:rsidRDefault="007030D1" w:rsidP="0089600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A98FC45" w14:textId="77777777" w:rsidR="008B4AF3" w:rsidRPr="00B95A1A" w:rsidRDefault="00FE6878" w:rsidP="001B6F08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E06A62" w:rsidRPr="00B95A1A">
        <w:rPr>
          <w:rFonts w:ascii="Times New Roman" w:hAnsi="Times New Roman" w:cs="Times New Roman"/>
          <w:b/>
        </w:rPr>
        <w:t>5</w:t>
      </w:r>
    </w:p>
    <w:p w14:paraId="5A12D568" w14:textId="77777777" w:rsidR="008B4AF3" w:rsidRPr="00B95A1A" w:rsidRDefault="008B4AF3" w:rsidP="00B7370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Kary umowne</w:t>
      </w:r>
    </w:p>
    <w:p w14:paraId="1F91D7D1" w14:textId="5243D95C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Strony postanawiają, </w:t>
      </w:r>
      <w:r w:rsidR="004A4B38" w:rsidRPr="00B95A1A">
        <w:rPr>
          <w:rFonts w:ascii="Times New Roman" w:hAnsi="Times New Roman" w:cs="Times New Roman"/>
        </w:rPr>
        <w:t>ż</w:t>
      </w:r>
      <w:r w:rsidRPr="00B95A1A">
        <w:rPr>
          <w:rFonts w:ascii="Times New Roman" w:hAnsi="Times New Roman" w:cs="Times New Roman"/>
        </w:rPr>
        <w:t>e w przypadku niewykonania lub nienależytego wykonania postanowień niniejszej Umowy obowiązującą formą odszkodowania będą kary umowne.</w:t>
      </w:r>
    </w:p>
    <w:p w14:paraId="39112905" w14:textId="77777777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zapłaci Zamawiającemu kary umowne:</w:t>
      </w:r>
    </w:p>
    <w:p w14:paraId="625F7237" w14:textId="54D1C042" w:rsidR="00764F64" w:rsidRPr="00B95A1A" w:rsidRDefault="00764F64" w:rsidP="00764F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odstąpienie od umowy z przyczyn leżących po stronie Wykonawcy - w wysokości 10% wynagrodzenia umownego brutto określonego 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ust. </w:t>
      </w:r>
      <w:r w:rsidR="00972353" w:rsidRPr="00B95A1A">
        <w:rPr>
          <w:rFonts w:ascii="Times New Roman" w:hAnsi="Times New Roman" w:cs="Times New Roman"/>
        </w:rPr>
        <w:t>1</w:t>
      </w:r>
      <w:r w:rsidRPr="00B95A1A">
        <w:rPr>
          <w:rFonts w:ascii="Times New Roman" w:hAnsi="Times New Roman" w:cs="Times New Roman"/>
        </w:rPr>
        <w:t xml:space="preserve"> niniejszej umowy,</w:t>
      </w:r>
    </w:p>
    <w:p w14:paraId="02AD9A2D" w14:textId="08B28CA8" w:rsidR="008B4AF3" w:rsidRPr="00B95A1A" w:rsidRDefault="008B4AF3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</w:t>
      </w:r>
      <w:r w:rsidR="00355C18" w:rsidRPr="00B95A1A">
        <w:rPr>
          <w:rFonts w:ascii="Times New Roman" w:hAnsi="Times New Roman" w:cs="Times New Roman"/>
        </w:rPr>
        <w:t xml:space="preserve">dostarczeniu przedmiotu umowy w wysokości 0,5 % wynagrodzenia umownego brutto określonego </w:t>
      </w:r>
      <w:r w:rsidRPr="00B95A1A">
        <w:rPr>
          <w:rFonts w:ascii="Times New Roman" w:hAnsi="Times New Roman" w:cs="Times New Roman"/>
        </w:rPr>
        <w:t xml:space="preserve">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</w:t>
      </w:r>
      <w:r w:rsidR="00764F64" w:rsidRPr="00B95A1A">
        <w:rPr>
          <w:rFonts w:ascii="Times New Roman" w:hAnsi="Times New Roman" w:cs="Times New Roman"/>
        </w:rPr>
        <w:t xml:space="preserve">. </w:t>
      </w:r>
      <w:r w:rsidR="00972353" w:rsidRPr="00B95A1A">
        <w:rPr>
          <w:rFonts w:ascii="Times New Roman" w:hAnsi="Times New Roman" w:cs="Times New Roman"/>
        </w:rPr>
        <w:t>1</w:t>
      </w:r>
      <w:r w:rsidR="00764F64" w:rsidRPr="00B95A1A">
        <w:rPr>
          <w:rFonts w:ascii="Times New Roman" w:hAnsi="Times New Roman" w:cs="Times New Roman"/>
        </w:rPr>
        <w:t xml:space="preserve"> </w:t>
      </w:r>
      <w:r w:rsidR="00355C18" w:rsidRPr="00B95A1A">
        <w:rPr>
          <w:rFonts w:ascii="Times New Roman" w:hAnsi="Times New Roman" w:cs="Times New Roman"/>
        </w:rPr>
        <w:t xml:space="preserve">niniejszej </w:t>
      </w:r>
      <w:r w:rsidR="00764F64" w:rsidRPr="00B95A1A">
        <w:rPr>
          <w:rFonts w:ascii="Times New Roman" w:hAnsi="Times New Roman" w:cs="Times New Roman"/>
        </w:rPr>
        <w:t>umowy za każdy dzień zwłoki, licząc od umownego terminu realizacji umowy</w:t>
      </w:r>
      <w:r w:rsidR="00424CE0" w:rsidRPr="00B95A1A">
        <w:rPr>
          <w:rFonts w:ascii="Times New Roman" w:hAnsi="Times New Roman" w:cs="Times New Roman"/>
        </w:rPr>
        <w:t>;</w:t>
      </w:r>
    </w:p>
    <w:p w14:paraId="5AF0D704" w14:textId="0346A5E1" w:rsidR="00424CE0" w:rsidRPr="00B95A1A" w:rsidRDefault="00424CE0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usunięciu wad </w:t>
      </w:r>
      <w:r w:rsidR="00E36439" w:rsidRPr="00B95A1A">
        <w:rPr>
          <w:rFonts w:ascii="Times New Roman" w:hAnsi="Times New Roman" w:cs="Times New Roman"/>
        </w:rPr>
        <w:t>w terminie, o którym mowa w § 7 ust. 3 lub zwłokę w wymianie przedmiotu umowy na nowy w terminie, o którym mowa w § 7 ust. 6, Wykonawca w wysokości 100 zł za każdy dzień zwłoki.</w:t>
      </w:r>
    </w:p>
    <w:p w14:paraId="59005CEE" w14:textId="334C5AC4" w:rsidR="008B4AF3" w:rsidRPr="00B95A1A" w:rsidRDefault="008B4AF3" w:rsidP="00FE68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Zamawiający zapłaci Wykonawcy karę umowną za odstąpienie od umowy z przyczyn leżących po stronie Zamawiającego w wysokości 10% wynagrodzenia umownego brutto określo</w:t>
      </w:r>
      <w:r w:rsidR="00764F64" w:rsidRPr="00B95A1A">
        <w:rPr>
          <w:rFonts w:ascii="Times New Roman" w:hAnsi="Times New Roman" w:cs="Times New Roman"/>
        </w:rPr>
        <w:t xml:space="preserve">nego w </w:t>
      </w:r>
      <w:r w:rsidR="00355C18" w:rsidRPr="00B95A1A">
        <w:rPr>
          <w:rFonts w:ascii="Times New Roman" w:hAnsi="Times New Roman" w:cs="Times New Roman"/>
        </w:rPr>
        <w:t>§ 4</w:t>
      </w:r>
      <w:r w:rsidR="00764F64" w:rsidRPr="00B95A1A">
        <w:rPr>
          <w:rFonts w:ascii="Times New Roman" w:hAnsi="Times New Roman" w:cs="Times New Roman"/>
        </w:rPr>
        <w:t xml:space="preserve"> ust </w:t>
      </w:r>
      <w:r w:rsidR="00972353" w:rsidRPr="00B95A1A">
        <w:rPr>
          <w:rFonts w:ascii="Times New Roman" w:hAnsi="Times New Roman" w:cs="Times New Roman"/>
        </w:rPr>
        <w:t>1</w:t>
      </w:r>
      <w:r w:rsidR="00764F64" w:rsidRPr="00B95A1A">
        <w:rPr>
          <w:rFonts w:ascii="Times New Roman" w:hAnsi="Times New Roman" w:cs="Times New Roman"/>
        </w:rPr>
        <w:t xml:space="preserve"> niniejszej umowy, za wyjątkiem wystąpienia sytuacji przedstawionej w art. 456 ust. 1 pk</w:t>
      </w:r>
      <w:r w:rsidR="007030D1" w:rsidRPr="00B95A1A">
        <w:rPr>
          <w:rFonts w:ascii="Times New Roman" w:hAnsi="Times New Roman" w:cs="Times New Roman"/>
        </w:rPr>
        <w:t xml:space="preserve">t </w:t>
      </w:r>
      <w:r w:rsidR="00764F64" w:rsidRPr="00B95A1A">
        <w:rPr>
          <w:rFonts w:ascii="Times New Roman" w:hAnsi="Times New Roman" w:cs="Times New Roman"/>
        </w:rPr>
        <w:t>1 ustawy Prawo zamówie</w:t>
      </w:r>
      <w:r w:rsidR="00D016F5" w:rsidRPr="00B95A1A">
        <w:rPr>
          <w:rFonts w:ascii="Times New Roman" w:hAnsi="Times New Roman" w:cs="Times New Roman"/>
        </w:rPr>
        <w:t>ń publicznych</w:t>
      </w:r>
      <w:r w:rsidR="007030D1" w:rsidRPr="00B95A1A">
        <w:rPr>
          <w:rFonts w:ascii="Times New Roman" w:hAnsi="Times New Roman" w:cs="Times New Roman"/>
        </w:rPr>
        <w:t xml:space="preserve"> i § 8 ust. 1 pkt 4 umowy</w:t>
      </w:r>
      <w:r w:rsidR="00D016F5" w:rsidRPr="00B95A1A">
        <w:rPr>
          <w:rFonts w:ascii="Times New Roman" w:hAnsi="Times New Roman" w:cs="Times New Roman"/>
        </w:rPr>
        <w:t>.</w:t>
      </w:r>
    </w:p>
    <w:p w14:paraId="7DF9F339" w14:textId="09037963" w:rsidR="008B4AF3" w:rsidRPr="00B95A1A" w:rsidRDefault="008B4AF3" w:rsidP="00355C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Łączna wysokość kar umownych, </w:t>
      </w:r>
      <w:r w:rsidR="00355C18" w:rsidRPr="00B95A1A">
        <w:rPr>
          <w:rFonts w:ascii="Times New Roman" w:hAnsi="Times New Roman" w:cs="Times New Roman"/>
        </w:rPr>
        <w:t xml:space="preserve">których mogą dochodzić strony </w:t>
      </w:r>
      <w:r w:rsidRPr="00B95A1A">
        <w:rPr>
          <w:rFonts w:ascii="Times New Roman" w:hAnsi="Times New Roman" w:cs="Times New Roman"/>
        </w:rPr>
        <w:t xml:space="preserve">nie może przekroczyć </w:t>
      </w:r>
      <w:r w:rsidR="00B771E2" w:rsidRPr="00B95A1A">
        <w:rPr>
          <w:rFonts w:ascii="Times New Roman" w:hAnsi="Times New Roman" w:cs="Times New Roman"/>
        </w:rPr>
        <w:t>20</w:t>
      </w:r>
      <w:r w:rsidRPr="00B95A1A">
        <w:rPr>
          <w:rFonts w:ascii="Times New Roman" w:hAnsi="Times New Roman" w:cs="Times New Roman"/>
        </w:rPr>
        <w:t xml:space="preserve">% </w:t>
      </w:r>
      <w:r w:rsidR="00355C18" w:rsidRPr="00B95A1A">
        <w:rPr>
          <w:rFonts w:ascii="Times New Roman" w:hAnsi="Times New Roman" w:cs="Times New Roman"/>
        </w:rPr>
        <w:t xml:space="preserve">wartości umowy brutto, o której mowa w § 4 ust </w:t>
      </w:r>
      <w:r w:rsidR="00972353" w:rsidRPr="00B95A1A">
        <w:rPr>
          <w:rFonts w:ascii="Times New Roman" w:hAnsi="Times New Roman" w:cs="Times New Roman"/>
        </w:rPr>
        <w:t>1</w:t>
      </w:r>
      <w:r w:rsidR="00355C18" w:rsidRPr="00B95A1A">
        <w:rPr>
          <w:rFonts w:ascii="Times New Roman" w:hAnsi="Times New Roman" w:cs="Times New Roman"/>
        </w:rPr>
        <w:t xml:space="preserve"> niniejszej umowy</w:t>
      </w:r>
      <w:r w:rsidRPr="00B95A1A">
        <w:rPr>
          <w:rFonts w:ascii="Times New Roman" w:hAnsi="Times New Roman" w:cs="Times New Roman"/>
        </w:rPr>
        <w:t>.</w:t>
      </w:r>
    </w:p>
    <w:p w14:paraId="78F4BD9A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Termin zapłaty kary umownej wynosi 14 dni od dnia doręczenia wezwania.</w:t>
      </w:r>
    </w:p>
    <w:p w14:paraId="601AAC5D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wyraża zgodę na potrącenia naliczonych kar z przysługującego mu wynagrodzenia.</w:t>
      </w:r>
    </w:p>
    <w:p w14:paraId="7A534984" w14:textId="0C043A10" w:rsidR="008B4AF3" w:rsidRPr="00B95A1A" w:rsidRDefault="008B4AF3" w:rsidP="009B45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Zapłata kary przez Wykonawcę lub potracenie przez Zamawiającego kwoty kary z płatności należnej Wykonawcy nie zwalnia Wykonawcy z obowiązku wykonania zobowiązań wynikających z</w:t>
      </w:r>
      <w:r w:rsidR="009B45E9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>umowy.</w:t>
      </w:r>
    </w:p>
    <w:p w14:paraId="68385612" w14:textId="6499CDA0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Stronom przysługuje prawo do odszkodowania uzupełniającego na zasadach ogólnych, przewidzianych w Kodeksie cywilnym</w:t>
      </w:r>
      <w:r w:rsidR="009E0B66" w:rsidRPr="00B95A1A">
        <w:rPr>
          <w:rFonts w:ascii="Times New Roman" w:hAnsi="Times New Roman" w:cs="Times New Roman"/>
        </w:rPr>
        <w:t>, w szczególności Wykonawca oświadcza, że w razie, gdy na skutek niewykonania lub nienależytego wykonania umowy Zamawiający nie uzyska lub utraci w całości lub w części dofinansowanie, o którym mowa w § 1, obowiązek naprawnienia szkody obejmuje także to dofinansowanie</w:t>
      </w:r>
      <w:r w:rsidRPr="00B95A1A">
        <w:rPr>
          <w:rFonts w:ascii="Times New Roman" w:hAnsi="Times New Roman" w:cs="Times New Roman"/>
        </w:rPr>
        <w:t>.</w:t>
      </w:r>
    </w:p>
    <w:p w14:paraId="63BD27AC" w14:textId="77777777" w:rsidR="00E36439" w:rsidRPr="00B95A1A" w:rsidRDefault="00E36439" w:rsidP="00E36439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Zamawiający może, według własnego uznania, w całości lub w części, zamiast ustanowionej karu umownej, dochodzić odszkodowania na zasadach ogólnych, do wysokości poniesionej szkody (kara alternatywna).</w:t>
      </w:r>
    </w:p>
    <w:p w14:paraId="00A3C5A4" w14:textId="77777777" w:rsidR="00E36439" w:rsidRPr="00B95A1A" w:rsidRDefault="00E36439" w:rsidP="00E364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44AD9F6" w14:textId="77777777" w:rsidR="008B4AF3" w:rsidRPr="00B95A1A" w:rsidRDefault="003227D7" w:rsidP="003F42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7A58" w:rsidRPr="00B95A1A">
        <w:rPr>
          <w:rFonts w:ascii="Times New Roman" w:hAnsi="Times New Roman" w:cs="Times New Roman"/>
          <w:b/>
        </w:rPr>
        <w:t>6</w:t>
      </w:r>
    </w:p>
    <w:p w14:paraId="5698A202" w14:textId="77777777" w:rsidR="008B4AF3" w:rsidRPr="00B95A1A" w:rsidRDefault="008B4AF3" w:rsidP="003227D7">
      <w:pPr>
        <w:spacing w:after="0" w:line="240" w:lineRule="auto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Uprawnionymi do kontaktów i osobami odpowiedzialnymi za przebieg oraz realizację umowy są:</w:t>
      </w:r>
    </w:p>
    <w:p w14:paraId="388C194B" w14:textId="77777777" w:rsidR="008B4AF3" w:rsidRPr="00B95A1A" w:rsidRDefault="008B4AF3" w:rsidP="003227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 ramienia Zamawiającego: ………………………………………,</w:t>
      </w:r>
    </w:p>
    <w:p w14:paraId="71B321AB" w14:textId="77777777" w:rsidR="008B4AF3" w:rsidRPr="00B95A1A" w:rsidRDefault="008B4AF3" w:rsidP="003F42D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>z ramienia Wykonawcy: …………………………………………..</w:t>
      </w:r>
    </w:p>
    <w:p w14:paraId="510CDAFE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753A28B3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001F8BA5" w14:textId="77777777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B76B38" w:rsidRPr="00B95A1A">
        <w:rPr>
          <w:rFonts w:ascii="Times New Roman" w:hAnsi="Times New Roman" w:cs="Times New Roman"/>
          <w:b/>
        </w:rPr>
        <w:t>7</w:t>
      </w:r>
    </w:p>
    <w:p w14:paraId="553CE96B" w14:textId="77777777" w:rsidR="008B4AF3" w:rsidRPr="00B95A1A" w:rsidRDefault="008B4AF3" w:rsidP="003F42D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Gwarancja i rękojmia</w:t>
      </w:r>
    </w:p>
    <w:p w14:paraId="1CD39BB8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udziela gwarancji, że przedmiot dostawy jest fabrycznie nowy i wolny od wad, oraz że może być użytkowany zgodnie z przeznaczeniem.</w:t>
      </w:r>
    </w:p>
    <w:p w14:paraId="7D09AEA4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Okres gwarancji przedmiotu zamówienia wynosi …….. miesiące i liczony będzie od dnia protokolarnego odbioru przedmiotu zamówienia.</w:t>
      </w:r>
    </w:p>
    <w:p w14:paraId="777DD0BF" w14:textId="34F8F02C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zobowiązuje się do bezpłatnego wykonania naprawy gwarancyjnej przedmiotu umowy nie później niż w ciągu 3 dni od momentu zgłoszenia usterki.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30BE234D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przypadku naprawy komputerów przenośnych, okres gwarancji ulegnie przedłużeniu o okres wykonywania naprawy; natomiast w przypadku dokonania wymiany komputerów przenośnych okres gwarancji zostanie ustalony zgodnie z gwarancją nowego sprzętu.</w:t>
      </w:r>
    </w:p>
    <w:p w14:paraId="095D1AD1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53DA6F3C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Jeżeli w terminie, o którym mowa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ujawnią się takie wady fizyczne przedmiotu umowy, które nie kwalifikują się do ich usunięcia, bądź jeżeli przedmiot umowy był naprawiany co najmniej  2 – krotnie, Wykonawca zobowiązuje się do dostarczenia przedmiotu umowy wolnego od wad                         o parametrach nie gorszych lub lepszych. W przypadku ziszczenia się obowiązku wymiany przedmiotu umowy na nowy, Wykonawca zobowiązuje się do tego w terminie 3 dni roboczych od momentu powstania obowiązku wymiany.</w:t>
      </w:r>
    </w:p>
    <w:p w14:paraId="7DEA2A2F" w14:textId="463C2F02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</w:t>
      </w:r>
      <w:r w:rsidR="00424CE0" w:rsidRPr="00B95A1A">
        <w:rPr>
          <w:rFonts w:ascii="Times New Roman" w:hAnsi="Times New Roman" w:cs="Times New Roman"/>
        </w:rPr>
        <w:t>.</w:t>
      </w:r>
    </w:p>
    <w:p w14:paraId="1B6141AA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Szczegółowe  warunki  gwarancji  określi  dokument  gwarancyjny  wystawiony  przez Wykonawcę. Postanowienia dokumentu gwarancyjnego sprzeczne z odpowiednimi postanowieniami zawartymi                  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umowy.</w:t>
      </w:r>
    </w:p>
    <w:p w14:paraId="7D20E282" w14:textId="4D22996E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jest odpowiedzialny względem Zamawiającego za wszelkie wady prawne przedmiotu umowy, w tym również za ewentualne roszczenia.</w:t>
      </w:r>
    </w:p>
    <w:p w14:paraId="4364FBCF" w14:textId="365F689B" w:rsidR="00E36439" w:rsidRPr="00B95A1A" w:rsidRDefault="00E36439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przypadku skorzystania przez Zamawiającego z uprawnień wynikających z rękojmi za wady, postanowienia ust. 3-4, 6 i 7 stosuje się odpowiednio.</w:t>
      </w:r>
    </w:p>
    <w:p w14:paraId="44BE8372" w14:textId="6D096132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8.</w:t>
      </w:r>
    </w:p>
    <w:p w14:paraId="1BE2A903" w14:textId="4C6A3516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Odstąpienie od umowy</w:t>
      </w:r>
    </w:p>
    <w:p w14:paraId="76DCAB9C" w14:textId="0AF98CA9" w:rsidR="008775D7" w:rsidRPr="00B95A1A" w:rsidRDefault="008775D7" w:rsidP="008775D7">
      <w:pPr>
        <w:pStyle w:val="Akapitzlist"/>
        <w:numPr>
          <w:ilvl w:val="3"/>
          <w:numId w:val="2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Poza przypadkami przewidzianymi przepisami prawa, Zamawiający ma prawo odstąpić od Umowy, w następujących przypadkach:</w:t>
      </w:r>
    </w:p>
    <w:p w14:paraId="2295DC34" w14:textId="11C27B8A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dostarczył przedmiotu dostawy w pełnym zakresie w terminie, o którym mowa w § 3 ust. 1;</w:t>
      </w:r>
    </w:p>
    <w:p w14:paraId="4343756A" w14:textId="677CD483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>Wykonawca dokonuje dostaw w sposób niezgodny z umową i mimo pisemnego wezwania z wyznaczeniem 5 dniowego terminie nie nastąpiła poprawa;</w:t>
      </w:r>
    </w:p>
    <w:p w14:paraId="5D48DD6A" w14:textId="0DE4482E" w:rsidR="00376929" w:rsidRPr="00B95A1A" w:rsidRDefault="008775D7" w:rsidP="00376929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stosunku do Wykonawcy zostanie wszczęte postępowanie likwidacyjne lub egzekucyjne</w:t>
      </w:r>
      <w:r w:rsidR="007030D1" w:rsidRPr="00B95A1A">
        <w:rPr>
          <w:rFonts w:ascii="Times New Roman" w:hAnsi="Times New Roman" w:cs="Times New Roman"/>
        </w:rPr>
        <w:t>;</w:t>
      </w:r>
    </w:p>
    <w:p w14:paraId="603E5DA2" w14:textId="45CC3053" w:rsidR="008775D7" w:rsidRPr="00B95A1A" w:rsidRDefault="008775D7" w:rsidP="00972353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Zamawiający może odstąpić od umowy w terminie 30 dni od dnia wystąpienia przesłanek uprawniających do skorzystania z tego prawa w przypadku ust. 1 pkt </w:t>
      </w:r>
      <w:r w:rsidR="00972353" w:rsidRPr="00B95A1A">
        <w:rPr>
          <w:rFonts w:ascii="Times New Roman" w:hAnsi="Times New Roman" w:cs="Times New Roman"/>
        </w:rPr>
        <w:t>1-2</w:t>
      </w:r>
      <w:r w:rsidRPr="00B95A1A">
        <w:rPr>
          <w:rFonts w:ascii="Times New Roman" w:hAnsi="Times New Roman" w:cs="Times New Roman"/>
        </w:rPr>
        <w:t xml:space="preserve"> lub w terminie 30 dni od dnia powzięcia wiadomości o podstawie, o której mowa w ust. 1 pkt </w:t>
      </w:r>
      <w:r w:rsidR="00972353" w:rsidRPr="00B95A1A">
        <w:rPr>
          <w:rFonts w:ascii="Times New Roman" w:hAnsi="Times New Roman" w:cs="Times New Roman"/>
        </w:rPr>
        <w:t>3</w:t>
      </w:r>
      <w:r w:rsidRPr="00B95A1A">
        <w:rPr>
          <w:rFonts w:ascii="Times New Roman" w:hAnsi="Times New Roman" w:cs="Times New Roman"/>
        </w:rPr>
        <w:t>.</w:t>
      </w:r>
    </w:p>
    <w:p w14:paraId="653FB0C0" w14:textId="16110EE0" w:rsidR="008775D7" w:rsidRPr="00B95A1A" w:rsidRDefault="008775D7" w:rsidP="008775D7">
      <w:pPr>
        <w:pStyle w:val="Akapitzlist"/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Odstąpienie od umowy powinno nastąpić w formie pisemnej pod rygorem nieważności. </w:t>
      </w:r>
    </w:p>
    <w:p w14:paraId="27746292" w14:textId="00A21730" w:rsidR="00376929" w:rsidRPr="00B95A1A" w:rsidRDefault="00376929" w:rsidP="00376929">
      <w:pPr>
        <w:spacing w:after="60"/>
        <w:jc w:val="both"/>
        <w:rPr>
          <w:rFonts w:ascii="Times New Roman" w:hAnsi="Times New Roman" w:cs="Times New Roman"/>
        </w:rPr>
      </w:pPr>
    </w:p>
    <w:p w14:paraId="719E8790" w14:textId="0256371C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7030D1" w:rsidRPr="00B95A1A">
        <w:rPr>
          <w:rFonts w:ascii="Times New Roman" w:hAnsi="Times New Roman" w:cs="Times New Roman"/>
          <w:b/>
        </w:rPr>
        <w:t>9</w:t>
      </w:r>
    </w:p>
    <w:p w14:paraId="69C3A6B5" w14:textId="77777777" w:rsidR="008B4AF3" w:rsidRPr="00B95A1A" w:rsidRDefault="00EB106E" w:rsidP="000E32C7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Postanowienia końcowe</w:t>
      </w:r>
    </w:p>
    <w:p w14:paraId="11DF504A" w14:textId="77777777" w:rsidR="008B4AF3" w:rsidRPr="00B95A1A" w:rsidRDefault="008B4AF3" w:rsidP="00EB10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Zmiana postanowień zawartej umowy może nastąpić za zgodą obu stron wyrażoną na piśmie </w:t>
      </w:r>
      <w:r w:rsidR="00EB106E" w:rsidRPr="00B95A1A">
        <w:rPr>
          <w:rFonts w:ascii="Times New Roman" w:hAnsi="Times New Roman" w:cs="Times New Roman"/>
        </w:rPr>
        <w:t xml:space="preserve">                      </w:t>
      </w:r>
      <w:r w:rsidRPr="00B95A1A">
        <w:rPr>
          <w:rFonts w:ascii="Times New Roman" w:hAnsi="Times New Roman" w:cs="Times New Roman"/>
        </w:rPr>
        <w:t>w postaci kolejnych aneksów, pod rygorem nieważności takiej zmiany.</w:t>
      </w:r>
    </w:p>
    <w:p w14:paraId="0561BB3C" w14:textId="77777777" w:rsidR="009E0B66" w:rsidRPr="00B95A1A" w:rsidRDefault="00853490" w:rsidP="009E0B6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Strony dopuszczają możliwość istotnych zmian postanowień zawartej umowy w przypadkach</w:t>
      </w:r>
      <w:r w:rsidR="009E0B66" w:rsidRPr="00B95A1A">
        <w:rPr>
          <w:rFonts w:ascii="Times New Roman" w:hAnsi="Times New Roman" w:cs="Times New Roman"/>
        </w:rPr>
        <w:t>:</w:t>
      </w:r>
    </w:p>
    <w:p w14:paraId="090B7A14" w14:textId="52C272F3" w:rsidR="009E0B66" w:rsidRPr="00B95A1A" w:rsidRDefault="009E0B66" w:rsidP="009E0B66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1) </w:t>
      </w:r>
      <w:r w:rsidR="00853490" w:rsidRPr="00B95A1A">
        <w:rPr>
          <w:rFonts w:ascii="Times New Roman" w:hAnsi="Times New Roman" w:cs="Times New Roman"/>
        </w:rPr>
        <w:t xml:space="preserve">wystąpienia co najmniej jednej z okoliczności, o której mowa w art. 455 </w:t>
      </w:r>
      <w:r w:rsidRPr="00B95A1A">
        <w:rPr>
          <w:rFonts w:ascii="Times New Roman" w:hAnsi="Times New Roman" w:cs="Times New Roman"/>
        </w:rPr>
        <w:t>ust. 1 pkt 2-4 i ust. 3 P.z.p.;</w:t>
      </w:r>
    </w:p>
    <w:p w14:paraId="24145835" w14:textId="08C0BC22" w:rsidR="009E0B66" w:rsidRPr="00B95A1A" w:rsidRDefault="009E0B66" w:rsidP="00B95A1A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2) w </w:t>
      </w:r>
      <w:r w:rsidRPr="00B95A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zakresie parametrów technicznych i funkcjonalności dostarczanych urządzeń – zmiana jest dopuszczalna w przypadku, gdy Wykonawca wykaże, że z powodów obiektywnych (niezależnych od siebie) nie jest w stanie wykonać dostawy urządzeń o parametrach i funkcjonalnościach pierwotnie wymaganych i zgodnych z ofertą, a urządzenia oferowane w zastępstwie mają parametry i funkcjonalności nie gorsze niż wymagane przez Zamawiającego, a zmiana nie będzie wiązała się ze zwiększeniem wynagrodzenia należnego Wykonawcy.</w:t>
      </w:r>
    </w:p>
    <w:p w14:paraId="02058D0D" w14:textId="7EA07BDD" w:rsidR="007030D1" w:rsidRPr="00B95A1A" w:rsidRDefault="007030D1" w:rsidP="00601CB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u w:val="single"/>
        </w:rPr>
      </w:pPr>
      <w:r w:rsidRPr="00B95A1A">
        <w:rPr>
          <w:rFonts w:ascii="Times New Roman" w:hAnsi="Times New Roman" w:cs="Times New Roman"/>
          <w:u w:val="single"/>
        </w:rPr>
        <w:t>Wykonawca nie może przenieść jakichkolwiek wierzytelności wynikających z umowy bez uprzedniej pisemnej zgody Zamawiającego pod rygorem nieważności.</w:t>
      </w:r>
    </w:p>
    <w:p w14:paraId="6C2B9801" w14:textId="0892535D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sprawach nieuregulowanych postanowieniami Umowy zastosowanie mają przepisy Kodeksu cywilnego. </w:t>
      </w:r>
    </w:p>
    <w:p w14:paraId="5F735007" w14:textId="77777777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Wszelkie spory wynikające z niniejszej umowy rozstrzygać będzie Sąd właściwy dla Zamawiającego.</w:t>
      </w:r>
    </w:p>
    <w:p w14:paraId="65D20B83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Umowę sporządzono w </w:t>
      </w:r>
      <w:r w:rsidR="00EB106E" w:rsidRPr="00B95A1A">
        <w:rPr>
          <w:rFonts w:ascii="Times New Roman" w:hAnsi="Times New Roman" w:cs="Times New Roman"/>
        </w:rPr>
        <w:t>trzech</w:t>
      </w:r>
      <w:r w:rsidRPr="00B95A1A">
        <w:rPr>
          <w:rFonts w:ascii="Times New Roman" w:hAnsi="Times New Roman" w:cs="Times New Roman"/>
        </w:rPr>
        <w:t xml:space="preserve"> jednobrzmiących egzemplarzach</w:t>
      </w:r>
      <w:r w:rsidR="00EB106E" w:rsidRPr="00B95A1A">
        <w:rPr>
          <w:rFonts w:ascii="Times New Roman" w:hAnsi="Times New Roman" w:cs="Times New Roman"/>
        </w:rPr>
        <w:t>, w tym 2 egzemplarze dla Zamawiającego, 1 egzemplarz dla Wykonawcy.</w:t>
      </w:r>
    </w:p>
    <w:p w14:paraId="46107ACE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Integralną część umowy stanowią załączniki do umowy:</w:t>
      </w:r>
    </w:p>
    <w:p w14:paraId="0143FEFE" w14:textId="77777777" w:rsidR="008B4AF3" w:rsidRPr="00B95A1A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Załącznik Nr 1 – Oferta Wykonawcy,</w:t>
      </w:r>
    </w:p>
    <w:p w14:paraId="2899F4B2" w14:textId="77777777" w:rsidR="008B4AF3" w:rsidRPr="00B95A1A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Załącznik Nr 2 – Specyfikacja Warunków Zamówienia.</w:t>
      </w:r>
    </w:p>
    <w:p w14:paraId="354D20C4" w14:textId="127F8D69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7CB1AACE" w14:textId="77777777" w:rsidR="00601CBA" w:rsidRPr="00B95A1A" w:rsidRDefault="00601CBA" w:rsidP="008B4AF3">
      <w:pPr>
        <w:jc w:val="both"/>
        <w:rPr>
          <w:rFonts w:ascii="Times New Roman" w:hAnsi="Times New Roman" w:cs="Times New Roman"/>
        </w:rPr>
      </w:pPr>
    </w:p>
    <w:p w14:paraId="6AEEC4D9" w14:textId="77777777" w:rsidR="00905973" w:rsidRPr="00B95A1A" w:rsidRDefault="008B4AF3" w:rsidP="005E3A44">
      <w:pPr>
        <w:ind w:firstLine="708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ZAMAWIAJĄCY</w:t>
      </w:r>
      <w:r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Pr="00B95A1A">
        <w:rPr>
          <w:rFonts w:ascii="Times New Roman" w:hAnsi="Times New Roman" w:cs="Times New Roman"/>
          <w:b/>
        </w:rPr>
        <w:t>WYKONAWCA</w:t>
      </w:r>
    </w:p>
    <w:sectPr w:rsidR="00905973" w:rsidRPr="00B95A1A" w:rsidSect="0090597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9A3DD" w14:textId="77777777" w:rsidR="00334488" w:rsidRDefault="00334488" w:rsidP="00275FD5">
      <w:pPr>
        <w:spacing w:after="0" w:line="240" w:lineRule="auto"/>
      </w:pPr>
      <w:r>
        <w:separator/>
      </w:r>
    </w:p>
  </w:endnote>
  <w:endnote w:type="continuationSeparator" w:id="0">
    <w:p w14:paraId="4E19EFB5" w14:textId="77777777" w:rsidR="00334488" w:rsidRDefault="00334488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EBA8AB9" w14:textId="77777777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B95A1A" w:rsidRPr="00B95A1A">
          <w:rPr>
            <w:rFonts w:ascii="Arial Narrow" w:eastAsiaTheme="majorEastAsia" w:hAnsi="Arial Narrow" w:cstheme="majorBidi"/>
            <w:noProof/>
            <w:sz w:val="20"/>
            <w:szCs w:val="20"/>
          </w:rPr>
          <w:t>2</w:t>
        </w:r>
        <w:r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5568C980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872A" w14:textId="77777777" w:rsidR="00334488" w:rsidRDefault="00334488" w:rsidP="00275FD5">
      <w:pPr>
        <w:spacing w:after="0" w:line="240" w:lineRule="auto"/>
      </w:pPr>
      <w:r>
        <w:separator/>
      </w:r>
    </w:p>
  </w:footnote>
  <w:footnote w:type="continuationSeparator" w:id="0">
    <w:p w14:paraId="34B20B1A" w14:textId="77777777" w:rsidR="00334488" w:rsidRDefault="00334488" w:rsidP="00275FD5">
      <w:pPr>
        <w:spacing w:after="0" w:line="240" w:lineRule="auto"/>
      </w:pPr>
      <w:r>
        <w:continuationSeparator/>
      </w:r>
    </w:p>
  </w:footnote>
  <w:footnote w:id="1">
    <w:p w14:paraId="1BEFAC31" w14:textId="77777777" w:rsidR="004C706F" w:rsidRPr="002D0D5D" w:rsidRDefault="004C706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2D0D5D">
        <w:rPr>
          <w:rStyle w:val="Odwoanieprzypisudolnego"/>
          <w:rFonts w:ascii="Times New Roman" w:hAnsi="Times New Roman" w:cs="Times New Roman"/>
          <w:sz w:val="18"/>
          <w:szCs w:val="24"/>
        </w:rPr>
        <w:footnoteRef/>
      </w:r>
      <w:r w:rsidRPr="002D0D5D">
        <w:rPr>
          <w:rFonts w:ascii="Times New Roman" w:hAnsi="Times New Roman" w:cs="Times New Roman"/>
          <w:sz w:val="18"/>
          <w:szCs w:val="24"/>
        </w:rPr>
        <w:t xml:space="preserve"> Zgodnie z ofertą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B048" w14:textId="152B5783" w:rsidR="0060553C" w:rsidRDefault="0060553C">
    <w:pPr>
      <w:pStyle w:val="Nagwek"/>
    </w:pPr>
    <w:r>
      <w:rPr>
        <w:noProof/>
        <w:lang w:eastAsia="pl-PL"/>
      </w:rPr>
      <w:drawing>
        <wp:inline distT="0" distB="0" distL="0" distR="0" wp14:anchorId="51F3F066" wp14:editId="5C03B45E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E228DE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C37BD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C16F5"/>
    <w:multiLevelType w:val="multilevel"/>
    <w:tmpl w:val="63F4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35625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6727F"/>
    <w:multiLevelType w:val="multilevel"/>
    <w:tmpl w:val="8710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C78D4"/>
    <w:multiLevelType w:val="hybridMultilevel"/>
    <w:tmpl w:val="00ECACA2"/>
    <w:lvl w:ilvl="0" w:tplc="71E24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9359B"/>
    <w:multiLevelType w:val="hybridMultilevel"/>
    <w:tmpl w:val="BED8EFE4"/>
    <w:lvl w:ilvl="0" w:tplc="D09EE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D01CDD"/>
    <w:multiLevelType w:val="hybridMultilevel"/>
    <w:tmpl w:val="BD748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22C80"/>
    <w:multiLevelType w:val="hybridMultilevel"/>
    <w:tmpl w:val="E9D41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A93"/>
    <w:multiLevelType w:val="hybridMultilevel"/>
    <w:tmpl w:val="EC948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4"/>
  </w:num>
  <w:num w:numId="5">
    <w:abstractNumId w:val="23"/>
  </w:num>
  <w:num w:numId="6">
    <w:abstractNumId w:val="25"/>
  </w:num>
  <w:num w:numId="7">
    <w:abstractNumId w:val="6"/>
  </w:num>
  <w:num w:numId="8">
    <w:abstractNumId w:val="22"/>
  </w:num>
  <w:num w:numId="9">
    <w:abstractNumId w:val="16"/>
  </w:num>
  <w:num w:numId="10">
    <w:abstractNumId w:val="8"/>
  </w:num>
  <w:num w:numId="11">
    <w:abstractNumId w:val="26"/>
  </w:num>
  <w:num w:numId="12">
    <w:abstractNumId w:val="10"/>
  </w:num>
  <w:num w:numId="13">
    <w:abstractNumId w:val="2"/>
  </w:num>
  <w:num w:numId="14">
    <w:abstractNumId w:val="24"/>
  </w:num>
  <w:num w:numId="15">
    <w:abstractNumId w:val="1"/>
  </w:num>
  <w:num w:numId="16">
    <w:abstractNumId w:val="33"/>
  </w:num>
  <w:num w:numId="17">
    <w:abstractNumId w:val="17"/>
  </w:num>
  <w:num w:numId="18">
    <w:abstractNumId w:val="12"/>
  </w:num>
  <w:num w:numId="19">
    <w:abstractNumId w:val="7"/>
  </w:num>
  <w:num w:numId="20">
    <w:abstractNumId w:val="11"/>
  </w:num>
  <w:num w:numId="21">
    <w:abstractNumId w:val="30"/>
  </w:num>
  <w:num w:numId="22">
    <w:abstractNumId w:val="15"/>
  </w:num>
  <w:num w:numId="23">
    <w:abstractNumId w:val="27"/>
  </w:num>
  <w:num w:numId="24">
    <w:abstractNumId w:val="20"/>
  </w:num>
  <w:num w:numId="25">
    <w:abstractNumId w:val="9"/>
  </w:num>
  <w:num w:numId="26">
    <w:abstractNumId w:val="19"/>
  </w:num>
  <w:num w:numId="27">
    <w:abstractNumId w:val="28"/>
  </w:num>
  <w:num w:numId="28">
    <w:abstractNumId w:val="21"/>
  </w:num>
  <w:num w:numId="29">
    <w:abstractNumId w:val="5"/>
  </w:num>
  <w:num w:numId="30">
    <w:abstractNumId w:val="31"/>
  </w:num>
  <w:num w:numId="31">
    <w:abstractNumId w:val="32"/>
  </w:num>
  <w:num w:numId="32">
    <w:abstractNumId w:val="29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8F"/>
    <w:rsid w:val="000262A2"/>
    <w:rsid w:val="000D1FA1"/>
    <w:rsid w:val="000E32C7"/>
    <w:rsid w:val="000F1697"/>
    <w:rsid w:val="00127CDB"/>
    <w:rsid w:val="001613E0"/>
    <w:rsid w:val="00162CD1"/>
    <w:rsid w:val="001666FE"/>
    <w:rsid w:val="001B6F08"/>
    <w:rsid w:val="001F1ABC"/>
    <w:rsid w:val="00203622"/>
    <w:rsid w:val="002160C5"/>
    <w:rsid w:val="0023473E"/>
    <w:rsid w:val="0023474C"/>
    <w:rsid w:val="00236317"/>
    <w:rsid w:val="0025726D"/>
    <w:rsid w:val="00275FD5"/>
    <w:rsid w:val="002A5B45"/>
    <w:rsid w:val="002D0D5D"/>
    <w:rsid w:val="002D7A4A"/>
    <w:rsid w:val="003227D7"/>
    <w:rsid w:val="0032536B"/>
    <w:rsid w:val="00334488"/>
    <w:rsid w:val="003448D3"/>
    <w:rsid w:val="00347A58"/>
    <w:rsid w:val="00355C18"/>
    <w:rsid w:val="00376929"/>
    <w:rsid w:val="003F42D0"/>
    <w:rsid w:val="00424CE0"/>
    <w:rsid w:val="00431357"/>
    <w:rsid w:val="004763A7"/>
    <w:rsid w:val="00483B6E"/>
    <w:rsid w:val="004A4B38"/>
    <w:rsid w:val="004C706F"/>
    <w:rsid w:val="004C760B"/>
    <w:rsid w:val="004D4C3B"/>
    <w:rsid w:val="00507FE0"/>
    <w:rsid w:val="00550DFE"/>
    <w:rsid w:val="005C7A10"/>
    <w:rsid w:val="005D61A1"/>
    <w:rsid w:val="005E3A44"/>
    <w:rsid w:val="00601CBA"/>
    <w:rsid w:val="0060553C"/>
    <w:rsid w:val="006066A9"/>
    <w:rsid w:val="00654569"/>
    <w:rsid w:val="00657E3C"/>
    <w:rsid w:val="006B03F4"/>
    <w:rsid w:val="006B0513"/>
    <w:rsid w:val="007030D1"/>
    <w:rsid w:val="00731EDE"/>
    <w:rsid w:val="00746193"/>
    <w:rsid w:val="00764F64"/>
    <w:rsid w:val="007D48A5"/>
    <w:rsid w:val="007E1DBE"/>
    <w:rsid w:val="007E1EFD"/>
    <w:rsid w:val="007E41EF"/>
    <w:rsid w:val="00803771"/>
    <w:rsid w:val="008256C4"/>
    <w:rsid w:val="00853490"/>
    <w:rsid w:val="0086048F"/>
    <w:rsid w:val="008775D7"/>
    <w:rsid w:val="008918CA"/>
    <w:rsid w:val="0089600E"/>
    <w:rsid w:val="008B4AF3"/>
    <w:rsid w:val="008F249F"/>
    <w:rsid w:val="00905973"/>
    <w:rsid w:val="00944C5D"/>
    <w:rsid w:val="00972353"/>
    <w:rsid w:val="0097334F"/>
    <w:rsid w:val="00975925"/>
    <w:rsid w:val="00985026"/>
    <w:rsid w:val="009B11FC"/>
    <w:rsid w:val="009B45E9"/>
    <w:rsid w:val="009C4BE5"/>
    <w:rsid w:val="009E0B66"/>
    <w:rsid w:val="00A51CDD"/>
    <w:rsid w:val="00A678C5"/>
    <w:rsid w:val="00AD4849"/>
    <w:rsid w:val="00B05BE3"/>
    <w:rsid w:val="00B64D63"/>
    <w:rsid w:val="00B73700"/>
    <w:rsid w:val="00B764B0"/>
    <w:rsid w:val="00B76B38"/>
    <w:rsid w:val="00B771E2"/>
    <w:rsid w:val="00B905E5"/>
    <w:rsid w:val="00B95A1A"/>
    <w:rsid w:val="00C432A2"/>
    <w:rsid w:val="00C64827"/>
    <w:rsid w:val="00C64DCE"/>
    <w:rsid w:val="00C64F4D"/>
    <w:rsid w:val="00C82397"/>
    <w:rsid w:val="00CE23E9"/>
    <w:rsid w:val="00D016F5"/>
    <w:rsid w:val="00D23426"/>
    <w:rsid w:val="00D422C5"/>
    <w:rsid w:val="00D45719"/>
    <w:rsid w:val="00DD6A37"/>
    <w:rsid w:val="00DE3CD3"/>
    <w:rsid w:val="00E03841"/>
    <w:rsid w:val="00E06A62"/>
    <w:rsid w:val="00E135C5"/>
    <w:rsid w:val="00E36439"/>
    <w:rsid w:val="00E843E4"/>
    <w:rsid w:val="00EB106E"/>
    <w:rsid w:val="00EC2B93"/>
    <w:rsid w:val="00F0112F"/>
    <w:rsid w:val="00F44AE9"/>
    <w:rsid w:val="00F73239"/>
    <w:rsid w:val="00FA4207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6095"/>
  <w15:docId w15:val="{AB64DDE0-742B-4B3B-8905-DAA7844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Wyliczanie,Akapit z listą3,Akapit z listą31,normalny tekst,Podsis rysunku,L1,Akapit z listą5"/>
    <w:basedOn w:val="Normalny"/>
    <w:link w:val="AkapitzlistZnak"/>
    <w:uiPriority w:val="34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L1 Znak,Akapit z listą5 Znak"/>
    <w:link w:val="Akapitzlist"/>
    <w:uiPriority w:val="34"/>
    <w:qFormat/>
    <w:locked/>
    <w:rsid w:val="00E36439"/>
  </w:style>
  <w:style w:type="paragraph" w:styleId="NormalnyWeb">
    <w:name w:val="Normal (Web)"/>
    <w:basedOn w:val="Normalny"/>
    <w:uiPriority w:val="99"/>
    <w:semiHidden/>
    <w:unhideWhenUsed/>
    <w:rsid w:val="0037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9E0B6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9E0B66"/>
    <w:pPr>
      <w:widowControl w:val="0"/>
      <w:shd w:val="clear" w:color="auto" w:fill="FFFFFF"/>
      <w:spacing w:before="420" w:after="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4525-1E49-44AD-BF88-93746AB1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Dell</cp:lastModifiedBy>
  <cp:revision>3</cp:revision>
  <cp:lastPrinted>2022-04-13T06:14:00Z</cp:lastPrinted>
  <dcterms:created xsi:type="dcterms:W3CDTF">2022-04-21T06:25:00Z</dcterms:created>
  <dcterms:modified xsi:type="dcterms:W3CDTF">2022-04-21T06:25:00Z</dcterms:modified>
</cp:coreProperties>
</file>