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A155" w14:textId="30FCA358" w:rsidR="009944AC" w:rsidRDefault="006721DF" w:rsidP="000836DB">
      <w:bookmarkStart w:id="0" w:name="_Hlk81388520"/>
      <w:r>
        <w:t xml:space="preserve">                                                                                                       </w:t>
      </w:r>
      <w:r w:rsidR="009944AC">
        <w:t xml:space="preserve">       Załącznik nr </w:t>
      </w:r>
      <w:r w:rsidR="003B4A85">
        <w:t>5</w:t>
      </w:r>
      <w:r w:rsidR="009944AC">
        <w:t xml:space="preserve"> do SWZ </w:t>
      </w:r>
    </w:p>
    <w:p w14:paraId="72DD1CDC" w14:textId="77777777" w:rsidR="009944AC" w:rsidRDefault="009944AC" w:rsidP="000836DB"/>
    <w:p w14:paraId="1E09DAE4" w14:textId="1598B43D" w:rsidR="009944AC" w:rsidRPr="00953956" w:rsidRDefault="009944AC" w:rsidP="000836DB">
      <w:pPr>
        <w:rPr>
          <w:color w:val="FF0000"/>
        </w:rPr>
      </w:pPr>
      <w:r w:rsidRPr="00953956">
        <w:rPr>
          <w:color w:val="FF0000"/>
        </w:rPr>
        <w:t xml:space="preserve">                                                    </w:t>
      </w:r>
    </w:p>
    <w:p w14:paraId="2F115E38" w14:textId="45AEE35E" w:rsidR="006721DF" w:rsidRDefault="009944AC" w:rsidP="009944AC">
      <w:pPr>
        <w:jc w:val="center"/>
      </w:pPr>
      <w:r>
        <w:t>Projektowane postanowienia umowy</w:t>
      </w:r>
    </w:p>
    <w:p w14:paraId="7D39EF0B" w14:textId="77777777" w:rsidR="009944AC" w:rsidRDefault="009944AC" w:rsidP="009172F9">
      <w:pPr>
        <w:rPr>
          <w:b/>
        </w:rPr>
      </w:pPr>
    </w:p>
    <w:p w14:paraId="4858538C" w14:textId="6656BB76" w:rsidR="006721DF" w:rsidRDefault="006721DF" w:rsidP="006721DF">
      <w:pPr>
        <w:suppressAutoHyphens/>
        <w:jc w:val="center"/>
        <w:outlineLvl w:val="6"/>
      </w:pPr>
      <w:r>
        <w:rPr>
          <w:rFonts w:ascii="Arial Black" w:hAnsi="Arial Black"/>
          <w:b/>
          <w:sz w:val="32"/>
          <w:szCs w:val="32"/>
          <w:lang w:eastAsia="ar-SA"/>
        </w:rPr>
        <w:t>UMOWA Nr RRG.271</w:t>
      </w:r>
      <w:r w:rsidR="00966E1F">
        <w:rPr>
          <w:rFonts w:ascii="Arial Black" w:hAnsi="Arial Black"/>
          <w:b/>
          <w:sz w:val="32"/>
          <w:szCs w:val="32"/>
          <w:lang w:eastAsia="ar-SA"/>
        </w:rPr>
        <w:t>.</w:t>
      </w:r>
      <w:r w:rsidR="00B72CD5">
        <w:rPr>
          <w:rFonts w:ascii="Arial Black" w:hAnsi="Arial Black"/>
          <w:b/>
          <w:sz w:val="32"/>
          <w:szCs w:val="32"/>
          <w:lang w:eastAsia="ar-SA"/>
        </w:rPr>
        <w:t>2</w:t>
      </w:r>
      <w:r w:rsidR="00966E1F">
        <w:rPr>
          <w:rFonts w:ascii="Arial Black" w:hAnsi="Arial Black"/>
          <w:b/>
          <w:sz w:val="32"/>
          <w:szCs w:val="32"/>
          <w:lang w:eastAsia="ar-SA"/>
        </w:rPr>
        <w:t>.</w:t>
      </w:r>
      <w:r>
        <w:rPr>
          <w:rFonts w:ascii="Arial Black" w:hAnsi="Arial Black"/>
          <w:b/>
          <w:sz w:val="32"/>
          <w:szCs w:val="32"/>
          <w:lang w:eastAsia="ar-SA"/>
        </w:rPr>
        <w:t>202</w:t>
      </w:r>
      <w:r w:rsidR="00A14E46">
        <w:rPr>
          <w:rFonts w:ascii="Arial Black" w:hAnsi="Arial Black"/>
          <w:b/>
          <w:sz w:val="32"/>
          <w:szCs w:val="32"/>
          <w:lang w:eastAsia="ar-SA"/>
        </w:rPr>
        <w:t>4</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54FB1F2C"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0C5EC3">
        <w:rPr>
          <w:b/>
          <w:bCs/>
          <w:lang w:eastAsia="ar-SA"/>
        </w:rPr>
        <w:t>4</w:t>
      </w:r>
      <w:r w:rsidR="00D979CF">
        <w:rPr>
          <w:b/>
          <w:bCs/>
          <w:lang w:eastAsia="ar-SA"/>
        </w:rPr>
        <w:t xml:space="preserve"> </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0A6E0F78" w:rsidR="006721DF" w:rsidRDefault="00C1528F" w:rsidP="00BD7160">
      <w:pPr>
        <w:widowControl w:val="0"/>
        <w:adjustRightInd w:val="0"/>
        <w:rPr>
          <w:b/>
          <w:bCs/>
          <w:lang w:eastAsia="ar-SA"/>
        </w:rPr>
      </w:pPr>
      <w:r w:rsidRPr="00EF3EC9">
        <w:t xml:space="preserve">- </w:t>
      </w:r>
      <w:r w:rsidR="00E45366">
        <w:rPr>
          <w:b/>
          <w:bCs/>
        </w:rPr>
        <w:t xml:space="preserve">Mirosława Broniszewskiego </w:t>
      </w:r>
      <w:r w:rsidR="006721DF" w:rsidRPr="00EF3EC9">
        <w:rPr>
          <w:b/>
          <w:bCs/>
          <w:lang w:eastAsia="ar-SA"/>
        </w:rPr>
        <w:t xml:space="preserve"> -  </w:t>
      </w:r>
      <w:r w:rsidR="00E45366">
        <w:rPr>
          <w:b/>
          <w:bCs/>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09C39928" w:rsidR="00566C88" w:rsidRPr="00566C88" w:rsidRDefault="00566C88" w:rsidP="00566C88">
      <w:pPr>
        <w:widowControl w:val="0"/>
        <w:adjustRightInd w:val="0"/>
      </w:pPr>
      <w:r>
        <w:rPr>
          <w:lang w:eastAsia="ar-SA"/>
        </w:rPr>
        <w:t>……………………………………………</w:t>
      </w:r>
    </w:p>
    <w:p w14:paraId="43DA18A4" w14:textId="4427B9CC" w:rsidR="006721DF" w:rsidRDefault="006721DF" w:rsidP="006721DF">
      <w:pPr>
        <w:rPr>
          <w:sz w:val="22"/>
          <w:szCs w:val="22"/>
        </w:rPr>
      </w:pPr>
      <w:r>
        <w:t>zwan</w:t>
      </w:r>
      <w:r w:rsidR="008D42EE">
        <w:t>ą</w:t>
      </w:r>
      <w:r>
        <w:t xml:space="preserve">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44DE5BDB" w:rsidR="006721DF" w:rsidRDefault="00AB549B" w:rsidP="00966E1F">
      <w:pPr>
        <w:widowControl w:val="0"/>
        <w:adjustRightInd w:val="0"/>
        <w:jc w:val="both"/>
        <w:rPr>
          <w:b/>
          <w:lang w:eastAsia="ar-SA"/>
        </w:rPr>
      </w:pPr>
      <w:r>
        <w:rPr>
          <w:b/>
          <w:lang w:eastAsia="ar-SA"/>
        </w:rPr>
        <w:t>………………………………………………………………………………</w:t>
      </w:r>
      <w:r w:rsidR="00966E1F">
        <w:rPr>
          <w:b/>
          <w:lang w:eastAsia="ar-SA"/>
        </w:rPr>
        <w:t>…………………...</w:t>
      </w:r>
    </w:p>
    <w:p w14:paraId="595A8C29" w14:textId="59CD6788" w:rsidR="00AB549B" w:rsidRDefault="00AB549B" w:rsidP="00966E1F">
      <w:pPr>
        <w:widowControl w:val="0"/>
        <w:adjustRightInd w:val="0"/>
        <w:jc w:val="both"/>
        <w:rPr>
          <w:b/>
          <w:lang w:eastAsia="ar-SA"/>
        </w:rPr>
      </w:pPr>
      <w:r>
        <w:rPr>
          <w:b/>
          <w:lang w:eastAsia="ar-SA"/>
        </w:rPr>
        <w:t>…………………………………………………………………………………</w:t>
      </w:r>
      <w:r w:rsidR="00966E1F">
        <w:rPr>
          <w:b/>
          <w:lang w:eastAsia="ar-SA"/>
        </w:rPr>
        <w:t>………………...</w:t>
      </w:r>
    </w:p>
    <w:p w14:paraId="2B74D702" w14:textId="42432CBE" w:rsidR="00566C88" w:rsidRPr="00566C88" w:rsidRDefault="00566C88" w:rsidP="00966E1F">
      <w:pPr>
        <w:widowControl w:val="0"/>
        <w:adjustRightInd w:val="0"/>
        <w:jc w:val="both"/>
        <w:rPr>
          <w:bCs/>
          <w:lang w:eastAsia="ar-SA"/>
        </w:rPr>
      </w:pPr>
      <w:r>
        <w:rPr>
          <w:bCs/>
          <w:lang w:eastAsia="ar-SA"/>
        </w:rPr>
        <w:t>w</w:t>
      </w:r>
      <w:r w:rsidRPr="00566C88">
        <w:rPr>
          <w:bCs/>
          <w:lang w:eastAsia="ar-SA"/>
        </w:rPr>
        <w:t>pisaną do CEIDG/</w:t>
      </w:r>
      <w:r>
        <w:rPr>
          <w:bCs/>
          <w:lang w:eastAsia="ar-SA"/>
        </w:rPr>
        <w:t xml:space="preserve">do </w:t>
      </w:r>
      <w:r w:rsidR="006A1166">
        <w:rPr>
          <w:bCs/>
          <w:lang w:eastAsia="ar-SA"/>
        </w:rPr>
        <w:t>rejestru przedsiębiorców prowadzonego przez Sąd Rejonowy w ……………</w:t>
      </w:r>
      <w:r w:rsidR="00966E1F">
        <w:rPr>
          <w:bCs/>
          <w:lang w:eastAsia="ar-SA"/>
        </w:rPr>
        <w:t>……..</w:t>
      </w:r>
      <w:r w:rsidR="006A1166">
        <w:rPr>
          <w:bCs/>
          <w:lang w:eastAsia="ar-SA"/>
        </w:rPr>
        <w:t xml:space="preserve"> Wydział Gospodarczy  pod nr </w:t>
      </w:r>
      <w:r>
        <w:rPr>
          <w:bCs/>
          <w:lang w:eastAsia="ar-SA"/>
        </w:rPr>
        <w:t>KRS  ………………………</w:t>
      </w:r>
    </w:p>
    <w:p w14:paraId="420540F3" w14:textId="7D544066" w:rsidR="006721DF" w:rsidRPr="009623DF" w:rsidRDefault="006721DF" w:rsidP="00966E1F">
      <w:pPr>
        <w:widowControl w:val="0"/>
        <w:adjustRightInd w:val="0"/>
        <w:jc w:val="both"/>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966E1F">
      <w:pPr>
        <w:jc w:val="both"/>
      </w:pPr>
      <w:r w:rsidRPr="00EF3EC9">
        <w:t>reprezentowanym przez:</w:t>
      </w:r>
    </w:p>
    <w:p w14:paraId="435CD9D6" w14:textId="563CD2C5" w:rsidR="006721DF" w:rsidRPr="00EF3EC9" w:rsidRDefault="006721DF" w:rsidP="00966E1F">
      <w:pPr>
        <w:jc w:val="both"/>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966E1F">
      <w:pPr>
        <w:jc w:val="both"/>
        <w:rPr>
          <w:b/>
          <w:color w:val="FF0000"/>
        </w:rPr>
      </w:pPr>
    </w:p>
    <w:p w14:paraId="7CDC4103" w14:textId="5FA79936" w:rsidR="006721DF" w:rsidRPr="00E61E01" w:rsidRDefault="00F2686C" w:rsidP="006721DF">
      <w:pPr>
        <w:widowControl w:val="0"/>
        <w:adjustRightInd w:val="0"/>
        <w:spacing w:after="240"/>
      </w:pPr>
      <w:r w:rsidRPr="00AC1E64">
        <w:t>Z</w:t>
      </w:r>
      <w:r w:rsidR="006721DF" w:rsidRPr="00AC1E64">
        <w:t>wanym</w:t>
      </w:r>
      <w:r>
        <w:t>/</w:t>
      </w:r>
      <w:proofErr w:type="spellStart"/>
      <w:r>
        <w:t>ną</w:t>
      </w:r>
      <w:proofErr w:type="spellEnd"/>
      <w:r w:rsidR="006721DF" w:rsidRPr="00AC1E64">
        <w:t xml:space="preserve"> w </w:t>
      </w:r>
      <w:r w:rsidR="006721DF" w:rsidRPr="00E61E01">
        <w:t xml:space="preserve">dalszej części umowy </w:t>
      </w:r>
      <w:r w:rsidR="006721DF" w:rsidRPr="00E61E01">
        <w:rPr>
          <w:b/>
        </w:rPr>
        <w:t>„Wykonawcą”</w:t>
      </w:r>
    </w:p>
    <w:p w14:paraId="600C5F38" w14:textId="1AA64932" w:rsidR="00C7478D" w:rsidRPr="00E61E01" w:rsidRDefault="006721DF" w:rsidP="00C7478D">
      <w:pPr>
        <w:widowControl w:val="0"/>
        <w:adjustRightInd w:val="0"/>
        <w:jc w:val="both"/>
        <w:rPr>
          <w:lang w:eastAsia="ar-SA"/>
        </w:rPr>
      </w:pPr>
      <w:r w:rsidRPr="00E61E01">
        <w:rPr>
          <w:lang w:eastAsia="ar-SA"/>
        </w:rPr>
        <w:t xml:space="preserve">w ramach realizacji zamówienia publicznego w rozumieniu ustawy z dnia </w:t>
      </w:r>
      <w:r w:rsidR="00DC16A5" w:rsidRPr="00E61E01">
        <w:rPr>
          <w:lang w:eastAsia="ar-SA"/>
        </w:rPr>
        <w:t>11</w:t>
      </w:r>
      <w:r w:rsidRPr="00E61E01">
        <w:rPr>
          <w:lang w:eastAsia="ar-SA"/>
        </w:rPr>
        <w:t>.0</w:t>
      </w:r>
      <w:r w:rsidR="00DC16A5" w:rsidRPr="00E61E01">
        <w:rPr>
          <w:lang w:eastAsia="ar-SA"/>
        </w:rPr>
        <w:t>9</w:t>
      </w:r>
      <w:r w:rsidRPr="00E61E01">
        <w:rPr>
          <w:lang w:eastAsia="ar-SA"/>
        </w:rPr>
        <w:t>.20</w:t>
      </w:r>
      <w:r w:rsidR="00DC16A5" w:rsidRPr="00E61E01">
        <w:rPr>
          <w:lang w:eastAsia="ar-SA"/>
        </w:rPr>
        <w:t>19</w:t>
      </w:r>
      <w:r w:rsidRPr="00E61E01">
        <w:rPr>
          <w:lang w:eastAsia="ar-SA"/>
        </w:rPr>
        <w:t xml:space="preserve">r. Prawo zamówień publicznych ( </w:t>
      </w:r>
      <w:r w:rsidR="008D42EE" w:rsidRPr="00E61E01">
        <w:rPr>
          <w:lang w:eastAsia="ar-SA"/>
        </w:rPr>
        <w:t xml:space="preserve">tj. </w:t>
      </w:r>
      <w:r w:rsidRPr="00E61E01">
        <w:rPr>
          <w:lang w:eastAsia="ar-SA"/>
        </w:rPr>
        <w:t>Dz.U. z 20</w:t>
      </w:r>
      <w:r w:rsidR="00751927" w:rsidRPr="00E61E01">
        <w:rPr>
          <w:lang w:eastAsia="ar-SA"/>
        </w:rPr>
        <w:t>2</w:t>
      </w:r>
      <w:r w:rsidR="0058045C">
        <w:rPr>
          <w:lang w:eastAsia="ar-SA"/>
        </w:rPr>
        <w:t>3</w:t>
      </w:r>
      <w:r w:rsidRPr="00E61E01">
        <w:rPr>
          <w:lang w:eastAsia="ar-SA"/>
        </w:rPr>
        <w:t xml:space="preserve"> r. poz. </w:t>
      </w:r>
      <w:r w:rsidR="00080D28">
        <w:rPr>
          <w:lang w:eastAsia="ar-SA"/>
        </w:rPr>
        <w:t>1605</w:t>
      </w:r>
      <w:r w:rsidRPr="00E61E01">
        <w:rPr>
          <w:lang w:eastAsia="ar-SA"/>
        </w:rPr>
        <w:t xml:space="preserve"> ze zm.), w rezultacie dokonania przez Zamawiającego wyboru oferty Wykonawcy zgodnie z art. </w:t>
      </w:r>
      <w:r w:rsidR="00DC16A5" w:rsidRPr="00E61E01">
        <w:rPr>
          <w:lang w:eastAsia="ar-SA"/>
        </w:rPr>
        <w:t>275</w:t>
      </w:r>
      <w:r w:rsidR="007374EC" w:rsidRPr="00E61E01">
        <w:rPr>
          <w:lang w:eastAsia="ar-SA"/>
        </w:rPr>
        <w:t xml:space="preserve"> </w:t>
      </w:r>
      <w:r w:rsidR="00DC16A5" w:rsidRPr="00E61E01">
        <w:rPr>
          <w:lang w:eastAsia="ar-SA"/>
        </w:rPr>
        <w:t>pkt.</w:t>
      </w:r>
      <w:r w:rsidR="007374EC" w:rsidRPr="00E61E01">
        <w:rPr>
          <w:lang w:eastAsia="ar-SA"/>
        </w:rPr>
        <w:t>1</w:t>
      </w:r>
      <w:r w:rsidR="00DC16A5" w:rsidRPr="00E61E01">
        <w:rPr>
          <w:lang w:eastAsia="ar-SA"/>
        </w:rPr>
        <w:t xml:space="preserve"> </w:t>
      </w:r>
      <w:r w:rsidRPr="00E61E01">
        <w:rPr>
          <w:lang w:eastAsia="ar-SA"/>
        </w:rPr>
        <w:t xml:space="preserve"> ww. ustawy, tj. </w:t>
      </w:r>
      <w:r w:rsidR="007374EC" w:rsidRPr="00E61E01">
        <w:rPr>
          <w:lang w:eastAsia="ar-SA"/>
        </w:rPr>
        <w:t xml:space="preserve">w trybie podstawowym bez negocjacji </w:t>
      </w:r>
    </w:p>
    <w:p w14:paraId="120CFE2A" w14:textId="6A948DAF" w:rsidR="006721DF" w:rsidRPr="00E61E01" w:rsidRDefault="006721DF" w:rsidP="00C7478D">
      <w:pPr>
        <w:widowControl w:val="0"/>
        <w:adjustRightInd w:val="0"/>
        <w:jc w:val="both"/>
      </w:pPr>
      <w:r w:rsidRPr="00E61E01">
        <w:t> </w:t>
      </w:r>
    </w:p>
    <w:p w14:paraId="177F5BBD" w14:textId="1BECFE07" w:rsidR="006721DF" w:rsidRPr="00E61E01" w:rsidRDefault="006721DF" w:rsidP="006721DF">
      <w:pPr>
        <w:widowControl w:val="0"/>
        <w:adjustRightInd w:val="0"/>
        <w:jc w:val="center"/>
      </w:pPr>
      <w:r w:rsidRPr="00E61E01">
        <w:rPr>
          <w:b/>
          <w:lang w:eastAsia="ar-SA"/>
        </w:rPr>
        <w:t xml:space="preserve">została zawarta umowa </w:t>
      </w:r>
      <w:r w:rsidR="008D42EE" w:rsidRPr="00E61E01">
        <w:rPr>
          <w:b/>
          <w:lang w:eastAsia="ar-SA"/>
        </w:rPr>
        <w:t xml:space="preserve">o </w:t>
      </w:r>
      <w:r w:rsidRPr="00E61E01">
        <w:rPr>
          <w:b/>
          <w:lang w:eastAsia="ar-SA"/>
        </w:rPr>
        <w:t>następującej treści:</w:t>
      </w:r>
    </w:p>
    <w:p w14:paraId="0BEF2A45" w14:textId="77777777" w:rsidR="006721DF" w:rsidRPr="00E61E01" w:rsidRDefault="006721DF" w:rsidP="006721DF">
      <w:pPr>
        <w:widowControl w:val="0"/>
        <w:adjustRightInd w:val="0"/>
      </w:pPr>
      <w:r w:rsidRPr="00E61E01">
        <w:t> </w:t>
      </w:r>
    </w:p>
    <w:p w14:paraId="14851E16" w14:textId="77777777" w:rsidR="00706BE9" w:rsidRPr="00E61E01" w:rsidRDefault="00706BE9" w:rsidP="006721DF">
      <w:pPr>
        <w:widowControl w:val="0"/>
        <w:adjustRightInd w:val="0"/>
        <w:jc w:val="center"/>
        <w:rPr>
          <w:b/>
          <w:lang w:eastAsia="ar-SA"/>
        </w:rPr>
      </w:pPr>
    </w:p>
    <w:p w14:paraId="16EB8D54" w14:textId="648E7EEC" w:rsidR="00706BE9" w:rsidRPr="00E61E01" w:rsidRDefault="00706BE9" w:rsidP="00706BE9">
      <w:pPr>
        <w:widowControl w:val="0"/>
        <w:adjustRightInd w:val="0"/>
        <w:jc w:val="center"/>
      </w:pPr>
      <w:r w:rsidRPr="00E61E01">
        <w:rPr>
          <w:b/>
          <w:lang w:eastAsia="ar-SA"/>
        </w:rPr>
        <w:t>§</w:t>
      </w:r>
      <w:r w:rsidR="00F017F1">
        <w:rPr>
          <w:b/>
          <w:lang w:eastAsia="ar-SA"/>
        </w:rPr>
        <w:t xml:space="preserve"> </w:t>
      </w:r>
      <w:r w:rsidRPr="00E61E01">
        <w:rPr>
          <w:b/>
          <w:lang w:eastAsia="ar-SA"/>
        </w:rPr>
        <w:t>1.</w:t>
      </w:r>
    </w:p>
    <w:p w14:paraId="5D688D9F" w14:textId="51DFEF48" w:rsidR="00706BE9" w:rsidRPr="00E61E01" w:rsidRDefault="00706BE9" w:rsidP="006721DF">
      <w:pPr>
        <w:widowControl w:val="0"/>
        <w:adjustRightInd w:val="0"/>
        <w:jc w:val="center"/>
        <w:rPr>
          <w:b/>
          <w:lang w:eastAsia="ar-SA"/>
        </w:rPr>
      </w:pPr>
      <w:r w:rsidRPr="00E61E01">
        <w:rPr>
          <w:b/>
          <w:lang w:eastAsia="ar-SA"/>
        </w:rPr>
        <w:t>PRZEDMIOT UMOWY</w:t>
      </w:r>
    </w:p>
    <w:p w14:paraId="0C45568B" w14:textId="4E727A5C" w:rsidR="00FB4B06" w:rsidRPr="00E61E01" w:rsidRDefault="006721DF" w:rsidP="005C0537">
      <w:pPr>
        <w:widowControl w:val="0"/>
        <w:adjustRightInd w:val="0"/>
        <w:spacing w:after="240"/>
        <w:ind w:left="284" w:hanging="284"/>
      </w:pPr>
      <w:r w:rsidRPr="00E61E01">
        <w:t>1.  Zamawiający zleca, a Wykonawca przyjmuje do wykonania zadanie pn</w:t>
      </w:r>
      <w:r w:rsidR="00E61E01">
        <w:t>.:</w:t>
      </w:r>
    </w:p>
    <w:p w14:paraId="7D7BA5D4" w14:textId="77777777" w:rsidR="00171E08" w:rsidRPr="0029183F" w:rsidRDefault="00171E08" w:rsidP="00171E08">
      <w:pPr>
        <w:pStyle w:val="Standard"/>
        <w:tabs>
          <w:tab w:val="left" w:pos="0"/>
        </w:tabs>
        <w:jc w:val="center"/>
        <w:rPr>
          <w:rFonts w:eastAsia="Calibri"/>
          <w:b/>
          <w:sz w:val="28"/>
          <w:szCs w:val="28"/>
          <w:lang w:eastAsia="en-US"/>
        </w:rPr>
      </w:pPr>
      <w:bookmarkStart w:id="1" w:name="_Hlk95739316"/>
      <w:r w:rsidRPr="0029183F">
        <w:rPr>
          <w:rFonts w:eastAsia="Calibri"/>
          <w:b/>
          <w:sz w:val="28"/>
          <w:szCs w:val="28"/>
          <w:lang w:eastAsia="en-US"/>
        </w:rPr>
        <w:t xml:space="preserve">„ Przebudowa ul. Klonowej oraz budowa ul. Jaworowej </w:t>
      </w:r>
    </w:p>
    <w:p w14:paraId="0B95AF8E" w14:textId="77777777" w:rsidR="00171E08" w:rsidRPr="0029183F" w:rsidRDefault="00171E08" w:rsidP="00171E08">
      <w:pPr>
        <w:pStyle w:val="Standard"/>
        <w:tabs>
          <w:tab w:val="left" w:pos="0"/>
        </w:tabs>
        <w:jc w:val="center"/>
        <w:rPr>
          <w:rFonts w:eastAsia="Calibri"/>
          <w:b/>
          <w:sz w:val="28"/>
          <w:szCs w:val="28"/>
          <w:lang w:eastAsia="en-US"/>
        </w:rPr>
      </w:pPr>
      <w:r w:rsidRPr="0029183F">
        <w:rPr>
          <w:rFonts w:eastAsia="Calibri"/>
          <w:b/>
          <w:sz w:val="28"/>
          <w:szCs w:val="28"/>
          <w:lang w:eastAsia="en-US"/>
        </w:rPr>
        <w:t>w miejscowości Psary „</w:t>
      </w:r>
      <w:bookmarkEnd w:id="1"/>
    </w:p>
    <w:p w14:paraId="70C62225" w14:textId="77777777" w:rsidR="00E61E01" w:rsidRPr="00E61E01" w:rsidRDefault="00E61E01" w:rsidP="00E61E01">
      <w:pPr>
        <w:pStyle w:val="Standard"/>
        <w:tabs>
          <w:tab w:val="left" w:pos="0"/>
        </w:tabs>
        <w:jc w:val="center"/>
        <w:rPr>
          <w:rFonts w:eastAsia="Calibri"/>
          <w:b/>
          <w:sz w:val="28"/>
          <w:szCs w:val="28"/>
          <w:lang w:eastAsia="en-US"/>
        </w:rPr>
      </w:pPr>
    </w:p>
    <w:p w14:paraId="1FD8C40F" w14:textId="1A33BC51" w:rsidR="00A14E46" w:rsidRPr="00A14E46" w:rsidRDefault="00BD7160" w:rsidP="00A14E46">
      <w:pPr>
        <w:pStyle w:val="Akapitzlist"/>
        <w:numPr>
          <w:ilvl w:val="0"/>
          <w:numId w:val="30"/>
        </w:numPr>
        <w:autoSpaceDE w:val="0"/>
        <w:autoSpaceDN w:val="0"/>
        <w:adjustRightInd w:val="0"/>
        <w:ind w:left="426" w:hanging="426"/>
        <w:jc w:val="both"/>
        <w:rPr>
          <w:rFonts w:eastAsia="CIDFont+F2"/>
          <w:color w:val="FF0000"/>
        </w:rPr>
      </w:pPr>
      <w:bookmarkStart w:id="2" w:name="_Hlk62219153"/>
      <w:r w:rsidRPr="00A14E46">
        <w:t>Niniejsze zamówienie obejmuje</w:t>
      </w:r>
      <w:r w:rsidR="00A14E46">
        <w:t>:</w:t>
      </w:r>
      <w:r w:rsidRPr="00A14E46">
        <w:t xml:space="preserve"> </w:t>
      </w:r>
    </w:p>
    <w:p w14:paraId="5409DD1F" w14:textId="0D69183F" w:rsidR="00A14E46" w:rsidRPr="00681344" w:rsidRDefault="00171E08" w:rsidP="00A14E46">
      <w:pPr>
        <w:pStyle w:val="Akapitzlist"/>
        <w:numPr>
          <w:ilvl w:val="1"/>
          <w:numId w:val="29"/>
        </w:numPr>
        <w:autoSpaceDE w:val="0"/>
        <w:autoSpaceDN w:val="0"/>
        <w:adjustRightInd w:val="0"/>
        <w:ind w:hanging="9"/>
        <w:jc w:val="both"/>
        <w:rPr>
          <w:rFonts w:eastAsia="CIDFont+F2"/>
        </w:rPr>
      </w:pPr>
      <w:r>
        <w:rPr>
          <w:rFonts w:eastAsia="CIDFont+F2"/>
        </w:rPr>
        <w:t>Prze</w:t>
      </w:r>
      <w:r w:rsidR="00A14E46" w:rsidRPr="00681344">
        <w:rPr>
          <w:rFonts w:eastAsia="CIDFont+F2"/>
        </w:rPr>
        <w:t xml:space="preserve">budowę </w:t>
      </w:r>
      <w:r>
        <w:rPr>
          <w:rFonts w:eastAsia="CIDFont+F2"/>
        </w:rPr>
        <w:t xml:space="preserve">ul. Klonowej w miejscowości Psary </w:t>
      </w:r>
    </w:p>
    <w:p w14:paraId="1974BDC3" w14:textId="62AA0675" w:rsidR="00A14E46" w:rsidRPr="00681344" w:rsidRDefault="00171E08" w:rsidP="00A14E46">
      <w:pPr>
        <w:pStyle w:val="Akapitzlist"/>
        <w:numPr>
          <w:ilvl w:val="1"/>
          <w:numId w:val="29"/>
        </w:numPr>
        <w:autoSpaceDE w:val="0"/>
        <w:autoSpaceDN w:val="0"/>
        <w:adjustRightInd w:val="0"/>
        <w:ind w:hanging="9"/>
        <w:jc w:val="both"/>
        <w:rPr>
          <w:rFonts w:eastAsia="CIDFont+F2"/>
        </w:rPr>
      </w:pPr>
      <w:r>
        <w:rPr>
          <w:rFonts w:eastAsia="CIDFont+F2"/>
        </w:rPr>
        <w:t xml:space="preserve">Budowę ul. Jaworowej w miejscowości Psary </w:t>
      </w:r>
    </w:p>
    <w:p w14:paraId="563D3720" w14:textId="0D0646F6" w:rsidR="00947FBB" w:rsidRPr="00A14E46" w:rsidRDefault="00365CA4" w:rsidP="000C5EC3">
      <w:pPr>
        <w:pStyle w:val="Default"/>
        <w:numPr>
          <w:ilvl w:val="0"/>
          <w:numId w:val="30"/>
        </w:numPr>
        <w:spacing w:line="276" w:lineRule="auto"/>
        <w:ind w:left="426" w:hanging="426"/>
        <w:jc w:val="both"/>
        <w:rPr>
          <w:bCs/>
        </w:rPr>
      </w:pPr>
      <w:r w:rsidRPr="00A14E46">
        <w:rPr>
          <w:rFonts w:eastAsiaTheme="majorEastAsia"/>
          <w:bCs/>
          <w:lang w:eastAsia="en-US"/>
        </w:rPr>
        <w:t xml:space="preserve">Szczegółowy opis i zakres </w:t>
      </w:r>
      <w:r w:rsidR="00947FBB" w:rsidRPr="00A14E46">
        <w:rPr>
          <w:rFonts w:eastAsiaTheme="majorEastAsia"/>
          <w:bCs/>
          <w:lang w:eastAsia="en-US"/>
        </w:rPr>
        <w:t xml:space="preserve">rzeczowy objęty umową </w:t>
      </w:r>
      <w:r w:rsidR="00BA4227" w:rsidRPr="00A14E46">
        <w:rPr>
          <w:rFonts w:eastAsiaTheme="majorEastAsia"/>
          <w:bCs/>
          <w:lang w:eastAsia="en-US"/>
        </w:rPr>
        <w:t xml:space="preserve">oraz warunki jego realizacji </w:t>
      </w:r>
      <w:r w:rsidR="00947FBB" w:rsidRPr="00A14E46">
        <w:rPr>
          <w:rFonts w:eastAsiaTheme="majorEastAsia"/>
          <w:bCs/>
          <w:lang w:eastAsia="en-US"/>
        </w:rPr>
        <w:t>określają:</w:t>
      </w:r>
    </w:p>
    <w:p w14:paraId="54DE10CD" w14:textId="4C5DD7C2" w:rsidR="00365CA4" w:rsidRPr="00E61E01" w:rsidRDefault="00947FBB" w:rsidP="000206E8">
      <w:pPr>
        <w:pStyle w:val="Akapitzlist"/>
        <w:ind w:left="567" w:hanging="283"/>
        <w:jc w:val="both"/>
        <w:rPr>
          <w:bCs/>
        </w:rPr>
      </w:pPr>
      <w:r w:rsidRPr="00E61E01">
        <w:rPr>
          <w:rFonts w:eastAsiaTheme="majorEastAsia"/>
          <w:bCs/>
          <w:lang w:eastAsia="en-US"/>
        </w:rPr>
        <w:t xml:space="preserve">- </w:t>
      </w:r>
      <w:r w:rsidR="00365CA4" w:rsidRPr="00E61E01">
        <w:rPr>
          <w:rFonts w:eastAsiaTheme="majorEastAsia"/>
          <w:bCs/>
          <w:lang w:eastAsia="en-US"/>
        </w:rPr>
        <w:t xml:space="preserve"> </w:t>
      </w:r>
      <w:bookmarkEnd w:id="2"/>
      <w:r w:rsidR="000206E8" w:rsidRPr="00E61E01">
        <w:rPr>
          <w:rFonts w:eastAsiaTheme="majorEastAsia"/>
          <w:bCs/>
          <w:lang w:eastAsia="en-US"/>
        </w:rPr>
        <w:tab/>
      </w:r>
      <w:r w:rsidR="000206E8" w:rsidRPr="00E61E01">
        <w:rPr>
          <w:bCs/>
        </w:rPr>
        <w:t>D</w:t>
      </w:r>
      <w:r w:rsidR="00365CA4" w:rsidRPr="00E61E01">
        <w:rPr>
          <w:bCs/>
        </w:rPr>
        <w:t>okumentacja techniczna stanowiąca załącznik nr 1</w:t>
      </w:r>
      <w:r w:rsidR="000A3531" w:rsidRPr="00E61E01">
        <w:rPr>
          <w:bCs/>
        </w:rPr>
        <w:t>,</w:t>
      </w:r>
    </w:p>
    <w:p w14:paraId="6B9A179B" w14:textId="3A0B4C1D" w:rsidR="00A856EB" w:rsidRPr="00E61E01" w:rsidRDefault="00947FBB" w:rsidP="000206E8">
      <w:pPr>
        <w:widowControl w:val="0"/>
        <w:adjustRightInd w:val="0"/>
        <w:ind w:left="567" w:hanging="283"/>
        <w:jc w:val="both"/>
      </w:pPr>
      <w:r w:rsidRPr="00E61E01">
        <w:t xml:space="preserve">- </w:t>
      </w:r>
      <w:r w:rsidR="000206E8" w:rsidRPr="00E61E01">
        <w:tab/>
      </w:r>
      <w:r w:rsidR="00774D79" w:rsidRPr="00E61E01">
        <w:t>S</w:t>
      </w:r>
      <w:r w:rsidR="00FB1048" w:rsidRPr="00E61E01">
        <w:t xml:space="preserve">pecyfikacja </w:t>
      </w:r>
      <w:r w:rsidR="00774D79" w:rsidRPr="00E61E01">
        <w:t>W</w:t>
      </w:r>
      <w:r w:rsidR="00FB1048" w:rsidRPr="00E61E01">
        <w:t xml:space="preserve">arunków </w:t>
      </w:r>
      <w:r w:rsidR="00774D79" w:rsidRPr="00E61E01">
        <w:t>Z</w:t>
      </w:r>
      <w:r w:rsidR="00FB1048" w:rsidRPr="00E61E01">
        <w:t>amówienia</w:t>
      </w:r>
      <w:r w:rsidR="009944AC" w:rsidRPr="00E61E01">
        <w:t xml:space="preserve"> wraz z wyjaśnieniami</w:t>
      </w:r>
      <w:r w:rsidR="00947F22" w:rsidRPr="00E61E01">
        <w:t xml:space="preserve">, stanowiąca załącznik nr </w:t>
      </w:r>
      <w:r w:rsidRPr="00E61E01">
        <w:t>2</w:t>
      </w:r>
      <w:r w:rsidR="00947F22" w:rsidRPr="00E61E01">
        <w:t xml:space="preserve"> do umowy </w:t>
      </w:r>
    </w:p>
    <w:p w14:paraId="118887A7" w14:textId="341514A4" w:rsidR="00FB1048" w:rsidRPr="00BB03F4" w:rsidRDefault="00947FBB" w:rsidP="000206E8">
      <w:pPr>
        <w:widowControl w:val="0"/>
        <w:adjustRightInd w:val="0"/>
        <w:ind w:left="567" w:hanging="283"/>
        <w:jc w:val="both"/>
      </w:pPr>
      <w:r w:rsidRPr="00BB03F4">
        <w:lastRenderedPageBreak/>
        <w:t xml:space="preserve">- </w:t>
      </w:r>
      <w:r w:rsidR="000206E8" w:rsidRPr="00BB03F4">
        <w:tab/>
      </w:r>
      <w:r w:rsidR="00774D79" w:rsidRPr="00BB03F4">
        <w:t>O</w:t>
      </w:r>
      <w:r w:rsidR="00FB1048" w:rsidRPr="00BB03F4">
        <w:t>ferta Wykonawc</w:t>
      </w:r>
      <w:r w:rsidR="00054EDC" w:rsidRPr="00BB03F4">
        <w:t>y</w:t>
      </w:r>
      <w:r w:rsidR="00FB1048" w:rsidRPr="00BB03F4">
        <w:t xml:space="preserve"> wraz z kosztorysem</w:t>
      </w:r>
      <w:r w:rsidR="00947F22" w:rsidRPr="00BB03F4">
        <w:t xml:space="preserve">, stanowiąca załącznik nr </w:t>
      </w:r>
      <w:r w:rsidRPr="00BB03F4">
        <w:t>3</w:t>
      </w:r>
      <w:r w:rsidR="00947F22" w:rsidRPr="00BB03F4">
        <w:t xml:space="preserve"> do umowy </w:t>
      </w:r>
    </w:p>
    <w:p w14:paraId="3DC8CC56" w14:textId="0C94F82C" w:rsidR="006721DF" w:rsidRPr="00BB03F4" w:rsidRDefault="006721DF" w:rsidP="000C5EC3">
      <w:pPr>
        <w:pStyle w:val="Akapitzlist"/>
        <w:widowControl w:val="0"/>
        <w:numPr>
          <w:ilvl w:val="0"/>
          <w:numId w:val="30"/>
        </w:numPr>
        <w:adjustRightInd w:val="0"/>
        <w:ind w:left="284" w:hanging="284"/>
        <w:jc w:val="both"/>
      </w:pPr>
      <w:r w:rsidRPr="00BB03F4">
        <w:t>Wykonawca zobowiązuje się zrealizować przedmiot zamówienia zgodnie z warunkami:</w:t>
      </w:r>
    </w:p>
    <w:p w14:paraId="5B53E1B2" w14:textId="29E340E4" w:rsidR="006721DF" w:rsidRPr="00BB03F4" w:rsidRDefault="006721DF">
      <w:pPr>
        <w:pStyle w:val="Akapitzlist"/>
        <w:widowControl w:val="0"/>
        <w:numPr>
          <w:ilvl w:val="0"/>
          <w:numId w:val="11"/>
        </w:numPr>
        <w:adjustRightInd w:val="0"/>
        <w:jc w:val="both"/>
      </w:pPr>
      <w:r w:rsidRPr="00BB03F4">
        <w:t xml:space="preserve">wynikającymi z obowiązujących przepisów technicznych i prawa budowlanego, </w:t>
      </w:r>
    </w:p>
    <w:p w14:paraId="3C065D6E" w14:textId="5C92F634" w:rsidR="006721DF" w:rsidRPr="00BB03F4" w:rsidRDefault="006721DF">
      <w:pPr>
        <w:pStyle w:val="Akapitzlist"/>
        <w:widowControl w:val="0"/>
        <w:numPr>
          <w:ilvl w:val="0"/>
          <w:numId w:val="11"/>
        </w:numPr>
        <w:adjustRightInd w:val="0"/>
        <w:jc w:val="both"/>
      </w:pPr>
      <w:r w:rsidRPr="00BB03F4">
        <w:t xml:space="preserve">wymaganiami wynikającymi z obowiązujących Polskich Norm i aprobat technicznych, </w:t>
      </w:r>
    </w:p>
    <w:p w14:paraId="5B3B10C9" w14:textId="2B9A6722" w:rsidR="006721DF" w:rsidRPr="00BB03F4" w:rsidRDefault="006721DF">
      <w:pPr>
        <w:pStyle w:val="Akapitzlist"/>
        <w:widowControl w:val="0"/>
        <w:numPr>
          <w:ilvl w:val="0"/>
          <w:numId w:val="11"/>
        </w:numPr>
        <w:adjustRightInd w:val="0"/>
        <w:jc w:val="both"/>
      </w:pPr>
      <w:r w:rsidRPr="00BB03F4">
        <w:t>zasadami rzetelnej wiedzy technicznej i ustalonymi zwyczajami</w:t>
      </w:r>
      <w:r w:rsidR="00982324" w:rsidRPr="00BB03F4">
        <w:t>.</w:t>
      </w:r>
    </w:p>
    <w:p w14:paraId="03FFE855" w14:textId="432759FC" w:rsidR="00FB1048" w:rsidRPr="00BB03F4" w:rsidRDefault="0058045C" w:rsidP="00FF3607">
      <w:pPr>
        <w:widowControl w:val="0"/>
        <w:adjustRightInd w:val="0"/>
        <w:ind w:left="284" w:hanging="284"/>
        <w:jc w:val="both"/>
      </w:pPr>
      <w:r>
        <w:t>5</w:t>
      </w:r>
      <w:r w:rsidR="00FB1048" w:rsidRPr="00BB03F4">
        <w:t>.</w:t>
      </w:r>
      <w:r w:rsidR="00FF3607" w:rsidRPr="00BB03F4">
        <w:tab/>
      </w:r>
      <w:r w:rsidR="00FB1048" w:rsidRPr="00BB03F4">
        <w:t xml:space="preserve">Wykonawca zobowiązuje się do wykonania wszelkich czynności koniecznych dla zrealizowania przedmiotu umowy oraz usunięcia jego wad, stwierdzonych w trakcie wykonywania umowy oraz w okresie rękojmi i gwarancji. </w:t>
      </w:r>
    </w:p>
    <w:p w14:paraId="0B80BB48" w14:textId="2FAE1763" w:rsidR="006721DF" w:rsidRDefault="0058045C" w:rsidP="00FF3607">
      <w:pPr>
        <w:widowControl w:val="0"/>
        <w:adjustRightInd w:val="0"/>
        <w:ind w:left="284" w:hanging="284"/>
        <w:jc w:val="both"/>
      </w:pPr>
      <w:r>
        <w:t>6</w:t>
      </w:r>
      <w:r w:rsidR="00FB1048" w:rsidRPr="00BB03F4">
        <w:t xml:space="preserve">. </w:t>
      </w:r>
      <w:r w:rsidR="00FF3607" w:rsidRPr="00BB03F4">
        <w:tab/>
      </w:r>
      <w:r w:rsidR="00FB1048" w:rsidRPr="00BB03F4">
        <w:t>Przedmiot umowy wykonany zostanie z materiałów dostarczonych przez Wykonawcę.</w:t>
      </w:r>
      <w:r w:rsidR="006721DF" w:rsidRPr="00BB03F4">
        <w:t> </w:t>
      </w:r>
    </w:p>
    <w:p w14:paraId="674F7AA3" w14:textId="61EF550A" w:rsidR="00762E9E" w:rsidRPr="00047FEF" w:rsidRDefault="0058045C" w:rsidP="00FF3607">
      <w:pPr>
        <w:widowControl w:val="0"/>
        <w:adjustRightInd w:val="0"/>
        <w:ind w:left="284" w:hanging="284"/>
        <w:jc w:val="both"/>
      </w:pPr>
      <w:r>
        <w:t>7</w:t>
      </w:r>
      <w:r w:rsidR="00762E9E" w:rsidRPr="00047FEF">
        <w:t xml:space="preserve">. Wykonawca zobowiązuje się po zakończeniu robót </w:t>
      </w:r>
      <w:r w:rsidR="00AA4DEF" w:rsidRPr="00047FEF">
        <w:t xml:space="preserve">a przed przekazaniem placu budowy  </w:t>
      </w:r>
      <w:r w:rsidR="00036CDC">
        <w:t>Z</w:t>
      </w:r>
      <w:r w:rsidR="00AA4DEF" w:rsidRPr="00047FEF">
        <w:t xml:space="preserve">amawiającemu </w:t>
      </w:r>
      <w:r w:rsidR="00762E9E" w:rsidRPr="00047FEF">
        <w:t>do uprządkowania terenu budowy</w:t>
      </w:r>
      <w:r w:rsidR="00AA4DEF" w:rsidRPr="00047FEF">
        <w:t>.</w:t>
      </w:r>
      <w:r w:rsidR="00762E9E" w:rsidRPr="00047FEF">
        <w:t xml:space="preserve"> </w:t>
      </w:r>
    </w:p>
    <w:p w14:paraId="2E1B9841" w14:textId="00551CAB" w:rsidR="00762E9E" w:rsidRPr="00047FEF" w:rsidRDefault="0058045C" w:rsidP="00FF3607">
      <w:pPr>
        <w:widowControl w:val="0"/>
        <w:adjustRightInd w:val="0"/>
        <w:ind w:left="284" w:hanging="284"/>
        <w:jc w:val="both"/>
      </w:pPr>
      <w:r>
        <w:t>8</w:t>
      </w:r>
      <w:r w:rsidR="00762E9E" w:rsidRPr="00047FEF">
        <w:t xml:space="preserve">. </w:t>
      </w:r>
      <w:r w:rsidR="00AA4DEF" w:rsidRPr="00047FEF">
        <w:t xml:space="preserve">Materiały rozbiórkowe wykonawca usunie z placu budowy i zagospodaruje we własnym zakresie przestrzegając obowiązujących przepisów prawa. </w:t>
      </w:r>
    </w:p>
    <w:p w14:paraId="7ADF266B" w14:textId="09DA82B2" w:rsidR="00762E9E" w:rsidRPr="00AA4DEF" w:rsidRDefault="0058045C" w:rsidP="00FF3607">
      <w:pPr>
        <w:widowControl w:val="0"/>
        <w:adjustRightInd w:val="0"/>
        <w:ind w:left="284" w:hanging="284"/>
        <w:jc w:val="both"/>
        <w:rPr>
          <w:color w:val="FF0000"/>
        </w:rPr>
      </w:pPr>
      <w:r>
        <w:t>9</w:t>
      </w:r>
      <w:r w:rsidR="00762E9E" w:rsidRPr="00047FEF">
        <w:t>.</w:t>
      </w:r>
      <w:r>
        <w:tab/>
      </w:r>
      <w:r w:rsidR="00762E9E" w:rsidRPr="00047FEF">
        <w:t xml:space="preserve">Wykonawca ponosi odpowiedzialność za zgodne z prawem zagospodarowanie odpadów </w:t>
      </w:r>
      <w:r w:rsidR="00AA4DEF" w:rsidRPr="00047FEF">
        <w:br/>
      </w:r>
      <w:r w:rsidR="00762E9E" w:rsidRPr="00047FEF">
        <w:t>( odpad w rozumieniu ustawy „ o odpadach „</w:t>
      </w:r>
      <w:r w:rsidR="00AA4DEF" w:rsidRPr="00047FEF">
        <w:t xml:space="preserve"> ) </w:t>
      </w:r>
      <w:r w:rsidR="00762E9E" w:rsidRPr="00047FEF">
        <w:t>mogących powstać w trakcie prowadzonych przez siebie robót</w:t>
      </w:r>
      <w:r w:rsidR="00762E9E" w:rsidRPr="00AA4DEF">
        <w:rPr>
          <w:color w:val="FF0000"/>
        </w:rPr>
        <w:t xml:space="preserve">.  </w:t>
      </w:r>
    </w:p>
    <w:p w14:paraId="649D67AF" w14:textId="77777777" w:rsidR="00AE0115" w:rsidRPr="00BB03F4" w:rsidRDefault="00AE0115" w:rsidP="00FF3607">
      <w:pPr>
        <w:widowControl w:val="0"/>
        <w:adjustRightInd w:val="0"/>
        <w:ind w:left="284" w:hanging="284"/>
        <w:jc w:val="both"/>
      </w:pPr>
    </w:p>
    <w:p w14:paraId="059F9D10" w14:textId="563FB1A2" w:rsidR="006721DF" w:rsidRDefault="006721DF" w:rsidP="006721DF">
      <w:pPr>
        <w:widowControl w:val="0"/>
        <w:adjustRightInd w:val="0"/>
        <w:jc w:val="center"/>
        <w:rPr>
          <w:b/>
          <w:lang w:eastAsia="ar-SA"/>
        </w:rPr>
      </w:pPr>
      <w:r>
        <w:rPr>
          <w:b/>
          <w:lang w:eastAsia="ar-SA"/>
        </w:rPr>
        <w:t>§</w:t>
      </w:r>
      <w:r w:rsidR="00F017F1">
        <w:rPr>
          <w:b/>
          <w:lang w:eastAsia="ar-SA"/>
        </w:rPr>
        <w:t xml:space="preserve"> </w:t>
      </w:r>
      <w:r>
        <w:rPr>
          <w:b/>
          <w:lang w:eastAsia="ar-SA"/>
        </w:rPr>
        <w:t>2</w:t>
      </w:r>
      <w:r w:rsidR="003F250A">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30B4C974" w:rsidR="006721DF" w:rsidRPr="00653376"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w:t>
      </w:r>
      <w:r w:rsidR="0058045C" w:rsidRPr="00080D28">
        <w:rPr>
          <w:b/>
          <w:bCs/>
        </w:rPr>
        <w:t xml:space="preserve">do dnia </w:t>
      </w:r>
      <w:r w:rsidR="00171E08">
        <w:rPr>
          <w:b/>
          <w:bCs/>
        </w:rPr>
        <w:t xml:space="preserve">30 sierpnia </w:t>
      </w:r>
      <w:r w:rsidR="0058045C" w:rsidRPr="00080D28">
        <w:rPr>
          <w:b/>
          <w:bCs/>
        </w:rPr>
        <w:t>202</w:t>
      </w:r>
      <w:r w:rsidR="00A14E46">
        <w:rPr>
          <w:b/>
          <w:bCs/>
        </w:rPr>
        <w:t>4</w:t>
      </w:r>
      <w:r w:rsidR="0058045C" w:rsidRPr="00080D28">
        <w:rPr>
          <w:b/>
          <w:bCs/>
        </w:rPr>
        <w:t xml:space="preserve"> r.</w:t>
      </w:r>
      <w:r w:rsidR="0058045C">
        <w:t xml:space="preserve"> </w:t>
      </w:r>
      <w:r w:rsidR="00BE7180" w:rsidRPr="00653376">
        <w:rPr>
          <w:b/>
          <w:bCs/>
        </w:rPr>
        <w:t xml:space="preserve"> </w:t>
      </w:r>
    </w:p>
    <w:p w14:paraId="11F83D62" w14:textId="304F6089" w:rsidR="006721DF" w:rsidRDefault="00FB4B06" w:rsidP="00E234E4">
      <w:pPr>
        <w:widowControl w:val="0"/>
        <w:adjustRightInd w:val="0"/>
        <w:jc w:val="both"/>
      </w:pPr>
      <w:r w:rsidRPr="006D07B2">
        <w:rPr>
          <w:lang w:eastAsia="ar-SA"/>
        </w:rPr>
        <w:t>2</w:t>
      </w:r>
      <w:r w:rsidR="006721DF" w:rsidRPr="006D07B2">
        <w:rPr>
          <w:lang w:eastAsia="ar-SA"/>
        </w:rPr>
        <w:t xml:space="preserve">. </w:t>
      </w:r>
      <w:r w:rsidR="00CD5C11" w:rsidRPr="006D07B2">
        <w:rPr>
          <w:lang w:eastAsia="ar-SA"/>
        </w:rPr>
        <w:t xml:space="preserve"> </w:t>
      </w:r>
      <w:r w:rsidR="006721DF" w:rsidRPr="006D07B2">
        <w:rPr>
          <w:lang w:eastAsia="ar-SA"/>
        </w:rPr>
        <w:t xml:space="preserve">Wykonawca ma prawo żądać przedłużenia terminu wykonania całego zakresu </w:t>
      </w:r>
      <w:r w:rsidR="006721DF">
        <w:rPr>
          <w:lang w:eastAsia="ar-SA"/>
        </w:rPr>
        <w:t>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3D69CB6D" w:rsidR="006721DF" w:rsidRDefault="006721DF" w:rsidP="00E234E4">
      <w:pPr>
        <w:widowControl w:val="0"/>
        <w:adjustRightInd w:val="0"/>
        <w:jc w:val="both"/>
        <w:rPr>
          <w:lang w:eastAsia="ar-SA"/>
        </w:rPr>
      </w:pPr>
      <w:r>
        <w:rPr>
          <w:lang w:eastAsia="ar-SA"/>
        </w:rPr>
        <w:t xml:space="preserve">     - okoliczności, których nie można było przewidzieć</w:t>
      </w:r>
      <w:r w:rsidR="008D42EE">
        <w:rPr>
          <w:lang w:eastAsia="ar-SA"/>
        </w:rPr>
        <w:t xml:space="preserve"> w dniu zawarcia umowy,</w:t>
      </w:r>
    </w:p>
    <w:p w14:paraId="18557FD9" w14:textId="0806A0A9" w:rsidR="006721DF"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E234E4">
        <w:rPr>
          <w:b/>
          <w:bCs/>
          <w:lang w:eastAsia="ar-SA"/>
        </w:rPr>
        <w:t>podpisania niniejszej</w:t>
      </w:r>
      <w:r w:rsidR="006721DF">
        <w:rPr>
          <w:b/>
          <w:bCs/>
          <w:lang w:eastAsia="ar-SA"/>
        </w:rPr>
        <w:t xml:space="preserve"> umowy. </w:t>
      </w:r>
    </w:p>
    <w:p w14:paraId="23166786" w14:textId="77777777" w:rsidR="006721DF" w:rsidRDefault="006721DF" w:rsidP="00A530DE">
      <w:pPr>
        <w:widowControl w:val="0"/>
        <w:adjustRightInd w:val="0"/>
        <w:jc w:val="center"/>
      </w:pPr>
      <w:r>
        <w:t> </w:t>
      </w:r>
    </w:p>
    <w:p w14:paraId="2D8E424B" w14:textId="73BDDFCD" w:rsidR="006721DF" w:rsidRDefault="006721DF" w:rsidP="006721DF">
      <w:pPr>
        <w:widowControl w:val="0"/>
        <w:adjustRightInd w:val="0"/>
        <w:jc w:val="center"/>
        <w:rPr>
          <w:b/>
          <w:lang w:eastAsia="ar-SA"/>
        </w:rPr>
      </w:pPr>
      <w:r>
        <w:rPr>
          <w:b/>
          <w:lang w:eastAsia="ar-SA"/>
        </w:rPr>
        <w:t>§</w:t>
      </w:r>
      <w:r w:rsidR="00F017F1">
        <w:rPr>
          <w:b/>
          <w:lang w:eastAsia="ar-SA"/>
        </w:rPr>
        <w:t xml:space="preserve"> </w:t>
      </w: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5D37E1B8"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będzie</w:t>
      </w:r>
      <w:r w:rsidR="00906750" w:rsidRPr="00860D98">
        <w:rPr>
          <w:color w:val="auto"/>
        </w:rPr>
        <w:t xml:space="preserve"> </w:t>
      </w:r>
      <w:r w:rsidR="000D0145">
        <w:rPr>
          <w:b/>
          <w:bCs/>
          <w:color w:val="auto"/>
        </w:rPr>
        <w:t>…………………………</w:t>
      </w:r>
      <w:r w:rsidR="006A07FD">
        <w:rPr>
          <w:b/>
          <w:bCs/>
          <w:color w:val="auto"/>
        </w:rPr>
        <w:t>…………………..</w:t>
      </w:r>
    </w:p>
    <w:p w14:paraId="0CA6CD33" w14:textId="20E3323D"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w:t>
      </w:r>
      <w:r w:rsidR="00080D28">
        <w:rPr>
          <w:color w:val="auto"/>
        </w:rPr>
        <w:t>3</w:t>
      </w:r>
      <w:r>
        <w:rPr>
          <w:color w:val="auto"/>
        </w:rPr>
        <w:t xml:space="preserve"> poz.</w:t>
      </w:r>
      <w:r w:rsidR="00080D28">
        <w:rPr>
          <w:color w:val="auto"/>
        </w:rPr>
        <w:t>682</w:t>
      </w:r>
      <w:r>
        <w:rPr>
          <w:color w:val="auto"/>
        </w:rPr>
        <w:t xml:space="preserve">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371AC4D0" w14:textId="160F45DA" w:rsidR="00DC0DE1" w:rsidRPr="00F2686C" w:rsidRDefault="006721DF" w:rsidP="00171E08">
      <w:pPr>
        <w:pStyle w:val="Akapitzlist"/>
        <w:widowControl w:val="0"/>
        <w:numPr>
          <w:ilvl w:val="0"/>
          <w:numId w:val="2"/>
        </w:numPr>
        <w:adjustRightInd w:val="0"/>
        <w:ind w:left="284" w:hanging="284"/>
        <w:jc w:val="both"/>
      </w:pPr>
      <w:r>
        <w:rPr>
          <w:lang w:eastAsia="ar-SA"/>
        </w:rPr>
        <w:t xml:space="preserve">Wykonawca ustanawia </w:t>
      </w:r>
      <w:r>
        <w:t>kierownika budowy</w:t>
      </w:r>
      <w:r w:rsidR="00F2686C">
        <w:t>/robót</w:t>
      </w:r>
      <w:r>
        <w:t xml:space="preserve"> </w:t>
      </w:r>
      <w:r>
        <w:rPr>
          <w:lang w:eastAsia="ar-SA"/>
        </w:rPr>
        <w:t>ds. realizacji przedmiotu zamówienia</w:t>
      </w:r>
      <w:r w:rsidR="00955344">
        <w:rPr>
          <w:lang w:eastAsia="ar-SA"/>
        </w:rPr>
        <w:t xml:space="preserve"> w zakresie ………………………………………</w:t>
      </w:r>
      <w:r>
        <w:rPr>
          <w:lang w:eastAsia="ar-SA"/>
        </w:rPr>
        <w:t xml:space="preserve"> w osobie</w:t>
      </w:r>
      <w:r w:rsidR="000D0145">
        <w:t xml:space="preserve"> ……………………………………</w:t>
      </w:r>
    </w:p>
    <w:p w14:paraId="562E399F" w14:textId="77777777" w:rsidR="00DC0DE1" w:rsidRPr="00F2686C" w:rsidRDefault="00DC0DE1" w:rsidP="00DC0DE1">
      <w:pPr>
        <w:pStyle w:val="Akapitzlist"/>
        <w:widowControl w:val="0"/>
        <w:adjustRightInd w:val="0"/>
        <w:ind w:left="284"/>
        <w:jc w:val="both"/>
      </w:pPr>
    </w:p>
    <w:p w14:paraId="17949AB9" w14:textId="3B0066B3" w:rsidR="009F665B" w:rsidRDefault="009F665B" w:rsidP="006721DF">
      <w:pPr>
        <w:widowControl w:val="0"/>
        <w:tabs>
          <w:tab w:val="left" w:pos="9360"/>
        </w:tabs>
        <w:adjustRightInd w:val="0"/>
        <w:jc w:val="both"/>
      </w:pPr>
      <w:bookmarkStart w:id="3" w:name="_Hlk97277950"/>
      <w:bookmarkStart w:id="4" w:name="_Hlk97280367"/>
    </w:p>
    <w:p w14:paraId="33A30CCF" w14:textId="571A519E"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5F32E099" w:rsidR="009012A5" w:rsidRDefault="009012A5" w:rsidP="00A678B9">
      <w:pPr>
        <w:widowControl w:val="0"/>
        <w:adjustRightInd w:val="0"/>
        <w:ind w:left="284" w:hanging="284"/>
        <w:jc w:val="both"/>
      </w:pPr>
      <w:r>
        <w:t xml:space="preserve">1. </w:t>
      </w:r>
      <w:r w:rsidR="00A678B9">
        <w:tab/>
      </w:r>
      <w:r>
        <w:t>Wykonawca zobowiązuje się dostarczyć na miejsce robót materiały i sprzęt niezbędny do ich wykonania własnym transportem, na własny koszt i ryzyko.</w:t>
      </w:r>
    </w:p>
    <w:p w14:paraId="02EE1A0D" w14:textId="48E047E4" w:rsidR="009012A5" w:rsidRDefault="009012A5" w:rsidP="00A678B9">
      <w:pPr>
        <w:widowControl w:val="0"/>
        <w:adjustRightInd w:val="0"/>
        <w:ind w:left="284" w:hanging="284"/>
        <w:jc w:val="both"/>
      </w:pPr>
      <w:r>
        <w:t xml:space="preserve">2. </w:t>
      </w:r>
      <w:r w:rsidR="00A678B9">
        <w:tab/>
      </w:r>
      <w:r>
        <w:t>Wykonawca zobowiązuje się wykonać roboty budowlane, które nie zostały wyszczególnione w przedmiarze robót a są konieczne do realizacji przedmiotu Umowy zgodnie z dokumentacją projektową.</w:t>
      </w:r>
    </w:p>
    <w:p w14:paraId="036A283D" w14:textId="77777777" w:rsidR="009012A5" w:rsidRDefault="009012A5" w:rsidP="009012A5">
      <w:pPr>
        <w:widowControl w:val="0"/>
        <w:adjustRightInd w:val="0"/>
        <w:jc w:val="center"/>
      </w:pPr>
      <w:r>
        <w:t> </w:t>
      </w:r>
    </w:p>
    <w:p w14:paraId="1A965287" w14:textId="7465781D" w:rsidR="009012A5" w:rsidRDefault="009012A5" w:rsidP="009012A5">
      <w:pPr>
        <w:widowControl w:val="0"/>
        <w:adjustRightInd w:val="0"/>
        <w:jc w:val="center"/>
      </w:pPr>
      <w:r>
        <w:rPr>
          <w:b/>
          <w:lang w:eastAsia="ar-SA"/>
        </w:rPr>
        <w:t>§</w:t>
      </w:r>
      <w:r w:rsidR="00F017F1">
        <w:rPr>
          <w:b/>
          <w:lang w:eastAsia="ar-SA"/>
        </w:rPr>
        <w:t xml:space="preserve"> </w:t>
      </w:r>
      <w:r>
        <w:rPr>
          <w:b/>
          <w:lang w:eastAsia="ar-SA"/>
        </w:rPr>
        <w:t>5.</w:t>
      </w:r>
    </w:p>
    <w:p w14:paraId="26A7CB5A" w14:textId="6D405F96" w:rsidR="00A13107" w:rsidRDefault="009012A5" w:rsidP="009A2CC9">
      <w:pPr>
        <w:pStyle w:val="Akapitzlist"/>
        <w:widowControl w:val="0"/>
        <w:numPr>
          <w:ilvl w:val="0"/>
          <w:numId w:val="20"/>
        </w:numPr>
        <w:tabs>
          <w:tab w:val="left" w:pos="9360"/>
        </w:tabs>
        <w:adjustRightInd w:val="0"/>
        <w:ind w:left="284" w:hanging="284"/>
        <w:rPr>
          <w:lang w:eastAsia="ar-SA"/>
        </w:rPr>
      </w:pPr>
      <w:r w:rsidRPr="00EF3EC9">
        <w:rPr>
          <w:lang w:eastAsia="ar-SA"/>
        </w:rPr>
        <w:t>Strony ustalają  wynagrodzenie  Wykonawcy za wykonanie przedmiotu  Umowy zgodnie z ofertą Wykonawcy w kwocie</w:t>
      </w:r>
      <w:r>
        <w:rPr>
          <w:lang w:eastAsia="ar-SA"/>
        </w:rPr>
        <w:t>:</w:t>
      </w:r>
    </w:p>
    <w:p w14:paraId="4910F054" w14:textId="065DCEEC" w:rsidR="00171E08" w:rsidRDefault="00171E08" w:rsidP="00A13107">
      <w:pPr>
        <w:widowControl w:val="0"/>
        <w:tabs>
          <w:tab w:val="left" w:pos="9360"/>
        </w:tabs>
        <w:adjustRightInd w:val="0"/>
        <w:ind w:left="426" w:hanging="142"/>
        <w:rPr>
          <w:lang w:eastAsia="ar-SA"/>
        </w:rPr>
      </w:pPr>
      <w:r>
        <w:rPr>
          <w:lang w:eastAsia="ar-SA"/>
        </w:rPr>
        <w:lastRenderedPageBreak/>
        <w:t xml:space="preserve">Zadanie 1  Przebudowa ul. Klonowej w miejscowości Psary </w:t>
      </w:r>
    </w:p>
    <w:p w14:paraId="656DB44F" w14:textId="62F76CAC" w:rsidR="009012A5" w:rsidRDefault="009012A5" w:rsidP="00A13107">
      <w:pPr>
        <w:widowControl w:val="0"/>
        <w:tabs>
          <w:tab w:val="left" w:pos="9360"/>
        </w:tabs>
        <w:adjustRightInd w:val="0"/>
        <w:ind w:left="426" w:hanging="142"/>
        <w:rPr>
          <w:lang w:eastAsia="ar-SA"/>
        </w:rPr>
      </w:pPr>
      <w:r>
        <w:rPr>
          <w:lang w:eastAsia="ar-SA"/>
        </w:rPr>
        <w:t xml:space="preserve">-  cena netto </w:t>
      </w:r>
      <w:r w:rsidRPr="00EF3EC9">
        <w:rPr>
          <w:lang w:eastAsia="ar-SA"/>
        </w:rPr>
        <w:t xml:space="preserve">w </w:t>
      </w:r>
      <w:r w:rsidRPr="009C45C8">
        <w:rPr>
          <w:lang w:eastAsia="ar-SA"/>
        </w:rPr>
        <w:t xml:space="preserve">wysokości ………………… </w:t>
      </w:r>
      <w:r>
        <w:rPr>
          <w:lang w:eastAsia="ar-SA"/>
        </w:rPr>
        <w:t xml:space="preserve">zł </w:t>
      </w:r>
    </w:p>
    <w:p w14:paraId="3CAB297B" w14:textId="77777777" w:rsidR="009012A5" w:rsidRDefault="009012A5" w:rsidP="00A13107">
      <w:pPr>
        <w:widowControl w:val="0"/>
        <w:tabs>
          <w:tab w:val="left" w:pos="9360"/>
        </w:tabs>
        <w:adjustRightInd w:val="0"/>
        <w:ind w:left="426" w:hanging="142"/>
        <w:rPr>
          <w:lang w:eastAsia="ar-SA"/>
        </w:rPr>
      </w:pPr>
      <w:r>
        <w:rPr>
          <w:lang w:eastAsia="ar-SA"/>
        </w:rPr>
        <w:t>-  podatek VAT</w:t>
      </w:r>
      <w:r w:rsidRPr="009C45C8">
        <w:rPr>
          <w:lang w:eastAsia="ar-SA"/>
        </w:rPr>
        <w:t xml:space="preserve"> ……………………</w:t>
      </w:r>
      <w:r>
        <w:rPr>
          <w:lang w:eastAsia="ar-SA"/>
        </w:rPr>
        <w:t>………</w:t>
      </w:r>
      <w:r w:rsidRPr="009C45C8">
        <w:rPr>
          <w:lang w:eastAsia="ar-SA"/>
        </w:rPr>
        <w:t xml:space="preserve"> </w:t>
      </w:r>
      <w:r w:rsidRPr="00EF3EC9">
        <w:rPr>
          <w:lang w:eastAsia="ar-SA"/>
        </w:rPr>
        <w:t xml:space="preserve">zł </w:t>
      </w:r>
      <w:r>
        <w:rPr>
          <w:lang w:eastAsia="ar-SA"/>
        </w:rPr>
        <w:t>( ….</w:t>
      </w:r>
      <w:r w:rsidRPr="00EF3EC9">
        <w:rPr>
          <w:lang w:eastAsia="ar-SA"/>
        </w:rPr>
        <w:t xml:space="preserve"> %VAT ) </w:t>
      </w:r>
    </w:p>
    <w:p w14:paraId="244337EA" w14:textId="346D9E62" w:rsidR="009012A5" w:rsidRDefault="009012A5" w:rsidP="009A2CC9">
      <w:pPr>
        <w:widowControl w:val="0"/>
        <w:tabs>
          <w:tab w:val="left" w:pos="9360"/>
        </w:tabs>
        <w:adjustRightInd w:val="0"/>
        <w:ind w:left="426" w:hanging="142"/>
        <w:rPr>
          <w:lang w:eastAsia="ar-SA"/>
        </w:rPr>
      </w:pPr>
      <w:r>
        <w:rPr>
          <w:lang w:eastAsia="ar-SA"/>
        </w:rPr>
        <w:t xml:space="preserve">-  cena brutto w wysokości </w:t>
      </w:r>
      <w:r w:rsidRPr="009C45C8">
        <w:rPr>
          <w:lang w:eastAsia="ar-SA"/>
        </w:rPr>
        <w:t xml:space="preserve"> </w:t>
      </w:r>
      <w:r w:rsidRPr="008B27B9">
        <w:rPr>
          <w:b/>
          <w:bCs/>
          <w:lang w:eastAsia="ar-SA"/>
        </w:rPr>
        <w:t>………………</w:t>
      </w:r>
      <w:r>
        <w:rPr>
          <w:b/>
          <w:bCs/>
          <w:lang w:eastAsia="ar-SA"/>
        </w:rPr>
        <w:t>.</w:t>
      </w:r>
      <w:r w:rsidRPr="008B27B9">
        <w:rPr>
          <w:b/>
          <w:bCs/>
          <w:lang w:eastAsia="ar-SA"/>
        </w:rPr>
        <w:t xml:space="preserve"> zł brutto</w:t>
      </w:r>
      <w:r w:rsidRPr="009C45C8">
        <w:rPr>
          <w:lang w:eastAsia="ar-SA"/>
        </w:rPr>
        <w:t xml:space="preserve"> ( słownie: </w:t>
      </w:r>
      <w:r>
        <w:rPr>
          <w:lang w:eastAsia="ar-SA"/>
        </w:rPr>
        <w:t>…………………… złotych 00</w:t>
      </w:r>
      <w:r w:rsidRPr="009C45C8">
        <w:rPr>
          <w:lang w:eastAsia="ar-SA"/>
        </w:rPr>
        <w:t>/100 ).</w:t>
      </w:r>
    </w:p>
    <w:p w14:paraId="1A17CE03" w14:textId="05417F22" w:rsidR="00171E08" w:rsidRDefault="00171E08" w:rsidP="00171E08">
      <w:pPr>
        <w:widowControl w:val="0"/>
        <w:tabs>
          <w:tab w:val="left" w:pos="9360"/>
        </w:tabs>
        <w:adjustRightInd w:val="0"/>
        <w:ind w:left="426" w:hanging="142"/>
        <w:rPr>
          <w:lang w:eastAsia="ar-SA"/>
        </w:rPr>
      </w:pPr>
      <w:r>
        <w:rPr>
          <w:lang w:eastAsia="ar-SA"/>
        </w:rPr>
        <w:t xml:space="preserve">Zadanie 2  Budowa ul. Jaworowej w miejscowości Psary </w:t>
      </w:r>
    </w:p>
    <w:p w14:paraId="1E46F9F2" w14:textId="77777777" w:rsidR="00171E08" w:rsidRDefault="00171E08" w:rsidP="00171E08">
      <w:pPr>
        <w:widowControl w:val="0"/>
        <w:tabs>
          <w:tab w:val="left" w:pos="9360"/>
        </w:tabs>
        <w:adjustRightInd w:val="0"/>
        <w:ind w:left="426" w:hanging="142"/>
        <w:rPr>
          <w:lang w:eastAsia="ar-SA"/>
        </w:rPr>
      </w:pPr>
      <w:r>
        <w:rPr>
          <w:lang w:eastAsia="ar-SA"/>
        </w:rPr>
        <w:t xml:space="preserve">-  cena netto </w:t>
      </w:r>
      <w:r w:rsidRPr="00EF3EC9">
        <w:rPr>
          <w:lang w:eastAsia="ar-SA"/>
        </w:rPr>
        <w:t xml:space="preserve">w </w:t>
      </w:r>
      <w:r w:rsidRPr="009C45C8">
        <w:rPr>
          <w:lang w:eastAsia="ar-SA"/>
        </w:rPr>
        <w:t xml:space="preserve">wysokości ………………… </w:t>
      </w:r>
      <w:r>
        <w:rPr>
          <w:lang w:eastAsia="ar-SA"/>
        </w:rPr>
        <w:t xml:space="preserve">zł </w:t>
      </w:r>
    </w:p>
    <w:p w14:paraId="23EF7CE0" w14:textId="77777777" w:rsidR="00171E08" w:rsidRDefault="00171E08" w:rsidP="00171E08">
      <w:pPr>
        <w:widowControl w:val="0"/>
        <w:tabs>
          <w:tab w:val="left" w:pos="9360"/>
        </w:tabs>
        <w:adjustRightInd w:val="0"/>
        <w:ind w:left="426" w:hanging="142"/>
        <w:rPr>
          <w:lang w:eastAsia="ar-SA"/>
        </w:rPr>
      </w:pPr>
      <w:r>
        <w:rPr>
          <w:lang w:eastAsia="ar-SA"/>
        </w:rPr>
        <w:t>-  podatek VAT</w:t>
      </w:r>
      <w:r w:rsidRPr="009C45C8">
        <w:rPr>
          <w:lang w:eastAsia="ar-SA"/>
        </w:rPr>
        <w:t xml:space="preserve"> ……………………</w:t>
      </w:r>
      <w:r>
        <w:rPr>
          <w:lang w:eastAsia="ar-SA"/>
        </w:rPr>
        <w:t>………</w:t>
      </w:r>
      <w:r w:rsidRPr="009C45C8">
        <w:rPr>
          <w:lang w:eastAsia="ar-SA"/>
        </w:rPr>
        <w:t xml:space="preserve"> </w:t>
      </w:r>
      <w:r w:rsidRPr="00EF3EC9">
        <w:rPr>
          <w:lang w:eastAsia="ar-SA"/>
        </w:rPr>
        <w:t xml:space="preserve">zł </w:t>
      </w:r>
      <w:r>
        <w:rPr>
          <w:lang w:eastAsia="ar-SA"/>
        </w:rPr>
        <w:t>( ….</w:t>
      </w:r>
      <w:r w:rsidRPr="00EF3EC9">
        <w:rPr>
          <w:lang w:eastAsia="ar-SA"/>
        </w:rPr>
        <w:t xml:space="preserve"> %VAT ) </w:t>
      </w:r>
    </w:p>
    <w:p w14:paraId="35966D8D" w14:textId="77777777" w:rsidR="00171E08" w:rsidRDefault="00171E08" w:rsidP="00171E08">
      <w:pPr>
        <w:widowControl w:val="0"/>
        <w:tabs>
          <w:tab w:val="left" w:pos="9360"/>
        </w:tabs>
        <w:adjustRightInd w:val="0"/>
        <w:ind w:left="426" w:hanging="142"/>
        <w:rPr>
          <w:lang w:eastAsia="ar-SA"/>
        </w:rPr>
      </w:pPr>
      <w:r>
        <w:rPr>
          <w:lang w:eastAsia="ar-SA"/>
        </w:rPr>
        <w:t xml:space="preserve">-  cena brutto w wysokości </w:t>
      </w:r>
      <w:r w:rsidRPr="009C45C8">
        <w:rPr>
          <w:lang w:eastAsia="ar-SA"/>
        </w:rPr>
        <w:t xml:space="preserve"> </w:t>
      </w:r>
      <w:r w:rsidRPr="008B27B9">
        <w:rPr>
          <w:b/>
          <w:bCs/>
          <w:lang w:eastAsia="ar-SA"/>
        </w:rPr>
        <w:t>………………</w:t>
      </w:r>
      <w:r>
        <w:rPr>
          <w:b/>
          <w:bCs/>
          <w:lang w:eastAsia="ar-SA"/>
        </w:rPr>
        <w:t>.</w:t>
      </w:r>
      <w:r w:rsidRPr="008B27B9">
        <w:rPr>
          <w:b/>
          <w:bCs/>
          <w:lang w:eastAsia="ar-SA"/>
        </w:rPr>
        <w:t xml:space="preserve"> zł brutto</w:t>
      </w:r>
      <w:r w:rsidRPr="009C45C8">
        <w:rPr>
          <w:lang w:eastAsia="ar-SA"/>
        </w:rPr>
        <w:t xml:space="preserve"> ( słownie: </w:t>
      </w:r>
      <w:r>
        <w:rPr>
          <w:lang w:eastAsia="ar-SA"/>
        </w:rPr>
        <w:t>…………………… złotych 00</w:t>
      </w:r>
      <w:r w:rsidRPr="009C45C8">
        <w:rPr>
          <w:lang w:eastAsia="ar-SA"/>
        </w:rPr>
        <w:t>/100 ).</w:t>
      </w:r>
    </w:p>
    <w:p w14:paraId="3F2F713C" w14:textId="17D2A056" w:rsidR="00171E08" w:rsidRDefault="00171E08" w:rsidP="009A2CC9">
      <w:pPr>
        <w:widowControl w:val="0"/>
        <w:tabs>
          <w:tab w:val="left" w:pos="9360"/>
        </w:tabs>
        <w:adjustRightInd w:val="0"/>
        <w:ind w:left="426" w:hanging="142"/>
        <w:rPr>
          <w:lang w:eastAsia="ar-SA"/>
        </w:rPr>
      </w:pPr>
      <w:r>
        <w:rPr>
          <w:lang w:eastAsia="ar-SA"/>
        </w:rPr>
        <w:t xml:space="preserve">Łączna szacunkowa wartość całości zamówienia wynosi ……………………….. zł netto +  …………. zł ( … % VAT ) = ………………………. zł brutto. </w:t>
      </w:r>
    </w:p>
    <w:p w14:paraId="468C4F24" w14:textId="05146940" w:rsidR="00041BD8" w:rsidRDefault="009A2CC9" w:rsidP="00A678B9">
      <w:pPr>
        <w:widowControl w:val="0"/>
        <w:tabs>
          <w:tab w:val="left" w:pos="9360"/>
        </w:tabs>
        <w:adjustRightInd w:val="0"/>
        <w:ind w:left="284" w:hanging="284"/>
        <w:jc w:val="both"/>
      </w:pPr>
      <w:r>
        <w:rPr>
          <w:lang w:eastAsia="ar-SA"/>
        </w:rPr>
        <w:t>2</w:t>
      </w:r>
      <w:r w:rsidR="0039492F">
        <w:rPr>
          <w:lang w:eastAsia="ar-SA"/>
        </w:rPr>
        <w:t>. Wynagrodzenie za wykonanie przedmiotu umowy ma charakter kosztorysowy.</w:t>
      </w:r>
    </w:p>
    <w:p w14:paraId="41C4E519" w14:textId="5F39C20A" w:rsidR="009012A5" w:rsidRPr="003F250A" w:rsidRDefault="009A2CC9" w:rsidP="00A678B9">
      <w:pPr>
        <w:widowControl w:val="0"/>
        <w:autoSpaceDE w:val="0"/>
        <w:autoSpaceDN w:val="0"/>
        <w:adjustRightInd w:val="0"/>
        <w:ind w:left="284" w:hanging="284"/>
        <w:jc w:val="both"/>
        <w:rPr>
          <w:bCs/>
          <w:lang w:eastAsia="ar-SA"/>
        </w:rPr>
      </w:pPr>
      <w:r>
        <w:rPr>
          <w:bCs/>
          <w:lang w:eastAsia="ar-SA"/>
        </w:rPr>
        <w:t>3</w:t>
      </w:r>
      <w:r w:rsidR="009012A5" w:rsidRPr="003F250A">
        <w:rPr>
          <w:bCs/>
          <w:lang w:eastAsia="ar-SA"/>
        </w:rPr>
        <w:t>. Strony postanawiają, że rozliczenie za przedmiot odbioru odbędzie się na podstaw</w:t>
      </w:r>
      <w:r>
        <w:rPr>
          <w:bCs/>
          <w:lang w:eastAsia="ar-SA"/>
        </w:rPr>
        <w:t>ie</w:t>
      </w:r>
      <w:r w:rsidR="00F9689A" w:rsidRPr="00F9689A">
        <w:rPr>
          <w:bCs/>
          <w:lang w:eastAsia="ar-SA"/>
        </w:rPr>
        <w:t xml:space="preserve"> </w:t>
      </w:r>
      <w:r w:rsidR="000C570D">
        <w:rPr>
          <w:bCs/>
          <w:lang w:eastAsia="ar-SA"/>
        </w:rPr>
        <w:t>2</w:t>
      </w:r>
      <w:r w:rsidR="0058045C">
        <w:rPr>
          <w:bCs/>
          <w:lang w:eastAsia="ar-SA"/>
        </w:rPr>
        <w:t xml:space="preserve"> </w:t>
      </w:r>
      <w:r w:rsidR="009012A5" w:rsidRPr="009D6035">
        <w:rPr>
          <w:bCs/>
          <w:lang w:eastAsia="ar-SA"/>
        </w:rPr>
        <w:t xml:space="preserve">faktur </w:t>
      </w:r>
      <w:r w:rsidR="0058045C">
        <w:rPr>
          <w:bCs/>
          <w:lang w:eastAsia="ar-SA"/>
        </w:rPr>
        <w:t>częściow</w:t>
      </w:r>
      <w:r w:rsidR="000C570D">
        <w:rPr>
          <w:bCs/>
          <w:lang w:eastAsia="ar-SA"/>
        </w:rPr>
        <w:t>ych</w:t>
      </w:r>
      <w:r w:rsidR="0058045C">
        <w:rPr>
          <w:bCs/>
          <w:lang w:eastAsia="ar-SA"/>
        </w:rPr>
        <w:t xml:space="preserve"> i faktury </w:t>
      </w:r>
      <w:r w:rsidR="009012A5" w:rsidRPr="009D6035">
        <w:rPr>
          <w:bCs/>
          <w:lang w:eastAsia="ar-SA"/>
        </w:rPr>
        <w:t>końcowej</w:t>
      </w:r>
      <w:r w:rsidR="00F720F9" w:rsidRPr="009D6035">
        <w:rPr>
          <w:bCs/>
          <w:lang w:eastAsia="ar-SA"/>
        </w:rPr>
        <w:t xml:space="preserve"> </w:t>
      </w:r>
      <w:r w:rsidR="009012A5" w:rsidRPr="003F250A">
        <w:rPr>
          <w:bCs/>
          <w:lang w:eastAsia="ar-SA"/>
        </w:rPr>
        <w:t>po faktycznym wykonaniu robót.</w:t>
      </w:r>
    </w:p>
    <w:p w14:paraId="3995C8CC" w14:textId="30019EC3" w:rsidR="009012A5" w:rsidRDefault="000C570D" w:rsidP="000C570D">
      <w:pPr>
        <w:widowControl w:val="0"/>
        <w:autoSpaceDE w:val="0"/>
        <w:autoSpaceDN w:val="0"/>
        <w:adjustRightInd w:val="0"/>
        <w:ind w:left="284" w:hanging="284"/>
        <w:jc w:val="both"/>
        <w:rPr>
          <w:bCs/>
          <w:lang w:eastAsia="ar-SA"/>
        </w:rPr>
      </w:pPr>
      <w:r>
        <w:rPr>
          <w:bCs/>
          <w:lang w:eastAsia="ar-SA"/>
        </w:rPr>
        <w:t xml:space="preserve">4. </w:t>
      </w:r>
      <w:r w:rsidR="009012A5" w:rsidRPr="003F250A">
        <w:rPr>
          <w:bCs/>
          <w:lang w:eastAsia="ar-SA"/>
        </w:rPr>
        <w:t>Podstawą do wystawienia faktury będzie sporządzony przez strony protokół odbioru</w:t>
      </w:r>
      <w:r w:rsidR="009012A5">
        <w:rPr>
          <w:bCs/>
          <w:lang w:eastAsia="ar-SA"/>
        </w:rPr>
        <w:t xml:space="preserve"> </w:t>
      </w:r>
      <w:r w:rsidR="0058045C">
        <w:rPr>
          <w:bCs/>
          <w:lang w:eastAsia="ar-SA"/>
        </w:rPr>
        <w:t>częściowego/</w:t>
      </w:r>
      <w:r w:rsidR="009012A5" w:rsidRPr="003F250A">
        <w:rPr>
          <w:bCs/>
          <w:lang w:eastAsia="ar-SA"/>
        </w:rPr>
        <w:t>końcowego podpisany przez inspektora nadzoru i kierownika budowy</w:t>
      </w:r>
      <w:r w:rsidR="00D66ADC">
        <w:rPr>
          <w:bCs/>
          <w:lang w:eastAsia="ar-SA"/>
        </w:rPr>
        <w:t xml:space="preserve">. </w:t>
      </w:r>
      <w:r w:rsidR="009012A5" w:rsidRPr="003F250A">
        <w:rPr>
          <w:bCs/>
          <w:lang w:eastAsia="ar-SA"/>
        </w:rPr>
        <w:t xml:space="preserve">Protokół zostanie sporządzony w obecności Zamawiającego, Wykonawcy i Podwykonawców. </w:t>
      </w:r>
    </w:p>
    <w:p w14:paraId="37F910CD" w14:textId="718F1E2D" w:rsidR="000C570D" w:rsidRPr="003F250A" w:rsidRDefault="000C570D" w:rsidP="000C570D">
      <w:pPr>
        <w:widowControl w:val="0"/>
        <w:autoSpaceDE w:val="0"/>
        <w:autoSpaceDN w:val="0"/>
        <w:adjustRightInd w:val="0"/>
        <w:ind w:left="284" w:hanging="284"/>
        <w:jc w:val="both"/>
        <w:rPr>
          <w:bCs/>
          <w:lang w:eastAsia="ar-SA"/>
        </w:rPr>
      </w:pPr>
      <w:r>
        <w:rPr>
          <w:bCs/>
          <w:lang w:eastAsia="ar-SA"/>
        </w:rPr>
        <w:t xml:space="preserve">5. Wynagrodzenie za faktury częściowe nie może przekroczyć 80 % ogólnej wartości zamówienia. </w:t>
      </w:r>
    </w:p>
    <w:p w14:paraId="42451659" w14:textId="45095A90" w:rsidR="009012A5" w:rsidRDefault="000C570D" w:rsidP="00A678B9">
      <w:pPr>
        <w:widowControl w:val="0"/>
        <w:autoSpaceDE w:val="0"/>
        <w:autoSpaceDN w:val="0"/>
        <w:adjustRightInd w:val="0"/>
        <w:ind w:left="284" w:hanging="284"/>
        <w:jc w:val="both"/>
        <w:rPr>
          <w:bCs/>
          <w:lang w:eastAsia="ar-SA"/>
        </w:rPr>
      </w:pPr>
      <w:r>
        <w:rPr>
          <w:bCs/>
          <w:lang w:eastAsia="ar-SA"/>
        </w:rPr>
        <w:t>6</w:t>
      </w:r>
      <w:r w:rsidR="009012A5">
        <w:rPr>
          <w:bCs/>
          <w:lang w:eastAsia="ar-SA"/>
        </w:rPr>
        <w:t>.</w:t>
      </w:r>
      <w:r w:rsidR="00A678B9">
        <w:rPr>
          <w:bCs/>
          <w:lang w:eastAsia="ar-SA"/>
        </w:rPr>
        <w:tab/>
      </w:r>
      <w:r w:rsidR="009012A5">
        <w:rPr>
          <w:bCs/>
          <w:lang w:eastAsia="ar-SA"/>
        </w:rPr>
        <w:t xml:space="preserve">Wszystkie płatności za wykonane umowy </w:t>
      </w:r>
      <w:r w:rsidR="00F2686C">
        <w:rPr>
          <w:bCs/>
          <w:lang w:eastAsia="ar-SA"/>
        </w:rPr>
        <w:t xml:space="preserve">o </w:t>
      </w:r>
      <w:r w:rsidR="009012A5">
        <w:rPr>
          <w:bCs/>
          <w:lang w:eastAsia="ar-SA"/>
        </w:rPr>
        <w:t>roboty budowlane są dokonywane powykonawczo na podstawie protokołów odbioru robót.</w:t>
      </w:r>
    </w:p>
    <w:p w14:paraId="6F771ECF" w14:textId="6DB25CF0" w:rsidR="009012A5" w:rsidRDefault="000C570D" w:rsidP="00A678B9">
      <w:pPr>
        <w:pStyle w:val="Default"/>
        <w:spacing w:after="21"/>
        <w:ind w:left="284" w:hanging="284"/>
        <w:jc w:val="both"/>
        <w:rPr>
          <w:color w:val="auto"/>
        </w:rPr>
      </w:pPr>
      <w:r>
        <w:rPr>
          <w:bCs/>
          <w:color w:val="auto"/>
          <w:lang w:eastAsia="ar-SA"/>
        </w:rPr>
        <w:t>7.</w:t>
      </w:r>
      <w:r w:rsidR="009012A5">
        <w:rPr>
          <w:bCs/>
          <w:color w:val="FF0000"/>
          <w:lang w:eastAsia="ar-SA"/>
        </w:rPr>
        <w:t xml:space="preserve"> </w:t>
      </w:r>
      <w:r w:rsidR="00A678B9">
        <w:rPr>
          <w:bCs/>
          <w:color w:val="FF0000"/>
          <w:lang w:eastAsia="ar-SA"/>
        </w:rPr>
        <w:tab/>
      </w:r>
      <w:r w:rsidR="009012A5">
        <w:t xml:space="preserve">Wynagrodzenie płatne będzie wyłącznie na numer rachunku rozliczeniowego lub rachunek wirtualny powiązany z rachunkiem rozliczeniowym wskazany w „białej liście podatników”, </w:t>
      </w:r>
      <w:r w:rsidR="009012A5">
        <w:br/>
        <w:t xml:space="preserve">o której mowa w art.96b ustawy z dnia 11 marca 2004 r. o podatku od towarów i usług </w:t>
      </w:r>
      <w:r w:rsidR="009012A5">
        <w:br/>
        <w:t>(t.j. Dz. U. z 202</w:t>
      </w:r>
      <w:r w:rsidR="00080D28">
        <w:t>3</w:t>
      </w:r>
      <w:r w:rsidR="009012A5">
        <w:t xml:space="preserve"> r., poz. </w:t>
      </w:r>
      <w:r>
        <w:t>1570</w:t>
      </w:r>
      <w:r w:rsidR="009012A5">
        <w:t xml:space="preserve"> ze zm.) jeżeli kontrahent jest podatnikiem VAT czynnym lub podatnikiem VAT zwolnionym  w rozumieniu ustawy z dnia 11 marca 2004 r. o podatku od towarów i usług  </w:t>
      </w:r>
      <w:bookmarkStart w:id="5" w:name="Bookmark1"/>
      <w:bookmarkEnd w:id="5"/>
      <w:r w:rsidR="009012A5">
        <w:t>(t.j</w:t>
      </w:r>
      <w:r w:rsidR="009012A5" w:rsidRPr="00B124B6">
        <w:rPr>
          <w:color w:val="auto"/>
        </w:rPr>
        <w:t>. Dz. U. z 202</w:t>
      </w:r>
      <w:r w:rsidR="00080D28">
        <w:rPr>
          <w:color w:val="auto"/>
        </w:rPr>
        <w:t>3</w:t>
      </w:r>
      <w:r w:rsidR="009012A5" w:rsidRPr="00B124B6">
        <w:rPr>
          <w:color w:val="auto"/>
        </w:rPr>
        <w:t xml:space="preserve"> r., poz.</w:t>
      </w:r>
      <w:r>
        <w:rPr>
          <w:color w:val="auto"/>
        </w:rPr>
        <w:t>1570</w:t>
      </w:r>
      <w:r w:rsidR="009012A5">
        <w:rPr>
          <w:color w:val="auto"/>
        </w:rPr>
        <w:t xml:space="preserve"> ze zm.).</w:t>
      </w:r>
    </w:p>
    <w:p w14:paraId="797E233F" w14:textId="54F4015B" w:rsidR="001B09A0" w:rsidRPr="001B09A0" w:rsidRDefault="00A678B9" w:rsidP="00A678B9">
      <w:pPr>
        <w:widowControl w:val="0"/>
        <w:tabs>
          <w:tab w:val="left" w:pos="9360"/>
        </w:tabs>
        <w:adjustRightInd w:val="0"/>
        <w:ind w:left="284" w:hanging="284"/>
        <w:rPr>
          <w:b/>
          <w:bCs/>
          <w:lang w:eastAsia="ar-SA"/>
        </w:rPr>
      </w:pPr>
      <w:r>
        <w:rPr>
          <w:lang w:eastAsia="ar-SA"/>
        </w:rPr>
        <w:tab/>
      </w:r>
      <w:r w:rsidR="001B09A0" w:rsidRPr="00EF3EC9">
        <w:rPr>
          <w:lang w:eastAsia="ar-SA"/>
        </w:rPr>
        <w:t>W/w wynagrodzenie zostanie przekazane na konto Wykonawcy n</w:t>
      </w:r>
      <w:r w:rsidR="001B09A0">
        <w:rPr>
          <w:lang w:eastAsia="ar-SA"/>
        </w:rPr>
        <w:t>r………………………</w:t>
      </w:r>
    </w:p>
    <w:p w14:paraId="47E5DA2B" w14:textId="1A56BE88" w:rsidR="009012A5" w:rsidRPr="00966E1F" w:rsidRDefault="000C570D" w:rsidP="00A678B9">
      <w:pPr>
        <w:widowControl w:val="0"/>
        <w:autoSpaceDE w:val="0"/>
        <w:autoSpaceDN w:val="0"/>
        <w:adjustRightInd w:val="0"/>
        <w:ind w:left="284" w:hanging="284"/>
        <w:jc w:val="both"/>
        <w:rPr>
          <w:lang w:eastAsia="ar-SA"/>
        </w:rPr>
      </w:pPr>
      <w:r>
        <w:rPr>
          <w:lang w:eastAsia="ar-SA"/>
        </w:rPr>
        <w:t>8</w:t>
      </w:r>
      <w:r w:rsidR="009012A5">
        <w:rPr>
          <w:lang w:eastAsia="ar-SA"/>
        </w:rPr>
        <w:t xml:space="preserve">. Zamawiający zrealizuje fakturę w terminie </w:t>
      </w:r>
      <w:r w:rsidR="009012A5" w:rsidRPr="00966E1F">
        <w:rPr>
          <w:lang w:eastAsia="ar-SA"/>
        </w:rPr>
        <w:t xml:space="preserve">do </w:t>
      </w:r>
      <w:r w:rsidR="009012A5" w:rsidRPr="00966E1F">
        <w:rPr>
          <w:b/>
          <w:lang w:eastAsia="ar-SA"/>
        </w:rPr>
        <w:t>14 dni</w:t>
      </w:r>
      <w:r w:rsidR="009012A5" w:rsidRPr="00966E1F">
        <w:rPr>
          <w:lang w:eastAsia="ar-SA"/>
        </w:rPr>
        <w:t xml:space="preserve"> od daty otrzymania prawidłowo wystawionej faktury.</w:t>
      </w:r>
    </w:p>
    <w:p w14:paraId="60E380E7" w14:textId="7EC1CD11" w:rsidR="00BC43FA" w:rsidRDefault="000C570D" w:rsidP="00BA198D">
      <w:pPr>
        <w:pStyle w:val="Default"/>
        <w:spacing w:after="21"/>
        <w:ind w:left="284" w:hanging="284"/>
        <w:jc w:val="both"/>
      </w:pPr>
      <w:r>
        <w:t>9</w:t>
      </w:r>
      <w:r w:rsidR="009012A5">
        <w:t xml:space="preserve">. </w:t>
      </w:r>
      <w:r w:rsidR="00A678B9">
        <w:tab/>
      </w:r>
      <w:r w:rsidR="009012A5">
        <w:t xml:space="preserve">W razie zwłoki z zapłatą Zamawiający zobowiązany jest zapłacić odsetki </w:t>
      </w:r>
      <w:r w:rsidR="0058045C">
        <w:t xml:space="preserve">ustawowe. </w:t>
      </w:r>
    </w:p>
    <w:p w14:paraId="1FA79ECC" w14:textId="49F863FC" w:rsidR="00BC43FA" w:rsidRPr="00BC43FA" w:rsidRDefault="00BA198D" w:rsidP="00BC43FA">
      <w:pPr>
        <w:pStyle w:val="Default"/>
        <w:spacing w:after="21"/>
        <w:ind w:left="284" w:hanging="284"/>
        <w:jc w:val="both"/>
      </w:pPr>
      <w:r>
        <w:t>1</w:t>
      </w:r>
      <w:r w:rsidR="00BC43FA">
        <w:t>0.</w:t>
      </w:r>
      <w:r w:rsidR="00BC43FA" w:rsidRPr="00BC43FA">
        <w:rPr>
          <w:rFonts w:eastAsia="Calibri"/>
          <w:sz w:val="22"/>
          <w:szCs w:val="22"/>
          <w:lang w:eastAsia="en-US"/>
        </w:rPr>
        <w:t>Zamawiający przewiduje możliwość zmiany wysokości wynagrodzenia należnego wykonawcy w przypadku zmiany cen materiałów lub kosztów związanych z realizacją zamówienia, z tym zastrzeżeniem, że:</w:t>
      </w:r>
    </w:p>
    <w:p w14:paraId="7C83B805" w14:textId="77777777" w:rsidR="00BC43FA" w:rsidRPr="00BC43FA" w:rsidRDefault="00BC43FA" w:rsidP="00BC43FA">
      <w:pPr>
        <w:pStyle w:val="Akapitzlist"/>
        <w:numPr>
          <w:ilvl w:val="1"/>
          <w:numId w:val="32"/>
        </w:numPr>
        <w:spacing w:line="276" w:lineRule="auto"/>
        <w:ind w:left="567" w:hanging="283"/>
        <w:jc w:val="both"/>
        <w:rPr>
          <w:rFonts w:eastAsia="Calibri"/>
          <w:sz w:val="22"/>
          <w:szCs w:val="22"/>
          <w:lang w:eastAsia="en-US"/>
        </w:rPr>
      </w:pPr>
      <w:r w:rsidRPr="00BC43FA">
        <w:rPr>
          <w:rFonts w:eastAsia="Calibri"/>
          <w:sz w:val="22"/>
          <w:szCs w:val="22"/>
          <w:lang w:eastAsia="en-US"/>
        </w:rPr>
        <w:t>minimalny poziom zmiany ceny materiałów lub kosztów, uprawniający strony umowy do żądania zmiany wynagrodzenia wynosi 3 % w stosunku cen lub kosztów z miesiąca, w którym złożono ofertę Wykonawcy,</w:t>
      </w:r>
    </w:p>
    <w:p w14:paraId="6437A132" w14:textId="74ED3658" w:rsidR="00BC43FA" w:rsidRPr="00BA198D" w:rsidRDefault="00BC43FA" w:rsidP="00BC43FA">
      <w:pPr>
        <w:pStyle w:val="Akapitzlist"/>
        <w:numPr>
          <w:ilvl w:val="1"/>
          <w:numId w:val="32"/>
        </w:numPr>
        <w:spacing w:line="276" w:lineRule="auto"/>
        <w:ind w:left="567" w:hanging="283"/>
        <w:jc w:val="both"/>
        <w:rPr>
          <w:rFonts w:eastAsia="Calibri"/>
          <w:strike/>
          <w:color w:val="FF0000"/>
          <w:sz w:val="22"/>
          <w:szCs w:val="22"/>
          <w:lang w:eastAsia="en-US"/>
        </w:rPr>
      </w:pPr>
      <w:r w:rsidRPr="00BC43FA">
        <w:rPr>
          <w:rFonts w:eastAsia="Calibri"/>
          <w:sz w:val="22"/>
          <w:szCs w:val="22"/>
          <w:lang w:eastAsia="en-US"/>
        </w:rPr>
        <w:t>poziom zmiany wynagrodzenia zostanie ustalony na podstawie zmiany cen materiałów lub kosztów ogłoszonych w komunikatach Prezesa Głównego Urzędu Statystycznego</w:t>
      </w:r>
      <w:r w:rsidR="000C5EC3">
        <w:rPr>
          <w:rFonts w:eastAsia="Calibri"/>
          <w:sz w:val="22"/>
          <w:szCs w:val="22"/>
          <w:lang w:eastAsia="en-US"/>
        </w:rPr>
        <w:t>.</w:t>
      </w:r>
      <w:r w:rsidRPr="00BC43FA">
        <w:rPr>
          <w:rFonts w:eastAsia="Calibri"/>
          <w:sz w:val="22"/>
          <w:szCs w:val="22"/>
          <w:lang w:eastAsia="en-US"/>
        </w:rPr>
        <w:t xml:space="preserve"> </w:t>
      </w:r>
      <w:r w:rsidR="000C5EC3">
        <w:rPr>
          <w:rFonts w:eastAsia="Calibri"/>
          <w:sz w:val="22"/>
          <w:szCs w:val="22"/>
          <w:lang w:eastAsia="en-US"/>
        </w:rPr>
        <w:t>Z</w:t>
      </w:r>
      <w:r w:rsidRPr="00BC43FA">
        <w:rPr>
          <w:rFonts w:eastAsia="Calibri"/>
          <w:sz w:val="22"/>
          <w:szCs w:val="22"/>
          <w:lang w:eastAsia="en-US"/>
        </w:rPr>
        <w:t xml:space="preserve">miana ceny materiałów lub kosztów stanowi różnicę ceny materiałów lub kosztów ogłoszonych w komunikacie </w:t>
      </w:r>
      <w:r w:rsidR="00BA198D">
        <w:rPr>
          <w:rFonts w:eastAsia="Calibri"/>
          <w:sz w:val="22"/>
          <w:szCs w:val="22"/>
          <w:lang w:eastAsia="en-US"/>
        </w:rPr>
        <w:t>P</w:t>
      </w:r>
      <w:r w:rsidRPr="00BC43FA">
        <w:rPr>
          <w:rFonts w:eastAsia="Calibri"/>
          <w:sz w:val="22"/>
          <w:szCs w:val="22"/>
          <w:lang w:eastAsia="en-US"/>
        </w:rPr>
        <w:t>rezesa Głównego Urzędu Statystycznego z miesiąca, za który wnioskowana jest zmiana, a poziomem cen materiałów lub kosztów ogłoszonych w komunikacie Prezesa GUS za miesiąc, w którym została złożona oferta Wykonawcy</w:t>
      </w:r>
      <w:r w:rsidR="000C5EC3">
        <w:rPr>
          <w:rFonts w:eastAsia="Calibri"/>
          <w:sz w:val="22"/>
          <w:szCs w:val="22"/>
          <w:lang w:eastAsia="en-US"/>
        </w:rPr>
        <w:t>.</w:t>
      </w:r>
      <w:r w:rsidRPr="00BC43FA">
        <w:rPr>
          <w:rFonts w:eastAsia="Calibri"/>
          <w:sz w:val="22"/>
          <w:szCs w:val="22"/>
          <w:lang w:eastAsia="en-US"/>
        </w:rPr>
        <w:t xml:space="preserve"> </w:t>
      </w:r>
      <w:r w:rsidR="000C5EC3">
        <w:rPr>
          <w:rFonts w:eastAsia="Calibri"/>
          <w:sz w:val="22"/>
          <w:szCs w:val="22"/>
          <w:lang w:eastAsia="en-US"/>
        </w:rPr>
        <w:t>Z</w:t>
      </w:r>
      <w:r w:rsidRPr="00BC43FA">
        <w:rPr>
          <w:rFonts w:eastAsia="Calibri"/>
          <w:sz w:val="22"/>
          <w:szCs w:val="22"/>
          <w:lang w:eastAsia="en-US"/>
        </w:rPr>
        <w:t>miana ceny lub kosztu dotyczy wyłącznie materiałów lub kosztów wskazanych przez Wykonawcę w kosztorysie ofertowym</w:t>
      </w:r>
      <w:r w:rsidR="000C5EC3">
        <w:rPr>
          <w:rFonts w:eastAsia="Calibri"/>
          <w:sz w:val="22"/>
          <w:szCs w:val="22"/>
          <w:lang w:eastAsia="en-US"/>
        </w:rPr>
        <w:t>.</w:t>
      </w:r>
    </w:p>
    <w:p w14:paraId="452FE9AF" w14:textId="77EAD10D" w:rsidR="00BC43FA" w:rsidRPr="00BC43FA" w:rsidRDefault="00BC43FA" w:rsidP="00BC43FA">
      <w:pPr>
        <w:pStyle w:val="Akapitzlist"/>
        <w:numPr>
          <w:ilvl w:val="1"/>
          <w:numId w:val="32"/>
        </w:numPr>
        <w:spacing w:line="276" w:lineRule="auto"/>
        <w:ind w:left="567" w:hanging="283"/>
        <w:jc w:val="both"/>
        <w:rPr>
          <w:rFonts w:eastAsia="Calibri"/>
          <w:sz w:val="22"/>
          <w:szCs w:val="22"/>
          <w:lang w:eastAsia="en-US"/>
        </w:rPr>
      </w:pPr>
      <w:r w:rsidRPr="00BC43FA">
        <w:rPr>
          <w:rFonts w:eastAsia="Calibri"/>
          <w:sz w:val="22"/>
          <w:szCs w:val="22"/>
          <w:lang w:eastAsia="en-US"/>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w:t>
      </w:r>
      <w:r w:rsidRPr="00BC43FA">
        <w:rPr>
          <w:rFonts w:eastAsia="Calibri"/>
          <w:sz w:val="22"/>
          <w:szCs w:val="22"/>
          <w:lang w:eastAsia="en-US"/>
        </w:rPr>
        <w:lastRenderedPageBreak/>
        <w:t xml:space="preserve">podstawie komunikatów Prezesa GUS, o których mowa w pkt </w:t>
      </w:r>
      <w:r w:rsidR="00BA198D">
        <w:rPr>
          <w:rFonts w:eastAsia="Calibri"/>
          <w:sz w:val="22"/>
          <w:szCs w:val="22"/>
          <w:lang w:eastAsia="en-US"/>
        </w:rPr>
        <w:t>b</w:t>
      </w:r>
      <w:r w:rsidRPr="00BC43FA">
        <w:rPr>
          <w:rFonts w:eastAsia="Calibri"/>
          <w:sz w:val="22"/>
          <w:szCs w:val="22"/>
          <w:lang w:eastAsia="en-US"/>
        </w:rPr>
        <w:t xml:space="preserve"> powyżej. Zmiana wynagrodzenia może nastąpić na podstawie pisemnego aneksu podpisanego przez obie Strony Umowy; </w:t>
      </w:r>
    </w:p>
    <w:p w14:paraId="5A24B557" w14:textId="1A1E59E2" w:rsidR="00BC43FA" w:rsidRPr="00BC43FA" w:rsidRDefault="00BC43FA" w:rsidP="00BC43FA">
      <w:pPr>
        <w:pStyle w:val="Akapitzlist"/>
        <w:numPr>
          <w:ilvl w:val="1"/>
          <w:numId w:val="32"/>
        </w:numPr>
        <w:spacing w:line="276" w:lineRule="auto"/>
        <w:ind w:left="567" w:hanging="283"/>
        <w:jc w:val="both"/>
        <w:rPr>
          <w:rFonts w:eastAsia="Calibri"/>
          <w:sz w:val="22"/>
          <w:szCs w:val="22"/>
          <w:lang w:eastAsia="en-US"/>
        </w:rPr>
      </w:pPr>
      <w:r w:rsidRPr="00BC43FA">
        <w:rPr>
          <w:rFonts w:eastAsia="Calibri"/>
          <w:sz w:val="22"/>
          <w:szCs w:val="22"/>
          <w:lang w:eastAsia="en-US"/>
        </w:rPr>
        <w:t xml:space="preserve">Wykonawca ma prawo wystąpić z wnioskiem o waloryzację należnego wynagrodzenia raz na kwartał jednak nie wcześniej niż po upływie 6 </w:t>
      </w:r>
      <w:r w:rsidR="00BA198D" w:rsidRPr="00BC43FA">
        <w:rPr>
          <w:rFonts w:eastAsia="Calibri"/>
          <w:sz w:val="22"/>
          <w:szCs w:val="22"/>
          <w:lang w:eastAsia="en-US"/>
        </w:rPr>
        <w:t>miesięcy</w:t>
      </w:r>
      <w:r w:rsidRPr="00BC43FA">
        <w:rPr>
          <w:rFonts w:eastAsia="Calibri"/>
          <w:sz w:val="22"/>
          <w:szCs w:val="22"/>
          <w:lang w:eastAsia="en-US"/>
        </w:rPr>
        <w:t xml:space="preserve"> od dnia podpisania umowy;</w:t>
      </w:r>
    </w:p>
    <w:p w14:paraId="4D4DB17B" w14:textId="3547AB80" w:rsidR="00BC43FA" w:rsidRPr="00681344" w:rsidRDefault="00BC43FA" w:rsidP="00BC43FA">
      <w:pPr>
        <w:pStyle w:val="Akapitzlist"/>
        <w:numPr>
          <w:ilvl w:val="1"/>
          <w:numId w:val="32"/>
        </w:numPr>
        <w:spacing w:line="276" w:lineRule="auto"/>
        <w:ind w:left="567" w:hanging="283"/>
        <w:jc w:val="both"/>
        <w:rPr>
          <w:rFonts w:eastAsia="Calibri"/>
          <w:sz w:val="22"/>
          <w:szCs w:val="22"/>
          <w:lang w:eastAsia="en-US"/>
        </w:rPr>
      </w:pPr>
      <w:r w:rsidRPr="00BC43FA">
        <w:rPr>
          <w:rFonts w:eastAsia="Calibri"/>
          <w:sz w:val="22"/>
          <w:szCs w:val="22"/>
          <w:lang w:eastAsia="en-US"/>
        </w:rPr>
        <w:t xml:space="preserve">maksymalna wartość zmian wynagrodzenia Wykonawcy, jaką dopuszcza Zamawiający wynosi 5% wartości wynagrodzenia Wykonawcy </w:t>
      </w:r>
      <w:r w:rsidRPr="00681344">
        <w:rPr>
          <w:rFonts w:eastAsia="Calibri"/>
          <w:sz w:val="22"/>
          <w:szCs w:val="22"/>
          <w:lang w:eastAsia="en-US"/>
        </w:rPr>
        <w:t xml:space="preserve">wskazanego w § 5 ust. </w:t>
      </w:r>
      <w:r w:rsidR="00BA198D" w:rsidRPr="00681344">
        <w:rPr>
          <w:rFonts w:eastAsia="Calibri"/>
          <w:sz w:val="22"/>
          <w:szCs w:val="22"/>
          <w:lang w:eastAsia="en-US"/>
        </w:rPr>
        <w:t>1</w:t>
      </w:r>
      <w:r w:rsidRPr="00681344">
        <w:rPr>
          <w:rFonts w:eastAsia="Calibri"/>
          <w:sz w:val="22"/>
          <w:szCs w:val="22"/>
          <w:lang w:eastAsia="en-US"/>
        </w:rPr>
        <w:t xml:space="preserve">; </w:t>
      </w:r>
    </w:p>
    <w:p w14:paraId="00A6F23C" w14:textId="5287234D" w:rsidR="00BC43FA" w:rsidRPr="00BA198D" w:rsidRDefault="00BC43FA" w:rsidP="00BA198D">
      <w:pPr>
        <w:pStyle w:val="Akapitzlist"/>
        <w:numPr>
          <w:ilvl w:val="0"/>
          <w:numId w:val="32"/>
        </w:numPr>
        <w:spacing w:line="276" w:lineRule="auto"/>
        <w:ind w:left="567" w:hanging="567"/>
        <w:jc w:val="both"/>
        <w:rPr>
          <w:rFonts w:eastAsia="Calibri"/>
          <w:sz w:val="22"/>
          <w:szCs w:val="22"/>
          <w:lang w:eastAsia="en-US"/>
        </w:rPr>
      </w:pPr>
      <w:r w:rsidRPr="00BC43FA">
        <w:rPr>
          <w:rFonts w:eastAsia="Calibri"/>
          <w:sz w:val="22"/>
          <w:szCs w:val="22"/>
          <w:lang w:eastAsia="en-US"/>
        </w:rPr>
        <w:t xml:space="preserve">Zapisy ust. </w:t>
      </w:r>
      <w:r w:rsidR="00BA198D">
        <w:rPr>
          <w:rFonts w:eastAsia="Calibri"/>
          <w:sz w:val="22"/>
          <w:szCs w:val="22"/>
          <w:lang w:eastAsia="en-US"/>
        </w:rPr>
        <w:t>10</w:t>
      </w:r>
      <w:r w:rsidRPr="00BC43FA">
        <w:rPr>
          <w:rFonts w:eastAsia="Calibri"/>
          <w:sz w:val="22"/>
          <w:szCs w:val="22"/>
          <w:lang w:eastAsia="en-US"/>
        </w:rPr>
        <w:t xml:space="preserve"> niniejszego paragrafu stosuje się odpowiednio dla umów zawartych na okres powyżej 12 miesięcy</w:t>
      </w:r>
      <w:r w:rsidR="00BA198D">
        <w:rPr>
          <w:rFonts w:eastAsia="Calibri"/>
          <w:sz w:val="22"/>
          <w:szCs w:val="22"/>
          <w:lang w:eastAsia="en-US"/>
        </w:rPr>
        <w:t>.</w:t>
      </w:r>
    </w:p>
    <w:p w14:paraId="65793BE4" w14:textId="4FC59E54" w:rsidR="003B4A85" w:rsidRDefault="003B4A85" w:rsidP="005210A0">
      <w:pPr>
        <w:widowControl w:val="0"/>
        <w:adjustRightInd w:val="0"/>
        <w:rPr>
          <w:b/>
          <w:lang w:eastAsia="ar-SA"/>
        </w:rPr>
      </w:pPr>
    </w:p>
    <w:p w14:paraId="660FE63B" w14:textId="6E84B6CB" w:rsidR="003B4A85" w:rsidRDefault="003B4A85" w:rsidP="003B4A85">
      <w:pPr>
        <w:widowControl w:val="0"/>
        <w:adjustRightInd w:val="0"/>
        <w:jc w:val="center"/>
      </w:pPr>
      <w:r>
        <w:rPr>
          <w:b/>
          <w:lang w:eastAsia="ar-SA"/>
        </w:rPr>
        <w:t>§</w:t>
      </w:r>
      <w:r w:rsidR="00F017F1">
        <w:rPr>
          <w:b/>
          <w:lang w:eastAsia="ar-SA"/>
        </w:rPr>
        <w:t xml:space="preserve"> </w:t>
      </w:r>
      <w:r>
        <w:rPr>
          <w:b/>
          <w:lang w:eastAsia="ar-SA"/>
        </w:rPr>
        <w:t>6.</w:t>
      </w:r>
    </w:p>
    <w:p w14:paraId="0B004E09" w14:textId="1D0A8DDB" w:rsidR="003B4A85" w:rsidRDefault="003B4A85" w:rsidP="00A678B9">
      <w:pPr>
        <w:tabs>
          <w:tab w:val="left" w:pos="0"/>
        </w:tabs>
        <w:ind w:left="284" w:hanging="284"/>
        <w:jc w:val="both"/>
      </w:pPr>
      <w:r>
        <w:t>1.</w:t>
      </w:r>
      <w:r>
        <w:rPr>
          <w:sz w:val="14"/>
          <w:szCs w:val="14"/>
        </w:rPr>
        <w:t xml:space="preserve">    </w:t>
      </w:r>
      <w:r>
        <w:t xml:space="preserve">Wykonawca udziela  </w:t>
      </w:r>
      <w:r>
        <w:rPr>
          <w:b/>
          <w:bCs/>
          <w:u w:val="single"/>
        </w:rPr>
        <w:t>…… miesięcy gwarancji</w:t>
      </w:r>
      <w:r>
        <w:rPr>
          <w:b/>
          <w:bCs/>
        </w:rPr>
        <w:t xml:space="preserve">  </w:t>
      </w:r>
      <w:r>
        <w:t xml:space="preserve">jakości na wykonane roboty budowlane objęte niniejszą umową. </w:t>
      </w:r>
    </w:p>
    <w:p w14:paraId="25BE78A0" w14:textId="2E273285" w:rsidR="003B4A85" w:rsidRDefault="003B4A85" w:rsidP="00A678B9">
      <w:pPr>
        <w:tabs>
          <w:tab w:val="left" w:pos="284"/>
        </w:tabs>
        <w:ind w:left="284" w:hanging="284"/>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w:t>
      </w:r>
      <w:r w:rsidR="00F2686C">
        <w:br/>
      </w:r>
      <w:r>
        <w:t>ust. 1, liczonego od dnia dokonania odbioru końcowego.</w:t>
      </w:r>
    </w:p>
    <w:p w14:paraId="1726654C" w14:textId="77777777" w:rsidR="003B4A85" w:rsidRDefault="003B4A85" w:rsidP="00A678B9">
      <w:pPr>
        <w:tabs>
          <w:tab w:val="left" w:pos="284"/>
        </w:tabs>
        <w:ind w:left="284" w:hanging="284"/>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6D03A72E" w:rsidR="003B4A85" w:rsidRDefault="003B4A85" w:rsidP="00A678B9">
      <w:pPr>
        <w:tabs>
          <w:tab w:val="left" w:pos="284"/>
        </w:tabs>
        <w:ind w:left="284" w:hanging="284"/>
        <w:jc w:val="both"/>
      </w:pPr>
      <w:r>
        <w:t>4.</w:t>
      </w:r>
      <w:r>
        <w:rPr>
          <w:sz w:val="14"/>
          <w:szCs w:val="14"/>
        </w:rPr>
        <w:t>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A678B9">
      <w:pPr>
        <w:tabs>
          <w:tab w:val="left" w:pos="284"/>
        </w:tabs>
        <w:ind w:left="284" w:hanging="284"/>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A678B9">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A678B9">
      <w:pPr>
        <w:ind w:left="284" w:hanging="284"/>
        <w:jc w:val="both"/>
      </w:pPr>
    </w:p>
    <w:p w14:paraId="708C09FF" w14:textId="77777777" w:rsidR="003B4A85" w:rsidRDefault="003B4A85" w:rsidP="003B4A85">
      <w:pPr>
        <w:widowControl w:val="0"/>
        <w:adjustRightInd w:val="0"/>
        <w:jc w:val="center"/>
        <w:rPr>
          <w:b/>
          <w:lang w:eastAsia="ar-SA"/>
        </w:rPr>
      </w:pPr>
    </w:p>
    <w:p w14:paraId="4768759F" w14:textId="45A88F0D" w:rsidR="003B4A85" w:rsidRDefault="003B4A85" w:rsidP="003B4A85">
      <w:pPr>
        <w:widowControl w:val="0"/>
        <w:adjustRightInd w:val="0"/>
        <w:jc w:val="center"/>
      </w:pPr>
      <w:r>
        <w:rPr>
          <w:b/>
          <w:lang w:eastAsia="ar-SA"/>
        </w:rPr>
        <w:t>§</w:t>
      </w:r>
      <w:r w:rsidR="00F017F1">
        <w:rPr>
          <w:b/>
          <w:lang w:eastAsia="ar-SA"/>
        </w:rPr>
        <w:t xml:space="preserve"> </w:t>
      </w:r>
      <w:r>
        <w:rPr>
          <w:b/>
          <w:lang w:eastAsia="ar-SA"/>
        </w:rPr>
        <w:t>7.</w:t>
      </w:r>
    </w:p>
    <w:p w14:paraId="0D752384" w14:textId="069E694E" w:rsidR="003B4A85" w:rsidRDefault="003B4A85" w:rsidP="00A678B9">
      <w:pPr>
        <w:ind w:left="284" w:hanging="284"/>
        <w:jc w:val="both"/>
      </w:pPr>
      <w:r>
        <w:t>1.</w:t>
      </w:r>
      <w:r>
        <w:rPr>
          <w:sz w:val="14"/>
          <w:szCs w:val="14"/>
        </w:rPr>
        <w:t>   </w:t>
      </w:r>
      <w:r>
        <w:t>Zamawiający dopuszcza na wniosek jednej ze stron możliwość wykonania ewentualnych robót  dodatkowych.</w:t>
      </w:r>
    </w:p>
    <w:p w14:paraId="61E02EC1" w14:textId="77777777" w:rsidR="003B4A85" w:rsidRDefault="003B4A85" w:rsidP="00A678B9">
      <w:pPr>
        <w:ind w:left="284" w:hanging="284"/>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17F48FB3" w:rsidR="003B4A85" w:rsidRDefault="003B4A85" w:rsidP="00A678B9">
      <w:pPr>
        <w:ind w:left="284" w:hanging="284"/>
        <w:jc w:val="both"/>
      </w:pPr>
      <w:r>
        <w:t>3.</w:t>
      </w:r>
      <w:r>
        <w:rPr>
          <w:sz w:val="14"/>
          <w:szCs w:val="14"/>
        </w:rPr>
        <w:t>   </w:t>
      </w:r>
      <w:r>
        <w:t xml:space="preserve">Wykonawcy nie wolno wykonywać robót dodatkowych przed podpisaniem </w:t>
      </w:r>
      <w:r w:rsidR="009C7831">
        <w:t>a</w:t>
      </w:r>
      <w:r w:rsidR="00653376">
        <w:t>neksu</w:t>
      </w:r>
      <w:r w:rsidR="00764F1E">
        <w:t xml:space="preserve"> do </w:t>
      </w:r>
      <w:r>
        <w:t xml:space="preserve"> umowy na podstawie protokołu konieczności.</w:t>
      </w:r>
    </w:p>
    <w:p w14:paraId="5EAF1699" w14:textId="25A2535C" w:rsidR="003B4A85" w:rsidRDefault="003B4A85" w:rsidP="00A678B9">
      <w:pPr>
        <w:ind w:left="284" w:hanging="284"/>
        <w:jc w:val="both"/>
      </w:pPr>
      <w:r>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A678B9">
      <w:pPr>
        <w:ind w:left="284" w:hanging="284"/>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78249E92" w14:textId="5F9A8336" w:rsidR="003B4A85" w:rsidRDefault="003B4A85" w:rsidP="003B4A85">
      <w:pPr>
        <w:widowControl w:val="0"/>
        <w:adjustRightInd w:val="0"/>
        <w:jc w:val="center"/>
      </w:pPr>
      <w:r>
        <w:rPr>
          <w:b/>
          <w:lang w:eastAsia="ar-SA"/>
        </w:rPr>
        <w:t>§</w:t>
      </w:r>
      <w:r w:rsidR="00F017F1">
        <w:rPr>
          <w:b/>
          <w:lang w:eastAsia="ar-SA"/>
        </w:rPr>
        <w:t xml:space="preserve"> </w:t>
      </w:r>
      <w:r>
        <w:rPr>
          <w:b/>
          <w:lang w:eastAsia="ar-SA"/>
        </w:rPr>
        <w:t>8.</w:t>
      </w:r>
    </w:p>
    <w:p w14:paraId="2FE44D29" w14:textId="71B72CB0" w:rsidR="003B4A85" w:rsidRDefault="003B4A85" w:rsidP="00E85478">
      <w:pPr>
        <w:pStyle w:val="Akapitzlist"/>
        <w:widowControl w:val="0"/>
        <w:numPr>
          <w:ilvl w:val="0"/>
          <w:numId w:val="22"/>
        </w:numPr>
        <w:adjustRightInd w:val="0"/>
        <w:ind w:left="284" w:hanging="284"/>
        <w:jc w:val="both"/>
      </w:pPr>
      <w:r>
        <w:rPr>
          <w:lang w:eastAsia="ar-SA"/>
        </w:rPr>
        <w:t>W razie nie wykonania lub nienależytego wykonania umowy Zamawiający potrąci Wykonawcy następujące kary umowne:</w:t>
      </w:r>
    </w:p>
    <w:p w14:paraId="6470FD20" w14:textId="4CBF958E" w:rsidR="003B4A85" w:rsidRDefault="00C7478D" w:rsidP="00E85478">
      <w:pPr>
        <w:pStyle w:val="Akapitzlist"/>
        <w:widowControl w:val="0"/>
        <w:numPr>
          <w:ilvl w:val="1"/>
          <w:numId w:val="25"/>
        </w:numPr>
        <w:tabs>
          <w:tab w:val="num" w:pos="720"/>
        </w:tabs>
        <w:suppressAutoHyphens/>
        <w:adjustRightInd w:val="0"/>
        <w:ind w:left="709" w:hanging="283"/>
        <w:jc w:val="both"/>
      </w:pPr>
      <w:r w:rsidRPr="00E85478">
        <w:rPr>
          <w:b/>
          <w:lang w:eastAsia="ar-SA"/>
        </w:rPr>
        <w:t>1</w:t>
      </w:r>
      <w:r w:rsidR="000A3531" w:rsidRPr="00E85478">
        <w:rPr>
          <w:b/>
          <w:lang w:eastAsia="ar-SA"/>
        </w:rPr>
        <w:t>5</w:t>
      </w:r>
      <w:r w:rsidR="003B4A85" w:rsidRPr="00E85478">
        <w:rPr>
          <w:b/>
          <w:lang w:eastAsia="ar-SA"/>
        </w:rPr>
        <w:t>%</w:t>
      </w:r>
      <w:r w:rsidR="003B4A85">
        <w:rPr>
          <w:lang w:eastAsia="ar-SA"/>
        </w:rPr>
        <w:t xml:space="preserve"> wartości (</w:t>
      </w:r>
      <w:r>
        <w:rPr>
          <w:lang w:eastAsia="ar-SA"/>
        </w:rPr>
        <w:t>netto</w:t>
      </w:r>
      <w:r w:rsidR="003B4A85">
        <w:rPr>
          <w:lang w:eastAsia="ar-SA"/>
        </w:rPr>
        <w:t xml:space="preserve">) zadania objętego umową, gdy Zamawiający odstąpi od umowy </w:t>
      </w:r>
      <w:r w:rsidR="003B4A85">
        <w:rPr>
          <w:lang w:eastAsia="ar-SA"/>
        </w:rPr>
        <w:br/>
        <w:t>z powodu okoliczności, za które odpowiada Wykonawca</w:t>
      </w:r>
    </w:p>
    <w:p w14:paraId="5DABAFA8" w14:textId="0D7A31F0" w:rsidR="003B4A85" w:rsidRDefault="003B4A85" w:rsidP="00E85478">
      <w:pPr>
        <w:pStyle w:val="Akapitzlist"/>
        <w:widowControl w:val="0"/>
        <w:numPr>
          <w:ilvl w:val="1"/>
          <w:numId w:val="25"/>
        </w:numPr>
        <w:tabs>
          <w:tab w:val="left" w:pos="-142"/>
          <w:tab w:val="num" w:pos="720"/>
        </w:tabs>
        <w:suppressAutoHyphens/>
        <w:adjustRightInd w:val="0"/>
        <w:ind w:left="709" w:hanging="283"/>
        <w:jc w:val="both"/>
      </w:pPr>
      <w:r w:rsidRPr="00E85478">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42B371D0" w:rsidR="003B4A85" w:rsidRDefault="003B4A85" w:rsidP="00E85478">
      <w:pPr>
        <w:pStyle w:val="Akapitzlist"/>
        <w:widowControl w:val="0"/>
        <w:numPr>
          <w:ilvl w:val="1"/>
          <w:numId w:val="25"/>
        </w:numPr>
        <w:tabs>
          <w:tab w:val="left" w:pos="0"/>
          <w:tab w:val="num" w:pos="720"/>
        </w:tabs>
        <w:suppressAutoHyphens/>
        <w:adjustRightInd w:val="0"/>
        <w:ind w:left="709" w:hanging="283"/>
        <w:jc w:val="both"/>
      </w:pPr>
      <w:r w:rsidRPr="00E85478">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17C9E8B1" w:rsidR="003B4A85" w:rsidRDefault="003B4A85" w:rsidP="00E85478">
      <w:pPr>
        <w:pStyle w:val="Akapitzlist"/>
        <w:widowControl w:val="0"/>
        <w:numPr>
          <w:ilvl w:val="0"/>
          <w:numId w:val="22"/>
        </w:numPr>
        <w:tabs>
          <w:tab w:val="left" w:pos="8505"/>
        </w:tabs>
        <w:adjustRightInd w:val="0"/>
        <w:ind w:left="284" w:hanging="284"/>
        <w:jc w:val="both"/>
        <w:rPr>
          <w:lang w:eastAsia="ar-SA"/>
        </w:rPr>
      </w:pPr>
      <w:r>
        <w:rPr>
          <w:lang w:eastAsia="ar-SA"/>
        </w:rPr>
        <w:lastRenderedPageBreak/>
        <w:t xml:space="preserve">Zamawiający zapłaci Wykonawcy karę umowną w wysokości </w:t>
      </w:r>
      <w:r w:rsidR="00EE7A10" w:rsidRPr="00E85478">
        <w:rPr>
          <w:b/>
          <w:bCs/>
          <w:lang w:eastAsia="ar-SA"/>
        </w:rPr>
        <w:t>1</w:t>
      </w:r>
      <w:r w:rsidR="000A3531" w:rsidRPr="00E85478">
        <w:rPr>
          <w:b/>
          <w:bCs/>
          <w:lang w:eastAsia="ar-SA"/>
        </w:rPr>
        <w:t>5</w:t>
      </w:r>
      <w:r w:rsidRPr="00E85478">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585B6EC6" w14:textId="61735BBB" w:rsidR="00E85478" w:rsidRPr="009C7831" w:rsidRDefault="00E85478" w:rsidP="00E85478">
      <w:pPr>
        <w:pStyle w:val="Akapitzlist"/>
        <w:widowControl w:val="0"/>
        <w:numPr>
          <w:ilvl w:val="0"/>
          <w:numId w:val="22"/>
        </w:numPr>
        <w:autoSpaceDE w:val="0"/>
        <w:autoSpaceDN w:val="0"/>
        <w:adjustRightInd w:val="0"/>
        <w:ind w:left="284" w:hanging="284"/>
        <w:jc w:val="both"/>
        <w:rPr>
          <w:bCs/>
        </w:rPr>
      </w:pPr>
      <w:r w:rsidRPr="009C7831">
        <w:rPr>
          <w:bCs/>
        </w:rPr>
        <w:t>Zamawiającemu przysługuje prawo naliczenia Wykonawcy kar umownych z tytułu</w:t>
      </w:r>
      <w:r w:rsidR="00DE5CE8" w:rsidRPr="009C7831">
        <w:rPr>
          <w:bCs/>
        </w:rPr>
        <w:t xml:space="preserve"> naruszenia § 15 umowy w przypadku: </w:t>
      </w:r>
    </w:p>
    <w:p w14:paraId="46B59791" w14:textId="29DB0029" w:rsidR="00E85478" w:rsidRPr="009C7831" w:rsidRDefault="00E85478" w:rsidP="00DE5CE8">
      <w:pPr>
        <w:pStyle w:val="Akapitzlist"/>
        <w:widowControl w:val="0"/>
        <w:numPr>
          <w:ilvl w:val="0"/>
          <w:numId w:val="24"/>
        </w:numPr>
        <w:autoSpaceDE w:val="0"/>
        <w:autoSpaceDN w:val="0"/>
        <w:adjustRightInd w:val="0"/>
        <w:ind w:left="709" w:hanging="349"/>
        <w:jc w:val="both"/>
        <w:rPr>
          <w:bCs/>
        </w:rPr>
      </w:pPr>
      <w:r w:rsidRPr="009C7831">
        <w:rPr>
          <w:bCs/>
        </w:rPr>
        <w:t xml:space="preserve">nie złożenia w odpowiednim terminie oświadczeń i dowodów, o którym mowa w </w:t>
      </w:r>
      <w:r w:rsidR="00DE5CE8" w:rsidRPr="009C7831">
        <w:rPr>
          <w:bCs/>
        </w:rPr>
        <w:t xml:space="preserve">§ 15 </w:t>
      </w:r>
      <w:r w:rsidRPr="009C7831">
        <w:rPr>
          <w:bCs/>
        </w:rPr>
        <w:t>ust. 2, 3 i 4 – w wysokości 2.000 zł (kara może być nakładana po raz kolejny, jeżeli Wykonawca pomimo wezwania ze strony Zamawiającego nadal nie przedkłada wykazu);</w:t>
      </w:r>
    </w:p>
    <w:p w14:paraId="3F847642" w14:textId="77777777" w:rsidR="00E85478" w:rsidRPr="009C7831" w:rsidRDefault="00E85478" w:rsidP="00DE5CE8">
      <w:pPr>
        <w:widowControl w:val="0"/>
        <w:numPr>
          <w:ilvl w:val="0"/>
          <w:numId w:val="24"/>
        </w:numPr>
        <w:autoSpaceDE w:val="0"/>
        <w:autoSpaceDN w:val="0"/>
        <w:adjustRightInd w:val="0"/>
        <w:ind w:left="709" w:hanging="349"/>
        <w:contextualSpacing/>
        <w:jc w:val="both"/>
        <w:rPr>
          <w:bCs/>
        </w:rPr>
      </w:pPr>
      <w:r w:rsidRPr="009C7831">
        <w:rPr>
          <w:bCs/>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podstawie umowy o pracę);</w:t>
      </w:r>
    </w:p>
    <w:p w14:paraId="66F7C5BF" w14:textId="72DEC92D" w:rsidR="003B4A85" w:rsidRPr="009C7831" w:rsidRDefault="00E375E2" w:rsidP="0031206C">
      <w:pPr>
        <w:pStyle w:val="Akapitzlist"/>
        <w:widowControl w:val="0"/>
        <w:numPr>
          <w:ilvl w:val="0"/>
          <w:numId w:val="22"/>
        </w:numPr>
        <w:adjustRightInd w:val="0"/>
        <w:ind w:left="284" w:hanging="284"/>
        <w:jc w:val="both"/>
        <w:rPr>
          <w:rFonts w:eastAsia="Batang"/>
        </w:rPr>
      </w:pPr>
      <w:r w:rsidRPr="009C7831">
        <w:rPr>
          <w:rFonts w:eastAsia="Batang"/>
        </w:rPr>
        <w:t xml:space="preserve">Wykonawca zapłaci Zamawiającemu karę o której mowa w ust. </w:t>
      </w:r>
      <w:r w:rsidR="001F5E21" w:rsidRPr="009C7831">
        <w:rPr>
          <w:rFonts w:eastAsia="Batang"/>
        </w:rPr>
        <w:t>3</w:t>
      </w:r>
      <w:r w:rsidRPr="009C7831">
        <w:rPr>
          <w:rFonts w:eastAsia="Batang"/>
        </w:rPr>
        <w:t xml:space="preserve"> także w przypadku gdy Podwykonawca z którym zawarł umowę na wykonanie tych czynności nie zatrudni tych osób  na podstawie umowy o prace.</w:t>
      </w:r>
    </w:p>
    <w:p w14:paraId="0E2C51F4" w14:textId="5E062B63" w:rsidR="0031206C" w:rsidRPr="0031206C" w:rsidRDefault="0031206C" w:rsidP="0031206C">
      <w:pPr>
        <w:pStyle w:val="Akapitzlist"/>
        <w:widowControl w:val="0"/>
        <w:numPr>
          <w:ilvl w:val="0"/>
          <w:numId w:val="22"/>
        </w:numPr>
        <w:tabs>
          <w:tab w:val="left" w:pos="8505"/>
        </w:tabs>
        <w:adjustRightInd w:val="0"/>
        <w:ind w:left="284" w:hanging="284"/>
        <w:jc w:val="both"/>
        <w:rPr>
          <w:lang w:eastAsia="ar-SA"/>
        </w:rPr>
      </w:pPr>
      <w:r>
        <w:rPr>
          <w:lang w:eastAsia="ar-SA"/>
        </w:rPr>
        <w:t>Strony zastrzegają sobie prawo dochodzenia odszkodowania, jeżeli szkoda przewyższa wartość kar umownych.</w:t>
      </w:r>
    </w:p>
    <w:p w14:paraId="7856902E" w14:textId="6D6D5140" w:rsidR="003B4A85" w:rsidRPr="00304D95" w:rsidRDefault="00DE5CE8" w:rsidP="00DE5CE8">
      <w:pPr>
        <w:autoSpaceDE w:val="0"/>
        <w:ind w:left="284" w:hanging="284"/>
        <w:jc w:val="both"/>
      </w:pPr>
      <w:r>
        <w:rPr>
          <w:rFonts w:cs="Calibri"/>
          <w:sz w:val="23"/>
          <w:szCs w:val="23"/>
        </w:rPr>
        <w:t>6.</w:t>
      </w:r>
      <w:r>
        <w:rPr>
          <w:rFonts w:cs="Calibri"/>
          <w:sz w:val="23"/>
          <w:szCs w:val="23"/>
        </w:rPr>
        <w:tab/>
      </w:r>
      <w:r w:rsidR="003B4A85" w:rsidRPr="00DE5CE8">
        <w:rPr>
          <w:rFonts w:cs="Calibri"/>
          <w:sz w:val="23"/>
          <w:szCs w:val="23"/>
        </w:rPr>
        <w:t xml:space="preserve">Łączna maksymalna wysokość kar, które mogą być naliczone ze wszystkich tytułów, nie może przekroczyć </w:t>
      </w:r>
      <w:r w:rsidR="00C7478D" w:rsidRPr="00DE5CE8">
        <w:rPr>
          <w:rFonts w:cs="Calibri"/>
          <w:sz w:val="23"/>
          <w:szCs w:val="23"/>
        </w:rPr>
        <w:t>3</w:t>
      </w:r>
      <w:r w:rsidR="003B4A85" w:rsidRPr="00DE5CE8">
        <w:rPr>
          <w:rFonts w:cs="Calibri"/>
          <w:sz w:val="23"/>
          <w:szCs w:val="23"/>
        </w:rPr>
        <w:t xml:space="preserve">0 % wartości umowy brutto, wskazanej w § 5 ust. 1 niniejszej umowy. </w:t>
      </w:r>
    </w:p>
    <w:p w14:paraId="55072FD7" w14:textId="77777777" w:rsidR="000A5885" w:rsidRDefault="000A5885" w:rsidP="004D11B2">
      <w:pPr>
        <w:pStyle w:val="Nagwek3"/>
        <w:spacing w:after="0"/>
        <w:ind w:left="654" w:right="781"/>
        <w:rPr>
          <w:rFonts w:ascii="Times New Roman" w:hAnsi="Times New Roman" w:cs="Times New Roman"/>
          <w:sz w:val="24"/>
          <w:szCs w:val="24"/>
        </w:rPr>
      </w:pPr>
    </w:p>
    <w:p w14:paraId="150AE7A4" w14:textId="3DE9FFCD"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Pr="00A678B9" w:rsidRDefault="004D11B2">
      <w:pPr>
        <w:numPr>
          <w:ilvl w:val="0"/>
          <w:numId w:val="8"/>
        </w:numPr>
        <w:spacing w:after="5"/>
        <w:ind w:left="284" w:hanging="284"/>
        <w:jc w:val="both"/>
      </w:pPr>
      <w:r w:rsidRPr="00A678B9">
        <w:t xml:space="preserve">Strony postanawiają, że przedmiotem odbioru końcowego będzie przedmiot umowy. </w:t>
      </w:r>
    </w:p>
    <w:p w14:paraId="1E491D3F" w14:textId="77777777" w:rsidR="004D11B2" w:rsidRPr="00A678B9" w:rsidRDefault="004D11B2">
      <w:pPr>
        <w:numPr>
          <w:ilvl w:val="0"/>
          <w:numId w:val="8"/>
        </w:numPr>
        <w:spacing w:after="5"/>
        <w:ind w:left="284" w:hanging="284"/>
        <w:jc w:val="both"/>
      </w:pPr>
      <w:r w:rsidRPr="00A678B9">
        <w:t xml:space="preserve">Ostateczne rozliczenie przedmiotu umowy nastąpi w oparciu o kosztorys powykonawczy sporządzony na podstawie wykonanego obmiaru powykonawczego wykonanych robót potwierdzonego przez inspektora nadzoru inwestorskiego i zaakceptowanego przez zamawiającego, z zastosowaniem cen jednostkowych zawartych w kosztorysie ofertowym. </w:t>
      </w:r>
    </w:p>
    <w:p w14:paraId="75F3AAD0" w14:textId="77777777" w:rsidR="004D11B2" w:rsidRPr="00A678B9" w:rsidRDefault="004D11B2">
      <w:pPr>
        <w:numPr>
          <w:ilvl w:val="0"/>
          <w:numId w:val="8"/>
        </w:numPr>
        <w:spacing w:after="5"/>
        <w:ind w:left="284" w:hanging="284"/>
        <w:jc w:val="both"/>
      </w:pPr>
      <w:r w:rsidRPr="00A678B9">
        <w:t>Po osiągnięciu gotowości do odbioru końcowego robót Wykonawca zawiadomi Inwestora pismem o zakończeniu realizacji przedmiotu umowy dołączając stosowne dokumenty.</w:t>
      </w:r>
      <w:r w:rsidRPr="00A678B9">
        <w:rPr>
          <w:color w:val="FF0000"/>
        </w:rPr>
        <w:t xml:space="preserve"> </w:t>
      </w:r>
    </w:p>
    <w:p w14:paraId="1FECDEDB" w14:textId="77777777" w:rsidR="004D11B2" w:rsidRPr="00A678B9" w:rsidRDefault="004D11B2">
      <w:pPr>
        <w:numPr>
          <w:ilvl w:val="0"/>
          <w:numId w:val="8"/>
        </w:numPr>
        <w:spacing w:after="5"/>
        <w:ind w:left="284" w:hanging="284"/>
        <w:jc w:val="both"/>
      </w:pPr>
      <w:r w:rsidRPr="00A678B9">
        <w:t xml:space="preserve">Zamawiający wyznaczy termin rozpoczęcia odbioru przedmiotu umowy w ciągu 10 dni od daty zawiadomienia go o osiągnięciu gotowości do odbioru, zawiadamiając o tym Wykonawcę. </w:t>
      </w:r>
    </w:p>
    <w:p w14:paraId="5D2E439C" w14:textId="77777777" w:rsidR="004D11B2" w:rsidRPr="00A678B9" w:rsidRDefault="004D11B2">
      <w:pPr>
        <w:numPr>
          <w:ilvl w:val="0"/>
          <w:numId w:val="8"/>
        </w:numPr>
        <w:spacing w:after="5"/>
        <w:ind w:left="284" w:hanging="284"/>
        <w:jc w:val="both"/>
      </w:pPr>
      <w:r w:rsidRPr="00A678B9">
        <w:t xml:space="preserve">Jeżeli w toku czynności odbioru zostaną stwierdzone wady, to Zamawiającemu  przysługują następujące uprawnienia: </w:t>
      </w:r>
    </w:p>
    <w:p w14:paraId="52E49F86" w14:textId="77777777" w:rsidR="004D11B2" w:rsidRPr="00A678B9" w:rsidRDefault="004D11B2">
      <w:pPr>
        <w:numPr>
          <w:ilvl w:val="0"/>
          <w:numId w:val="9"/>
        </w:numPr>
        <w:spacing w:after="5"/>
        <w:ind w:left="567" w:hanging="283"/>
        <w:jc w:val="both"/>
      </w:pPr>
      <w:r w:rsidRPr="00A678B9">
        <w:t xml:space="preserve">jeżeli wady nadają się do usunięcia, może odmówić odbioru do czasu usunięcia wad, </w:t>
      </w:r>
    </w:p>
    <w:p w14:paraId="27C8A814" w14:textId="77777777" w:rsidR="004D11B2" w:rsidRPr="00A678B9" w:rsidRDefault="004D11B2">
      <w:pPr>
        <w:numPr>
          <w:ilvl w:val="0"/>
          <w:numId w:val="9"/>
        </w:numPr>
        <w:spacing w:after="5"/>
        <w:ind w:left="567" w:hanging="283"/>
        <w:jc w:val="both"/>
      </w:pPr>
      <w:r w:rsidRPr="00A678B9">
        <w:t xml:space="preserve">jeżeli wady nie nadają się do usunięcia, to: </w:t>
      </w:r>
    </w:p>
    <w:p w14:paraId="57E4DD48" w14:textId="77777777" w:rsidR="004D11B2" w:rsidRPr="00A678B9" w:rsidRDefault="004D11B2">
      <w:pPr>
        <w:numPr>
          <w:ilvl w:val="0"/>
          <w:numId w:val="10"/>
        </w:numPr>
        <w:spacing w:after="5"/>
        <w:ind w:left="851" w:hanging="284"/>
        <w:jc w:val="both"/>
      </w:pPr>
      <w:r w:rsidRPr="00A678B9">
        <w:t xml:space="preserve">jeżeli nie uniemożliwiają one użytkowania przedmiotu odbioru zgodnie z przeznaczeniem Zamawiający może obniżyć odpowiednio wynagrodzenie. </w:t>
      </w:r>
    </w:p>
    <w:p w14:paraId="020A0115" w14:textId="77777777" w:rsidR="004D11B2" w:rsidRPr="00A678B9" w:rsidRDefault="004D11B2">
      <w:pPr>
        <w:numPr>
          <w:ilvl w:val="0"/>
          <w:numId w:val="10"/>
        </w:numPr>
        <w:spacing w:after="5"/>
        <w:ind w:left="851" w:hanging="284"/>
        <w:jc w:val="both"/>
      </w:pPr>
      <w:r w:rsidRPr="00A678B9">
        <w:t xml:space="preserve">jeżeli wady uniemożliwiają użytkowanie zgodnie z przeznaczeniem, Zamawiający  może odstąpić od umowy lub żądać wykonania przedmiotu po raz drugi. </w:t>
      </w:r>
    </w:p>
    <w:p w14:paraId="54D821A6" w14:textId="77777777" w:rsidR="004D11B2" w:rsidRPr="00A678B9" w:rsidRDefault="004D11B2">
      <w:pPr>
        <w:pStyle w:val="Akapitzlist"/>
        <w:numPr>
          <w:ilvl w:val="0"/>
          <w:numId w:val="8"/>
        </w:numPr>
        <w:spacing w:after="5"/>
        <w:ind w:left="284" w:hanging="284"/>
        <w:jc w:val="both"/>
      </w:pPr>
      <w:r w:rsidRPr="00A678B9">
        <w:t xml:space="preserve">Wykonawca zobowiązany jest do zawiadomienia Zamawiającego (przedstawiciela  Inwestora) o usunięciu wad oraz do żądania wyznaczenia terminu na odbiór zakwestionowanych  uprzednio robót jako wadliwych. </w:t>
      </w:r>
    </w:p>
    <w:p w14:paraId="1E74AD69" w14:textId="3EE20830" w:rsidR="003B4A85" w:rsidRPr="00A678B9" w:rsidRDefault="004D11B2">
      <w:pPr>
        <w:pStyle w:val="Akapitzlist"/>
        <w:widowControl w:val="0"/>
        <w:numPr>
          <w:ilvl w:val="0"/>
          <w:numId w:val="8"/>
        </w:numPr>
        <w:autoSpaceDE w:val="0"/>
        <w:autoSpaceDN w:val="0"/>
        <w:adjustRightInd w:val="0"/>
        <w:ind w:left="284" w:hanging="284"/>
        <w:jc w:val="both"/>
        <w:rPr>
          <w:bCs/>
          <w:lang w:eastAsia="ar-SA"/>
        </w:rPr>
      </w:pPr>
      <w:r w:rsidRPr="00A678B9">
        <w:t>Strony postanawiają, że z czynności odbioru końcowego będzie spisany protokół,</w:t>
      </w:r>
      <w:r w:rsidRPr="00A678B9">
        <w:rPr>
          <w:bCs/>
          <w:lang w:eastAsia="ar-SA"/>
        </w:rPr>
        <w:t xml:space="preserve"> podpisany przez inspektora nadzoru i kierownika budowy, </w:t>
      </w:r>
      <w:r w:rsidRPr="00A678B9">
        <w:t xml:space="preserve">zawierający wszelkie ustalenia dokonane w toku odbioru, jak też terminy wyznaczone na usunięcie stwierdzonych przy odbiorze wad. </w:t>
      </w:r>
      <w:r w:rsidRPr="00A678B9">
        <w:rPr>
          <w:bCs/>
          <w:lang w:eastAsia="ar-SA"/>
        </w:rPr>
        <w:t xml:space="preserve">Protokół zostanie sporządzony w obecności Zamawiającego, Wykonawcy i Podwykonawców. </w:t>
      </w:r>
    </w:p>
    <w:p w14:paraId="7D2D50B6" w14:textId="77777777" w:rsidR="003B4A85" w:rsidRDefault="003B4A85" w:rsidP="003B4A85">
      <w:pPr>
        <w:widowControl w:val="0"/>
        <w:adjustRightInd w:val="0"/>
        <w:jc w:val="center"/>
        <w:rPr>
          <w:b/>
          <w:lang w:eastAsia="ar-SA"/>
        </w:rPr>
      </w:pPr>
    </w:p>
    <w:p w14:paraId="4E7E3F77" w14:textId="1F8F82D2"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10.</w:t>
      </w:r>
    </w:p>
    <w:p w14:paraId="5C55A10E" w14:textId="77777777" w:rsidR="003B4A85" w:rsidRDefault="003B4A85" w:rsidP="00A678B9">
      <w:pPr>
        <w:widowControl w:val="0"/>
        <w:adjustRightInd w:val="0"/>
        <w:ind w:left="284" w:hanging="284"/>
        <w:jc w:val="both"/>
      </w:pPr>
      <w:r>
        <w:rPr>
          <w:bCs/>
          <w:lang w:eastAsia="ar-SA"/>
        </w:rPr>
        <w:lastRenderedPageBreak/>
        <w:t>Oprócz przypadków wymienionych w treści tytułu XV kodeksu cywilnego stronom przysługuje prawo odstąpienia od umowy w następujących przypadkach:</w:t>
      </w:r>
    </w:p>
    <w:p w14:paraId="5C107458" w14:textId="70330B47" w:rsidR="003B4A85" w:rsidRPr="00E95F27" w:rsidRDefault="003B4A85" w:rsidP="00A678B9">
      <w:pPr>
        <w:widowControl w:val="0"/>
        <w:adjustRightInd w:val="0"/>
        <w:ind w:left="284" w:hanging="284"/>
        <w:jc w:val="both"/>
      </w:pPr>
      <w:r w:rsidRPr="00E95F27">
        <w:rPr>
          <w:bCs/>
          <w:lang w:eastAsia="ar-SA"/>
        </w:rPr>
        <w:t>1.</w:t>
      </w:r>
      <w:r w:rsidR="00A678B9">
        <w:rPr>
          <w:bCs/>
          <w:lang w:eastAsia="ar-SA"/>
        </w:rPr>
        <w:tab/>
      </w:r>
      <w:r w:rsidRPr="00E95F27">
        <w:rPr>
          <w:bCs/>
          <w:lang w:eastAsia="ar-SA"/>
        </w:rPr>
        <w:t>Zamawiający ma prawo odstąpić od niniejszej umowy w przypadku, gdy:</w:t>
      </w:r>
    </w:p>
    <w:p w14:paraId="7E4C4123" w14:textId="6E8D40A5" w:rsidR="003B4A85" w:rsidRPr="00E95F27" w:rsidRDefault="003B4A85" w:rsidP="00A678B9">
      <w:pPr>
        <w:widowControl w:val="0"/>
        <w:adjustRightInd w:val="0"/>
        <w:ind w:left="567" w:hanging="283"/>
        <w:jc w:val="both"/>
      </w:pPr>
      <w:r w:rsidRPr="00E95F27">
        <w:rPr>
          <w:lang w:eastAsia="ar-SA"/>
        </w:rPr>
        <w:t>a)</w:t>
      </w:r>
      <w:r w:rsidR="00A678B9">
        <w:rPr>
          <w:lang w:eastAsia="ar-SA"/>
        </w:rPr>
        <w:tab/>
      </w:r>
      <w:r w:rsidRPr="00E95F27">
        <w:rPr>
          <w:lang w:eastAsia="ar-SA"/>
        </w:rPr>
        <w:t xml:space="preserve">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A678B9">
      <w:pPr>
        <w:widowControl w:val="0"/>
        <w:adjustRightInd w:val="0"/>
        <w:ind w:left="567" w:hanging="283"/>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A678B9">
      <w:pPr>
        <w:widowControl w:val="0"/>
        <w:adjustRightInd w:val="0"/>
        <w:ind w:left="567" w:hanging="283"/>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A678B9">
      <w:pPr>
        <w:widowControl w:val="0"/>
        <w:adjustRightInd w:val="0"/>
        <w:ind w:left="284" w:hanging="284"/>
        <w:jc w:val="both"/>
      </w:pPr>
      <w:r w:rsidRPr="00E95F27">
        <w:rPr>
          <w:lang w:eastAsia="ar-SA"/>
        </w:rPr>
        <w:t>2. Wykonawca ma prawo odstąpić od niniejszej umowy w przypadku, gdy</w:t>
      </w:r>
      <w:r>
        <w:rPr>
          <w:lang w:eastAsia="ar-SA"/>
        </w:rPr>
        <w:t xml:space="preserve"> </w:t>
      </w:r>
      <w:r w:rsidRPr="00E95F27">
        <w:rPr>
          <w:lang w:eastAsia="ar-SA"/>
        </w:rPr>
        <w:t>Zamawiający zawiadomi Wykonawcę, że nie będzie w stanie realizować swoich obowiązków wynikających z umowy (np. płatności)</w:t>
      </w:r>
    </w:p>
    <w:p w14:paraId="1A6D0AE6" w14:textId="77777777" w:rsidR="003B4A85" w:rsidRPr="00CD3EFF" w:rsidRDefault="003B4A85" w:rsidP="00A678B9">
      <w:pPr>
        <w:widowControl w:val="0"/>
        <w:adjustRightInd w:val="0"/>
        <w:ind w:left="284" w:hanging="284"/>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22E3FDE2" w:rsidR="005F4F14" w:rsidRPr="00EF3EC9" w:rsidRDefault="005F4F14" w:rsidP="005F4F14">
      <w:pPr>
        <w:widowControl w:val="0"/>
        <w:adjustRightInd w:val="0"/>
        <w:jc w:val="center"/>
      </w:pPr>
      <w:r w:rsidRPr="00EF3EC9">
        <w:rPr>
          <w:b/>
          <w:lang w:eastAsia="ar-SA"/>
        </w:rPr>
        <w:t>§</w:t>
      </w:r>
      <w:r w:rsidR="00F017F1">
        <w:rPr>
          <w:b/>
          <w:lang w:eastAsia="ar-SA"/>
        </w:rPr>
        <w:t xml:space="preserve"> </w:t>
      </w:r>
      <w:r w:rsidRPr="00EF3EC9">
        <w:rPr>
          <w:b/>
          <w:lang w:eastAsia="ar-SA"/>
        </w:rPr>
        <w:t>1</w:t>
      </w:r>
      <w:r w:rsidR="00772A44">
        <w:rPr>
          <w:b/>
          <w:lang w:eastAsia="ar-SA"/>
        </w:rPr>
        <w:t>1</w:t>
      </w:r>
      <w:r w:rsidR="00A508E7">
        <w:rPr>
          <w:b/>
          <w:lang w:eastAsia="ar-SA"/>
        </w:rPr>
        <w:t>.</w:t>
      </w:r>
    </w:p>
    <w:p w14:paraId="4311C2C1" w14:textId="77777777" w:rsidR="005F4F14" w:rsidRDefault="005F4F14" w:rsidP="00A678B9">
      <w:pPr>
        <w:widowControl w:val="0"/>
        <w:adjustRightInd w:val="0"/>
        <w:ind w:left="284" w:hanging="284"/>
        <w:jc w:val="both"/>
      </w:pPr>
      <w:r>
        <w:rPr>
          <w:lang w:eastAsia="ar-SA"/>
        </w:rPr>
        <w:t>W przypadku odstąpienia od umowy strony są zobowiązane do następujących czynności:</w:t>
      </w:r>
    </w:p>
    <w:p w14:paraId="1B694A72" w14:textId="6D8AF31C" w:rsidR="005F4F14" w:rsidRDefault="005F4F14" w:rsidP="00A678B9">
      <w:pPr>
        <w:widowControl w:val="0"/>
        <w:adjustRightInd w:val="0"/>
        <w:ind w:left="284" w:hanging="284"/>
        <w:jc w:val="both"/>
      </w:pPr>
      <w:r>
        <w:rPr>
          <w:lang w:eastAsia="ar-SA"/>
        </w:rPr>
        <w:t>1.</w:t>
      </w:r>
      <w:r w:rsidR="00A678B9">
        <w:rPr>
          <w:lang w:eastAsia="ar-SA"/>
        </w:rPr>
        <w:tab/>
      </w:r>
      <w:r>
        <w:rPr>
          <w:lang w:eastAsia="ar-SA"/>
        </w:rPr>
        <w:t xml:space="preserve"> Wykonawca wspólnie z Zamawiającym sporządza protokół inwentaryzacji wykonanych prac według daty odstąpienia od umowy.</w:t>
      </w:r>
    </w:p>
    <w:p w14:paraId="3159B335" w14:textId="62FE2158" w:rsidR="005F4F14" w:rsidRDefault="005F4F14" w:rsidP="00A678B9">
      <w:pPr>
        <w:widowControl w:val="0"/>
        <w:adjustRightInd w:val="0"/>
        <w:ind w:left="284" w:hanging="284"/>
        <w:jc w:val="both"/>
      </w:pPr>
      <w:r>
        <w:rPr>
          <w:lang w:eastAsia="ar-SA"/>
        </w:rPr>
        <w:t>2.</w:t>
      </w:r>
      <w:r w:rsidR="00A678B9">
        <w:rPr>
          <w:lang w:eastAsia="ar-SA"/>
        </w:rPr>
        <w:tab/>
      </w:r>
      <w:r>
        <w:rPr>
          <w:lang w:eastAsia="ar-SA"/>
        </w:rPr>
        <w:t>Strony wspólnie ustalają sposób zabezpieczenia przerwanych prac, a Wykonawca zabezpieczy wykonane prace na koszt strony odpowiedzialnej za przyczyny odstąpienia od umowy.</w:t>
      </w:r>
    </w:p>
    <w:p w14:paraId="593CD025" w14:textId="77777777" w:rsidR="005F4F14" w:rsidRDefault="005F4F14" w:rsidP="00A678B9">
      <w:pPr>
        <w:widowControl w:val="0"/>
        <w:adjustRightInd w:val="0"/>
        <w:ind w:left="284" w:hanging="284"/>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D09F7C2" w14:textId="77777777" w:rsidR="005F4F14" w:rsidRDefault="005F4F14" w:rsidP="00A678B9">
      <w:pPr>
        <w:widowControl w:val="0"/>
        <w:adjustRightInd w:val="0"/>
        <w:ind w:left="284" w:hanging="284"/>
        <w:jc w:val="both"/>
      </w:pPr>
      <w:r>
        <w:rPr>
          <w:lang w:eastAsia="ar-SA"/>
        </w:rPr>
        <w:t>4. Wykonawca zgłosi do odbioru przez Zamawiającego wykonanie pracy do czasu odstąpienia od umowy oraz roboty zabezpieczające.</w:t>
      </w:r>
    </w:p>
    <w:p w14:paraId="5272788F" w14:textId="7A5D6F7C" w:rsidR="005F4F14" w:rsidRDefault="005F4F14" w:rsidP="00A678B9">
      <w:pPr>
        <w:widowControl w:val="0"/>
        <w:adjustRightInd w:val="0"/>
        <w:ind w:left="284" w:right="-2" w:hanging="284"/>
        <w:jc w:val="both"/>
      </w:pPr>
      <w:r>
        <w:rPr>
          <w:lang w:eastAsia="ar-SA"/>
        </w:rPr>
        <w:t>5.</w:t>
      </w:r>
      <w:r w:rsidR="00A678B9">
        <w:rPr>
          <w:lang w:eastAsia="ar-SA"/>
        </w:rPr>
        <w:tab/>
      </w:r>
      <w:r>
        <w:rPr>
          <w:lang w:eastAsia="ar-SA"/>
        </w:rPr>
        <w:t>Zamawiający jest zobowiązany do odbioru wykonanych prac wraz z pracami zabezpieczającymi, a jeżeli Wykonawca ponosi winę za odstąpienie od umowy, Zamawiający zastosuje wszelkie kary i potrącenia wynikające z niniejszej umowy.</w:t>
      </w:r>
    </w:p>
    <w:p w14:paraId="0C87F0CD" w14:textId="498E1158" w:rsidR="005F4F14" w:rsidRDefault="005F4F14" w:rsidP="00A678B9">
      <w:pPr>
        <w:widowControl w:val="0"/>
        <w:adjustRightInd w:val="0"/>
        <w:spacing w:after="240"/>
        <w:ind w:left="284" w:right="-2" w:hanging="284"/>
        <w:jc w:val="both"/>
        <w:rPr>
          <w:lang w:eastAsia="ar-SA"/>
        </w:rPr>
      </w:pPr>
      <w:r>
        <w:rPr>
          <w:lang w:eastAsia="ar-SA"/>
        </w:rPr>
        <w:t>6.</w:t>
      </w:r>
      <w:r w:rsidR="00A678B9">
        <w:rPr>
          <w:lang w:eastAsia="ar-SA"/>
        </w:rPr>
        <w:tab/>
      </w:r>
      <w:r>
        <w:rPr>
          <w:lang w:eastAsia="ar-SA"/>
        </w:rPr>
        <w:t xml:space="preserve">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3AAD3C02" w:rsidR="003B4A85" w:rsidRPr="00CD3EFF" w:rsidRDefault="003B4A85" w:rsidP="003B4A85">
      <w:pPr>
        <w:widowControl w:val="0"/>
        <w:adjustRightInd w:val="0"/>
        <w:jc w:val="center"/>
        <w:rPr>
          <w:b/>
          <w:lang w:eastAsia="ar-SA"/>
        </w:rPr>
      </w:pPr>
      <w:r w:rsidRPr="00CD3EFF">
        <w:rPr>
          <w:b/>
          <w:lang w:eastAsia="ar-SA"/>
        </w:rPr>
        <w:t>§</w:t>
      </w:r>
      <w:r w:rsidR="00F017F1">
        <w:rPr>
          <w:b/>
          <w:lang w:eastAsia="ar-SA"/>
        </w:rPr>
        <w:t xml:space="preserve"> </w:t>
      </w: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pPr>
        <w:pStyle w:val="Akapitzlist"/>
        <w:widowControl w:val="0"/>
        <w:numPr>
          <w:ilvl w:val="0"/>
          <w:numId w:val="13"/>
        </w:numPr>
        <w:adjustRightInd w:val="0"/>
        <w:ind w:left="284" w:hanging="284"/>
        <w:jc w:val="both"/>
        <w:rPr>
          <w:bCs/>
          <w:lang w:eastAsia="ar-SA"/>
        </w:rPr>
      </w:pPr>
      <w:r w:rsidRPr="00EE516E">
        <w:rPr>
          <w:bCs/>
          <w:lang w:eastAsia="ar-SA"/>
        </w:rPr>
        <w:t>Zmiana treści zawartej umowy jest dopuszczalna w sytuacjach określonych w art. 454-455  Pzp.</w:t>
      </w:r>
    </w:p>
    <w:p w14:paraId="222CAD7C" w14:textId="11BB8693"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w:t>
      </w:r>
      <w:r w:rsidR="008D42EE">
        <w:t>ach</w:t>
      </w:r>
      <w:r w:rsidRPr="00EE516E">
        <w:t xml:space="preserve"> o któr</w:t>
      </w:r>
      <w:r w:rsidR="008D42EE">
        <w:t>ych</w:t>
      </w:r>
      <w:r w:rsidRPr="00EE516E">
        <w:t xml:space="preserve">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pPr>
        <w:pStyle w:val="Akapitzlist"/>
        <w:numPr>
          <w:ilvl w:val="1"/>
          <w:numId w:val="15"/>
        </w:numPr>
        <w:ind w:left="567" w:hanging="283"/>
        <w:jc w:val="both"/>
      </w:pPr>
      <w:r w:rsidRPr="00EE516E">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386B11BA" w14:textId="77777777" w:rsidR="003B4A85" w:rsidRPr="00EE516E" w:rsidRDefault="003B4A85">
      <w:pPr>
        <w:pStyle w:val="Akapitzlist"/>
        <w:numPr>
          <w:ilvl w:val="1"/>
          <w:numId w:val="15"/>
        </w:numPr>
        <w:autoSpaceDE w:val="0"/>
        <w:autoSpaceDN w:val="0"/>
        <w:adjustRightInd w:val="0"/>
        <w:ind w:left="567" w:hanging="283"/>
        <w:jc w:val="both"/>
      </w:pPr>
      <w:r w:rsidRPr="00EE516E">
        <w:lastRenderedPageBreak/>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pPr>
        <w:pStyle w:val="Akapitzlist"/>
        <w:numPr>
          <w:ilvl w:val="1"/>
          <w:numId w:val="15"/>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pPr>
        <w:pStyle w:val="Akapitzlist"/>
        <w:numPr>
          <w:ilvl w:val="1"/>
          <w:numId w:val="15"/>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5B96F33B" w14:textId="77777777" w:rsidR="003B4A85" w:rsidRDefault="003B4A85" w:rsidP="003B4A85">
      <w:pPr>
        <w:ind w:left="567" w:hanging="283"/>
        <w:jc w:val="both"/>
      </w:pPr>
      <w:r w:rsidRPr="00EE516E">
        <w:t xml:space="preserve">ł. </w:t>
      </w:r>
      <w:r w:rsidRPr="00EE516E">
        <w:tab/>
        <w:t>zmiany wynagrodzenia brutto w przypadku ustawowej zmiany stawki podatku VAT;</w:t>
      </w:r>
    </w:p>
    <w:p w14:paraId="5FC4F411" w14:textId="5ACC170C" w:rsidR="008C5A9D" w:rsidRPr="00EE516E" w:rsidRDefault="008C5A9D" w:rsidP="003B4A85">
      <w:pPr>
        <w:ind w:left="567" w:hanging="283"/>
        <w:jc w:val="both"/>
      </w:pPr>
      <w:r>
        <w:t>m. zmiany wynagrodzenia wykonawcy w sytuacji o której mowa w § 5 ust. 10 umowy.</w:t>
      </w:r>
    </w:p>
    <w:p w14:paraId="48FE0F93" w14:textId="3884001C" w:rsidR="003B4A85" w:rsidRPr="00EE516E" w:rsidRDefault="001F3372" w:rsidP="008C5A9D">
      <w:pPr>
        <w:pStyle w:val="Akapitzlist"/>
        <w:numPr>
          <w:ilvl w:val="2"/>
          <w:numId w:val="25"/>
        </w:numPr>
        <w:ind w:left="567" w:hanging="283"/>
        <w:jc w:val="both"/>
      </w:pPr>
      <w:r>
        <w:t>z</w:t>
      </w:r>
      <w:r w:rsidR="003B4A85" w:rsidRPr="00EE516E">
        <w:t>miany</w:t>
      </w:r>
      <w:r w:rsidR="008C5A9D">
        <w:t xml:space="preserve"> </w:t>
      </w:r>
      <w:r w:rsidR="003B4A85" w:rsidRPr="00EE516E">
        <w:t>przedstawicieli Wykonawcy na uzasadniony wniosek Wykonawcy, pod warunkiem zgody Zamawiającego na tak</w:t>
      </w:r>
      <w:r w:rsidR="003B4A85" w:rsidRPr="008C5A9D">
        <w:rPr>
          <w:rFonts w:eastAsia="TimesNewRoman"/>
        </w:rPr>
        <w:t xml:space="preserve">ą </w:t>
      </w:r>
      <w:r w:rsidR="003B4A85" w:rsidRPr="00EE516E">
        <w:t>zmian</w:t>
      </w:r>
      <w:r w:rsidR="003B4A85" w:rsidRPr="008C5A9D">
        <w:rPr>
          <w:rFonts w:eastAsia="TimesNewRoman"/>
        </w:rPr>
        <w:t xml:space="preserve">ę </w:t>
      </w:r>
      <w:r w:rsidR="003B4A85" w:rsidRPr="00EE516E">
        <w:t>oraz zast</w:t>
      </w:r>
      <w:r w:rsidR="003B4A85" w:rsidRPr="008C5A9D">
        <w:rPr>
          <w:rFonts w:eastAsia="TimesNewRoman"/>
        </w:rPr>
        <w:t>ą</w:t>
      </w:r>
      <w:r w:rsidR="003B4A85" w:rsidRPr="00EE516E">
        <w:t>pienie osób Wykonawcy pełni</w:t>
      </w:r>
      <w:r w:rsidR="003B4A85" w:rsidRPr="008C5A9D">
        <w:rPr>
          <w:rFonts w:eastAsia="TimesNewRoman"/>
        </w:rPr>
        <w:t>ą</w:t>
      </w:r>
      <w:r w:rsidR="003B4A85" w:rsidRPr="00EE516E">
        <w:t>cych samodzielne funkcje techniczne osobami o uprawnieniach budowlanych zgodnych z wymogami SIWZ.</w:t>
      </w:r>
    </w:p>
    <w:p w14:paraId="55A85EE1" w14:textId="33F0C800" w:rsidR="003B4A85" w:rsidRPr="00EE516E" w:rsidRDefault="003B4A85" w:rsidP="008C5A9D">
      <w:pPr>
        <w:pStyle w:val="Akapitzlist"/>
        <w:numPr>
          <w:ilvl w:val="2"/>
          <w:numId w:val="25"/>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28A0C4DE" w:rsidR="003B4A85" w:rsidRPr="00FC54F2" w:rsidRDefault="003B4A85" w:rsidP="003B4A85">
      <w:pPr>
        <w:widowControl w:val="0"/>
        <w:adjustRightInd w:val="0"/>
        <w:ind w:left="284" w:hanging="284"/>
        <w:jc w:val="center"/>
      </w:pPr>
      <w:r w:rsidRPr="00FC54F2">
        <w:rPr>
          <w:b/>
          <w:lang w:eastAsia="ar-SA"/>
        </w:rPr>
        <w:t>§</w:t>
      </w:r>
      <w:r w:rsidR="00F017F1">
        <w:rPr>
          <w:b/>
          <w:lang w:eastAsia="ar-SA"/>
        </w:rPr>
        <w:t xml:space="preserve"> </w:t>
      </w:r>
      <w:r w:rsidRPr="00FC54F2">
        <w:rPr>
          <w:b/>
          <w:lang w:eastAsia="ar-SA"/>
        </w:rPr>
        <w:t>1</w:t>
      </w:r>
      <w:r w:rsidR="00772A44">
        <w:rPr>
          <w:b/>
          <w:lang w:eastAsia="ar-SA"/>
        </w:rPr>
        <w:t>3</w:t>
      </w:r>
    </w:p>
    <w:p w14:paraId="6C9D7DB6" w14:textId="4B811583" w:rsidR="003B4A85" w:rsidRPr="00FC54F2" w:rsidRDefault="003B4A85" w:rsidP="00A678B9">
      <w:pPr>
        <w:numPr>
          <w:ilvl w:val="0"/>
          <w:numId w:val="1"/>
        </w:numPr>
        <w:tabs>
          <w:tab w:val="clear" w:pos="720"/>
        </w:tabs>
        <w:ind w:left="284" w:hanging="284"/>
        <w:jc w:val="both"/>
        <w:rPr>
          <w:b/>
          <w:u w:val="single"/>
        </w:rPr>
      </w:pPr>
      <w:r w:rsidRPr="00FC54F2">
        <w:t xml:space="preserve">Wykonawca wnosi zabezpieczenie należytego wykonania umowy </w:t>
      </w:r>
      <w:r w:rsidRPr="00FC54F2">
        <w:rPr>
          <w:b/>
        </w:rPr>
        <w:t xml:space="preserve">w wysokości </w:t>
      </w:r>
      <w:r w:rsidR="00E636B3">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w:t>
      </w:r>
      <w:r>
        <w:br/>
      </w:r>
      <w:r w:rsidRPr="00FC54F2">
        <w:t xml:space="preserve">( słownie: </w:t>
      </w:r>
      <w:r>
        <w:t>…………………………..</w:t>
      </w:r>
      <w:r w:rsidRPr="00FC54F2">
        <w:t xml:space="preserve"> złotych </w:t>
      </w:r>
      <w:r>
        <w:t>00</w:t>
      </w:r>
      <w:r w:rsidRPr="00FC54F2">
        <w:t xml:space="preserve">/100 )  jako gwarancję zgodnego z umową jej wykonania, w formie </w:t>
      </w:r>
      <w:r>
        <w:t>…………………</w:t>
      </w:r>
    </w:p>
    <w:p w14:paraId="70EC971D" w14:textId="77777777" w:rsidR="003B4A85" w:rsidRPr="00FC54F2" w:rsidRDefault="003B4A85" w:rsidP="00A678B9">
      <w:pPr>
        <w:numPr>
          <w:ilvl w:val="0"/>
          <w:numId w:val="1"/>
        </w:numPr>
        <w:tabs>
          <w:tab w:val="clear" w:pos="720"/>
        </w:tabs>
        <w:ind w:left="284" w:hanging="284"/>
        <w:jc w:val="both"/>
        <w:rPr>
          <w:b/>
          <w:u w:val="single"/>
        </w:rPr>
      </w:pPr>
      <w:r w:rsidRPr="00FC54F2">
        <w:t>W trakcie realizacji umowy Wykonawca może dokonać zmiany formy zabezpieczenia na jedną lub kilka form, określonych w art. 451 ust. 1. ustawy P</w:t>
      </w:r>
      <w:r>
        <w:t>zp.</w:t>
      </w:r>
    </w:p>
    <w:p w14:paraId="3F6E383C" w14:textId="77777777" w:rsidR="003B4A85" w:rsidRPr="00FC54F2" w:rsidRDefault="003B4A85" w:rsidP="00A678B9">
      <w:pPr>
        <w:numPr>
          <w:ilvl w:val="0"/>
          <w:numId w:val="1"/>
        </w:numPr>
        <w:tabs>
          <w:tab w:val="clear" w:pos="720"/>
        </w:tabs>
        <w:ind w:left="284" w:hanging="284"/>
        <w:jc w:val="both"/>
        <w:rPr>
          <w:b/>
          <w:u w:val="single"/>
        </w:rPr>
      </w:pPr>
      <w:r w:rsidRPr="00FC54F2">
        <w:t xml:space="preserve">Zmiana formy zabezpieczenia jest dokonywana z zachowaniem ciągłości zabezpieczenia </w:t>
      </w:r>
      <w:r w:rsidRPr="00FC54F2">
        <w:br/>
        <w:t>i bez zmniejszenia jego wysokości.</w:t>
      </w:r>
    </w:p>
    <w:p w14:paraId="027023A7" w14:textId="77777777" w:rsidR="003B4A85" w:rsidRPr="00FC54F2" w:rsidRDefault="003B4A85" w:rsidP="00A678B9">
      <w:pPr>
        <w:numPr>
          <w:ilvl w:val="0"/>
          <w:numId w:val="1"/>
        </w:numPr>
        <w:tabs>
          <w:tab w:val="clear" w:pos="720"/>
        </w:tabs>
        <w:ind w:left="284" w:hanging="284"/>
        <w:jc w:val="both"/>
        <w:rPr>
          <w:b/>
          <w:u w:val="single"/>
        </w:rPr>
      </w:pPr>
      <w:r w:rsidRPr="00FC54F2">
        <w:lastRenderedPageBreak/>
        <w:t>W przypadku nienależytego wykonania zamówienia zabezpieczenie staje się własnością Zamawiającego i będzie wykorzystane do zgodnego z umową wykonania robót i do pokrycia roszczeń z tytułu rękojmi za wykonane roboty.</w:t>
      </w:r>
    </w:p>
    <w:p w14:paraId="23146695" w14:textId="77777777" w:rsidR="003B4A85" w:rsidRPr="00FC54F2" w:rsidRDefault="003B4A85" w:rsidP="00A678B9">
      <w:pPr>
        <w:numPr>
          <w:ilvl w:val="0"/>
          <w:numId w:val="1"/>
        </w:numPr>
        <w:tabs>
          <w:tab w:val="clear" w:pos="720"/>
        </w:tabs>
        <w:spacing w:after="200"/>
        <w:ind w:left="284" w:hanging="284"/>
        <w:jc w:val="both"/>
        <w:rPr>
          <w:bCs/>
          <w:u w:val="single"/>
        </w:rPr>
      </w:pPr>
      <w:r w:rsidRPr="00FC54F2">
        <w:rPr>
          <w:bCs/>
        </w:rPr>
        <w:t>Zabezpieczenie należytego wykonania umowy zostanie zwolnione:</w:t>
      </w:r>
    </w:p>
    <w:p w14:paraId="60B01C59" w14:textId="77777777" w:rsidR="003B4A85" w:rsidRPr="00FC54F2" w:rsidRDefault="003B4A85" w:rsidP="003B4A85">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3B4A85" w:rsidRPr="00FC54F2" w14:paraId="3AB734B3" w14:textId="77777777" w:rsidTr="00EA6155">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5F3C7858" w14:textId="77777777" w:rsidR="003B4A85" w:rsidRPr="00FC54F2" w:rsidRDefault="003B4A85" w:rsidP="00EA6155">
            <w:pPr>
              <w:spacing w:line="276" w:lineRule="auto"/>
              <w:jc w:val="center"/>
              <w:rPr>
                <w:b/>
                <w:u w:val="single"/>
                <w:lang w:eastAsia="en-US"/>
              </w:rPr>
            </w:pPr>
            <w:r w:rsidRPr="00FC54F2">
              <w:rPr>
                <w:b/>
                <w:lang w:eastAsia="en-US"/>
              </w:rPr>
              <w:t xml:space="preserve">70% tj. </w:t>
            </w:r>
            <w:r>
              <w:rPr>
                <w:b/>
                <w:lang w:eastAsia="en-US"/>
              </w:rPr>
              <w:t>……………</w:t>
            </w:r>
            <w:r w:rsidRPr="00FC54F2">
              <w:rPr>
                <w:b/>
                <w:lang w:eastAsia="en-US"/>
              </w:rPr>
              <w:t xml:space="preserve"> zł</w:t>
            </w:r>
          </w:p>
          <w:p w14:paraId="2DE1A508" w14:textId="77777777" w:rsidR="003B4A85" w:rsidRPr="00FC54F2" w:rsidRDefault="003B4A85" w:rsidP="00EA6155">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484EE4F" w14:textId="77777777" w:rsidR="003B4A85" w:rsidRPr="00FC54F2" w:rsidRDefault="003B4A85" w:rsidP="00EA6155">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3B4A85" w:rsidRPr="00FC54F2" w14:paraId="2B5B4C1B" w14:textId="77777777" w:rsidTr="00EA6155">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16D955D" w14:textId="77777777" w:rsidR="003B4A85" w:rsidRPr="00FC54F2" w:rsidRDefault="003B4A85" w:rsidP="00EA6155">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0407DE91" w14:textId="77777777" w:rsidR="003B4A85" w:rsidRPr="00FC54F2" w:rsidRDefault="003B4A85" w:rsidP="00EA6155">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3CF2029E" w14:textId="77777777" w:rsidR="003B4A85" w:rsidRPr="00FC54F2" w:rsidRDefault="003B4A85" w:rsidP="00EA6155">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68836014" w14:textId="77777777" w:rsidR="003B4A85" w:rsidRDefault="003B4A85" w:rsidP="003B4A85">
      <w:pPr>
        <w:tabs>
          <w:tab w:val="left" w:pos="3030"/>
        </w:tabs>
        <w:rPr>
          <w:bCs/>
        </w:rPr>
      </w:pPr>
    </w:p>
    <w:p w14:paraId="1309C8EB" w14:textId="77777777" w:rsidR="003B4A85" w:rsidRPr="00AA3A6B" w:rsidRDefault="003B4A85" w:rsidP="00A678B9">
      <w:pPr>
        <w:pStyle w:val="Akapitzlist"/>
        <w:numPr>
          <w:ilvl w:val="0"/>
          <w:numId w:val="1"/>
        </w:numPr>
        <w:tabs>
          <w:tab w:val="clear" w:pos="720"/>
          <w:tab w:val="num" w:pos="284"/>
          <w:tab w:val="left" w:pos="3030"/>
        </w:tabs>
        <w:ind w:left="284" w:hanging="284"/>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5756AE74" w14:textId="77777777" w:rsidR="003B4A85" w:rsidRDefault="003B4A85" w:rsidP="00A678B9">
      <w:pPr>
        <w:widowControl w:val="0"/>
        <w:adjustRightInd w:val="0"/>
        <w:ind w:left="284" w:hanging="284"/>
        <w:rPr>
          <w:b/>
          <w:lang w:eastAsia="ar-SA"/>
        </w:rPr>
      </w:pPr>
    </w:p>
    <w:p w14:paraId="336F7FB1" w14:textId="4A513666"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14</w:t>
      </w:r>
    </w:p>
    <w:p w14:paraId="57828430" w14:textId="77777777" w:rsidR="003B4A85" w:rsidRDefault="003B4A85" w:rsidP="003B4A85">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24D752C" w14:textId="77777777" w:rsidR="00D34C94" w:rsidRDefault="00D34C94" w:rsidP="00E375E2">
      <w:pPr>
        <w:pStyle w:val="Default"/>
        <w:jc w:val="center"/>
        <w:rPr>
          <w:b/>
          <w:bCs/>
          <w:color w:val="auto"/>
        </w:rPr>
      </w:pPr>
    </w:p>
    <w:p w14:paraId="1914DDB1" w14:textId="378D7F16" w:rsidR="003B4A85" w:rsidRPr="009944AC" w:rsidRDefault="00E375E2" w:rsidP="00E375E2">
      <w:pPr>
        <w:pStyle w:val="Default"/>
        <w:jc w:val="center"/>
        <w:rPr>
          <w:b/>
          <w:bCs/>
          <w:color w:val="auto"/>
        </w:rPr>
      </w:pPr>
      <w:r>
        <w:rPr>
          <w:b/>
          <w:bCs/>
          <w:color w:val="auto"/>
        </w:rPr>
        <w:t>§</w:t>
      </w:r>
      <w:r w:rsidR="00F017F1">
        <w:rPr>
          <w:b/>
          <w:bCs/>
          <w:color w:val="auto"/>
        </w:rPr>
        <w:t xml:space="preserve"> </w:t>
      </w:r>
      <w:r>
        <w:rPr>
          <w:b/>
          <w:bCs/>
          <w:color w:val="auto"/>
        </w:rPr>
        <w:t>15</w:t>
      </w:r>
    </w:p>
    <w:p w14:paraId="45CBC1BD" w14:textId="77777777" w:rsidR="00F720F9" w:rsidRPr="00F720F9" w:rsidRDefault="00F720F9">
      <w:pPr>
        <w:pStyle w:val="Default"/>
        <w:numPr>
          <w:ilvl w:val="0"/>
          <w:numId w:val="17"/>
        </w:numPr>
        <w:ind w:left="426" w:hanging="426"/>
        <w:jc w:val="both"/>
      </w:pPr>
      <w:bookmarkStart w:id="6" w:name="_Hlk67571917"/>
      <w:r w:rsidRPr="00F720F9">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34D45783" w14:textId="508C29BD" w:rsidR="00F720F9" w:rsidRPr="004A33C0" w:rsidRDefault="00F720F9" w:rsidP="00F720F9">
      <w:pPr>
        <w:pStyle w:val="Akapitzlist"/>
        <w:autoSpaceDE w:val="0"/>
        <w:autoSpaceDN w:val="0"/>
        <w:adjustRightInd w:val="0"/>
        <w:ind w:left="426"/>
        <w:jc w:val="both"/>
        <w:rPr>
          <w:rFonts w:eastAsia="Calibri"/>
          <w:b/>
          <w:color w:val="FF0000"/>
        </w:rPr>
      </w:pPr>
      <w:r w:rsidRPr="00F720F9">
        <w:t xml:space="preserve">- </w:t>
      </w:r>
      <w:r w:rsidRPr="00F720F9">
        <w:rPr>
          <w:b/>
          <w:bCs/>
        </w:rPr>
        <w:t>pracownicy fizyczni</w:t>
      </w:r>
      <w:r w:rsidRPr="00F720F9">
        <w:t xml:space="preserve"> </w:t>
      </w:r>
      <w:r w:rsidRPr="00F720F9">
        <w:rPr>
          <w:rFonts w:eastAsia="Calibri"/>
          <w:b/>
        </w:rPr>
        <w:t>bezpośrednio wykonujący roboty związane z realizacją przedmiotu zamówienia</w:t>
      </w:r>
      <w:r w:rsidR="007D7D9C">
        <w:rPr>
          <w:rFonts w:eastAsia="Calibri"/>
          <w:b/>
        </w:rPr>
        <w:t xml:space="preserve"> </w:t>
      </w:r>
      <w:r w:rsidR="007D7D9C" w:rsidRPr="004A33C0">
        <w:rPr>
          <w:rFonts w:eastAsia="Calibri"/>
          <w:b/>
          <w:color w:val="FF0000"/>
        </w:rPr>
        <w:t>( robotnicy budowlani</w:t>
      </w:r>
      <w:r w:rsidR="004A33C0" w:rsidRPr="004A33C0">
        <w:rPr>
          <w:rFonts w:eastAsia="Calibri"/>
          <w:b/>
          <w:color w:val="FF0000"/>
        </w:rPr>
        <w:t xml:space="preserve"> i ich pomocnicy</w:t>
      </w:r>
      <w:r w:rsidR="007D7D9C" w:rsidRPr="004A33C0">
        <w:rPr>
          <w:rFonts w:eastAsia="Calibri"/>
          <w:b/>
          <w:color w:val="FF0000"/>
        </w:rPr>
        <w:t xml:space="preserve"> )</w:t>
      </w:r>
    </w:p>
    <w:p w14:paraId="512E0CFD" w14:textId="77777777" w:rsidR="00F720F9" w:rsidRPr="00F720F9" w:rsidRDefault="00F720F9">
      <w:pPr>
        <w:pStyle w:val="Akapitzlist"/>
        <w:numPr>
          <w:ilvl w:val="0"/>
          <w:numId w:val="17"/>
        </w:numPr>
        <w:autoSpaceDE w:val="0"/>
        <w:autoSpaceDN w:val="0"/>
        <w:adjustRightInd w:val="0"/>
        <w:ind w:left="426" w:hanging="426"/>
        <w:contextualSpacing w:val="0"/>
        <w:jc w:val="both"/>
        <w:rPr>
          <w:rFonts w:eastAsia="Calibri"/>
          <w:b/>
        </w:rPr>
      </w:pPr>
      <w:r w:rsidRPr="00F720F9">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F720F9">
        <w:rPr>
          <w:bCs/>
        </w:rPr>
        <w:t xml:space="preserve">. </w:t>
      </w:r>
    </w:p>
    <w:p w14:paraId="6EB51BED" w14:textId="77777777" w:rsidR="00F720F9" w:rsidRPr="00F720F9" w:rsidRDefault="00F720F9">
      <w:pPr>
        <w:pStyle w:val="Akapitzlist"/>
        <w:numPr>
          <w:ilvl w:val="0"/>
          <w:numId w:val="17"/>
        </w:numPr>
        <w:tabs>
          <w:tab w:val="left" w:pos="0"/>
        </w:tabs>
        <w:ind w:left="426" w:hanging="426"/>
        <w:contextualSpacing w:val="0"/>
        <w:jc w:val="both"/>
        <w:rPr>
          <w:rFonts w:eastAsia="Calibri"/>
        </w:rPr>
      </w:pPr>
      <w:r w:rsidRPr="00F720F9">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34FD4105" w14:textId="77777777" w:rsidR="00F720F9" w:rsidRPr="00F720F9" w:rsidRDefault="00F720F9" w:rsidP="00F720F9">
      <w:pPr>
        <w:ind w:firstLine="426"/>
        <w:jc w:val="both"/>
        <w:rPr>
          <w:rFonts w:eastAsia="Calibri"/>
        </w:rPr>
      </w:pPr>
      <w:r w:rsidRPr="00F720F9">
        <w:rPr>
          <w:rFonts w:eastAsia="Calibri"/>
        </w:rPr>
        <w:t xml:space="preserve">Zamawiający uprawniony jest w szczególności do: </w:t>
      </w:r>
    </w:p>
    <w:p w14:paraId="72B42246"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oświadczeń i dokumentów w zakresie potwierdzenia spełniania ww. wymogów i dokonywania ich oceny,</w:t>
      </w:r>
    </w:p>
    <w:p w14:paraId="0393BFE2"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żądania wyjaśnień w przypadku wątpliwości w zakresie potwierdzenia spełniania ww. wymogów,</w:t>
      </w:r>
    </w:p>
    <w:p w14:paraId="5634FCAB" w14:textId="77777777" w:rsidR="00F720F9" w:rsidRPr="00F720F9" w:rsidRDefault="00F720F9">
      <w:pPr>
        <w:numPr>
          <w:ilvl w:val="0"/>
          <w:numId w:val="4"/>
        </w:numPr>
        <w:tabs>
          <w:tab w:val="left" w:pos="284"/>
        </w:tabs>
        <w:ind w:left="851" w:hanging="284"/>
        <w:contextualSpacing/>
        <w:jc w:val="both"/>
        <w:rPr>
          <w:rFonts w:eastAsia="Calibri"/>
        </w:rPr>
      </w:pPr>
      <w:r w:rsidRPr="00F720F9">
        <w:rPr>
          <w:rFonts w:eastAsia="Calibri"/>
        </w:rPr>
        <w:t>przeprowadzania kontroli na miejscu wykonywania świadczenia.</w:t>
      </w:r>
    </w:p>
    <w:p w14:paraId="49CE1578" w14:textId="77777777" w:rsidR="00F720F9" w:rsidRPr="00F720F9" w:rsidRDefault="00F720F9">
      <w:pPr>
        <w:pStyle w:val="Akapitzlist"/>
        <w:numPr>
          <w:ilvl w:val="0"/>
          <w:numId w:val="17"/>
        </w:numPr>
        <w:tabs>
          <w:tab w:val="left" w:pos="426"/>
        </w:tabs>
        <w:ind w:left="426" w:hanging="426"/>
        <w:jc w:val="both"/>
        <w:rPr>
          <w:rFonts w:eastAsia="Calibri"/>
        </w:rPr>
      </w:pPr>
      <w:r w:rsidRPr="00F720F9">
        <w:rPr>
          <w:rFonts w:eastAsia="Calibri"/>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21A8546"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b/>
        </w:rPr>
        <w:t xml:space="preserve">oświadczenie wykonawcy lub podwykonawcy </w:t>
      </w:r>
      <w:r w:rsidRPr="00F720F9">
        <w:rPr>
          <w:rFonts w:eastAsia="Calibri"/>
        </w:rPr>
        <w:t>o zatrudnieniu na podstawie umowy o pracę osób wykonujących czynności, których dotyczy wezwanie zamawiającego.</w:t>
      </w:r>
      <w:r w:rsidRPr="00F720F9">
        <w:rPr>
          <w:rFonts w:eastAsia="Calibri"/>
          <w:b/>
        </w:rPr>
        <w:t xml:space="preserve"> </w:t>
      </w:r>
      <w:r w:rsidRPr="00F720F9">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777864" w14:textId="77777777" w:rsidR="00F720F9" w:rsidRPr="00F720F9" w:rsidRDefault="00F720F9">
      <w:pPr>
        <w:numPr>
          <w:ilvl w:val="0"/>
          <w:numId w:val="5"/>
        </w:numPr>
        <w:tabs>
          <w:tab w:val="left" w:pos="0"/>
          <w:tab w:val="left" w:pos="567"/>
        </w:tabs>
        <w:ind w:left="567" w:hanging="425"/>
        <w:contextualSpacing/>
        <w:jc w:val="both"/>
        <w:rPr>
          <w:rFonts w:eastAsia="Calibri"/>
          <w:i/>
        </w:rPr>
      </w:pPr>
      <w:r w:rsidRPr="00F720F9">
        <w:rPr>
          <w:rFonts w:eastAsia="Calibri"/>
        </w:rPr>
        <w:t>poświadczoną za zgodność z oryginałem odpowiednio przez wykonawcę lub podwykonawcę</w:t>
      </w:r>
      <w:r w:rsidRPr="00F720F9">
        <w:rPr>
          <w:rFonts w:eastAsia="Calibri"/>
          <w:b/>
        </w:rPr>
        <w:t xml:space="preserve"> kopię umowy/umów o pracę</w:t>
      </w:r>
      <w:r w:rsidRPr="00F720F9">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20F9">
        <w:rPr>
          <w:rFonts w:eastAsia="Calibri"/>
          <w:i/>
        </w:rPr>
        <w:t>o ochronie danych osobowych</w:t>
      </w:r>
      <w:r w:rsidRPr="00F720F9">
        <w:rPr>
          <w:rFonts w:eastAsia="Calibri"/>
        </w:rPr>
        <w:t xml:space="preserve"> (tj. w szczególności bez imion, nazwisk, adresów, nr PESEL pracowników). Informacje takie jak: data zawarcia umowy, rodzaj umowy o pracę i wymiar etatu powinny być możliwe do zidentyfikowania;</w:t>
      </w:r>
    </w:p>
    <w:p w14:paraId="58526361" w14:textId="77777777" w:rsidR="00F720F9" w:rsidRPr="00F720F9" w:rsidRDefault="00F720F9">
      <w:pPr>
        <w:pStyle w:val="Akapitzlist"/>
        <w:numPr>
          <w:ilvl w:val="0"/>
          <w:numId w:val="5"/>
        </w:numPr>
        <w:tabs>
          <w:tab w:val="left" w:pos="0"/>
          <w:tab w:val="left" w:pos="567"/>
        </w:tabs>
        <w:spacing w:line="276" w:lineRule="auto"/>
        <w:ind w:left="567" w:hanging="425"/>
        <w:jc w:val="both"/>
      </w:pPr>
      <w:r w:rsidRPr="00F720F9">
        <w:rPr>
          <w:b/>
        </w:rPr>
        <w:t>zaświadczenie właściwego oddziału ZUS,</w:t>
      </w:r>
      <w:r w:rsidRPr="00F720F9">
        <w:t xml:space="preserve"> potwierdzające opłacanie przez wykonawcę lub podwykonawcę składek na ubezpieczenia społeczne i zdrowotne z tytułu zatrudnienia na podstawie umów o pracę za ostatni okres rozliczeniowy;</w:t>
      </w:r>
    </w:p>
    <w:p w14:paraId="6BBB62EB" w14:textId="6D975019" w:rsidR="00F720F9" w:rsidRPr="00033F3C" w:rsidRDefault="00F720F9">
      <w:pPr>
        <w:numPr>
          <w:ilvl w:val="0"/>
          <w:numId w:val="5"/>
        </w:numPr>
        <w:tabs>
          <w:tab w:val="left" w:pos="0"/>
          <w:tab w:val="left" w:pos="567"/>
        </w:tabs>
        <w:ind w:left="567" w:hanging="425"/>
        <w:contextualSpacing/>
        <w:jc w:val="both"/>
        <w:rPr>
          <w:rFonts w:eastAsia="Calibri"/>
        </w:rPr>
      </w:pPr>
      <w:r w:rsidRPr="00F720F9">
        <w:rPr>
          <w:rFonts w:eastAsia="Calibri"/>
        </w:rPr>
        <w:t>poświadczoną za zgodność z oryginałem odpowiednio przez wykonawcę lub podwykonawcę</w:t>
      </w:r>
      <w:r w:rsidRPr="00F720F9">
        <w:rPr>
          <w:rFonts w:eastAsia="Calibri"/>
          <w:b/>
        </w:rPr>
        <w:t xml:space="preserve"> kopię dowodu potwierdzającego zgłoszenie pracownika przez pracodawcę do ubezpieczeń</w:t>
      </w:r>
      <w:r w:rsidRPr="00F720F9">
        <w:rPr>
          <w:rFonts w:eastAsia="Calibri"/>
        </w:rPr>
        <w:t xml:space="preserve">, zanonimizowaną w sposób zapewniający ochronę danych osobowych pracowników, zgodnie z przepisami ustawy z dnia 29 sierpnia 1997 r. </w:t>
      </w:r>
      <w:r w:rsidRPr="00F720F9">
        <w:rPr>
          <w:rFonts w:eastAsia="Calibri"/>
          <w:i/>
        </w:rPr>
        <w:t>o ochronie danych osobowych.</w:t>
      </w:r>
    </w:p>
    <w:p w14:paraId="06B01701" w14:textId="77777777" w:rsidR="00033F3C" w:rsidRDefault="00033F3C">
      <w:pPr>
        <w:numPr>
          <w:ilvl w:val="0"/>
          <w:numId w:val="17"/>
        </w:numPr>
        <w:ind w:left="284" w:hanging="284"/>
        <w:contextualSpacing/>
        <w:jc w:val="both"/>
        <w:rPr>
          <w:rFonts w:eastAsia="Calibri"/>
          <w:lang w:eastAsia="en-US"/>
        </w:rPr>
      </w:pPr>
      <w:r w:rsidRPr="00AD58F2">
        <w:rPr>
          <w:rFonts w:eastAsia="Calibri"/>
          <w:lang w:eastAsia="en-US"/>
        </w:rPr>
        <w:t>W przypadku uzasadnionych wątpliwości co do przestrzegania prawa pracy przez wykonawcę lub podwykonawcę, zamawiający może zwrócić się o przeprowadzenie kontroli przez Państwową Inspekcję Pracy.</w:t>
      </w:r>
    </w:p>
    <w:p w14:paraId="22E28D5A" w14:textId="3B29CE84" w:rsidR="00E375E2" w:rsidRPr="008D42EE" w:rsidRDefault="00033F3C" w:rsidP="008D42EE">
      <w:pPr>
        <w:tabs>
          <w:tab w:val="left" w:pos="0"/>
          <w:tab w:val="left" w:pos="567"/>
        </w:tabs>
        <w:jc w:val="both"/>
        <w:rPr>
          <w:rFonts w:eastAsia="Calibri"/>
          <w:iCs/>
        </w:rPr>
      </w:pPr>
      <w:r w:rsidRPr="00033F3C">
        <w:rPr>
          <w:rFonts w:eastAsia="Calibri"/>
          <w:iCs/>
        </w:rPr>
        <w:t xml:space="preserve"> </w:t>
      </w:r>
      <w:r>
        <w:rPr>
          <w:rFonts w:eastAsia="Calibri"/>
          <w:iCs/>
        </w:rPr>
        <w:t xml:space="preserve">     </w:t>
      </w:r>
      <w:bookmarkEnd w:id="6"/>
    </w:p>
    <w:p w14:paraId="092FAD75" w14:textId="77777777" w:rsidR="0031206C" w:rsidRDefault="0031206C" w:rsidP="000454F2">
      <w:pPr>
        <w:pStyle w:val="Default"/>
        <w:rPr>
          <w:b/>
          <w:bCs/>
          <w:color w:val="auto"/>
        </w:rPr>
      </w:pPr>
    </w:p>
    <w:p w14:paraId="3BE91B77" w14:textId="0D441D96" w:rsidR="00E375E2" w:rsidRPr="009944AC" w:rsidRDefault="00E375E2" w:rsidP="00E375E2">
      <w:pPr>
        <w:pStyle w:val="Default"/>
        <w:jc w:val="center"/>
        <w:rPr>
          <w:color w:val="auto"/>
        </w:rPr>
      </w:pPr>
      <w:r w:rsidRPr="009944AC">
        <w:rPr>
          <w:b/>
          <w:bCs/>
          <w:color w:val="auto"/>
        </w:rPr>
        <w:t>§ 1</w:t>
      </w:r>
      <w:r>
        <w:rPr>
          <w:b/>
          <w:bCs/>
          <w:color w:val="auto"/>
        </w:rPr>
        <w:t>6</w:t>
      </w:r>
    </w:p>
    <w:p w14:paraId="78CF803D" w14:textId="059B4A37" w:rsidR="00E375E2" w:rsidRPr="00860D98" w:rsidRDefault="00E375E2">
      <w:pPr>
        <w:pStyle w:val="Default"/>
        <w:numPr>
          <w:ilvl w:val="1"/>
          <w:numId w:val="5"/>
        </w:numPr>
        <w:ind w:left="284" w:hanging="284"/>
        <w:jc w:val="both"/>
        <w:rPr>
          <w:color w:val="auto"/>
        </w:rPr>
      </w:pPr>
      <w:r w:rsidRPr="00860D98">
        <w:rPr>
          <w:color w:val="auto"/>
        </w:rPr>
        <w:t>Wykonawca, zgodnie z oświadczeniem zawartym w Ofercie, przedmiot zamówienia wykona bez udziału podwykonawców</w:t>
      </w:r>
      <w:r>
        <w:rPr>
          <w:color w:val="auto"/>
        </w:rPr>
        <w:t>/ z udziałem podwykonawców.</w:t>
      </w:r>
    </w:p>
    <w:p w14:paraId="4B77A676" w14:textId="77777777" w:rsidR="00E375E2" w:rsidRPr="00860D98" w:rsidRDefault="00E375E2" w:rsidP="00E375E2">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4839D1E9" w14:textId="77777777" w:rsidR="00E375E2" w:rsidRPr="00860D98" w:rsidRDefault="00E375E2" w:rsidP="00E375E2">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6D36B7B3" w14:textId="77777777" w:rsidR="00E375E2" w:rsidRPr="00860D98" w:rsidRDefault="00E375E2" w:rsidP="00E375E2">
      <w:pPr>
        <w:ind w:left="284" w:hanging="284"/>
        <w:jc w:val="both"/>
      </w:pPr>
      <w:r w:rsidRPr="00860D98">
        <w:t xml:space="preserve">4. Wykonawca, podwykonawca lub dalszy podwykonawca zamówienia na roboty budowlane przedkłada zamawiającemu poświadczoną za zgodność z oryginałem kopię zawartej umowy o podwykonawstwo, której przedmiotem są dostawy lub usługi, w terminie 7 dni od dnia jej </w:t>
      </w:r>
      <w:r w:rsidRPr="00860D98">
        <w:lastRenderedPageBreak/>
        <w:t>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673248FC" w14:textId="476AC247" w:rsidR="00E375E2" w:rsidRPr="00860D98" w:rsidRDefault="00E375E2" w:rsidP="00E375E2">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w:t>
      </w:r>
      <w:r w:rsidR="001763BD">
        <w:t>ą</w:t>
      </w:r>
      <w:r w:rsidRPr="00860D98">
        <w:t xml:space="preserve"> poprzez akceptację Umowy o podwykonawstwo.</w:t>
      </w:r>
    </w:p>
    <w:p w14:paraId="0F26C83D" w14:textId="482F92E9" w:rsidR="00E375E2" w:rsidRPr="00860D98" w:rsidRDefault="00E375E2" w:rsidP="00E375E2">
      <w:pPr>
        <w:ind w:left="284" w:hanging="284"/>
        <w:jc w:val="both"/>
      </w:pPr>
      <w:r w:rsidRPr="00860D98">
        <w:t>6. Wykonawca jest odpowiedzialny za działania lub zaniechania Podwykonawców, dalszych Podwykonawców, ich przedstawicieli lub pracowników, jak za własne działania lub zaniechania.</w:t>
      </w:r>
    </w:p>
    <w:p w14:paraId="50CE57E1" w14:textId="2A411A6B" w:rsidR="00E375E2" w:rsidRPr="00E375E2" w:rsidRDefault="00E375E2">
      <w:pPr>
        <w:pStyle w:val="Akapitzlist"/>
        <w:widowControl w:val="0"/>
        <w:numPr>
          <w:ilvl w:val="0"/>
          <w:numId w:val="17"/>
        </w:numPr>
        <w:adjustRightInd w:val="0"/>
        <w:ind w:left="284" w:hanging="284"/>
        <w:jc w:val="both"/>
      </w:pPr>
      <w:r w:rsidRPr="00860D98">
        <w:t>Rozliczenie za przedmiot zamówienia nastąpi po przedstawieniu przez Wykonawcę oświadczenia podwykonawcy o uregulowaniu należności za wykonane prace.</w:t>
      </w:r>
    </w:p>
    <w:p w14:paraId="19ADCEF4" w14:textId="77777777" w:rsidR="00E375E2" w:rsidRPr="00F720F9" w:rsidRDefault="00E375E2" w:rsidP="00F720F9">
      <w:pPr>
        <w:ind w:left="426"/>
        <w:contextualSpacing/>
        <w:jc w:val="both"/>
        <w:rPr>
          <w:rFonts w:eastAsia="Calibri"/>
        </w:rPr>
      </w:pPr>
    </w:p>
    <w:p w14:paraId="0FD169C0" w14:textId="77777777" w:rsidR="003B4A85" w:rsidRPr="00F720F9" w:rsidRDefault="003B4A85" w:rsidP="003B4A85">
      <w:pPr>
        <w:pStyle w:val="Default"/>
        <w:jc w:val="both"/>
        <w:rPr>
          <w:color w:val="FF0000"/>
        </w:rPr>
      </w:pPr>
    </w:p>
    <w:p w14:paraId="6FD2AE55" w14:textId="2DB29867" w:rsidR="003B4A85" w:rsidRDefault="003B4A85" w:rsidP="003B4A85">
      <w:pPr>
        <w:widowControl w:val="0"/>
        <w:adjustRightInd w:val="0"/>
        <w:jc w:val="center"/>
      </w:pPr>
      <w:r>
        <w:rPr>
          <w:b/>
          <w:lang w:eastAsia="ar-SA"/>
        </w:rPr>
        <w:t>§</w:t>
      </w:r>
      <w:r w:rsidR="00F017F1">
        <w:rPr>
          <w:b/>
          <w:lang w:eastAsia="ar-SA"/>
        </w:rPr>
        <w:t xml:space="preserve"> </w:t>
      </w:r>
      <w:r>
        <w:rPr>
          <w:b/>
          <w:lang w:eastAsia="ar-SA"/>
        </w:rPr>
        <w:t>1</w:t>
      </w:r>
      <w:r w:rsidR="00F720F9">
        <w:rPr>
          <w:b/>
          <w:lang w:eastAsia="ar-SA"/>
        </w:rPr>
        <w:t>7</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17CCFA7F" w:rsidR="003B4A85" w:rsidRPr="007B1F0C" w:rsidRDefault="003B4A85" w:rsidP="003B4A85">
      <w:pPr>
        <w:widowControl w:val="0"/>
        <w:autoSpaceDE w:val="0"/>
        <w:autoSpaceDN w:val="0"/>
        <w:adjustRightInd w:val="0"/>
        <w:jc w:val="center"/>
        <w:rPr>
          <w:b/>
          <w:lang w:eastAsia="ar-SA"/>
        </w:rPr>
      </w:pPr>
      <w:r w:rsidRPr="007B1F0C">
        <w:rPr>
          <w:b/>
          <w:lang w:eastAsia="ar-SA"/>
        </w:rPr>
        <w:t>§</w:t>
      </w:r>
      <w:r w:rsidR="00F017F1">
        <w:rPr>
          <w:b/>
          <w:lang w:eastAsia="ar-SA"/>
        </w:rPr>
        <w:t xml:space="preserve"> </w:t>
      </w:r>
      <w:r w:rsidRPr="007B1F0C">
        <w:rPr>
          <w:b/>
          <w:lang w:eastAsia="ar-SA"/>
        </w:rPr>
        <w:t>1</w:t>
      </w:r>
      <w:r w:rsidR="004613BA">
        <w:rPr>
          <w:b/>
          <w:lang w:eastAsia="ar-SA"/>
        </w:rPr>
        <w:t>8</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pPr>
        <w:widowControl w:val="0"/>
        <w:numPr>
          <w:ilvl w:val="0"/>
          <w:numId w:val="6"/>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pPr>
        <w:widowControl w:val="0"/>
        <w:numPr>
          <w:ilvl w:val="0"/>
          <w:numId w:val="6"/>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77777777" w:rsidR="003B4A85" w:rsidRPr="009944AC" w:rsidRDefault="003B4A85" w:rsidP="003B4A85">
      <w:pPr>
        <w:tabs>
          <w:tab w:val="num" w:pos="993"/>
        </w:tabs>
        <w:ind w:left="851" w:hanging="425"/>
        <w:jc w:val="both"/>
        <w:rPr>
          <w:b/>
          <w:bCs/>
        </w:rPr>
      </w:pPr>
      <w:r w:rsidRPr="00F00FF7">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Pr="009944AC">
        <w:rPr>
          <w:b/>
          <w:bCs/>
        </w:rPr>
        <w:t>inwestycje@przykona.pl</w:t>
      </w:r>
    </w:p>
    <w:p w14:paraId="5E993E81" w14:textId="77777777" w:rsidR="003B4A85" w:rsidRPr="00F00FF7" w:rsidRDefault="003B4A85" w:rsidP="003B4A85">
      <w:pPr>
        <w:tabs>
          <w:tab w:val="num" w:pos="426"/>
        </w:tabs>
        <w:ind w:left="426"/>
        <w:jc w:val="both"/>
      </w:pPr>
      <w:r w:rsidRPr="00F00FF7">
        <w:t>Dla Wykonawcy</w:t>
      </w:r>
      <w:r w:rsidRPr="004A090C">
        <w:rPr>
          <w:b/>
          <w:bCs/>
        </w:rPr>
        <w:t xml:space="preserve">: </w:t>
      </w:r>
      <w:r>
        <w:rPr>
          <w:b/>
          <w:bCs/>
        </w:rPr>
        <w:t>……………………………………………….</w:t>
      </w:r>
    </w:p>
    <w:p w14:paraId="37FFD54C" w14:textId="77777777" w:rsidR="003B4A85" w:rsidRPr="00F00FF7" w:rsidRDefault="003B4A85">
      <w:pPr>
        <w:widowControl w:val="0"/>
        <w:numPr>
          <w:ilvl w:val="0"/>
          <w:numId w:val="7"/>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23CBB0C7" w:rsidR="003B4A85" w:rsidRPr="004A090C" w:rsidRDefault="003B4A85" w:rsidP="003B4A85">
      <w:pPr>
        <w:ind w:left="539" w:hanging="113"/>
        <w:jc w:val="both"/>
        <w:rPr>
          <w:b/>
          <w:bCs/>
        </w:rPr>
      </w:pPr>
      <w:r>
        <w:t xml:space="preserve">Ze strony </w:t>
      </w:r>
      <w:r w:rsidRPr="00F00FF7">
        <w:t>Zamawiającego</w:t>
      </w:r>
      <w:r w:rsidRPr="00F017F1">
        <w:rPr>
          <w:b/>
          <w:bCs/>
        </w:rPr>
        <w:t xml:space="preserve">: </w:t>
      </w:r>
      <w:r w:rsidR="00F017F1" w:rsidRPr="00F017F1">
        <w:rPr>
          <w:b/>
          <w:bCs/>
        </w:rPr>
        <w:t>Jolanta Chrostek</w:t>
      </w:r>
      <w:r w:rsidR="00F017F1">
        <w:t xml:space="preserve"> i </w:t>
      </w:r>
      <w:r w:rsidR="001763BD">
        <w:rPr>
          <w:b/>
          <w:bCs/>
        </w:rPr>
        <w:t xml:space="preserve">Krystyna </w:t>
      </w:r>
      <w:r w:rsidR="00825188">
        <w:rPr>
          <w:b/>
          <w:bCs/>
        </w:rPr>
        <w:t>Kuźnicka</w:t>
      </w:r>
      <w:r w:rsidRPr="004A090C">
        <w:rPr>
          <w:b/>
          <w:bCs/>
        </w:rPr>
        <w:t xml:space="preserve"> tel. 6</w:t>
      </w:r>
      <w:r>
        <w:rPr>
          <w:b/>
          <w:bCs/>
        </w:rPr>
        <w:t xml:space="preserve">03 632 060, </w:t>
      </w:r>
    </w:p>
    <w:p w14:paraId="4DF440A4" w14:textId="77777777" w:rsidR="003B4A85" w:rsidRPr="004A090C" w:rsidRDefault="003B4A85" w:rsidP="003B4A85">
      <w:pPr>
        <w:ind w:left="539" w:hanging="113"/>
        <w:jc w:val="both"/>
        <w:rPr>
          <w:b/>
          <w:bCs/>
        </w:rPr>
      </w:pPr>
      <w:r>
        <w:t xml:space="preserve">Ze strony </w:t>
      </w:r>
      <w:r w:rsidRPr="00F00FF7">
        <w:t xml:space="preserve">Wykonawcy: </w:t>
      </w:r>
      <w:r>
        <w:rPr>
          <w:b/>
          <w:bCs/>
        </w:rPr>
        <w:t>…………………………………………</w:t>
      </w:r>
    </w:p>
    <w:p w14:paraId="2E60AB52" w14:textId="77777777" w:rsidR="003B4A85" w:rsidRPr="007B1F0C" w:rsidRDefault="003B4A85">
      <w:pPr>
        <w:pStyle w:val="Akapitzlist"/>
        <w:widowControl w:val="0"/>
        <w:numPr>
          <w:ilvl w:val="0"/>
          <w:numId w:val="7"/>
        </w:numPr>
        <w:suppressAutoHyphens/>
        <w:jc w:val="both"/>
      </w:pPr>
      <w:r w:rsidRPr="007B1F0C">
        <w:t>Doręczenie jest skuteczne, jeżeli zostało dokonane na adres, numery wskazane powyżej.</w:t>
      </w:r>
    </w:p>
    <w:p w14:paraId="4D99372A" w14:textId="77777777" w:rsidR="003B4A85" w:rsidRPr="007B1F0C" w:rsidRDefault="003B4A85">
      <w:pPr>
        <w:widowControl w:val="0"/>
        <w:numPr>
          <w:ilvl w:val="0"/>
          <w:numId w:val="7"/>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5C647103" w14:textId="58498700" w:rsidR="003B4A85" w:rsidRDefault="003B4A85" w:rsidP="003B4A85">
      <w:pPr>
        <w:widowControl w:val="0"/>
        <w:adjustRightInd w:val="0"/>
        <w:jc w:val="center"/>
        <w:rPr>
          <w:b/>
          <w:lang w:eastAsia="ar-SA"/>
        </w:rPr>
      </w:pPr>
      <w:r>
        <w:rPr>
          <w:b/>
          <w:lang w:eastAsia="ar-SA"/>
        </w:rPr>
        <w:t>§</w:t>
      </w:r>
      <w:r w:rsidR="00F017F1">
        <w:rPr>
          <w:b/>
          <w:lang w:eastAsia="ar-SA"/>
        </w:rPr>
        <w:t xml:space="preserve"> </w:t>
      </w:r>
      <w:r>
        <w:rPr>
          <w:b/>
          <w:lang w:eastAsia="ar-SA"/>
        </w:rPr>
        <w:t>1</w:t>
      </w:r>
      <w:r w:rsidR="004613BA">
        <w:rPr>
          <w:b/>
          <w:lang w:eastAsia="ar-SA"/>
        </w:rPr>
        <w:t>9</w:t>
      </w:r>
    </w:p>
    <w:p w14:paraId="145061B9" w14:textId="222674E5" w:rsidR="003B4A85" w:rsidRDefault="003B4A85" w:rsidP="00A678B9">
      <w:pPr>
        <w:widowControl w:val="0"/>
        <w:adjustRightInd w:val="0"/>
        <w:ind w:left="284" w:hanging="284"/>
        <w:jc w:val="both"/>
        <w:rPr>
          <w:lang w:eastAsia="ar-SA"/>
        </w:rPr>
      </w:pPr>
      <w:r>
        <w:rPr>
          <w:lang w:eastAsia="ar-SA"/>
        </w:rPr>
        <w:t xml:space="preserve">1. </w:t>
      </w:r>
      <w:r w:rsidR="00A678B9">
        <w:rPr>
          <w:lang w:eastAsia="ar-SA"/>
        </w:rPr>
        <w:tab/>
      </w:r>
      <w:r>
        <w:rPr>
          <w:lang w:eastAsia="ar-SA"/>
        </w:rPr>
        <w:t xml:space="preserve">Wykonawca oświadcza, że w związku z zawarciem niniejszej umowy zapoznał się z zasadami dotyczącymi obowiązku informacyjnego zawartymi w specyfikacji. </w:t>
      </w:r>
    </w:p>
    <w:p w14:paraId="6AC1C3AE" w14:textId="385F43F1" w:rsidR="003B4A85" w:rsidRDefault="003B4A85" w:rsidP="00A678B9">
      <w:pPr>
        <w:widowControl w:val="0"/>
        <w:adjustRightInd w:val="0"/>
        <w:spacing w:after="240"/>
        <w:ind w:left="284" w:hanging="284"/>
        <w:jc w:val="both"/>
        <w:rPr>
          <w:lang w:eastAsia="ar-SA"/>
        </w:rPr>
      </w:pPr>
      <w:r>
        <w:rPr>
          <w:lang w:eastAsia="ar-SA"/>
        </w:rPr>
        <w:t xml:space="preserve">2. </w:t>
      </w:r>
      <w:r w:rsidR="00A678B9">
        <w:rPr>
          <w:lang w:eastAsia="ar-SA"/>
        </w:rPr>
        <w:tab/>
      </w:r>
      <w:r>
        <w:rPr>
          <w:lang w:eastAsia="ar-SA"/>
        </w:rPr>
        <w:t xml:space="preserve">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w:t>
      </w:r>
      <w:r w:rsidR="00A678B9">
        <w:rPr>
          <w:lang w:eastAsia="ar-SA"/>
        </w:rPr>
        <w:br/>
      </w:r>
      <w:r>
        <w:rPr>
          <w:lang w:eastAsia="ar-SA"/>
        </w:rPr>
        <w:t>( ogólne rozporządzenie o ochronie danych ) - dalej RODO wobec osób fizycznych, od których dane osobowe bezpośrednio lub pośrednio pozyskał w celu realizacji umowy, a które dla poprawnego jej wykonania zobowiązany jest przekazać Zamawiającemu.</w:t>
      </w:r>
    </w:p>
    <w:p w14:paraId="267CE35F" w14:textId="77777777" w:rsidR="003B4A85" w:rsidRDefault="003B4A85" w:rsidP="003B4A85">
      <w:pPr>
        <w:jc w:val="center"/>
        <w:rPr>
          <w:b/>
          <w:bCs/>
        </w:rPr>
      </w:pPr>
    </w:p>
    <w:p w14:paraId="2D3EF712" w14:textId="77777777" w:rsidR="003B4A85" w:rsidRPr="00080D28" w:rsidRDefault="003B4A85" w:rsidP="003B4A85">
      <w:pPr>
        <w:ind w:left="284" w:hanging="284"/>
        <w:jc w:val="both"/>
        <w:rPr>
          <w:strike/>
          <w:color w:val="FF0000"/>
        </w:rPr>
      </w:pPr>
    </w:p>
    <w:p w14:paraId="6399401C" w14:textId="54454A56" w:rsidR="003B4A85" w:rsidRPr="00655A89" w:rsidRDefault="003B4A85" w:rsidP="003B4A85">
      <w:pPr>
        <w:autoSpaceDE w:val="0"/>
        <w:autoSpaceDN w:val="0"/>
        <w:adjustRightInd w:val="0"/>
        <w:jc w:val="center"/>
        <w:rPr>
          <w:color w:val="000000"/>
        </w:rPr>
      </w:pPr>
      <w:r w:rsidRPr="00655A89">
        <w:rPr>
          <w:b/>
          <w:bCs/>
        </w:rPr>
        <w:t>§ 2</w:t>
      </w:r>
      <w:r w:rsidR="00A678B9">
        <w:rPr>
          <w:b/>
          <w:bCs/>
        </w:rPr>
        <w:t>0</w:t>
      </w:r>
    </w:p>
    <w:p w14:paraId="093D5275" w14:textId="44E95C98" w:rsidR="003B4A85" w:rsidRDefault="003B4A85" w:rsidP="00A678B9">
      <w:pPr>
        <w:widowControl w:val="0"/>
        <w:tabs>
          <w:tab w:val="num" w:pos="0"/>
        </w:tabs>
        <w:adjustRightInd w:val="0"/>
        <w:ind w:left="284" w:hanging="284"/>
        <w:jc w:val="both"/>
      </w:pPr>
      <w:r w:rsidRPr="004A089F">
        <w:t>1.</w:t>
      </w:r>
      <w:r w:rsidR="00A678B9">
        <w:tab/>
      </w:r>
      <w:r w:rsidRPr="004A089F">
        <w:t xml:space="preserve">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A678B9">
      <w:pPr>
        <w:widowControl w:val="0"/>
        <w:tabs>
          <w:tab w:val="num" w:pos="0"/>
        </w:tabs>
        <w:adjustRightInd w:val="0"/>
        <w:ind w:left="284" w:hanging="284"/>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5B67789E" w14:textId="77777777" w:rsidR="0027768F" w:rsidRPr="00BB767C" w:rsidRDefault="0027768F" w:rsidP="00A678B9">
      <w:pPr>
        <w:tabs>
          <w:tab w:val="num" w:pos="0"/>
        </w:tabs>
        <w:spacing w:after="49"/>
        <w:ind w:left="284" w:hanging="284"/>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94B0AD8" w14:textId="77777777" w:rsidR="0027768F" w:rsidRDefault="0027768F" w:rsidP="00E36F4A">
      <w:pPr>
        <w:autoSpaceDE w:val="0"/>
        <w:autoSpaceDN w:val="0"/>
        <w:adjustRightInd w:val="0"/>
        <w:rPr>
          <w:b/>
          <w:bCs/>
        </w:rPr>
      </w:pPr>
    </w:p>
    <w:p w14:paraId="4DDE0119" w14:textId="4EF3899E" w:rsidR="003B4A85" w:rsidRPr="004A089F" w:rsidRDefault="003B4A85" w:rsidP="003B4A85">
      <w:pPr>
        <w:autoSpaceDE w:val="0"/>
        <w:autoSpaceDN w:val="0"/>
        <w:adjustRightInd w:val="0"/>
        <w:jc w:val="center"/>
        <w:rPr>
          <w:b/>
          <w:bCs/>
        </w:rPr>
      </w:pPr>
      <w:r w:rsidRPr="004A089F">
        <w:rPr>
          <w:b/>
          <w:bCs/>
        </w:rPr>
        <w:t>§ 2</w:t>
      </w:r>
      <w:r w:rsidR="00A678B9">
        <w:rPr>
          <w:b/>
          <w:bCs/>
        </w:rPr>
        <w:t>1</w:t>
      </w:r>
    </w:p>
    <w:p w14:paraId="58DCEBE1"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pPr>
        <w:pStyle w:val="Tekstpodstawowy"/>
        <w:numPr>
          <w:ilvl w:val="0"/>
          <w:numId w:val="14"/>
        </w:numPr>
        <w:tabs>
          <w:tab w:val="clear" w:pos="420"/>
          <w:tab w:val="num" w:pos="284"/>
        </w:tabs>
        <w:suppressAutoHyphens/>
        <w:spacing w:after="0"/>
        <w:ind w:left="284" w:hanging="284"/>
        <w:jc w:val="both"/>
      </w:pPr>
      <w:r w:rsidRPr="00575375">
        <w:t>Druga Strona ma obowiązek udzielenia pisemnej odpowiedzi na pisemne zarzuty Strony.</w:t>
      </w:r>
    </w:p>
    <w:p w14:paraId="3A306E0A" w14:textId="77777777" w:rsidR="003B4A85" w:rsidRDefault="003B4A85">
      <w:pPr>
        <w:pStyle w:val="Tekstpodstawowy"/>
        <w:numPr>
          <w:ilvl w:val="0"/>
          <w:numId w:val="14"/>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64A62778" w:rsidR="003B4A85" w:rsidRPr="00575375" w:rsidRDefault="003B4A85">
      <w:pPr>
        <w:pStyle w:val="Tekstpodstawowy"/>
        <w:numPr>
          <w:ilvl w:val="0"/>
          <w:numId w:val="14"/>
        </w:numPr>
        <w:tabs>
          <w:tab w:val="clear" w:pos="420"/>
          <w:tab w:val="num" w:pos="284"/>
        </w:tabs>
        <w:suppressAutoHyphens/>
        <w:spacing w:after="0"/>
        <w:ind w:left="284" w:hanging="284"/>
        <w:jc w:val="both"/>
      </w:pPr>
      <w:r>
        <w:t>D</w:t>
      </w:r>
      <w:r w:rsidR="006D38A5">
        <w:t>la</w:t>
      </w:r>
      <w:r>
        <w:t xml:space="preserve"> rozstrzygnięcia sporu Strony mogą skorzystać z mediacji. </w:t>
      </w:r>
    </w:p>
    <w:p w14:paraId="0D1D8135" w14:textId="77777777" w:rsidR="003B4A85" w:rsidRDefault="003B4A85" w:rsidP="008764B9">
      <w:pPr>
        <w:widowControl w:val="0"/>
        <w:autoSpaceDE w:val="0"/>
        <w:autoSpaceDN w:val="0"/>
        <w:adjustRightInd w:val="0"/>
        <w:rPr>
          <w:b/>
          <w:lang w:eastAsia="ar-SA"/>
        </w:rPr>
      </w:pPr>
    </w:p>
    <w:p w14:paraId="3FF295D0" w14:textId="77777777" w:rsidR="003B4A85" w:rsidRDefault="003B4A85" w:rsidP="003B4A85">
      <w:pPr>
        <w:widowControl w:val="0"/>
        <w:autoSpaceDE w:val="0"/>
        <w:autoSpaceDN w:val="0"/>
        <w:adjustRightInd w:val="0"/>
        <w:jc w:val="center"/>
        <w:rPr>
          <w:b/>
          <w:lang w:eastAsia="ar-SA"/>
        </w:rPr>
      </w:pPr>
    </w:p>
    <w:p w14:paraId="586A11F2" w14:textId="4814953E"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A678B9">
        <w:rPr>
          <w:b/>
          <w:lang w:eastAsia="ar-SA"/>
        </w:rPr>
        <w:t>2</w:t>
      </w:r>
    </w:p>
    <w:p w14:paraId="2741721D" w14:textId="77777777" w:rsidR="009400B0" w:rsidRDefault="003B4A85" w:rsidP="0031206C">
      <w:pPr>
        <w:pStyle w:val="Akapitzlist"/>
        <w:widowControl w:val="0"/>
        <w:numPr>
          <w:ilvl w:val="0"/>
          <w:numId w:val="16"/>
        </w:numPr>
        <w:adjustRightInd w:val="0"/>
        <w:ind w:left="284" w:hanging="284"/>
        <w:jc w:val="both"/>
        <w:rPr>
          <w:lang w:eastAsia="ar-SA"/>
        </w:rPr>
      </w:pPr>
      <w:r>
        <w:rPr>
          <w:lang w:eastAsia="ar-SA"/>
        </w:rPr>
        <w:t>Wszelkie zmiany postanowień umowy wymagają dla swej ważności zachowania formy pisemnej.</w:t>
      </w:r>
    </w:p>
    <w:p w14:paraId="36B320BF" w14:textId="4D0A829C" w:rsidR="009400B0" w:rsidRPr="0034739A" w:rsidRDefault="009400B0" w:rsidP="0031206C">
      <w:pPr>
        <w:pStyle w:val="Akapitzlist"/>
        <w:widowControl w:val="0"/>
        <w:numPr>
          <w:ilvl w:val="0"/>
          <w:numId w:val="16"/>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156BC3D8" w:rsidR="009400B0" w:rsidRPr="009400B0" w:rsidRDefault="009400B0" w:rsidP="0031206C">
      <w:pPr>
        <w:pStyle w:val="Akapitzlist"/>
        <w:widowControl w:val="0"/>
        <w:numPr>
          <w:ilvl w:val="0"/>
          <w:numId w:val="16"/>
        </w:numPr>
        <w:adjustRightInd w:val="0"/>
        <w:ind w:left="284" w:hanging="284"/>
        <w:jc w:val="both"/>
        <w:rPr>
          <w:rFonts w:eastAsia="Batang"/>
        </w:rPr>
      </w:pPr>
      <w:r w:rsidRPr="009400B0">
        <w:rPr>
          <w:rFonts w:eastAsia="Batang"/>
        </w:rPr>
        <w:t>W sprawach nieuregulowanych niniejszą umową stosuje się przepisy ustaw: ustawy z dnia 11.09.2019r. Prawo zamówień publicznych (t.j. Dz. U. z 202</w:t>
      </w:r>
      <w:r w:rsidR="00080D28">
        <w:rPr>
          <w:rFonts w:eastAsia="Batang"/>
        </w:rPr>
        <w:t>3</w:t>
      </w:r>
      <w:r w:rsidRPr="009400B0">
        <w:rPr>
          <w:rFonts w:eastAsia="Batang"/>
        </w:rPr>
        <w:t xml:space="preserve"> r. poz. 1</w:t>
      </w:r>
      <w:r w:rsidR="00080D28">
        <w:rPr>
          <w:rFonts w:eastAsia="Batang"/>
        </w:rPr>
        <w:t>605</w:t>
      </w:r>
      <w:r w:rsidRPr="009400B0">
        <w:rPr>
          <w:rFonts w:eastAsia="Batang"/>
        </w:rPr>
        <w:t xml:space="preserve"> ze. zm.),  ustawy z dnia 07.07.1994r. Prawo budowlane (t.j. Dz. U. z 202</w:t>
      </w:r>
      <w:r w:rsidR="000A5885">
        <w:rPr>
          <w:rFonts w:eastAsia="Batang"/>
        </w:rPr>
        <w:t>3</w:t>
      </w:r>
      <w:r w:rsidRPr="009400B0">
        <w:rPr>
          <w:rFonts w:eastAsia="Batang"/>
        </w:rPr>
        <w:t xml:space="preserve"> r., poz. </w:t>
      </w:r>
      <w:r w:rsidR="00080D28">
        <w:rPr>
          <w:rFonts w:eastAsia="Batang"/>
        </w:rPr>
        <w:t>682</w:t>
      </w:r>
      <w:r w:rsidRPr="009400B0">
        <w:rPr>
          <w:rFonts w:eastAsia="Batang"/>
        </w:rPr>
        <w:t xml:space="preserve"> ze zm.), ustawy z dnia 27.08.2009r. o finansach publicznych (tj. D. U. z 202</w:t>
      </w:r>
      <w:r w:rsidR="00080D28">
        <w:rPr>
          <w:rFonts w:eastAsia="Batang"/>
        </w:rPr>
        <w:t>3</w:t>
      </w:r>
      <w:r w:rsidRPr="009400B0">
        <w:rPr>
          <w:rFonts w:eastAsia="Batang"/>
        </w:rPr>
        <w:t xml:space="preserve"> r. poz. </w:t>
      </w:r>
      <w:r w:rsidR="002551BC">
        <w:rPr>
          <w:rFonts w:eastAsia="Batang"/>
        </w:rPr>
        <w:t>1</w:t>
      </w:r>
      <w:r w:rsidR="000269AA">
        <w:rPr>
          <w:rFonts w:eastAsia="Batang"/>
        </w:rPr>
        <w:t>270</w:t>
      </w:r>
      <w:r w:rsidRPr="009400B0">
        <w:rPr>
          <w:rFonts w:eastAsia="Batang"/>
        </w:rPr>
        <w:t xml:space="preserve"> ze. zm.) oraz ustawy z dnia 23.04.1964r. Kodeks cywilny (t.j. Dz. U. z 202</w:t>
      </w:r>
      <w:r w:rsidR="008C5A9D">
        <w:rPr>
          <w:rFonts w:eastAsia="Batang"/>
        </w:rPr>
        <w:t>3</w:t>
      </w:r>
      <w:r w:rsidRPr="009400B0">
        <w:rPr>
          <w:rFonts w:eastAsia="Batang"/>
        </w:rPr>
        <w:t xml:space="preserve"> r. poz. </w:t>
      </w:r>
      <w:r w:rsidR="00F26175">
        <w:rPr>
          <w:rFonts w:eastAsia="Batang"/>
        </w:rPr>
        <w:t>1</w:t>
      </w:r>
      <w:r w:rsidR="008C5A9D">
        <w:rPr>
          <w:rFonts w:eastAsia="Batang"/>
        </w:rPr>
        <w:t>610</w:t>
      </w:r>
      <w:r w:rsidRPr="009400B0">
        <w:rPr>
          <w:rFonts w:eastAsia="Batang"/>
        </w:rPr>
        <w:t xml:space="preserve"> ze zm. ), o ile przepisy ustawy Prawo zamówień publicznych nie stanowią inaczej.</w:t>
      </w:r>
    </w:p>
    <w:p w14:paraId="74C3EC41" w14:textId="49F50B23" w:rsidR="003B4A85" w:rsidRPr="009E7B7D" w:rsidRDefault="003B4A85" w:rsidP="0031206C">
      <w:pPr>
        <w:pStyle w:val="Akapitzlist"/>
        <w:widowControl w:val="0"/>
        <w:numPr>
          <w:ilvl w:val="0"/>
          <w:numId w:val="16"/>
        </w:numPr>
        <w:suppressAutoHyphens/>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1206C">
      <w:pPr>
        <w:rPr>
          <w:color w:val="000000"/>
        </w:rPr>
      </w:pPr>
    </w:p>
    <w:p w14:paraId="53CC4DE1" w14:textId="291D7EDB"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825188">
        <w:rPr>
          <w:b/>
          <w:lang w:eastAsia="ar-SA"/>
        </w:rPr>
        <w:t>3</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6D011013" w14:textId="5CD29865" w:rsidR="008764B9" w:rsidRPr="008764B9" w:rsidRDefault="003B4A85" w:rsidP="008764B9">
      <w:pPr>
        <w:pStyle w:val="Akapitzlist"/>
        <w:suppressAutoHyphens/>
      </w:pPr>
      <w:r>
        <w:t> </w:t>
      </w:r>
      <w:r w:rsidR="0027768F" w:rsidRPr="0034739A">
        <w:t> </w:t>
      </w:r>
    </w:p>
    <w:p w14:paraId="03608E59" w14:textId="0B7A46F6" w:rsidR="003B4A85" w:rsidRPr="00FC54F2" w:rsidRDefault="003B4A85" w:rsidP="003B4A85">
      <w:pPr>
        <w:suppressAutoHyphens/>
        <w:rPr>
          <w:b/>
          <w:bCs/>
          <w:u w:val="single"/>
          <w:lang w:eastAsia="ar-SA"/>
        </w:rPr>
      </w:pPr>
      <w:r w:rsidRPr="00FC54F2">
        <w:rPr>
          <w:b/>
          <w:bCs/>
          <w:u w:val="single"/>
          <w:lang w:eastAsia="ar-SA"/>
        </w:rPr>
        <w:t>Załączniki:</w:t>
      </w:r>
    </w:p>
    <w:p w14:paraId="700DB7AA" w14:textId="78305E32" w:rsidR="003B4A85" w:rsidRDefault="003B4A85" w:rsidP="003B4A85">
      <w:pPr>
        <w:widowControl w:val="0"/>
        <w:adjustRightInd w:val="0"/>
        <w:jc w:val="both"/>
      </w:pPr>
      <w:r>
        <w:t>- dokumentacja techniczna,</w:t>
      </w:r>
    </w:p>
    <w:p w14:paraId="594BDABC" w14:textId="77777777" w:rsidR="003B4A85" w:rsidRDefault="003B4A85" w:rsidP="003B4A85">
      <w:pPr>
        <w:widowControl w:val="0"/>
        <w:adjustRightInd w:val="0"/>
        <w:ind w:left="142" w:hanging="142"/>
        <w:jc w:val="both"/>
      </w:pPr>
      <w:r>
        <w:t xml:space="preserve">- specyfikacja warunków zamówienia wraz z wyjaśnieniami. </w:t>
      </w:r>
    </w:p>
    <w:p w14:paraId="4E134061" w14:textId="14A7E271" w:rsidR="003B4A85" w:rsidRDefault="003B4A85" w:rsidP="003B4A85">
      <w:pPr>
        <w:widowControl w:val="0"/>
        <w:adjustRightInd w:val="0"/>
        <w:ind w:left="142" w:hanging="142"/>
        <w:jc w:val="both"/>
      </w:pPr>
      <w:r>
        <w:t>- oferta Wykonawcy wraz z kosztorysem</w:t>
      </w:r>
    </w:p>
    <w:p w14:paraId="07A6B483" w14:textId="6C286D94" w:rsidR="000E2797" w:rsidRDefault="000E2797" w:rsidP="003B4A85">
      <w:pPr>
        <w:widowControl w:val="0"/>
        <w:adjustRightInd w:val="0"/>
        <w:ind w:left="142" w:hanging="142"/>
        <w:jc w:val="both"/>
      </w:pPr>
      <w:r>
        <w:lastRenderedPageBreak/>
        <w:t xml:space="preserve">- zabezpieczenie należytego wykonania umowy </w:t>
      </w:r>
    </w:p>
    <w:p w14:paraId="53999A29" w14:textId="77777777" w:rsidR="003B4A85" w:rsidRDefault="003B4A85" w:rsidP="003B4A85">
      <w:pPr>
        <w:pStyle w:val="Akapitzlist"/>
        <w:suppressAutoHyphens/>
        <w:ind w:left="1440"/>
        <w:rPr>
          <w:lang w:eastAsia="ar-SA"/>
        </w:rPr>
      </w:pPr>
    </w:p>
    <w:p w14:paraId="223A49C5" w14:textId="162D3F53" w:rsidR="00FF3FC3" w:rsidRDefault="00FF3FC3" w:rsidP="003B4A85">
      <w:pPr>
        <w:suppressAutoHyphens/>
        <w:jc w:val="both"/>
        <w:outlineLvl w:val="4"/>
        <w:rPr>
          <w:rFonts w:ascii="Arial Black" w:hAnsi="Arial Black" w:cs="Arial"/>
          <w:b/>
          <w:bCs/>
          <w:iCs/>
          <w:sz w:val="28"/>
          <w:szCs w:val="28"/>
          <w:lang w:eastAsia="ar-SA"/>
        </w:rPr>
      </w:pPr>
    </w:p>
    <w:p w14:paraId="60E30474" w14:textId="77777777" w:rsidR="008764B9" w:rsidRDefault="008764B9" w:rsidP="003B4A85">
      <w:pPr>
        <w:suppressAutoHyphens/>
        <w:jc w:val="both"/>
        <w:outlineLvl w:val="4"/>
        <w:rPr>
          <w:rFonts w:ascii="Arial Black" w:hAnsi="Arial Black" w:cs="Arial"/>
          <w:b/>
          <w:bCs/>
          <w:iCs/>
          <w:sz w:val="28"/>
          <w:szCs w:val="28"/>
          <w:lang w:eastAsia="ar-SA"/>
        </w:rPr>
      </w:pPr>
    </w:p>
    <w:p w14:paraId="6E08620F" w14:textId="45A33BCF" w:rsidR="003B4A85" w:rsidRPr="008777D5" w:rsidRDefault="003B4A85" w:rsidP="003B4A8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w:t>
      </w:r>
      <w:r w:rsidR="00FF3FC3">
        <w:rPr>
          <w:rFonts w:ascii="Arial Black" w:hAnsi="Arial Black" w:cs="Arial"/>
          <w:b/>
          <w:bCs/>
          <w:iCs/>
          <w:sz w:val="28"/>
          <w:szCs w:val="28"/>
          <w:lang w:eastAsia="ar-SA"/>
        </w:rPr>
        <w:t>A</w:t>
      </w:r>
    </w:p>
    <w:bookmarkEnd w:id="0"/>
    <w:bookmarkEnd w:id="3"/>
    <w:bookmarkEnd w:id="4"/>
    <w:p w14:paraId="49F2DA70" w14:textId="77777777" w:rsidR="007D7D9C" w:rsidRPr="008777D5" w:rsidRDefault="007D7D9C" w:rsidP="00FC54F2">
      <w:pPr>
        <w:suppressAutoHyphens/>
        <w:jc w:val="both"/>
        <w:outlineLvl w:val="4"/>
        <w:rPr>
          <w:rFonts w:ascii="Arial Black" w:hAnsi="Arial Black" w:cs="Arial"/>
          <w:b/>
          <w:bCs/>
          <w:iCs/>
          <w:sz w:val="28"/>
          <w:szCs w:val="28"/>
          <w:lang w:eastAsia="ar-SA"/>
        </w:rPr>
      </w:pPr>
    </w:p>
    <w:sectPr w:rsidR="007D7D9C" w:rsidRPr="008777D5" w:rsidSect="00EE51EF">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5840" w14:textId="77777777" w:rsidR="00EE51EF" w:rsidRDefault="00EE51EF" w:rsidP="00210F32">
      <w:r>
        <w:separator/>
      </w:r>
    </w:p>
  </w:endnote>
  <w:endnote w:type="continuationSeparator" w:id="0">
    <w:p w14:paraId="7A4BB18F" w14:textId="77777777" w:rsidR="00EE51EF" w:rsidRDefault="00EE51EF"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IDFont+F2">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633240462"/>
      <w:docPartObj>
        <w:docPartGallery w:val="Page Numbers (Bottom of Page)"/>
        <w:docPartUnique/>
      </w:docPartObj>
    </w:sdt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B65D" w14:textId="77777777" w:rsidR="00EE51EF" w:rsidRDefault="00EE51EF" w:rsidP="00210F32">
      <w:r>
        <w:separator/>
      </w:r>
    </w:p>
  </w:footnote>
  <w:footnote w:type="continuationSeparator" w:id="0">
    <w:p w14:paraId="612ACE7A" w14:textId="77777777" w:rsidR="00EE51EF" w:rsidRDefault="00EE51EF"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56"/>
    <w:multiLevelType w:val="hybridMultilevel"/>
    <w:tmpl w:val="CCF21EA2"/>
    <w:lvl w:ilvl="0" w:tplc="AC582D62">
      <w:start w:val="2"/>
      <w:numFmt w:val="decimal"/>
      <w:lvlText w:val="%1."/>
      <w:lvlJc w:val="left"/>
      <w:pPr>
        <w:ind w:left="4680" w:hanging="360"/>
      </w:pPr>
      <w:rPr>
        <w:rFonts w:eastAsia="Calibri" w:hint="default"/>
        <w:color w:val="auto"/>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AD5E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277B1"/>
    <w:multiLevelType w:val="hybridMultilevel"/>
    <w:tmpl w:val="EB66319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9D38E65E">
      <w:start w:val="14"/>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C32AD9"/>
    <w:multiLevelType w:val="hybridMultilevel"/>
    <w:tmpl w:val="E768437C"/>
    <w:lvl w:ilvl="0" w:tplc="869A409E">
      <w:start w:val="1"/>
      <w:numFmt w:val="decimal"/>
      <w:lvlText w:val="%1."/>
      <w:lvlJc w:val="left"/>
      <w:pPr>
        <w:ind w:left="720" w:hanging="360"/>
      </w:pPr>
      <w:rPr>
        <w:b w:val="0"/>
        <w:bCs/>
      </w:rPr>
    </w:lvl>
    <w:lvl w:ilvl="1" w:tplc="783E86FE">
      <w:start w:val="1"/>
      <w:numFmt w:val="lowerLetter"/>
      <w:lvlText w:val="%2."/>
      <w:lvlJc w:val="left"/>
      <w:pPr>
        <w:ind w:left="502" w:hanging="360"/>
      </w:pPr>
      <w:rPr>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9D6506"/>
    <w:multiLevelType w:val="hybridMultilevel"/>
    <w:tmpl w:val="CFEC0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22C8E"/>
    <w:multiLevelType w:val="hybridMultilevel"/>
    <w:tmpl w:val="F8906468"/>
    <w:lvl w:ilvl="0" w:tplc="EC04FAB8">
      <w:start w:val="2"/>
      <w:numFmt w:val="decimal"/>
      <w:lvlText w:val="%1."/>
      <w:lvlJc w:val="left"/>
      <w:pPr>
        <w:ind w:left="3229" w:hanging="360"/>
      </w:pPr>
      <w:rPr>
        <w:rFonts w:hint="default"/>
      </w:rPr>
    </w:lvl>
    <w:lvl w:ilvl="1" w:tplc="04150019" w:tentative="1">
      <w:start w:val="1"/>
      <w:numFmt w:val="lowerLetter"/>
      <w:lvlText w:val="%2."/>
      <w:lvlJc w:val="left"/>
      <w:pPr>
        <w:ind w:left="3949" w:hanging="360"/>
      </w:pPr>
    </w:lvl>
    <w:lvl w:ilvl="2" w:tplc="0415001B" w:tentative="1">
      <w:start w:val="1"/>
      <w:numFmt w:val="lowerRoman"/>
      <w:lvlText w:val="%3."/>
      <w:lvlJc w:val="right"/>
      <w:pPr>
        <w:ind w:left="4669" w:hanging="180"/>
      </w:pPr>
    </w:lvl>
    <w:lvl w:ilvl="3" w:tplc="0415000F">
      <w:start w:val="1"/>
      <w:numFmt w:val="decimal"/>
      <w:lvlText w:val="%4."/>
      <w:lvlJc w:val="left"/>
      <w:pPr>
        <w:ind w:left="5389" w:hanging="360"/>
      </w:pPr>
    </w:lvl>
    <w:lvl w:ilvl="4" w:tplc="04150019" w:tentative="1">
      <w:start w:val="1"/>
      <w:numFmt w:val="lowerLetter"/>
      <w:lvlText w:val="%5."/>
      <w:lvlJc w:val="left"/>
      <w:pPr>
        <w:ind w:left="6109" w:hanging="360"/>
      </w:pPr>
    </w:lvl>
    <w:lvl w:ilvl="5" w:tplc="0415001B" w:tentative="1">
      <w:start w:val="1"/>
      <w:numFmt w:val="lowerRoman"/>
      <w:lvlText w:val="%6."/>
      <w:lvlJc w:val="right"/>
      <w:pPr>
        <w:ind w:left="6829" w:hanging="180"/>
      </w:pPr>
    </w:lvl>
    <w:lvl w:ilvl="6" w:tplc="0415000F" w:tentative="1">
      <w:start w:val="1"/>
      <w:numFmt w:val="decimal"/>
      <w:lvlText w:val="%7."/>
      <w:lvlJc w:val="left"/>
      <w:pPr>
        <w:ind w:left="7549" w:hanging="360"/>
      </w:pPr>
    </w:lvl>
    <w:lvl w:ilvl="7" w:tplc="04150019" w:tentative="1">
      <w:start w:val="1"/>
      <w:numFmt w:val="lowerLetter"/>
      <w:lvlText w:val="%8."/>
      <w:lvlJc w:val="left"/>
      <w:pPr>
        <w:ind w:left="8269" w:hanging="360"/>
      </w:pPr>
    </w:lvl>
    <w:lvl w:ilvl="8" w:tplc="0415001B" w:tentative="1">
      <w:start w:val="1"/>
      <w:numFmt w:val="lowerRoman"/>
      <w:lvlText w:val="%9."/>
      <w:lvlJc w:val="right"/>
      <w:pPr>
        <w:ind w:left="8989" w:hanging="180"/>
      </w:pPr>
    </w:lvl>
  </w:abstractNum>
  <w:abstractNum w:abstractNumId="18"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6248A1"/>
    <w:multiLevelType w:val="hybridMultilevel"/>
    <w:tmpl w:val="4E684C30"/>
    <w:lvl w:ilvl="0" w:tplc="BDFA9B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5E693C"/>
    <w:multiLevelType w:val="hybridMultilevel"/>
    <w:tmpl w:val="F2E28C02"/>
    <w:lvl w:ilvl="0" w:tplc="CC86B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B37A5"/>
    <w:multiLevelType w:val="hybridMultilevel"/>
    <w:tmpl w:val="43AEFCFA"/>
    <w:lvl w:ilvl="0" w:tplc="0798CFF2">
      <w:start w:val="1"/>
      <w:numFmt w:val="decimal"/>
      <w:lvlText w:val="%1."/>
      <w:lvlJc w:val="left"/>
      <w:pPr>
        <w:ind w:left="720" w:hanging="360"/>
      </w:pPr>
      <w:rPr>
        <w:rFonts w:hint="default"/>
      </w:rPr>
    </w:lvl>
    <w:lvl w:ilvl="1" w:tplc="9EC2E1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944188"/>
    <w:multiLevelType w:val="hybridMultilevel"/>
    <w:tmpl w:val="8DA8F7AA"/>
    <w:lvl w:ilvl="0" w:tplc="0415000F">
      <w:start w:val="2"/>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8181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30"/>
  </w:num>
  <w:num w:numId="3" w16cid:durableId="1101874785">
    <w:abstractNumId w:val="26"/>
  </w:num>
  <w:num w:numId="4" w16cid:durableId="1102070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667845">
    <w:abstractNumId w:val="29"/>
  </w:num>
  <w:num w:numId="6" w16cid:durableId="229777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1256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827118">
    <w:abstractNumId w:val="10"/>
  </w:num>
  <w:num w:numId="9" w16cid:durableId="1505392222">
    <w:abstractNumId w:val="14"/>
  </w:num>
  <w:num w:numId="10" w16cid:durableId="67194568">
    <w:abstractNumId w:val="11"/>
  </w:num>
  <w:num w:numId="11" w16cid:durableId="873423403">
    <w:abstractNumId w:val="5"/>
  </w:num>
  <w:num w:numId="12" w16cid:durableId="1406873207">
    <w:abstractNumId w:val="0"/>
  </w:num>
  <w:num w:numId="13" w16cid:durableId="136462033">
    <w:abstractNumId w:val="18"/>
  </w:num>
  <w:num w:numId="14" w16cid:durableId="392390622">
    <w:abstractNumId w:val="20"/>
  </w:num>
  <w:num w:numId="15" w16cid:durableId="1965848167">
    <w:abstractNumId w:val="19"/>
  </w:num>
  <w:num w:numId="16" w16cid:durableId="1218324037">
    <w:abstractNumId w:val="25"/>
  </w:num>
  <w:num w:numId="17" w16cid:durableId="6296542">
    <w:abstractNumId w:val="3"/>
  </w:num>
  <w:num w:numId="18" w16cid:durableId="1590892459">
    <w:abstractNumId w:val="1"/>
  </w:num>
  <w:num w:numId="19" w16cid:durableId="776870896">
    <w:abstractNumId w:val="7"/>
  </w:num>
  <w:num w:numId="20" w16cid:durableId="778837663">
    <w:abstractNumId w:val="24"/>
  </w:num>
  <w:num w:numId="21" w16cid:durableId="27609152">
    <w:abstractNumId w:val="6"/>
  </w:num>
  <w:num w:numId="22" w16cid:durableId="163205606">
    <w:abstractNumId w:val="16"/>
  </w:num>
  <w:num w:numId="23" w16cid:durableId="1078558544">
    <w:abstractNumId w:val="27"/>
  </w:num>
  <w:num w:numId="24" w16cid:durableId="1685932492">
    <w:abstractNumId w:val="23"/>
  </w:num>
  <w:num w:numId="25" w16cid:durableId="387648436">
    <w:abstractNumId w:val="12"/>
  </w:num>
  <w:num w:numId="26" w16cid:durableId="595751813">
    <w:abstractNumId w:val="2"/>
  </w:num>
  <w:num w:numId="27" w16cid:durableId="198665611">
    <w:abstractNumId w:val="21"/>
  </w:num>
  <w:num w:numId="28" w16cid:durableId="780878915">
    <w:abstractNumId w:val="17"/>
  </w:num>
  <w:num w:numId="29" w16cid:durableId="2089375344">
    <w:abstractNumId w:val="13"/>
  </w:num>
  <w:num w:numId="30" w16cid:durableId="1634480622">
    <w:abstractNumId w:val="28"/>
  </w:num>
  <w:num w:numId="31" w16cid:durableId="1313606584">
    <w:abstractNumId w:val="9"/>
  </w:num>
  <w:num w:numId="32" w16cid:durableId="501622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206E8"/>
    <w:rsid w:val="0002435C"/>
    <w:rsid w:val="000269AA"/>
    <w:rsid w:val="00032004"/>
    <w:rsid w:val="00033F3C"/>
    <w:rsid w:val="00036CDC"/>
    <w:rsid w:val="00041BD8"/>
    <w:rsid w:val="00041F78"/>
    <w:rsid w:val="000454F2"/>
    <w:rsid w:val="00047FEF"/>
    <w:rsid w:val="00051CE3"/>
    <w:rsid w:val="00054EDC"/>
    <w:rsid w:val="00080D28"/>
    <w:rsid w:val="000836DB"/>
    <w:rsid w:val="00085DAD"/>
    <w:rsid w:val="00095DF5"/>
    <w:rsid w:val="000973B3"/>
    <w:rsid w:val="000A3531"/>
    <w:rsid w:val="000A4A7F"/>
    <w:rsid w:val="000A5885"/>
    <w:rsid w:val="000A6A9A"/>
    <w:rsid w:val="000B1CD4"/>
    <w:rsid w:val="000B4A74"/>
    <w:rsid w:val="000C29C9"/>
    <w:rsid w:val="000C570D"/>
    <w:rsid w:val="000C5EC3"/>
    <w:rsid w:val="000D0145"/>
    <w:rsid w:val="000D07EF"/>
    <w:rsid w:val="000D205F"/>
    <w:rsid w:val="000D29B2"/>
    <w:rsid w:val="000D5880"/>
    <w:rsid w:val="000D5CE7"/>
    <w:rsid w:val="000D5DBA"/>
    <w:rsid w:val="000E0665"/>
    <w:rsid w:val="000E2797"/>
    <w:rsid w:val="000E2B15"/>
    <w:rsid w:val="000F0D07"/>
    <w:rsid w:val="000F47BE"/>
    <w:rsid w:val="00110B3C"/>
    <w:rsid w:val="00126782"/>
    <w:rsid w:val="00130887"/>
    <w:rsid w:val="00130D27"/>
    <w:rsid w:val="00140B9F"/>
    <w:rsid w:val="00140BD0"/>
    <w:rsid w:val="0014216B"/>
    <w:rsid w:val="001575D5"/>
    <w:rsid w:val="001626F4"/>
    <w:rsid w:val="00171E08"/>
    <w:rsid w:val="001763BD"/>
    <w:rsid w:val="00177B61"/>
    <w:rsid w:val="00180D9A"/>
    <w:rsid w:val="001827B7"/>
    <w:rsid w:val="00191AF3"/>
    <w:rsid w:val="0019303F"/>
    <w:rsid w:val="00194709"/>
    <w:rsid w:val="001B09A0"/>
    <w:rsid w:val="001B26DB"/>
    <w:rsid w:val="001B3C64"/>
    <w:rsid w:val="001C2FAF"/>
    <w:rsid w:val="001D103A"/>
    <w:rsid w:val="001F2A70"/>
    <w:rsid w:val="001F3372"/>
    <w:rsid w:val="001F5E21"/>
    <w:rsid w:val="001F5F6F"/>
    <w:rsid w:val="001F72B3"/>
    <w:rsid w:val="001F7D69"/>
    <w:rsid w:val="0020012E"/>
    <w:rsid w:val="00200A71"/>
    <w:rsid w:val="00210F32"/>
    <w:rsid w:val="00212424"/>
    <w:rsid w:val="00214630"/>
    <w:rsid w:val="002320B3"/>
    <w:rsid w:val="002404A0"/>
    <w:rsid w:val="002551BC"/>
    <w:rsid w:val="00260393"/>
    <w:rsid w:val="00271116"/>
    <w:rsid w:val="00272317"/>
    <w:rsid w:val="0027768F"/>
    <w:rsid w:val="0028323B"/>
    <w:rsid w:val="0029183F"/>
    <w:rsid w:val="0029352F"/>
    <w:rsid w:val="0029453A"/>
    <w:rsid w:val="0029674B"/>
    <w:rsid w:val="002B4B1B"/>
    <w:rsid w:val="002C7633"/>
    <w:rsid w:val="002D6528"/>
    <w:rsid w:val="002E64F5"/>
    <w:rsid w:val="003061AF"/>
    <w:rsid w:val="00306F09"/>
    <w:rsid w:val="0031206C"/>
    <w:rsid w:val="00341A6B"/>
    <w:rsid w:val="00341E9E"/>
    <w:rsid w:val="0034739A"/>
    <w:rsid w:val="0035532E"/>
    <w:rsid w:val="00365CA4"/>
    <w:rsid w:val="00366A44"/>
    <w:rsid w:val="00370A7F"/>
    <w:rsid w:val="0037645A"/>
    <w:rsid w:val="0038061A"/>
    <w:rsid w:val="00391050"/>
    <w:rsid w:val="003938F3"/>
    <w:rsid w:val="0039492F"/>
    <w:rsid w:val="003A30A4"/>
    <w:rsid w:val="003A5509"/>
    <w:rsid w:val="003B3494"/>
    <w:rsid w:val="003B366B"/>
    <w:rsid w:val="003B4A85"/>
    <w:rsid w:val="003B7D5C"/>
    <w:rsid w:val="003D082E"/>
    <w:rsid w:val="003D0B04"/>
    <w:rsid w:val="003D508C"/>
    <w:rsid w:val="003D5AC9"/>
    <w:rsid w:val="003E2D27"/>
    <w:rsid w:val="003F193E"/>
    <w:rsid w:val="003F250A"/>
    <w:rsid w:val="003F4CD2"/>
    <w:rsid w:val="003F6276"/>
    <w:rsid w:val="003F7A25"/>
    <w:rsid w:val="00405337"/>
    <w:rsid w:val="0040717C"/>
    <w:rsid w:val="00411E24"/>
    <w:rsid w:val="004169F3"/>
    <w:rsid w:val="00420444"/>
    <w:rsid w:val="00422587"/>
    <w:rsid w:val="00426EF4"/>
    <w:rsid w:val="00451320"/>
    <w:rsid w:val="004613BA"/>
    <w:rsid w:val="00475FC8"/>
    <w:rsid w:val="00481EC9"/>
    <w:rsid w:val="00483DA9"/>
    <w:rsid w:val="004A089F"/>
    <w:rsid w:val="004A090C"/>
    <w:rsid w:val="004A2CAC"/>
    <w:rsid w:val="004A33C0"/>
    <w:rsid w:val="004C2019"/>
    <w:rsid w:val="004C22C2"/>
    <w:rsid w:val="004D0B54"/>
    <w:rsid w:val="004D11B2"/>
    <w:rsid w:val="004E20A0"/>
    <w:rsid w:val="004E5C10"/>
    <w:rsid w:val="004F1008"/>
    <w:rsid w:val="004F5E11"/>
    <w:rsid w:val="00510C78"/>
    <w:rsid w:val="0051519D"/>
    <w:rsid w:val="00517A46"/>
    <w:rsid w:val="005210A0"/>
    <w:rsid w:val="00532816"/>
    <w:rsid w:val="005337EC"/>
    <w:rsid w:val="00537288"/>
    <w:rsid w:val="00545014"/>
    <w:rsid w:val="00547199"/>
    <w:rsid w:val="00555424"/>
    <w:rsid w:val="00562CE9"/>
    <w:rsid w:val="00566C88"/>
    <w:rsid w:val="00575375"/>
    <w:rsid w:val="00577A16"/>
    <w:rsid w:val="0058045C"/>
    <w:rsid w:val="0058126F"/>
    <w:rsid w:val="00587079"/>
    <w:rsid w:val="005923C9"/>
    <w:rsid w:val="005B2860"/>
    <w:rsid w:val="005B5CE7"/>
    <w:rsid w:val="005C0537"/>
    <w:rsid w:val="005C3239"/>
    <w:rsid w:val="005D1F49"/>
    <w:rsid w:val="005F2DFC"/>
    <w:rsid w:val="005F4F14"/>
    <w:rsid w:val="006126E7"/>
    <w:rsid w:val="0063231D"/>
    <w:rsid w:val="00636A33"/>
    <w:rsid w:val="00653376"/>
    <w:rsid w:val="00655A89"/>
    <w:rsid w:val="00657BE4"/>
    <w:rsid w:val="00670933"/>
    <w:rsid w:val="006721DF"/>
    <w:rsid w:val="006753A4"/>
    <w:rsid w:val="00676B69"/>
    <w:rsid w:val="00681344"/>
    <w:rsid w:val="00685406"/>
    <w:rsid w:val="00697B49"/>
    <w:rsid w:val="006A07FD"/>
    <w:rsid w:val="006A1166"/>
    <w:rsid w:val="006A1DA7"/>
    <w:rsid w:val="006A6E00"/>
    <w:rsid w:val="006A71D2"/>
    <w:rsid w:val="006B3113"/>
    <w:rsid w:val="006C238A"/>
    <w:rsid w:val="006D07B2"/>
    <w:rsid w:val="006D38A5"/>
    <w:rsid w:val="006D5ABC"/>
    <w:rsid w:val="006E7806"/>
    <w:rsid w:val="006E7B0C"/>
    <w:rsid w:val="006F0B85"/>
    <w:rsid w:val="006F3FC6"/>
    <w:rsid w:val="0070303C"/>
    <w:rsid w:val="00703E46"/>
    <w:rsid w:val="00705238"/>
    <w:rsid w:val="00705724"/>
    <w:rsid w:val="00706BE9"/>
    <w:rsid w:val="0071729A"/>
    <w:rsid w:val="0072584E"/>
    <w:rsid w:val="00732282"/>
    <w:rsid w:val="007374EC"/>
    <w:rsid w:val="00741BE9"/>
    <w:rsid w:val="00746EFE"/>
    <w:rsid w:val="0074737C"/>
    <w:rsid w:val="00751927"/>
    <w:rsid w:val="00755E5F"/>
    <w:rsid w:val="0076000E"/>
    <w:rsid w:val="00762E9E"/>
    <w:rsid w:val="00764F1E"/>
    <w:rsid w:val="00772A44"/>
    <w:rsid w:val="00774D79"/>
    <w:rsid w:val="00780420"/>
    <w:rsid w:val="00784726"/>
    <w:rsid w:val="007924CB"/>
    <w:rsid w:val="00792EF2"/>
    <w:rsid w:val="007A7FB1"/>
    <w:rsid w:val="007B1F0C"/>
    <w:rsid w:val="007B4566"/>
    <w:rsid w:val="007C1DBC"/>
    <w:rsid w:val="007D0D31"/>
    <w:rsid w:val="007D7D9C"/>
    <w:rsid w:val="007F34F8"/>
    <w:rsid w:val="00801748"/>
    <w:rsid w:val="0080257C"/>
    <w:rsid w:val="008170FD"/>
    <w:rsid w:val="00825188"/>
    <w:rsid w:val="008321B2"/>
    <w:rsid w:val="00836CAC"/>
    <w:rsid w:val="00860D98"/>
    <w:rsid w:val="008725AB"/>
    <w:rsid w:val="008764B9"/>
    <w:rsid w:val="00877141"/>
    <w:rsid w:val="008777D5"/>
    <w:rsid w:val="008870CF"/>
    <w:rsid w:val="008937D3"/>
    <w:rsid w:val="008A62EE"/>
    <w:rsid w:val="008B27B9"/>
    <w:rsid w:val="008B3209"/>
    <w:rsid w:val="008C215E"/>
    <w:rsid w:val="008C5A9D"/>
    <w:rsid w:val="008C628D"/>
    <w:rsid w:val="008D42EE"/>
    <w:rsid w:val="008F3B3E"/>
    <w:rsid w:val="008F5DBC"/>
    <w:rsid w:val="00900AA8"/>
    <w:rsid w:val="009012A5"/>
    <w:rsid w:val="00906750"/>
    <w:rsid w:val="0091443F"/>
    <w:rsid w:val="009172F9"/>
    <w:rsid w:val="00920F70"/>
    <w:rsid w:val="00923313"/>
    <w:rsid w:val="009278F7"/>
    <w:rsid w:val="00932C19"/>
    <w:rsid w:val="009400B0"/>
    <w:rsid w:val="00943D2E"/>
    <w:rsid w:val="00944DF5"/>
    <w:rsid w:val="00947F22"/>
    <w:rsid w:val="00947FBB"/>
    <w:rsid w:val="00952116"/>
    <w:rsid w:val="00953956"/>
    <w:rsid w:val="00955344"/>
    <w:rsid w:val="00956079"/>
    <w:rsid w:val="009623DF"/>
    <w:rsid w:val="00966E1F"/>
    <w:rsid w:val="009733E3"/>
    <w:rsid w:val="00982324"/>
    <w:rsid w:val="00982F27"/>
    <w:rsid w:val="0098313C"/>
    <w:rsid w:val="00984A68"/>
    <w:rsid w:val="009869BF"/>
    <w:rsid w:val="009944AC"/>
    <w:rsid w:val="00995360"/>
    <w:rsid w:val="009A2CC9"/>
    <w:rsid w:val="009C3EC5"/>
    <w:rsid w:val="009C45C8"/>
    <w:rsid w:val="009C6A6C"/>
    <w:rsid w:val="009C7831"/>
    <w:rsid w:val="009D02D6"/>
    <w:rsid w:val="009D6035"/>
    <w:rsid w:val="009E6B5D"/>
    <w:rsid w:val="009E7B7D"/>
    <w:rsid w:val="009F665B"/>
    <w:rsid w:val="00A02C88"/>
    <w:rsid w:val="00A0403E"/>
    <w:rsid w:val="00A05652"/>
    <w:rsid w:val="00A06DD7"/>
    <w:rsid w:val="00A10EE7"/>
    <w:rsid w:val="00A121EB"/>
    <w:rsid w:val="00A13107"/>
    <w:rsid w:val="00A14E46"/>
    <w:rsid w:val="00A30D3D"/>
    <w:rsid w:val="00A3264C"/>
    <w:rsid w:val="00A331C6"/>
    <w:rsid w:val="00A358C2"/>
    <w:rsid w:val="00A40EC9"/>
    <w:rsid w:val="00A41B2F"/>
    <w:rsid w:val="00A441FC"/>
    <w:rsid w:val="00A442D1"/>
    <w:rsid w:val="00A46159"/>
    <w:rsid w:val="00A508E7"/>
    <w:rsid w:val="00A50C8C"/>
    <w:rsid w:val="00A530DE"/>
    <w:rsid w:val="00A54EAC"/>
    <w:rsid w:val="00A56BDE"/>
    <w:rsid w:val="00A60C9A"/>
    <w:rsid w:val="00A678B9"/>
    <w:rsid w:val="00A73A79"/>
    <w:rsid w:val="00A84DFA"/>
    <w:rsid w:val="00A856EB"/>
    <w:rsid w:val="00A857F5"/>
    <w:rsid w:val="00A95852"/>
    <w:rsid w:val="00A95BC6"/>
    <w:rsid w:val="00A96DAF"/>
    <w:rsid w:val="00AA23B2"/>
    <w:rsid w:val="00AA316F"/>
    <w:rsid w:val="00AA3A6B"/>
    <w:rsid w:val="00AA4DEF"/>
    <w:rsid w:val="00AA5E49"/>
    <w:rsid w:val="00AB1E6F"/>
    <w:rsid w:val="00AB46D2"/>
    <w:rsid w:val="00AB549B"/>
    <w:rsid w:val="00AC1743"/>
    <w:rsid w:val="00AC1DD6"/>
    <w:rsid w:val="00AC1E64"/>
    <w:rsid w:val="00AC4D1F"/>
    <w:rsid w:val="00AC5E41"/>
    <w:rsid w:val="00AD0179"/>
    <w:rsid w:val="00AD47A1"/>
    <w:rsid w:val="00AE0115"/>
    <w:rsid w:val="00AE0435"/>
    <w:rsid w:val="00AE08CD"/>
    <w:rsid w:val="00AE3BF4"/>
    <w:rsid w:val="00B06CEC"/>
    <w:rsid w:val="00B11376"/>
    <w:rsid w:val="00B124B6"/>
    <w:rsid w:val="00B1565D"/>
    <w:rsid w:val="00B342F9"/>
    <w:rsid w:val="00B34B44"/>
    <w:rsid w:val="00B3549B"/>
    <w:rsid w:val="00B45288"/>
    <w:rsid w:val="00B45590"/>
    <w:rsid w:val="00B50FD6"/>
    <w:rsid w:val="00B609E3"/>
    <w:rsid w:val="00B61946"/>
    <w:rsid w:val="00B62617"/>
    <w:rsid w:val="00B72CD5"/>
    <w:rsid w:val="00B76059"/>
    <w:rsid w:val="00B84CD6"/>
    <w:rsid w:val="00B91E68"/>
    <w:rsid w:val="00B94882"/>
    <w:rsid w:val="00B95AD0"/>
    <w:rsid w:val="00BA198D"/>
    <w:rsid w:val="00BA2769"/>
    <w:rsid w:val="00BA4227"/>
    <w:rsid w:val="00BA4FDD"/>
    <w:rsid w:val="00BB03F4"/>
    <w:rsid w:val="00BB767C"/>
    <w:rsid w:val="00BB7DE1"/>
    <w:rsid w:val="00BC3BB3"/>
    <w:rsid w:val="00BC3D5F"/>
    <w:rsid w:val="00BC43FA"/>
    <w:rsid w:val="00BD466E"/>
    <w:rsid w:val="00BD5C90"/>
    <w:rsid w:val="00BD7160"/>
    <w:rsid w:val="00BE7180"/>
    <w:rsid w:val="00BF0070"/>
    <w:rsid w:val="00C0395D"/>
    <w:rsid w:val="00C03DE2"/>
    <w:rsid w:val="00C04371"/>
    <w:rsid w:val="00C04657"/>
    <w:rsid w:val="00C1443F"/>
    <w:rsid w:val="00C1528F"/>
    <w:rsid w:val="00C1715F"/>
    <w:rsid w:val="00C2058F"/>
    <w:rsid w:val="00C22F4C"/>
    <w:rsid w:val="00C508D0"/>
    <w:rsid w:val="00C540C4"/>
    <w:rsid w:val="00C5780E"/>
    <w:rsid w:val="00C60255"/>
    <w:rsid w:val="00C6265E"/>
    <w:rsid w:val="00C67C93"/>
    <w:rsid w:val="00C7397B"/>
    <w:rsid w:val="00C7478D"/>
    <w:rsid w:val="00C91B0D"/>
    <w:rsid w:val="00CA7CF6"/>
    <w:rsid w:val="00CC0C20"/>
    <w:rsid w:val="00CD23EC"/>
    <w:rsid w:val="00CD3C70"/>
    <w:rsid w:val="00CD3EFF"/>
    <w:rsid w:val="00CD5C11"/>
    <w:rsid w:val="00CE3B24"/>
    <w:rsid w:val="00CE5DFD"/>
    <w:rsid w:val="00D009A1"/>
    <w:rsid w:val="00D06624"/>
    <w:rsid w:val="00D111A9"/>
    <w:rsid w:val="00D17BDC"/>
    <w:rsid w:val="00D22717"/>
    <w:rsid w:val="00D262FE"/>
    <w:rsid w:val="00D338DD"/>
    <w:rsid w:val="00D34C94"/>
    <w:rsid w:val="00D368BF"/>
    <w:rsid w:val="00D36AD5"/>
    <w:rsid w:val="00D433DE"/>
    <w:rsid w:val="00D50FA0"/>
    <w:rsid w:val="00D55D65"/>
    <w:rsid w:val="00D635FB"/>
    <w:rsid w:val="00D656F5"/>
    <w:rsid w:val="00D65E21"/>
    <w:rsid w:val="00D66188"/>
    <w:rsid w:val="00D66ADC"/>
    <w:rsid w:val="00D7390B"/>
    <w:rsid w:val="00D77794"/>
    <w:rsid w:val="00D82381"/>
    <w:rsid w:val="00D82567"/>
    <w:rsid w:val="00D85F51"/>
    <w:rsid w:val="00D96783"/>
    <w:rsid w:val="00D979CF"/>
    <w:rsid w:val="00DA2541"/>
    <w:rsid w:val="00DC0DE1"/>
    <w:rsid w:val="00DC10ED"/>
    <w:rsid w:val="00DC16A5"/>
    <w:rsid w:val="00DC2313"/>
    <w:rsid w:val="00DC614F"/>
    <w:rsid w:val="00DD23AC"/>
    <w:rsid w:val="00DE54F1"/>
    <w:rsid w:val="00DE5CE8"/>
    <w:rsid w:val="00DF6F72"/>
    <w:rsid w:val="00E03466"/>
    <w:rsid w:val="00E06764"/>
    <w:rsid w:val="00E06DC1"/>
    <w:rsid w:val="00E12AE3"/>
    <w:rsid w:val="00E14A43"/>
    <w:rsid w:val="00E234E4"/>
    <w:rsid w:val="00E25F69"/>
    <w:rsid w:val="00E36F4A"/>
    <w:rsid w:val="00E375E2"/>
    <w:rsid w:val="00E45366"/>
    <w:rsid w:val="00E51E0F"/>
    <w:rsid w:val="00E55886"/>
    <w:rsid w:val="00E61E01"/>
    <w:rsid w:val="00E636B3"/>
    <w:rsid w:val="00E65EE9"/>
    <w:rsid w:val="00E72E0D"/>
    <w:rsid w:val="00E85478"/>
    <w:rsid w:val="00E95F27"/>
    <w:rsid w:val="00EA0DB7"/>
    <w:rsid w:val="00EB6224"/>
    <w:rsid w:val="00EC1802"/>
    <w:rsid w:val="00EC4E4E"/>
    <w:rsid w:val="00EC6F1D"/>
    <w:rsid w:val="00EC7454"/>
    <w:rsid w:val="00ED460B"/>
    <w:rsid w:val="00ED5729"/>
    <w:rsid w:val="00EE35F0"/>
    <w:rsid w:val="00EE516E"/>
    <w:rsid w:val="00EE51EF"/>
    <w:rsid w:val="00EE6ABE"/>
    <w:rsid w:val="00EE7A10"/>
    <w:rsid w:val="00EF3EC9"/>
    <w:rsid w:val="00F00FF7"/>
    <w:rsid w:val="00F017F1"/>
    <w:rsid w:val="00F05DD5"/>
    <w:rsid w:val="00F21D36"/>
    <w:rsid w:val="00F22A88"/>
    <w:rsid w:val="00F24523"/>
    <w:rsid w:val="00F26175"/>
    <w:rsid w:val="00F2686C"/>
    <w:rsid w:val="00F34164"/>
    <w:rsid w:val="00F40D39"/>
    <w:rsid w:val="00F423A1"/>
    <w:rsid w:val="00F61000"/>
    <w:rsid w:val="00F67343"/>
    <w:rsid w:val="00F720F9"/>
    <w:rsid w:val="00F747E2"/>
    <w:rsid w:val="00F8345E"/>
    <w:rsid w:val="00F85761"/>
    <w:rsid w:val="00F85CD9"/>
    <w:rsid w:val="00F872E5"/>
    <w:rsid w:val="00F9689A"/>
    <w:rsid w:val="00F9720E"/>
    <w:rsid w:val="00FA5592"/>
    <w:rsid w:val="00FB1048"/>
    <w:rsid w:val="00FB18E3"/>
    <w:rsid w:val="00FB4B06"/>
    <w:rsid w:val="00FB5AEC"/>
    <w:rsid w:val="00FB6CAA"/>
    <w:rsid w:val="00FC0125"/>
    <w:rsid w:val="00FC391A"/>
    <w:rsid w:val="00FC54F2"/>
    <w:rsid w:val="00FD16F1"/>
    <w:rsid w:val="00FE1157"/>
    <w:rsid w:val="00FE3131"/>
    <w:rsid w:val="00FE60F8"/>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3204">
      <w:bodyDiv w:val="1"/>
      <w:marLeft w:val="0"/>
      <w:marRight w:val="0"/>
      <w:marTop w:val="0"/>
      <w:marBottom w:val="0"/>
      <w:divBdr>
        <w:top w:val="none" w:sz="0" w:space="0" w:color="auto"/>
        <w:left w:val="none" w:sz="0" w:space="0" w:color="auto"/>
        <w:bottom w:val="none" w:sz="0" w:space="0" w:color="auto"/>
        <w:right w:val="none" w:sz="0" w:space="0" w:color="auto"/>
      </w:divBdr>
    </w:div>
    <w:div w:id="308290283">
      <w:bodyDiv w:val="1"/>
      <w:marLeft w:val="0"/>
      <w:marRight w:val="0"/>
      <w:marTop w:val="0"/>
      <w:marBottom w:val="0"/>
      <w:divBdr>
        <w:top w:val="none" w:sz="0" w:space="0" w:color="auto"/>
        <w:left w:val="none" w:sz="0" w:space="0" w:color="auto"/>
        <w:bottom w:val="none" w:sz="0" w:space="0" w:color="auto"/>
        <w:right w:val="none" w:sz="0" w:space="0" w:color="auto"/>
      </w:divBdr>
    </w:div>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815999213">
      <w:bodyDiv w:val="1"/>
      <w:marLeft w:val="0"/>
      <w:marRight w:val="0"/>
      <w:marTop w:val="0"/>
      <w:marBottom w:val="0"/>
      <w:divBdr>
        <w:top w:val="none" w:sz="0" w:space="0" w:color="auto"/>
        <w:left w:val="none" w:sz="0" w:space="0" w:color="auto"/>
        <w:bottom w:val="none" w:sz="0" w:space="0" w:color="auto"/>
        <w:right w:val="none" w:sz="0" w:space="0" w:color="auto"/>
      </w:divBdr>
    </w:div>
    <w:div w:id="818764967">
      <w:bodyDiv w:val="1"/>
      <w:marLeft w:val="0"/>
      <w:marRight w:val="0"/>
      <w:marTop w:val="0"/>
      <w:marBottom w:val="0"/>
      <w:divBdr>
        <w:top w:val="none" w:sz="0" w:space="0" w:color="auto"/>
        <w:left w:val="none" w:sz="0" w:space="0" w:color="auto"/>
        <w:bottom w:val="none" w:sz="0" w:space="0" w:color="auto"/>
        <w:right w:val="none" w:sz="0" w:space="0" w:color="auto"/>
      </w:divBdr>
    </w:div>
    <w:div w:id="978387152">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451164316">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4735</Words>
  <Characters>28410</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8</cp:revision>
  <cp:lastPrinted>2023-09-11T12:11:00Z</cp:lastPrinted>
  <dcterms:created xsi:type="dcterms:W3CDTF">2024-02-09T13:00:00Z</dcterms:created>
  <dcterms:modified xsi:type="dcterms:W3CDTF">2024-02-09T14:38:00Z</dcterms:modified>
</cp:coreProperties>
</file>