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C1" w:rsidRPr="00A542C1" w:rsidRDefault="00A542C1" w:rsidP="00A542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542C1">
        <w:rPr>
          <w:rFonts w:ascii="Times New Roman" w:hAnsi="Times New Roman" w:cs="Times New Roman"/>
          <w:b/>
          <w:sz w:val="24"/>
          <w:szCs w:val="24"/>
        </w:rPr>
        <w:t>Załącznik nr 11 do SWZ</w:t>
      </w:r>
    </w:p>
    <w:bookmarkEnd w:id="0"/>
    <w:p w:rsidR="005919E3" w:rsidRDefault="008935CD" w:rsidP="00245182">
      <w:pPr>
        <w:jc w:val="center"/>
        <w:rPr>
          <w:sz w:val="32"/>
          <w:szCs w:val="32"/>
        </w:rPr>
      </w:pPr>
      <w:r w:rsidRPr="00245182">
        <w:rPr>
          <w:sz w:val="32"/>
          <w:szCs w:val="32"/>
        </w:rPr>
        <w:t>Opis przedmiotu zamówienia</w:t>
      </w:r>
    </w:p>
    <w:p w:rsidR="00245182" w:rsidRPr="00245182" w:rsidRDefault="00245182" w:rsidP="00245182">
      <w:pPr>
        <w:jc w:val="center"/>
        <w:rPr>
          <w:sz w:val="32"/>
          <w:szCs w:val="32"/>
        </w:rPr>
      </w:pPr>
    </w:p>
    <w:p w:rsidR="00245182" w:rsidRPr="00245182" w:rsidRDefault="008935CD" w:rsidP="008935CD">
      <w:pPr>
        <w:ind w:left="993" w:hanging="99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Zadanie: </w:t>
      </w:r>
      <w:r w:rsidRPr="00245182">
        <w:rPr>
          <w:b/>
          <w:i/>
          <w:sz w:val="24"/>
          <w:szCs w:val="24"/>
        </w:rPr>
        <w:t>Remont płyty betonowej w Kompleksie wojskowym we Wrocławiu</w:t>
      </w:r>
    </w:p>
    <w:p w:rsidR="008935CD" w:rsidRPr="00245182" w:rsidRDefault="008935CD" w:rsidP="00245182">
      <w:pPr>
        <w:ind w:left="1843" w:hanging="993"/>
        <w:rPr>
          <w:b/>
          <w:i/>
          <w:sz w:val="24"/>
          <w:szCs w:val="24"/>
        </w:rPr>
      </w:pPr>
      <w:r w:rsidRPr="00245182">
        <w:rPr>
          <w:b/>
          <w:i/>
          <w:sz w:val="24"/>
          <w:szCs w:val="24"/>
        </w:rPr>
        <w:t xml:space="preserve"> przy ul. Kwidzyńskiej 4</w:t>
      </w:r>
    </w:p>
    <w:p w:rsidR="009611D9" w:rsidRDefault="009611D9" w:rsidP="009611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inwestycji jest budowa płyty szczelnej żelbetowej usytuowaną pod wiatą do gromadzenia odpadów. Projektowana płyta żelbetowa o grubości 20 cm z betonu B37 wodoszczelny W8 ze spadkiem 1% w kierunku odwodnienia liniowego znajdującego się w  geometrycznym środku płyty. Pocienienie płyty w kierunku odwodnienia wynosi 18,5 cm. Pod płytą ułożyć warstwę chudego betonu ok. 10 cm oraz warstwę podbudowy gr ok. 65 cm z  zagęszczeniem do ls </w:t>
      </w:r>
      <w:r w:rsidRPr="007F370E">
        <w:rPr>
          <w:rFonts w:cs="Calibri"/>
          <w:sz w:val="24"/>
          <w:szCs w:val="24"/>
        </w:rPr>
        <w:t>≥</w:t>
      </w:r>
      <w:r>
        <w:rPr>
          <w:sz w:val="24"/>
          <w:szCs w:val="24"/>
        </w:rPr>
        <w:t xml:space="preserve">0,98. Pod płytą ułożyć izolację z folii budowlane. W ramach inwestycji projektuje się odprowadzenie wody opadowej do kanalizacji deszczowej. Odwodnienie płyty realizowane jako odwodnienie liniowe zlokalizowane w centralnej części płyty. Płyta szczelna posiadać będzie dylatację realizowaną jako nacięcie powierzchni głębokości 5 cm wypełnione szczeliwem bentolitowym. Projektowano wykonanie kanalizacji z rur DN 160 PE z klapą zwrotną i separatorem substancji ropopochodnych o przepływie minimalnym 3,0 l/s. Instalacja odgromowa wysoka, zamontowana na 2 masztach o wys. 6 m zlokalizowanych 1,60 m od krawędzi wiaty. Jako instalacje uziemiającą należy wykonać uziom pionowy i poziomy </w:t>
      </w:r>
      <w:r w:rsidR="00A542C1">
        <w:rPr>
          <w:sz w:val="24"/>
          <w:szCs w:val="24"/>
        </w:rPr>
        <w:br/>
      </w:r>
      <w:r>
        <w:rPr>
          <w:sz w:val="24"/>
          <w:szCs w:val="24"/>
        </w:rPr>
        <w:t xml:space="preserve">w formie uziomu otokowego wokół projektowanej płyty i pasa ochronnego. Na płycie planuje się montaż wiaty systemowej o wym. 7,5 x 3,5 m (wiata lekka z profili stalowych – materiał inwestora). Wokół wiaty planuje się wykonać pas ochronny o szer. 2,0m zakończony obrzeżani betonowymi i  wypełniony żwirem płukanym o gr. 20 cm. Dno wykopu wzmocnione geowłókniną na całej powierzchni. </w:t>
      </w:r>
    </w:p>
    <w:p w:rsidR="00CF6D92" w:rsidRPr="008935CD" w:rsidRDefault="00CF6D92" w:rsidP="009611D9">
      <w:pPr>
        <w:spacing w:line="360" w:lineRule="auto"/>
        <w:rPr>
          <w:sz w:val="24"/>
          <w:szCs w:val="24"/>
        </w:rPr>
      </w:pPr>
    </w:p>
    <w:sectPr w:rsidR="00CF6D92" w:rsidRPr="008935CD" w:rsidSect="00A542C1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7D" w:rsidRDefault="00AD297D" w:rsidP="008935CD">
      <w:pPr>
        <w:spacing w:after="0" w:line="240" w:lineRule="auto"/>
      </w:pPr>
      <w:r>
        <w:separator/>
      </w:r>
    </w:p>
  </w:endnote>
  <w:endnote w:type="continuationSeparator" w:id="0">
    <w:p w:rsidR="00AD297D" w:rsidRDefault="00AD297D" w:rsidP="0089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7D" w:rsidRDefault="00AD297D" w:rsidP="008935CD">
      <w:pPr>
        <w:spacing w:after="0" w:line="240" w:lineRule="auto"/>
      </w:pPr>
      <w:r>
        <w:separator/>
      </w:r>
    </w:p>
  </w:footnote>
  <w:footnote w:type="continuationSeparator" w:id="0">
    <w:p w:rsidR="00AD297D" w:rsidRDefault="00AD297D" w:rsidP="0089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C1" w:rsidRPr="00A542C1" w:rsidRDefault="00A542C1" w:rsidP="00A542C1">
    <w:pPr>
      <w:pStyle w:val="Nagwek"/>
      <w:jc w:val="right"/>
      <w:rPr>
        <w:rFonts w:ascii="Times New Roman" w:hAnsi="Times New Roman" w:cs="Times New Roman"/>
        <w:b/>
      </w:rPr>
    </w:pPr>
    <w:r w:rsidRPr="00A542C1">
      <w:rPr>
        <w:rFonts w:ascii="Times New Roman" w:hAnsi="Times New Roman" w:cs="Times New Roman"/>
        <w:b/>
      </w:rPr>
      <w:t>INFR/408/2022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CD"/>
    <w:rsid w:val="00243D2B"/>
    <w:rsid w:val="00245182"/>
    <w:rsid w:val="00364560"/>
    <w:rsid w:val="00423E8F"/>
    <w:rsid w:val="005919E3"/>
    <w:rsid w:val="005A72AB"/>
    <w:rsid w:val="00620CA2"/>
    <w:rsid w:val="00652B69"/>
    <w:rsid w:val="0068431F"/>
    <w:rsid w:val="008454FF"/>
    <w:rsid w:val="008935CD"/>
    <w:rsid w:val="009611D9"/>
    <w:rsid w:val="00A542C1"/>
    <w:rsid w:val="00AD297D"/>
    <w:rsid w:val="00B3658E"/>
    <w:rsid w:val="00BA6D74"/>
    <w:rsid w:val="00CF6D92"/>
    <w:rsid w:val="00E6191E"/>
    <w:rsid w:val="00EC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F94F2"/>
  <w15:chartTrackingRefBased/>
  <w15:docId w15:val="{9B1092A9-1ADA-4EFE-80AB-2177264D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5CD"/>
  </w:style>
  <w:style w:type="paragraph" w:styleId="Stopka">
    <w:name w:val="footer"/>
    <w:basedOn w:val="Normalny"/>
    <w:link w:val="StopkaZnak"/>
    <w:uiPriority w:val="99"/>
    <w:unhideWhenUsed/>
    <w:rsid w:val="0089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5CD"/>
  </w:style>
  <w:style w:type="paragraph" w:styleId="Tekstdymka">
    <w:name w:val="Balloon Text"/>
    <w:basedOn w:val="Normalny"/>
    <w:link w:val="TekstdymkaZnak"/>
    <w:uiPriority w:val="99"/>
    <w:semiHidden/>
    <w:unhideWhenUsed/>
    <w:rsid w:val="0068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AFE5982-D7D8-4531-8706-2E7E974978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Bering Jan</dc:creator>
  <cp:keywords/>
  <dc:description/>
  <cp:lastModifiedBy>Bartkowska Sylwia</cp:lastModifiedBy>
  <cp:revision>7</cp:revision>
  <cp:lastPrinted>2022-06-23T10:40:00Z</cp:lastPrinted>
  <dcterms:created xsi:type="dcterms:W3CDTF">2022-06-23T09:18:00Z</dcterms:created>
  <dcterms:modified xsi:type="dcterms:W3CDTF">2022-07-26T06:49:00Z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35ce50ad-e8cc-44fb-9e1e-d11f6f3525c0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p9QclEa2sSJ4h1pZ53/n3taJjUr2TYQo</vt:lpwstr>
  </property>
  <property fmtid="{D5CDD505-2E9C-101B-9397-08002B2CF9AE}" pid="8" name="bjPortionMark">
    <vt:lpwstr>[]</vt:lpwstr>
  </property>
</Properties>
</file>