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4BB4" w:rsidRPr="006878A9" w:rsidRDefault="00854F6B" w:rsidP="00C16BE9">
      <w:pPr>
        <w:pStyle w:val="Nagwek1"/>
        <w:tabs>
          <w:tab w:val="left" w:pos="0"/>
        </w:tabs>
        <w:ind w:right="-3"/>
        <w:jc w:val="center"/>
        <w:rPr>
          <w:rFonts w:ascii="Arial" w:hAnsi="Arial" w:cs="Arial"/>
          <w:i/>
          <w:color w:val="000000" w:themeColor="text1"/>
          <w:sz w:val="18"/>
          <w:szCs w:val="18"/>
        </w:rPr>
      </w:pPr>
      <w:r w:rsidRPr="006878A9">
        <w:rPr>
          <w:rFonts w:ascii="Arial" w:hAnsi="Arial" w:cs="Arial"/>
          <w:sz w:val="18"/>
          <w:szCs w:val="18"/>
        </w:rPr>
        <w:t xml:space="preserve">                                         </w:t>
      </w:r>
      <w:r w:rsidRPr="006878A9">
        <w:rPr>
          <w:rFonts w:ascii="Arial" w:hAnsi="Arial" w:cs="Arial"/>
          <w:sz w:val="18"/>
          <w:szCs w:val="18"/>
        </w:rPr>
        <w:tab/>
      </w:r>
      <w:r w:rsidRPr="006878A9">
        <w:rPr>
          <w:rFonts w:ascii="Arial" w:hAnsi="Arial" w:cs="Arial"/>
          <w:sz w:val="18"/>
          <w:szCs w:val="18"/>
        </w:rPr>
        <w:tab/>
      </w:r>
      <w:r w:rsidRPr="006878A9">
        <w:rPr>
          <w:rFonts w:ascii="Arial" w:hAnsi="Arial" w:cs="Arial"/>
          <w:sz w:val="18"/>
          <w:szCs w:val="18"/>
        </w:rPr>
        <w:tab/>
      </w:r>
      <w:r w:rsidRPr="006878A9">
        <w:rPr>
          <w:rFonts w:ascii="Arial" w:hAnsi="Arial" w:cs="Arial"/>
          <w:sz w:val="18"/>
          <w:szCs w:val="18"/>
        </w:rPr>
        <w:tab/>
      </w:r>
      <w:r w:rsidRPr="006878A9">
        <w:rPr>
          <w:rFonts w:ascii="Arial" w:hAnsi="Arial" w:cs="Arial"/>
          <w:sz w:val="18"/>
          <w:szCs w:val="18"/>
        </w:rPr>
        <w:tab/>
      </w:r>
      <w:r w:rsidRPr="006878A9">
        <w:rPr>
          <w:rFonts w:ascii="Arial" w:hAnsi="Arial" w:cs="Arial"/>
          <w:sz w:val="18"/>
          <w:szCs w:val="18"/>
        </w:rPr>
        <w:tab/>
      </w:r>
      <w:r w:rsidR="006E6C11" w:rsidRPr="006878A9">
        <w:rPr>
          <w:rFonts w:ascii="Arial" w:hAnsi="Arial" w:cs="Arial"/>
          <w:sz w:val="18"/>
          <w:szCs w:val="18"/>
        </w:rPr>
        <w:t xml:space="preserve">                 </w:t>
      </w:r>
      <w:r w:rsidR="005132A1" w:rsidRPr="006878A9">
        <w:rPr>
          <w:rFonts w:ascii="Arial" w:hAnsi="Arial" w:cs="Arial"/>
          <w:sz w:val="18"/>
          <w:szCs w:val="18"/>
        </w:rPr>
        <w:tab/>
      </w:r>
      <w:r w:rsidR="005132A1" w:rsidRPr="006878A9">
        <w:rPr>
          <w:rFonts w:ascii="Arial" w:hAnsi="Arial" w:cs="Arial"/>
          <w:sz w:val="18"/>
          <w:szCs w:val="18"/>
        </w:rPr>
        <w:tab/>
      </w:r>
      <w:r w:rsidR="007866D2" w:rsidRPr="006878A9">
        <w:rPr>
          <w:rFonts w:ascii="Arial" w:hAnsi="Arial" w:cs="Arial"/>
          <w:sz w:val="18"/>
          <w:szCs w:val="18"/>
        </w:rPr>
        <w:t xml:space="preserve"> </w:t>
      </w:r>
      <w:r w:rsidR="007866D2" w:rsidRPr="003707D6">
        <w:rPr>
          <w:rFonts w:ascii="Arial" w:hAnsi="Arial" w:cs="Arial"/>
          <w:sz w:val="18"/>
          <w:szCs w:val="18"/>
        </w:rPr>
        <w:t xml:space="preserve"> </w:t>
      </w:r>
      <w:r w:rsidR="003707D6">
        <w:rPr>
          <w:rFonts w:ascii="Arial" w:hAnsi="Arial" w:cs="Arial"/>
          <w:color w:val="000000" w:themeColor="text1"/>
          <w:sz w:val="18"/>
          <w:szCs w:val="18"/>
        </w:rPr>
        <w:t>Z</w:t>
      </w:r>
      <w:r w:rsidR="006E6C11" w:rsidRPr="003707D6">
        <w:rPr>
          <w:rFonts w:ascii="Arial" w:hAnsi="Arial" w:cs="Arial"/>
          <w:color w:val="000000" w:themeColor="text1"/>
          <w:sz w:val="18"/>
          <w:szCs w:val="18"/>
        </w:rPr>
        <w:t xml:space="preserve">ałącznik </w:t>
      </w:r>
      <w:r w:rsidRPr="003707D6">
        <w:rPr>
          <w:rFonts w:ascii="Arial" w:hAnsi="Arial" w:cs="Arial"/>
          <w:color w:val="000000" w:themeColor="text1"/>
          <w:sz w:val="18"/>
          <w:szCs w:val="18"/>
        </w:rPr>
        <w:t>nr 3</w:t>
      </w:r>
      <w:r w:rsidR="00BC4048" w:rsidRPr="003707D6">
        <w:rPr>
          <w:rFonts w:ascii="Arial" w:hAnsi="Arial" w:cs="Arial"/>
          <w:color w:val="000000" w:themeColor="text1"/>
          <w:sz w:val="18"/>
          <w:szCs w:val="18"/>
        </w:rPr>
        <w:t xml:space="preserve"> </w:t>
      </w:r>
      <w:r w:rsidR="003D422B" w:rsidRPr="003707D6">
        <w:rPr>
          <w:rFonts w:ascii="Arial" w:hAnsi="Arial" w:cs="Arial"/>
          <w:color w:val="000000" w:themeColor="text1"/>
          <w:sz w:val="18"/>
          <w:szCs w:val="18"/>
        </w:rPr>
        <w:t>do S</w:t>
      </w:r>
      <w:r w:rsidR="006E6C11" w:rsidRPr="003707D6">
        <w:rPr>
          <w:rFonts w:ascii="Arial" w:hAnsi="Arial" w:cs="Arial"/>
          <w:color w:val="000000" w:themeColor="text1"/>
          <w:sz w:val="18"/>
          <w:szCs w:val="18"/>
        </w:rPr>
        <w:t xml:space="preserve">WZ </w:t>
      </w:r>
      <w:r w:rsidR="00962A11" w:rsidRPr="006878A9">
        <w:rPr>
          <w:rFonts w:ascii="Arial" w:hAnsi="Arial" w:cs="Arial"/>
          <w:color w:val="000000" w:themeColor="text1"/>
          <w:sz w:val="18"/>
          <w:szCs w:val="18"/>
        </w:rPr>
        <w:br/>
      </w:r>
      <w:r w:rsidR="004044ED" w:rsidRPr="006878A9">
        <w:rPr>
          <w:rFonts w:ascii="Arial" w:hAnsi="Arial" w:cs="Arial"/>
          <w:i/>
          <w:color w:val="000000" w:themeColor="text1"/>
          <w:sz w:val="18"/>
          <w:szCs w:val="18"/>
        </w:rPr>
        <w:t>PROJEKT UMOWY</w:t>
      </w:r>
    </w:p>
    <w:p w:rsidR="00301765" w:rsidRPr="006878A9" w:rsidRDefault="00301765" w:rsidP="00C16BE9">
      <w:pPr>
        <w:pStyle w:val="WW-Tekstpodstawowy3"/>
        <w:spacing w:line="240" w:lineRule="auto"/>
        <w:rPr>
          <w:rFonts w:cs="Arial"/>
          <w:i/>
          <w:color w:val="000000" w:themeColor="text1"/>
          <w:sz w:val="18"/>
          <w:szCs w:val="18"/>
        </w:rPr>
      </w:pPr>
    </w:p>
    <w:p w:rsidR="00854F6B" w:rsidRPr="006878A9" w:rsidRDefault="00854F6B" w:rsidP="00C16BE9">
      <w:pPr>
        <w:pStyle w:val="WW-Tekstpodstawowy3"/>
        <w:spacing w:line="240" w:lineRule="auto"/>
        <w:rPr>
          <w:rFonts w:cs="Arial"/>
          <w:i/>
          <w:color w:val="000000" w:themeColor="text1"/>
          <w:sz w:val="18"/>
          <w:szCs w:val="18"/>
        </w:rPr>
      </w:pPr>
      <w:r w:rsidRPr="006878A9">
        <w:rPr>
          <w:rFonts w:cs="Arial"/>
          <w:i/>
          <w:color w:val="000000" w:themeColor="text1"/>
          <w:sz w:val="18"/>
          <w:szCs w:val="18"/>
        </w:rPr>
        <w:t>UMOWA DOSTAWY Nr .................................</w:t>
      </w:r>
    </w:p>
    <w:p w:rsidR="007E27C9" w:rsidRPr="006878A9" w:rsidRDefault="00854F6B" w:rsidP="00C16BE9">
      <w:pPr>
        <w:jc w:val="center"/>
        <w:rPr>
          <w:rFonts w:ascii="Arial" w:hAnsi="Arial" w:cs="Arial"/>
          <w:i/>
          <w:color w:val="000000" w:themeColor="text1"/>
          <w:sz w:val="18"/>
          <w:szCs w:val="18"/>
        </w:rPr>
      </w:pPr>
      <w:r w:rsidRPr="006878A9">
        <w:rPr>
          <w:rFonts w:ascii="Arial" w:hAnsi="Arial" w:cs="Arial"/>
          <w:i/>
          <w:color w:val="000000" w:themeColor="text1"/>
          <w:sz w:val="18"/>
          <w:szCs w:val="18"/>
        </w:rPr>
        <w:t>zawarta dnia ....................r.</w:t>
      </w:r>
      <w:r w:rsidR="00946941" w:rsidRPr="006878A9">
        <w:rPr>
          <w:rFonts w:ascii="Arial" w:hAnsi="Arial" w:cs="Arial"/>
          <w:i/>
          <w:color w:val="000000" w:themeColor="text1"/>
          <w:sz w:val="18"/>
          <w:szCs w:val="18"/>
        </w:rPr>
        <w:t>/</w:t>
      </w:r>
      <w:r w:rsidR="007E27C9" w:rsidRPr="006878A9">
        <w:rPr>
          <w:rFonts w:ascii="Arial" w:hAnsi="Arial" w:cs="Arial"/>
          <w:i/>
          <w:color w:val="000000" w:themeColor="text1"/>
          <w:sz w:val="18"/>
          <w:szCs w:val="18"/>
        </w:rPr>
        <w:t>z</w:t>
      </w:r>
      <w:r w:rsidR="00D838BE" w:rsidRPr="006878A9">
        <w:rPr>
          <w:rFonts w:ascii="Arial" w:hAnsi="Arial" w:cs="Arial"/>
          <w:i/>
          <w:color w:val="000000" w:themeColor="text1"/>
          <w:sz w:val="18"/>
          <w:szCs w:val="18"/>
        </w:rPr>
        <w:t xml:space="preserve">awarta w dniu określonym </w:t>
      </w:r>
      <w:r w:rsidR="00946941" w:rsidRPr="006878A9">
        <w:rPr>
          <w:rFonts w:ascii="Arial" w:hAnsi="Arial" w:cs="Arial"/>
          <w:i/>
          <w:color w:val="000000" w:themeColor="text1"/>
          <w:sz w:val="18"/>
          <w:szCs w:val="18"/>
        </w:rPr>
        <w:t>zgodnie z</w:t>
      </w:r>
      <w:r w:rsidR="00D838BE" w:rsidRPr="006878A9">
        <w:rPr>
          <w:rFonts w:ascii="Arial" w:hAnsi="Arial" w:cs="Arial"/>
          <w:i/>
          <w:color w:val="000000" w:themeColor="text1"/>
          <w:sz w:val="18"/>
          <w:szCs w:val="18"/>
        </w:rPr>
        <w:t xml:space="preserve"> </w:t>
      </w:r>
      <w:r w:rsidR="00946941" w:rsidRPr="006878A9">
        <w:rPr>
          <w:rFonts w:ascii="Arial" w:hAnsi="Arial" w:cs="Arial"/>
          <w:i/>
          <w:color w:val="000000" w:themeColor="text1"/>
          <w:sz w:val="18"/>
          <w:szCs w:val="18"/>
        </w:rPr>
        <w:t xml:space="preserve">§ 7 ust. </w:t>
      </w:r>
      <w:r w:rsidR="000D541A" w:rsidRPr="006878A9">
        <w:rPr>
          <w:rFonts w:ascii="Arial" w:hAnsi="Arial" w:cs="Arial"/>
          <w:i/>
          <w:color w:val="000000" w:themeColor="text1"/>
          <w:sz w:val="18"/>
          <w:szCs w:val="18"/>
        </w:rPr>
        <w:t>3</w:t>
      </w:r>
      <w:r w:rsidR="00A9667B" w:rsidRPr="006878A9">
        <w:rPr>
          <w:rFonts w:ascii="Arial" w:hAnsi="Arial" w:cs="Arial"/>
          <w:i/>
          <w:color w:val="000000" w:themeColor="text1"/>
          <w:sz w:val="18"/>
          <w:szCs w:val="18"/>
        </w:rPr>
        <w:t>2</w:t>
      </w:r>
      <w:r w:rsidR="00946941" w:rsidRPr="006878A9">
        <w:rPr>
          <w:rFonts w:ascii="Arial" w:hAnsi="Arial" w:cs="Arial"/>
          <w:i/>
          <w:color w:val="000000" w:themeColor="text1"/>
          <w:sz w:val="18"/>
          <w:szCs w:val="18"/>
        </w:rPr>
        <w:t xml:space="preserve"> umowy*</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między:</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b/>
          <w:color w:val="000000" w:themeColor="text1"/>
          <w:sz w:val="18"/>
          <w:szCs w:val="18"/>
        </w:rPr>
        <w:t>Szpitalem Uniwersyteckim nr 2 im. dr Jana Biziela w Bydgoszczy</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z siedzibą przy ul. Kornela Ujejskiego 75, 85-168 Bydgoszcz</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 xml:space="preserve">wpisanym do Krajowego Rejestru Sądowego nr 0000316960 </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posiadającym NIP: 9532582266</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 xml:space="preserve">reprezentowanym przez: dr n. med. </w:t>
      </w:r>
      <w:r w:rsidR="00657535" w:rsidRPr="006878A9">
        <w:rPr>
          <w:rFonts w:ascii="Arial" w:hAnsi="Arial" w:cs="Arial"/>
          <w:color w:val="000000" w:themeColor="text1"/>
          <w:sz w:val="18"/>
          <w:szCs w:val="18"/>
        </w:rPr>
        <w:t>Agnieszkę Rogalską</w:t>
      </w:r>
    </w:p>
    <w:p w:rsidR="00854F6B" w:rsidRPr="006878A9" w:rsidRDefault="00854F6B" w:rsidP="00C16BE9">
      <w:pPr>
        <w:pStyle w:val="WW-Tekstpodstawowy3"/>
        <w:spacing w:line="240" w:lineRule="auto"/>
        <w:rPr>
          <w:rFonts w:cs="Arial"/>
          <w:i/>
          <w:color w:val="000000" w:themeColor="text1"/>
          <w:sz w:val="18"/>
          <w:szCs w:val="18"/>
        </w:rPr>
      </w:pPr>
      <w:r w:rsidRPr="006878A9">
        <w:rPr>
          <w:rFonts w:cs="Arial"/>
          <w:b w:val="0"/>
          <w:bCs/>
          <w:i/>
          <w:color w:val="000000" w:themeColor="text1"/>
          <w:sz w:val="18"/>
          <w:szCs w:val="18"/>
        </w:rPr>
        <w:t>zwanym dalej  w treści umowy</w:t>
      </w:r>
      <w:r w:rsidRPr="006878A9">
        <w:rPr>
          <w:rFonts w:cs="Arial"/>
          <w:i/>
          <w:color w:val="000000" w:themeColor="text1"/>
          <w:sz w:val="18"/>
          <w:szCs w:val="18"/>
        </w:rPr>
        <w:t xml:space="preserve"> </w:t>
      </w:r>
      <w:r w:rsidRPr="006878A9">
        <w:rPr>
          <w:rFonts w:cs="Arial"/>
          <w:bCs/>
          <w:i/>
          <w:color w:val="000000" w:themeColor="text1"/>
          <w:sz w:val="18"/>
          <w:szCs w:val="18"/>
        </w:rPr>
        <w:t>Zamawiającym,</w:t>
      </w:r>
    </w:p>
    <w:p w:rsidR="00854F6B" w:rsidRPr="006878A9" w:rsidRDefault="00854F6B" w:rsidP="00C16BE9">
      <w:pPr>
        <w:pStyle w:val="WW-Tekstpodstawowy3"/>
        <w:spacing w:line="240" w:lineRule="auto"/>
        <w:rPr>
          <w:rFonts w:cs="Arial"/>
          <w:b w:val="0"/>
          <w:bCs/>
          <w:i/>
          <w:color w:val="000000" w:themeColor="text1"/>
          <w:sz w:val="18"/>
          <w:szCs w:val="18"/>
        </w:rPr>
      </w:pPr>
      <w:r w:rsidRPr="006878A9">
        <w:rPr>
          <w:rFonts w:cs="Arial"/>
          <w:b w:val="0"/>
          <w:bCs/>
          <w:i/>
          <w:color w:val="000000" w:themeColor="text1"/>
          <w:sz w:val="18"/>
          <w:szCs w:val="18"/>
        </w:rPr>
        <w:t>a,</w:t>
      </w:r>
    </w:p>
    <w:p w:rsidR="00854F6B" w:rsidRPr="006878A9" w:rsidRDefault="00854F6B" w:rsidP="00C16BE9">
      <w:pPr>
        <w:pStyle w:val="WW-Tekstpodstawowy3"/>
        <w:spacing w:line="240" w:lineRule="auto"/>
        <w:rPr>
          <w:rFonts w:cs="Arial"/>
          <w:b w:val="0"/>
          <w:i/>
          <w:color w:val="000000" w:themeColor="text1"/>
          <w:sz w:val="18"/>
          <w:szCs w:val="18"/>
        </w:rPr>
      </w:pPr>
      <w:r w:rsidRPr="006878A9">
        <w:rPr>
          <w:rFonts w:cs="Arial"/>
          <w:b w:val="0"/>
          <w:i/>
          <w:color w:val="000000" w:themeColor="text1"/>
          <w:sz w:val="18"/>
          <w:szCs w:val="18"/>
        </w:rPr>
        <w:t>.............................................................................................................................</w:t>
      </w:r>
    </w:p>
    <w:p w:rsidR="00854F6B" w:rsidRPr="006878A9" w:rsidRDefault="00854F6B" w:rsidP="00C16BE9">
      <w:pPr>
        <w:jc w:val="center"/>
        <w:rPr>
          <w:rFonts w:ascii="Arial" w:hAnsi="Arial" w:cs="Arial"/>
          <w:b/>
          <w:i/>
          <w:color w:val="000000" w:themeColor="text1"/>
          <w:sz w:val="18"/>
          <w:szCs w:val="18"/>
        </w:rPr>
      </w:pPr>
    </w:p>
    <w:p w:rsidR="005132A1" w:rsidRPr="006878A9" w:rsidRDefault="00854F6B" w:rsidP="00C16BE9">
      <w:pPr>
        <w:pStyle w:val="WW-Tekstpodstawowy3"/>
        <w:spacing w:line="240" w:lineRule="auto"/>
        <w:rPr>
          <w:rFonts w:cs="Arial"/>
          <w:i/>
          <w:color w:val="000000" w:themeColor="text1"/>
          <w:sz w:val="18"/>
          <w:szCs w:val="18"/>
        </w:rPr>
      </w:pPr>
      <w:r w:rsidRPr="006878A9">
        <w:rPr>
          <w:rFonts w:cs="Arial"/>
          <w:i/>
          <w:color w:val="000000" w:themeColor="text1"/>
          <w:sz w:val="18"/>
          <w:szCs w:val="18"/>
        </w:rPr>
        <w:t>wpisanym do</w:t>
      </w:r>
      <w:r w:rsidRPr="006878A9">
        <w:rPr>
          <w:rFonts w:cs="Arial"/>
          <w:b w:val="0"/>
          <w:i/>
          <w:color w:val="000000" w:themeColor="text1"/>
          <w:sz w:val="18"/>
          <w:szCs w:val="18"/>
        </w:rPr>
        <w:t>........................................................................................</w:t>
      </w:r>
    </w:p>
    <w:p w:rsidR="00854F6B" w:rsidRPr="006878A9" w:rsidRDefault="00854F6B" w:rsidP="00C16BE9">
      <w:pPr>
        <w:pStyle w:val="WW-Tekstpodstawowy3"/>
        <w:spacing w:line="240" w:lineRule="auto"/>
        <w:rPr>
          <w:rFonts w:cs="Arial"/>
          <w:i/>
          <w:color w:val="000000" w:themeColor="text1"/>
          <w:sz w:val="18"/>
          <w:szCs w:val="18"/>
        </w:rPr>
      </w:pPr>
      <w:r w:rsidRPr="006878A9">
        <w:rPr>
          <w:rFonts w:cs="Arial"/>
          <w:i/>
          <w:color w:val="000000" w:themeColor="text1"/>
          <w:sz w:val="18"/>
          <w:szCs w:val="18"/>
        </w:rPr>
        <w:t xml:space="preserve"> </w:t>
      </w:r>
    </w:p>
    <w:p w:rsidR="00854F6B" w:rsidRPr="006878A9" w:rsidRDefault="00854F6B" w:rsidP="00C16BE9">
      <w:pPr>
        <w:pStyle w:val="WW-Tekstpodstawowy3"/>
        <w:spacing w:line="240" w:lineRule="auto"/>
        <w:rPr>
          <w:rFonts w:cs="Arial"/>
          <w:i/>
          <w:color w:val="000000" w:themeColor="text1"/>
          <w:sz w:val="18"/>
          <w:szCs w:val="18"/>
        </w:rPr>
      </w:pPr>
      <w:r w:rsidRPr="006878A9">
        <w:rPr>
          <w:rFonts w:cs="Arial"/>
          <w:i/>
          <w:color w:val="000000" w:themeColor="text1"/>
          <w:sz w:val="18"/>
          <w:szCs w:val="18"/>
        </w:rPr>
        <w:t xml:space="preserve">NIP: </w:t>
      </w:r>
      <w:r w:rsidRPr="006878A9">
        <w:rPr>
          <w:rFonts w:cs="Arial"/>
          <w:b w:val="0"/>
          <w:i/>
          <w:color w:val="000000" w:themeColor="text1"/>
          <w:sz w:val="18"/>
          <w:szCs w:val="18"/>
        </w:rPr>
        <w:t>................................</w:t>
      </w:r>
      <w:r w:rsidR="005132A1" w:rsidRPr="006878A9">
        <w:rPr>
          <w:rFonts w:cs="Arial"/>
          <w:i/>
          <w:color w:val="000000" w:themeColor="text1"/>
          <w:sz w:val="18"/>
          <w:szCs w:val="18"/>
        </w:rPr>
        <w:t xml:space="preserve">, REGON: </w:t>
      </w:r>
      <w:r w:rsidRPr="006878A9">
        <w:rPr>
          <w:rFonts w:cs="Arial"/>
          <w:b w:val="0"/>
          <w:i/>
          <w:color w:val="000000" w:themeColor="text1"/>
          <w:sz w:val="18"/>
          <w:szCs w:val="18"/>
        </w:rPr>
        <w:t>................................</w:t>
      </w:r>
    </w:p>
    <w:p w:rsidR="005132A1" w:rsidRPr="006878A9" w:rsidRDefault="005132A1" w:rsidP="00C16BE9">
      <w:pPr>
        <w:pStyle w:val="WW-Tekstpodstawowy3"/>
        <w:spacing w:line="240" w:lineRule="auto"/>
        <w:rPr>
          <w:rFonts w:cs="Arial"/>
          <w:i/>
          <w:color w:val="000000" w:themeColor="text1"/>
          <w:sz w:val="18"/>
          <w:szCs w:val="18"/>
        </w:rPr>
      </w:pPr>
    </w:p>
    <w:p w:rsidR="00854F6B" w:rsidRPr="006878A9" w:rsidRDefault="00854F6B" w:rsidP="00C16BE9">
      <w:pPr>
        <w:jc w:val="center"/>
        <w:rPr>
          <w:rFonts w:ascii="Arial" w:hAnsi="Arial" w:cs="Arial"/>
          <w:i/>
          <w:color w:val="000000" w:themeColor="text1"/>
          <w:sz w:val="18"/>
          <w:szCs w:val="18"/>
        </w:rPr>
      </w:pPr>
      <w:r w:rsidRPr="006878A9">
        <w:rPr>
          <w:rFonts w:ascii="Arial" w:hAnsi="Arial" w:cs="Arial"/>
          <w:i/>
          <w:color w:val="000000" w:themeColor="text1"/>
          <w:sz w:val="18"/>
          <w:szCs w:val="18"/>
        </w:rPr>
        <w:t>reprezentowanym przez:</w:t>
      </w:r>
    </w:p>
    <w:p w:rsidR="005132A1" w:rsidRPr="006878A9" w:rsidRDefault="005132A1" w:rsidP="00C16BE9">
      <w:pPr>
        <w:jc w:val="center"/>
        <w:rPr>
          <w:rFonts w:ascii="Arial" w:hAnsi="Arial" w:cs="Arial"/>
          <w:i/>
          <w:color w:val="000000" w:themeColor="text1"/>
          <w:sz w:val="18"/>
          <w:szCs w:val="18"/>
        </w:rPr>
      </w:pPr>
    </w:p>
    <w:p w:rsidR="00854F6B" w:rsidRPr="006878A9" w:rsidRDefault="00854F6B" w:rsidP="00C16BE9">
      <w:pPr>
        <w:jc w:val="center"/>
        <w:rPr>
          <w:rFonts w:ascii="Arial" w:hAnsi="Arial" w:cs="Arial"/>
          <w:i/>
          <w:color w:val="000000" w:themeColor="text1"/>
          <w:sz w:val="18"/>
          <w:szCs w:val="18"/>
        </w:rPr>
      </w:pPr>
      <w:r w:rsidRPr="006878A9">
        <w:rPr>
          <w:rFonts w:ascii="Arial" w:hAnsi="Arial" w:cs="Arial"/>
          <w:i/>
          <w:color w:val="000000" w:themeColor="text1"/>
          <w:sz w:val="18"/>
          <w:szCs w:val="18"/>
        </w:rPr>
        <w:t>............................................................................................................................</w:t>
      </w:r>
    </w:p>
    <w:p w:rsidR="00854F6B" w:rsidRPr="006878A9" w:rsidRDefault="00854F6B" w:rsidP="00C16BE9">
      <w:pPr>
        <w:jc w:val="center"/>
        <w:rPr>
          <w:rFonts w:ascii="Arial" w:hAnsi="Arial" w:cs="Arial"/>
          <w:i/>
          <w:color w:val="000000" w:themeColor="text1"/>
          <w:sz w:val="18"/>
          <w:szCs w:val="18"/>
        </w:rPr>
      </w:pPr>
      <w:r w:rsidRPr="006878A9">
        <w:rPr>
          <w:rFonts w:ascii="Arial" w:hAnsi="Arial" w:cs="Arial"/>
          <w:i/>
          <w:color w:val="000000" w:themeColor="text1"/>
          <w:sz w:val="18"/>
          <w:szCs w:val="18"/>
        </w:rPr>
        <w:t>(imię, nazwisko)</w:t>
      </w:r>
    </w:p>
    <w:p w:rsidR="00854F6B" w:rsidRPr="006878A9" w:rsidRDefault="00854F6B" w:rsidP="00C16BE9">
      <w:pPr>
        <w:jc w:val="center"/>
        <w:rPr>
          <w:rFonts w:ascii="Arial" w:hAnsi="Arial" w:cs="Arial"/>
          <w:b/>
          <w:i/>
          <w:color w:val="000000" w:themeColor="text1"/>
          <w:sz w:val="18"/>
          <w:szCs w:val="18"/>
        </w:rPr>
      </w:pPr>
      <w:r w:rsidRPr="006878A9">
        <w:rPr>
          <w:rFonts w:ascii="Arial" w:hAnsi="Arial" w:cs="Arial"/>
          <w:i/>
          <w:color w:val="000000" w:themeColor="text1"/>
          <w:sz w:val="18"/>
          <w:szCs w:val="18"/>
        </w:rPr>
        <w:t xml:space="preserve">zwanym dalej </w:t>
      </w:r>
      <w:r w:rsidRPr="006878A9">
        <w:rPr>
          <w:rFonts w:ascii="Arial" w:hAnsi="Arial" w:cs="Arial"/>
          <w:b/>
          <w:i/>
          <w:color w:val="000000" w:themeColor="text1"/>
          <w:sz w:val="18"/>
          <w:szCs w:val="18"/>
        </w:rPr>
        <w:t>Wykonawcą</w:t>
      </w:r>
    </w:p>
    <w:p w:rsidR="00854F6B" w:rsidRPr="006878A9" w:rsidRDefault="00854F6B">
      <w:pPr>
        <w:rPr>
          <w:rFonts w:ascii="Arial" w:hAnsi="Arial" w:cs="Arial"/>
          <w:b/>
          <w:i/>
          <w:color w:val="000000" w:themeColor="text1"/>
          <w:sz w:val="18"/>
          <w:szCs w:val="18"/>
        </w:rPr>
      </w:pP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1</w:t>
      </w: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Przedmiot i wartość umowy</w:t>
      </w:r>
    </w:p>
    <w:p w:rsidR="00F11632" w:rsidRPr="005F7EB7" w:rsidRDefault="00715E73" w:rsidP="005F7EB7">
      <w:pPr>
        <w:pStyle w:val="Akapitzlist"/>
        <w:numPr>
          <w:ilvl w:val="0"/>
          <w:numId w:val="30"/>
        </w:numPr>
        <w:ind w:left="426" w:hanging="426"/>
        <w:jc w:val="both"/>
        <w:rPr>
          <w:rFonts w:ascii="Arial" w:hAnsi="Arial" w:cs="Arial"/>
          <w:sz w:val="18"/>
          <w:szCs w:val="18"/>
        </w:rPr>
      </w:pPr>
      <w:r w:rsidRPr="00C45410">
        <w:rPr>
          <w:rFonts w:ascii="Arial" w:hAnsi="Arial" w:cs="Arial"/>
          <w:sz w:val="18"/>
          <w:szCs w:val="18"/>
        </w:rPr>
        <w:t>Przedmiotem umowy jest</w:t>
      </w:r>
      <w:r w:rsidR="00C45410" w:rsidRPr="00C45410">
        <w:rPr>
          <w:rFonts w:ascii="Arial" w:hAnsi="Arial" w:cs="Arial"/>
          <w:sz w:val="18"/>
          <w:szCs w:val="18"/>
        </w:rPr>
        <w:t xml:space="preserve"> </w:t>
      </w:r>
      <w:r w:rsidRPr="00C45410">
        <w:rPr>
          <w:rFonts w:ascii="Arial" w:hAnsi="Arial" w:cs="Arial"/>
          <w:sz w:val="18"/>
          <w:szCs w:val="18"/>
        </w:rPr>
        <w:t>dostawa w zakresie grupy</w:t>
      </w:r>
      <w:r w:rsidR="00EA517F">
        <w:rPr>
          <w:rFonts w:ascii="Arial" w:hAnsi="Arial" w:cs="Arial"/>
          <w:sz w:val="18"/>
          <w:szCs w:val="18"/>
        </w:rPr>
        <w:t xml:space="preserve"> </w:t>
      </w:r>
      <w:r w:rsidRPr="00C45410">
        <w:rPr>
          <w:rFonts w:ascii="Arial" w:hAnsi="Arial" w:cs="Arial"/>
          <w:sz w:val="18"/>
          <w:szCs w:val="18"/>
        </w:rPr>
        <w:t xml:space="preserve">…………………… </w:t>
      </w:r>
      <w:r w:rsidR="006B12BF" w:rsidRPr="00C45410">
        <w:rPr>
          <w:rFonts w:ascii="Arial" w:hAnsi="Arial" w:cs="Arial"/>
          <w:sz w:val="18"/>
          <w:szCs w:val="18"/>
        </w:rPr>
        <w:t xml:space="preserve"> </w:t>
      </w:r>
      <w:r w:rsidR="002A44F4" w:rsidRPr="00C45410">
        <w:rPr>
          <w:rFonts w:ascii="Arial" w:hAnsi="Arial" w:cs="Arial"/>
          <w:sz w:val="18"/>
          <w:szCs w:val="18"/>
        </w:rPr>
        <w:t xml:space="preserve"> </w:t>
      </w:r>
      <w:r w:rsidRPr="00C45410">
        <w:rPr>
          <w:rFonts w:ascii="Arial" w:hAnsi="Arial" w:cs="Arial"/>
          <w:sz w:val="18"/>
          <w:szCs w:val="18"/>
        </w:rPr>
        <w:t xml:space="preserve">zwanego dalej także „przedmiotem dostawy” o parametrach określonych w przedmiocie zamówienia / szczegółowym formularzu cenowym do SWZ (załącznik nr za łączną cenę netto .............................. zł </w:t>
      </w:r>
      <w:r w:rsidRPr="005F7EB7">
        <w:rPr>
          <w:rFonts w:ascii="Arial" w:hAnsi="Arial" w:cs="Arial"/>
          <w:sz w:val="18"/>
          <w:szCs w:val="18"/>
        </w:rPr>
        <w:t>(słownie: ...............................) plus podatek VAT w wysokości i kwocie zgodnie z formu</w:t>
      </w:r>
      <w:r w:rsidR="006878A9" w:rsidRPr="005F7EB7">
        <w:rPr>
          <w:rFonts w:ascii="Arial" w:hAnsi="Arial" w:cs="Arial"/>
          <w:sz w:val="18"/>
          <w:szCs w:val="18"/>
        </w:rPr>
        <w:t>larzem, oferty (załącznik nr 2).</w:t>
      </w:r>
    </w:p>
    <w:p w:rsidR="00F11632" w:rsidRPr="005F7EB7" w:rsidRDefault="00715E73" w:rsidP="005F7EB7">
      <w:pPr>
        <w:pStyle w:val="Akapitzlist"/>
        <w:numPr>
          <w:ilvl w:val="0"/>
          <w:numId w:val="30"/>
        </w:numPr>
        <w:tabs>
          <w:tab w:val="left" w:pos="567"/>
        </w:tabs>
        <w:ind w:left="426" w:hanging="426"/>
        <w:jc w:val="both"/>
        <w:rPr>
          <w:rFonts w:ascii="Arial" w:hAnsi="Arial" w:cs="Arial"/>
          <w:sz w:val="18"/>
          <w:szCs w:val="18"/>
        </w:rPr>
      </w:pPr>
      <w:r w:rsidRPr="00C45410">
        <w:rPr>
          <w:rFonts w:ascii="Arial" w:hAnsi="Arial" w:cs="Arial"/>
          <w:sz w:val="18"/>
          <w:szCs w:val="18"/>
        </w:rPr>
        <w:t>Całkowita wartość przedmiotu umowy wynosi .....................</w:t>
      </w:r>
      <w:r w:rsidR="006878A9" w:rsidRPr="00C45410">
        <w:rPr>
          <w:rFonts w:ascii="Arial" w:hAnsi="Arial" w:cs="Arial"/>
          <w:sz w:val="18"/>
          <w:szCs w:val="18"/>
        </w:rPr>
        <w:t>................. złotych netto</w:t>
      </w:r>
      <w:r w:rsidR="005F7EB7">
        <w:rPr>
          <w:rFonts w:ascii="Arial" w:hAnsi="Arial" w:cs="Arial"/>
          <w:sz w:val="18"/>
          <w:szCs w:val="18"/>
        </w:rPr>
        <w:t xml:space="preserve"> </w:t>
      </w:r>
      <w:r w:rsidRPr="005F7EB7">
        <w:rPr>
          <w:rFonts w:ascii="Arial" w:hAnsi="Arial" w:cs="Arial"/>
          <w:sz w:val="18"/>
          <w:szCs w:val="18"/>
        </w:rPr>
        <w:t>(słownie: ........................... ....................................) plus podatek VAT zgodnie z formularzem oferty i szczegółowym formularzem cenowym</w:t>
      </w:r>
      <w:r w:rsidR="00F11632" w:rsidRPr="005F7EB7">
        <w:rPr>
          <w:rFonts w:ascii="Arial" w:hAnsi="Arial" w:cs="Arial"/>
          <w:sz w:val="18"/>
          <w:szCs w:val="18"/>
        </w:rPr>
        <w:t>.</w:t>
      </w:r>
    </w:p>
    <w:p w:rsidR="00715E73" w:rsidRPr="00C45410" w:rsidRDefault="00715E73" w:rsidP="00F11632">
      <w:pPr>
        <w:pStyle w:val="Akapitzlist"/>
        <w:numPr>
          <w:ilvl w:val="0"/>
          <w:numId w:val="30"/>
        </w:numPr>
        <w:tabs>
          <w:tab w:val="left" w:pos="567"/>
        </w:tabs>
        <w:ind w:left="426" w:hanging="426"/>
        <w:jc w:val="both"/>
        <w:rPr>
          <w:rFonts w:ascii="Arial" w:hAnsi="Arial" w:cs="Arial"/>
          <w:sz w:val="18"/>
          <w:szCs w:val="18"/>
        </w:rPr>
      </w:pPr>
      <w:r w:rsidRPr="00C45410">
        <w:rPr>
          <w:rFonts w:ascii="Arial" w:hAnsi="Arial" w:cs="Arial"/>
          <w:sz w:val="18"/>
          <w:szCs w:val="18"/>
        </w:rPr>
        <w:t xml:space="preserve">Formularz oferty </w:t>
      </w:r>
      <w:r w:rsidR="00073095" w:rsidRPr="00C45410">
        <w:rPr>
          <w:rFonts w:ascii="Arial" w:hAnsi="Arial" w:cs="Arial"/>
          <w:sz w:val="18"/>
          <w:szCs w:val="18"/>
        </w:rPr>
        <w:t xml:space="preserve">, </w:t>
      </w:r>
      <w:r w:rsidRPr="00C45410">
        <w:rPr>
          <w:rFonts w:ascii="Arial" w:hAnsi="Arial" w:cs="Arial"/>
          <w:sz w:val="18"/>
          <w:szCs w:val="18"/>
        </w:rPr>
        <w:t>przedmiot zamówienia</w:t>
      </w:r>
      <w:r w:rsidR="00073095" w:rsidRPr="00C45410">
        <w:rPr>
          <w:rFonts w:ascii="Arial" w:hAnsi="Arial" w:cs="Arial"/>
          <w:sz w:val="18"/>
          <w:szCs w:val="18"/>
        </w:rPr>
        <w:t xml:space="preserve"> i </w:t>
      </w:r>
      <w:r w:rsidRPr="00C45410">
        <w:rPr>
          <w:rFonts w:ascii="Arial" w:hAnsi="Arial" w:cs="Arial"/>
          <w:sz w:val="18"/>
          <w:szCs w:val="18"/>
        </w:rPr>
        <w:t>szczegółowy formularz cenowy stanowią integralną część umowy.</w:t>
      </w:r>
    </w:p>
    <w:p w:rsidR="00416A7F" w:rsidRPr="00C45410" w:rsidRDefault="00416A7F">
      <w:pPr>
        <w:jc w:val="center"/>
        <w:rPr>
          <w:rFonts w:ascii="Arial" w:hAnsi="Arial" w:cs="Arial"/>
          <w:b/>
          <w:i/>
          <w:color w:val="000000" w:themeColor="text1"/>
          <w:sz w:val="18"/>
          <w:szCs w:val="18"/>
        </w:rPr>
      </w:pP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2</w:t>
      </w: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Okres trwania umowy</w:t>
      </w:r>
    </w:p>
    <w:p w:rsidR="00E64B92" w:rsidRPr="006878A9" w:rsidRDefault="00E64B92" w:rsidP="00E64B92">
      <w:pPr>
        <w:jc w:val="both"/>
        <w:rPr>
          <w:rFonts w:ascii="Arial" w:hAnsi="Arial" w:cs="Arial"/>
          <w:color w:val="000000" w:themeColor="text1"/>
          <w:sz w:val="18"/>
          <w:szCs w:val="18"/>
        </w:rPr>
      </w:pPr>
      <w:r w:rsidRPr="006878A9">
        <w:rPr>
          <w:rFonts w:ascii="Arial" w:hAnsi="Arial" w:cs="Arial"/>
          <w:color w:val="000000" w:themeColor="text1"/>
          <w:sz w:val="18"/>
          <w:szCs w:val="18"/>
        </w:rPr>
        <w:t>U</w:t>
      </w:r>
      <w:r w:rsidR="00A61457" w:rsidRPr="006878A9">
        <w:rPr>
          <w:rFonts w:ascii="Arial" w:hAnsi="Arial" w:cs="Arial"/>
          <w:color w:val="000000" w:themeColor="text1"/>
          <w:sz w:val="18"/>
          <w:szCs w:val="18"/>
        </w:rPr>
        <w:t xml:space="preserve">mowa zostaje zawarta na okres </w:t>
      </w:r>
      <w:r w:rsidR="00715E73" w:rsidRPr="006878A9">
        <w:rPr>
          <w:rFonts w:ascii="Arial" w:hAnsi="Arial" w:cs="Arial"/>
          <w:b/>
          <w:color w:val="000000" w:themeColor="text1"/>
          <w:sz w:val="18"/>
          <w:szCs w:val="18"/>
        </w:rPr>
        <w:t>12</w:t>
      </w:r>
      <w:r w:rsidR="00F576B3" w:rsidRPr="006878A9">
        <w:rPr>
          <w:rFonts w:ascii="Arial" w:hAnsi="Arial" w:cs="Arial"/>
          <w:b/>
          <w:color w:val="000000" w:themeColor="text1"/>
          <w:sz w:val="18"/>
          <w:szCs w:val="18"/>
        </w:rPr>
        <w:t xml:space="preserve"> miesięcy</w:t>
      </w:r>
      <w:r w:rsidR="00854F6B" w:rsidRPr="006878A9">
        <w:rPr>
          <w:rFonts w:ascii="Arial" w:hAnsi="Arial" w:cs="Arial"/>
          <w:color w:val="000000" w:themeColor="text1"/>
          <w:sz w:val="18"/>
          <w:szCs w:val="18"/>
        </w:rPr>
        <w:t xml:space="preserve"> od dnia .............. z zastrzeżeniem praw i obowiązków stron wynikających z niewykonania lub nienależytego wykonania zobowiązania, w tym uprawnień z rękojmi i gwarancji.</w:t>
      </w:r>
      <w:r w:rsidR="00292649" w:rsidRPr="006878A9">
        <w:rPr>
          <w:rFonts w:ascii="Arial" w:hAnsi="Arial" w:cs="Arial"/>
          <w:color w:val="000000" w:themeColor="text1"/>
          <w:sz w:val="18"/>
          <w:szCs w:val="18"/>
        </w:rPr>
        <w:t>/</w:t>
      </w:r>
      <w:r w:rsidR="00D838BE" w:rsidRPr="006878A9">
        <w:rPr>
          <w:rFonts w:ascii="Arial" w:hAnsi="Arial" w:cs="Arial"/>
          <w:color w:val="000000" w:themeColor="text1"/>
          <w:sz w:val="18"/>
          <w:szCs w:val="18"/>
        </w:rPr>
        <w:t xml:space="preserve"> </w:t>
      </w:r>
      <w:r w:rsidR="00442B50" w:rsidRPr="006878A9">
        <w:rPr>
          <w:rFonts w:ascii="Arial" w:hAnsi="Arial" w:cs="Arial"/>
          <w:color w:val="000000" w:themeColor="text1"/>
          <w:sz w:val="18"/>
          <w:szCs w:val="18"/>
        </w:rPr>
        <w:t>U</w:t>
      </w:r>
      <w:r w:rsidR="00A61457" w:rsidRPr="006878A9">
        <w:rPr>
          <w:rFonts w:ascii="Arial" w:hAnsi="Arial" w:cs="Arial"/>
          <w:color w:val="000000" w:themeColor="text1"/>
          <w:sz w:val="18"/>
          <w:szCs w:val="18"/>
        </w:rPr>
        <w:t>mowa zostaje zawarta na okres 12</w:t>
      </w:r>
      <w:r w:rsidR="00442B50" w:rsidRPr="006878A9">
        <w:rPr>
          <w:rFonts w:ascii="Arial" w:hAnsi="Arial" w:cs="Arial"/>
          <w:color w:val="000000" w:themeColor="text1"/>
          <w:sz w:val="18"/>
          <w:szCs w:val="18"/>
        </w:rPr>
        <w:t xml:space="preserve"> miesięc</w:t>
      </w:r>
      <w:r w:rsidR="00D838BE" w:rsidRPr="006878A9">
        <w:rPr>
          <w:rFonts w:ascii="Arial" w:hAnsi="Arial" w:cs="Arial"/>
          <w:color w:val="000000" w:themeColor="text1"/>
          <w:sz w:val="18"/>
          <w:szCs w:val="18"/>
        </w:rPr>
        <w:t xml:space="preserve">y licząc od dnia określonego w </w:t>
      </w:r>
      <w:r w:rsidR="00442B50" w:rsidRPr="006878A9">
        <w:rPr>
          <w:rFonts w:ascii="Arial" w:hAnsi="Arial" w:cs="Arial"/>
          <w:bCs/>
          <w:color w:val="000000" w:themeColor="text1"/>
          <w:sz w:val="18"/>
          <w:szCs w:val="18"/>
        </w:rPr>
        <w:t xml:space="preserve">§7 ust. </w:t>
      </w:r>
      <w:r w:rsidR="000D541A" w:rsidRPr="006878A9">
        <w:rPr>
          <w:rFonts w:ascii="Arial" w:hAnsi="Arial" w:cs="Arial"/>
          <w:bCs/>
          <w:color w:val="000000" w:themeColor="text1"/>
          <w:sz w:val="18"/>
          <w:szCs w:val="18"/>
        </w:rPr>
        <w:t>3</w:t>
      </w:r>
      <w:r w:rsidR="00C054E7" w:rsidRPr="006878A9">
        <w:rPr>
          <w:rFonts w:ascii="Arial" w:hAnsi="Arial" w:cs="Arial"/>
          <w:bCs/>
          <w:color w:val="000000" w:themeColor="text1"/>
          <w:sz w:val="18"/>
          <w:szCs w:val="18"/>
        </w:rPr>
        <w:t xml:space="preserve">2 </w:t>
      </w:r>
      <w:r w:rsidR="00A61457" w:rsidRPr="006878A9">
        <w:rPr>
          <w:rFonts w:ascii="Arial" w:hAnsi="Arial" w:cs="Arial"/>
          <w:color w:val="000000" w:themeColor="text1"/>
          <w:sz w:val="18"/>
          <w:szCs w:val="18"/>
        </w:rPr>
        <w:t xml:space="preserve">umowy, z zastrzeżeniem praw i obowiązków stron wynikających z niewykonania lub nienależytego wykonania zobowiązania, w tym uprawnień z rękojmi i gwarancji. </w:t>
      </w:r>
      <w:r w:rsidR="00946941" w:rsidRPr="006878A9">
        <w:rPr>
          <w:rFonts w:ascii="Arial" w:hAnsi="Arial" w:cs="Arial"/>
          <w:color w:val="000000" w:themeColor="text1"/>
          <w:sz w:val="18"/>
          <w:szCs w:val="18"/>
        </w:rPr>
        <w:t>*</w:t>
      </w:r>
    </w:p>
    <w:p w:rsidR="00E64B92" w:rsidRPr="006878A9" w:rsidRDefault="00E64B92" w:rsidP="00E64B92">
      <w:pPr>
        <w:jc w:val="both"/>
        <w:rPr>
          <w:rFonts w:ascii="Arial" w:hAnsi="Arial" w:cs="Arial"/>
          <w:color w:val="000000" w:themeColor="text1"/>
          <w:sz w:val="18"/>
          <w:szCs w:val="18"/>
        </w:rPr>
      </w:pP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3</w:t>
      </w: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Termin i warunki płatności</w:t>
      </w:r>
    </w:p>
    <w:p w:rsidR="009A71AE" w:rsidRPr="006878A9" w:rsidRDefault="001B6A26" w:rsidP="006878A9">
      <w:pPr>
        <w:pStyle w:val="Akapitzlist"/>
        <w:numPr>
          <w:ilvl w:val="0"/>
          <w:numId w:val="2"/>
        </w:numPr>
        <w:tabs>
          <w:tab w:val="clear" w:pos="360"/>
        </w:tabs>
        <w:ind w:left="426" w:hanging="426"/>
        <w:jc w:val="both"/>
        <w:rPr>
          <w:rFonts w:ascii="Arial" w:hAnsi="Arial" w:cs="Arial"/>
          <w:sz w:val="18"/>
          <w:szCs w:val="18"/>
        </w:rPr>
      </w:pPr>
      <w:r w:rsidRPr="006878A9">
        <w:rPr>
          <w:rFonts w:ascii="Arial" w:hAnsi="Arial" w:cs="Arial"/>
          <w:sz w:val="18"/>
          <w:szCs w:val="18"/>
        </w:rPr>
        <w:t xml:space="preserve">Należność za dostarczony przedmiot dostawy będzie przekazywana przelewem przez Zamawiającego na konto Wykonawcy po, potwierdzonej zgodnie z postanowieniami niniejszej umowy, dostawie przedmiotu umowy w terminie </w:t>
      </w:r>
      <w:r w:rsidRPr="006878A9">
        <w:rPr>
          <w:rFonts w:ascii="Arial" w:hAnsi="Arial" w:cs="Arial"/>
          <w:b/>
          <w:sz w:val="18"/>
          <w:szCs w:val="18"/>
        </w:rPr>
        <w:t>60 dni</w:t>
      </w:r>
      <w:r w:rsidRPr="006878A9">
        <w:rPr>
          <w:rFonts w:ascii="Arial" w:hAnsi="Arial" w:cs="Arial"/>
          <w:sz w:val="18"/>
          <w:szCs w:val="18"/>
        </w:rPr>
        <w:t xml:space="preserve"> od dnia prawidłowego wystawienia faktury. Zamawiający jest obowiązany do odbierania od Wykonawcy ustrukturyzowanych faktur elektronicznych przesłanych za pośrednictwem systemu teleinformatycznego (platformy elektronicznego fakturowania efaktura.gov.pl) lub  wysłanych  na adres: </w:t>
      </w:r>
      <w:hyperlink r:id="rId8" w:history="1">
        <w:r w:rsidR="005E188A" w:rsidRPr="006878A9">
          <w:rPr>
            <w:rStyle w:val="Hipercze"/>
            <w:rFonts w:ascii="Arial" w:hAnsi="Arial" w:cs="Arial"/>
            <w:sz w:val="18"/>
            <w:szCs w:val="18"/>
          </w:rPr>
          <w:t>kancelaria@biziel.pl</w:t>
        </w:r>
      </w:hyperlink>
      <w:r w:rsidR="005E188A" w:rsidRPr="006878A9">
        <w:rPr>
          <w:rFonts w:ascii="Arial" w:hAnsi="Arial" w:cs="Arial"/>
          <w:sz w:val="18"/>
          <w:szCs w:val="18"/>
        </w:rPr>
        <w:t xml:space="preserve"> . </w:t>
      </w:r>
    </w:p>
    <w:p w:rsidR="009A71AE" w:rsidRDefault="009A71AE" w:rsidP="006878A9">
      <w:pPr>
        <w:pStyle w:val="Akapitzlist"/>
        <w:ind w:left="426"/>
        <w:jc w:val="both"/>
        <w:rPr>
          <w:rFonts w:ascii="Arial" w:hAnsi="Arial" w:cs="Arial"/>
          <w:sz w:val="18"/>
          <w:szCs w:val="18"/>
        </w:rPr>
      </w:pPr>
      <w:r w:rsidRPr="006878A9">
        <w:rPr>
          <w:rFonts w:ascii="Arial" w:hAnsi="Arial" w:cs="Arial"/>
          <w:sz w:val="18"/>
          <w:szCs w:val="18"/>
        </w:rPr>
        <w:t>Zamawiający dopuszcza doręczanie faktur:</w:t>
      </w:r>
    </w:p>
    <w:p w:rsidR="005F7EB7" w:rsidRPr="006878A9" w:rsidRDefault="005F7EB7" w:rsidP="006878A9">
      <w:pPr>
        <w:pStyle w:val="Akapitzlist"/>
        <w:ind w:left="426"/>
        <w:jc w:val="both"/>
        <w:rPr>
          <w:rFonts w:ascii="Arial" w:hAnsi="Arial" w:cs="Arial"/>
          <w:sz w:val="18"/>
          <w:szCs w:val="18"/>
        </w:rPr>
      </w:pPr>
    </w:p>
    <w:p w:rsidR="003403FA" w:rsidRPr="006878A9" w:rsidRDefault="009A71AE" w:rsidP="006878A9">
      <w:pPr>
        <w:pStyle w:val="Akapitzlist"/>
        <w:numPr>
          <w:ilvl w:val="0"/>
          <w:numId w:val="31"/>
        </w:numPr>
        <w:jc w:val="both"/>
        <w:rPr>
          <w:rFonts w:ascii="Arial" w:hAnsi="Arial" w:cs="Arial"/>
          <w:sz w:val="18"/>
          <w:szCs w:val="18"/>
        </w:rPr>
      </w:pPr>
      <w:r w:rsidRPr="006878A9">
        <w:rPr>
          <w:rFonts w:ascii="Arial" w:hAnsi="Arial" w:cs="Arial"/>
          <w:sz w:val="18"/>
          <w:szCs w:val="18"/>
        </w:rPr>
        <w:t>w formacie</w:t>
      </w:r>
      <w:r w:rsidRPr="006878A9">
        <w:rPr>
          <w:rFonts w:ascii="Arial" w:hAnsi="Arial" w:cs="Arial"/>
          <w:b/>
          <w:sz w:val="18"/>
          <w:szCs w:val="18"/>
        </w:rPr>
        <w:t xml:space="preserve"> .xml </w:t>
      </w:r>
    </w:p>
    <w:p w:rsidR="003403FA" w:rsidRPr="006878A9" w:rsidRDefault="009A71AE" w:rsidP="006878A9">
      <w:pPr>
        <w:pStyle w:val="Akapitzlist"/>
        <w:ind w:left="426" w:firstLine="283"/>
        <w:jc w:val="both"/>
        <w:rPr>
          <w:rFonts w:ascii="Arial" w:hAnsi="Arial" w:cs="Arial"/>
          <w:sz w:val="18"/>
          <w:szCs w:val="18"/>
        </w:rPr>
      </w:pPr>
      <w:r w:rsidRPr="006878A9">
        <w:rPr>
          <w:rFonts w:ascii="Arial" w:hAnsi="Arial" w:cs="Arial"/>
          <w:sz w:val="18"/>
          <w:szCs w:val="18"/>
        </w:rPr>
        <w:t>lub ewentualnie</w:t>
      </w:r>
    </w:p>
    <w:p w:rsidR="009A71AE" w:rsidRDefault="009A71AE" w:rsidP="005F7EB7">
      <w:pPr>
        <w:pStyle w:val="Akapitzlist"/>
        <w:numPr>
          <w:ilvl w:val="0"/>
          <w:numId w:val="31"/>
        </w:numPr>
        <w:jc w:val="both"/>
        <w:rPr>
          <w:rFonts w:ascii="Arial" w:hAnsi="Arial" w:cs="Arial"/>
          <w:b/>
          <w:sz w:val="18"/>
          <w:szCs w:val="18"/>
        </w:rPr>
      </w:pPr>
      <w:r w:rsidRPr="006878A9">
        <w:rPr>
          <w:rFonts w:ascii="Arial" w:hAnsi="Arial" w:cs="Arial"/>
          <w:sz w:val="18"/>
          <w:szCs w:val="18"/>
        </w:rPr>
        <w:t xml:space="preserve">w formacie </w:t>
      </w:r>
      <w:r w:rsidRPr="006878A9">
        <w:rPr>
          <w:rFonts w:ascii="Arial" w:hAnsi="Arial" w:cs="Arial"/>
          <w:b/>
          <w:sz w:val="18"/>
          <w:szCs w:val="18"/>
        </w:rPr>
        <w:t xml:space="preserve">PDF </w:t>
      </w:r>
    </w:p>
    <w:p w:rsidR="005F7EB7" w:rsidRPr="006878A9" w:rsidRDefault="005F7EB7" w:rsidP="005F7EB7">
      <w:pPr>
        <w:pStyle w:val="Akapitzlist"/>
        <w:ind w:left="720"/>
        <w:jc w:val="both"/>
        <w:rPr>
          <w:rFonts w:ascii="Arial" w:hAnsi="Arial" w:cs="Arial"/>
          <w:sz w:val="18"/>
          <w:szCs w:val="18"/>
        </w:rPr>
      </w:pPr>
    </w:p>
    <w:p w:rsidR="009A71AE" w:rsidRPr="006878A9" w:rsidRDefault="009A71AE" w:rsidP="006878A9">
      <w:pPr>
        <w:pStyle w:val="Akapitzlist"/>
        <w:ind w:left="426"/>
        <w:jc w:val="both"/>
        <w:rPr>
          <w:rFonts w:ascii="Arial" w:hAnsi="Arial" w:cs="Arial"/>
          <w:sz w:val="18"/>
          <w:szCs w:val="18"/>
        </w:rPr>
      </w:pPr>
      <w:r w:rsidRPr="006878A9">
        <w:rPr>
          <w:rFonts w:ascii="Arial" w:hAnsi="Arial" w:cs="Arial"/>
          <w:sz w:val="18"/>
          <w:szCs w:val="18"/>
        </w:rPr>
        <w:t xml:space="preserve">drogą elektroniczną na adres: </w:t>
      </w:r>
      <w:hyperlink r:id="rId9" w:history="1">
        <w:r w:rsidR="00A9667B" w:rsidRPr="006878A9">
          <w:rPr>
            <w:rStyle w:val="Hipercze"/>
            <w:rFonts w:ascii="Arial" w:hAnsi="Arial" w:cs="Arial"/>
            <w:sz w:val="18"/>
            <w:szCs w:val="18"/>
          </w:rPr>
          <w:t>kancelaria@biziel.pl</w:t>
        </w:r>
      </w:hyperlink>
      <w:r w:rsidR="00A9667B" w:rsidRPr="006878A9">
        <w:rPr>
          <w:rFonts w:ascii="Arial" w:hAnsi="Arial" w:cs="Arial"/>
          <w:sz w:val="18"/>
          <w:szCs w:val="18"/>
        </w:rPr>
        <w:t xml:space="preserve"> </w:t>
      </w:r>
      <w:r w:rsidRPr="006878A9">
        <w:rPr>
          <w:rFonts w:ascii="Arial" w:hAnsi="Arial" w:cs="Arial"/>
          <w:sz w:val="18"/>
          <w:szCs w:val="18"/>
        </w:rPr>
        <w:t xml:space="preserve">  </w:t>
      </w:r>
    </w:p>
    <w:p w:rsidR="009A71AE" w:rsidRPr="006878A9" w:rsidRDefault="009A71AE" w:rsidP="009A71AE">
      <w:pPr>
        <w:pStyle w:val="Akapitzlist"/>
        <w:ind w:left="426"/>
        <w:jc w:val="both"/>
        <w:rPr>
          <w:rFonts w:ascii="Arial" w:hAnsi="Arial" w:cs="Arial"/>
          <w:sz w:val="18"/>
          <w:szCs w:val="18"/>
        </w:rPr>
      </w:pPr>
    </w:p>
    <w:p w:rsidR="007C0E0C"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wystawia każdorazowo jedną fakturę obejmująca całość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objętego każdorazowym (jednym) zamówie</w:t>
      </w:r>
      <w:r w:rsidR="006518D9" w:rsidRPr="006878A9">
        <w:rPr>
          <w:rFonts w:ascii="Arial" w:hAnsi="Arial" w:cs="Arial"/>
          <w:color w:val="000000" w:themeColor="text1"/>
          <w:sz w:val="18"/>
          <w:szCs w:val="18"/>
        </w:rPr>
        <w:t>niem, o którym mowa w §4 ust. 2</w:t>
      </w:r>
      <w:r w:rsidRPr="006878A9">
        <w:rPr>
          <w:rFonts w:ascii="Arial" w:hAnsi="Arial" w:cs="Arial"/>
          <w:color w:val="000000" w:themeColor="text1"/>
          <w:sz w:val="18"/>
          <w:szCs w:val="18"/>
        </w:rPr>
        <w:t xml:space="preserve"> </w:t>
      </w:r>
      <w:r w:rsidR="00205D80" w:rsidRPr="006878A9">
        <w:rPr>
          <w:rFonts w:ascii="Arial" w:hAnsi="Arial" w:cs="Arial"/>
          <w:color w:val="000000" w:themeColor="text1"/>
          <w:sz w:val="18"/>
          <w:szCs w:val="18"/>
        </w:rPr>
        <w:t xml:space="preserve">i jedną dostawą </w:t>
      </w:r>
      <w:r w:rsidR="007C0E0C" w:rsidRPr="006878A9">
        <w:rPr>
          <w:rFonts w:ascii="Arial" w:hAnsi="Arial" w:cs="Arial"/>
          <w:color w:val="000000" w:themeColor="text1"/>
          <w:sz w:val="18"/>
          <w:szCs w:val="18"/>
        </w:rPr>
        <w:t>chyba, że bezwzględnie obowiązujące przepisy prawa wymagają objęcie części zamówienia odrębną fakturą. Towar objęty jednym zamówieniem powinien być, co do zasady, realizowany jedną dostawą, chyba, że zajdą obiektywne okoliczności taką dostawę uniemożliwiające.</w:t>
      </w:r>
    </w:p>
    <w:p w:rsidR="00C52054"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 xml:space="preserve">Cenę strony ustalają według szczegółowego formularza oferty cenowej stanowiącego załącznik do niniejszej umowy. Cena zawiera podatek VAT. </w:t>
      </w:r>
    </w:p>
    <w:p w:rsidR="00C52054"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Strony nie dopuszczają możliwości zmiany ceny zaproponowanej w o</w:t>
      </w:r>
      <w:r w:rsidR="00C16BE9" w:rsidRPr="006878A9">
        <w:rPr>
          <w:rFonts w:ascii="Arial" w:hAnsi="Arial" w:cs="Arial"/>
          <w:color w:val="000000" w:themeColor="text1"/>
          <w:sz w:val="18"/>
          <w:szCs w:val="18"/>
        </w:rPr>
        <w:t>fercie. Wyjątek stanowią zapisy §</w:t>
      </w:r>
      <w:r w:rsidRPr="006878A9">
        <w:rPr>
          <w:rFonts w:ascii="Arial" w:hAnsi="Arial" w:cs="Arial"/>
          <w:color w:val="000000" w:themeColor="text1"/>
          <w:sz w:val="18"/>
          <w:szCs w:val="18"/>
        </w:rPr>
        <w:t>7</w:t>
      </w:r>
    </w:p>
    <w:p w:rsidR="00C52054"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Cena określona w szczegółowym formularzu oferty cenowej i w § 1 ust. 2 obejmuje wszelkie należności Wykonawcy przypadające od Zamawiającego z tytułu należytego wykonania niniejszej umowy, w tym koszty</w:t>
      </w:r>
      <w:r w:rsidR="00487C58" w:rsidRPr="006878A9">
        <w:rPr>
          <w:rFonts w:ascii="Arial" w:hAnsi="Arial" w:cs="Arial"/>
          <w:color w:val="000000" w:themeColor="text1"/>
          <w:sz w:val="18"/>
          <w:szCs w:val="18"/>
        </w:rPr>
        <w:t xml:space="preserve"> wydania przedmiotu umowy</w:t>
      </w:r>
      <w:r w:rsidRPr="006878A9">
        <w:rPr>
          <w:rFonts w:ascii="Arial" w:hAnsi="Arial" w:cs="Arial"/>
          <w:color w:val="000000" w:themeColor="text1"/>
          <w:sz w:val="18"/>
          <w:szCs w:val="18"/>
        </w:rPr>
        <w:t xml:space="preserve">, </w:t>
      </w:r>
      <w:r w:rsidR="00487C58" w:rsidRPr="006878A9">
        <w:rPr>
          <w:rFonts w:ascii="Arial" w:hAnsi="Arial" w:cs="Arial"/>
          <w:color w:val="000000" w:themeColor="text1"/>
          <w:sz w:val="18"/>
          <w:szCs w:val="18"/>
        </w:rPr>
        <w:t xml:space="preserve">takie jak koszty </w:t>
      </w:r>
      <w:r w:rsidRPr="006878A9">
        <w:rPr>
          <w:rFonts w:ascii="Arial" w:hAnsi="Arial" w:cs="Arial"/>
          <w:color w:val="000000" w:themeColor="text1"/>
          <w:sz w:val="18"/>
          <w:szCs w:val="18"/>
        </w:rPr>
        <w:t>transportu, rozładunku i inne.</w:t>
      </w:r>
    </w:p>
    <w:p w:rsidR="00C52054"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 dzień zapłaty należności za przedmiot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będzie uważany dzień obciążenia rachunku Zamawiającego.</w:t>
      </w:r>
    </w:p>
    <w:p w:rsidR="007C0E0C" w:rsidRPr="006878A9" w:rsidRDefault="007C0E0C"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oświadcza, że numer rachunku bankowego, na który Zamawiający powinien dokonywać wszelkich płatności na podstawie niniejszej umowy znajduje się na elektronicznym wykazie przedsiębiorców prowadzonym przez Szefa Krajowej Administracji Skarbowej tj. tzw. białej liście podatników. W przypadku, gdy Wykonawca wskaże numer rachunku inny niż </w:t>
      </w:r>
      <w:r w:rsidRPr="006878A9">
        <w:rPr>
          <w:rFonts w:ascii="Arial" w:hAnsi="Arial" w:cs="Arial"/>
          <w:color w:val="000000" w:themeColor="text1"/>
          <w:sz w:val="18"/>
          <w:szCs w:val="18"/>
        </w:rPr>
        <w:lastRenderedPageBreak/>
        <w:t xml:space="preserve">figurujący na ww. białej liście podatników Zamawiający uprawniony jest do dokonania płatności na rachunek bankowy wskazany na ww. liście niezależnie od dyspozycji Wykonawcy w tym zakresie.  W sytuacji gdy na ww. białej liście podatników nie będzie figurować numer rachunku Wykonawcy Zamawiający uprawniony jest do wstrzymania płatności do czasu otrzymania numeru rachunku bankowego znajdującego się na ww. liście; tym samym termin płatności faktury ulega odpowiedniemu przesunięciu i rozpoczyna się od otrzymania przez Zamawiającego od Wykonawcy rachunku bankowego znajdującego się na ww. liście. W przypadku gdy Zamawiający dokona płatności na numer rachunku bankowego wskazany przez Wykonawcę, a wskazany numer rachunku bankowego nie znajdzie się na tzw. białej liście, Wykonawca zobowiązuje się pokryć wszelkie szkody poniesione </w:t>
      </w:r>
      <w:r w:rsidR="00F631E7" w:rsidRPr="006878A9">
        <w:rPr>
          <w:rFonts w:ascii="Arial" w:hAnsi="Arial" w:cs="Arial"/>
          <w:color w:val="000000" w:themeColor="text1"/>
          <w:sz w:val="18"/>
          <w:szCs w:val="18"/>
        </w:rPr>
        <w:t xml:space="preserve">przez </w:t>
      </w:r>
      <w:r w:rsidRPr="006878A9">
        <w:rPr>
          <w:rFonts w:ascii="Arial" w:hAnsi="Arial" w:cs="Arial"/>
          <w:color w:val="000000" w:themeColor="text1"/>
          <w:sz w:val="18"/>
          <w:szCs w:val="18"/>
        </w:rPr>
        <w:t>Zamawiającego wynikające z ww. działania lub zaniechania Wykonawcy.</w:t>
      </w:r>
    </w:p>
    <w:p w:rsidR="00657535" w:rsidRPr="006878A9" w:rsidRDefault="00657535" w:rsidP="00625CAB">
      <w:pPr>
        <w:jc w:val="center"/>
        <w:rPr>
          <w:rFonts w:ascii="Arial" w:hAnsi="Arial" w:cs="Arial"/>
          <w:b/>
          <w:i/>
          <w:color w:val="000000" w:themeColor="text1"/>
          <w:sz w:val="18"/>
          <w:szCs w:val="18"/>
        </w:rPr>
      </w:pPr>
    </w:p>
    <w:p w:rsidR="00854F6B" w:rsidRPr="006878A9" w:rsidRDefault="00854F6B" w:rsidP="00625CA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4</w:t>
      </w:r>
    </w:p>
    <w:p w:rsidR="00337E5D"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Warunki i termin dostawy</w:t>
      </w:r>
    </w:p>
    <w:p w:rsidR="00854F6B" w:rsidRPr="006878A9" w:rsidRDefault="00337E5D">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uprawnienia z tytułu nienależytego wykonania umowy</w:t>
      </w:r>
    </w:p>
    <w:p w:rsidR="00854F6B"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oświadcza, że jest uprawniony do swobodnego rozporządzania przedmiotem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oraz, że posiada wszelkie niezbędne uprawnienia oraz zgody lub zezwolenia odpowiednich organów, urzędów itp. do realizacji dostawy będącej przedmiotem</w:t>
      </w:r>
      <w:r w:rsidR="008E2E7E" w:rsidRPr="006878A9">
        <w:rPr>
          <w:rFonts w:ascii="Arial" w:hAnsi="Arial" w:cs="Arial"/>
          <w:color w:val="000000" w:themeColor="text1"/>
          <w:sz w:val="18"/>
          <w:szCs w:val="18"/>
        </w:rPr>
        <w:t xml:space="preserve"> dostawy</w:t>
      </w:r>
      <w:r w:rsidRPr="006878A9">
        <w:rPr>
          <w:rFonts w:ascii="Arial" w:hAnsi="Arial" w:cs="Arial"/>
          <w:color w:val="000000" w:themeColor="text1"/>
          <w:sz w:val="18"/>
          <w:szCs w:val="18"/>
        </w:rPr>
        <w:t xml:space="preserve">. </w:t>
      </w:r>
    </w:p>
    <w:p w:rsidR="00052C18"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Dostawa przedmiotu umowy odbywać się będzie na koszt i ryzyko Wykonawcy do miejsca wyznaczonego przez Zamawiającego na każdorazowe zamówieni</w:t>
      </w:r>
      <w:r w:rsidR="00BA2B01" w:rsidRPr="006878A9">
        <w:rPr>
          <w:rFonts w:ascii="Arial" w:hAnsi="Arial" w:cs="Arial"/>
          <w:color w:val="000000" w:themeColor="text1"/>
          <w:sz w:val="18"/>
          <w:szCs w:val="18"/>
        </w:rPr>
        <w:t xml:space="preserve">e Zamawiającego w terminie </w:t>
      </w:r>
      <w:r w:rsidR="00BA2B01" w:rsidRPr="006878A9">
        <w:rPr>
          <w:rFonts w:ascii="Arial" w:hAnsi="Arial" w:cs="Arial"/>
          <w:b/>
          <w:color w:val="000000" w:themeColor="text1"/>
          <w:sz w:val="18"/>
          <w:szCs w:val="18"/>
        </w:rPr>
        <w:t xml:space="preserve">do </w:t>
      </w:r>
      <w:r w:rsidR="00072712" w:rsidRPr="006878A9">
        <w:rPr>
          <w:rFonts w:ascii="Arial" w:hAnsi="Arial" w:cs="Arial"/>
          <w:b/>
          <w:color w:val="000000" w:themeColor="text1"/>
          <w:sz w:val="18"/>
          <w:szCs w:val="18"/>
        </w:rPr>
        <w:t>2</w:t>
      </w:r>
      <w:r w:rsidR="00BA2B01" w:rsidRPr="006878A9">
        <w:rPr>
          <w:rFonts w:ascii="Arial" w:hAnsi="Arial" w:cs="Arial"/>
          <w:b/>
          <w:color w:val="000000" w:themeColor="text1"/>
          <w:sz w:val="18"/>
          <w:szCs w:val="18"/>
        </w:rPr>
        <w:t xml:space="preserve"> dni </w:t>
      </w:r>
      <w:r w:rsidR="00487C58" w:rsidRPr="006878A9">
        <w:rPr>
          <w:rFonts w:ascii="Arial" w:hAnsi="Arial" w:cs="Arial"/>
          <w:b/>
          <w:color w:val="000000" w:themeColor="text1"/>
          <w:sz w:val="18"/>
          <w:szCs w:val="18"/>
        </w:rPr>
        <w:t>roboczych</w:t>
      </w:r>
      <w:r w:rsidR="00487C58"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od momentu złożenia zamówienia na piśmie</w:t>
      </w:r>
      <w:r w:rsidR="009A71AE" w:rsidRPr="006878A9">
        <w:rPr>
          <w:rFonts w:ascii="Arial" w:hAnsi="Arial" w:cs="Arial"/>
          <w:color w:val="000000" w:themeColor="text1"/>
          <w:sz w:val="18"/>
          <w:szCs w:val="18"/>
        </w:rPr>
        <w:t xml:space="preserve"> albo</w:t>
      </w:r>
      <w:r w:rsidRPr="006878A9">
        <w:rPr>
          <w:rFonts w:ascii="Arial" w:hAnsi="Arial" w:cs="Arial"/>
          <w:color w:val="000000" w:themeColor="text1"/>
          <w:sz w:val="18"/>
          <w:szCs w:val="18"/>
        </w:rPr>
        <w:t xml:space="preserve"> </w:t>
      </w:r>
      <w:r w:rsidR="001E32E8" w:rsidRPr="006878A9">
        <w:rPr>
          <w:rFonts w:ascii="Arial" w:hAnsi="Arial" w:cs="Arial"/>
          <w:color w:val="000000" w:themeColor="text1"/>
          <w:sz w:val="18"/>
          <w:szCs w:val="18"/>
        </w:rPr>
        <w:t xml:space="preserve">za </w:t>
      </w:r>
      <w:r w:rsidR="00052C18" w:rsidRPr="006878A9">
        <w:rPr>
          <w:rFonts w:ascii="Arial" w:hAnsi="Arial" w:cs="Arial"/>
          <w:color w:val="000000" w:themeColor="text1"/>
          <w:sz w:val="18"/>
          <w:szCs w:val="18"/>
        </w:rPr>
        <w:t xml:space="preserve">pomocą poczty elektronicznej </w:t>
      </w:r>
      <w:r w:rsidRPr="006878A9">
        <w:rPr>
          <w:rFonts w:ascii="Arial" w:hAnsi="Arial" w:cs="Arial"/>
          <w:color w:val="000000" w:themeColor="text1"/>
          <w:sz w:val="18"/>
          <w:szCs w:val="18"/>
        </w:rPr>
        <w:t xml:space="preserve"> </w:t>
      </w:r>
      <w:r w:rsidR="00052C18" w:rsidRPr="006878A9">
        <w:rPr>
          <w:rFonts w:ascii="Arial" w:hAnsi="Arial" w:cs="Arial"/>
          <w:color w:val="000000" w:themeColor="text1"/>
          <w:sz w:val="18"/>
          <w:szCs w:val="18"/>
        </w:rPr>
        <w:t xml:space="preserve">na  </w:t>
      </w:r>
      <w:r w:rsidRPr="006878A9">
        <w:rPr>
          <w:rFonts w:ascii="Arial" w:hAnsi="Arial" w:cs="Arial"/>
          <w:color w:val="000000" w:themeColor="text1"/>
          <w:sz w:val="18"/>
          <w:szCs w:val="18"/>
        </w:rPr>
        <w:t>adre</w:t>
      </w:r>
      <w:r w:rsidR="00052C18" w:rsidRPr="006878A9">
        <w:rPr>
          <w:rFonts w:ascii="Arial" w:hAnsi="Arial" w:cs="Arial"/>
          <w:color w:val="000000" w:themeColor="text1"/>
          <w:sz w:val="18"/>
          <w:szCs w:val="18"/>
        </w:rPr>
        <w:t>s wskazany w formularzu oferty.</w:t>
      </w:r>
      <w:r w:rsidR="00126209" w:rsidRPr="006878A9">
        <w:rPr>
          <w:rFonts w:ascii="Arial" w:hAnsi="Arial" w:cs="Arial"/>
          <w:color w:val="000000" w:themeColor="text1"/>
          <w:sz w:val="18"/>
          <w:szCs w:val="18"/>
        </w:rPr>
        <w:t xml:space="preserve"> </w:t>
      </w:r>
      <w:r w:rsidR="006518D9" w:rsidRPr="006878A9">
        <w:rPr>
          <w:rFonts w:ascii="Arial" w:hAnsi="Arial" w:cs="Arial"/>
          <w:color w:val="000000" w:themeColor="text1"/>
          <w:sz w:val="18"/>
          <w:szCs w:val="18"/>
        </w:rPr>
        <w:t xml:space="preserve">Ilekroć w umowie jest mowa o dniach roboczych rozumie się przez nie </w:t>
      </w:r>
      <w:r w:rsidR="00487C58" w:rsidRPr="006878A9">
        <w:rPr>
          <w:rFonts w:ascii="Arial" w:hAnsi="Arial" w:cs="Arial"/>
          <w:color w:val="000000" w:themeColor="text1"/>
          <w:sz w:val="18"/>
          <w:szCs w:val="18"/>
        </w:rPr>
        <w:t>dni od poniedziałku do piątku godz. 7</w:t>
      </w:r>
      <w:r w:rsidR="00487C58" w:rsidRPr="006878A9">
        <w:rPr>
          <w:rFonts w:ascii="Arial" w:hAnsi="Arial" w:cs="Arial"/>
          <w:color w:val="000000" w:themeColor="text1"/>
          <w:sz w:val="18"/>
          <w:szCs w:val="18"/>
          <w:vertAlign w:val="superscript"/>
        </w:rPr>
        <w:t xml:space="preserve">30 </w:t>
      </w:r>
      <w:r w:rsidR="00487C58" w:rsidRPr="006878A9">
        <w:rPr>
          <w:rFonts w:ascii="Arial" w:hAnsi="Arial" w:cs="Arial"/>
          <w:color w:val="000000" w:themeColor="text1"/>
          <w:sz w:val="18"/>
          <w:szCs w:val="18"/>
        </w:rPr>
        <w:t>-14</w:t>
      </w:r>
      <w:r w:rsidR="00487C58" w:rsidRPr="006878A9">
        <w:rPr>
          <w:rFonts w:ascii="Arial" w:hAnsi="Arial" w:cs="Arial"/>
          <w:color w:val="000000" w:themeColor="text1"/>
          <w:sz w:val="18"/>
          <w:szCs w:val="18"/>
          <w:vertAlign w:val="superscript"/>
        </w:rPr>
        <w:t xml:space="preserve">00 </w:t>
      </w:r>
      <w:r w:rsidR="00487C58" w:rsidRPr="006878A9">
        <w:rPr>
          <w:rFonts w:ascii="Arial" w:hAnsi="Arial" w:cs="Arial"/>
          <w:color w:val="000000" w:themeColor="text1"/>
          <w:sz w:val="18"/>
          <w:szCs w:val="18"/>
        </w:rPr>
        <w:t>z zastrzeżeniem dni ustawowo wolnych od pracy.</w:t>
      </w:r>
    </w:p>
    <w:p w:rsidR="00854F6B" w:rsidRPr="006878A9" w:rsidRDefault="00854F6B" w:rsidP="003A6DC8">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 sytuacjach pilnych dostawa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 xml:space="preserve">odbywać się będzie na koszt i ryzyko Wykonawcy do miejsca wyznaczonego przez Zamawiającego w terminie </w:t>
      </w:r>
      <w:r w:rsidR="00B9677B" w:rsidRPr="006878A9">
        <w:rPr>
          <w:rFonts w:ascii="Arial" w:hAnsi="Arial" w:cs="Arial"/>
          <w:color w:val="000000" w:themeColor="text1"/>
          <w:sz w:val="18"/>
          <w:szCs w:val="18"/>
        </w:rPr>
        <w:t>jednego dnia</w:t>
      </w:r>
      <w:r w:rsidR="00301765" w:rsidRPr="006878A9">
        <w:rPr>
          <w:rFonts w:ascii="Arial" w:hAnsi="Arial" w:cs="Arial"/>
          <w:color w:val="000000" w:themeColor="text1"/>
          <w:sz w:val="18"/>
          <w:szCs w:val="18"/>
        </w:rPr>
        <w:t xml:space="preserve"> roboczego</w:t>
      </w:r>
      <w:r w:rsidR="00B9677B"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od momentu złożenia przez Zamawiającego zamówienia na piśmie</w:t>
      </w:r>
      <w:r w:rsidR="009A71AE" w:rsidRPr="006878A9">
        <w:rPr>
          <w:rFonts w:ascii="Arial" w:hAnsi="Arial" w:cs="Arial"/>
          <w:color w:val="000000" w:themeColor="text1"/>
          <w:sz w:val="18"/>
          <w:szCs w:val="18"/>
        </w:rPr>
        <w:t xml:space="preserve"> albo</w:t>
      </w:r>
      <w:r w:rsidRPr="006878A9">
        <w:rPr>
          <w:rFonts w:ascii="Arial" w:hAnsi="Arial" w:cs="Arial"/>
          <w:color w:val="000000" w:themeColor="text1"/>
          <w:sz w:val="18"/>
          <w:szCs w:val="18"/>
        </w:rPr>
        <w:t xml:space="preserve"> </w:t>
      </w:r>
      <w:r w:rsidR="00052C18" w:rsidRPr="006878A9">
        <w:rPr>
          <w:rFonts w:ascii="Arial" w:hAnsi="Arial" w:cs="Arial"/>
          <w:color w:val="000000" w:themeColor="text1"/>
          <w:sz w:val="18"/>
          <w:szCs w:val="18"/>
        </w:rPr>
        <w:t>za pomocą poczty elektronicznej</w:t>
      </w:r>
      <w:r w:rsidRPr="006878A9">
        <w:rPr>
          <w:rFonts w:ascii="Arial" w:hAnsi="Arial" w:cs="Arial"/>
          <w:color w:val="000000" w:themeColor="text1"/>
          <w:sz w:val="18"/>
          <w:szCs w:val="18"/>
        </w:rPr>
        <w:t xml:space="preserve"> na adres </w:t>
      </w:r>
      <w:r w:rsidR="00052C18" w:rsidRPr="006878A9">
        <w:rPr>
          <w:rFonts w:ascii="Arial" w:hAnsi="Arial" w:cs="Arial"/>
          <w:color w:val="000000" w:themeColor="text1"/>
          <w:sz w:val="18"/>
          <w:szCs w:val="18"/>
        </w:rPr>
        <w:t>wskazany w formularzu oferty.</w:t>
      </w:r>
      <w:r w:rsidR="00CB6CE6" w:rsidRPr="006878A9">
        <w:rPr>
          <w:rFonts w:ascii="Arial" w:hAnsi="Arial" w:cs="Arial"/>
          <w:color w:val="000000" w:themeColor="text1"/>
          <w:sz w:val="18"/>
          <w:szCs w:val="18"/>
        </w:rPr>
        <w:t xml:space="preserve"> </w:t>
      </w:r>
      <w:r w:rsidR="008E2E7E" w:rsidRPr="006878A9">
        <w:rPr>
          <w:rFonts w:ascii="Arial" w:hAnsi="Arial" w:cs="Arial"/>
          <w:color w:val="000000" w:themeColor="text1"/>
          <w:sz w:val="18"/>
          <w:szCs w:val="18"/>
        </w:rPr>
        <w:t>W zamówieniu winien być wskazany tryb „pilny”, „na cito”</w:t>
      </w:r>
      <w:r w:rsidR="00016CB5" w:rsidRPr="006878A9">
        <w:rPr>
          <w:rFonts w:ascii="Arial" w:hAnsi="Arial" w:cs="Arial"/>
          <w:color w:val="000000" w:themeColor="text1"/>
          <w:sz w:val="18"/>
          <w:szCs w:val="18"/>
        </w:rPr>
        <w:t>, pod rygorem uznania dostawy za realizowaną w trybie określonym w ust. 2.</w:t>
      </w:r>
      <w:r w:rsidR="003A6DC8"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Miejsce dostawy: Apteka Szpitalna w miejscu siedziby Zamawiającego</w:t>
      </w:r>
      <w:r w:rsidR="00F03E50" w:rsidRPr="006878A9">
        <w:rPr>
          <w:rFonts w:ascii="Arial" w:hAnsi="Arial" w:cs="Arial"/>
          <w:color w:val="000000" w:themeColor="text1"/>
          <w:sz w:val="18"/>
          <w:szCs w:val="18"/>
        </w:rPr>
        <w:t>.</w:t>
      </w:r>
    </w:p>
    <w:p w:rsidR="00854F6B"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Zamawiający zastrzega sobie brak możliwości odmowy dostaw przez Wykonawcę w przypadku przekroczenia terminu płatności o którym mowa w § 3 do 30 dni. </w:t>
      </w:r>
    </w:p>
    <w:p w:rsidR="00F631E7"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Zamawiający nie ma obowiązku złożenia zamówienia do pełnej kwoty określonej w § 1 ust. 2. Zmniejszenie wartości przedmiotu umowy w toku jej realizacji nie może przekroczyć </w:t>
      </w:r>
      <w:r w:rsidR="005E188A" w:rsidRPr="006878A9">
        <w:rPr>
          <w:rFonts w:ascii="Arial" w:hAnsi="Arial" w:cs="Arial"/>
          <w:color w:val="000000" w:themeColor="text1"/>
          <w:sz w:val="18"/>
          <w:szCs w:val="18"/>
        </w:rPr>
        <w:t>3</w:t>
      </w:r>
      <w:r w:rsidRPr="006878A9">
        <w:rPr>
          <w:rFonts w:ascii="Arial" w:hAnsi="Arial" w:cs="Arial"/>
          <w:color w:val="000000" w:themeColor="text1"/>
          <w:sz w:val="18"/>
          <w:szCs w:val="18"/>
        </w:rPr>
        <w:t>0 % wartości określonej w § 1 ust. 2</w:t>
      </w:r>
      <w:r w:rsidR="00F631E7" w:rsidRPr="006878A9">
        <w:rPr>
          <w:rFonts w:ascii="Arial" w:hAnsi="Arial" w:cs="Arial"/>
          <w:color w:val="000000" w:themeColor="text1"/>
          <w:sz w:val="18"/>
          <w:szCs w:val="18"/>
        </w:rPr>
        <w:t>.</w:t>
      </w:r>
    </w:p>
    <w:p w:rsidR="00F631E7" w:rsidRPr="006878A9" w:rsidRDefault="00F631E7" w:rsidP="00F631E7">
      <w:pPr>
        <w:numPr>
          <w:ilvl w:val="0"/>
          <w:numId w:val="3"/>
        </w:numPr>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Zamawiający zastrzega sobie możliwość zwiększenia zamówienia ilości niektórych pozycji asortymentowych, przy równoczesnym zmniejszeniu ilości innych pozycji asortymentowych oraz zachowaniu niezmienionej  całkowitej wartości umowy netto (bez podatku VAT). Zmiany ilości nie mogą przekraczać 30%</w:t>
      </w:r>
      <w:r w:rsidR="005F7EB7">
        <w:rPr>
          <w:rFonts w:ascii="Arial" w:hAnsi="Arial" w:cs="Arial"/>
          <w:color w:val="000000" w:themeColor="text1"/>
          <w:sz w:val="18"/>
          <w:szCs w:val="18"/>
        </w:rPr>
        <w:t xml:space="preserve"> całkowitej</w:t>
      </w:r>
      <w:r w:rsidRPr="006878A9">
        <w:rPr>
          <w:rFonts w:ascii="Arial" w:hAnsi="Arial" w:cs="Arial"/>
          <w:color w:val="000000" w:themeColor="text1"/>
          <w:sz w:val="18"/>
          <w:szCs w:val="18"/>
        </w:rPr>
        <w:t xml:space="preserve"> wartości umowy netto (bez podatku VAT).</w:t>
      </w:r>
    </w:p>
    <w:p w:rsidR="00854F6B"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oświadcza, że przedmiot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 xml:space="preserve">jest </w:t>
      </w:r>
      <w:r w:rsidR="00337E5D" w:rsidRPr="006878A9">
        <w:rPr>
          <w:rFonts w:ascii="Arial" w:hAnsi="Arial" w:cs="Arial"/>
          <w:color w:val="000000" w:themeColor="text1"/>
          <w:sz w:val="18"/>
          <w:szCs w:val="18"/>
        </w:rPr>
        <w:t xml:space="preserve">nowy, </w:t>
      </w:r>
      <w:r w:rsidRPr="006878A9">
        <w:rPr>
          <w:rFonts w:ascii="Arial" w:hAnsi="Arial" w:cs="Arial"/>
          <w:color w:val="000000" w:themeColor="text1"/>
          <w:sz w:val="18"/>
          <w:szCs w:val="18"/>
        </w:rPr>
        <w:t xml:space="preserve">wolny od wszelkich wad i spełnia wszelkie normy, parametry określone przez prawo polskie oraz przez </w:t>
      </w:r>
      <w:r w:rsidR="00F858EA" w:rsidRPr="006878A9">
        <w:rPr>
          <w:rFonts w:ascii="Arial" w:hAnsi="Arial" w:cs="Arial"/>
          <w:color w:val="000000" w:themeColor="text1"/>
          <w:sz w:val="18"/>
          <w:szCs w:val="18"/>
        </w:rPr>
        <w:t xml:space="preserve">obowiązujące na terenie Rzeczpospolitej Polskiej </w:t>
      </w:r>
      <w:r w:rsidRPr="006878A9">
        <w:rPr>
          <w:rFonts w:ascii="Arial" w:hAnsi="Arial" w:cs="Arial"/>
          <w:color w:val="000000" w:themeColor="text1"/>
          <w:sz w:val="18"/>
          <w:szCs w:val="18"/>
        </w:rPr>
        <w:t xml:space="preserve">prawo Unii Europejskiej, a nadto posiada </w:t>
      </w:r>
      <w:r w:rsidR="001E0939" w:rsidRPr="006878A9">
        <w:rPr>
          <w:rFonts w:ascii="Arial" w:hAnsi="Arial" w:cs="Arial"/>
          <w:color w:val="000000" w:themeColor="text1"/>
          <w:sz w:val="18"/>
          <w:szCs w:val="18"/>
        </w:rPr>
        <w:t xml:space="preserve"> dokumenty dopuszczające do obrotu i używania</w:t>
      </w:r>
      <w:r w:rsidR="00F858EA" w:rsidRPr="006878A9">
        <w:rPr>
          <w:rFonts w:ascii="Arial" w:hAnsi="Arial" w:cs="Arial"/>
          <w:color w:val="000000" w:themeColor="text1"/>
          <w:sz w:val="18"/>
          <w:szCs w:val="18"/>
        </w:rPr>
        <w:t xml:space="preserve"> na terenie Rzeczpospolitej Polskiej</w:t>
      </w:r>
      <w:r w:rsidR="001E0939" w:rsidRPr="006878A9">
        <w:rPr>
          <w:rFonts w:ascii="Arial" w:hAnsi="Arial" w:cs="Arial"/>
          <w:color w:val="000000" w:themeColor="text1"/>
          <w:sz w:val="18"/>
          <w:szCs w:val="18"/>
        </w:rPr>
        <w:t>.</w:t>
      </w:r>
    </w:p>
    <w:p w:rsidR="00854F6B"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Wykonawca ponosi całkowitą odpowiedzialność za przestrzeganie wymogów dotyczących przedmiotu</w:t>
      </w:r>
      <w:r w:rsidR="008E2E7E" w:rsidRPr="006878A9">
        <w:rPr>
          <w:rFonts w:ascii="Arial" w:hAnsi="Arial" w:cs="Arial"/>
          <w:color w:val="000000" w:themeColor="text1"/>
          <w:sz w:val="18"/>
          <w:szCs w:val="18"/>
        </w:rPr>
        <w:t xml:space="preserve"> dostawy</w:t>
      </w:r>
      <w:r w:rsidRPr="006878A9">
        <w:rPr>
          <w:rFonts w:ascii="Arial" w:hAnsi="Arial" w:cs="Arial"/>
          <w:color w:val="000000" w:themeColor="text1"/>
          <w:sz w:val="18"/>
          <w:szCs w:val="18"/>
        </w:rPr>
        <w:t xml:space="preserve">. </w:t>
      </w:r>
    </w:p>
    <w:p w:rsidR="004B037F"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Reklamacje </w:t>
      </w:r>
      <w:r w:rsidR="004B037F" w:rsidRPr="006878A9">
        <w:rPr>
          <w:rFonts w:ascii="Arial" w:hAnsi="Arial" w:cs="Arial"/>
          <w:color w:val="000000" w:themeColor="text1"/>
          <w:sz w:val="18"/>
          <w:szCs w:val="18"/>
        </w:rPr>
        <w:t xml:space="preserve">z tytułu ilości, jakości i asortymentu przedmiotu </w:t>
      </w:r>
      <w:r w:rsidR="008E2E7E" w:rsidRPr="006878A9">
        <w:rPr>
          <w:rFonts w:ascii="Arial" w:hAnsi="Arial" w:cs="Arial"/>
          <w:color w:val="000000" w:themeColor="text1"/>
          <w:sz w:val="18"/>
          <w:szCs w:val="18"/>
        </w:rPr>
        <w:t xml:space="preserve">dostawy </w:t>
      </w:r>
      <w:r w:rsidR="004B037F" w:rsidRPr="006878A9">
        <w:rPr>
          <w:rFonts w:ascii="Arial" w:hAnsi="Arial" w:cs="Arial"/>
          <w:color w:val="000000" w:themeColor="text1"/>
          <w:sz w:val="18"/>
          <w:szCs w:val="18"/>
        </w:rPr>
        <w:t xml:space="preserve">będą zgłaszane w sposób określony w ust. 2 i 3 w terminie </w:t>
      </w:r>
      <w:r w:rsidR="00825F2A" w:rsidRPr="006878A9">
        <w:rPr>
          <w:rFonts w:ascii="Arial" w:hAnsi="Arial" w:cs="Arial"/>
          <w:color w:val="000000" w:themeColor="text1"/>
          <w:sz w:val="18"/>
          <w:szCs w:val="18"/>
        </w:rPr>
        <w:t xml:space="preserve">7 </w:t>
      </w:r>
      <w:r w:rsidR="004B037F" w:rsidRPr="006878A9">
        <w:rPr>
          <w:rFonts w:ascii="Arial" w:hAnsi="Arial" w:cs="Arial"/>
          <w:color w:val="000000" w:themeColor="text1"/>
          <w:sz w:val="18"/>
          <w:szCs w:val="18"/>
        </w:rPr>
        <w:t>dni roboczych do dnia dostawy w przypadku reklamacji ilościowej lub asortymentowej alb</w:t>
      </w:r>
      <w:r w:rsidR="00943942" w:rsidRPr="006878A9">
        <w:rPr>
          <w:rFonts w:ascii="Arial" w:hAnsi="Arial" w:cs="Arial"/>
          <w:color w:val="000000" w:themeColor="text1"/>
          <w:sz w:val="18"/>
          <w:szCs w:val="18"/>
        </w:rPr>
        <w:t xml:space="preserve">o w terminie </w:t>
      </w:r>
      <w:r w:rsidR="00F01CAA" w:rsidRPr="006878A9">
        <w:rPr>
          <w:rFonts w:ascii="Arial" w:hAnsi="Arial" w:cs="Arial"/>
          <w:color w:val="000000" w:themeColor="text1"/>
          <w:sz w:val="18"/>
          <w:szCs w:val="18"/>
        </w:rPr>
        <w:t>30</w:t>
      </w:r>
      <w:r w:rsidR="00FB1DB1" w:rsidRPr="006878A9">
        <w:rPr>
          <w:rFonts w:ascii="Arial" w:hAnsi="Arial" w:cs="Arial"/>
          <w:color w:val="000000" w:themeColor="text1"/>
          <w:sz w:val="18"/>
          <w:szCs w:val="18"/>
        </w:rPr>
        <w:t xml:space="preserve"> </w:t>
      </w:r>
      <w:r w:rsidR="004B037F" w:rsidRPr="006878A9">
        <w:rPr>
          <w:rFonts w:ascii="Arial" w:hAnsi="Arial" w:cs="Arial"/>
          <w:color w:val="000000" w:themeColor="text1"/>
          <w:sz w:val="18"/>
          <w:szCs w:val="18"/>
        </w:rPr>
        <w:t xml:space="preserve">dni </w:t>
      </w:r>
      <w:r w:rsidR="00FB1DB1" w:rsidRPr="006878A9">
        <w:rPr>
          <w:rFonts w:ascii="Arial" w:hAnsi="Arial" w:cs="Arial"/>
          <w:color w:val="000000" w:themeColor="text1"/>
          <w:sz w:val="18"/>
          <w:szCs w:val="18"/>
        </w:rPr>
        <w:t xml:space="preserve">od dnia stwierdzenia wady </w:t>
      </w:r>
      <w:r w:rsidR="004B037F" w:rsidRPr="006878A9">
        <w:rPr>
          <w:rFonts w:ascii="Arial" w:hAnsi="Arial" w:cs="Arial"/>
          <w:color w:val="000000" w:themeColor="text1"/>
          <w:sz w:val="18"/>
          <w:szCs w:val="18"/>
        </w:rPr>
        <w:t xml:space="preserve">w przypadku reklamacji jakościowej. </w:t>
      </w:r>
    </w:p>
    <w:p w:rsidR="00826C42" w:rsidRPr="006878A9" w:rsidRDefault="00B50D92"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Reklamacje będą załatwiane przez Wykonawcę</w:t>
      </w:r>
      <w:r w:rsidR="00826C42" w:rsidRPr="006878A9">
        <w:rPr>
          <w:rFonts w:ascii="Arial" w:hAnsi="Arial" w:cs="Arial"/>
          <w:color w:val="000000" w:themeColor="text1"/>
          <w:sz w:val="18"/>
          <w:szCs w:val="18"/>
        </w:rPr>
        <w:t>:</w:t>
      </w:r>
    </w:p>
    <w:p w:rsidR="005E188A" w:rsidRPr="006878A9" w:rsidRDefault="005E188A" w:rsidP="005E188A">
      <w:pPr>
        <w:ind w:left="454"/>
        <w:jc w:val="both"/>
        <w:rPr>
          <w:rFonts w:ascii="Arial" w:hAnsi="Arial" w:cs="Arial"/>
          <w:color w:val="000000" w:themeColor="text1"/>
          <w:sz w:val="18"/>
          <w:szCs w:val="18"/>
        </w:rPr>
      </w:pPr>
    </w:p>
    <w:p w:rsidR="00826C42" w:rsidRPr="006878A9" w:rsidRDefault="00B50D92" w:rsidP="00FB78D3">
      <w:pPr>
        <w:numPr>
          <w:ilvl w:val="0"/>
          <w:numId w:val="12"/>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 przypadku reklamacji ilościowej lub asortymentowej przez uzupełnienie ilości, odbiór nadwyżki lub wymianę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na zgodny</w:t>
      </w:r>
      <w:r w:rsidR="00826C42"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z zamówieniem</w:t>
      </w:r>
      <w:r w:rsidR="00F54689" w:rsidRPr="006878A9">
        <w:rPr>
          <w:rFonts w:ascii="Arial" w:hAnsi="Arial" w:cs="Arial"/>
          <w:color w:val="000000" w:themeColor="text1"/>
          <w:sz w:val="18"/>
          <w:szCs w:val="18"/>
        </w:rPr>
        <w:t xml:space="preserve"> w terminie dwóch dni</w:t>
      </w:r>
      <w:r w:rsidR="00301765" w:rsidRPr="006878A9">
        <w:rPr>
          <w:rFonts w:ascii="Arial" w:hAnsi="Arial" w:cs="Arial"/>
          <w:color w:val="000000" w:themeColor="text1"/>
          <w:sz w:val="18"/>
          <w:szCs w:val="18"/>
        </w:rPr>
        <w:t xml:space="preserve"> roboczych</w:t>
      </w:r>
      <w:r w:rsidR="00F54689" w:rsidRPr="006878A9">
        <w:rPr>
          <w:rFonts w:ascii="Arial" w:hAnsi="Arial" w:cs="Arial"/>
          <w:color w:val="000000" w:themeColor="text1"/>
          <w:sz w:val="18"/>
          <w:szCs w:val="18"/>
        </w:rPr>
        <w:t xml:space="preserve"> od momentu otrzymania zgłoszenia od Zamawiającego w przypadku, o którym mowa w ust. 2 lub w ciągu jednego dnia </w:t>
      </w:r>
      <w:r w:rsidR="00016CB5" w:rsidRPr="006878A9">
        <w:rPr>
          <w:rFonts w:ascii="Arial" w:hAnsi="Arial" w:cs="Arial"/>
          <w:color w:val="000000" w:themeColor="text1"/>
          <w:sz w:val="18"/>
          <w:szCs w:val="18"/>
        </w:rPr>
        <w:t xml:space="preserve">roboczego </w:t>
      </w:r>
      <w:r w:rsidR="00F54689" w:rsidRPr="006878A9">
        <w:rPr>
          <w:rFonts w:ascii="Arial" w:hAnsi="Arial" w:cs="Arial"/>
          <w:color w:val="000000" w:themeColor="text1"/>
          <w:sz w:val="18"/>
          <w:szCs w:val="18"/>
        </w:rPr>
        <w:t>w przypadku określonym w ust. 3</w:t>
      </w:r>
      <w:r w:rsidR="006518D9" w:rsidRPr="006878A9">
        <w:rPr>
          <w:rFonts w:ascii="Arial" w:hAnsi="Arial" w:cs="Arial"/>
          <w:color w:val="000000" w:themeColor="text1"/>
          <w:sz w:val="18"/>
          <w:szCs w:val="18"/>
        </w:rPr>
        <w:t>,</w:t>
      </w:r>
    </w:p>
    <w:p w:rsidR="00826C42" w:rsidRPr="006878A9" w:rsidRDefault="00B50D92" w:rsidP="00FB78D3">
      <w:pPr>
        <w:numPr>
          <w:ilvl w:val="0"/>
          <w:numId w:val="12"/>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a w przypadku reklamacji jakościowej poprzez dostarczenie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 xml:space="preserve">wolnego od wad </w:t>
      </w:r>
      <w:r w:rsidR="00F54689" w:rsidRPr="006878A9">
        <w:rPr>
          <w:rFonts w:ascii="Arial" w:hAnsi="Arial" w:cs="Arial"/>
          <w:color w:val="000000" w:themeColor="text1"/>
          <w:sz w:val="18"/>
          <w:szCs w:val="18"/>
        </w:rPr>
        <w:t xml:space="preserve">w terminie </w:t>
      </w:r>
      <w:r w:rsidR="00164396" w:rsidRPr="006878A9">
        <w:rPr>
          <w:rFonts w:ascii="Arial" w:hAnsi="Arial" w:cs="Arial"/>
          <w:color w:val="000000" w:themeColor="text1"/>
          <w:sz w:val="18"/>
          <w:szCs w:val="18"/>
        </w:rPr>
        <w:t xml:space="preserve">7 </w:t>
      </w:r>
      <w:r w:rsidR="00F54689" w:rsidRPr="006878A9">
        <w:rPr>
          <w:rFonts w:ascii="Arial" w:hAnsi="Arial" w:cs="Arial"/>
          <w:color w:val="000000" w:themeColor="text1"/>
          <w:sz w:val="18"/>
          <w:szCs w:val="18"/>
        </w:rPr>
        <w:t xml:space="preserve">dni </w:t>
      </w:r>
      <w:r w:rsidR="003102DA" w:rsidRPr="006878A9">
        <w:rPr>
          <w:rFonts w:ascii="Arial" w:hAnsi="Arial" w:cs="Arial"/>
          <w:color w:val="000000" w:themeColor="text1"/>
          <w:sz w:val="18"/>
          <w:szCs w:val="18"/>
        </w:rPr>
        <w:t xml:space="preserve">roboczych </w:t>
      </w:r>
      <w:r w:rsidR="00F54689" w:rsidRPr="006878A9">
        <w:rPr>
          <w:rFonts w:ascii="Arial" w:hAnsi="Arial" w:cs="Arial"/>
          <w:color w:val="000000" w:themeColor="text1"/>
          <w:sz w:val="18"/>
          <w:szCs w:val="18"/>
        </w:rPr>
        <w:t xml:space="preserve">od momentu otrzymania zgłoszenia od Zamawiającego w przypadku, o którym mowa w ust. 2 lub w ciągu 1 dnia </w:t>
      </w:r>
      <w:r w:rsidR="002F3111" w:rsidRPr="006878A9">
        <w:rPr>
          <w:rFonts w:ascii="Arial" w:hAnsi="Arial" w:cs="Arial"/>
          <w:color w:val="000000" w:themeColor="text1"/>
          <w:sz w:val="18"/>
          <w:szCs w:val="18"/>
        </w:rPr>
        <w:t xml:space="preserve">roboczego </w:t>
      </w:r>
      <w:r w:rsidR="00F54689" w:rsidRPr="006878A9">
        <w:rPr>
          <w:rFonts w:ascii="Arial" w:hAnsi="Arial" w:cs="Arial"/>
          <w:color w:val="000000" w:themeColor="text1"/>
          <w:sz w:val="18"/>
          <w:szCs w:val="18"/>
        </w:rPr>
        <w:t>w przypadku określonym w ust. 3</w:t>
      </w:r>
      <w:r w:rsidR="005E188A" w:rsidRPr="006878A9">
        <w:rPr>
          <w:rFonts w:ascii="Arial" w:hAnsi="Arial" w:cs="Arial"/>
          <w:color w:val="000000" w:themeColor="text1"/>
          <w:sz w:val="18"/>
          <w:szCs w:val="18"/>
        </w:rPr>
        <w:t>.</w:t>
      </w:r>
    </w:p>
    <w:p w:rsidR="005E188A" w:rsidRPr="006878A9" w:rsidRDefault="005E188A" w:rsidP="005E188A">
      <w:pPr>
        <w:ind w:left="714"/>
        <w:jc w:val="both"/>
        <w:rPr>
          <w:rFonts w:ascii="Arial" w:hAnsi="Arial" w:cs="Arial"/>
          <w:color w:val="000000" w:themeColor="text1"/>
          <w:sz w:val="18"/>
          <w:szCs w:val="18"/>
        </w:rPr>
      </w:pPr>
    </w:p>
    <w:p w:rsidR="00B40268" w:rsidRPr="006878A9" w:rsidRDefault="00B40268"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W przypadku nieuznania reklamacji Wykonawca powinien w powyższych terminach zawiadomi</w:t>
      </w:r>
      <w:r w:rsidR="00FD349D" w:rsidRPr="006878A9">
        <w:rPr>
          <w:rFonts w:ascii="Arial" w:hAnsi="Arial" w:cs="Arial"/>
          <w:color w:val="000000" w:themeColor="text1"/>
          <w:sz w:val="18"/>
          <w:szCs w:val="18"/>
        </w:rPr>
        <w:t>ć</w:t>
      </w:r>
      <w:r w:rsidRPr="006878A9">
        <w:rPr>
          <w:rFonts w:ascii="Arial" w:hAnsi="Arial" w:cs="Arial"/>
          <w:color w:val="000000" w:themeColor="text1"/>
          <w:sz w:val="18"/>
          <w:szCs w:val="18"/>
        </w:rPr>
        <w:t xml:space="preserve"> o tym Zamawiającego. Brak zawiadomienia w tych terminach jest równoznaczny z uznaniem reklamacji w całości za zasadną. </w:t>
      </w:r>
    </w:p>
    <w:p w:rsidR="00854F6B" w:rsidRPr="006878A9" w:rsidRDefault="00854F6B" w:rsidP="002349DD">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Dostarczenie </w:t>
      </w:r>
      <w:r w:rsidR="00B40268" w:rsidRPr="006878A9">
        <w:rPr>
          <w:rFonts w:ascii="Arial" w:hAnsi="Arial" w:cs="Arial"/>
          <w:color w:val="000000" w:themeColor="text1"/>
          <w:sz w:val="18"/>
          <w:szCs w:val="18"/>
        </w:rPr>
        <w:t xml:space="preserve">i odbiór </w:t>
      </w:r>
      <w:r w:rsidRPr="006878A9">
        <w:rPr>
          <w:rFonts w:ascii="Arial" w:hAnsi="Arial" w:cs="Arial"/>
          <w:color w:val="000000" w:themeColor="text1"/>
          <w:sz w:val="18"/>
          <w:szCs w:val="18"/>
        </w:rPr>
        <w:t xml:space="preserve">przedmiotu </w:t>
      </w:r>
      <w:r w:rsidR="008E2E7E" w:rsidRPr="006878A9">
        <w:rPr>
          <w:rFonts w:ascii="Arial" w:hAnsi="Arial" w:cs="Arial"/>
          <w:color w:val="000000" w:themeColor="text1"/>
          <w:sz w:val="18"/>
          <w:szCs w:val="18"/>
        </w:rPr>
        <w:t>dostawy</w:t>
      </w:r>
      <w:r w:rsidRPr="006878A9">
        <w:rPr>
          <w:rFonts w:ascii="Arial" w:hAnsi="Arial" w:cs="Arial"/>
          <w:color w:val="000000" w:themeColor="text1"/>
          <w:sz w:val="18"/>
          <w:szCs w:val="18"/>
        </w:rPr>
        <w:t xml:space="preserve"> </w:t>
      </w:r>
      <w:r w:rsidR="00B40268" w:rsidRPr="006878A9">
        <w:rPr>
          <w:rFonts w:ascii="Arial" w:hAnsi="Arial" w:cs="Arial"/>
          <w:color w:val="000000" w:themeColor="text1"/>
          <w:sz w:val="18"/>
          <w:szCs w:val="18"/>
        </w:rPr>
        <w:t xml:space="preserve">w przypadku zasadnej reklamacji </w:t>
      </w:r>
      <w:r w:rsidRPr="006878A9">
        <w:rPr>
          <w:rFonts w:ascii="Arial" w:hAnsi="Arial" w:cs="Arial"/>
          <w:color w:val="000000" w:themeColor="text1"/>
          <w:sz w:val="18"/>
          <w:szCs w:val="18"/>
        </w:rPr>
        <w:t>nastąpi na koszt i ryzyko Wykonawcy.</w:t>
      </w:r>
      <w:r w:rsidR="00405266" w:rsidRPr="006878A9">
        <w:rPr>
          <w:rFonts w:ascii="Arial" w:hAnsi="Arial" w:cs="Arial"/>
          <w:color w:val="000000" w:themeColor="text1"/>
          <w:sz w:val="18"/>
          <w:szCs w:val="18"/>
        </w:rPr>
        <w:t xml:space="preserve"> </w:t>
      </w:r>
    </w:p>
    <w:p w:rsidR="002349DD" w:rsidRPr="006878A9" w:rsidRDefault="002349DD" w:rsidP="005F7EB7">
      <w:pPr>
        <w:pStyle w:val="Akapitzlist"/>
        <w:numPr>
          <w:ilvl w:val="0"/>
          <w:numId w:val="3"/>
        </w:numPr>
        <w:ind w:left="454" w:hanging="454"/>
        <w:jc w:val="both"/>
        <w:rPr>
          <w:rFonts w:ascii="Arial" w:hAnsi="Arial" w:cs="Arial"/>
          <w:sz w:val="18"/>
          <w:szCs w:val="18"/>
        </w:rPr>
      </w:pPr>
      <w:r w:rsidRPr="006878A9">
        <w:rPr>
          <w:rFonts w:ascii="Arial" w:hAnsi="Arial" w:cs="Arial"/>
          <w:sz w:val="18"/>
          <w:szCs w:val="18"/>
        </w:rPr>
        <w:t xml:space="preserve"> W przypadku zwłoki w dostawie przekraczającej o 2 dni robocze termin określony w ust. 2 lub </w:t>
      </w:r>
      <w:r w:rsidRPr="006878A9">
        <w:rPr>
          <w:rFonts w:ascii="Arial" w:hAnsi="Arial" w:cs="Arial"/>
          <w:color w:val="000000" w:themeColor="text1"/>
          <w:sz w:val="18"/>
          <w:szCs w:val="18"/>
        </w:rPr>
        <w:t xml:space="preserve">o 1 dzień roboczy </w:t>
      </w:r>
      <w:r w:rsidRPr="006878A9">
        <w:rPr>
          <w:rFonts w:ascii="Arial" w:hAnsi="Arial" w:cs="Arial"/>
          <w:sz w:val="18"/>
          <w:szCs w:val="18"/>
        </w:rPr>
        <w:t>termin określony w ust. 3 (</w:t>
      </w:r>
      <w:r w:rsidRPr="006878A9">
        <w:rPr>
          <w:rFonts w:ascii="Arial" w:hAnsi="Arial" w:cs="Arial"/>
          <w:color w:val="000000" w:themeColor="text1"/>
          <w:sz w:val="18"/>
          <w:szCs w:val="18"/>
        </w:rPr>
        <w:t xml:space="preserve">w przypadku dostawy pilnej ) albo </w:t>
      </w:r>
      <w:r w:rsidRPr="006878A9">
        <w:rPr>
          <w:rFonts w:ascii="Arial" w:hAnsi="Arial" w:cs="Arial"/>
          <w:sz w:val="18"/>
          <w:szCs w:val="18"/>
        </w:rPr>
        <w:t xml:space="preserve">w przypadku zwłoki w załatwieniu reklamacji przekraczającej o 2 dni robocze termin określony w ust. 10, </w:t>
      </w:r>
      <w:r w:rsidR="008F1429" w:rsidRPr="006878A9">
        <w:rPr>
          <w:rFonts w:ascii="Arial" w:hAnsi="Arial" w:cs="Arial"/>
          <w:sz w:val="18"/>
          <w:szCs w:val="18"/>
        </w:rPr>
        <w:t>w przypadku dostawy „zwykłej” i jednego dnia  w przypadku dostawy „na cito</w:t>
      </w:r>
      <w:r w:rsidR="00C054E7" w:rsidRPr="006878A9">
        <w:rPr>
          <w:rFonts w:ascii="Arial" w:hAnsi="Arial" w:cs="Arial"/>
          <w:sz w:val="18"/>
          <w:szCs w:val="18"/>
        </w:rPr>
        <w:t>”</w:t>
      </w:r>
      <w:r w:rsidR="008F1429" w:rsidRPr="006878A9">
        <w:rPr>
          <w:rFonts w:ascii="Arial" w:hAnsi="Arial" w:cs="Arial"/>
          <w:sz w:val="18"/>
          <w:szCs w:val="18"/>
        </w:rPr>
        <w:t xml:space="preserve">, </w:t>
      </w:r>
      <w:r w:rsidRPr="006878A9">
        <w:rPr>
          <w:rFonts w:ascii="Arial" w:hAnsi="Arial" w:cs="Arial"/>
          <w:sz w:val="18"/>
          <w:szCs w:val="18"/>
        </w:rPr>
        <w:t>Wykonawca wyraża zgodę na dokonanie przez Zamawiającego, bez wezwania Wykonawcy do należytego wykonania umowy, w miejsce niedostarczonego lub reklamowanego przedmiotu dostawy, zakupu u osoby trzeciej, a w przypadku wyższej ceny zakupu niż cena wynikająca z niniejszej umowy na obciążenie go różnicą, którą Wykonawca ma obowiązek uregulować należność w terminie 14 dni od daty otrzymania noty obciążeniowej</w:t>
      </w:r>
      <w:r w:rsidR="001D715B" w:rsidRPr="006878A9">
        <w:rPr>
          <w:rFonts w:ascii="Arial" w:hAnsi="Arial" w:cs="Arial"/>
          <w:sz w:val="18"/>
          <w:szCs w:val="18"/>
        </w:rPr>
        <w:t>.</w:t>
      </w:r>
      <w:r w:rsidR="005F7EB7" w:rsidRPr="005F7EB7">
        <w:t xml:space="preserve"> </w:t>
      </w:r>
      <w:r w:rsidR="005F7EB7" w:rsidRPr="005F7EB7">
        <w:rPr>
          <w:rFonts w:ascii="Arial" w:hAnsi="Arial" w:cs="Arial"/>
          <w:sz w:val="18"/>
          <w:szCs w:val="18"/>
        </w:rPr>
        <w:t>Zapisu powyższego nie stosuje się, jeżeli Zamawiający skorzysta z upr</w:t>
      </w:r>
      <w:r w:rsidR="005F7EB7">
        <w:rPr>
          <w:rFonts w:ascii="Arial" w:hAnsi="Arial" w:cs="Arial"/>
          <w:sz w:val="18"/>
          <w:szCs w:val="18"/>
        </w:rPr>
        <w:t>awnień, o których mowa w ust. 16</w:t>
      </w:r>
      <w:r w:rsidR="005F7EB7" w:rsidRPr="005F7EB7">
        <w:rPr>
          <w:rFonts w:ascii="Arial" w:hAnsi="Arial" w:cs="Arial"/>
          <w:sz w:val="18"/>
          <w:szCs w:val="18"/>
        </w:rPr>
        <w:t xml:space="preserve">. </w:t>
      </w:r>
      <w:r w:rsidR="001D715B" w:rsidRPr="006878A9">
        <w:rPr>
          <w:rFonts w:ascii="Arial" w:hAnsi="Arial" w:cs="Arial"/>
          <w:sz w:val="18"/>
          <w:szCs w:val="18"/>
        </w:rPr>
        <w:t xml:space="preserve"> </w:t>
      </w:r>
      <w:r w:rsidRPr="006878A9">
        <w:rPr>
          <w:rFonts w:ascii="Arial" w:hAnsi="Arial" w:cs="Arial"/>
          <w:sz w:val="18"/>
          <w:szCs w:val="18"/>
        </w:rPr>
        <w:t xml:space="preserve">Zakup w drodze określonego w niniejszym ustępie wykonania zastępczego </w:t>
      </w:r>
      <w:r w:rsidR="003F19A9" w:rsidRPr="003F19A9">
        <w:rPr>
          <w:rFonts w:ascii="Arial" w:hAnsi="Arial" w:cs="Arial"/>
          <w:b/>
          <w:sz w:val="18"/>
          <w:szCs w:val="18"/>
        </w:rPr>
        <w:t xml:space="preserve">pomniejsza odpowiednio ilość i odpowiadającą jej (zgodnie ze szczegółowym formularzem cenowym) wartość przedmiotu umowy </w:t>
      </w:r>
      <w:r w:rsidRPr="006878A9">
        <w:rPr>
          <w:rFonts w:ascii="Arial" w:hAnsi="Arial" w:cs="Arial"/>
          <w:sz w:val="18"/>
          <w:szCs w:val="18"/>
        </w:rPr>
        <w:t xml:space="preserve">przewidzianego do nabycia przez </w:t>
      </w:r>
      <w:r w:rsidR="008D2A3E" w:rsidRPr="006878A9">
        <w:rPr>
          <w:rFonts w:ascii="Arial" w:hAnsi="Arial" w:cs="Arial"/>
          <w:sz w:val="18"/>
          <w:szCs w:val="18"/>
        </w:rPr>
        <w:t xml:space="preserve">Zamawiającego </w:t>
      </w:r>
      <w:r w:rsidRPr="006878A9">
        <w:rPr>
          <w:rFonts w:ascii="Arial" w:hAnsi="Arial" w:cs="Arial"/>
          <w:sz w:val="18"/>
          <w:szCs w:val="18"/>
        </w:rPr>
        <w:t>na podstawie niniejszej umowy.</w:t>
      </w:r>
    </w:p>
    <w:p w:rsidR="00854F6B" w:rsidRPr="006878A9"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Wykonawca zobowiązany jest do realizowania dostawy zgodnie z zapotrzebowaniem ilościowym</w:t>
      </w:r>
      <w:r w:rsidR="006518D9"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i</w:t>
      </w:r>
      <w:r w:rsidR="006518D9"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 xml:space="preserve">asortymentowym Zamawiającego. </w:t>
      </w:r>
    </w:p>
    <w:p w:rsidR="0086769B" w:rsidRPr="006878A9"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Zamawiający jest zobowiązany wobec Wykonawcy do potwierdzenia w dniu dostawy odbioru </w:t>
      </w:r>
      <w:r w:rsidR="00B40268" w:rsidRPr="006878A9">
        <w:rPr>
          <w:rFonts w:ascii="Arial" w:hAnsi="Arial" w:cs="Arial"/>
          <w:color w:val="000000" w:themeColor="text1"/>
          <w:sz w:val="18"/>
          <w:szCs w:val="18"/>
        </w:rPr>
        <w:t xml:space="preserve">dostarczonego </w:t>
      </w:r>
      <w:r w:rsidRPr="006878A9">
        <w:rPr>
          <w:rFonts w:ascii="Arial" w:hAnsi="Arial" w:cs="Arial"/>
          <w:color w:val="000000" w:themeColor="text1"/>
          <w:sz w:val="18"/>
          <w:szCs w:val="18"/>
        </w:rPr>
        <w:t>przedmiotu</w:t>
      </w:r>
      <w:r w:rsidR="008E2E7E" w:rsidRPr="006878A9">
        <w:rPr>
          <w:rFonts w:ascii="Arial" w:hAnsi="Arial" w:cs="Arial"/>
          <w:color w:val="000000" w:themeColor="text1"/>
          <w:sz w:val="18"/>
          <w:szCs w:val="18"/>
        </w:rPr>
        <w:t xml:space="preserve"> dostawy</w:t>
      </w:r>
      <w:r w:rsidR="00B40268" w:rsidRPr="006878A9">
        <w:rPr>
          <w:rFonts w:ascii="Arial" w:hAnsi="Arial" w:cs="Arial"/>
          <w:color w:val="000000" w:themeColor="text1"/>
          <w:sz w:val="18"/>
          <w:szCs w:val="18"/>
        </w:rPr>
        <w:t>.</w:t>
      </w:r>
      <w:r w:rsidRPr="006878A9">
        <w:rPr>
          <w:rFonts w:ascii="Arial" w:hAnsi="Arial" w:cs="Arial"/>
          <w:color w:val="000000" w:themeColor="text1"/>
          <w:sz w:val="18"/>
          <w:szCs w:val="18"/>
        </w:rPr>
        <w:t xml:space="preserve"> W przypadku </w:t>
      </w:r>
      <w:r w:rsidR="00B40268" w:rsidRPr="006878A9">
        <w:rPr>
          <w:rFonts w:ascii="Arial" w:hAnsi="Arial" w:cs="Arial"/>
          <w:color w:val="000000" w:themeColor="text1"/>
          <w:sz w:val="18"/>
          <w:szCs w:val="18"/>
        </w:rPr>
        <w:t xml:space="preserve">stwierdzenia w chwili dostawy niezgodności dostawy z umową, w tym ze złożonym zamówieniem </w:t>
      </w:r>
      <w:r w:rsidRPr="006878A9">
        <w:rPr>
          <w:rFonts w:ascii="Arial" w:hAnsi="Arial" w:cs="Arial"/>
          <w:color w:val="000000" w:themeColor="text1"/>
          <w:sz w:val="18"/>
          <w:szCs w:val="18"/>
        </w:rPr>
        <w:t xml:space="preserve">Zamawiający jest uprawniony do odmowy potwierdzenia. Odmowa winna być sporządzona w formie pisemnej. W takim przypadku stosuje się </w:t>
      </w:r>
      <w:r w:rsidR="00B40268" w:rsidRPr="006878A9">
        <w:rPr>
          <w:rFonts w:ascii="Arial" w:hAnsi="Arial" w:cs="Arial"/>
          <w:color w:val="000000" w:themeColor="text1"/>
          <w:sz w:val="18"/>
          <w:szCs w:val="18"/>
        </w:rPr>
        <w:t xml:space="preserve">zapisy niniejszej umowy dotyczące reklamacji. Potwierdzenie odbioru przedmiotu </w:t>
      </w:r>
      <w:r w:rsidR="008E2E7E" w:rsidRPr="006878A9">
        <w:rPr>
          <w:rFonts w:ascii="Arial" w:hAnsi="Arial" w:cs="Arial"/>
          <w:color w:val="000000" w:themeColor="text1"/>
          <w:sz w:val="18"/>
          <w:szCs w:val="18"/>
        </w:rPr>
        <w:t xml:space="preserve">dostawy </w:t>
      </w:r>
      <w:r w:rsidR="00B40268" w:rsidRPr="006878A9">
        <w:rPr>
          <w:rFonts w:ascii="Arial" w:hAnsi="Arial" w:cs="Arial"/>
          <w:color w:val="000000" w:themeColor="text1"/>
          <w:sz w:val="18"/>
          <w:szCs w:val="18"/>
        </w:rPr>
        <w:t xml:space="preserve">nie wyłącza prawa do złożenia reklamacji zgodnie z ust. 9 i następnymi. </w:t>
      </w:r>
    </w:p>
    <w:p w:rsidR="00903FA6" w:rsidRPr="006878A9" w:rsidRDefault="00903FA6"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lastRenderedPageBreak/>
        <w:t>W przypadku zwłoki w należytym wykonaniu umowy przez Wykonawcę, Wykonawca zapłaci na rzecz Zamawiającego karę umowną w wysokości 0,</w:t>
      </w:r>
      <w:r w:rsidR="00F10FE7" w:rsidRPr="006878A9">
        <w:rPr>
          <w:rFonts w:ascii="Arial" w:hAnsi="Arial" w:cs="Arial"/>
          <w:color w:val="000000" w:themeColor="text1"/>
          <w:sz w:val="18"/>
          <w:szCs w:val="18"/>
        </w:rPr>
        <w:t>5</w:t>
      </w:r>
      <w:r w:rsidRPr="006878A9">
        <w:rPr>
          <w:rFonts w:ascii="Arial" w:hAnsi="Arial" w:cs="Arial"/>
          <w:color w:val="000000" w:themeColor="text1"/>
          <w:sz w:val="18"/>
          <w:szCs w:val="18"/>
        </w:rPr>
        <w:t xml:space="preserve">% wartości </w:t>
      </w:r>
      <w:r w:rsidR="008E2E7E" w:rsidRPr="006878A9">
        <w:rPr>
          <w:rFonts w:ascii="Arial" w:hAnsi="Arial" w:cs="Arial"/>
          <w:color w:val="000000" w:themeColor="text1"/>
          <w:sz w:val="18"/>
          <w:szCs w:val="18"/>
        </w:rPr>
        <w:t xml:space="preserve">netto </w:t>
      </w:r>
      <w:r w:rsidRPr="006878A9">
        <w:rPr>
          <w:rFonts w:ascii="Arial" w:hAnsi="Arial" w:cs="Arial"/>
          <w:color w:val="000000" w:themeColor="text1"/>
          <w:sz w:val="18"/>
          <w:szCs w:val="18"/>
        </w:rPr>
        <w:t xml:space="preserve">nie dostarczonego w przewidzianym terminie lub reklamowanego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za każdy rozpoczęty dzień zwłoki.</w:t>
      </w:r>
    </w:p>
    <w:p w:rsidR="00854F6B" w:rsidRPr="006878A9"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Zamawiający w przypadku </w:t>
      </w:r>
      <w:r w:rsidR="00FB1DB1" w:rsidRPr="006878A9">
        <w:rPr>
          <w:rFonts w:ascii="Arial" w:hAnsi="Arial" w:cs="Arial"/>
          <w:color w:val="000000" w:themeColor="text1"/>
          <w:sz w:val="18"/>
          <w:szCs w:val="18"/>
        </w:rPr>
        <w:t xml:space="preserve">zwłoki </w:t>
      </w:r>
      <w:r w:rsidRPr="006878A9">
        <w:rPr>
          <w:rFonts w:ascii="Arial" w:hAnsi="Arial" w:cs="Arial"/>
          <w:color w:val="000000" w:themeColor="text1"/>
          <w:sz w:val="18"/>
          <w:szCs w:val="18"/>
        </w:rPr>
        <w:t xml:space="preserve">w odbiorze przedmiotu </w:t>
      </w:r>
      <w:r w:rsidR="008E2E7E" w:rsidRPr="006878A9">
        <w:rPr>
          <w:rFonts w:ascii="Arial" w:hAnsi="Arial" w:cs="Arial"/>
          <w:color w:val="000000" w:themeColor="text1"/>
          <w:sz w:val="18"/>
          <w:szCs w:val="18"/>
        </w:rPr>
        <w:t xml:space="preserve">dostawy </w:t>
      </w:r>
      <w:r w:rsidR="0086769B" w:rsidRPr="006878A9">
        <w:rPr>
          <w:rFonts w:ascii="Arial" w:hAnsi="Arial" w:cs="Arial"/>
          <w:color w:val="000000" w:themeColor="text1"/>
          <w:sz w:val="18"/>
          <w:szCs w:val="18"/>
        </w:rPr>
        <w:t xml:space="preserve">dostarczonego zgodnie z postanowieniami niniejszej umowy </w:t>
      </w:r>
      <w:r w:rsidRPr="006878A9">
        <w:rPr>
          <w:rFonts w:ascii="Arial" w:hAnsi="Arial" w:cs="Arial"/>
          <w:color w:val="000000" w:themeColor="text1"/>
          <w:sz w:val="18"/>
          <w:szCs w:val="18"/>
        </w:rPr>
        <w:t>zobowiązany jest do zapłaty na rzecz Wykonawcy kary umownej w wysokości 0,</w:t>
      </w:r>
      <w:r w:rsidR="00F10FE7" w:rsidRPr="006878A9">
        <w:rPr>
          <w:rFonts w:ascii="Arial" w:hAnsi="Arial" w:cs="Arial"/>
          <w:color w:val="000000" w:themeColor="text1"/>
          <w:sz w:val="18"/>
          <w:szCs w:val="18"/>
        </w:rPr>
        <w:t>5</w:t>
      </w:r>
      <w:r w:rsidRPr="006878A9">
        <w:rPr>
          <w:rFonts w:ascii="Arial" w:hAnsi="Arial" w:cs="Arial"/>
          <w:color w:val="000000" w:themeColor="text1"/>
          <w:sz w:val="18"/>
          <w:szCs w:val="18"/>
        </w:rPr>
        <w:t xml:space="preserve">% wartości </w:t>
      </w:r>
      <w:r w:rsidR="008E2E7E" w:rsidRPr="006878A9">
        <w:rPr>
          <w:rFonts w:ascii="Arial" w:hAnsi="Arial" w:cs="Arial"/>
          <w:color w:val="000000" w:themeColor="text1"/>
          <w:sz w:val="18"/>
          <w:szCs w:val="18"/>
        </w:rPr>
        <w:t xml:space="preserve">netto </w:t>
      </w:r>
      <w:r w:rsidRPr="006878A9">
        <w:rPr>
          <w:rFonts w:ascii="Arial" w:hAnsi="Arial" w:cs="Arial"/>
          <w:color w:val="000000" w:themeColor="text1"/>
          <w:sz w:val="18"/>
          <w:szCs w:val="18"/>
        </w:rPr>
        <w:t xml:space="preserve">dostarczonego, a nie odebranego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za każd</w:t>
      </w:r>
      <w:r w:rsidR="00B9677B" w:rsidRPr="006878A9">
        <w:rPr>
          <w:rFonts w:ascii="Arial" w:hAnsi="Arial" w:cs="Arial"/>
          <w:color w:val="000000" w:themeColor="text1"/>
          <w:sz w:val="18"/>
          <w:szCs w:val="18"/>
        </w:rPr>
        <w:t xml:space="preserve">y </w:t>
      </w:r>
      <w:r w:rsidRPr="006878A9">
        <w:rPr>
          <w:rFonts w:ascii="Arial" w:hAnsi="Arial" w:cs="Arial"/>
          <w:color w:val="000000" w:themeColor="text1"/>
          <w:sz w:val="18"/>
          <w:szCs w:val="18"/>
        </w:rPr>
        <w:t>rozpoczęt</w:t>
      </w:r>
      <w:r w:rsidR="00B9677B" w:rsidRPr="006878A9">
        <w:rPr>
          <w:rFonts w:ascii="Arial" w:hAnsi="Arial" w:cs="Arial"/>
          <w:color w:val="000000" w:themeColor="text1"/>
          <w:sz w:val="18"/>
          <w:szCs w:val="18"/>
        </w:rPr>
        <w:t>y</w:t>
      </w:r>
      <w:r w:rsidRPr="006878A9">
        <w:rPr>
          <w:rFonts w:ascii="Arial" w:hAnsi="Arial" w:cs="Arial"/>
          <w:color w:val="000000" w:themeColor="text1"/>
          <w:sz w:val="18"/>
          <w:szCs w:val="18"/>
        </w:rPr>
        <w:t xml:space="preserve"> </w:t>
      </w:r>
      <w:r w:rsidR="00B9677B" w:rsidRPr="006878A9">
        <w:rPr>
          <w:rFonts w:ascii="Arial" w:hAnsi="Arial" w:cs="Arial"/>
          <w:color w:val="000000" w:themeColor="text1"/>
          <w:sz w:val="18"/>
          <w:szCs w:val="18"/>
        </w:rPr>
        <w:t>dzień</w:t>
      </w:r>
      <w:r w:rsidR="001E0939" w:rsidRPr="006878A9">
        <w:rPr>
          <w:rFonts w:ascii="Arial" w:hAnsi="Arial" w:cs="Arial"/>
          <w:color w:val="000000" w:themeColor="text1"/>
          <w:sz w:val="18"/>
          <w:szCs w:val="18"/>
        </w:rPr>
        <w:t xml:space="preserve"> </w:t>
      </w:r>
      <w:r w:rsidR="00FB1DB1" w:rsidRPr="006878A9">
        <w:rPr>
          <w:rFonts w:ascii="Arial" w:hAnsi="Arial" w:cs="Arial"/>
          <w:color w:val="000000" w:themeColor="text1"/>
          <w:sz w:val="18"/>
          <w:szCs w:val="18"/>
        </w:rPr>
        <w:t>zwłoki</w:t>
      </w:r>
      <w:r w:rsidR="001E0939" w:rsidRPr="006878A9">
        <w:rPr>
          <w:rFonts w:ascii="Arial" w:hAnsi="Arial" w:cs="Arial"/>
          <w:color w:val="000000" w:themeColor="text1"/>
          <w:sz w:val="18"/>
          <w:szCs w:val="18"/>
        </w:rPr>
        <w:t xml:space="preserve">. </w:t>
      </w:r>
    </w:p>
    <w:p w:rsidR="00F80F89" w:rsidRPr="00F80F89" w:rsidRDefault="00696B3F" w:rsidP="00F80F89">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Poza innymi przypadkami przewidzianymi w niniejszej umowie lub powszechnie obowiązującymi przepisami prawa </w:t>
      </w:r>
      <w:r w:rsidR="00854F6B" w:rsidRPr="006878A9">
        <w:rPr>
          <w:rFonts w:ascii="Arial" w:hAnsi="Arial" w:cs="Arial"/>
          <w:color w:val="000000" w:themeColor="text1"/>
          <w:sz w:val="18"/>
          <w:szCs w:val="18"/>
        </w:rPr>
        <w:t xml:space="preserve">Zamawiającemu przysługuje </w:t>
      </w:r>
      <w:r w:rsidR="009A1D3E" w:rsidRPr="006878A9">
        <w:rPr>
          <w:rFonts w:ascii="Arial" w:hAnsi="Arial" w:cs="Arial"/>
          <w:color w:val="000000" w:themeColor="text1"/>
          <w:sz w:val="18"/>
          <w:szCs w:val="18"/>
        </w:rPr>
        <w:t xml:space="preserve">prawo </w:t>
      </w:r>
      <w:r w:rsidR="008E49A6" w:rsidRPr="006878A9">
        <w:rPr>
          <w:rFonts w:ascii="Arial" w:hAnsi="Arial" w:cs="Arial"/>
          <w:color w:val="000000" w:themeColor="text1"/>
          <w:sz w:val="18"/>
          <w:szCs w:val="18"/>
        </w:rPr>
        <w:t xml:space="preserve">odstąpienia od umowy </w:t>
      </w:r>
      <w:r w:rsidR="0063251E" w:rsidRPr="006878A9">
        <w:rPr>
          <w:rFonts w:ascii="Arial" w:hAnsi="Arial" w:cs="Arial"/>
          <w:color w:val="000000" w:themeColor="text1"/>
          <w:sz w:val="18"/>
          <w:szCs w:val="18"/>
        </w:rPr>
        <w:t xml:space="preserve">z winy Wykonawcy, </w:t>
      </w:r>
      <w:r w:rsidR="005E188A" w:rsidRPr="006878A9">
        <w:rPr>
          <w:rFonts w:ascii="Arial" w:hAnsi="Arial" w:cs="Arial"/>
          <w:color w:val="000000" w:themeColor="text1"/>
          <w:sz w:val="18"/>
          <w:szCs w:val="18"/>
        </w:rPr>
        <w:t xml:space="preserve">po wezwaniu </w:t>
      </w:r>
      <w:r w:rsidR="008E49A6" w:rsidRPr="006878A9">
        <w:rPr>
          <w:rFonts w:ascii="Arial" w:hAnsi="Arial" w:cs="Arial"/>
          <w:color w:val="000000" w:themeColor="text1"/>
          <w:sz w:val="18"/>
          <w:szCs w:val="18"/>
        </w:rPr>
        <w:t>do jej należytego wykonania</w:t>
      </w:r>
      <w:r w:rsidR="005E188A" w:rsidRPr="006878A9">
        <w:rPr>
          <w:rFonts w:ascii="Arial" w:hAnsi="Arial" w:cs="Arial"/>
          <w:color w:val="000000" w:themeColor="text1"/>
          <w:sz w:val="18"/>
          <w:szCs w:val="18"/>
        </w:rPr>
        <w:t xml:space="preserve"> w terminie zakreślonym przez Zamawiającego</w:t>
      </w:r>
      <w:r w:rsidR="007C50AF" w:rsidRPr="006878A9">
        <w:rPr>
          <w:rFonts w:ascii="Arial" w:hAnsi="Arial" w:cs="Arial"/>
          <w:color w:val="000000" w:themeColor="text1"/>
          <w:sz w:val="18"/>
          <w:szCs w:val="18"/>
        </w:rPr>
        <w:t>,</w:t>
      </w:r>
      <w:r w:rsidR="008E49A6" w:rsidRPr="006878A9">
        <w:rPr>
          <w:rFonts w:ascii="Arial" w:hAnsi="Arial" w:cs="Arial"/>
          <w:color w:val="000000" w:themeColor="text1"/>
          <w:sz w:val="18"/>
          <w:szCs w:val="18"/>
        </w:rPr>
        <w:t xml:space="preserve"> </w:t>
      </w:r>
      <w:r w:rsidR="00854F6B" w:rsidRPr="006878A9">
        <w:rPr>
          <w:rFonts w:ascii="Arial" w:hAnsi="Arial" w:cs="Arial"/>
          <w:color w:val="000000" w:themeColor="text1"/>
          <w:sz w:val="18"/>
          <w:szCs w:val="18"/>
        </w:rPr>
        <w:t xml:space="preserve">w przypadku </w:t>
      </w:r>
      <w:r w:rsidR="008B5ACF" w:rsidRPr="006878A9">
        <w:rPr>
          <w:rFonts w:ascii="Arial" w:hAnsi="Arial" w:cs="Arial"/>
          <w:color w:val="000000" w:themeColor="text1"/>
          <w:sz w:val="18"/>
          <w:szCs w:val="18"/>
        </w:rPr>
        <w:t>przekraczające</w:t>
      </w:r>
      <w:r w:rsidR="00FB1DB1" w:rsidRPr="006878A9">
        <w:rPr>
          <w:rFonts w:ascii="Arial" w:hAnsi="Arial" w:cs="Arial"/>
          <w:color w:val="000000" w:themeColor="text1"/>
          <w:sz w:val="18"/>
          <w:szCs w:val="18"/>
        </w:rPr>
        <w:t>j</w:t>
      </w:r>
      <w:r w:rsidR="008B5ACF" w:rsidRPr="006878A9">
        <w:rPr>
          <w:rFonts w:ascii="Arial" w:hAnsi="Arial" w:cs="Arial"/>
          <w:color w:val="000000" w:themeColor="text1"/>
          <w:sz w:val="18"/>
          <w:szCs w:val="18"/>
        </w:rPr>
        <w:t xml:space="preserve"> </w:t>
      </w:r>
      <w:r w:rsidR="001B52AC" w:rsidRPr="006878A9">
        <w:rPr>
          <w:rFonts w:ascii="Arial" w:hAnsi="Arial" w:cs="Arial"/>
          <w:color w:val="000000" w:themeColor="text1"/>
          <w:sz w:val="18"/>
          <w:szCs w:val="18"/>
        </w:rPr>
        <w:t xml:space="preserve">cztery </w:t>
      </w:r>
      <w:r w:rsidR="008B5ACF" w:rsidRPr="006878A9">
        <w:rPr>
          <w:rFonts w:ascii="Arial" w:hAnsi="Arial" w:cs="Arial"/>
          <w:color w:val="000000" w:themeColor="text1"/>
          <w:sz w:val="18"/>
          <w:szCs w:val="18"/>
        </w:rPr>
        <w:t xml:space="preserve">dni </w:t>
      </w:r>
      <w:r w:rsidR="00487C58" w:rsidRPr="006878A9">
        <w:rPr>
          <w:rFonts w:ascii="Arial" w:hAnsi="Arial" w:cs="Arial"/>
          <w:color w:val="000000" w:themeColor="text1"/>
          <w:sz w:val="18"/>
          <w:szCs w:val="18"/>
        </w:rPr>
        <w:t>robocze</w:t>
      </w:r>
      <w:r w:rsidR="00854F6B" w:rsidRPr="006878A9">
        <w:rPr>
          <w:rFonts w:ascii="Arial" w:hAnsi="Arial" w:cs="Arial"/>
          <w:color w:val="000000" w:themeColor="text1"/>
          <w:sz w:val="18"/>
          <w:szCs w:val="18"/>
        </w:rPr>
        <w:t>, a w przypadku, o którym mowa w §4 ust. 3 przekraczające</w:t>
      </w:r>
      <w:r w:rsidR="00FB1DB1" w:rsidRPr="006878A9">
        <w:rPr>
          <w:rFonts w:ascii="Arial" w:hAnsi="Arial" w:cs="Arial"/>
          <w:color w:val="000000" w:themeColor="text1"/>
          <w:sz w:val="18"/>
          <w:szCs w:val="18"/>
        </w:rPr>
        <w:t>j</w:t>
      </w:r>
      <w:r w:rsidR="00854F6B" w:rsidRPr="006878A9">
        <w:rPr>
          <w:rFonts w:ascii="Arial" w:hAnsi="Arial" w:cs="Arial"/>
          <w:color w:val="000000" w:themeColor="text1"/>
          <w:sz w:val="18"/>
          <w:szCs w:val="18"/>
        </w:rPr>
        <w:t xml:space="preserve"> dwa dni</w:t>
      </w:r>
      <w:r w:rsidR="00487C58" w:rsidRPr="006878A9">
        <w:rPr>
          <w:rFonts w:ascii="Arial" w:hAnsi="Arial" w:cs="Arial"/>
          <w:color w:val="000000" w:themeColor="text1"/>
          <w:sz w:val="18"/>
          <w:szCs w:val="18"/>
        </w:rPr>
        <w:t xml:space="preserve"> robocze</w:t>
      </w:r>
      <w:r w:rsidR="00854F6B" w:rsidRPr="006878A9">
        <w:rPr>
          <w:rFonts w:ascii="Arial" w:hAnsi="Arial" w:cs="Arial"/>
          <w:color w:val="000000" w:themeColor="text1"/>
          <w:sz w:val="18"/>
          <w:szCs w:val="18"/>
        </w:rPr>
        <w:t xml:space="preserve"> lub powtarzające</w:t>
      </w:r>
      <w:r w:rsidR="00FB1DB1" w:rsidRPr="006878A9">
        <w:rPr>
          <w:rFonts w:ascii="Arial" w:hAnsi="Arial" w:cs="Arial"/>
          <w:color w:val="000000" w:themeColor="text1"/>
          <w:sz w:val="18"/>
          <w:szCs w:val="18"/>
        </w:rPr>
        <w:t>j</w:t>
      </w:r>
      <w:r w:rsidR="00854F6B" w:rsidRPr="006878A9">
        <w:rPr>
          <w:rFonts w:ascii="Arial" w:hAnsi="Arial" w:cs="Arial"/>
          <w:color w:val="000000" w:themeColor="text1"/>
          <w:sz w:val="18"/>
          <w:szCs w:val="18"/>
        </w:rPr>
        <w:t xml:space="preserve"> się </w:t>
      </w:r>
      <w:r w:rsidR="00FB1DB1" w:rsidRPr="006878A9">
        <w:rPr>
          <w:rFonts w:ascii="Arial" w:hAnsi="Arial" w:cs="Arial"/>
          <w:color w:val="000000" w:themeColor="text1"/>
          <w:sz w:val="18"/>
          <w:szCs w:val="18"/>
        </w:rPr>
        <w:t xml:space="preserve">zwłoki </w:t>
      </w:r>
      <w:r w:rsidR="00854F6B" w:rsidRPr="006878A9">
        <w:rPr>
          <w:rFonts w:ascii="Arial" w:hAnsi="Arial" w:cs="Arial"/>
          <w:color w:val="000000" w:themeColor="text1"/>
          <w:sz w:val="18"/>
          <w:szCs w:val="18"/>
        </w:rPr>
        <w:t xml:space="preserve">w dostawie przedmiotu </w:t>
      </w:r>
      <w:r w:rsidR="008E2E7E" w:rsidRPr="006878A9">
        <w:rPr>
          <w:rFonts w:ascii="Arial" w:hAnsi="Arial" w:cs="Arial"/>
          <w:color w:val="000000" w:themeColor="text1"/>
          <w:sz w:val="18"/>
          <w:szCs w:val="18"/>
        </w:rPr>
        <w:t xml:space="preserve">dostawy </w:t>
      </w:r>
      <w:r w:rsidR="001B52AC" w:rsidRPr="006878A9">
        <w:rPr>
          <w:rFonts w:ascii="Arial" w:hAnsi="Arial" w:cs="Arial"/>
          <w:color w:val="000000" w:themeColor="text1"/>
          <w:sz w:val="18"/>
          <w:szCs w:val="18"/>
        </w:rPr>
        <w:t>lub załatwieniu reklamacji lub w przypadku powtarzających się reklamacji.</w:t>
      </w:r>
      <w:r w:rsidR="00854F6B" w:rsidRPr="006878A9">
        <w:rPr>
          <w:rFonts w:ascii="Arial" w:hAnsi="Arial" w:cs="Arial"/>
          <w:color w:val="000000" w:themeColor="text1"/>
          <w:sz w:val="18"/>
          <w:szCs w:val="18"/>
        </w:rPr>
        <w:t xml:space="preserve"> </w:t>
      </w:r>
      <w:r w:rsidR="00B9677B" w:rsidRPr="006878A9">
        <w:rPr>
          <w:rFonts w:ascii="Arial" w:hAnsi="Arial" w:cs="Arial"/>
          <w:color w:val="000000" w:themeColor="text1"/>
          <w:sz w:val="18"/>
          <w:szCs w:val="18"/>
        </w:rPr>
        <w:t>Zamawiający może odstąpić od umowy w terminie 6 miesięcy od powzięcia wiadomości o przyczynie uzasadniającej odstąpienie.</w:t>
      </w:r>
    </w:p>
    <w:p w:rsidR="0070363F" w:rsidRPr="006878A9" w:rsidRDefault="00701C87"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Zamawiającemu przysługuje </w:t>
      </w:r>
      <w:r w:rsidR="00903FA6" w:rsidRPr="006878A9">
        <w:rPr>
          <w:rFonts w:ascii="Arial" w:hAnsi="Arial" w:cs="Arial"/>
          <w:color w:val="000000" w:themeColor="text1"/>
          <w:sz w:val="18"/>
          <w:szCs w:val="18"/>
        </w:rPr>
        <w:t xml:space="preserve">prawo </w:t>
      </w:r>
      <w:r w:rsidR="00696B3F" w:rsidRPr="006878A9">
        <w:rPr>
          <w:rFonts w:ascii="Arial" w:hAnsi="Arial" w:cs="Arial"/>
          <w:color w:val="000000" w:themeColor="text1"/>
          <w:sz w:val="18"/>
          <w:szCs w:val="18"/>
        </w:rPr>
        <w:t xml:space="preserve">odstąpienia od umowy </w:t>
      </w:r>
      <w:r w:rsidRPr="006878A9">
        <w:rPr>
          <w:rFonts w:ascii="Arial" w:hAnsi="Arial" w:cs="Arial"/>
          <w:color w:val="000000" w:themeColor="text1"/>
          <w:sz w:val="18"/>
          <w:szCs w:val="18"/>
        </w:rPr>
        <w:t xml:space="preserve">w przypadku </w:t>
      </w:r>
      <w:r w:rsidR="00696B3F" w:rsidRPr="006878A9">
        <w:rPr>
          <w:rFonts w:ascii="Arial" w:hAnsi="Arial" w:cs="Arial"/>
          <w:color w:val="000000" w:themeColor="text1"/>
          <w:sz w:val="18"/>
          <w:szCs w:val="18"/>
        </w:rPr>
        <w:t xml:space="preserve">ogłoszenia </w:t>
      </w:r>
      <w:r w:rsidRPr="006878A9">
        <w:rPr>
          <w:rFonts w:ascii="Arial" w:hAnsi="Arial" w:cs="Arial"/>
          <w:color w:val="000000" w:themeColor="text1"/>
          <w:sz w:val="18"/>
          <w:szCs w:val="18"/>
        </w:rPr>
        <w:t xml:space="preserve">likwidacji Wykonawcy. </w:t>
      </w:r>
      <w:r w:rsidR="00F361B2"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 xml:space="preserve">W tym przypadku </w:t>
      </w:r>
      <w:r w:rsidR="0070363F" w:rsidRPr="006878A9">
        <w:rPr>
          <w:rFonts w:ascii="Arial" w:hAnsi="Arial" w:cs="Arial"/>
          <w:color w:val="000000" w:themeColor="text1"/>
          <w:sz w:val="18"/>
          <w:szCs w:val="18"/>
        </w:rPr>
        <w:t>nie stosuje się zapisu ust. 2</w:t>
      </w:r>
      <w:r w:rsidR="008F1429" w:rsidRPr="006878A9">
        <w:rPr>
          <w:rFonts w:ascii="Arial" w:hAnsi="Arial" w:cs="Arial"/>
          <w:color w:val="000000" w:themeColor="text1"/>
          <w:sz w:val="18"/>
          <w:szCs w:val="18"/>
        </w:rPr>
        <w:t>0</w:t>
      </w:r>
      <w:r w:rsidR="0070363F" w:rsidRPr="006878A9">
        <w:rPr>
          <w:rFonts w:ascii="Arial" w:hAnsi="Arial" w:cs="Arial"/>
          <w:color w:val="000000" w:themeColor="text1"/>
          <w:sz w:val="18"/>
          <w:szCs w:val="18"/>
        </w:rPr>
        <w:t>.</w:t>
      </w:r>
    </w:p>
    <w:p w:rsidR="00F56291" w:rsidRPr="006878A9"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iCs/>
          <w:color w:val="000000" w:themeColor="text1"/>
          <w:sz w:val="18"/>
          <w:szCs w:val="18"/>
        </w:rPr>
        <w:t>W przypadku rozwiązania</w:t>
      </w:r>
      <w:r w:rsidR="00AF0AA6" w:rsidRPr="006878A9">
        <w:rPr>
          <w:rFonts w:ascii="Arial" w:hAnsi="Arial" w:cs="Arial"/>
          <w:iCs/>
          <w:color w:val="000000" w:themeColor="text1"/>
          <w:sz w:val="18"/>
          <w:szCs w:val="18"/>
        </w:rPr>
        <w:t>,</w:t>
      </w:r>
      <w:r w:rsidRPr="006878A9">
        <w:rPr>
          <w:rFonts w:ascii="Arial" w:hAnsi="Arial" w:cs="Arial"/>
          <w:iCs/>
          <w:color w:val="000000" w:themeColor="text1"/>
          <w:sz w:val="18"/>
          <w:szCs w:val="18"/>
        </w:rPr>
        <w:t xml:space="preserve"> </w:t>
      </w:r>
      <w:r w:rsidR="00FF616D" w:rsidRPr="006878A9">
        <w:rPr>
          <w:rFonts w:ascii="Arial" w:hAnsi="Arial" w:cs="Arial"/>
          <w:iCs/>
          <w:color w:val="000000" w:themeColor="text1"/>
          <w:sz w:val="18"/>
          <w:szCs w:val="18"/>
        </w:rPr>
        <w:t xml:space="preserve">w tym </w:t>
      </w:r>
      <w:r w:rsidRPr="006878A9">
        <w:rPr>
          <w:rFonts w:ascii="Arial" w:hAnsi="Arial" w:cs="Arial"/>
          <w:iCs/>
          <w:color w:val="000000" w:themeColor="text1"/>
          <w:sz w:val="18"/>
          <w:szCs w:val="18"/>
        </w:rPr>
        <w:t xml:space="preserve"> odstąpienia od umowy</w:t>
      </w:r>
      <w:r w:rsidR="007F4B53" w:rsidRPr="006878A9">
        <w:rPr>
          <w:rFonts w:ascii="Arial" w:hAnsi="Arial" w:cs="Arial"/>
          <w:iCs/>
          <w:color w:val="000000" w:themeColor="text1"/>
          <w:sz w:val="18"/>
          <w:szCs w:val="18"/>
        </w:rPr>
        <w:t>,</w:t>
      </w:r>
      <w:r w:rsidRPr="006878A9">
        <w:rPr>
          <w:rFonts w:ascii="Arial" w:hAnsi="Arial" w:cs="Arial"/>
          <w:iCs/>
          <w:color w:val="000000" w:themeColor="text1"/>
          <w:sz w:val="18"/>
          <w:szCs w:val="18"/>
        </w:rPr>
        <w:t xml:space="preserve"> z </w:t>
      </w:r>
      <w:r w:rsidR="0063251E" w:rsidRPr="006878A9">
        <w:rPr>
          <w:rFonts w:ascii="Arial" w:hAnsi="Arial" w:cs="Arial"/>
          <w:iCs/>
          <w:color w:val="000000" w:themeColor="text1"/>
          <w:sz w:val="18"/>
          <w:szCs w:val="18"/>
        </w:rPr>
        <w:t xml:space="preserve">winy </w:t>
      </w:r>
      <w:r w:rsidRPr="006878A9">
        <w:rPr>
          <w:rFonts w:ascii="Arial" w:hAnsi="Arial" w:cs="Arial"/>
          <w:iCs/>
          <w:color w:val="000000" w:themeColor="text1"/>
          <w:sz w:val="18"/>
          <w:szCs w:val="18"/>
        </w:rPr>
        <w:t>Wykonawcy</w:t>
      </w:r>
      <w:r w:rsidR="00AF0AA6" w:rsidRPr="006878A9">
        <w:rPr>
          <w:rFonts w:ascii="Arial" w:hAnsi="Arial" w:cs="Arial"/>
          <w:iCs/>
          <w:color w:val="000000" w:themeColor="text1"/>
          <w:sz w:val="18"/>
          <w:szCs w:val="18"/>
        </w:rPr>
        <w:t>,</w:t>
      </w:r>
      <w:r w:rsidRPr="006878A9">
        <w:rPr>
          <w:rFonts w:ascii="Arial" w:hAnsi="Arial" w:cs="Arial"/>
          <w:iCs/>
          <w:color w:val="000000" w:themeColor="text1"/>
          <w:sz w:val="18"/>
          <w:szCs w:val="18"/>
        </w:rPr>
        <w:t xml:space="preserve"> Zamawiający ma prawo obciążyć go kar</w:t>
      </w:r>
      <w:r w:rsidR="006101D2" w:rsidRPr="006878A9">
        <w:rPr>
          <w:rFonts w:ascii="Arial" w:hAnsi="Arial" w:cs="Arial"/>
          <w:iCs/>
          <w:color w:val="000000" w:themeColor="text1"/>
          <w:sz w:val="18"/>
          <w:szCs w:val="18"/>
        </w:rPr>
        <w:t>ą</w:t>
      </w:r>
      <w:r w:rsidRPr="006878A9">
        <w:rPr>
          <w:rFonts w:ascii="Arial" w:hAnsi="Arial" w:cs="Arial"/>
          <w:iCs/>
          <w:color w:val="000000" w:themeColor="text1"/>
          <w:sz w:val="18"/>
          <w:szCs w:val="18"/>
        </w:rPr>
        <w:t xml:space="preserve"> umowną w wysokości </w:t>
      </w:r>
      <w:r w:rsidR="003732DE" w:rsidRPr="006878A9">
        <w:rPr>
          <w:rFonts w:ascii="Arial" w:hAnsi="Arial" w:cs="Arial"/>
          <w:iCs/>
          <w:color w:val="000000" w:themeColor="text1"/>
          <w:sz w:val="18"/>
          <w:szCs w:val="18"/>
        </w:rPr>
        <w:t>5</w:t>
      </w:r>
      <w:r w:rsidRPr="006878A9">
        <w:rPr>
          <w:rFonts w:ascii="Arial" w:hAnsi="Arial" w:cs="Arial"/>
          <w:iCs/>
          <w:color w:val="000000" w:themeColor="text1"/>
          <w:sz w:val="18"/>
          <w:szCs w:val="18"/>
        </w:rPr>
        <w:t xml:space="preserve">% </w:t>
      </w:r>
      <w:r w:rsidR="00AF4C5A" w:rsidRPr="006878A9">
        <w:rPr>
          <w:rFonts w:ascii="Arial" w:hAnsi="Arial" w:cs="Arial"/>
          <w:iCs/>
          <w:color w:val="000000" w:themeColor="text1"/>
          <w:sz w:val="18"/>
          <w:szCs w:val="18"/>
        </w:rPr>
        <w:t xml:space="preserve">minimalnej wartości </w:t>
      </w:r>
      <w:r w:rsidR="008E2E7E" w:rsidRPr="006878A9">
        <w:rPr>
          <w:rFonts w:ascii="Arial" w:hAnsi="Arial" w:cs="Arial"/>
          <w:iCs/>
          <w:color w:val="000000" w:themeColor="text1"/>
          <w:sz w:val="18"/>
          <w:szCs w:val="18"/>
        </w:rPr>
        <w:t xml:space="preserve">netto </w:t>
      </w:r>
      <w:r w:rsidR="00AF4C5A" w:rsidRPr="006878A9">
        <w:rPr>
          <w:rFonts w:ascii="Arial" w:hAnsi="Arial" w:cs="Arial"/>
          <w:iCs/>
          <w:color w:val="000000" w:themeColor="text1"/>
          <w:sz w:val="18"/>
          <w:szCs w:val="18"/>
        </w:rPr>
        <w:t>przedmiotu niniejszej umowy przewidzianej do realizacji</w:t>
      </w:r>
      <w:r w:rsidRPr="006878A9">
        <w:rPr>
          <w:rFonts w:ascii="Arial" w:hAnsi="Arial" w:cs="Arial"/>
          <w:iCs/>
          <w:color w:val="000000" w:themeColor="text1"/>
          <w:sz w:val="18"/>
          <w:szCs w:val="18"/>
        </w:rPr>
        <w:t xml:space="preserve">, </w:t>
      </w:r>
      <w:r w:rsidR="00AF4C5A" w:rsidRPr="006878A9">
        <w:rPr>
          <w:rFonts w:ascii="Arial" w:hAnsi="Arial" w:cs="Arial"/>
          <w:iCs/>
          <w:color w:val="000000" w:themeColor="text1"/>
          <w:sz w:val="18"/>
          <w:szCs w:val="18"/>
        </w:rPr>
        <w:t xml:space="preserve">o której mowa w ustępie </w:t>
      </w:r>
      <w:r w:rsidR="00C054E7" w:rsidRPr="006878A9">
        <w:rPr>
          <w:rFonts w:ascii="Arial" w:hAnsi="Arial" w:cs="Arial"/>
          <w:iCs/>
          <w:color w:val="000000" w:themeColor="text1"/>
          <w:sz w:val="18"/>
          <w:szCs w:val="18"/>
        </w:rPr>
        <w:t>5</w:t>
      </w:r>
      <w:r w:rsidR="00AF4C5A" w:rsidRPr="006878A9">
        <w:rPr>
          <w:rFonts w:ascii="Arial" w:hAnsi="Arial" w:cs="Arial"/>
          <w:iCs/>
          <w:color w:val="000000" w:themeColor="text1"/>
          <w:sz w:val="18"/>
          <w:szCs w:val="18"/>
        </w:rPr>
        <w:t xml:space="preserve"> niniejszego paragrafu, </w:t>
      </w:r>
      <w:r w:rsidRPr="006878A9">
        <w:rPr>
          <w:rFonts w:ascii="Arial" w:hAnsi="Arial" w:cs="Arial"/>
          <w:iCs/>
          <w:color w:val="000000" w:themeColor="text1"/>
          <w:sz w:val="18"/>
          <w:szCs w:val="18"/>
        </w:rPr>
        <w:t xml:space="preserve">chyba że umowa przewiduje </w:t>
      </w:r>
      <w:r w:rsidR="00AF0AA6" w:rsidRPr="006878A9">
        <w:rPr>
          <w:rFonts w:ascii="Arial" w:hAnsi="Arial" w:cs="Arial"/>
          <w:iCs/>
          <w:color w:val="000000" w:themeColor="text1"/>
          <w:sz w:val="18"/>
          <w:szCs w:val="18"/>
        </w:rPr>
        <w:t xml:space="preserve">w danym przypadku </w:t>
      </w:r>
      <w:r w:rsidRPr="006878A9">
        <w:rPr>
          <w:rFonts w:ascii="Arial" w:hAnsi="Arial" w:cs="Arial"/>
          <w:iCs/>
          <w:color w:val="000000" w:themeColor="text1"/>
          <w:sz w:val="18"/>
          <w:szCs w:val="18"/>
        </w:rPr>
        <w:t xml:space="preserve">karę w innej wysokości. </w:t>
      </w:r>
    </w:p>
    <w:p w:rsidR="006518D9" w:rsidRPr="006878A9" w:rsidRDefault="006518D9"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Łączna wysokość kar umownych nie może przekroczyć </w:t>
      </w:r>
      <w:r w:rsidR="008F1429" w:rsidRPr="006878A9">
        <w:rPr>
          <w:rFonts w:ascii="Arial" w:hAnsi="Arial" w:cs="Arial"/>
          <w:color w:val="000000" w:themeColor="text1"/>
          <w:sz w:val="18"/>
          <w:szCs w:val="18"/>
        </w:rPr>
        <w:t>1</w:t>
      </w:r>
      <w:r w:rsidR="001803B5" w:rsidRPr="006878A9">
        <w:rPr>
          <w:rFonts w:ascii="Arial" w:hAnsi="Arial" w:cs="Arial"/>
          <w:color w:val="000000" w:themeColor="text1"/>
          <w:sz w:val="18"/>
          <w:szCs w:val="18"/>
        </w:rPr>
        <w:t xml:space="preserve">0% minimalnej wartości </w:t>
      </w:r>
      <w:r w:rsidR="008E2E7E" w:rsidRPr="006878A9">
        <w:rPr>
          <w:rFonts w:ascii="Arial" w:hAnsi="Arial" w:cs="Arial"/>
          <w:color w:val="000000" w:themeColor="text1"/>
          <w:sz w:val="18"/>
          <w:szCs w:val="18"/>
        </w:rPr>
        <w:t xml:space="preserve">netto </w:t>
      </w:r>
      <w:r w:rsidR="001803B5" w:rsidRPr="006878A9">
        <w:rPr>
          <w:rFonts w:ascii="Arial" w:hAnsi="Arial" w:cs="Arial"/>
          <w:color w:val="000000" w:themeColor="text1"/>
          <w:sz w:val="18"/>
          <w:szCs w:val="18"/>
        </w:rPr>
        <w:t xml:space="preserve">przedmiotu niniejszej umowy przewidzianej do realizacji, o której mowa w ustępie </w:t>
      </w:r>
      <w:r w:rsidR="008F1429" w:rsidRPr="006878A9">
        <w:rPr>
          <w:rFonts w:ascii="Arial" w:hAnsi="Arial" w:cs="Arial"/>
          <w:color w:val="000000" w:themeColor="text1"/>
          <w:sz w:val="18"/>
          <w:szCs w:val="18"/>
        </w:rPr>
        <w:t>5</w:t>
      </w:r>
      <w:r w:rsidR="001803B5" w:rsidRPr="006878A9">
        <w:rPr>
          <w:rFonts w:ascii="Arial" w:hAnsi="Arial" w:cs="Arial"/>
          <w:color w:val="000000" w:themeColor="text1"/>
          <w:sz w:val="18"/>
          <w:szCs w:val="18"/>
        </w:rPr>
        <w:t xml:space="preserve"> niniejszego paragrafu.</w:t>
      </w:r>
      <w:r w:rsidR="001803B5" w:rsidRPr="006878A9" w:rsidDel="001803B5">
        <w:rPr>
          <w:rFonts w:ascii="Arial" w:hAnsi="Arial" w:cs="Arial"/>
          <w:color w:val="000000" w:themeColor="text1"/>
          <w:sz w:val="18"/>
          <w:szCs w:val="18"/>
        </w:rPr>
        <w:t xml:space="preserve"> </w:t>
      </w:r>
    </w:p>
    <w:p w:rsidR="00337E5D" w:rsidRPr="006878A9" w:rsidRDefault="001B52AC"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W sytuacji, gdy kary umowne przewidzia</w:t>
      </w:r>
      <w:r w:rsidR="00AF0AA6" w:rsidRPr="006878A9">
        <w:rPr>
          <w:rFonts w:ascii="Arial" w:hAnsi="Arial" w:cs="Arial"/>
          <w:color w:val="000000" w:themeColor="text1"/>
          <w:sz w:val="18"/>
          <w:szCs w:val="18"/>
        </w:rPr>
        <w:t>ne w przepisach poprzedzających nie pokrywają w całości szkody</w:t>
      </w:r>
      <w:r w:rsidRPr="006878A9">
        <w:rPr>
          <w:rFonts w:ascii="Arial" w:hAnsi="Arial" w:cs="Arial"/>
          <w:color w:val="000000" w:themeColor="text1"/>
          <w:sz w:val="18"/>
          <w:szCs w:val="18"/>
        </w:rPr>
        <w:t xml:space="preserve"> stronom przysługuje prawo żądania odszkodowania </w:t>
      </w:r>
      <w:r w:rsidR="00AF0AA6" w:rsidRPr="006878A9">
        <w:rPr>
          <w:rFonts w:ascii="Arial" w:hAnsi="Arial" w:cs="Arial"/>
          <w:color w:val="000000" w:themeColor="text1"/>
          <w:sz w:val="18"/>
          <w:szCs w:val="18"/>
        </w:rPr>
        <w:t xml:space="preserve">uzupełniającego, do wysokości poniesionej szkody, </w:t>
      </w:r>
      <w:r w:rsidRPr="006878A9">
        <w:rPr>
          <w:rFonts w:ascii="Arial" w:hAnsi="Arial" w:cs="Arial"/>
          <w:color w:val="000000" w:themeColor="text1"/>
          <w:sz w:val="18"/>
          <w:szCs w:val="18"/>
        </w:rPr>
        <w:t>na zasadach ogólnych.</w:t>
      </w:r>
    </w:p>
    <w:p w:rsidR="005E188A" w:rsidRPr="006878A9" w:rsidRDefault="005E188A" w:rsidP="005E188A">
      <w:pPr>
        <w:ind w:left="454"/>
        <w:jc w:val="both"/>
        <w:rPr>
          <w:rFonts w:ascii="Arial" w:hAnsi="Arial" w:cs="Arial"/>
          <w:color w:val="000000" w:themeColor="text1"/>
          <w:sz w:val="18"/>
          <w:szCs w:val="18"/>
        </w:rPr>
      </w:pPr>
    </w:p>
    <w:p w:rsidR="00715E73" w:rsidRPr="006878A9" w:rsidRDefault="00715E73" w:rsidP="00B37C19">
      <w:pPr>
        <w:jc w:val="center"/>
        <w:rPr>
          <w:rFonts w:ascii="Arial" w:hAnsi="Arial" w:cs="Arial"/>
          <w:b/>
          <w:i/>
          <w:color w:val="000000" w:themeColor="text1"/>
          <w:sz w:val="18"/>
          <w:szCs w:val="18"/>
        </w:rPr>
      </w:pPr>
    </w:p>
    <w:p w:rsidR="00854F6B" w:rsidRPr="006878A9" w:rsidRDefault="00337E5D" w:rsidP="00B37C19">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5</w:t>
      </w:r>
    </w:p>
    <w:p w:rsidR="00854F6B" w:rsidRPr="006878A9" w:rsidRDefault="00337E5D">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G</w:t>
      </w:r>
      <w:r w:rsidR="00854F6B" w:rsidRPr="006878A9">
        <w:rPr>
          <w:rFonts w:ascii="Arial" w:hAnsi="Arial" w:cs="Arial"/>
          <w:b/>
          <w:i/>
          <w:color w:val="000000" w:themeColor="text1"/>
          <w:sz w:val="18"/>
          <w:szCs w:val="18"/>
        </w:rPr>
        <w:t>warancja</w:t>
      </w:r>
    </w:p>
    <w:p w:rsidR="00D801E6" w:rsidRPr="006878A9" w:rsidRDefault="00854F6B" w:rsidP="00FB78D3">
      <w:pPr>
        <w:numPr>
          <w:ilvl w:val="0"/>
          <w:numId w:val="9"/>
        </w:numPr>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udziela Zamawiającemu gwarancji przydatności do użycia na dostarczony przedmiot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minimum na okres oznaczony w szczegółowym formularzu oferty cenowej liczony od dnia dostawy.</w:t>
      </w:r>
      <w:r w:rsidR="007B723A" w:rsidRPr="006878A9">
        <w:rPr>
          <w:rFonts w:ascii="Arial" w:hAnsi="Arial" w:cs="Arial"/>
          <w:color w:val="000000" w:themeColor="text1"/>
          <w:sz w:val="18"/>
          <w:szCs w:val="18"/>
        </w:rPr>
        <w:t xml:space="preserve"> </w:t>
      </w:r>
    </w:p>
    <w:p w:rsidR="007C0E0C" w:rsidRDefault="00337E5D" w:rsidP="00FB78D3">
      <w:pPr>
        <w:numPr>
          <w:ilvl w:val="0"/>
          <w:numId w:val="9"/>
        </w:numPr>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Przedmiot zamówienia powinien posiadać w widocznym miejscu termin przydatności do użycia.</w:t>
      </w:r>
    </w:p>
    <w:p w:rsidR="003F19A9" w:rsidRPr="003F19A9" w:rsidRDefault="003F19A9" w:rsidP="003F19A9">
      <w:pPr>
        <w:numPr>
          <w:ilvl w:val="0"/>
          <w:numId w:val="9"/>
        </w:numPr>
        <w:ind w:left="357" w:hanging="357"/>
        <w:jc w:val="both"/>
        <w:rPr>
          <w:rFonts w:ascii="Arial" w:hAnsi="Arial" w:cs="Arial"/>
          <w:b/>
          <w:color w:val="000000" w:themeColor="text1"/>
          <w:sz w:val="18"/>
          <w:szCs w:val="18"/>
        </w:rPr>
      </w:pPr>
      <w:r w:rsidRPr="003F19A9">
        <w:rPr>
          <w:rFonts w:ascii="Arial" w:hAnsi="Arial" w:cs="Arial"/>
          <w:b/>
          <w:color w:val="000000" w:themeColor="text1"/>
          <w:sz w:val="18"/>
          <w:szCs w:val="18"/>
        </w:rPr>
        <w:t xml:space="preserve">Dostawy produktów z terminem ważności </w:t>
      </w:r>
      <w:r w:rsidRPr="003F19A9">
        <w:rPr>
          <w:rFonts w:ascii="Arial" w:hAnsi="Arial" w:cs="Arial"/>
          <w:b/>
          <w:color w:val="000000" w:themeColor="text1"/>
          <w:sz w:val="18"/>
          <w:szCs w:val="18"/>
          <w:u w:val="single"/>
        </w:rPr>
        <w:t xml:space="preserve">krótszym niż </w:t>
      </w:r>
      <w:r w:rsidR="00A65C21">
        <w:rPr>
          <w:rFonts w:ascii="Arial" w:hAnsi="Arial" w:cs="Arial"/>
          <w:b/>
          <w:color w:val="000000" w:themeColor="text1"/>
          <w:sz w:val="18"/>
          <w:szCs w:val="18"/>
          <w:u w:val="single"/>
        </w:rPr>
        <w:t xml:space="preserve">oznaczony w szczegółowym formularzu cenowym </w:t>
      </w:r>
      <w:bookmarkStart w:id="0" w:name="_GoBack"/>
      <w:bookmarkEnd w:id="0"/>
      <w:r w:rsidRPr="003F19A9">
        <w:rPr>
          <w:rFonts w:ascii="Arial" w:hAnsi="Arial" w:cs="Arial"/>
          <w:b/>
          <w:color w:val="000000" w:themeColor="text1"/>
          <w:sz w:val="18"/>
          <w:szCs w:val="18"/>
        </w:rPr>
        <w:t>mogą być dopuszczone w wyjątkowych sytuacjach i każdorazowo zgodę musi wyrazić Zamawiający, chyba że w SWZ znajdowały się inne zapisy odnośnie terminu ważności produktów leczniczych. W przypadku gdy Zamawiający nie wyrazi zgody na krótszy termin ważności Wykonawca zobowiązany jest do wystawienia dokumentu odmowy.</w:t>
      </w:r>
    </w:p>
    <w:p w:rsidR="007C0E0C" w:rsidRPr="006878A9" w:rsidRDefault="007C0E0C">
      <w:pPr>
        <w:autoSpaceDE w:val="0"/>
        <w:jc w:val="center"/>
        <w:rPr>
          <w:rFonts w:ascii="Arial" w:hAnsi="Arial" w:cs="Arial"/>
          <w:b/>
          <w:i/>
          <w:color w:val="000000" w:themeColor="text1"/>
          <w:sz w:val="18"/>
          <w:szCs w:val="18"/>
        </w:rPr>
      </w:pPr>
    </w:p>
    <w:p w:rsidR="00854F6B" w:rsidRPr="006878A9" w:rsidRDefault="00337E5D">
      <w:pPr>
        <w:autoSpaceDE w:val="0"/>
        <w:jc w:val="center"/>
        <w:rPr>
          <w:rFonts w:ascii="Arial" w:hAnsi="Arial" w:cs="Arial"/>
          <w:b/>
          <w:i/>
          <w:color w:val="000000" w:themeColor="text1"/>
          <w:sz w:val="18"/>
          <w:szCs w:val="18"/>
        </w:rPr>
      </w:pPr>
      <w:r w:rsidRPr="006878A9">
        <w:rPr>
          <w:rFonts w:ascii="Arial" w:hAnsi="Arial" w:cs="Arial"/>
          <w:b/>
          <w:i/>
          <w:color w:val="000000" w:themeColor="text1"/>
          <w:sz w:val="18"/>
          <w:szCs w:val="18"/>
        </w:rPr>
        <w:t>§ 6</w:t>
      </w:r>
    </w:p>
    <w:p w:rsidR="00854F6B" w:rsidRPr="006878A9" w:rsidRDefault="00854F6B" w:rsidP="007C0E0C">
      <w:pPr>
        <w:autoSpaceDE w:val="0"/>
        <w:jc w:val="center"/>
        <w:rPr>
          <w:rFonts w:ascii="Arial" w:hAnsi="Arial" w:cs="Arial"/>
          <w:b/>
          <w:i/>
          <w:color w:val="000000" w:themeColor="text1"/>
          <w:sz w:val="18"/>
          <w:szCs w:val="18"/>
        </w:rPr>
      </w:pPr>
      <w:r w:rsidRPr="006878A9">
        <w:rPr>
          <w:rFonts w:ascii="Arial" w:hAnsi="Arial" w:cs="Arial"/>
          <w:b/>
          <w:i/>
          <w:color w:val="000000" w:themeColor="text1"/>
          <w:sz w:val="18"/>
          <w:szCs w:val="18"/>
        </w:rPr>
        <w:t>Postanowienia dodatkowe</w:t>
      </w:r>
    </w:p>
    <w:p w:rsidR="00854F6B" w:rsidRPr="006878A9"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ma prawo naliczania odsetek </w:t>
      </w:r>
      <w:r w:rsidR="007A72EC" w:rsidRPr="006878A9">
        <w:rPr>
          <w:rFonts w:ascii="Arial" w:hAnsi="Arial" w:cs="Arial"/>
          <w:color w:val="000000" w:themeColor="text1"/>
          <w:sz w:val="18"/>
          <w:szCs w:val="18"/>
        </w:rPr>
        <w:t xml:space="preserve"> </w:t>
      </w:r>
      <w:r w:rsidR="00B9677B" w:rsidRPr="006878A9">
        <w:rPr>
          <w:rFonts w:ascii="Arial" w:hAnsi="Arial" w:cs="Arial"/>
          <w:color w:val="000000" w:themeColor="text1"/>
          <w:sz w:val="18"/>
          <w:szCs w:val="18"/>
        </w:rPr>
        <w:t xml:space="preserve">za opóźnienie </w:t>
      </w:r>
      <w:r w:rsidR="006518D9" w:rsidRPr="006878A9">
        <w:rPr>
          <w:rFonts w:ascii="Arial" w:hAnsi="Arial" w:cs="Arial"/>
          <w:color w:val="000000" w:themeColor="text1"/>
          <w:sz w:val="18"/>
          <w:szCs w:val="18"/>
        </w:rPr>
        <w:t xml:space="preserve">zgodnie z obowiązującymi przepisami </w:t>
      </w:r>
      <w:r w:rsidRPr="006878A9">
        <w:rPr>
          <w:rFonts w:ascii="Arial" w:hAnsi="Arial" w:cs="Arial"/>
          <w:color w:val="000000" w:themeColor="text1"/>
          <w:sz w:val="18"/>
          <w:szCs w:val="18"/>
        </w:rPr>
        <w:t>z tytułu przekroczenia przez Zamawiającego terminów płatności.</w:t>
      </w:r>
    </w:p>
    <w:p w:rsidR="00854F6B" w:rsidRPr="006878A9"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W przypadku wyżej wymienionego opóźnienia i naliczenia odsetek przez Wykonawcę strony ustalają, że zaliczenie spłat dokonywanych przez Zamawiającego będzie następowało w pierwszej kolejności na należność główną (w pierwszej kolejności na najbardziej zaległą), a po jej zaspokojeniu, w przypadku naliczenia odsetek przez Wykonawcę, na należności uboczne – odsetki, chyba że Zamawiający wskaże inaczej.</w:t>
      </w:r>
    </w:p>
    <w:p w:rsidR="00CB532D" w:rsidRPr="006878A9"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Wykonawca zobowiązuje się, że bez zgody Zamawiającego, wyrażonej w formie pisemnej pod rygorem nieważności:</w:t>
      </w:r>
    </w:p>
    <w:p w:rsidR="00CB532D" w:rsidRPr="006878A9" w:rsidRDefault="00854F6B" w:rsidP="00FB78D3">
      <w:pPr>
        <w:widowControl w:val="0"/>
        <w:numPr>
          <w:ilvl w:val="0"/>
          <w:numId w:val="6"/>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nie dokona cesji wierzytelności wynikających lub związanych z realizacją </w:t>
      </w:r>
      <w:r w:rsidR="001E0939" w:rsidRPr="006878A9">
        <w:rPr>
          <w:rFonts w:ascii="Arial" w:hAnsi="Arial" w:cs="Arial"/>
          <w:color w:val="000000" w:themeColor="text1"/>
          <w:sz w:val="18"/>
          <w:szCs w:val="18"/>
        </w:rPr>
        <w:t xml:space="preserve">niniejszej </w:t>
      </w:r>
      <w:r w:rsidRPr="006878A9">
        <w:rPr>
          <w:rFonts w:ascii="Arial" w:hAnsi="Arial" w:cs="Arial"/>
          <w:color w:val="000000" w:themeColor="text1"/>
          <w:sz w:val="18"/>
          <w:szCs w:val="18"/>
        </w:rPr>
        <w:t>umowy;</w:t>
      </w:r>
    </w:p>
    <w:p w:rsidR="00CB532D" w:rsidRPr="006878A9" w:rsidRDefault="00854F6B" w:rsidP="00FB78D3">
      <w:pPr>
        <w:widowControl w:val="0"/>
        <w:numPr>
          <w:ilvl w:val="0"/>
          <w:numId w:val="6"/>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nie udzieli pełnomocnictwa do dochodzenia wierzytelności wynikających lub związanych z realizacją </w:t>
      </w:r>
      <w:r w:rsidR="001E0939" w:rsidRPr="006878A9">
        <w:rPr>
          <w:rFonts w:ascii="Arial" w:hAnsi="Arial" w:cs="Arial"/>
          <w:color w:val="000000" w:themeColor="text1"/>
          <w:sz w:val="18"/>
          <w:szCs w:val="18"/>
        </w:rPr>
        <w:t xml:space="preserve">niniejszej </w:t>
      </w:r>
      <w:r w:rsidRPr="006878A9">
        <w:rPr>
          <w:rFonts w:ascii="Arial" w:hAnsi="Arial" w:cs="Arial"/>
          <w:color w:val="000000" w:themeColor="text1"/>
          <w:sz w:val="18"/>
          <w:szCs w:val="18"/>
        </w:rPr>
        <w:t>umowy na drodze sądowej lub pozasądowej, za wyjątkiem pełnomocnictwa dla radcy prawnego lub adwokata;</w:t>
      </w:r>
    </w:p>
    <w:p w:rsidR="00854F6B" w:rsidRPr="006878A9" w:rsidRDefault="00854F6B" w:rsidP="00FB78D3">
      <w:pPr>
        <w:widowControl w:val="0"/>
        <w:numPr>
          <w:ilvl w:val="0"/>
          <w:numId w:val="6"/>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nie zawrze umowy poręczenia dotyczącej wierzytelności wynikają</w:t>
      </w:r>
      <w:r w:rsidR="002940E8" w:rsidRPr="006878A9">
        <w:rPr>
          <w:rFonts w:ascii="Arial" w:hAnsi="Arial" w:cs="Arial"/>
          <w:color w:val="000000" w:themeColor="text1"/>
          <w:sz w:val="18"/>
          <w:szCs w:val="18"/>
        </w:rPr>
        <w:t>cych lub związanych z realizacją</w:t>
      </w:r>
      <w:r w:rsidRPr="006878A9">
        <w:rPr>
          <w:rFonts w:ascii="Arial" w:hAnsi="Arial" w:cs="Arial"/>
          <w:color w:val="000000" w:themeColor="text1"/>
          <w:sz w:val="18"/>
          <w:szCs w:val="18"/>
        </w:rPr>
        <w:t xml:space="preserve"> niniejszej umowy.</w:t>
      </w:r>
    </w:p>
    <w:p w:rsidR="009A71AE" w:rsidRPr="006878A9" w:rsidRDefault="009A71AE" w:rsidP="009A71AE">
      <w:pPr>
        <w:widowControl w:val="0"/>
        <w:ind w:left="714"/>
        <w:jc w:val="both"/>
        <w:rPr>
          <w:rFonts w:ascii="Arial" w:hAnsi="Arial" w:cs="Arial"/>
          <w:color w:val="000000" w:themeColor="text1"/>
          <w:sz w:val="18"/>
          <w:szCs w:val="18"/>
        </w:rPr>
      </w:pPr>
    </w:p>
    <w:p w:rsidR="003D29C7" w:rsidRPr="006878A9" w:rsidRDefault="003D29C7" w:rsidP="00FB78D3">
      <w:pPr>
        <w:numPr>
          <w:ilvl w:val="0"/>
          <w:numId w:val="5"/>
        </w:numPr>
        <w:tabs>
          <w:tab w:val="clear" w:pos="360"/>
        </w:tabs>
        <w:autoSpaceDE w:val="0"/>
        <w:jc w:val="both"/>
        <w:rPr>
          <w:rFonts w:ascii="Arial" w:hAnsi="Arial" w:cs="Arial"/>
          <w:color w:val="000000" w:themeColor="text1"/>
          <w:sz w:val="18"/>
          <w:szCs w:val="18"/>
        </w:rPr>
      </w:pPr>
      <w:r w:rsidRPr="006878A9">
        <w:rPr>
          <w:rFonts w:ascii="Arial" w:hAnsi="Arial" w:cs="Arial"/>
          <w:color w:val="000000" w:themeColor="text1"/>
          <w:sz w:val="18"/>
          <w:szCs w:val="18"/>
        </w:rPr>
        <w:t>Naruszenie zapisu ust. 3 upoważnia Zamawiającego do odstąpienia od umowy w terminie 6 miesięcy od dnia powzięcia wiadomości o zdarzeniu uzasadniającym odstąpienie od umowy oraz do dochodzenia naprawienia wyrządzonej szkody na zasadach ogólnych</w:t>
      </w:r>
    </w:p>
    <w:p w:rsidR="00B25A35" w:rsidRPr="006878A9" w:rsidRDefault="00B25A35" w:rsidP="00FB78D3">
      <w:pPr>
        <w:numPr>
          <w:ilvl w:val="0"/>
          <w:numId w:val="5"/>
        </w:numPr>
        <w:tabs>
          <w:tab w:val="clear" w:pos="360"/>
        </w:tabs>
        <w:autoSpaceDE w:val="0"/>
        <w:jc w:val="both"/>
        <w:rPr>
          <w:rFonts w:ascii="Arial" w:hAnsi="Arial" w:cs="Arial"/>
          <w:color w:val="000000" w:themeColor="text1"/>
          <w:sz w:val="18"/>
          <w:szCs w:val="18"/>
        </w:rPr>
      </w:pPr>
      <w:r w:rsidRPr="006878A9">
        <w:rPr>
          <w:rFonts w:ascii="Arial" w:hAnsi="Arial" w:cs="Arial"/>
          <w:color w:val="000000" w:themeColor="text1"/>
          <w:sz w:val="18"/>
          <w:szCs w:val="18"/>
        </w:rPr>
        <w:t>Wykonawca zobowiązuje się do przestrzegania zasad środowiskowych i BHP stanowiących załącznik do umowy.</w:t>
      </w:r>
    </w:p>
    <w:p w:rsidR="005E188A" w:rsidRPr="006878A9" w:rsidRDefault="005E188A" w:rsidP="005E188A">
      <w:pPr>
        <w:autoSpaceDE w:val="0"/>
        <w:ind w:left="360"/>
        <w:jc w:val="both"/>
        <w:rPr>
          <w:rFonts w:ascii="Arial" w:hAnsi="Arial" w:cs="Arial"/>
          <w:color w:val="000000" w:themeColor="text1"/>
          <w:sz w:val="18"/>
          <w:szCs w:val="18"/>
        </w:rPr>
      </w:pPr>
    </w:p>
    <w:p w:rsidR="00225202" w:rsidRPr="006878A9" w:rsidRDefault="00225202" w:rsidP="00FF2FA0">
      <w:pPr>
        <w:jc w:val="center"/>
        <w:rPr>
          <w:rFonts w:ascii="Arial" w:hAnsi="Arial" w:cs="Arial"/>
          <w:i/>
          <w:color w:val="000000" w:themeColor="text1"/>
          <w:sz w:val="18"/>
          <w:szCs w:val="18"/>
        </w:rPr>
      </w:pPr>
      <w:r w:rsidRPr="006878A9">
        <w:rPr>
          <w:rFonts w:ascii="Arial" w:hAnsi="Arial" w:cs="Arial"/>
          <w:b/>
          <w:bCs/>
          <w:i/>
          <w:color w:val="000000" w:themeColor="text1"/>
          <w:sz w:val="18"/>
          <w:szCs w:val="18"/>
        </w:rPr>
        <w:t xml:space="preserve">§ </w:t>
      </w:r>
      <w:r w:rsidR="00337E5D" w:rsidRPr="006878A9">
        <w:rPr>
          <w:rFonts w:ascii="Arial" w:hAnsi="Arial" w:cs="Arial"/>
          <w:b/>
          <w:bCs/>
          <w:i/>
          <w:color w:val="000000" w:themeColor="text1"/>
          <w:sz w:val="18"/>
          <w:szCs w:val="18"/>
        </w:rPr>
        <w:t>7</w:t>
      </w:r>
    </w:p>
    <w:p w:rsidR="00225202" w:rsidRPr="006878A9" w:rsidRDefault="00225202" w:rsidP="00225202">
      <w:pPr>
        <w:pStyle w:val="WW-Tekstpodstawowy3"/>
        <w:spacing w:line="240" w:lineRule="auto"/>
        <w:rPr>
          <w:rFonts w:cs="Arial"/>
          <w:i/>
          <w:iCs/>
          <w:color w:val="000000" w:themeColor="text1"/>
          <w:sz w:val="18"/>
          <w:szCs w:val="18"/>
        </w:rPr>
      </w:pPr>
      <w:r w:rsidRPr="006878A9">
        <w:rPr>
          <w:rFonts w:cs="Arial"/>
          <w:i/>
          <w:iCs/>
          <w:color w:val="000000" w:themeColor="text1"/>
          <w:sz w:val="18"/>
          <w:szCs w:val="18"/>
        </w:rPr>
        <w:t>Postanowienia końcowe</w:t>
      </w:r>
    </w:p>
    <w:p w:rsidR="005106D1" w:rsidRDefault="005106D1" w:rsidP="00FB78D3">
      <w:pPr>
        <w:numPr>
          <w:ilvl w:val="0"/>
          <w:numId w:val="4"/>
        </w:numPr>
        <w:tabs>
          <w:tab w:val="clear" w:pos="720"/>
        </w:tabs>
        <w:ind w:left="357" w:hanging="357"/>
        <w:jc w:val="both"/>
        <w:rPr>
          <w:rFonts w:ascii="Arial" w:hAnsi="Arial" w:cs="Arial"/>
          <w:bCs/>
          <w:color w:val="000000" w:themeColor="text1"/>
          <w:sz w:val="18"/>
          <w:szCs w:val="18"/>
        </w:rPr>
      </w:pPr>
      <w:r w:rsidRPr="006878A9">
        <w:rPr>
          <w:rFonts w:ascii="Arial" w:hAnsi="Arial" w:cs="Arial"/>
          <w:bCs/>
          <w:color w:val="000000" w:themeColor="text1"/>
          <w:sz w:val="18"/>
          <w:szCs w:val="18"/>
        </w:rPr>
        <w:t>Strony dopuszczają możliwość zmiany umowy</w:t>
      </w:r>
      <w:r w:rsidR="00CC1A58" w:rsidRPr="006878A9">
        <w:rPr>
          <w:rFonts w:ascii="Arial" w:hAnsi="Arial" w:cs="Arial"/>
          <w:bCs/>
          <w:color w:val="000000" w:themeColor="text1"/>
          <w:sz w:val="18"/>
          <w:szCs w:val="18"/>
        </w:rPr>
        <w:t>:</w:t>
      </w:r>
    </w:p>
    <w:p w:rsidR="00415FDF" w:rsidRPr="006878A9" w:rsidRDefault="00CC1A58" w:rsidP="00FB78D3">
      <w:pPr>
        <w:numPr>
          <w:ilvl w:val="0"/>
          <w:numId w:val="7"/>
        </w:numPr>
        <w:jc w:val="both"/>
        <w:rPr>
          <w:rFonts w:ascii="Arial" w:hAnsi="Arial" w:cs="Arial"/>
          <w:bCs/>
          <w:color w:val="000000" w:themeColor="text1"/>
          <w:sz w:val="18"/>
          <w:szCs w:val="18"/>
        </w:rPr>
      </w:pPr>
      <w:r w:rsidRPr="006878A9">
        <w:rPr>
          <w:rFonts w:ascii="Arial" w:hAnsi="Arial" w:cs="Arial"/>
          <w:bCs/>
          <w:color w:val="000000" w:themeColor="text1"/>
          <w:sz w:val="18"/>
          <w:szCs w:val="18"/>
        </w:rPr>
        <w:t xml:space="preserve">w przypadku </w:t>
      </w:r>
      <w:r w:rsidR="00C91551" w:rsidRPr="006878A9">
        <w:rPr>
          <w:rFonts w:ascii="Arial" w:hAnsi="Arial" w:cs="Arial"/>
          <w:bCs/>
          <w:color w:val="000000" w:themeColor="text1"/>
          <w:sz w:val="18"/>
          <w:szCs w:val="18"/>
        </w:rPr>
        <w:t xml:space="preserve">wystąpienia okoliczności wskazanych </w:t>
      </w:r>
      <w:r w:rsidR="002F3111" w:rsidRPr="006878A9">
        <w:rPr>
          <w:rFonts w:ascii="Arial" w:hAnsi="Arial" w:cs="Arial"/>
          <w:bCs/>
          <w:color w:val="000000" w:themeColor="text1"/>
          <w:sz w:val="18"/>
          <w:szCs w:val="18"/>
        </w:rPr>
        <w:t xml:space="preserve">w </w:t>
      </w:r>
      <w:r w:rsidR="008F1429" w:rsidRPr="006878A9">
        <w:rPr>
          <w:rFonts w:ascii="Arial" w:hAnsi="Arial" w:cs="Arial"/>
          <w:bCs/>
          <w:color w:val="000000" w:themeColor="text1"/>
          <w:sz w:val="18"/>
          <w:szCs w:val="18"/>
        </w:rPr>
        <w:t xml:space="preserve">przepisach prawa, w tym w </w:t>
      </w:r>
      <w:r w:rsidR="002F3111" w:rsidRPr="006878A9">
        <w:rPr>
          <w:rFonts w:ascii="Arial" w:hAnsi="Arial" w:cs="Arial"/>
          <w:bCs/>
          <w:color w:val="000000" w:themeColor="text1"/>
          <w:sz w:val="18"/>
          <w:szCs w:val="18"/>
        </w:rPr>
        <w:t xml:space="preserve">ustawie prawo zamówień publicznych, w szczególności </w:t>
      </w:r>
      <w:r w:rsidR="00B944C7" w:rsidRPr="006878A9">
        <w:rPr>
          <w:rFonts w:ascii="Arial" w:hAnsi="Arial" w:cs="Arial"/>
          <w:bCs/>
          <w:color w:val="000000" w:themeColor="text1"/>
          <w:sz w:val="18"/>
          <w:szCs w:val="18"/>
        </w:rPr>
        <w:t>w art.</w:t>
      </w:r>
      <w:r w:rsidR="00A84C20" w:rsidRPr="006878A9">
        <w:rPr>
          <w:rFonts w:ascii="Arial" w:hAnsi="Arial" w:cs="Arial"/>
          <w:bCs/>
          <w:color w:val="000000" w:themeColor="text1"/>
          <w:sz w:val="18"/>
          <w:szCs w:val="18"/>
        </w:rPr>
        <w:t xml:space="preserve"> </w:t>
      </w:r>
      <w:r w:rsidR="00B944C7" w:rsidRPr="006878A9">
        <w:rPr>
          <w:rFonts w:ascii="Arial" w:hAnsi="Arial" w:cs="Arial"/>
          <w:bCs/>
          <w:color w:val="000000" w:themeColor="text1"/>
          <w:sz w:val="18"/>
          <w:szCs w:val="18"/>
        </w:rPr>
        <w:t xml:space="preserve">455 </w:t>
      </w:r>
      <w:r w:rsidR="00C91551" w:rsidRPr="006878A9">
        <w:rPr>
          <w:rFonts w:ascii="Arial" w:hAnsi="Arial" w:cs="Arial"/>
          <w:bCs/>
          <w:color w:val="000000" w:themeColor="text1"/>
          <w:sz w:val="18"/>
          <w:szCs w:val="18"/>
        </w:rPr>
        <w:t>ustawy pzp,</w:t>
      </w:r>
      <w:r w:rsidR="00A84C20" w:rsidRPr="006878A9">
        <w:rPr>
          <w:rFonts w:ascii="Arial" w:hAnsi="Arial" w:cs="Arial"/>
          <w:bCs/>
          <w:color w:val="000000" w:themeColor="text1"/>
          <w:sz w:val="18"/>
          <w:szCs w:val="18"/>
        </w:rPr>
        <w:t xml:space="preserve"> na zasadach określonych w</w:t>
      </w:r>
      <w:r w:rsidR="008F1429" w:rsidRPr="006878A9">
        <w:rPr>
          <w:rFonts w:ascii="Arial" w:hAnsi="Arial" w:cs="Arial"/>
          <w:color w:val="000000" w:themeColor="text1"/>
          <w:sz w:val="18"/>
          <w:szCs w:val="18"/>
          <w:lang w:eastAsia="pl-PL"/>
        </w:rPr>
        <w:t xml:space="preserve"> tych przepisach,</w:t>
      </w:r>
    </w:p>
    <w:p w:rsidR="00B9677B" w:rsidRPr="006878A9" w:rsidRDefault="00B9677B" w:rsidP="00834263">
      <w:pPr>
        <w:pStyle w:val="Akapitzlist"/>
        <w:numPr>
          <w:ilvl w:val="0"/>
          <w:numId w:val="7"/>
        </w:numPr>
        <w:jc w:val="both"/>
        <w:rPr>
          <w:rFonts w:ascii="Arial" w:hAnsi="Arial" w:cs="Arial"/>
          <w:color w:val="000000" w:themeColor="text1"/>
          <w:sz w:val="18"/>
          <w:szCs w:val="18"/>
          <w:lang w:eastAsia="pl-PL"/>
        </w:rPr>
      </w:pPr>
      <w:r w:rsidRPr="006878A9">
        <w:rPr>
          <w:rFonts w:ascii="Arial" w:hAnsi="Arial" w:cs="Arial"/>
          <w:bCs/>
          <w:color w:val="000000" w:themeColor="text1"/>
          <w:sz w:val="18"/>
          <w:szCs w:val="18"/>
        </w:rPr>
        <w:t xml:space="preserve">w zakresie zastąpienia produktów/wyrobów będących przedmiotem </w:t>
      </w:r>
      <w:r w:rsidR="00816129" w:rsidRPr="006878A9">
        <w:rPr>
          <w:rFonts w:ascii="Arial" w:hAnsi="Arial" w:cs="Arial"/>
          <w:bCs/>
          <w:color w:val="000000" w:themeColor="text1"/>
          <w:sz w:val="18"/>
          <w:szCs w:val="18"/>
        </w:rPr>
        <w:t xml:space="preserve">dostawy </w:t>
      </w:r>
      <w:r w:rsidRPr="006878A9">
        <w:rPr>
          <w:rFonts w:ascii="Arial" w:hAnsi="Arial" w:cs="Arial"/>
          <w:bCs/>
          <w:color w:val="000000" w:themeColor="text1"/>
          <w:sz w:val="18"/>
          <w:szCs w:val="18"/>
        </w:rPr>
        <w:t>produktami/wyrobami zamiennymi, przy zachowaniu parametrów i zakresu zastosowania co najmniej równorzędnych  z produktami/wyrobami będącymi przedmiotem niniejszej umowy oraz ceny nie wyższej niż określona w niniejszej umowie w przypadku czasowej lub trwałej niedostępności produktów/wyrobów określonych w umowie,</w:t>
      </w:r>
      <w:r w:rsidR="00F10FE7" w:rsidRPr="006878A9">
        <w:rPr>
          <w:rFonts w:ascii="Arial" w:hAnsi="Arial" w:cs="Arial"/>
          <w:color w:val="000000" w:themeColor="text1"/>
          <w:sz w:val="18"/>
          <w:szCs w:val="18"/>
          <w:lang w:eastAsia="pl-PL"/>
        </w:rPr>
        <w:t xml:space="preserve"> w tym w przypadku zakończenia produkcji lub wycofania z rynku produktu będącego przedmiotem zamówienia; okoliczność ta musi zostać wykazana przez Wykonawcę</w:t>
      </w:r>
      <w:r w:rsidR="00834263" w:rsidRPr="006878A9">
        <w:rPr>
          <w:rFonts w:ascii="Arial" w:hAnsi="Arial" w:cs="Arial"/>
          <w:color w:val="000000" w:themeColor="text1"/>
          <w:sz w:val="18"/>
          <w:szCs w:val="18"/>
          <w:lang w:eastAsia="pl-PL"/>
        </w:rPr>
        <w:t xml:space="preserve">; w przypadku niższej ceny strony </w:t>
      </w:r>
      <w:r w:rsidR="00834263" w:rsidRPr="006878A9">
        <w:rPr>
          <w:rFonts w:ascii="Arial" w:hAnsi="Arial" w:cs="Arial"/>
          <w:sz w:val="18"/>
          <w:szCs w:val="18"/>
          <w:lang w:eastAsia="pl-PL"/>
        </w:rPr>
        <w:t>ustalą</w:t>
      </w:r>
      <w:r w:rsidR="00834263" w:rsidRPr="006878A9">
        <w:rPr>
          <w:rFonts w:ascii="Arial" w:hAnsi="Arial" w:cs="Arial"/>
          <w:b/>
          <w:sz w:val="18"/>
          <w:szCs w:val="18"/>
          <w:lang w:eastAsia="pl-PL"/>
        </w:rPr>
        <w:t xml:space="preserve"> </w:t>
      </w:r>
      <w:r w:rsidR="00834263" w:rsidRPr="006878A9">
        <w:rPr>
          <w:rFonts w:ascii="Arial" w:hAnsi="Arial" w:cs="Arial"/>
          <w:color w:val="000000" w:themeColor="text1"/>
          <w:sz w:val="18"/>
          <w:szCs w:val="18"/>
          <w:lang w:eastAsia="pl-PL"/>
        </w:rPr>
        <w:t xml:space="preserve">czy realizują umowę poprzez zakup ustalonej pierwotnie ilości przedmiotu </w:t>
      </w:r>
      <w:r w:rsidR="008F1429" w:rsidRPr="006878A9">
        <w:rPr>
          <w:rFonts w:ascii="Arial" w:hAnsi="Arial" w:cs="Arial"/>
          <w:color w:val="000000" w:themeColor="text1"/>
          <w:sz w:val="18"/>
          <w:szCs w:val="18"/>
          <w:lang w:eastAsia="pl-PL"/>
        </w:rPr>
        <w:t xml:space="preserve">umowy </w:t>
      </w:r>
      <w:r w:rsidR="00834263" w:rsidRPr="006878A9">
        <w:rPr>
          <w:rFonts w:ascii="Arial" w:hAnsi="Arial" w:cs="Arial"/>
          <w:color w:val="000000" w:themeColor="text1"/>
          <w:sz w:val="18"/>
          <w:szCs w:val="18"/>
          <w:lang w:eastAsia="pl-PL"/>
        </w:rPr>
        <w:t xml:space="preserve">czy zwiększają ilość przedmiotu </w:t>
      </w:r>
      <w:r w:rsidR="008F1429" w:rsidRPr="006878A9">
        <w:rPr>
          <w:rFonts w:ascii="Arial" w:hAnsi="Arial" w:cs="Arial"/>
          <w:color w:val="000000" w:themeColor="text1"/>
          <w:sz w:val="18"/>
          <w:szCs w:val="18"/>
          <w:lang w:eastAsia="pl-PL"/>
        </w:rPr>
        <w:t xml:space="preserve">umowy </w:t>
      </w:r>
      <w:r w:rsidR="00834263" w:rsidRPr="006878A9">
        <w:rPr>
          <w:rFonts w:ascii="Arial" w:hAnsi="Arial" w:cs="Arial"/>
          <w:color w:val="000000" w:themeColor="text1"/>
          <w:sz w:val="18"/>
          <w:szCs w:val="18"/>
          <w:lang w:eastAsia="pl-PL"/>
        </w:rPr>
        <w:t>nie więcej niż do określonej w umowie łącznej ceny netto,</w:t>
      </w:r>
    </w:p>
    <w:p w:rsidR="008E2E7E" w:rsidRPr="006878A9" w:rsidRDefault="00B9677B" w:rsidP="00834263">
      <w:pPr>
        <w:pStyle w:val="Akapitzlist"/>
        <w:numPr>
          <w:ilvl w:val="0"/>
          <w:numId w:val="7"/>
        </w:numPr>
        <w:jc w:val="both"/>
        <w:rPr>
          <w:rFonts w:ascii="Arial" w:hAnsi="Arial" w:cs="Arial"/>
          <w:bCs/>
          <w:color w:val="000000" w:themeColor="text1"/>
          <w:sz w:val="18"/>
          <w:szCs w:val="18"/>
        </w:rPr>
      </w:pPr>
      <w:r w:rsidRPr="006878A9">
        <w:rPr>
          <w:rFonts w:ascii="Arial" w:hAnsi="Arial" w:cs="Arial"/>
          <w:bCs/>
          <w:color w:val="000000" w:themeColor="text1"/>
          <w:sz w:val="18"/>
          <w:szCs w:val="18"/>
        </w:rPr>
        <w:t xml:space="preserve">w zakresie zastąpienia produktów/wyrobów będących przedmiotem </w:t>
      </w:r>
      <w:r w:rsidR="00816129" w:rsidRPr="006878A9">
        <w:rPr>
          <w:rFonts w:ascii="Arial" w:hAnsi="Arial" w:cs="Arial"/>
          <w:bCs/>
          <w:color w:val="000000" w:themeColor="text1"/>
          <w:sz w:val="18"/>
          <w:szCs w:val="18"/>
        </w:rPr>
        <w:t xml:space="preserve">dostawy </w:t>
      </w:r>
      <w:r w:rsidRPr="006878A9">
        <w:rPr>
          <w:rFonts w:ascii="Arial" w:hAnsi="Arial" w:cs="Arial"/>
          <w:bCs/>
          <w:color w:val="000000" w:themeColor="text1"/>
          <w:sz w:val="18"/>
          <w:szCs w:val="18"/>
        </w:rPr>
        <w:t>produktami/wyrobami zamiennymi przy zachowaniu parametrów i zakresu zastosowania co najmniej równorzędnych z produktami/wyrobami będącymi przedmiotem niniejszej umowy oraz ceny nie wyższej niż określona w niniejszej umowie w przypadku wprowadzenia nowego produktu/wyrobu stanowiącego odpowiednik produktu/wyrobu będącego przedmiotem umowy</w:t>
      </w:r>
      <w:r w:rsidR="008E2E7E" w:rsidRPr="006878A9">
        <w:rPr>
          <w:rFonts w:ascii="Arial" w:hAnsi="Arial" w:cs="Arial"/>
          <w:bCs/>
          <w:color w:val="000000" w:themeColor="text1"/>
          <w:sz w:val="18"/>
          <w:szCs w:val="18"/>
        </w:rPr>
        <w:t>,</w:t>
      </w:r>
      <w:r w:rsidR="00834263" w:rsidRPr="006878A9">
        <w:rPr>
          <w:rFonts w:ascii="Arial" w:hAnsi="Arial" w:cs="Arial"/>
          <w:sz w:val="18"/>
          <w:szCs w:val="18"/>
        </w:rPr>
        <w:t xml:space="preserve"> </w:t>
      </w:r>
      <w:r w:rsidR="00834263" w:rsidRPr="006878A9">
        <w:rPr>
          <w:rFonts w:ascii="Arial" w:hAnsi="Arial" w:cs="Arial"/>
          <w:bCs/>
          <w:color w:val="000000" w:themeColor="text1"/>
          <w:sz w:val="18"/>
          <w:szCs w:val="18"/>
        </w:rPr>
        <w:t xml:space="preserve">w przypadku niższej ceny strony ustalą czy realizują umowę poprzez zakup ustalonej pierwotnie ilości przedmiotu </w:t>
      </w:r>
      <w:r w:rsidR="008F1429"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 xml:space="preserve">czy zwiększają ilość przedmiotu </w:t>
      </w:r>
      <w:r w:rsidR="008F1429"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nie więcej niż do określonej w umowie łącznej ceny netto,</w:t>
      </w:r>
    </w:p>
    <w:p w:rsidR="00F631E7" w:rsidRPr="006878A9" w:rsidRDefault="00F631E7" w:rsidP="00F80F89">
      <w:pPr>
        <w:pStyle w:val="Akapitzlist"/>
        <w:numPr>
          <w:ilvl w:val="0"/>
          <w:numId w:val="7"/>
        </w:numPr>
        <w:jc w:val="both"/>
        <w:rPr>
          <w:rFonts w:ascii="Arial" w:hAnsi="Arial" w:cs="Arial"/>
          <w:bCs/>
          <w:color w:val="000000" w:themeColor="text1"/>
          <w:sz w:val="18"/>
          <w:szCs w:val="18"/>
        </w:rPr>
      </w:pPr>
      <w:r w:rsidRPr="006878A9">
        <w:rPr>
          <w:rFonts w:ascii="Arial" w:hAnsi="Arial" w:cs="Arial"/>
          <w:bCs/>
          <w:color w:val="000000" w:themeColor="text1"/>
          <w:sz w:val="18"/>
          <w:szCs w:val="18"/>
        </w:rPr>
        <w:lastRenderedPageBreak/>
        <w:t xml:space="preserve">w zakresie zwiększenia zamówienia ilości niektórych pozycji asortymentowych, przy równoczesnym zmniejszeniu ilości innych pozycji asortymentowych ponad zakres określony w §4 ust. 6, nie więcej niż do 50% </w:t>
      </w:r>
      <w:r w:rsidR="00F80F89">
        <w:rPr>
          <w:rFonts w:ascii="Arial" w:hAnsi="Arial" w:cs="Arial"/>
          <w:bCs/>
          <w:color w:val="000000" w:themeColor="text1"/>
          <w:sz w:val="18"/>
          <w:szCs w:val="18"/>
        </w:rPr>
        <w:t xml:space="preserve">całkowitej </w:t>
      </w:r>
      <w:r w:rsidRPr="006878A9">
        <w:rPr>
          <w:rFonts w:ascii="Arial" w:hAnsi="Arial" w:cs="Arial"/>
          <w:bCs/>
          <w:color w:val="000000" w:themeColor="text1"/>
          <w:sz w:val="18"/>
          <w:szCs w:val="18"/>
        </w:rPr>
        <w:t xml:space="preserve">wartości umowy netto (bez podatku VAT) oraz przy zachowaniu niezmienionej  całkowitej wartości umowy netto (bez podatku VAT), </w:t>
      </w:r>
    </w:p>
    <w:p w:rsidR="007A72EC" w:rsidRPr="006878A9" w:rsidRDefault="00CC1A58" w:rsidP="00FB78D3">
      <w:pPr>
        <w:numPr>
          <w:ilvl w:val="0"/>
          <w:numId w:val="7"/>
        </w:numPr>
        <w:jc w:val="both"/>
        <w:rPr>
          <w:rFonts w:ascii="Arial" w:hAnsi="Arial" w:cs="Arial"/>
          <w:bCs/>
          <w:color w:val="000000" w:themeColor="text1"/>
          <w:sz w:val="18"/>
          <w:szCs w:val="18"/>
          <w:lang w:eastAsia="pl-PL"/>
        </w:rPr>
      </w:pPr>
      <w:r w:rsidRPr="006878A9">
        <w:rPr>
          <w:rFonts w:ascii="Arial" w:hAnsi="Arial" w:cs="Arial"/>
          <w:bCs/>
          <w:color w:val="000000" w:themeColor="text1"/>
          <w:sz w:val="18"/>
          <w:szCs w:val="18"/>
        </w:rPr>
        <w:t xml:space="preserve">w zakresie </w:t>
      </w:r>
      <w:r w:rsidR="007A72EC" w:rsidRPr="006878A9">
        <w:rPr>
          <w:rFonts w:ascii="Arial" w:hAnsi="Arial" w:cs="Arial"/>
          <w:bCs/>
          <w:color w:val="000000" w:themeColor="text1"/>
          <w:sz w:val="18"/>
          <w:szCs w:val="18"/>
        </w:rPr>
        <w:t>przedłużenia czasu trwania umowy w przypadku nie zrealizowania przedmiotu umowy w całości w okresie określonym w umowie; łączny okres obowiązywania umowy, której czas trwania został przedłuż</w:t>
      </w:r>
      <w:r w:rsidR="00B944C7" w:rsidRPr="006878A9">
        <w:rPr>
          <w:rFonts w:ascii="Arial" w:hAnsi="Arial" w:cs="Arial"/>
          <w:bCs/>
          <w:color w:val="000000" w:themeColor="text1"/>
          <w:sz w:val="18"/>
          <w:szCs w:val="18"/>
        </w:rPr>
        <w:t xml:space="preserve">ony, nie może być dłuższy </w:t>
      </w:r>
      <w:r w:rsidR="00B54365" w:rsidRPr="006878A9">
        <w:rPr>
          <w:rFonts w:ascii="Arial" w:hAnsi="Arial" w:cs="Arial"/>
          <w:bCs/>
          <w:color w:val="000000" w:themeColor="text1"/>
          <w:sz w:val="18"/>
          <w:szCs w:val="18"/>
        </w:rPr>
        <w:t>48 miesięcy.</w:t>
      </w:r>
    </w:p>
    <w:p w:rsidR="005E188A" w:rsidRPr="006878A9" w:rsidRDefault="005E188A" w:rsidP="005E188A">
      <w:pPr>
        <w:ind w:left="720"/>
        <w:jc w:val="both"/>
        <w:rPr>
          <w:rFonts w:ascii="Arial" w:hAnsi="Arial" w:cs="Arial"/>
          <w:bCs/>
          <w:color w:val="000000" w:themeColor="text1"/>
          <w:sz w:val="18"/>
          <w:szCs w:val="18"/>
          <w:lang w:eastAsia="pl-PL"/>
        </w:rPr>
      </w:pPr>
    </w:p>
    <w:p w:rsidR="00F80F89" w:rsidRDefault="005106D1" w:rsidP="00F80F89">
      <w:pPr>
        <w:pStyle w:val="Akapitzlist"/>
        <w:numPr>
          <w:ilvl w:val="0"/>
          <w:numId w:val="8"/>
        </w:numPr>
        <w:tabs>
          <w:tab w:val="clear" w:pos="928"/>
          <w:tab w:val="num" w:pos="426"/>
        </w:tabs>
        <w:ind w:left="426" w:hanging="426"/>
        <w:jc w:val="both"/>
        <w:rPr>
          <w:rFonts w:ascii="Arial" w:hAnsi="Arial" w:cs="Arial"/>
          <w:bCs/>
          <w:color w:val="000000" w:themeColor="text1"/>
          <w:sz w:val="18"/>
          <w:szCs w:val="18"/>
        </w:rPr>
      </w:pPr>
      <w:r w:rsidRPr="006878A9">
        <w:rPr>
          <w:rFonts w:ascii="Arial" w:hAnsi="Arial" w:cs="Arial"/>
          <w:bCs/>
          <w:color w:val="000000" w:themeColor="text1"/>
          <w:sz w:val="18"/>
          <w:szCs w:val="18"/>
        </w:rPr>
        <w:t>Strony dopuszczają możliwość obniżenia cen jednostkowych w przypadku zaistnienia okoliczności mających wpływ na obniżenie ceny produktu/wyrobu będącego przedmiotem dostawy.</w:t>
      </w:r>
      <w:r w:rsidR="00111092" w:rsidRPr="006878A9">
        <w:rPr>
          <w:rFonts w:ascii="Arial" w:hAnsi="Arial" w:cs="Arial"/>
          <w:bCs/>
          <w:color w:val="000000" w:themeColor="text1"/>
          <w:sz w:val="18"/>
          <w:szCs w:val="18"/>
        </w:rPr>
        <w:t xml:space="preserve"> </w:t>
      </w:r>
      <w:r w:rsidR="00834263" w:rsidRPr="006878A9">
        <w:rPr>
          <w:rFonts w:ascii="Arial" w:hAnsi="Arial" w:cs="Arial"/>
          <w:bCs/>
          <w:color w:val="000000" w:themeColor="text1"/>
          <w:sz w:val="18"/>
          <w:szCs w:val="18"/>
        </w:rPr>
        <w:t xml:space="preserve">W takim przypadku strony ustalą czy realizują umowę poprzez zakup ustalonej pierwotnie ilości przedmiotu </w:t>
      </w:r>
      <w:r w:rsidR="003403FA"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 xml:space="preserve">czy zwiększają ilość przedmiotu </w:t>
      </w:r>
      <w:r w:rsidR="003403FA"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nie więcej niż do określonej w umowie łącznej ceny netto.</w:t>
      </w:r>
    </w:p>
    <w:p w:rsidR="00F80F89" w:rsidRPr="00F80F89" w:rsidRDefault="00F80F89" w:rsidP="00F80F89">
      <w:pPr>
        <w:tabs>
          <w:tab w:val="left" w:pos="426"/>
        </w:tabs>
        <w:ind w:left="426" w:hanging="426"/>
        <w:jc w:val="both"/>
        <w:rPr>
          <w:rFonts w:ascii="Arial" w:hAnsi="Arial" w:cs="Arial"/>
          <w:bCs/>
          <w:color w:val="000000" w:themeColor="text1"/>
          <w:sz w:val="18"/>
          <w:szCs w:val="18"/>
        </w:rPr>
      </w:pPr>
      <w:r>
        <w:rPr>
          <w:rFonts w:ascii="Arial" w:hAnsi="Arial" w:cs="Arial"/>
          <w:bCs/>
          <w:color w:val="000000" w:themeColor="text1"/>
          <w:sz w:val="18"/>
          <w:szCs w:val="18"/>
        </w:rPr>
        <w:t>2a.</w:t>
      </w:r>
      <w:r>
        <w:rPr>
          <w:rFonts w:ascii="Arial" w:hAnsi="Arial" w:cs="Arial"/>
          <w:bCs/>
          <w:color w:val="000000" w:themeColor="text1"/>
          <w:sz w:val="18"/>
          <w:szCs w:val="18"/>
        </w:rPr>
        <w:tab/>
      </w:r>
      <w:r w:rsidRPr="00F80F89">
        <w:rPr>
          <w:rFonts w:ascii="Arial" w:hAnsi="Arial" w:cs="Arial"/>
          <w:bCs/>
          <w:color w:val="000000" w:themeColor="text1"/>
          <w:sz w:val="18"/>
          <w:szCs w:val="18"/>
        </w:rPr>
        <w:t>W przypadku usunięcia leków, objętych przedmiotem niniejszej umowy, z katalogu refundowanych stosowanych w zakresie programy lekowe, o których mowa w obwieszczeniu Ministra Zdrowia w sprawie wykazu leków refundowanych, środków spożywczych specjalnego przeznaczenia żywieniowego oraz wyrobów medycznych, w zarządzeniach Prezesa Narodowego Funduszu Zdrowia w sprawie określenia warunków zawierania i realizacji umów w rodzaju leczenie szpitalne w zakresie programy lekowe, Zamawiający ma prawo odstąpienia od umowy w zakresie dotyczącym usuniętych z katalogu leków w terminie 30 dni od zajścia okoliczności uprawniającej Zamawiającego do odstąpienia od umowy (wejścia w życie zmiany wykazu). Wykonawcy nie przysługują z tytułu wykonania tego uprawnienia jakiekolwiek roszczenia wobec Zamawiającego z wyjątkiem zapłaty za wykonaną należycie do momentu odstąpienia część umowy.</w:t>
      </w:r>
    </w:p>
    <w:p w:rsidR="00834263" w:rsidRPr="006878A9" w:rsidRDefault="009D6D93" w:rsidP="009D6D93">
      <w:pPr>
        <w:ind w:left="426" w:hanging="426"/>
        <w:jc w:val="both"/>
        <w:rPr>
          <w:rFonts w:ascii="Arial" w:hAnsi="Arial" w:cs="Arial"/>
          <w:bCs/>
          <w:color w:val="000000" w:themeColor="text1"/>
          <w:sz w:val="18"/>
          <w:szCs w:val="18"/>
        </w:rPr>
      </w:pPr>
      <w:r w:rsidRPr="006878A9">
        <w:rPr>
          <w:rFonts w:ascii="Arial" w:hAnsi="Arial" w:cs="Arial"/>
          <w:bCs/>
          <w:iCs/>
          <w:color w:val="000000" w:themeColor="text1"/>
          <w:sz w:val="18"/>
          <w:szCs w:val="18"/>
        </w:rPr>
        <w:t>2</w:t>
      </w:r>
      <w:r w:rsidR="00F80F89">
        <w:rPr>
          <w:rFonts w:ascii="Arial" w:hAnsi="Arial" w:cs="Arial"/>
          <w:bCs/>
          <w:iCs/>
          <w:color w:val="000000" w:themeColor="text1"/>
          <w:sz w:val="18"/>
          <w:szCs w:val="18"/>
        </w:rPr>
        <w:t>b</w:t>
      </w:r>
      <w:r w:rsidR="005629DE" w:rsidRPr="006878A9">
        <w:rPr>
          <w:rFonts w:ascii="Arial" w:hAnsi="Arial" w:cs="Arial"/>
          <w:bCs/>
          <w:iCs/>
          <w:color w:val="000000" w:themeColor="text1"/>
          <w:sz w:val="18"/>
          <w:szCs w:val="18"/>
        </w:rPr>
        <w:t xml:space="preserve">. </w:t>
      </w:r>
      <w:r w:rsidR="00834263" w:rsidRPr="006878A9">
        <w:rPr>
          <w:rFonts w:ascii="Arial" w:hAnsi="Arial" w:cs="Arial"/>
          <w:bCs/>
          <w:iCs/>
          <w:color w:val="000000" w:themeColor="text1"/>
          <w:sz w:val="18"/>
          <w:szCs w:val="18"/>
        </w:rPr>
        <w:tab/>
        <w:t xml:space="preserve">W </w:t>
      </w:r>
      <w:r w:rsidR="00834263" w:rsidRPr="006878A9">
        <w:rPr>
          <w:rFonts w:ascii="Arial" w:hAnsi="Arial" w:cs="Arial"/>
          <w:bCs/>
          <w:color w:val="000000" w:themeColor="text1"/>
          <w:sz w:val="18"/>
          <w:szCs w:val="18"/>
        </w:rPr>
        <w:t xml:space="preserve">przypadku </w:t>
      </w:r>
      <w:r w:rsidR="00714170" w:rsidRPr="006878A9">
        <w:rPr>
          <w:rFonts w:ascii="Arial" w:hAnsi="Arial" w:cs="Arial"/>
          <w:bCs/>
          <w:color w:val="000000" w:themeColor="text1"/>
          <w:sz w:val="18"/>
          <w:szCs w:val="18"/>
        </w:rPr>
        <w:t xml:space="preserve">obniżenia ceny w </w:t>
      </w:r>
      <w:r w:rsidR="00834263" w:rsidRPr="006878A9">
        <w:rPr>
          <w:rFonts w:ascii="Arial" w:hAnsi="Arial" w:cs="Arial"/>
          <w:bCs/>
          <w:color w:val="000000" w:themeColor="text1"/>
          <w:sz w:val="18"/>
          <w:szCs w:val="18"/>
        </w:rPr>
        <w:t>wyniku z</w:t>
      </w:r>
      <w:r w:rsidR="00714170" w:rsidRPr="006878A9">
        <w:rPr>
          <w:rFonts w:ascii="Arial" w:hAnsi="Arial" w:cs="Arial"/>
          <w:bCs/>
          <w:color w:val="000000" w:themeColor="text1"/>
          <w:sz w:val="18"/>
          <w:szCs w:val="18"/>
        </w:rPr>
        <w:t xml:space="preserve">mian w wykazie leków refundowanych zawartych  w obwieszczeniu Ministra Zdrowia, </w:t>
      </w:r>
      <w:r w:rsidR="00ED7DE6" w:rsidRPr="006878A9">
        <w:rPr>
          <w:rFonts w:ascii="Arial" w:hAnsi="Arial" w:cs="Arial"/>
          <w:bCs/>
          <w:color w:val="000000" w:themeColor="text1"/>
          <w:sz w:val="18"/>
          <w:szCs w:val="18"/>
        </w:rPr>
        <w:t xml:space="preserve">cena przedmiotu </w:t>
      </w:r>
      <w:r w:rsidR="003403FA"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 xml:space="preserve">automatycznie </w:t>
      </w:r>
      <w:r w:rsidR="00ED7DE6" w:rsidRPr="006878A9">
        <w:rPr>
          <w:rFonts w:ascii="Arial" w:hAnsi="Arial" w:cs="Arial"/>
          <w:bCs/>
          <w:color w:val="000000" w:themeColor="text1"/>
          <w:sz w:val="18"/>
          <w:szCs w:val="18"/>
        </w:rPr>
        <w:t xml:space="preserve">ulega </w:t>
      </w:r>
      <w:r w:rsidR="00834263" w:rsidRPr="006878A9">
        <w:rPr>
          <w:rFonts w:ascii="Arial" w:hAnsi="Arial" w:cs="Arial"/>
          <w:bCs/>
          <w:color w:val="000000" w:themeColor="text1"/>
          <w:sz w:val="18"/>
          <w:szCs w:val="18"/>
        </w:rPr>
        <w:t xml:space="preserve">obniżeniu do wysokości ceny </w:t>
      </w:r>
      <w:r w:rsidR="00ED7DE6" w:rsidRPr="006878A9">
        <w:rPr>
          <w:rFonts w:ascii="Arial" w:hAnsi="Arial" w:cs="Arial"/>
          <w:bCs/>
          <w:color w:val="000000" w:themeColor="text1"/>
          <w:sz w:val="18"/>
          <w:szCs w:val="18"/>
        </w:rPr>
        <w:t>określonej w wykazie. Z</w:t>
      </w:r>
      <w:r w:rsidR="00834263" w:rsidRPr="006878A9">
        <w:rPr>
          <w:rFonts w:ascii="Arial" w:hAnsi="Arial" w:cs="Arial"/>
          <w:bCs/>
          <w:color w:val="000000" w:themeColor="text1"/>
          <w:sz w:val="18"/>
          <w:szCs w:val="18"/>
        </w:rPr>
        <w:t>miana taka nie wymaga sporząd</w:t>
      </w:r>
      <w:r w:rsidR="00ED7DE6" w:rsidRPr="006878A9">
        <w:rPr>
          <w:rFonts w:ascii="Arial" w:hAnsi="Arial" w:cs="Arial"/>
          <w:bCs/>
          <w:color w:val="000000" w:themeColor="text1"/>
          <w:sz w:val="18"/>
          <w:szCs w:val="18"/>
        </w:rPr>
        <w:t xml:space="preserve">zenia aneksu do Umowy. W takim przypadku strony ustalą czy realizują umowę poprzez zakup ustalonej pierwotnie ilości przedmiotu </w:t>
      </w:r>
      <w:r w:rsidR="003403FA" w:rsidRPr="006878A9">
        <w:rPr>
          <w:rFonts w:ascii="Arial" w:hAnsi="Arial" w:cs="Arial"/>
          <w:bCs/>
          <w:color w:val="000000" w:themeColor="text1"/>
          <w:sz w:val="18"/>
          <w:szCs w:val="18"/>
        </w:rPr>
        <w:t xml:space="preserve">umowy </w:t>
      </w:r>
      <w:r w:rsidR="00ED7DE6" w:rsidRPr="006878A9">
        <w:rPr>
          <w:rFonts w:ascii="Arial" w:hAnsi="Arial" w:cs="Arial"/>
          <w:bCs/>
          <w:color w:val="000000" w:themeColor="text1"/>
          <w:sz w:val="18"/>
          <w:szCs w:val="18"/>
        </w:rPr>
        <w:t xml:space="preserve">czy zwiększają ilość przedmiotu </w:t>
      </w:r>
      <w:r w:rsidR="003403FA" w:rsidRPr="006878A9">
        <w:rPr>
          <w:rFonts w:ascii="Arial" w:hAnsi="Arial" w:cs="Arial"/>
          <w:bCs/>
          <w:color w:val="000000" w:themeColor="text1"/>
          <w:sz w:val="18"/>
          <w:szCs w:val="18"/>
        </w:rPr>
        <w:t xml:space="preserve">umowy </w:t>
      </w:r>
      <w:r w:rsidR="00ED7DE6" w:rsidRPr="006878A9">
        <w:rPr>
          <w:rFonts w:ascii="Arial" w:hAnsi="Arial" w:cs="Arial"/>
          <w:bCs/>
          <w:color w:val="000000" w:themeColor="text1"/>
          <w:sz w:val="18"/>
          <w:szCs w:val="18"/>
        </w:rPr>
        <w:t>nie więcej niż do określonej w umowie łącznej ceny netto.</w:t>
      </w:r>
    </w:p>
    <w:p w:rsidR="005106D1" w:rsidRPr="006878A9" w:rsidRDefault="005106D1" w:rsidP="00F80F89">
      <w:pPr>
        <w:numPr>
          <w:ilvl w:val="0"/>
          <w:numId w:val="8"/>
        </w:numPr>
        <w:tabs>
          <w:tab w:val="clear" w:pos="928"/>
          <w:tab w:val="num" w:pos="426"/>
        </w:tabs>
        <w:ind w:left="426" w:hanging="426"/>
        <w:jc w:val="both"/>
        <w:rPr>
          <w:rFonts w:ascii="Arial" w:hAnsi="Arial" w:cs="Arial"/>
          <w:bCs/>
          <w:color w:val="000000" w:themeColor="text1"/>
          <w:sz w:val="18"/>
          <w:szCs w:val="18"/>
        </w:rPr>
      </w:pPr>
      <w:r w:rsidRPr="006878A9">
        <w:rPr>
          <w:rFonts w:ascii="Arial" w:hAnsi="Arial" w:cs="Arial"/>
          <w:color w:val="000000" w:themeColor="text1"/>
          <w:sz w:val="18"/>
          <w:szCs w:val="18"/>
        </w:rPr>
        <w:t xml:space="preserve">W przypadku pojawienia się w ofercie handlowej Wykonawcy odpowiednika, któregokolwiek, kilku lub wszystkich produktów/wyrobów będących przedmiotem </w:t>
      </w:r>
      <w:r w:rsidR="003403FA" w:rsidRPr="006878A9">
        <w:rPr>
          <w:rFonts w:ascii="Arial" w:hAnsi="Arial" w:cs="Arial"/>
          <w:color w:val="000000" w:themeColor="text1"/>
          <w:sz w:val="18"/>
          <w:szCs w:val="18"/>
        </w:rPr>
        <w:t xml:space="preserve">umowy </w:t>
      </w:r>
      <w:r w:rsidRPr="006878A9">
        <w:rPr>
          <w:rFonts w:ascii="Arial" w:hAnsi="Arial" w:cs="Arial"/>
          <w:color w:val="000000" w:themeColor="text1"/>
          <w:sz w:val="18"/>
          <w:szCs w:val="18"/>
        </w:rPr>
        <w:t>o parametrach nie gorszych niż określone w przedmiocie zamówienia, o cenie niższej niż cena produktów/wyrobów będących przedmiotem</w:t>
      </w:r>
      <w:r w:rsidR="003403FA" w:rsidRPr="006878A9">
        <w:rPr>
          <w:rFonts w:ascii="Arial" w:hAnsi="Arial" w:cs="Arial"/>
          <w:color w:val="000000" w:themeColor="text1"/>
          <w:sz w:val="18"/>
          <w:szCs w:val="18"/>
        </w:rPr>
        <w:t xml:space="preserve"> umowy</w:t>
      </w:r>
      <w:r w:rsidRPr="006878A9">
        <w:rPr>
          <w:rFonts w:ascii="Arial" w:hAnsi="Arial" w:cs="Arial"/>
          <w:color w:val="000000" w:themeColor="text1"/>
          <w:sz w:val="18"/>
          <w:szCs w:val="18"/>
        </w:rPr>
        <w:t xml:space="preserve">, </w:t>
      </w:r>
      <w:r w:rsidR="00F10FE7" w:rsidRPr="006878A9">
        <w:rPr>
          <w:rFonts w:ascii="Arial" w:hAnsi="Arial" w:cs="Arial"/>
          <w:color w:val="000000" w:themeColor="text1"/>
          <w:sz w:val="18"/>
          <w:szCs w:val="18"/>
        </w:rPr>
        <w:t xml:space="preserve">strony dopuszczają możliwość </w:t>
      </w:r>
      <w:r w:rsidRPr="006878A9">
        <w:rPr>
          <w:rFonts w:ascii="Arial" w:hAnsi="Arial" w:cs="Arial"/>
          <w:color w:val="000000" w:themeColor="text1"/>
          <w:sz w:val="18"/>
          <w:szCs w:val="18"/>
        </w:rPr>
        <w:t xml:space="preserve">zastąpienia produktu/wyrobu będącego przedmiotem </w:t>
      </w:r>
      <w:r w:rsidR="003403FA" w:rsidRPr="006878A9">
        <w:rPr>
          <w:rFonts w:ascii="Arial" w:hAnsi="Arial" w:cs="Arial"/>
          <w:color w:val="000000" w:themeColor="text1"/>
          <w:sz w:val="18"/>
          <w:szCs w:val="18"/>
        </w:rPr>
        <w:t xml:space="preserve">umowy </w:t>
      </w:r>
      <w:r w:rsidRPr="006878A9">
        <w:rPr>
          <w:rFonts w:ascii="Arial" w:hAnsi="Arial" w:cs="Arial"/>
          <w:color w:val="000000" w:themeColor="text1"/>
          <w:sz w:val="18"/>
          <w:szCs w:val="18"/>
        </w:rPr>
        <w:t>na produkt/wyrób o cenie niższej.</w:t>
      </w:r>
      <w:r w:rsidR="003403FA" w:rsidRPr="006878A9">
        <w:rPr>
          <w:rFonts w:ascii="Arial" w:hAnsi="Arial" w:cs="Arial"/>
          <w:color w:val="000000" w:themeColor="text1"/>
          <w:sz w:val="18"/>
          <w:szCs w:val="18"/>
        </w:rPr>
        <w:t xml:space="preserve"> W takim przypadku strony ustalą czy realizują umowę poprzez zakup ustalonej pierwotnie ilości przedmiotu umowy czy zwiększają ilość przedmiotu umowy nie więcej niż do określonej w umowie łącznej ceny netto.</w:t>
      </w:r>
    </w:p>
    <w:p w:rsidR="005106D1" w:rsidRPr="006878A9" w:rsidRDefault="00F4535C" w:rsidP="00FB78D3">
      <w:pPr>
        <w:numPr>
          <w:ilvl w:val="0"/>
          <w:numId w:val="8"/>
        </w:numPr>
        <w:ind w:left="357" w:hanging="357"/>
        <w:jc w:val="both"/>
        <w:rPr>
          <w:rFonts w:ascii="Arial" w:hAnsi="Arial" w:cs="Arial"/>
          <w:bCs/>
          <w:color w:val="000000" w:themeColor="text1"/>
          <w:sz w:val="18"/>
          <w:szCs w:val="18"/>
        </w:rPr>
      </w:pPr>
      <w:r w:rsidRPr="006878A9">
        <w:rPr>
          <w:rFonts w:ascii="Arial" w:hAnsi="Arial" w:cs="Arial"/>
          <w:color w:val="000000" w:themeColor="text1"/>
          <w:sz w:val="18"/>
          <w:szCs w:val="18"/>
        </w:rPr>
        <w:t>W przypadku przedłużenia czasu obowiązywania umowy, zgodnie z ust. 1 pkt 5 niniejszego paragrafu, s</w:t>
      </w:r>
      <w:r w:rsidR="005106D1" w:rsidRPr="006878A9">
        <w:rPr>
          <w:rFonts w:ascii="Arial" w:hAnsi="Arial" w:cs="Arial"/>
          <w:color w:val="000000" w:themeColor="text1"/>
          <w:sz w:val="18"/>
          <w:szCs w:val="18"/>
        </w:rPr>
        <w:t>trony dopuszczają możliwość zmiany wysokości wynagrodzenia należnego Wykonawcy w przypadku zmiany:</w:t>
      </w:r>
    </w:p>
    <w:p w:rsidR="001C3503" w:rsidRPr="006878A9" w:rsidRDefault="001C3503" w:rsidP="001C3503">
      <w:pPr>
        <w:ind w:left="357"/>
        <w:jc w:val="both"/>
        <w:rPr>
          <w:rFonts w:ascii="Arial" w:hAnsi="Arial" w:cs="Arial"/>
          <w:bCs/>
          <w:color w:val="000000" w:themeColor="text1"/>
          <w:sz w:val="18"/>
          <w:szCs w:val="18"/>
        </w:rPr>
      </w:pPr>
    </w:p>
    <w:p w:rsidR="00B944C7" w:rsidRPr="006878A9" w:rsidRDefault="005106D1" w:rsidP="00FB78D3">
      <w:pPr>
        <w:pStyle w:val="Akapitzlist"/>
        <w:numPr>
          <w:ilvl w:val="1"/>
          <w:numId w:val="8"/>
        </w:numPr>
        <w:tabs>
          <w:tab w:val="clear" w:pos="1440"/>
        </w:tabs>
        <w:suppressAutoHyphens w:val="0"/>
        <w:spacing w:after="160" w:line="252" w:lineRule="auto"/>
        <w:ind w:left="714" w:hanging="357"/>
        <w:contextualSpacing/>
        <w:jc w:val="both"/>
        <w:rPr>
          <w:rFonts w:ascii="Arial" w:hAnsi="Arial" w:cs="Arial"/>
          <w:color w:val="000000" w:themeColor="text1"/>
          <w:sz w:val="18"/>
          <w:szCs w:val="18"/>
        </w:rPr>
      </w:pPr>
      <w:r w:rsidRPr="006878A9">
        <w:rPr>
          <w:rFonts w:ascii="Arial" w:hAnsi="Arial" w:cs="Arial"/>
          <w:color w:val="000000" w:themeColor="text1"/>
          <w:sz w:val="18"/>
          <w:szCs w:val="18"/>
          <w:lang w:eastAsia="pl-PL"/>
        </w:rPr>
        <w:t>stawki podatku od towarów i usług</w:t>
      </w:r>
      <w:r w:rsidR="00A84C20" w:rsidRPr="006878A9">
        <w:rPr>
          <w:rFonts w:ascii="Arial" w:hAnsi="Arial" w:cs="Arial"/>
          <w:color w:val="000000" w:themeColor="text1"/>
          <w:sz w:val="18"/>
          <w:szCs w:val="18"/>
          <w:lang w:eastAsia="pl-PL"/>
        </w:rPr>
        <w:t xml:space="preserve"> oraz podatku akcyzowego</w:t>
      </w:r>
      <w:r w:rsidR="00B944C7" w:rsidRPr="006878A9">
        <w:rPr>
          <w:rFonts w:ascii="Arial" w:hAnsi="Arial" w:cs="Arial"/>
          <w:color w:val="000000" w:themeColor="text1"/>
          <w:sz w:val="18"/>
          <w:szCs w:val="18"/>
          <w:lang w:eastAsia="pl-PL"/>
        </w:rPr>
        <w:t xml:space="preserve">, </w:t>
      </w:r>
    </w:p>
    <w:p w:rsidR="005106D1" w:rsidRPr="006878A9" w:rsidRDefault="005106D1" w:rsidP="00FB78D3">
      <w:pPr>
        <w:pStyle w:val="Akapitzlist"/>
        <w:numPr>
          <w:ilvl w:val="1"/>
          <w:numId w:val="8"/>
        </w:numPr>
        <w:tabs>
          <w:tab w:val="clear" w:pos="1440"/>
        </w:tabs>
        <w:suppressAutoHyphens w:val="0"/>
        <w:spacing w:after="160" w:line="252" w:lineRule="auto"/>
        <w:ind w:left="714" w:hanging="357"/>
        <w:contextualSpacing/>
        <w:jc w:val="both"/>
        <w:rPr>
          <w:rFonts w:ascii="Arial" w:hAnsi="Arial" w:cs="Arial"/>
          <w:color w:val="000000" w:themeColor="text1"/>
          <w:sz w:val="18"/>
          <w:szCs w:val="18"/>
        </w:rPr>
      </w:pPr>
      <w:r w:rsidRPr="006878A9">
        <w:rPr>
          <w:rFonts w:ascii="Arial" w:hAnsi="Arial" w:cs="Arial"/>
          <w:color w:val="000000" w:themeColor="text1"/>
          <w:sz w:val="18"/>
          <w:szCs w:val="18"/>
          <w:lang w:eastAsia="pl-PL"/>
        </w:rPr>
        <w:t xml:space="preserve">wysokości minimalnego wynagrodzenia za pracę </w:t>
      </w:r>
      <w:r w:rsidR="00C91551" w:rsidRPr="006878A9">
        <w:rPr>
          <w:rFonts w:ascii="Arial" w:hAnsi="Arial" w:cs="Arial"/>
          <w:color w:val="000000" w:themeColor="text1"/>
          <w:sz w:val="18"/>
          <w:szCs w:val="18"/>
          <w:lang w:eastAsia="pl-PL"/>
        </w:rPr>
        <w:t>albo wysokości minimalnej stawki godzinowej ustalonych</w:t>
      </w:r>
      <w:r w:rsidRPr="006878A9">
        <w:rPr>
          <w:rFonts w:ascii="Arial" w:hAnsi="Arial" w:cs="Arial"/>
          <w:color w:val="000000" w:themeColor="text1"/>
          <w:sz w:val="18"/>
          <w:szCs w:val="18"/>
          <w:lang w:eastAsia="pl-PL"/>
        </w:rPr>
        <w:t xml:space="preserve"> na podstawie</w:t>
      </w:r>
      <w:r w:rsidR="007511E7" w:rsidRPr="006878A9">
        <w:rPr>
          <w:rFonts w:ascii="Arial" w:hAnsi="Arial" w:cs="Arial"/>
          <w:color w:val="000000" w:themeColor="text1"/>
          <w:sz w:val="18"/>
          <w:szCs w:val="18"/>
          <w:lang w:eastAsia="pl-PL"/>
        </w:rPr>
        <w:t xml:space="preserve"> </w:t>
      </w:r>
      <w:hyperlink r:id="rId10" w:anchor="hiperlinkText.rpc?hiperlink=type=tresc:nro=Powszechny.214879:part=a2u3&amp;full=1" w:tgtFrame="_parent" w:history="1">
        <w:r w:rsidR="00C91551" w:rsidRPr="006878A9">
          <w:rPr>
            <w:rStyle w:val="Hipercze"/>
            <w:rFonts w:ascii="Arial" w:hAnsi="Arial" w:cs="Arial"/>
            <w:color w:val="000000" w:themeColor="text1"/>
            <w:sz w:val="18"/>
            <w:szCs w:val="18"/>
            <w:u w:val="none"/>
            <w:lang w:eastAsia="pl-PL"/>
          </w:rPr>
          <w:t>przepisów</w:t>
        </w:r>
      </w:hyperlink>
      <w:r w:rsidR="007511E7" w:rsidRPr="006878A9">
        <w:rPr>
          <w:rFonts w:ascii="Arial" w:hAnsi="Arial" w:cs="Arial"/>
          <w:color w:val="000000" w:themeColor="text1"/>
          <w:sz w:val="18"/>
          <w:szCs w:val="18"/>
          <w:lang w:eastAsia="pl-PL"/>
        </w:rPr>
        <w:t xml:space="preserve"> </w:t>
      </w:r>
      <w:r w:rsidR="00C91551" w:rsidRPr="006878A9">
        <w:rPr>
          <w:rFonts w:ascii="Arial" w:hAnsi="Arial" w:cs="Arial"/>
          <w:color w:val="000000" w:themeColor="text1"/>
          <w:sz w:val="18"/>
          <w:szCs w:val="18"/>
          <w:lang w:eastAsia="pl-PL"/>
        </w:rPr>
        <w:t xml:space="preserve">ustawy </w:t>
      </w:r>
      <w:r w:rsidRPr="006878A9">
        <w:rPr>
          <w:rFonts w:ascii="Arial" w:hAnsi="Arial" w:cs="Arial"/>
          <w:color w:val="000000" w:themeColor="text1"/>
          <w:sz w:val="18"/>
          <w:szCs w:val="18"/>
          <w:lang w:eastAsia="pl-PL"/>
        </w:rPr>
        <w:t>z dnia 10 października 2002 r. o minimalnym wynagrodzeniu za pracę,</w:t>
      </w:r>
    </w:p>
    <w:p w:rsidR="005106D1" w:rsidRPr="006878A9" w:rsidRDefault="005106D1" w:rsidP="00FB78D3">
      <w:pPr>
        <w:pStyle w:val="Akapitzlist"/>
        <w:numPr>
          <w:ilvl w:val="1"/>
          <w:numId w:val="8"/>
        </w:numPr>
        <w:tabs>
          <w:tab w:val="clear" w:pos="1440"/>
        </w:tabs>
        <w:suppressAutoHyphens w:val="0"/>
        <w:spacing w:line="252" w:lineRule="auto"/>
        <w:ind w:left="714" w:hanging="357"/>
        <w:contextualSpacing/>
        <w:jc w:val="both"/>
        <w:rPr>
          <w:rFonts w:ascii="Arial" w:hAnsi="Arial" w:cs="Arial"/>
          <w:color w:val="000000" w:themeColor="text1"/>
          <w:sz w:val="18"/>
          <w:szCs w:val="18"/>
        </w:rPr>
      </w:pPr>
      <w:r w:rsidRPr="006878A9">
        <w:rPr>
          <w:rFonts w:ascii="Arial" w:hAnsi="Arial" w:cs="Arial"/>
          <w:color w:val="000000" w:themeColor="text1"/>
          <w:sz w:val="18"/>
          <w:szCs w:val="18"/>
          <w:lang w:eastAsia="pl-PL"/>
        </w:rPr>
        <w:t>zasad podlegania ubezpieczeniom społecznym lub ubezpieczeniu zdrowotnemu lub wysokości stawki składki na ubezpieczenia społeczne lub zdrowotne</w:t>
      </w:r>
    </w:p>
    <w:p w:rsidR="005A10F7" w:rsidRPr="006878A9" w:rsidRDefault="00962A11" w:rsidP="00FB78D3">
      <w:pPr>
        <w:pStyle w:val="Akapitzlist"/>
        <w:numPr>
          <w:ilvl w:val="1"/>
          <w:numId w:val="8"/>
        </w:numPr>
        <w:tabs>
          <w:tab w:val="clear" w:pos="1440"/>
        </w:tabs>
        <w:suppressAutoHyphens w:val="0"/>
        <w:spacing w:line="252" w:lineRule="auto"/>
        <w:ind w:left="714" w:hanging="357"/>
        <w:contextualSpacing/>
        <w:jc w:val="both"/>
        <w:rPr>
          <w:rFonts w:ascii="Arial" w:hAnsi="Arial" w:cs="Arial"/>
          <w:color w:val="000000" w:themeColor="text1"/>
          <w:sz w:val="18"/>
          <w:szCs w:val="18"/>
        </w:rPr>
      </w:pPr>
      <w:r w:rsidRPr="006878A9">
        <w:rPr>
          <w:rFonts w:ascii="Arial" w:hAnsi="Arial" w:cs="Arial"/>
          <w:color w:val="000000" w:themeColor="text1"/>
          <w:sz w:val="18"/>
          <w:szCs w:val="18"/>
        </w:rPr>
        <w:t>zasad gromadzenia i wysokości wpłat do pracowniczych planów kapitałowych, o których mowa w ustawie z dnia 4 października 2018 r. o pracowniczych planach kapitałowych</w:t>
      </w:r>
    </w:p>
    <w:p w:rsidR="001C3503" w:rsidRPr="006878A9" w:rsidRDefault="001C3503" w:rsidP="001C3503">
      <w:pPr>
        <w:pStyle w:val="Akapitzlist"/>
        <w:suppressAutoHyphens w:val="0"/>
        <w:spacing w:line="252" w:lineRule="auto"/>
        <w:ind w:left="714"/>
        <w:contextualSpacing/>
        <w:jc w:val="both"/>
        <w:rPr>
          <w:rFonts w:ascii="Arial" w:hAnsi="Arial" w:cs="Arial"/>
          <w:color w:val="000000" w:themeColor="text1"/>
          <w:sz w:val="18"/>
          <w:szCs w:val="18"/>
        </w:rPr>
      </w:pPr>
    </w:p>
    <w:p w:rsidR="005A10F7" w:rsidRPr="006878A9" w:rsidRDefault="005106D1" w:rsidP="00927299">
      <w:pPr>
        <w:ind w:left="426"/>
        <w:jc w:val="both"/>
        <w:rPr>
          <w:rFonts w:ascii="Arial" w:hAnsi="Arial" w:cs="Arial"/>
          <w:color w:val="000000" w:themeColor="text1"/>
          <w:sz w:val="18"/>
          <w:szCs w:val="18"/>
          <w:lang w:eastAsia="pl-PL"/>
        </w:rPr>
      </w:pPr>
      <w:r w:rsidRPr="006878A9">
        <w:rPr>
          <w:rFonts w:ascii="Arial" w:hAnsi="Arial" w:cs="Arial"/>
          <w:color w:val="000000" w:themeColor="text1"/>
          <w:sz w:val="18"/>
          <w:szCs w:val="18"/>
          <w:lang w:eastAsia="pl-PL"/>
        </w:rPr>
        <w:t>jeżeli zmiany te będą miały wpływ na koszty wykonania</w:t>
      </w:r>
      <w:r w:rsidR="007511E7" w:rsidRPr="006878A9">
        <w:rPr>
          <w:rFonts w:ascii="Arial" w:hAnsi="Arial" w:cs="Arial"/>
          <w:color w:val="000000" w:themeColor="text1"/>
          <w:sz w:val="18"/>
          <w:szCs w:val="18"/>
          <w:lang w:eastAsia="pl-PL"/>
        </w:rPr>
        <w:t xml:space="preserve"> </w:t>
      </w:r>
      <w:r w:rsidRPr="006878A9">
        <w:rPr>
          <w:rFonts w:ascii="Arial" w:hAnsi="Arial" w:cs="Arial"/>
          <w:color w:val="000000" w:themeColor="text1"/>
          <w:sz w:val="18"/>
          <w:szCs w:val="18"/>
          <w:lang w:eastAsia="pl-PL"/>
        </w:rPr>
        <w:t>zamówienia</w:t>
      </w:r>
      <w:r w:rsidR="007511E7" w:rsidRPr="006878A9">
        <w:rPr>
          <w:rFonts w:ascii="Arial" w:hAnsi="Arial" w:cs="Arial"/>
          <w:color w:val="000000" w:themeColor="text1"/>
          <w:sz w:val="18"/>
          <w:szCs w:val="18"/>
          <w:lang w:eastAsia="pl-PL"/>
        </w:rPr>
        <w:t xml:space="preserve"> </w:t>
      </w:r>
      <w:r w:rsidRPr="006878A9">
        <w:rPr>
          <w:rFonts w:ascii="Arial" w:hAnsi="Arial" w:cs="Arial"/>
          <w:color w:val="000000" w:themeColor="text1"/>
          <w:sz w:val="18"/>
          <w:szCs w:val="18"/>
          <w:lang w:eastAsia="pl-PL"/>
        </w:rPr>
        <w:t>przez Wykonawcę.</w:t>
      </w:r>
    </w:p>
    <w:p w:rsidR="001C3503" w:rsidRPr="006878A9" w:rsidRDefault="001C3503" w:rsidP="00927299">
      <w:pPr>
        <w:ind w:left="426"/>
        <w:jc w:val="both"/>
        <w:rPr>
          <w:rFonts w:ascii="Arial" w:hAnsi="Arial" w:cs="Arial"/>
          <w:color w:val="000000" w:themeColor="text1"/>
          <w:sz w:val="18"/>
          <w:szCs w:val="18"/>
          <w:lang w:eastAsia="pl-PL"/>
        </w:rPr>
      </w:pPr>
    </w:p>
    <w:p w:rsidR="0021455F" w:rsidRPr="006878A9"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 xml:space="preserve">Zmiana wynagrodzenia, o której mowa w ust. 4 </w:t>
      </w:r>
      <w:r w:rsidR="00816129" w:rsidRPr="006878A9">
        <w:rPr>
          <w:rFonts w:ascii="Arial" w:hAnsi="Arial" w:cs="Arial"/>
          <w:color w:val="000000" w:themeColor="text1"/>
          <w:sz w:val="18"/>
          <w:szCs w:val="18"/>
          <w:lang w:eastAsia="en-US"/>
        </w:rPr>
        <w:t xml:space="preserve">lit. b-d </w:t>
      </w:r>
      <w:r w:rsidRPr="006878A9">
        <w:rPr>
          <w:rFonts w:ascii="Arial" w:hAnsi="Arial" w:cs="Arial"/>
          <w:color w:val="000000" w:themeColor="text1"/>
          <w:sz w:val="18"/>
          <w:szCs w:val="18"/>
          <w:lang w:eastAsia="en-US"/>
        </w:rPr>
        <w:t xml:space="preserve">następuje na pisemny wniosek jednej ze stron. </w:t>
      </w:r>
    </w:p>
    <w:p w:rsidR="00816129" w:rsidRPr="006878A9" w:rsidRDefault="00816129" w:rsidP="00816129">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Zmiana stawki VAT oraz podatku akcyzowego wchodzi w życie z dniem wejścia w życie zmiany stawki VAT oraz podatku akcyzowego.</w:t>
      </w:r>
    </w:p>
    <w:p w:rsidR="0021455F" w:rsidRPr="006878A9"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W sytuacji wystąpienia okoliczności wskazanych w ust. 4 lit. b. strona składa pisemny wniosek o zmianę umowy o zamówienie publiczne w zakresie płatności wynikających z faktur wystawionych po wejściu w życie przepisów zmieniających wysokość minimalnego wynagrodzenia za pracę</w:t>
      </w:r>
      <w:r w:rsidR="00C91551" w:rsidRPr="006878A9">
        <w:rPr>
          <w:rFonts w:ascii="Arial" w:hAnsi="Arial" w:cs="Arial"/>
          <w:color w:val="000000" w:themeColor="text1"/>
          <w:sz w:val="18"/>
          <w:szCs w:val="18"/>
          <w:lang w:eastAsia="en-US"/>
        </w:rPr>
        <w:t xml:space="preserve"> albo minimalnej stawki godzinowej</w:t>
      </w:r>
      <w:r w:rsidRPr="006878A9">
        <w:rPr>
          <w:rFonts w:ascii="Arial" w:hAnsi="Arial" w:cs="Arial"/>
          <w:color w:val="000000" w:themeColor="text1"/>
          <w:sz w:val="18"/>
          <w:szCs w:val="18"/>
          <w:lang w:eastAsia="en-US"/>
        </w:rPr>
        <w:t>.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b. Wniosek powinien obejmować jedynie te koszty realizacji zamówienia, które strona obowiązkowo ponosi w związku z zmi</w:t>
      </w:r>
      <w:r w:rsidR="000443B9" w:rsidRPr="006878A9">
        <w:rPr>
          <w:rFonts w:ascii="Arial" w:hAnsi="Arial" w:cs="Arial"/>
          <w:color w:val="000000" w:themeColor="text1"/>
          <w:sz w:val="18"/>
          <w:szCs w:val="18"/>
          <w:lang w:eastAsia="en-US"/>
        </w:rPr>
        <w:t>ana wysokości płacy minimalnej albo minimalnej stawki godzinowej.</w:t>
      </w:r>
    </w:p>
    <w:p w:rsidR="0021455F" w:rsidRPr="006878A9"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W sytuacji wystąpienia okoliczności wskazanych w ust 4 lit. c strona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c. Wniosek powinien obejmować jedynie te koszty realizacji zamówienia, które strona obowiązkowo ponosi w związku ze zmianą zasad, o których mowa w ust. 4 pkt. c.</w:t>
      </w:r>
    </w:p>
    <w:p w:rsidR="00BE2039" w:rsidRPr="006878A9" w:rsidRDefault="00962A11"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 xml:space="preserve">W sytuacji wystąpienia okoliczności wskazanych w ust 4 lit. d strona składa pisemny wniosek o zmianę umowy o zamówienie </w:t>
      </w:r>
    </w:p>
    <w:p w:rsidR="00962A11" w:rsidRPr="006878A9" w:rsidRDefault="00962A11"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publiczne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d. Wniosek powinien obejmować jedynie te koszty realizacji zamówienia, które strona obowiązkowo ponosi w związku ze zmianą zasad, o których mowa w ust. 4 lit. d.</w:t>
      </w:r>
    </w:p>
    <w:p w:rsidR="0021455F" w:rsidRPr="006878A9"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Zmiana wynagrodzenia</w:t>
      </w:r>
      <w:r w:rsidR="00816129" w:rsidRPr="006878A9">
        <w:rPr>
          <w:rFonts w:ascii="Arial" w:hAnsi="Arial" w:cs="Arial"/>
          <w:color w:val="000000" w:themeColor="text1"/>
          <w:sz w:val="18"/>
          <w:szCs w:val="18"/>
          <w:lang w:eastAsia="en-US"/>
        </w:rPr>
        <w:t xml:space="preserve">, o której mowa w ust. 4 lit. b-d </w:t>
      </w:r>
      <w:r w:rsidRPr="006878A9">
        <w:rPr>
          <w:rFonts w:ascii="Arial" w:hAnsi="Arial" w:cs="Arial"/>
          <w:color w:val="000000" w:themeColor="text1"/>
          <w:sz w:val="18"/>
          <w:szCs w:val="18"/>
          <w:lang w:eastAsia="en-US"/>
        </w:rPr>
        <w:t xml:space="preserve"> następuje jedynie o wartość, o jaką ulegną zmianie koszty związane bezpośrednio z realizacją, pozostałej do wykonania, na chwilę podpisania aneksu, części zamówienia.</w:t>
      </w:r>
    </w:p>
    <w:p w:rsidR="0021455F" w:rsidRPr="006878A9"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Obowiązek wykazania wpływu zmian, o których mowa w ust. 4</w:t>
      </w:r>
      <w:r w:rsidR="00816129" w:rsidRPr="006878A9">
        <w:rPr>
          <w:rFonts w:ascii="Arial" w:hAnsi="Arial" w:cs="Arial"/>
          <w:color w:val="000000" w:themeColor="text1"/>
          <w:sz w:val="18"/>
          <w:szCs w:val="18"/>
          <w:lang w:eastAsia="en-US"/>
        </w:rPr>
        <w:t xml:space="preserve"> lit. b-d</w:t>
      </w:r>
      <w:r w:rsidRPr="006878A9">
        <w:rPr>
          <w:rFonts w:ascii="Arial" w:hAnsi="Arial" w:cs="Arial"/>
          <w:color w:val="000000" w:themeColor="text1"/>
          <w:sz w:val="18"/>
          <w:szCs w:val="18"/>
          <w:lang w:eastAsia="en-US"/>
        </w:rPr>
        <w:t>, na koszty wykonania zamówienia należy do strony składającej wniosek pod rygorem odmowy dokonania zmiany umowy przez drugą stronę.</w:t>
      </w:r>
    </w:p>
    <w:p w:rsidR="0021455F" w:rsidRPr="006878A9"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lastRenderedPageBreak/>
        <w:t>Z wnioskiem o zmianę wynagrodzenia</w:t>
      </w:r>
      <w:r w:rsidR="00816129" w:rsidRPr="006878A9">
        <w:rPr>
          <w:rFonts w:ascii="Arial" w:hAnsi="Arial" w:cs="Arial"/>
          <w:color w:val="000000" w:themeColor="text1"/>
          <w:sz w:val="18"/>
          <w:szCs w:val="18"/>
          <w:lang w:eastAsia="en-US"/>
        </w:rPr>
        <w:t xml:space="preserve">, o której mowa w lut. 4 lit. b-d </w:t>
      </w:r>
      <w:r w:rsidRPr="006878A9">
        <w:rPr>
          <w:rFonts w:ascii="Arial" w:hAnsi="Arial" w:cs="Arial"/>
          <w:color w:val="000000" w:themeColor="text1"/>
          <w:sz w:val="18"/>
          <w:szCs w:val="18"/>
          <w:lang w:eastAsia="en-US"/>
        </w:rPr>
        <w:t>strona może wystąpić w terminie 30 dni od zajścia okoliczności, o których mowa w ust. 4.</w:t>
      </w:r>
    </w:p>
    <w:p w:rsidR="00A84C20" w:rsidRPr="006878A9" w:rsidRDefault="00A84C20"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Zmiana wynagrodzenia następuje od chwili podpisania stosownego aneksu, z z</w:t>
      </w:r>
      <w:r w:rsidR="003D29C7" w:rsidRPr="006878A9">
        <w:rPr>
          <w:rFonts w:ascii="Arial" w:hAnsi="Arial" w:cs="Arial"/>
          <w:color w:val="000000" w:themeColor="text1"/>
          <w:sz w:val="18"/>
          <w:szCs w:val="18"/>
          <w:lang w:eastAsia="en-US"/>
        </w:rPr>
        <w:t>astrzeżeniem</w:t>
      </w:r>
      <w:r w:rsidR="009E74CC" w:rsidRPr="006878A9">
        <w:rPr>
          <w:rFonts w:ascii="Arial" w:hAnsi="Arial" w:cs="Arial"/>
          <w:color w:val="000000" w:themeColor="text1"/>
          <w:sz w:val="18"/>
          <w:szCs w:val="18"/>
          <w:lang w:eastAsia="en-US"/>
        </w:rPr>
        <w:t xml:space="preserve"> treści ust</w:t>
      </w:r>
      <w:r w:rsidR="00816129" w:rsidRPr="006878A9">
        <w:rPr>
          <w:rFonts w:ascii="Arial" w:hAnsi="Arial" w:cs="Arial"/>
          <w:color w:val="000000" w:themeColor="text1"/>
          <w:sz w:val="18"/>
          <w:szCs w:val="18"/>
          <w:lang w:eastAsia="en-US"/>
        </w:rPr>
        <w:t xml:space="preserve"> 6</w:t>
      </w:r>
      <w:r w:rsidRPr="006878A9">
        <w:rPr>
          <w:rFonts w:ascii="Arial" w:hAnsi="Arial" w:cs="Arial"/>
          <w:color w:val="000000" w:themeColor="text1"/>
          <w:sz w:val="18"/>
          <w:szCs w:val="18"/>
          <w:lang w:eastAsia="en-US"/>
        </w:rPr>
        <w:t>.</w:t>
      </w:r>
    </w:p>
    <w:p w:rsidR="006C6BAB" w:rsidRPr="006878A9" w:rsidRDefault="00225202" w:rsidP="00FB78D3">
      <w:pPr>
        <w:numPr>
          <w:ilvl w:val="0"/>
          <w:numId w:val="8"/>
        </w:numPr>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 xml:space="preserve">Jakiekolwiek zmiany niniejszej umowy wymagają formy pisemnej </w:t>
      </w:r>
      <w:r w:rsidR="00927299" w:rsidRPr="006878A9">
        <w:rPr>
          <w:rFonts w:ascii="Arial" w:hAnsi="Arial" w:cs="Arial"/>
          <w:bCs/>
          <w:color w:val="000000" w:themeColor="text1"/>
          <w:sz w:val="18"/>
          <w:szCs w:val="18"/>
        </w:rPr>
        <w:t xml:space="preserve">lub postaci </w:t>
      </w:r>
      <w:r w:rsidR="00946941" w:rsidRPr="006878A9">
        <w:rPr>
          <w:rFonts w:ascii="Arial" w:hAnsi="Arial" w:cs="Arial"/>
          <w:bCs/>
          <w:color w:val="000000" w:themeColor="text1"/>
          <w:sz w:val="18"/>
          <w:szCs w:val="18"/>
        </w:rPr>
        <w:t>elektronicznej opatrzonej</w:t>
      </w:r>
      <w:r w:rsidR="00D838BE" w:rsidRPr="006878A9">
        <w:rPr>
          <w:rFonts w:ascii="Arial" w:hAnsi="Arial" w:cs="Arial"/>
          <w:bCs/>
          <w:color w:val="000000" w:themeColor="text1"/>
          <w:sz w:val="18"/>
          <w:szCs w:val="18"/>
        </w:rPr>
        <w:t xml:space="preserve"> kwalifikowanym podpisem elektronicznym </w:t>
      </w:r>
      <w:r w:rsidRPr="006878A9">
        <w:rPr>
          <w:rFonts w:ascii="Arial" w:hAnsi="Arial" w:cs="Arial"/>
          <w:bCs/>
          <w:color w:val="000000" w:themeColor="text1"/>
          <w:sz w:val="18"/>
          <w:szCs w:val="18"/>
        </w:rPr>
        <w:t>pod rygorem nieważności</w:t>
      </w:r>
      <w:r w:rsidR="00D35071" w:rsidRPr="006878A9">
        <w:rPr>
          <w:rFonts w:ascii="Arial" w:hAnsi="Arial" w:cs="Arial"/>
          <w:bCs/>
          <w:color w:val="000000" w:themeColor="text1"/>
          <w:sz w:val="18"/>
          <w:szCs w:val="18"/>
        </w:rPr>
        <w:t>.</w:t>
      </w:r>
    </w:p>
    <w:p w:rsidR="00D35071" w:rsidRPr="006878A9" w:rsidRDefault="00D35071" w:rsidP="00FB78D3">
      <w:pPr>
        <w:numPr>
          <w:ilvl w:val="0"/>
          <w:numId w:val="8"/>
        </w:numPr>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Zamawiający może odstąpić od umowy:</w:t>
      </w:r>
    </w:p>
    <w:p w:rsidR="001C3503" w:rsidRPr="006878A9" w:rsidRDefault="001C3503" w:rsidP="001C3503">
      <w:pPr>
        <w:ind w:left="454"/>
        <w:jc w:val="both"/>
        <w:rPr>
          <w:rFonts w:ascii="Arial" w:hAnsi="Arial" w:cs="Arial"/>
          <w:bCs/>
          <w:color w:val="000000" w:themeColor="text1"/>
          <w:sz w:val="18"/>
          <w:szCs w:val="18"/>
        </w:rPr>
      </w:pPr>
    </w:p>
    <w:p w:rsidR="00D35071" w:rsidRPr="006878A9" w:rsidRDefault="00D35071" w:rsidP="00FB78D3">
      <w:pPr>
        <w:numPr>
          <w:ilvl w:val="0"/>
          <w:numId w:val="15"/>
        </w:numPr>
        <w:ind w:left="709"/>
        <w:jc w:val="both"/>
        <w:rPr>
          <w:rFonts w:ascii="Arial" w:hAnsi="Arial" w:cs="Arial"/>
          <w:bCs/>
          <w:color w:val="000000" w:themeColor="text1"/>
          <w:sz w:val="18"/>
          <w:szCs w:val="18"/>
        </w:rPr>
      </w:pPr>
      <w:r w:rsidRPr="006878A9">
        <w:rPr>
          <w:rFonts w:ascii="Arial" w:hAnsi="Arial" w:cs="Arial"/>
          <w:bCs/>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C3503" w:rsidRPr="006878A9" w:rsidRDefault="001C3503" w:rsidP="001C3503">
      <w:pPr>
        <w:ind w:left="709"/>
        <w:jc w:val="both"/>
        <w:rPr>
          <w:rFonts w:ascii="Arial" w:hAnsi="Arial" w:cs="Arial"/>
          <w:bCs/>
          <w:color w:val="000000" w:themeColor="text1"/>
          <w:sz w:val="18"/>
          <w:szCs w:val="18"/>
        </w:rPr>
      </w:pPr>
    </w:p>
    <w:p w:rsidR="00D35071" w:rsidRPr="006878A9" w:rsidRDefault="00D35071" w:rsidP="00FB78D3">
      <w:pPr>
        <w:numPr>
          <w:ilvl w:val="0"/>
          <w:numId w:val="15"/>
        </w:numPr>
        <w:ind w:left="709"/>
        <w:jc w:val="both"/>
        <w:rPr>
          <w:rFonts w:ascii="Arial" w:hAnsi="Arial" w:cs="Arial"/>
          <w:bCs/>
          <w:color w:val="000000" w:themeColor="text1"/>
          <w:sz w:val="18"/>
          <w:szCs w:val="18"/>
        </w:rPr>
      </w:pPr>
      <w:r w:rsidRPr="006878A9">
        <w:rPr>
          <w:rFonts w:ascii="Arial" w:hAnsi="Arial" w:cs="Arial"/>
          <w:bCs/>
          <w:color w:val="000000" w:themeColor="text1"/>
          <w:sz w:val="18"/>
          <w:szCs w:val="18"/>
        </w:rPr>
        <w:t>jeżeli zachodzi co najmniej jedna z następujących okoliczności:</w:t>
      </w:r>
    </w:p>
    <w:p w:rsidR="001C3503" w:rsidRPr="006878A9" w:rsidRDefault="001C3503" w:rsidP="001C3503">
      <w:pPr>
        <w:jc w:val="both"/>
        <w:rPr>
          <w:rFonts w:ascii="Arial" w:hAnsi="Arial" w:cs="Arial"/>
          <w:bCs/>
          <w:color w:val="000000" w:themeColor="text1"/>
          <w:sz w:val="18"/>
          <w:szCs w:val="18"/>
        </w:rPr>
      </w:pPr>
    </w:p>
    <w:p w:rsidR="00D35071" w:rsidRPr="006878A9" w:rsidRDefault="00D35071" w:rsidP="00FB78D3">
      <w:pPr>
        <w:numPr>
          <w:ilvl w:val="0"/>
          <w:numId w:val="16"/>
        </w:numPr>
        <w:ind w:left="1077" w:hanging="357"/>
        <w:jc w:val="both"/>
        <w:rPr>
          <w:rFonts w:ascii="Arial" w:hAnsi="Arial" w:cs="Arial"/>
          <w:bCs/>
          <w:color w:val="000000" w:themeColor="text1"/>
          <w:sz w:val="18"/>
          <w:szCs w:val="18"/>
        </w:rPr>
      </w:pPr>
      <w:r w:rsidRPr="006878A9">
        <w:rPr>
          <w:rFonts w:ascii="Arial" w:hAnsi="Arial" w:cs="Arial"/>
          <w:bCs/>
          <w:color w:val="000000" w:themeColor="text1"/>
          <w:sz w:val="18"/>
          <w:szCs w:val="18"/>
        </w:rPr>
        <w:t>dokonano zmiany umowy z naruszeniem art. 454 i art. 455 pzp,</w:t>
      </w:r>
    </w:p>
    <w:p w:rsidR="00D35071" w:rsidRPr="006878A9" w:rsidRDefault="007C50AF" w:rsidP="00E71EC6">
      <w:pPr>
        <w:numPr>
          <w:ilvl w:val="0"/>
          <w:numId w:val="16"/>
        </w:numPr>
        <w:ind w:left="1077" w:hanging="357"/>
        <w:jc w:val="both"/>
        <w:rPr>
          <w:rFonts w:ascii="Arial" w:hAnsi="Arial" w:cs="Arial"/>
          <w:bCs/>
          <w:color w:val="000000" w:themeColor="text1"/>
          <w:sz w:val="18"/>
          <w:szCs w:val="18"/>
        </w:rPr>
      </w:pPr>
      <w:r w:rsidRPr="006878A9">
        <w:rPr>
          <w:rFonts w:ascii="Arial" w:hAnsi="Arial" w:cs="Arial"/>
          <w:bCs/>
          <w:color w:val="000000" w:themeColor="text1"/>
          <w:sz w:val="18"/>
          <w:szCs w:val="18"/>
        </w:rPr>
        <w:t>W</w:t>
      </w:r>
      <w:r w:rsidR="00D35071" w:rsidRPr="006878A9">
        <w:rPr>
          <w:rFonts w:ascii="Arial" w:hAnsi="Arial" w:cs="Arial"/>
          <w:bCs/>
          <w:color w:val="000000" w:themeColor="text1"/>
          <w:sz w:val="18"/>
          <w:szCs w:val="18"/>
        </w:rPr>
        <w:t>ykonawca w chwili zawarcia umowy podlegał wykluczeniu na podstawie art. 108 pzp,</w:t>
      </w:r>
    </w:p>
    <w:p w:rsidR="00D35071" w:rsidRPr="006878A9" w:rsidRDefault="00D35071" w:rsidP="00E71EC6">
      <w:pPr>
        <w:numPr>
          <w:ilvl w:val="0"/>
          <w:numId w:val="16"/>
        </w:numPr>
        <w:ind w:left="1077" w:hanging="357"/>
        <w:jc w:val="both"/>
        <w:rPr>
          <w:rFonts w:ascii="Arial" w:hAnsi="Arial" w:cs="Arial"/>
          <w:bCs/>
          <w:color w:val="000000" w:themeColor="text1"/>
          <w:sz w:val="18"/>
          <w:szCs w:val="18"/>
        </w:rPr>
      </w:pPr>
      <w:r w:rsidRPr="006878A9">
        <w:rPr>
          <w:rFonts w:ascii="Arial" w:hAnsi="Arial" w:cs="Arial"/>
          <w:bCs/>
          <w:color w:val="000000" w:themeColor="text1"/>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C3503" w:rsidRPr="006878A9" w:rsidRDefault="001C3503" w:rsidP="001C3503">
      <w:pPr>
        <w:ind w:left="1077"/>
        <w:jc w:val="both"/>
        <w:rPr>
          <w:rFonts w:ascii="Arial" w:hAnsi="Arial" w:cs="Arial"/>
          <w:bCs/>
          <w:color w:val="000000" w:themeColor="text1"/>
          <w:sz w:val="18"/>
          <w:szCs w:val="18"/>
        </w:rPr>
      </w:pPr>
    </w:p>
    <w:p w:rsidR="00D35071" w:rsidRPr="006878A9" w:rsidRDefault="00D35071" w:rsidP="000D541A">
      <w:pPr>
        <w:numPr>
          <w:ilvl w:val="0"/>
          <w:numId w:val="8"/>
        </w:numPr>
        <w:tabs>
          <w:tab w:val="clear" w:pos="928"/>
        </w:tabs>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W przypadku, o którym mowa w ust. 1</w:t>
      </w:r>
      <w:r w:rsidR="003403FA" w:rsidRPr="006878A9">
        <w:rPr>
          <w:rFonts w:ascii="Arial" w:hAnsi="Arial" w:cs="Arial"/>
          <w:bCs/>
          <w:color w:val="000000" w:themeColor="text1"/>
          <w:sz w:val="18"/>
          <w:szCs w:val="18"/>
        </w:rPr>
        <w:t>6</w:t>
      </w:r>
      <w:r w:rsidRPr="006878A9">
        <w:rPr>
          <w:rFonts w:ascii="Arial" w:hAnsi="Arial" w:cs="Arial"/>
          <w:bCs/>
          <w:color w:val="000000" w:themeColor="text1"/>
          <w:sz w:val="18"/>
          <w:szCs w:val="18"/>
        </w:rPr>
        <w:t xml:space="preserve"> pkt 2 lit. a, Zamawiający odstępuje od umowy w części, której zmiana dotyczy.</w:t>
      </w:r>
    </w:p>
    <w:p w:rsidR="000D541A" w:rsidRPr="006878A9" w:rsidRDefault="00D35071" w:rsidP="000D541A">
      <w:pPr>
        <w:numPr>
          <w:ilvl w:val="0"/>
          <w:numId w:val="8"/>
        </w:numPr>
        <w:tabs>
          <w:tab w:val="clear" w:pos="928"/>
        </w:tabs>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W przypadkach, o których mowa w ust. 1</w:t>
      </w:r>
      <w:r w:rsidR="003403FA" w:rsidRPr="006878A9">
        <w:rPr>
          <w:rFonts w:ascii="Arial" w:hAnsi="Arial" w:cs="Arial"/>
          <w:bCs/>
          <w:color w:val="000000" w:themeColor="text1"/>
          <w:sz w:val="18"/>
          <w:szCs w:val="18"/>
        </w:rPr>
        <w:t>6</w:t>
      </w:r>
      <w:r w:rsidRPr="006878A9">
        <w:rPr>
          <w:rFonts w:ascii="Arial" w:hAnsi="Arial" w:cs="Arial"/>
          <w:bCs/>
          <w:color w:val="000000" w:themeColor="text1"/>
          <w:sz w:val="18"/>
          <w:szCs w:val="18"/>
        </w:rPr>
        <w:t xml:space="preserve"> Wykonawca może żądać wyłącznie wynagrodzenia należnego z tytułu wykonania części umowy.</w:t>
      </w:r>
    </w:p>
    <w:p w:rsidR="000D541A" w:rsidRPr="006878A9" w:rsidRDefault="000D541A" w:rsidP="000D541A">
      <w:pPr>
        <w:numPr>
          <w:ilvl w:val="0"/>
          <w:numId w:val="8"/>
        </w:numPr>
        <w:tabs>
          <w:tab w:val="clear" w:pos="928"/>
        </w:tabs>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W myśl art. 439 ust</w:t>
      </w:r>
      <w:r w:rsidR="00EF3EA1" w:rsidRPr="006878A9">
        <w:rPr>
          <w:rFonts w:ascii="Arial" w:hAnsi="Arial" w:cs="Arial"/>
          <w:bCs/>
          <w:color w:val="000000" w:themeColor="text1"/>
          <w:sz w:val="18"/>
          <w:szCs w:val="18"/>
        </w:rPr>
        <w:t>awy pzp</w:t>
      </w:r>
      <w:r w:rsidRPr="006878A9">
        <w:rPr>
          <w:rFonts w:ascii="Arial" w:hAnsi="Arial" w:cs="Arial"/>
          <w:bCs/>
          <w:color w:val="000000" w:themeColor="text1"/>
          <w:sz w:val="18"/>
          <w:szCs w:val="18"/>
        </w:rPr>
        <w:t xml:space="preserve"> strony określają następujące zasady wprowadzania zmian wysokości wynagrodzenia należnego Wykonawcy, w przypadku zmiany ceny materiałów lub kosztów związanych z realizacją zamówienia.</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Strony dopuszczają zmianę cen określonych w niniejszej umowie w przypadku, gdy wskaźnik cen towarów i usług konsumpcyjnych ogłoszony przez GUS za miesiąc poprzedzający złożenie wniosku o zmianę umowy ulegnie zmianie, w stosunku do wskaźnika ogłoszonego za miesiąc  zawarcia umowy, o minimum 10 %. Zmiana następuję w oparciu o wniosek złożony przez stronę wnioskującą o zmianę wynagrodzenia.</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Wniosek powinien zawierać uzasadnienie wskazujące wpływ zmiany cen na koszt wykonania zamówienia oraz powołanie podstawy prawnej zmiany. Drugiej stronie  przysługuje prawo weryfikacji wpływu inflacji na cenę materiałów i koszty związane z realizacją zamówienia, żądania dodatkowych wyjaśnień dotyczących przyczyn wskazanych w uzasadnieniu wniosku oraz ich związku z wnioskowaną zmianą cen wynikających z umowy. Ostateczny wzrost wynagrodzenia nastąpi w oparciu o zweryfikowany wzrost materiałów czy kosztów koniecznych do realizacji zamówienia.</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 xml:space="preserve">W przypadku określonym w ust. </w:t>
      </w:r>
      <w:r w:rsidR="003403FA" w:rsidRPr="006878A9">
        <w:rPr>
          <w:rFonts w:ascii="Arial" w:hAnsi="Arial" w:cs="Arial"/>
          <w:bCs/>
          <w:color w:val="000000"/>
          <w:sz w:val="18"/>
          <w:szCs w:val="18"/>
        </w:rPr>
        <w:t>20</w:t>
      </w:r>
      <w:r w:rsidRPr="006878A9">
        <w:rPr>
          <w:rFonts w:ascii="Arial" w:hAnsi="Arial" w:cs="Arial"/>
          <w:bCs/>
          <w:color w:val="000000"/>
          <w:sz w:val="18"/>
          <w:szCs w:val="18"/>
        </w:rPr>
        <w:t xml:space="preserve"> i uzasadnionym w myśl postanowień ust. 2</w:t>
      </w:r>
      <w:r w:rsidR="003403FA" w:rsidRPr="006878A9">
        <w:rPr>
          <w:rFonts w:ascii="Arial" w:hAnsi="Arial" w:cs="Arial"/>
          <w:bCs/>
          <w:color w:val="000000"/>
          <w:sz w:val="18"/>
          <w:szCs w:val="18"/>
        </w:rPr>
        <w:t>1</w:t>
      </w:r>
      <w:r w:rsidRPr="006878A9">
        <w:rPr>
          <w:rFonts w:ascii="Arial" w:hAnsi="Arial" w:cs="Arial"/>
          <w:bCs/>
          <w:color w:val="000000"/>
          <w:sz w:val="18"/>
          <w:szCs w:val="18"/>
        </w:rPr>
        <w:t xml:space="preserve"> stronie przysługuje prawo zmiany wynagrodzenia do kwoty stanowiącej równowartość ustalonej w procentach różnicy, pomiędzy poziomem zmiany cen określonym w ust. </w:t>
      </w:r>
      <w:r w:rsidR="00C054E7" w:rsidRPr="006878A9">
        <w:rPr>
          <w:rFonts w:ascii="Arial" w:hAnsi="Arial" w:cs="Arial"/>
          <w:bCs/>
          <w:color w:val="000000"/>
          <w:sz w:val="18"/>
          <w:szCs w:val="18"/>
        </w:rPr>
        <w:t>20</w:t>
      </w:r>
      <w:r w:rsidRPr="006878A9">
        <w:rPr>
          <w:rFonts w:ascii="Arial" w:hAnsi="Arial" w:cs="Arial"/>
          <w:bCs/>
          <w:color w:val="000000"/>
          <w:sz w:val="18"/>
          <w:szCs w:val="18"/>
        </w:rPr>
        <w:t xml:space="preserve"> (10 %), a wskaźnikiem cen i usług konsumpcyjnych ogłoszonym przez GUS za miesiąc poprzedzający złożenie wniosku, określoną w oparciu o stawki wskazane w pierwotnej wersji umowy i szczegółowym formularzu cenowym.</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 xml:space="preserve">Z wnioskiem o zmianę wynagrodzenia strona może wystąpić nie wcześniej niż po 6 (słownie: sześciu) miesiącach obowiązywania umowy. </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Strony przewidują możliwości wprowadzania kolejnych zmian wynagrodzenia z zastrzeżeniem, że będą one wprowadzane nie częściej niż co sześć miesięcy, jeżeli wskaźnik cen towarów i usług konsumpcyjnych ogłaszany przez GUS za miesiąc poprzedzający złożenie wniosku o zmianę umowy w stosunku do wskaźnika cen towarów i usług konsumpcyjnych, w oparciu o który dokonano poprzedniej zmiany umowy, ulegnie zmianie o co najmniej  10 %. Podwyższenia dokonuje się, w oparciu o wniosek, o którym mowa w ust. 2</w:t>
      </w:r>
      <w:r w:rsidR="00C054E7" w:rsidRPr="006878A9">
        <w:rPr>
          <w:rFonts w:ascii="Arial" w:hAnsi="Arial" w:cs="Arial"/>
          <w:bCs/>
          <w:color w:val="000000"/>
          <w:sz w:val="18"/>
          <w:szCs w:val="18"/>
        </w:rPr>
        <w:t>1</w:t>
      </w:r>
      <w:r w:rsidRPr="006878A9">
        <w:rPr>
          <w:rFonts w:ascii="Arial" w:hAnsi="Arial" w:cs="Arial"/>
          <w:bCs/>
          <w:color w:val="000000"/>
          <w:sz w:val="18"/>
          <w:szCs w:val="18"/>
        </w:rPr>
        <w:t xml:space="preserve"> i na zasadach wskazanych w tym ustępie, do kwoty </w:t>
      </w:r>
      <w:r w:rsidR="005E188A" w:rsidRPr="006878A9">
        <w:rPr>
          <w:rFonts w:ascii="Arial" w:hAnsi="Arial" w:cs="Arial"/>
          <w:bCs/>
          <w:color w:val="000000"/>
          <w:sz w:val="18"/>
          <w:szCs w:val="18"/>
        </w:rPr>
        <w:t>wynikającej z</w:t>
      </w:r>
      <w:r w:rsidRPr="006878A9">
        <w:rPr>
          <w:rFonts w:ascii="Arial" w:hAnsi="Arial" w:cs="Arial"/>
          <w:bCs/>
          <w:color w:val="000000"/>
          <w:sz w:val="18"/>
          <w:szCs w:val="18"/>
        </w:rPr>
        <w:t xml:space="preserve"> różnic</w:t>
      </w:r>
      <w:r w:rsidR="005E188A" w:rsidRPr="006878A9">
        <w:rPr>
          <w:rFonts w:ascii="Arial" w:hAnsi="Arial" w:cs="Arial"/>
          <w:bCs/>
          <w:color w:val="000000"/>
          <w:sz w:val="18"/>
          <w:szCs w:val="18"/>
        </w:rPr>
        <w:t>y</w:t>
      </w:r>
      <w:r w:rsidRPr="006878A9">
        <w:rPr>
          <w:rFonts w:ascii="Arial" w:hAnsi="Arial" w:cs="Arial"/>
          <w:bCs/>
          <w:color w:val="000000"/>
          <w:sz w:val="18"/>
          <w:szCs w:val="18"/>
        </w:rPr>
        <w:t xml:space="preserve"> pomiędzy wzrostem poziomu zmiany cen określonym w zdaniu poprzedzającym, a wskaźnikiem cen i usług konsumpcyjnych ogłoszonym przez GUS za miesiąc poprzedzający złożenie</w:t>
      </w:r>
      <w:r w:rsidRPr="006878A9">
        <w:rPr>
          <w:rFonts w:ascii="Arial" w:hAnsi="Arial" w:cs="Arial"/>
          <w:color w:val="000000"/>
          <w:sz w:val="18"/>
          <w:szCs w:val="18"/>
        </w:rPr>
        <w:t xml:space="preserve"> </w:t>
      </w:r>
      <w:r w:rsidRPr="006878A9">
        <w:rPr>
          <w:rFonts w:ascii="Arial" w:hAnsi="Arial" w:cs="Arial"/>
          <w:bCs/>
          <w:color w:val="000000"/>
          <w:sz w:val="18"/>
          <w:szCs w:val="18"/>
        </w:rPr>
        <w:t>wniosku.</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 xml:space="preserve">Zmiana wynagrodzenia w czasie trwania umowy z przyczyn określonych w ust. </w:t>
      </w:r>
      <w:r w:rsidR="003403FA" w:rsidRPr="006878A9">
        <w:rPr>
          <w:rFonts w:ascii="Arial" w:hAnsi="Arial" w:cs="Arial"/>
          <w:bCs/>
          <w:color w:val="000000"/>
          <w:sz w:val="18"/>
          <w:szCs w:val="18"/>
        </w:rPr>
        <w:t>20</w:t>
      </w:r>
      <w:r w:rsidRPr="006878A9">
        <w:rPr>
          <w:rFonts w:ascii="Arial" w:hAnsi="Arial" w:cs="Arial"/>
          <w:bCs/>
          <w:color w:val="000000"/>
          <w:sz w:val="18"/>
          <w:szCs w:val="18"/>
        </w:rPr>
        <w:t xml:space="preserve"> i 2</w:t>
      </w:r>
      <w:r w:rsidR="003403FA" w:rsidRPr="006878A9">
        <w:rPr>
          <w:rFonts w:ascii="Arial" w:hAnsi="Arial" w:cs="Arial"/>
          <w:bCs/>
          <w:color w:val="000000"/>
          <w:sz w:val="18"/>
          <w:szCs w:val="18"/>
        </w:rPr>
        <w:t>4</w:t>
      </w:r>
      <w:r w:rsidRPr="006878A9">
        <w:rPr>
          <w:rFonts w:ascii="Arial" w:hAnsi="Arial" w:cs="Arial"/>
          <w:bCs/>
          <w:color w:val="000000"/>
          <w:sz w:val="18"/>
          <w:szCs w:val="18"/>
        </w:rPr>
        <w:t xml:space="preserve"> może nastąpić do maksymalnej wartości  10 % każdego ze składników wynagrodzenia określonego w szczegółowym formularzu cenowym i w pierwotnej wersji umowy.</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bCs/>
          <w:sz w:val="18"/>
          <w:szCs w:val="18"/>
        </w:rPr>
      </w:pPr>
      <w:r w:rsidRPr="006878A9">
        <w:rPr>
          <w:rFonts w:ascii="Arial" w:hAnsi="Arial" w:cs="Arial"/>
          <w:bCs/>
          <w:color w:val="000000"/>
          <w:sz w:val="18"/>
          <w:szCs w:val="18"/>
        </w:rPr>
        <w:t>Zmiana umowy w zakresie wynagrodzenia w przypadku wystąpienia uzasadnionych przyczyn nastąpi nie później niż w ciągu 30 dni od zgłoszenia przez stronę wniosku o zmianę wynagrodzenia spełniającego wymogi, o których mowa w ust.</w:t>
      </w:r>
      <w:r w:rsidR="00EF3EA1" w:rsidRPr="006878A9">
        <w:rPr>
          <w:rFonts w:ascii="Arial" w:hAnsi="Arial" w:cs="Arial"/>
          <w:bCs/>
          <w:color w:val="000000"/>
          <w:sz w:val="18"/>
          <w:szCs w:val="18"/>
        </w:rPr>
        <w:t xml:space="preserve"> </w:t>
      </w:r>
      <w:r w:rsidRPr="006878A9">
        <w:rPr>
          <w:rFonts w:ascii="Arial" w:hAnsi="Arial" w:cs="Arial"/>
          <w:bCs/>
          <w:color w:val="000000"/>
          <w:sz w:val="18"/>
          <w:szCs w:val="18"/>
        </w:rPr>
        <w:t>2</w:t>
      </w:r>
      <w:r w:rsidR="003403FA" w:rsidRPr="006878A9">
        <w:rPr>
          <w:rFonts w:ascii="Arial" w:hAnsi="Arial" w:cs="Arial"/>
          <w:bCs/>
          <w:color w:val="000000"/>
          <w:sz w:val="18"/>
          <w:szCs w:val="18"/>
        </w:rPr>
        <w:t>1</w:t>
      </w:r>
      <w:r w:rsidRPr="006878A9">
        <w:rPr>
          <w:rFonts w:ascii="Arial" w:hAnsi="Arial" w:cs="Arial"/>
          <w:bCs/>
          <w:color w:val="000000"/>
          <w:sz w:val="18"/>
          <w:szCs w:val="18"/>
        </w:rPr>
        <w:t>.</w:t>
      </w:r>
    </w:p>
    <w:p w:rsidR="009E74CC" w:rsidRPr="006878A9" w:rsidRDefault="009E74CC" w:rsidP="009E74CC">
      <w:pPr>
        <w:numPr>
          <w:ilvl w:val="0"/>
          <w:numId w:val="8"/>
        </w:numPr>
        <w:tabs>
          <w:tab w:val="clear" w:pos="928"/>
        </w:tabs>
        <w:ind w:left="454" w:hanging="454"/>
        <w:jc w:val="both"/>
        <w:rPr>
          <w:rFonts w:ascii="Arial" w:hAnsi="Arial" w:cs="Arial"/>
          <w:sz w:val="18"/>
          <w:szCs w:val="18"/>
        </w:rPr>
      </w:pPr>
      <w:r w:rsidRPr="006878A9">
        <w:rPr>
          <w:rFonts w:ascii="Arial" w:hAnsi="Arial" w:cs="Arial"/>
          <w:bCs/>
          <w:sz w:val="18"/>
          <w:szCs w:val="18"/>
        </w:rPr>
        <w:t>Wszystkie spory wynikające z niniejszej umowy w pierwszej kolejności zostaną rozwiązane polubownie przez strony.</w:t>
      </w:r>
    </w:p>
    <w:p w:rsidR="009E74CC" w:rsidRPr="006878A9" w:rsidRDefault="009E74CC" w:rsidP="009E74CC">
      <w:pPr>
        <w:numPr>
          <w:ilvl w:val="0"/>
          <w:numId w:val="8"/>
        </w:numPr>
        <w:tabs>
          <w:tab w:val="clear" w:pos="928"/>
        </w:tabs>
        <w:ind w:left="454" w:hanging="454"/>
        <w:jc w:val="both"/>
        <w:rPr>
          <w:rFonts w:ascii="Arial" w:hAnsi="Arial" w:cs="Arial"/>
          <w:sz w:val="18"/>
          <w:szCs w:val="18"/>
        </w:rPr>
      </w:pPr>
      <w:r w:rsidRPr="006878A9">
        <w:rPr>
          <w:rFonts w:ascii="Arial" w:hAnsi="Arial" w:cs="Arial"/>
          <w:sz w:val="18"/>
          <w:szCs w:val="18"/>
        </w:rPr>
        <w:t>W przypadku braku polubownego rozwiązania sporu przez strony jego rozstrzygniecie strony poddają Sądowi powszechnemu właściwemu ze względu na siedzibę Zamawiającego.</w:t>
      </w:r>
    </w:p>
    <w:p w:rsidR="009E74CC" w:rsidRPr="006878A9" w:rsidRDefault="009E74CC" w:rsidP="009E74CC">
      <w:pPr>
        <w:numPr>
          <w:ilvl w:val="0"/>
          <w:numId w:val="8"/>
        </w:numPr>
        <w:tabs>
          <w:tab w:val="clear" w:pos="928"/>
        </w:tabs>
        <w:ind w:left="454" w:hanging="454"/>
        <w:jc w:val="both"/>
        <w:rPr>
          <w:rFonts w:ascii="Arial" w:hAnsi="Arial" w:cs="Arial"/>
          <w:sz w:val="18"/>
          <w:szCs w:val="18"/>
        </w:rPr>
      </w:pPr>
      <w:r w:rsidRPr="006878A9">
        <w:rPr>
          <w:rFonts w:ascii="Arial" w:hAnsi="Arial" w:cs="Arial"/>
          <w:sz w:val="18"/>
          <w:szCs w:val="18"/>
        </w:rPr>
        <w:t>W sprawach nieuregulowanych niniejszą umową mają zastosowanie przepisy ustawy Prawo zamówień publicznych i Ustawy kodeks cywilny.</w:t>
      </w:r>
    </w:p>
    <w:p w:rsidR="009E74CC" w:rsidRPr="006878A9" w:rsidRDefault="009E74CC" w:rsidP="009E74CC">
      <w:pPr>
        <w:numPr>
          <w:ilvl w:val="0"/>
          <w:numId w:val="8"/>
        </w:numPr>
        <w:tabs>
          <w:tab w:val="clear" w:pos="928"/>
        </w:tabs>
        <w:ind w:left="454" w:hanging="454"/>
        <w:jc w:val="both"/>
        <w:rPr>
          <w:rFonts w:ascii="Arial" w:hAnsi="Arial" w:cs="Arial"/>
          <w:color w:val="000000"/>
          <w:sz w:val="18"/>
          <w:szCs w:val="18"/>
        </w:rPr>
      </w:pPr>
      <w:r w:rsidRPr="006878A9">
        <w:rPr>
          <w:rFonts w:ascii="Arial" w:hAnsi="Arial" w:cs="Arial"/>
          <w:color w:val="000000"/>
          <w:sz w:val="18"/>
          <w:szCs w:val="18"/>
        </w:rPr>
        <w:t>Umowa niniejsza zostaje sporządzona w czterech jednobrzmiących egzemplarzach 1 egz. dla Wykonawcy, 3 egz. dla Zamawiającego, z zastrzeżeniem ust. 3</w:t>
      </w:r>
      <w:r w:rsidR="003403FA" w:rsidRPr="006878A9">
        <w:rPr>
          <w:rFonts w:ascii="Arial" w:hAnsi="Arial" w:cs="Arial"/>
          <w:color w:val="000000"/>
          <w:sz w:val="18"/>
          <w:szCs w:val="18"/>
        </w:rPr>
        <w:t>1</w:t>
      </w:r>
      <w:r w:rsidRPr="006878A9">
        <w:rPr>
          <w:rFonts w:ascii="Arial" w:hAnsi="Arial" w:cs="Arial"/>
          <w:color w:val="000000"/>
          <w:sz w:val="18"/>
          <w:szCs w:val="18"/>
        </w:rPr>
        <w:t>.</w:t>
      </w:r>
    </w:p>
    <w:p w:rsidR="009E74CC" w:rsidRPr="006878A9" w:rsidRDefault="009E74CC" w:rsidP="009E74CC">
      <w:pPr>
        <w:numPr>
          <w:ilvl w:val="0"/>
          <w:numId w:val="8"/>
        </w:numPr>
        <w:tabs>
          <w:tab w:val="clear" w:pos="928"/>
        </w:tabs>
        <w:ind w:left="454" w:hanging="454"/>
        <w:jc w:val="both"/>
        <w:rPr>
          <w:rFonts w:ascii="Arial" w:hAnsi="Arial" w:cs="Arial"/>
          <w:color w:val="000000"/>
          <w:sz w:val="18"/>
          <w:szCs w:val="18"/>
        </w:rPr>
      </w:pPr>
      <w:r w:rsidRPr="006878A9">
        <w:rPr>
          <w:rFonts w:ascii="Arial" w:hAnsi="Arial" w:cs="Arial"/>
          <w:color w:val="000000"/>
          <w:sz w:val="18"/>
          <w:szCs w:val="18"/>
        </w:rPr>
        <w:t xml:space="preserve">Strony dopuszczają zawarcie umowy w postaci elektronicznej. Podpisanie umowy nastąpi poprzez złożenie kwalifikowanego podpisu elektronicznego przez każdą ze stron. W takim wypadku ust. </w:t>
      </w:r>
      <w:r w:rsidR="00C054E7" w:rsidRPr="006878A9">
        <w:rPr>
          <w:rFonts w:ascii="Arial" w:hAnsi="Arial" w:cs="Arial"/>
          <w:color w:val="000000"/>
          <w:sz w:val="18"/>
          <w:szCs w:val="18"/>
        </w:rPr>
        <w:t>3</w:t>
      </w:r>
      <w:r w:rsidR="003403FA" w:rsidRPr="006878A9">
        <w:rPr>
          <w:rFonts w:ascii="Arial" w:hAnsi="Arial" w:cs="Arial"/>
          <w:color w:val="000000"/>
          <w:sz w:val="18"/>
          <w:szCs w:val="18"/>
        </w:rPr>
        <w:t>0</w:t>
      </w:r>
      <w:r w:rsidRPr="006878A9">
        <w:rPr>
          <w:rFonts w:ascii="Arial" w:hAnsi="Arial" w:cs="Arial"/>
          <w:color w:val="000000"/>
          <w:sz w:val="18"/>
          <w:szCs w:val="18"/>
        </w:rPr>
        <w:t xml:space="preserve"> nie ma zastosowania.</w:t>
      </w:r>
    </w:p>
    <w:p w:rsidR="00E152E2" w:rsidRPr="006878A9" w:rsidRDefault="009E74CC" w:rsidP="009E74CC">
      <w:pPr>
        <w:numPr>
          <w:ilvl w:val="0"/>
          <w:numId w:val="8"/>
        </w:numPr>
        <w:tabs>
          <w:tab w:val="clear" w:pos="928"/>
        </w:tabs>
        <w:ind w:left="454" w:hanging="454"/>
        <w:jc w:val="both"/>
        <w:rPr>
          <w:rFonts w:ascii="Arial" w:hAnsi="Arial" w:cs="Arial"/>
          <w:color w:val="000000"/>
          <w:sz w:val="18"/>
          <w:szCs w:val="18"/>
        </w:rPr>
      </w:pPr>
      <w:r w:rsidRPr="006878A9">
        <w:rPr>
          <w:rFonts w:ascii="Arial" w:hAnsi="Arial" w:cs="Arial"/>
          <w:color w:val="000000"/>
          <w:sz w:val="18"/>
          <w:szCs w:val="18"/>
        </w:rPr>
        <w:t>Umowa wchodzi w życie, w przypadku zachowania formy elektronicznej,  w dacie złożenia podpisu przez ostatnią ze stron.</w:t>
      </w:r>
    </w:p>
    <w:p w:rsidR="00EF3EA1" w:rsidRPr="006878A9" w:rsidRDefault="00EF3EA1" w:rsidP="00EF3EA1">
      <w:pPr>
        <w:ind w:left="454"/>
        <w:jc w:val="both"/>
        <w:rPr>
          <w:rFonts w:ascii="Arial" w:hAnsi="Arial" w:cs="Arial"/>
          <w:color w:val="000000"/>
          <w:sz w:val="18"/>
          <w:szCs w:val="18"/>
        </w:rPr>
      </w:pPr>
    </w:p>
    <w:p w:rsidR="00657535" w:rsidRPr="006878A9" w:rsidRDefault="00657535" w:rsidP="00EF3EA1">
      <w:pPr>
        <w:ind w:left="454"/>
        <w:jc w:val="both"/>
        <w:rPr>
          <w:rFonts w:ascii="Arial" w:hAnsi="Arial" w:cs="Arial"/>
          <w:color w:val="000000"/>
          <w:sz w:val="18"/>
          <w:szCs w:val="18"/>
        </w:rPr>
      </w:pPr>
    </w:p>
    <w:p w:rsidR="00EF3EA1" w:rsidRPr="006878A9" w:rsidRDefault="00EF3EA1" w:rsidP="00EF3EA1">
      <w:pPr>
        <w:jc w:val="center"/>
        <w:rPr>
          <w:rFonts w:ascii="Arial" w:hAnsi="Arial" w:cs="Arial"/>
          <w:b/>
          <w:sz w:val="18"/>
          <w:szCs w:val="18"/>
        </w:rPr>
      </w:pPr>
      <w:r w:rsidRPr="006878A9">
        <w:rPr>
          <w:rFonts w:ascii="Arial" w:hAnsi="Arial" w:cs="Arial"/>
          <w:b/>
          <w:sz w:val="18"/>
          <w:szCs w:val="18"/>
        </w:rPr>
        <w:t>WYKONAWCA:</w:t>
      </w:r>
      <w:r w:rsidRPr="006878A9">
        <w:rPr>
          <w:rFonts w:ascii="Arial" w:hAnsi="Arial" w:cs="Arial"/>
          <w:b/>
          <w:sz w:val="18"/>
          <w:szCs w:val="18"/>
        </w:rPr>
        <w:tab/>
      </w:r>
      <w:r w:rsidRPr="006878A9">
        <w:rPr>
          <w:rFonts w:ascii="Arial" w:hAnsi="Arial" w:cs="Arial"/>
          <w:b/>
          <w:sz w:val="18"/>
          <w:szCs w:val="18"/>
        </w:rPr>
        <w:tab/>
      </w:r>
      <w:r w:rsidRPr="006878A9">
        <w:rPr>
          <w:rFonts w:ascii="Arial" w:hAnsi="Arial" w:cs="Arial"/>
          <w:b/>
          <w:sz w:val="18"/>
          <w:szCs w:val="18"/>
        </w:rPr>
        <w:tab/>
      </w:r>
      <w:r w:rsidRPr="006878A9">
        <w:rPr>
          <w:rFonts w:ascii="Arial" w:hAnsi="Arial" w:cs="Arial"/>
          <w:b/>
          <w:sz w:val="18"/>
          <w:szCs w:val="18"/>
        </w:rPr>
        <w:tab/>
      </w:r>
      <w:r w:rsidRPr="006878A9">
        <w:rPr>
          <w:rFonts w:ascii="Arial" w:hAnsi="Arial" w:cs="Arial"/>
          <w:b/>
          <w:sz w:val="18"/>
          <w:szCs w:val="18"/>
        </w:rPr>
        <w:tab/>
        <w:t xml:space="preserve"> ZAMAWIAJĄCY:</w:t>
      </w:r>
    </w:p>
    <w:p w:rsidR="005245F4" w:rsidRPr="006878A9" w:rsidRDefault="005245F4" w:rsidP="00EF3EA1">
      <w:pPr>
        <w:jc w:val="center"/>
        <w:rPr>
          <w:rFonts w:ascii="Arial" w:hAnsi="Arial" w:cs="Arial"/>
          <w:b/>
          <w:sz w:val="18"/>
          <w:szCs w:val="18"/>
        </w:rPr>
      </w:pPr>
    </w:p>
    <w:p w:rsidR="005245F4" w:rsidRPr="006878A9" w:rsidRDefault="005245F4" w:rsidP="00EF3EA1">
      <w:pPr>
        <w:jc w:val="center"/>
        <w:rPr>
          <w:rFonts w:ascii="Arial" w:hAnsi="Arial" w:cs="Arial"/>
          <w:b/>
          <w:sz w:val="18"/>
          <w:szCs w:val="18"/>
        </w:rPr>
      </w:pPr>
    </w:p>
    <w:p w:rsidR="005245F4" w:rsidRPr="006878A9" w:rsidRDefault="005245F4" w:rsidP="00EF3EA1">
      <w:pPr>
        <w:jc w:val="center"/>
        <w:rPr>
          <w:rFonts w:ascii="Arial" w:hAnsi="Arial" w:cs="Arial"/>
          <w:b/>
          <w:sz w:val="18"/>
          <w:szCs w:val="18"/>
        </w:rPr>
      </w:pPr>
    </w:p>
    <w:p w:rsidR="005245F4" w:rsidRDefault="005245F4" w:rsidP="00EF3EA1">
      <w:pPr>
        <w:jc w:val="center"/>
        <w:rPr>
          <w:rFonts w:ascii="Arial" w:hAnsi="Arial" w:cs="Arial"/>
          <w:b/>
          <w:sz w:val="18"/>
          <w:szCs w:val="18"/>
        </w:rPr>
      </w:pPr>
    </w:p>
    <w:p w:rsidR="0060397C" w:rsidRPr="006878A9" w:rsidRDefault="0060397C" w:rsidP="00EF3EA1">
      <w:pPr>
        <w:jc w:val="center"/>
        <w:rPr>
          <w:rFonts w:ascii="Arial" w:hAnsi="Arial" w:cs="Arial"/>
          <w:b/>
          <w:sz w:val="18"/>
          <w:szCs w:val="18"/>
        </w:rPr>
      </w:pPr>
    </w:p>
    <w:p w:rsidR="00EA517F" w:rsidRPr="006878A9" w:rsidRDefault="00EA517F" w:rsidP="00EF3EA1">
      <w:pPr>
        <w:jc w:val="center"/>
        <w:rPr>
          <w:rFonts w:ascii="Arial" w:hAnsi="Arial" w:cs="Arial"/>
          <w:b/>
          <w:sz w:val="18"/>
          <w:szCs w:val="18"/>
        </w:rPr>
      </w:pPr>
    </w:p>
    <w:p w:rsidR="00B76451" w:rsidRPr="006878A9" w:rsidRDefault="00B76451" w:rsidP="00EF3EA1">
      <w:pPr>
        <w:jc w:val="center"/>
        <w:rPr>
          <w:rFonts w:ascii="Arial" w:hAnsi="Arial" w:cs="Arial"/>
          <w:b/>
          <w:sz w:val="18"/>
          <w:szCs w:val="18"/>
        </w:rPr>
      </w:pPr>
    </w:p>
    <w:p w:rsidR="008D7694" w:rsidRPr="006878A9" w:rsidRDefault="008D7694" w:rsidP="008D7694">
      <w:pPr>
        <w:rPr>
          <w:rFonts w:ascii="Arial" w:hAnsi="Arial" w:cs="Arial"/>
          <w:b/>
          <w:i/>
          <w:sz w:val="18"/>
          <w:szCs w:val="18"/>
        </w:rPr>
      </w:pPr>
    </w:p>
    <w:tbl>
      <w:tblPr>
        <w:tblpPr w:leftFromText="141" w:rightFromText="141" w:topFromText="120" w:vertAnchor="text" w:horzAnchor="margin" w:tblpY="-239"/>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1010"/>
        <w:gridCol w:w="7830"/>
        <w:gridCol w:w="1790"/>
      </w:tblGrid>
      <w:tr w:rsidR="004C34E5" w:rsidRPr="006878A9" w:rsidTr="00DD364C">
        <w:trPr>
          <w:cantSplit/>
          <w:trHeight w:val="684"/>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shd w:val="clear" w:color="auto" w:fill="F2F2F2"/>
              <w:jc w:val="center"/>
              <w:rPr>
                <w:rFonts w:ascii="Arial" w:hAnsi="Arial" w:cs="Arial"/>
                <w:i/>
                <w:sz w:val="18"/>
                <w:szCs w:val="18"/>
              </w:rPr>
            </w:pPr>
            <w:r w:rsidRPr="006878A9">
              <w:rPr>
                <w:rFonts w:ascii="Arial" w:hAnsi="Arial" w:cs="Arial"/>
                <w:i/>
                <w:sz w:val="18"/>
                <w:szCs w:val="18"/>
              </w:rPr>
              <w:object w:dxaOrig="181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0.7pt" o:ole="" fillcolor="window">
                  <v:imagedata r:id="rId11" o:title=""/>
                </v:shape>
                <o:OLEObject Type="Embed" ProgID="PBrush" ShapeID="_x0000_i1025" DrawAspect="Content" ObjectID="_1778390305" r:id="rId12"/>
              </w:objec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shd w:val="clear" w:color="auto" w:fill="F2F2F2"/>
              <w:snapToGrid w:val="0"/>
              <w:jc w:val="center"/>
              <w:rPr>
                <w:rFonts w:ascii="Arial" w:hAnsi="Arial" w:cs="Arial"/>
                <w:i/>
                <w:sz w:val="18"/>
                <w:szCs w:val="18"/>
              </w:rPr>
            </w:pPr>
            <w:r w:rsidRPr="006878A9">
              <w:rPr>
                <w:rFonts w:ascii="Arial" w:hAnsi="Arial" w:cs="Arial"/>
                <w:i/>
                <w:sz w:val="18"/>
                <w:szCs w:val="18"/>
              </w:rPr>
              <w:t xml:space="preserve">ZASADY ŚRODOWISKOWE I BHP </w:t>
            </w:r>
          </w:p>
          <w:p w:rsidR="004C34E5" w:rsidRPr="006878A9" w:rsidRDefault="004C34E5" w:rsidP="00DD364C">
            <w:pPr>
              <w:shd w:val="clear" w:color="auto" w:fill="F2F2F2"/>
              <w:snapToGrid w:val="0"/>
              <w:jc w:val="center"/>
              <w:rPr>
                <w:rFonts w:ascii="Arial" w:hAnsi="Arial" w:cs="Arial"/>
                <w:i/>
                <w:sz w:val="18"/>
                <w:szCs w:val="18"/>
              </w:rPr>
            </w:pPr>
            <w:r w:rsidRPr="006878A9">
              <w:rPr>
                <w:rFonts w:ascii="Arial" w:hAnsi="Arial" w:cs="Arial"/>
                <w:i/>
                <w:sz w:val="18"/>
                <w:szCs w:val="18"/>
              </w:rPr>
              <w:t>DLA FIRM ZEWNĘTRZNYCH / WYKONAWCÓW</w:t>
            </w:r>
          </w:p>
          <w:p w:rsidR="004C34E5" w:rsidRPr="006878A9" w:rsidRDefault="004C34E5" w:rsidP="00DD364C">
            <w:pPr>
              <w:shd w:val="clear" w:color="auto" w:fill="F2F2F2"/>
              <w:jc w:val="center"/>
              <w:rPr>
                <w:rFonts w:ascii="Arial" w:hAnsi="Arial" w:cs="Arial"/>
                <w:bCs/>
                <w:i/>
                <w:smallCaps/>
                <w:sz w:val="18"/>
                <w:szCs w:val="18"/>
              </w:rPr>
            </w:pP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947585" w:rsidRPr="006878A9" w:rsidRDefault="00947585" w:rsidP="00947585">
            <w:pPr>
              <w:pStyle w:val="iso1"/>
              <w:shd w:val="clear" w:color="auto" w:fill="F2F2F2"/>
              <w:spacing w:line="240" w:lineRule="auto"/>
              <w:ind w:left="0" w:firstLine="0"/>
              <w:rPr>
                <w:rFonts w:ascii="Arial" w:hAnsi="Arial" w:cs="Arial"/>
                <w:b w:val="0"/>
                <w:bCs/>
                <w:i/>
                <w:color w:val="auto"/>
                <w:sz w:val="18"/>
                <w:szCs w:val="18"/>
                <w:lang w:val="en-US"/>
              </w:rPr>
            </w:pPr>
            <w:r w:rsidRPr="006878A9">
              <w:rPr>
                <w:rFonts w:ascii="Arial" w:hAnsi="Arial" w:cs="Arial"/>
                <w:b w:val="0"/>
                <w:bCs/>
                <w:i/>
                <w:color w:val="auto"/>
                <w:sz w:val="18"/>
                <w:szCs w:val="18"/>
              </w:rPr>
              <w:t xml:space="preserve">       </w:t>
            </w:r>
            <w:r w:rsidRPr="006878A9">
              <w:rPr>
                <w:rFonts w:ascii="Arial" w:hAnsi="Arial" w:cs="Arial"/>
                <w:b w:val="0"/>
                <w:bCs/>
                <w:i/>
                <w:color w:val="auto"/>
                <w:sz w:val="18"/>
                <w:szCs w:val="18"/>
                <w:lang w:val="en-US"/>
              </w:rPr>
              <w:t>ISO 9001</w:t>
            </w:r>
          </w:p>
          <w:p w:rsidR="00947585" w:rsidRPr="006878A9" w:rsidRDefault="00947585" w:rsidP="00947585">
            <w:pPr>
              <w:pStyle w:val="iso1"/>
              <w:shd w:val="clear" w:color="auto" w:fill="F2F2F2"/>
              <w:spacing w:line="240" w:lineRule="auto"/>
              <w:ind w:left="0" w:firstLine="0"/>
              <w:rPr>
                <w:rFonts w:ascii="Arial" w:hAnsi="Arial" w:cs="Arial"/>
                <w:b w:val="0"/>
                <w:bCs/>
                <w:i/>
                <w:color w:val="auto"/>
                <w:sz w:val="18"/>
                <w:szCs w:val="18"/>
                <w:lang w:val="en-US"/>
              </w:rPr>
            </w:pPr>
            <w:r w:rsidRPr="006878A9">
              <w:rPr>
                <w:rFonts w:ascii="Arial" w:hAnsi="Arial" w:cs="Arial"/>
                <w:b w:val="0"/>
                <w:bCs/>
                <w:i/>
                <w:color w:val="auto"/>
                <w:sz w:val="18"/>
                <w:szCs w:val="18"/>
                <w:lang w:val="en-US"/>
              </w:rPr>
              <w:t xml:space="preserve">       ISO 14001</w:t>
            </w:r>
          </w:p>
          <w:p w:rsidR="00947585" w:rsidRPr="006878A9" w:rsidRDefault="00947585" w:rsidP="00947585">
            <w:pPr>
              <w:shd w:val="clear" w:color="auto" w:fill="F2F2F2"/>
              <w:rPr>
                <w:rFonts w:ascii="Arial" w:hAnsi="Arial" w:cs="Arial"/>
                <w:bCs/>
                <w:i/>
                <w:sz w:val="18"/>
                <w:szCs w:val="18"/>
                <w:lang w:val="en-US"/>
              </w:rPr>
            </w:pPr>
            <w:r w:rsidRPr="006878A9">
              <w:rPr>
                <w:rFonts w:ascii="Arial" w:hAnsi="Arial" w:cs="Arial"/>
                <w:bCs/>
                <w:i/>
                <w:sz w:val="18"/>
                <w:szCs w:val="18"/>
                <w:lang w:val="en-US"/>
              </w:rPr>
              <w:t xml:space="preserve">       </w:t>
            </w:r>
            <w:r w:rsidRPr="006878A9">
              <w:rPr>
                <w:rFonts w:ascii="Arial" w:hAnsi="Arial" w:cs="Arial"/>
                <w:i/>
                <w:sz w:val="18"/>
                <w:szCs w:val="18"/>
                <w:lang w:val="en-US"/>
              </w:rPr>
              <w:t>ISO 45001</w:t>
            </w:r>
          </w:p>
          <w:p w:rsidR="00947585" w:rsidRPr="006878A9" w:rsidRDefault="00947585" w:rsidP="00947585">
            <w:pPr>
              <w:shd w:val="clear" w:color="auto" w:fill="F2F2F2"/>
              <w:rPr>
                <w:rFonts w:ascii="Arial" w:hAnsi="Arial" w:cs="Arial"/>
                <w:i/>
                <w:sz w:val="18"/>
                <w:szCs w:val="18"/>
                <w:lang w:val="en-US"/>
              </w:rPr>
            </w:pPr>
            <w:r w:rsidRPr="006878A9">
              <w:rPr>
                <w:rFonts w:ascii="Arial" w:hAnsi="Arial" w:cs="Arial"/>
                <w:i/>
                <w:sz w:val="18"/>
                <w:szCs w:val="18"/>
                <w:lang w:val="en-US"/>
              </w:rPr>
              <w:t xml:space="preserve">       ISO 27001</w:t>
            </w:r>
          </w:p>
          <w:p w:rsidR="004C34E5" w:rsidRPr="006878A9" w:rsidRDefault="00947585" w:rsidP="00DD364C">
            <w:pPr>
              <w:shd w:val="clear" w:color="auto" w:fill="F2F2F2"/>
              <w:rPr>
                <w:rFonts w:ascii="Arial" w:hAnsi="Arial" w:cs="Arial"/>
                <w:i/>
                <w:sz w:val="18"/>
                <w:szCs w:val="18"/>
                <w:lang w:val="en-US"/>
              </w:rPr>
            </w:pPr>
            <w:r w:rsidRPr="006878A9">
              <w:rPr>
                <w:rFonts w:ascii="Arial" w:hAnsi="Arial" w:cs="Arial"/>
                <w:i/>
                <w:sz w:val="18"/>
                <w:szCs w:val="18"/>
                <w:lang w:val="en-US"/>
              </w:rPr>
              <w:t xml:space="preserve">       HACCP</w:t>
            </w:r>
          </w:p>
        </w:tc>
      </w:tr>
      <w:tr w:rsidR="004C34E5" w:rsidRPr="006878A9" w:rsidTr="00DD364C">
        <w:trPr>
          <w:trHeight w:hRule="exact" w:val="346"/>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rPr>
                <w:rFonts w:ascii="Arial" w:hAnsi="Arial" w:cs="Arial"/>
                <w:i/>
                <w:smallCaps/>
                <w:sz w:val="18"/>
                <w:szCs w:val="18"/>
              </w:rPr>
            </w:pPr>
            <w:r w:rsidRPr="006878A9">
              <w:rPr>
                <w:rFonts w:ascii="Arial" w:hAnsi="Arial" w:cs="Arial"/>
                <w:i/>
                <w:smallCaps/>
                <w:sz w:val="18"/>
                <w:szCs w:val="18"/>
              </w:rPr>
              <w:t>PR 1.1</w: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jc w:val="center"/>
              <w:rPr>
                <w:rFonts w:ascii="Arial" w:hAnsi="Arial" w:cs="Arial"/>
                <w:i/>
                <w:smallCaps/>
                <w:sz w:val="18"/>
                <w:szCs w:val="18"/>
              </w:rPr>
            </w:pPr>
            <w:r w:rsidRPr="006878A9">
              <w:rPr>
                <w:rFonts w:ascii="Arial" w:hAnsi="Arial" w:cs="Arial"/>
                <w:i/>
                <w:smallCaps/>
                <w:sz w:val="18"/>
                <w:szCs w:val="18"/>
              </w:rPr>
              <w:t>Zarządzanie środowiskowe</w:t>
            </w: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jc w:val="center"/>
              <w:rPr>
                <w:rFonts w:ascii="Arial" w:hAnsi="Arial" w:cs="Arial"/>
                <w:i/>
                <w:smallCaps/>
                <w:sz w:val="18"/>
                <w:szCs w:val="18"/>
              </w:rPr>
            </w:pPr>
            <w:r w:rsidRPr="006878A9">
              <w:rPr>
                <w:rFonts w:ascii="Arial" w:hAnsi="Arial" w:cs="Arial"/>
                <w:i/>
                <w:smallCaps/>
                <w:sz w:val="18"/>
                <w:szCs w:val="18"/>
              </w:rPr>
              <w:t>PR1.1_PŚ3_z2_w2</w:t>
            </w:r>
          </w:p>
        </w:tc>
      </w:tr>
    </w:tbl>
    <w:p w:rsidR="00962A11" w:rsidRPr="006878A9" w:rsidRDefault="00962A11" w:rsidP="00962A11">
      <w:pPr>
        <w:jc w:val="right"/>
        <w:rPr>
          <w:rFonts w:ascii="Arial" w:hAnsi="Arial" w:cs="Arial"/>
          <w:b/>
          <w:bCs/>
          <w:i/>
          <w:sz w:val="18"/>
          <w:szCs w:val="18"/>
        </w:rPr>
      </w:pPr>
      <w:r w:rsidRPr="006878A9">
        <w:rPr>
          <w:rFonts w:ascii="Arial" w:hAnsi="Arial" w:cs="Arial"/>
          <w:b/>
          <w:bCs/>
          <w:i/>
          <w:sz w:val="18"/>
          <w:szCs w:val="18"/>
        </w:rPr>
        <w:t>Załącznik do umowy</w:t>
      </w:r>
    </w:p>
    <w:p w:rsidR="004C34E5" w:rsidRPr="006878A9" w:rsidRDefault="004C34E5" w:rsidP="00962A11">
      <w:pPr>
        <w:jc w:val="right"/>
        <w:rPr>
          <w:rFonts w:ascii="Arial" w:hAnsi="Arial" w:cs="Arial"/>
          <w:i/>
          <w:sz w:val="18"/>
          <w:szCs w:val="18"/>
        </w:rPr>
      </w:pPr>
    </w:p>
    <w:p w:rsidR="00962A11" w:rsidRPr="006878A9" w:rsidRDefault="00962A11" w:rsidP="00FB78D3">
      <w:pPr>
        <w:pStyle w:val="Tekstpodstawowy"/>
        <w:numPr>
          <w:ilvl w:val="0"/>
          <w:numId w:val="10"/>
        </w:numPr>
        <w:tabs>
          <w:tab w:val="clear" w:pos="720"/>
        </w:tabs>
        <w:spacing w:line="276" w:lineRule="auto"/>
        <w:ind w:left="357" w:hanging="357"/>
        <w:rPr>
          <w:rFonts w:ascii="Arial" w:hAnsi="Arial" w:cs="Arial"/>
          <w:sz w:val="18"/>
          <w:szCs w:val="18"/>
        </w:rPr>
      </w:pPr>
      <w:r w:rsidRPr="006878A9">
        <w:rPr>
          <w:rFonts w:ascii="Arial" w:hAnsi="Arial" w:cs="Arial"/>
          <w:sz w:val="18"/>
          <w:szCs w:val="18"/>
        </w:rPr>
        <w:t>Podmiot zewnętrzny związany z umową ze Szpitalem, zobowiązany jest do przestrzegania wymagań określonych w systemie zarządzania środowiskowego wg ISO 14001 oraz w systemie zarządzania bezpieczeństwem i higieną pracy</w:t>
      </w:r>
      <w:r w:rsidR="00497C95" w:rsidRPr="006878A9">
        <w:rPr>
          <w:rFonts w:ascii="Arial" w:hAnsi="Arial" w:cs="Arial"/>
          <w:sz w:val="18"/>
          <w:szCs w:val="18"/>
        </w:rPr>
        <w:t xml:space="preserve"> ISO 45001</w:t>
      </w:r>
      <w:r w:rsidRPr="006878A9">
        <w:rPr>
          <w:rFonts w:ascii="Arial" w:hAnsi="Arial" w:cs="Arial"/>
          <w:sz w:val="18"/>
          <w:szCs w:val="18"/>
        </w:rPr>
        <w:t>, a w szczególności:</w:t>
      </w:r>
    </w:p>
    <w:p w:rsidR="00962A11" w:rsidRPr="006878A9"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i/>
          <w:sz w:val="18"/>
          <w:szCs w:val="18"/>
        </w:rPr>
      </w:pPr>
      <w:r w:rsidRPr="006878A9">
        <w:rPr>
          <w:rFonts w:ascii="Arial" w:hAnsi="Arial" w:cs="Arial"/>
          <w:i/>
          <w:sz w:val="18"/>
          <w:szCs w:val="18"/>
        </w:rPr>
        <w:t>realizacji zadania w sposób najmniej uciążliwy dla środowiska w tym racjonalnego korzystania z wody, energii elektrycznej, zapobiegania zanieczyszczeniom oraz ochrony terenów zielonych,</w:t>
      </w:r>
    </w:p>
    <w:p w:rsidR="00962A11" w:rsidRPr="006878A9"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i/>
          <w:sz w:val="18"/>
          <w:szCs w:val="18"/>
        </w:rPr>
      </w:pPr>
      <w:r w:rsidRPr="006878A9">
        <w:rPr>
          <w:rFonts w:ascii="Arial" w:hAnsi="Arial" w:cs="Arial"/>
          <w:i/>
          <w:sz w:val="18"/>
          <w:szCs w:val="18"/>
        </w:rPr>
        <w:t>właściwej gospodarki odpadami:</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prowadzenia segregacji odpadów w miejscu ich powstawania;</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gromadzenia wytworzonych odpadów w wyznaczonych, oznakowanych i zabezpieczonych miejscach;</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nie dopuszczania do przepełniania się pojemników/kontenerów na odpady;</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nie dopuszczania do mieszania odpadów niebezpiecznych z innymi niż niebezpieczne;</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stosowania się do aktualnych wymagań prawnych (m.in. posiadania, o ile są wymagane, stosownych decyzji/pozwoleń);</w:t>
      </w:r>
    </w:p>
    <w:p w:rsidR="00962A11" w:rsidRPr="006878A9" w:rsidRDefault="00962A11" w:rsidP="00FB78D3">
      <w:pPr>
        <w:pStyle w:val="Akapitzlist"/>
        <w:numPr>
          <w:ilvl w:val="0"/>
          <w:numId w:val="13"/>
        </w:numPr>
        <w:tabs>
          <w:tab w:val="num" w:pos="-1843"/>
        </w:tabs>
        <w:spacing w:line="276" w:lineRule="auto"/>
        <w:ind w:left="1077" w:hanging="357"/>
        <w:jc w:val="both"/>
        <w:rPr>
          <w:rFonts w:ascii="Arial" w:hAnsi="Arial" w:cs="Arial"/>
          <w:i/>
          <w:sz w:val="18"/>
          <w:szCs w:val="18"/>
        </w:rPr>
      </w:pPr>
      <w:r w:rsidRPr="006878A9">
        <w:rPr>
          <w:rFonts w:ascii="Arial" w:hAnsi="Arial" w:cs="Arial"/>
          <w:i/>
          <w:sz w:val="18"/>
          <w:szCs w:val="18"/>
        </w:rPr>
        <w:t>posiadanie odpowiedniej dokumentacji potwierdzającej unieszkodliwienie wytworzonych odpadów;</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za odpady wytworzone w czasie  realizacji umowy odpowiada Wykonawca/Dzierżawca, w  tym za systematyczny wywóz odpadów powstałych w czasie realizacji umowy oraz po zakończeniu działalności (chyba, że umowa stanowi inaczej);</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w przypadku powstania odpadów typu złom, Wykonawca zobowiązany jest poinformować o tym fakcie Dział Administracyjno-Techniczny Zamawiającego oraz postępować wg jego wytycznych (sprzedaż odpadu i wniesienie opłaty do kasy Zamawiającego lub pozostawienie zabezpieczonego odpadu w miejscu wyznaczonym).</w:t>
      </w:r>
    </w:p>
    <w:p w:rsidR="00962A11" w:rsidRPr="006878A9"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i/>
          <w:sz w:val="18"/>
          <w:szCs w:val="18"/>
        </w:rPr>
      </w:pPr>
      <w:r w:rsidRPr="006878A9">
        <w:rPr>
          <w:rFonts w:ascii="Arial" w:hAnsi="Arial" w:cs="Arial"/>
          <w:i/>
          <w:sz w:val="18"/>
          <w:szCs w:val="18"/>
        </w:rPr>
        <w:t>realizacji następujących zadań w zakresie bezpieczeństwa i higieny pracy oraz ochrony przeciwpożarowej:</w:t>
      </w:r>
    </w:p>
    <w:p w:rsidR="00962A11" w:rsidRPr="006878A9" w:rsidRDefault="00962A11" w:rsidP="00FB78D3">
      <w:pPr>
        <w:pStyle w:val="Tekstpodstawowy"/>
        <w:numPr>
          <w:ilvl w:val="0"/>
          <w:numId w:val="14"/>
        </w:numPr>
        <w:tabs>
          <w:tab w:val="num" w:pos="-1843"/>
        </w:tabs>
        <w:spacing w:line="276" w:lineRule="auto"/>
        <w:ind w:left="1077" w:hanging="357"/>
        <w:rPr>
          <w:rFonts w:ascii="Arial" w:hAnsi="Arial" w:cs="Arial"/>
          <w:sz w:val="18"/>
          <w:szCs w:val="18"/>
        </w:rPr>
      </w:pPr>
      <w:r w:rsidRPr="006878A9">
        <w:rPr>
          <w:rFonts w:ascii="Arial" w:hAnsi="Arial" w:cs="Arial"/>
          <w:sz w:val="18"/>
          <w:szCs w:val="18"/>
        </w:rPr>
        <w:t>podmiot zewnętrzny przedstawia na żądanie do wglądu przedstawicielowi Zamawiającego – Kierownikowi Działu Ochrony Pracy, uprawnienia i przeszkolenia personelu w zakresie bezpieczeństwa i higieny pracy;</w:t>
      </w:r>
    </w:p>
    <w:p w:rsidR="00962A11" w:rsidRPr="006878A9" w:rsidRDefault="00962A11" w:rsidP="00FB78D3">
      <w:pPr>
        <w:pStyle w:val="Tekstpodstawowy"/>
        <w:numPr>
          <w:ilvl w:val="0"/>
          <w:numId w:val="14"/>
        </w:numPr>
        <w:tabs>
          <w:tab w:val="num" w:pos="-1843"/>
        </w:tabs>
        <w:spacing w:line="276" w:lineRule="auto"/>
        <w:ind w:left="1077" w:hanging="357"/>
        <w:rPr>
          <w:rFonts w:ascii="Arial" w:hAnsi="Arial" w:cs="Arial"/>
          <w:sz w:val="18"/>
          <w:szCs w:val="18"/>
        </w:rPr>
      </w:pPr>
      <w:r w:rsidRPr="006878A9">
        <w:rPr>
          <w:rFonts w:ascii="Arial" w:hAnsi="Arial" w:cs="Arial"/>
          <w:sz w:val="18"/>
          <w:szCs w:val="18"/>
        </w:rPr>
        <w:t>podmiot zewnętrzny organizuje pracę swoich pracowników w sposób spełniający zasady be</w:t>
      </w:r>
      <w:r w:rsidR="009B35DE" w:rsidRPr="006878A9">
        <w:rPr>
          <w:rFonts w:ascii="Arial" w:hAnsi="Arial" w:cs="Arial"/>
          <w:sz w:val="18"/>
          <w:szCs w:val="18"/>
        </w:rPr>
        <w:t xml:space="preserve">zpieczeństwa i higieny pracy, </w:t>
      </w:r>
      <w:r w:rsidRPr="006878A9">
        <w:rPr>
          <w:rFonts w:ascii="Arial" w:hAnsi="Arial" w:cs="Arial"/>
          <w:sz w:val="18"/>
          <w:szCs w:val="18"/>
        </w:rPr>
        <w:t>w tym wyposaża pracowników w odzież i obuwie robocze oraz środki ochrony indywidualnej  oraz w wyznaczonych porach roku zapewnia napoje i posiłki profilaktyczne;</w:t>
      </w:r>
    </w:p>
    <w:p w:rsidR="00962A11" w:rsidRPr="006878A9" w:rsidRDefault="00962A11" w:rsidP="00FB78D3">
      <w:pPr>
        <w:pStyle w:val="Tekstpodstawowy"/>
        <w:numPr>
          <w:ilvl w:val="0"/>
          <w:numId w:val="14"/>
        </w:numPr>
        <w:tabs>
          <w:tab w:val="num" w:pos="-1843"/>
        </w:tabs>
        <w:spacing w:line="276" w:lineRule="auto"/>
        <w:ind w:left="1077" w:hanging="357"/>
        <w:rPr>
          <w:rFonts w:ascii="Arial" w:hAnsi="Arial" w:cs="Arial"/>
          <w:sz w:val="18"/>
          <w:szCs w:val="18"/>
        </w:rPr>
      </w:pPr>
      <w:r w:rsidRPr="006878A9">
        <w:rPr>
          <w:rFonts w:ascii="Arial" w:hAnsi="Arial" w:cs="Arial"/>
          <w:sz w:val="18"/>
          <w:szCs w:val="18"/>
        </w:rPr>
        <w:t>podmiot zewnętrzny rejestruje wypadki przy pracy, choroby zawodowe i zdarzenia potencjalnie wypadkowe wśród swoich pracowników podczas wykonywania pracy na rzecz Zamawiającego.</w:t>
      </w:r>
    </w:p>
    <w:p w:rsidR="00962A11" w:rsidRPr="006878A9" w:rsidRDefault="00962A11" w:rsidP="00FB78D3">
      <w:pPr>
        <w:pStyle w:val="Tekstpodstawowy"/>
        <w:numPr>
          <w:ilvl w:val="0"/>
          <w:numId w:val="10"/>
        </w:numPr>
        <w:tabs>
          <w:tab w:val="clear" w:pos="720"/>
          <w:tab w:val="num" w:pos="-1843"/>
        </w:tabs>
        <w:spacing w:line="276" w:lineRule="auto"/>
        <w:ind w:left="357" w:hanging="357"/>
        <w:rPr>
          <w:rFonts w:ascii="Arial" w:hAnsi="Arial" w:cs="Arial"/>
          <w:sz w:val="18"/>
          <w:szCs w:val="18"/>
        </w:rPr>
      </w:pPr>
      <w:r w:rsidRPr="006878A9">
        <w:rPr>
          <w:rFonts w:ascii="Arial" w:hAnsi="Arial" w:cs="Arial"/>
          <w:sz w:val="18"/>
          <w:szCs w:val="18"/>
        </w:rPr>
        <w:t>Na terenie Szpitala bezwzględnie zabrania się:</w:t>
      </w:r>
    </w:p>
    <w:p w:rsidR="00962A11" w:rsidRPr="006878A9" w:rsidRDefault="00962A11" w:rsidP="00FB78D3">
      <w:pPr>
        <w:pStyle w:val="Tekstpodstawowy"/>
        <w:numPr>
          <w:ilvl w:val="0"/>
          <w:numId w:val="11"/>
        </w:numPr>
        <w:tabs>
          <w:tab w:val="num" w:pos="-1843"/>
        </w:tabs>
        <w:spacing w:line="276" w:lineRule="auto"/>
        <w:ind w:left="714" w:hanging="357"/>
        <w:rPr>
          <w:rFonts w:ascii="Arial" w:hAnsi="Arial" w:cs="Arial"/>
          <w:sz w:val="18"/>
          <w:szCs w:val="18"/>
        </w:rPr>
      </w:pPr>
      <w:r w:rsidRPr="006878A9">
        <w:rPr>
          <w:rFonts w:ascii="Arial" w:hAnsi="Arial" w:cs="Arial"/>
          <w:sz w:val="18"/>
          <w:szCs w:val="18"/>
        </w:rPr>
        <w:t>składowania substancji mogących zanieczyścić powietrze atmosferyczne, wodę, glebę. W przypadku gdy substancje te służą do wykonywania usług, szczegó</w:t>
      </w:r>
      <w:r w:rsidR="009B35DE" w:rsidRPr="006878A9">
        <w:rPr>
          <w:rFonts w:ascii="Arial" w:hAnsi="Arial" w:cs="Arial"/>
          <w:sz w:val="18"/>
          <w:szCs w:val="18"/>
        </w:rPr>
        <w:t xml:space="preserve">ły ich składowania, stosowania </w:t>
      </w:r>
      <w:r w:rsidRPr="006878A9">
        <w:rPr>
          <w:rFonts w:ascii="Arial" w:hAnsi="Arial" w:cs="Arial"/>
          <w:sz w:val="18"/>
          <w:szCs w:val="18"/>
        </w:rPr>
        <w:t>i zabezpieczenia należy uzg</w:t>
      </w:r>
      <w:r w:rsidR="009B35DE" w:rsidRPr="006878A9">
        <w:rPr>
          <w:rFonts w:ascii="Arial" w:hAnsi="Arial" w:cs="Arial"/>
          <w:sz w:val="18"/>
          <w:szCs w:val="18"/>
        </w:rPr>
        <w:t xml:space="preserve">odnić </w:t>
      </w:r>
      <w:r w:rsidRPr="006878A9">
        <w:rPr>
          <w:rFonts w:ascii="Arial" w:hAnsi="Arial" w:cs="Arial"/>
          <w:sz w:val="18"/>
          <w:szCs w:val="18"/>
        </w:rPr>
        <w:t>z przedstawicielem Działu Administracyjno-Technicznego Szpitala lub Inspektorem ds. Ochrony Środowiska;</w:t>
      </w:r>
    </w:p>
    <w:p w:rsidR="00962A11" w:rsidRPr="006878A9" w:rsidRDefault="00962A11" w:rsidP="00FB78D3">
      <w:pPr>
        <w:pStyle w:val="Tekstpodstawowy"/>
        <w:numPr>
          <w:ilvl w:val="0"/>
          <w:numId w:val="11"/>
        </w:numPr>
        <w:tabs>
          <w:tab w:val="num" w:pos="-1843"/>
        </w:tabs>
        <w:spacing w:line="276" w:lineRule="auto"/>
        <w:ind w:left="714" w:hanging="357"/>
        <w:rPr>
          <w:rFonts w:ascii="Arial" w:hAnsi="Arial" w:cs="Arial"/>
          <w:sz w:val="18"/>
          <w:szCs w:val="18"/>
        </w:rPr>
      </w:pPr>
      <w:r w:rsidRPr="006878A9">
        <w:rPr>
          <w:rFonts w:ascii="Arial" w:hAnsi="Arial" w:cs="Arial"/>
          <w:sz w:val="18"/>
          <w:szCs w:val="18"/>
        </w:rPr>
        <w:t>mycia pojazdów i spalania odpadów;</w:t>
      </w:r>
    </w:p>
    <w:p w:rsidR="00962A11" w:rsidRPr="006878A9" w:rsidRDefault="00962A11" w:rsidP="00FB78D3">
      <w:pPr>
        <w:pStyle w:val="Tekstpodstawowy"/>
        <w:numPr>
          <w:ilvl w:val="0"/>
          <w:numId w:val="11"/>
        </w:numPr>
        <w:tabs>
          <w:tab w:val="num" w:pos="-1843"/>
        </w:tabs>
        <w:spacing w:line="276" w:lineRule="auto"/>
        <w:ind w:left="714" w:hanging="357"/>
        <w:rPr>
          <w:rFonts w:ascii="Arial" w:hAnsi="Arial" w:cs="Arial"/>
          <w:sz w:val="18"/>
          <w:szCs w:val="18"/>
        </w:rPr>
      </w:pPr>
      <w:r w:rsidRPr="006878A9">
        <w:rPr>
          <w:rFonts w:ascii="Arial" w:hAnsi="Arial" w:cs="Arial"/>
          <w:sz w:val="18"/>
          <w:szCs w:val="18"/>
        </w:rPr>
        <w:t>wylewania żrących, trujących oraz innych niebezpiecznych substancji, płynów do kanalizacji lub bezpośrednio do ziemi;</w:t>
      </w:r>
    </w:p>
    <w:p w:rsidR="00962A11" w:rsidRPr="006878A9" w:rsidRDefault="00962A11" w:rsidP="00FB78D3">
      <w:pPr>
        <w:pStyle w:val="Tekstpodstawowy"/>
        <w:numPr>
          <w:ilvl w:val="0"/>
          <w:numId w:val="11"/>
        </w:numPr>
        <w:tabs>
          <w:tab w:val="num" w:pos="-1843"/>
        </w:tabs>
        <w:spacing w:line="276" w:lineRule="auto"/>
        <w:ind w:left="714" w:hanging="357"/>
        <w:rPr>
          <w:rFonts w:ascii="Arial" w:hAnsi="Arial" w:cs="Arial"/>
          <w:sz w:val="18"/>
          <w:szCs w:val="18"/>
        </w:rPr>
      </w:pPr>
      <w:r w:rsidRPr="006878A9">
        <w:rPr>
          <w:rFonts w:ascii="Arial" w:hAnsi="Arial" w:cs="Arial"/>
          <w:sz w:val="18"/>
          <w:szCs w:val="18"/>
        </w:rPr>
        <w:t>palenia tytoniu i używania otwartego ognia.</w:t>
      </w:r>
    </w:p>
    <w:p w:rsidR="00962A11" w:rsidRPr="006878A9" w:rsidRDefault="00962A11" w:rsidP="00FB78D3">
      <w:pPr>
        <w:pStyle w:val="Akapitzlist"/>
        <w:numPr>
          <w:ilvl w:val="0"/>
          <w:numId w:val="10"/>
        </w:numPr>
        <w:tabs>
          <w:tab w:val="clear" w:pos="720"/>
        </w:tabs>
        <w:spacing w:line="276" w:lineRule="auto"/>
        <w:ind w:left="357" w:hanging="357"/>
        <w:jc w:val="both"/>
        <w:rPr>
          <w:rFonts w:ascii="Arial" w:hAnsi="Arial" w:cs="Arial"/>
          <w:i/>
          <w:sz w:val="18"/>
          <w:szCs w:val="18"/>
        </w:rPr>
      </w:pPr>
      <w:r w:rsidRPr="006878A9">
        <w:rPr>
          <w:rFonts w:ascii="Arial" w:hAnsi="Arial" w:cs="Arial"/>
          <w:i/>
          <w:sz w:val="18"/>
          <w:szCs w:val="18"/>
        </w:rPr>
        <w:t xml:space="preserve">Podmiot zewnętrzny związany umową ze Szpitalem zobowiązany jest do każdorazowego informowania  o zaistniałych awariach środowiskowych przedstawiciela Działu Administracyjno – Technicznego Szpitala lub Inspektora ds. Ochrony Środowiska . W razie wystąpienia awarii należy zastosować natychmiastowe czynności minimalizujących skażenie środowiska. </w:t>
      </w:r>
    </w:p>
    <w:p w:rsidR="009B35DE" w:rsidRPr="006878A9" w:rsidRDefault="00962A11" w:rsidP="00FB78D3">
      <w:pPr>
        <w:pStyle w:val="Tekstpodstawowy"/>
        <w:numPr>
          <w:ilvl w:val="0"/>
          <w:numId w:val="10"/>
        </w:numPr>
        <w:tabs>
          <w:tab w:val="clear" w:pos="720"/>
        </w:tabs>
        <w:spacing w:line="276" w:lineRule="auto"/>
        <w:ind w:left="357" w:hanging="357"/>
        <w:rPr>
          <w:rFonts w:ascii="Arial" w:hAnsi="Arial" w:cs="Arial"/>
          <w:sz w:val="18"/>
          <w:szCs w:val="18"/>
        </w:rPr>
      </w:pPr>
      <w:r w:rsidRPr="006878A9">
        <w:rPr>
          <w:rFonts w:ascii="Arial" w:hAnsi="Arial" w:cs="Arial"/>
          <w:sz w:val="18"/>
          <w:szCs w:val="18"/>
        </w:rPr>
        <w:t>Przedstawiciel podmiotu zewnętrznego zobowiązany jest przeprowadzić szkolenie wśród podległych pracowników wykonujących usługę w zakresie wymienionych powyżej zasad oraz przestrzegać przepisów przeciwpożarowych obowiązuj</w:t>
      </w:r>
      <w:r w:rsidR="009B35DE" w:rsidRPr="006878A9">
        <w:rPr>
          <w:rFonts w:ascii="Arial" w:hAnsi="Arial" w:cs="Arial"/>
          <w:sz w:val="18"/>
          <w:szCs w:val="18"/>
        </w:rPr>
        <w:t>ących na terenie Zamawiającego.</w:t>
      </w:r>
    </w:p>
    <w:p w:rsidR="009B35DE" w:rsidRPr="006878A9" w:rsidRDefault="00962A11" w:rsidP="00FB78D3">
      <w:pPr>
        <w:pStyle w:val="Tekstpodstawowy"/>
        <w:numPr>
          <w:ilvl w:val="0"/>
          <w:numId w:val="10"/>
        </w:numPr>
        <w:tabs>
          <w:tab w:val="clear" w:pos="720"/>
        </w:tabs>
        <w:spacing w:line="276" w:lineRule="auto"/>
        <w:ind w:left="357" w:hanging="357"/>
        <w:rPr>
          <w:rFonts w:ascii="Arial" w:hAnsi="Arial" w:cs="Arial"/>
          <w:sz w:val="18"/>
          <w:szCs w:val="18"/>
        </w:rPr>
      </w:pPr>
      <w:r w:rsidRPr="006878A9">
        <w:rPr>
          <w:rFonts w:ascii="Arial" w:hAnsi="Arial" w:cs="Arial"/>
          <w:sz w:val="18"/>
          <w:szCs w:val="18"/>
        </w:rPr>
        <w:t>Podmiot zewnętrzny zobowiązuję się do dopuszczenia Kierownika Działu Ochrony Pracy oraz Inspektora ds. Środowiska w związku z przeprowadzaną kontrolą postępowania w zakresie zg</w:t>
      </w:r>
      <w:r w:rsidR="009B35DE" w:rsidRPr="006878A9">
        <w:rPr>
          <w:rFonts w:ascii="Arial" w:hAnsi="Arial" w:cs="Arial"/>
          <w:sz w:val="18"/>
          <w:szCs w:val="18"/>
        </w:rPr>
        <w:t xml:space="preserve">odność z przyjętymi zasadami.  </w:t>
      </w:r>
    </w:p>
    <w:p w:rsidR="00DB12A3" w:rsidRPr="006878A9" w:rsidRDefault="00962A11" w:rsidP="00FB78D3">
      <w:pPr>
        <w:pStyle w:val="Akapitzlist"/>
        <w:numPr>
          <w:ilvl w:val="0"/>
          <w:numId w:val="10"/>
        </w:numPr>
        <w:tabs>
          <w:tab w:val="clear" w:pos="720"/>
        </w:tabs>
        <w:spacing w:line="276" w:lineRule="auto"/>
        <w:ind w:left="357" w:hanging="357"/>
        <w:jc w:val="both"/>
        <w:rPr>
          <w:rFonts w:ascii="Arial" w:hAnsi="Arial" w:cs="Arial"/>
          <w:i/>
          <w:sz w:val="18"/>
          <w:szCs w:val="18"/>
        </w:rPr>
      </w:pPr>
      <w:r w:rsidRPr="006878A9">
        <w:rPr>
          <w:rFonts w:ascii="Arial" w:hAnsi="Arial" w:cs="Arial"/>
          <w:i/>
          <w:sz w:val="18"/>
          <w:szCs w:val="18"/>
        </w:rPr>
        <w:t>W sytuacjach wątpliwych i nieokreślonych w powyższych zasadach należy zwracać się do Kierowni</w:t>
      </w:r>
      <w:r w:rsidR="004C34E5" w:rsidRPr="006878A9">
        <w:rPr>
          <w:rFonts w:ascii="Arial" w:hAnsi="Arial" w:cs="Arial"/>
          <w:i/>
          <w:sz w:val="18"/>
          <w:szCs w:val="18"/>
        </w:rPr>
        <w:t xml:space="preserve">ka Działu Ochrony Pracy </w:t>
      </w:r>
      <w:r w:rsidR="009B35DE" w:rsidRPr="006878A9">
        <w:rPr>
          <w:rFonts w:ascii="Arial" w:hAnsi="Arial" w:cs="Arial"/>
          <w:i/>
          <w:sz w:val="18"/>
          <w:szCs w:val="18"/>
        </w:rPr>
        <w:t xml:space="preserve"> </w:t>
      </w:r>
      <w:r w:rsidR="004C34E5" w:rsidRPr="006878A9">
        <w:rPr>
          <w:rFonts w:ascii="Arial" w:hAnsi="Arial" w:cs="Arial"/>
          <w:i/>
          <w:sz w:val="18"/>
          <w:szCs w:val="18"/>
        </w:rPr>
        <w:t xml:space="preserve">nr tel. (52) </w:t>
      </w:r>
      <w:r w:rsidRPr="006878A9">
        <w:rPr>
          <w:rFonts w:ascii="Arial" w:hAnsi="Arial" w:cs="Arial"/>
          <w:i/>
          <w:sz w:val="18"/>
          <w:szCs w:val="18"/>
        </w:rPr>
        <w:t>365-53</w:t>
      </w:r>
      <w:r w:rsidR="004C34E5" w:rsidRPr="006878A9">
        <w:rPr>
          <w:rFonts w:ascii="Arial" w:hAnsi="Arial" w:cs="Arial"/>
          <w:i/>
          <w:sz w:val="18"/>
          <w:szCs w:val="18"/>
        </w:rPr>
        <w:t xml:space="preserve">-40, Inspektora ds. Środowiska </w:t>
      </w:r>
      <w:r w:rsidRPr="006878A9">
        <w:rPr>
          <w:rFonts w:ascii="Arial" w:hAnsi="Arial" w:cs="Arial"/>
          <w:i/>
          <w:sz w:val="18"/>
          <w:szCs w:val="18"/>
        </w:rPr>
        <w:t xml:space="preserve">nr tel. </w:t>
      </w:r>
      <w:r w:rsidR="004C34E5" w:rsidRPr="006878A9">
        <w:rPr>
          <w:rFonts w:ascii="Arial" w:hAnsi="Arial" w:cs="Arial"/>
          <w:i/>
          <w:sz w:val="18"/>
          <w:szCs w:val="18"/>
        </w:rPr>
        <w:t>(52) 365-57-</w:t>
      </w:r>
      <w:r w:rsidR="00B011A6" w:rsidRPr="006878A9">
        <w:rPr>
          <w:rFonts w:ascii="Arial" w:hAnsi="Arial" w:cs="Arial"/>
          <w:i/>
          <w:sz w:val="18"/>
          <w:szCs w:val="18"/>
        </w:rPr>
        <w:t>60.</w:t>
      </w:r>
    </w:p>
    <w:p w:rsidR="008134A4" w:rsidRPr="006878A9" w:rsidRDefault="008134A4" w:rsidP="008134A4">
      <w:pPr>
        <w:spacing w:line="276" w:lineRule="auto"/>
        <w:jc w:val="both"/>
        <w:rPr>
          <w:rFonts w:ascii="Arial" w:hAnsi="Arial" w:cs="Arial"/>
          <w:i/>
          <w:sz w:val="18"/>
          <w:szCs w:val="18"/>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134A4" w:rsidRPr="006878A9" w:rsidRDefault="008134A4" w:rsidP="008134A4">
      <w:pPr>
        <w:suppressAutoHyphens w:val="0"/>
        <w:overflowPunct w:val="0"/>
        <w:autoSpaceDE w:val="0"/>
        <w:spacing w:line="100" w:lineRule="atLeast"/>
        <w:jc w:val="right"/>
        <w:rPr>
          <w:rFonts w:ascii="Arial" w:hAnsi="Arial" w:cs="Arial"/>
          <w:b/>
          <w:i/>
          <w:sz w:val="18"/>
          <w:szCs w:val="18"/>
          <w:lang w:eastAsia="pl-PL"/>
        </w:rPr>
      </w:pPr>
      <w:r w:rsidRPr="006878A9">
        <w:rPr>
          <w:rFonts w:ascii="Arial" w:hAnsi="Arial" w:cs="Arial"/>
          <w:b/>
          <w:i/>
          <w:sz w:val="18"/>
          <w:szCs w:val="18"/>
          <w:lang w:eastAsia="pl-PL"/>
        </w:rPr>
        <w:lastRenderedPageBreak/>
        <w:t>Załącznik do umowy</w:t>
      </w:r>
    </w:p>
    <w:p w:rsidR="008134A4" w:rsidRPr="006878A9" w:rsidRDefault="008134A4" w:rsidP="008134A4">
      <w:pPr>
        <w:suppressAutoHyphens w:val="0"/>
        <w:jc w:val="center"/>
        <w:rPr>
          <w:rFonts w:ascii="Arial" w:hAnsi="Arial" w:cs="Arial"/>
          <w:b/>
          <w:i/>
          <w:sz w:val="18"/>
          <w:szCs w:val="18"/>
          <w:lang w:eastAsia="en-US"/>
        </w:rPr>
      </w:pPr>
    </w:p>
    <w:p w:rsidR="008134A4" w:rsidRDefault="008134A4" w:rsidP="008134A4">
      <w:pPr>
        <w:suppressAutoHyphens w:val="0"/>
        <w:jc w:val="center"/>
        <w:rPr>
          <w:rFonts w:ascii="Arial" w:hAnsi="Arial" w:cs="Arial"/>
          <w:b/>
          <w:i/>
          <w:sz w:val="18"/>
          <w:szCs w:val="18"/>
          <w:lang w:eastAsia="en-US"/>
        </w:rPr>
      </w:pPr>
    </w:p>
    <w:p w:rsidR="008074DF" w:rsidRDefault="008074DF" w:rsidP="008134A4">
      <w:pPr>
        <w:suppressAutoHyphens w:val="0"/>
        <w:jc w:val="center"/>
        <w:rPr>
          <w:rFonts w:ascii="Arial" w:hAnsi="Arial" w:cs="Arial"/>
          <w:b/>
          <w:i/>
          <w:sz w:val="18"/>
          <w:szCs w:val="18"/>
          <w:lang w:eastAsia="en-US"/>
        </w:rPr>
      </w:pPr>
    </w:p>
    <w:p w:rsidR="008134A4" w:rsidRPr="006878A9" w:rsidRDefault="008134A4" w:rsidP="008134A4">
      <w:pPr>
        <w:suppressAutoHyphens w:val="0"/>
        <w:jc w:val="center"/>
        <w:rPr>
          <w:rFonts w:ascii="Arial" w:hAnsi="Arial" w:cs="Arial"/>
          <w:b/>
          <w:i/>
          <w:sz w:val="18"/>
          <w:szCs w:val="18"/>
          <w:lang w:eastAsia="en-US"/>
        </w:rPr>
      </w:pPr>
      <w:r w:rsidRPr="006878A9">
        <w:rPr>
          <w:rFonts w:ascii="Arial" w:hAnsi="Arial" w:cs="Arial"/>
          <w:b/>
          <w:i/>
          <w:sz w:val="18"/>
          <w:szCs w:val="18"/>
          <w:lang w:eastAsia="en-US"/>
        </w:rPr>
        <w:t xml:space="preserve">KLAUZULA INFORMACYJNA </w:t>
      </w:r>
    </w:p>
    <w:p w:rsidR="008134A4" w:rsidRPr="006878A9" w:rsidRDefault="008134A4" w:rsidP="008134A4">
      <w:pPr>
        <w:suppressAutoHyphens w:val="0"/>
        <w:jc w:val="center"/>
        <w:rPr>
          <w:rFonts w:ascii="Arial" w:hAnsi="Arial" w:cs="Arial"/>
          <w:b/>
          <w:i/>
          <w:sz w:val="18"/>
          <w:szCs w:val="18"/>
          <w:lang w:eastAsia="en-US"/>
        </w:rPr>
      </w:pPr>
    </w:p>
    <w:p w:rsidR="008134A4" w:rsidRPr="006878A9" w:rsidRDefault="008134A4" w:rsidP="008134A4">
      <w:pPr>
        <w:tabs>
          <w:tab w:val="left" w:pos="270"/>
        </w:tabs>
        <w:suppressAutoHyphens w:val="0"/>
        <w:jc w:val="both"/>
        <w:rPr>
          <w:rFonts w:ascii="Arial" w:hAnsi="Arial" w:cs="Arial"/>
          <w:b/>
          <w:i/>
          <w:sz w:val="18"/>
          <w:szCs w:val="18"/>
          <w:lang w:eastAsia="en-US"/>
        </w:rPr>
      </w:pPr>
      <w:r w:rsidRPr="006878A9">
        <w:rPr>
          <w:rFonts w:ascii="Arial" w:hAnsi="Arial" w:cs="Arial"/>
          <w:i/>
          <w:sz w:val="18"/>
          <w:szCs w:val="18"/>
          <w:lang w:eastAsia="en-US"/>
        </w:rPr>
        <w:t>Informujemy, że w związku z realizacja umowy przetwarzamy dane osobowe osób, które zostały w umowie wskazane jako osoby uprawnione do reprezentacji lub biorące udział w realizacji umowy.</w:t>
      </w:r>
    </w:p>
    <w:p w:rsidR="008134A4" w:rsidRPr="006878A9" w:rsidRDefault="008134A4" w:rsidP="008134A4">
      <w:pPr>
        <w:suppressAutoHyphens w:val="0"/>
        <w:jc w:val="both"/>
        <w:rPr>
          <w:rFonts w:ascii="Arial" w:hAnsi="Arial" w:cs="Arial"/>
          <w:i/>
          <w:sz w:val="18"/>
          <w:szCs w:val="18"/>
          <w:lang w:eastAsia="en-US"/>
        </w:rPr>
      </w:pPr>
    </w:p>
    <w:p w:rsidR="008134A4" w:rsidRPr="006878A9" w:rsidRDefault="008134A4" w:rsidP="008134A4">
      <w:pPr>
        <w:suppressAutoHyphens w:val="0"/>
        <w:autoSpaceDN w:val="0"/>
        <w:jc w:val="both"/>
        <w:rPr>
          <w:rFonts w:ascii="Arial" w:eastAsia="NSimSun" w:hAnsi="Arial" w:cs="Arial"/>
          <w:i/>
          <w:kern w:val="3"/>
          <w:sz w:val="18"/>
          <w:szCs w:val="18"/>
          <w:lang w:eastAsia="pl-PL" w:bidi="hi-IN"/>
        </w:rPr>
      </w:pPr>
      <w:r w:rsidRPr="006878A9">
        <w:rPr>
          <w:rFonts w:ascii="Arial" w:eastAsia="NSimSun" w:hAnsi="Arial" w:cs="Arial"/>
          <w:i/>
          <w:kern w:val="3"/>
          <w:sz w:val="18"/>
          <w:szCs w:val="18"/>
          <w:lang w:eastAsia="pl-PL" w:bidi="hi-I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 związku z zawartą umową niniejszym informuje</w:t>
      </w:r>
      <w:r w:rsidRPr="006878A9">
        <w:rPr>
          <w:rFonts w:ascii="Arial" w:eastAsia="NSimSun" w:hAnsi="Arial" w:cs="Arial"/>
          <w:i/>
          <w:kern w:val="3"/>
          <w:sz w:val="18"/>
          <w:szCs w:val="18"/>
          <w:shd w:val="clear" w:color="auto" w:fill="FFFFFF"/>
          <w:lang w:eastAsia="zh-CN" w:bidi="hi-IN"/>
        </w:rPr>
        <w:t xml:space="preserve"> się Pana/Panią o przetwarzaniu danych oraz prawach związanych z przetwarzaniem tych danych</w:t>
      </w:r>
      <w:r w:rsidRPr="006878A9">
        <w:rPr>
          <w:rFonts w:ascii="Arial" w:eastAsia="NSimSun" w:hAnsi="Arial" w:cs="Arial"/>
          <w:i/>
          <w:kern w:val="3"/>
          <w:sz w:val="18"/>
          <w:szCs w:val="18"/>
          <w:lang w:eastAsia="pl-PL" w:bidi="hi-IN"/>
        </w:rPr>
        <w:t>:</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Administratorem danych osobowych  jest Szpital Uniwersytecki nr 2 im. dr J. Biziela z siedzibą w Bydgoszczy przy ul. Ujejskiego 75, nr telefonu: 52 3655799, zwany dalej administratorem, administrator prowadzi operacje przetwarzania opisanych poniżej danych osobowych.</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shd w:val="clear" w:color="auto" w:fill="FEFEFE"/>
          <w:lang w:eastAsia="en-US"/>
        </w:rPr>
        <w:t>Dane osobowe zostały pozyskane od Państwa bezpośrednio lub udostępnione Administratorowi przez podmiot zatrudniający w związku z wykonaniem umowy współpracy łączącej podmiot zatrudniający z Administratorem.</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shd w:val="clear" w:color="auto" w:fill="FEFEFE"/>
          <w:lang w:eastAsia="en-US"/>
        </w:rPr>
        <w:t>Zakres danych osobowych przetwarzanych przez Administratora może obejmować</w:t>
      </w:r>
      <w:r w:rsidRPr="006878A9">
        <w:rPr>
          <w:rFonts w:ascii="Arial" w:hAnsi="Arial" w:cs="Arial"/>
          <w:i/>
          <w:color w:val="333333"/>
          <w:sz w:val="18"/>
          <w:szCs w:val="18"/>
          <w:shd w:val="clear" w:color="auto" w:fill="FEFEFE"/>
          <w:lang w:eastAsia="en-US"/>
        </w:rPr>
        <w:t xml:space="preserve"> następujące kategorie</w:t>
      </w:r>
      <w:r w:rsidRPr="006878A9">
        <w:rPr>
          <w:rFonts w:ascii="Arial" w:hAnsi="Arial" w:cs="Arial"/>
          <w:i/>
          <w:color w:val="000000"/>
          <w:sz w:val="18"/>
          <w:szCs w:val="18"/>
          <w:shd w:val="clear" w:color="auto" w:fill="FEFEFE"/>
          <w:lang w:eastAsia="en-US"/>
        </w:rPr>
        <w:t xml:space="preserve"> : dane identyfikacyjne (imię, nazwisko, stanowisko),dane kontaktowe (służbowy adres e-mail oraz służbowy numer telefonu) oraz dane adresowe .</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Podanie danych jest dobrowolne, ale niezbędne w celu realizacji umowy.</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 xml:space="preserve">Dane osobowe będą przetwarzane w celu wykonania umowy, o której mowa w pkt. 2) </w:t>
      </w:r>
    </w:p>
    <w:p w:rsidR="008134A4" w:rsidRPr="006878A9" w:rsidRDefault="008134A4" w:rsidP="008134A4">
      <w:pPr>
        <w:numPr>
          <w:ilvl w:val="0"/>
          <w:numId w:val="23"/>
        </w:numPr>
        <w:suppressAutoHyphens w:val="0"/>
        <w:ind w:left="714" w:hanging="357"/>
        <w:contextualSpacing/>
        <w:jc w:val="both"/>
        <w:rPr>
          <w:rFonts w:ascii="Arial" w:eastAsia="Tahoma" w:hAnsi="Arial" w:cs="Arial"/>
          <w:i/>
          <w:color w:val="000000" w:themeColor="text1"/>
          <w:sz w:val="18"/>
          <w:szCs w:val="18"/>
          <w:lang w:eastAsia="en-US"/>
        </w:rPr>
      </w:pPr>
      <w:r w:rsidRPr="006878A9">
        <w:rPr>
          <w:rFonts w:ascii="Arial" w:eastAsia="Tahoma" w:hAnsi="Arial" w:cs="Arial"/>
          <w:i/>
          <w:color w:val="000000" w:themeColor="text1"/>
          <w:sz w:val="18"/>
          <w:szCs w:val="18"/>
          <w:lang w:eastAsia="en-US"/>
        </w:rPr>
        <w:t xml:space="preserve">jeśli są to dane osoby wskazanej do kontaktu lub odpowiedzialnej za koordynację/realizację umowy – podstawą prawną przetwarzania jest uzasadniony interes Administratora oraz podmiotu zatrudniającego (art. 6 ust. 1 lit f RODO); prawnie uzasadniony interes polega na umożliwieniu Administratorowi bieżącego wykonywania umowy, </w:t>
      </w:r>
    </w:p>
    <w:p w:rsidR="008134A4" w:rsidRPr="006878A9" w:rsidRDefault="008134A4" w:rsidP="008134A4">
      <w:pPr>
        <w:numPr>
          <w:ilvl w:val="0"/>
          <w:numId w:val="23"/>
        </w:numPr>
        <w:suppressAutoHyphens w:val="0"/>
        <w:ind w:left="714" w:hanging="357"/>
        <w:contextualSpacing/>
        <w:jc w:val="both"/>
        <w:rPr>
          <w:rFonts w:ascii="Arial" w:eastAsia="Tahoma" w:hAnsi="Arial" w:cs="Arial"/>
          <w:i/>
          <w:sz w:val="18"/>
          <w:szCs w:val="18"/>
        </w:rPr>
      </w:pPr>
      <w:r w:rsidRPr="006878A9">
        <w:rPr>
          <w:rFonts w:ascii="Arial" w:eastAsia="Tahoma" w:hAnsi="Arial" w:cs="Arial"/>
          <w:i/>
          <w:color w:val="000000" w:themeColor="text1"/>
          <w:sz w:val="18"/>
          <w:szCs w:val="18"/>
          <w:lang w:eastAsia="en-US"/>
        </w:rPr>
        <w:t>jeśli są to dane osoby będącej stroną niniejszej umowy – podstawą prawną przetwarzania jest art. 6</w:t>
      </w:r>
      <w:r w:rsidRPr="006878A9">
        <w:rPr>
          <w:rFonts w:ascii="Arial" w:eastAsia="Tahoma" w:hAnsi="Arial" w:cs="Arial"/>
          <w:i/>
          <w:color w:val="000000" w:themeColor="text1"/>
          <w:sz w:val="18"/>
          <w:szCs w:val="18"/>
        </w:rPr>
        <w:t xml:space="preserve"> ust. 1 lit. b RODO; przetwarzanie jest niezbędne do wykonania niniejszej umowy; jeżeli </w:t>
      </w:r>
      <w:r w:rsidRPr="006878A9">
        <w:rPr>
          <w:rFonts w:ascii="Arial" w:eastAsia="Tahoma" w:hAnsi="Arial" w:cs="Arial"/>
          <w:i/>
          <w:color w:val="000000" w:themeColor="text1"/>
          <w:sz w:val="18"/>
          <w:szCs w:val="18"/>
          <w:shd w:val="clear" w:color="auto" w:fill="FEFEFE"/>
        </w:rPr>
        <w:t>dane są przetwarzane ze względu na obowiązki podatkowe i księgowe czy wynikające z ustawy prawo zamówień publicznych lub innych przepisów – podstawą prawną przetwarzania jest art. 6 ust. 1 lit. c) RODO  - przetwarzanie jest niezbędne do wypełnienia obowiązku prawnego.</w:t>
      </w:r>
    </w:p>
    <w:p w:rsidR="008134A4" w:rsidRPr="006878A9" w:rsidRDefault="008134A4" w:rsidP="008134A4">
      <w:pPr>
        <w:numPr>
          <w:ilvl w:val="0"/>
          <w:numId w:val="22"/>
        </w:numPr>
        <w:suppressAutoHyphens w:val="0"/>
        <w:ind w:left="357" w:hanging="357"/>
        <w:contextualSpacing/>
        <w:jc w:val="both"/>
        <w:rPr>
          <w:rFonts w:ascii="Arial" w:eastAsia="Tahoma" w:hAnsi="Arial" w:cs="Arial"/>
          <w:i/>
          <w:sz w:val="18"/>
          <w:szCs w:val="18"/>
        </w:rPr>
      </w:pPr>
      <w:r w:rsidRPr="006878A9">
        <w:rPr>
          <w:rFonts w:ascii="Arial" w:eastAsia="Tahoma" w:hAnsi="Arial" w:cs="Arial"/>
          <w:i/>
          <w:sz w:val="18"/>
          <w:szCs w:val="18"/>
          <w:lang w:eastAsia="pl-PL"/>
        </w:rPr>
        <w:t xml:space="preserve">Dane kontaktowe Inspektora Ochrony Danych to: e-mail </w:t>
      </w:r>
      <w:hyperlink r:id="rId13" w:history="1">
        <w:r w:rsidRPr="006878A9">
          <w:rPr>
            <w:rFonts w:ascii="Arial" w:eastAsia="Tahoma" w:hAnsi="Arial" w:cs="Arial"/>
            <w:i/>
            <w:color w:val="0000FF"/>
            <w:sz w:val="18"/>
            <w:szCs w:val="18"/>
            <w:u w:val="single"/>
          </w:rPr>
          <w:t>inspektor.od@biziel.pl</w:t>
        </w:r>
      </w:hyperlink>
      <w:r w:rsidRPr="006878A9">
        <w:rPr>
          <w:rFonts w:ascii="Arial" w:eastAsia="Tahoma" w:hAnsi="Arial" w:cs="Arial"/>
          <w:i/>
          <w:sz w:val="18"/>
          <w:szCs w:val="18"/>
          <w:lang w:eastAsia="pl-PL"/>
        </w:rPr>
        <w:t>; adres korespondencyjny: Inspektor Ochrony Danych, ul. Ujejskiego 75, 85-168 Bydgoszcz, telefon (52) 365-51-36.</w:t>
      </w:r>
    </w:p>
    <w:p w:rsidR="008134A4" w:rsidRPr="006878A9" w:rsidRDefault="008134A4" w:rsidP="008134A4">
      <w:pPr>
        <w:numPr>
          <w:ilvl w:val="0"/>
          <w:numId w:val="22"/>
        </w:numPr>
        <w:suppressAutoHyphens w:val="0"/>
        <w:ind w:left="357" w:hanging="357"/>
        <w:jc w:val="both"/>
        <w:rPr>
          <w:rFonts w:ascii="Arial" w:hAnsi="Arial" w:cs="Arial"/>
          <w:i/>
          <w:sz w:val="18"/>
          <w:szCs w:val="18"/>
          <w:lang w:eastAsia="pl-PL"/>
        </w:rPr>
      </w:pPr>
      <w:r w:rsidRPr="006878A9">
        <w:rPr>
          <w:rFonts w:ascii="Arial" w:hAnsi="Arial" w:cs="Arial"/>
          <w:i/>
          <w:sz w:val="18"/>
          <w:szCs w:val="18"/>
          <w:lang w:eastAsia="pl-PL"/>
        </w:rPr>
        <w:t>Odbiorcami danych mogą być podmioty, które na podstawie zawartych umów przetwarzają dane osobowe w imieniu Administratora (usługodawcy z zakresu m.in. usług audytowych,  prawnych, doradczych, IT, spedycyjnych i przewozowych itp).</w:t>
      </w:r>
    </w:p>
    <w:p w:rsidR="008134A4" w:rsidRPr="006878A9" w:rsidRDefault="008134A4" w:rsidP="008134A4">
      <w:pPr>
        <w:numPr>
          <w:ilvl w:val="0"/>
          <w:numId w:val="22"/>
        </w:numPr>
        <w:suppressAutoHyphens w:val="0"/>
        <w:ind w:left="357" w:hanging="357"/>
        <w:jc w:val="both"/>
        <w:rPr>
          <w:rFonts w:ascii="Arial" w:hAnsi="Arial" w:cs="Arial"/>
          <w:i/>
          <w:sz w:val="18"/>
          <w:szCs w:val="18"/>
          <w:lang w:eastAsia="pl-PL"/>
        </w:rPr>
      </w:pPr>
      <w:r w:rsidRPr="006878A9">
        <w:rPr>
          <w:rFonts w:ascii="Arial" w:hAnsi="Arial" w:cs="Arial"/>
          <w:i/>
          <w:color w:val="000000"/>
          <w:sz w:val="18"/>
          <w:szCs w:val="18"/>
          <w:lang w:eastAsia="en-US"/>
        </w:rPr>
        <w:t>Dane będą udostępniane innym odbiorcom, w przypadku:</w:t>
      </w:r>
    </w:p>
    <w:p w:rsidR="008134A4" w:rsidRPr="006878A9" w:rsidRDefault="008134A4" w:rsidP="008134A4">
      <w:pPr>
        <w:numPr>
          <w:ilvl w:val="0"/>
          <w:numId w:val="24"/>
        </w:numPr>
        <w:suppressAutoHyphens w:val="0"/>
        <w:ind w:left="714" w:hanging="357"/>
        <w:contextualSpacing/>
        <w:jc w:val="both"/>
        <w:rPr>
          <w:rFonts w:ascii="Arial" w:eastAsia="Tahoma" w:hAnsi="Arial" w:cs="Arial"/>
          <w:i/>
          <w:color w:val="000000"/>
          <w:sz w:val="18"/>
          <w:szCs w:val="18"/>
          <w:lang w:eastAsia="en-US"/>
        </w:rPr>
      </w:pPr>
      <w:r w:rsidRPr="006878A9">
        <w:rPr>
          <w:rFonts w:ascii="Arial" w:eastAsia="Tahoma" w:hAnsi="Arial" w:cs="Arial"/>
          <w:i/>
          <w:color w:val="000000"/>
          <w:sz w:val="18"/>
          <w:szCs w:val="18"/>
          <w:lang w:eastAsia="en-US"/>
        </w:rPr>
        <w:t>gdy taki obowiązek wynika z powszechnie obowiązujących przepisów prawa, w szczególności Policji, Prokuraturze, organom egzekucyjnym – w zakresie i na zasadach określonych w tych przepisach,</w:t>
      </w:r>
    </w:p>
    <w:p w:rsidR="008134A4" w:rsidRPr="006878A9" w:rsidRDefault="008134A4" w:rsidP="008134A4">
      <w:pPr>
        <w:suppressAutoHyphens w:val="0"/>
        <w:ind w:left="714"/>
        <w:contextualSpacing/>
        <w:jc w:val="both"/>
        <w:rPr>
          <w:rFonts w:ascii="Arial" w:eastAsia="Tahoma" w:hAnsi="Arial" w:cs="Arial"/>
          <w:i/>
          <w:color w:val="000000"/>
          <w:sz w:val="18"/>
          <w:szCs w:val="18"/>
          <w:lang w:eastAsia="en-US"/>
        </w:rPr>
      </w:pPr>
      <w:r w:rsidRPr="006878A9">
        <w:rPr>
          <w:rFonts w:ascii="Arial" w:eastAsia="Tahoma" w:hAnsi="Arial" w:cs="Arial"/>
          <w:i/>
          <w:color w:val="000000"/>
          <w:sz w:val="18"/>
          <w:szCs w:val="18"/>
          <w:lang w:eastAsia="en-US"/>
        </w:rPr>
        <w:t>lub</w:t>
      </w:r>
    </w:p>
    <w:p w:rsidR="008134A4" w:rsidRPr="006878A9" w:rsidRDefault="008134A4" w:rsidP="008134A4">
      <w:pPr>
        <w:numPr>
          <w:ilvl w:val="0"/>
          <w:numId w:val="24"/>
        </w:numPr>
        <w:suppressAutoHyphens w:val="0"/>
        <w:ind w:left="714" w:hanging="357"/>
        <w:contextualSpacing/>
        <w:jc w:val="both"/>
        <w:rPr>
          <w:rFonts w:ascii="Arial" w:eastAsia="Tahoma" w:hAnsi="Arial" w:cs="Arial"/>
          <w:i/>
          <w:color w:val="000000"/>
          <w:sz w:val="18"/>
          <w:szCs w:val="18"/>
          <w:lang w:eastAsia="en-US"/>
        </w:rPr>
      </w:pPr>
      <w:r w:rsidRPr="006878A9">
        <w:rPr>
          <w:rFonts w:ascii="Arial" w:eastAsia="Tahoma" w:hAnsi="Arial" w:cs="Arial"/>
          <w:i/>
          <w:color w:val="000000"/>
          <w:sz w:val="18"/>
          <w:szCs w:val="18"/>
          <w:lang w:eastAsia="en-US"/>
        </w:rPr>
        <w:t>innym podmiotem i osobom, jeżeli osoba, której dane dotyczą wyrazi na to odrębną zgodę;</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sz w:val="18"/>
          <w:szCs w:val="18"/>
          <w:lang w:eastAsia="pl-PL"/>
        </w:rPr>
        <w:t>Dane nie będą przekazane do państw trzecich.</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Dane osobowe będą przechowywane przez okres obowiązywania niniejszej umowy oraz przez okres wynikający z obowiązujących przepisów prawa.</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Na zasadach określonych w RODO, osoba, której dane są przetwarzane ma prawo do:</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 xml:space="preserve">żądania od Administratora dostępu do treści swoich danych osobowych, </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 xml:space="preserve">żądania ich sprostowania lub uzupełnienia; </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żądania ich usunięcia w przypadku gdy dane nie są już niezbędne do realizacji celu,  w jakim je zebrano lub są przetwarzane, lub w przypadku gdy nie występują prawnie uzasadnione podstawy przetwarzania,</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 xml:space="preserve">żądania ograniczenia ich przetwarzania </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wniesienia sprzeciwu wobec przetwarzania,</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przenoszenia danych,</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cofnięcia zgody w dowolnym momencie bez wpływu na zgodność z prawem przetwarzania, którego dokonano na podstawie zgody przed jej cofnięciem,</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wniesienia skargi do organu nadzorczego tj. do Prezesa Urzędu Ochrony Danych Osobowych;</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Dane osobowe nie podlegają zautomatyzowanemu podejmowaniu decyzji, w tym profilowaniu.</w:t>
      </w:r>
    </w:p>
    <w:p w:rsidR="008134A4" w:rsidRPr="006878A9" w:rsidRDefault="008134A4" w:rsidP="008134A4">
      <w:pPr>
        <w:suppressAutoHyphens w:val="0"/>
        <w:jc w:val="both"/>
        <w:rPr>
          <w:rFonts w:ascii="Arial" w:hAnsi="Arial" w:cs="Arial"/>
          <w:i/>
          <w:sz w:val="18"/>
          <w:szCs w:val="18"/>
          <w:lang w:eastAsia="pl-PL"/>
        </w:rPr>
      </w:pPr>
    </w:p>
    <w:p w:rsidR="008134A4" w:rsidRPr="006878A9" w:rsidRDefault="008134A4" w:rsidP="008134A4">
      <w:pPr>
        <w:jc w:val="both"/>
        <w:rPr>
          <w:rFonts w:ascii="Arial" w:hAnsi="Arial" w:cs="Arial"/>
          <w:i/>
          <w:sz w:val="18"/>
          <w:szCs w:val="18"/>
        </w:rPr>
      </w:pPr>
      <w:r w:rsidRPr="006878A9">
        <w:rPr>
          <w:rFonts w:ascii="Arial" w:hAnsi="Arial" w:cs="Arial"/>
          <w:i/>
          <w:sz w:val="18"/>
          <w:szCs w:val="18"/>
          <w:lang w:eastAsia="pl-PL"/>
        </w:rPr>
        <w:t>Administrator danych zobowiązuje drugą stronę umowy do poinformowania o zasadach i sposobie przetwarzania danych wszystkie osoby występujące po jego stronie, których dane będą podlegały przetwarzaniu w związku z zawarciem i realizacją umowy.</w:t>
      </w:r>
    </w:p>
    <w:p w:rsidR="00B76451" w:rsidRPr="006878A9" w:rsidRDefault="00B76451">
      <w:pPr>
        <w:jc w:val="both"/>
        <w:rPr>
          <w:rFonts w:ascii="Arial" w:hAnsi="Arial" w:cs="Arial"/>
          <w:i/>
          <w:sz w:val="18"/>
          <w:szCs w:val="18"/>
        </w:rPr>
      </w:pPr>
    </w:p>
    <w:p w:rsidR="00B76451" w:rsidRPr="006878A9" w:rsidRDefault="00B76451">
      <w:pPr>
        <w:jc w:val="both"/>
        <w:rPr>
          <w:rFonts w:ascii="Arial" w:hAnsi="Arial" w:cs="Arial"/>
          <w:i/>
          <w:sz w:val="18"/>
          <w:szCs w:val="18"/>
        </w:rPr>
      </w:pPr>
    </w:p>
    <w:sectPr w:rsidR="00B76451" w:rsidRPr="006878A9" w:rsidSect="003571AD">
      <w:footerReference w:type="default" r:id="rId14"/>
      <w:footnotePr>
        <w:pos w:val="beneathText"/>
      </w:footnotePr>
      <w:pgSz w:w="11905" w:h="16837"/>
      <w:pgMar w:top="993" w:right="706" w:bottom="1134" w:left="709"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62" w:rsidRDefault="00595E62">
      <w:r>
        <w:separator/>
      </w:r>
    </w:p>
  </w:endnote>
  <w:endnote w:type="continuationSeparator" w:id="0">
    <w:p w:rsidR="00595E62" w:rsidRDefault="00595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99" w:rsidRDefault="00927299">
    <w:pPr>
      <w:pStyle w:val="Stopka"/>
      <w:jc w:val="right"/>
      <w:rPr>
        <w:b/>
        <w:bCs/>
        <w:sz w:val="24"/>
        <w:szCs w:val="24"/>
      </w:rPr>
    </w:pPr>
    <w:r>
      <w:t xml:space="preserve">Strona </w:t>
    </w:r>
    <w:r w:rsidR="003508B9">
      <w:rPr>
        <w:b/>
        <w:bCs/>
        <w:sz w:val="24"/>
        <w:szCs w:val="24"/>
      </w:rPr>
      <w:fldChar w:fldCharType="begin"/>
    </w:r>
    <w:r>
      <w:rPr>
        <w:b/>
        <w:bCs/>
      </w:rPr>
      <w:instrText>PAGE</w:instrText>
    </w:r>
    <w:r w:rsidR="003508B9">
      <w:rPr>
        <w:b/>
        <w:bCs/>
        <w:sz w:val="24"/>
        <w:szCs w:val="24"/>
      </w:rPr>
      <w:fldChar w:fldCharType="separate"/>
    </w:r>
    <w:r w:rsidR="003707D6">
      <w:rPr>
        <w:b/>
        <w:bCs/>
        <w:noProof/>
      </w:rPr>
      <w:t>1</w:t>
    </w:r>
    <w:r w:rsidR="003508B9">
      <w:rPr>
        <w:b/>
        <w:bCs/>
        <w:sz w:val="24"/>
        <w:szCs w:val="24"/>
      </w:rPr>
      <w:fldChar w:fldCharType="end"/>
    </w:r>
    <w:r>
      <w:t xml:space="preserve"> z </w:t>
    </w:r>
    <w:r w:rsidR="003508B9">
      <w:rPr>
        <w:b/>
        <w:bCs/>
        <w:sz w:val="24"/>
        <w:szCs w:val="24"/>
      </w:rPr>
      <w:fldChar w:fldCharType="begin"/>
    </w:r>
    <w:r>
      <w:rPr>
        <w:b/>
        <w:bCs/>
      </w:rPr>
      <w:instrText>NUMPAGES</w:instrText>
    </w:r>
    <w:r w:rsidR="003508B9">
      <w:rPr>
        <w:b/>
        <w:bCs/>
        <w:sz w:val="24"/>
        <w:szCs w:val="24"/>
      </w:rPr>
      <w:fldChar w:fldCharType="separate"/>
    </w:r>
    <w:r w:rsidR="003707D6">
      <w:rPr>
        <w:b/>
        <w:bCs/>
        <w:noProof/>
      </w:rPr>
      <w:t>7</w:t>
    </w:r>
    <w:r w:rsidR="003508B9">
      <w:rPr>
        <w:b/>
        <w:bCs/>
        <w:sz w:val="24"/>
        <w:szCs w:val="24"/>
      </w:rPr>
      <w:fldChar w:fldCharType="end"/>
    </w:r>
  </w:p>
  <w:p w:rsidR="00927299" w:rsidRPr="007C50AF" w:rsidRDefault="00946941" w:rsidP="00946941">
    <w:pPr>
      <w:pStyle w:val="Stopka"/>
      <w:tabs>
        <w:tab w:val="clear" w:pos="4536"/>
        <w:tab w:val="clear" w:pos="9072"/>
      </w:tabs>
      <w:ind w:left="720"/>
      <w:rPr>
        <w:color w:val="000000" w:themeColor="text1"/>
      </w:rPr>
    </w:pPr>
    <w:r w:rsidRPr="007C50AF">
      <w:rPr>
        <w:b/>
        <w:bCs/>
        <w:color w:val="000000" w:themeColor="text1"/>
        <w:sz w:val="16"/>
        <w:szCs w:val="16"/>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62" w:rsidRDefault="00595E62">
      <w:r>
        <w:separator/>
      </w:r>
    </w:p>
  </w:footnote>
  <w:footnote w:type="continuationSeparator" w:id="0">
    <w:p w:rsidR="00595E62" w:rsidRDefault="00595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360"/>
        </w:tabs>
      </w:pPr>
    </w:lvl>
  </w:abstractNum>
  <w:abstractNum w:abstractNumId="2">
    <w:nsid w:val="00000003"/>
    <w:multiLevelType w:val="singleLevel"/>
    <w:tmpl w:val="00000003"/>
    <w:name w:val="WW8Num3"/>
    <w:lvl w:ilvl="0">
      <w:start w:val="1"/>
      <w:numFmt w:val="decimal"/>
      <w:lvlText w:val="%1."/>
      <w:lvlJc w:val="left"/>
      <w:pPr>
        <w:tabs>
          <w:tab w:val="num" w:pos="360"/>
        </w:tabs>
      </w:pPr>
    </w:lvl>
  </w:abstractNum>
  <w:abstractNum w:abstractNumId="3">
    <w:nsid w:val="00000004"/>
    <w:multiLevelType w:val="multilevel"/>
    <w:tmpl w:val="6FA6C826"/>
    <w:name w:val="WW8Num4"/>
    <w:lvl w:ilvl="0">
      <w:start w:val="1"/>
      <w:numFmt w:val="decimal"/>
      <w:lvlText w:val="%1."/>
      <w:lvlJc w:val="left"/>
      <w:pPr>
        <w:tabs>
          <w:tab w:val="num" w:pos="360"/>
        </w:tabs>
      </w:p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0000005"/>
    <w:multiLevelType w:val="singleLevel"/>
    <w:tmpl w:val="00000005"/>
    <w:name w:val="WW8Num5"/>
    <w:lvl w:ilvl="0">
      <w:start w:val="1"/>
      <w:numFmt w:val="decimal"/>
      <w:lvlText w:val="%1."/>
      <w:lvlJc w:val="left"/>
      <w:pPr>
        <w:tabs>
          <w:tab w:val="num" w:pos="360"/>
        </w:tabs>
      </w:pPr>
    </w:lvl>
  </w:abstractNum>
  <w:abstractNum w:abstractNumId="5">
    <w:nsid w:val="00000006"/>
    <w:multiLevelType w:val="singleLevel"/>
    <w:tmpl w:val="00000006"/>
    <w:name w:val="WW8Num6"/>
    <w:lvl w:ilvl="0">
      <w:start w:val="1"/>
      <w:numFmt w:val="decimal"/>
      <w:lvlText w:val="%1."/>
      <w:lvlJc w:val="left"/>
      <w:pPr>
        <w:tabs>
          <w:tab w:val="num" w:pos="360"/>
        </w:tabs>
      </w:pPr>
    </w:lvl>
  </w:abstractNum>
  <w:abstractNum w:abstractNumId="6">
    <w:nsid w:val="00000007"/>
    <w:multiLevelType w:val="singleLevel"/>
    <w:tmpl w:val="00000007"/>
    <w:name w:val="WW8Num7"/>
    <w:lvl w:ilvl="0">
      <w:start w:val="1"/>
      <w:numFmt w:val="decimal"/>
      <w:lvlText w:val="%1."/>
      <w:lvlJc w:val="left"/>
      <w:pPr>
        <w:tabs>
          <w:tab w:val="num" w:pos="360"/>
        </w:tabs>
      </w:pPr>
    </w:lvl>
  </w:abstractNum>
  <w:abstractNum w:abstractNumId="7">
    <w:nsid w:val="00000008"/>
    <w:multiLevelType w:val="singleLevel"/>
    <w:tmpl w:val="00000008"/>
    <w:name w:val="WW8Num8"/>
    <w:lvl w:ilvl="0">
      <w:start w:val="1"/>
      <w:numFmt w:val="decimal"/>
      <w:lvlText w:val="%1."/>
      <w:lvlJc w:val="left"/>
      <w:pPr>
        <w:tabs>
          <w:tab w:val="num" w:pos="360"/>
        </w:tabs>
      </w:pPr>
      <w:rPr>
        <w:b w:val="0"/>
      </w:rPr>
    </w:lvl>
  </w:abstractNum>
  <w:abstractNum w:abstractNumId="8">
    <w:nsid w:val="00000009"/>
    <w:multiLevelType w:val="multilevel"/>
    <w:tmpl w:val="00000009"/>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00196CAE"/>
    <w:multiLevelType w:val="hybridMultilevel"/>
    <w:tmpl w:val="292CEEA0"/>
    <w:lvl w:ilvl="0" w:tplc="C30077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3237D38"/>
    <w:multiLevelType w:val="hybridMultilevel"/>
    <w:tmpl w:val="49EC3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A5228"/>
    <w:multiLevelType w:val="hybridMultilevel"/>
    <w:tmpl w:val="CB46E41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A9C4326"/>
    <w:multiLevelType w:val="hybridMultilevel"/>
    <w:tmpl w:val="7112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9A14A1"/>
    <w:multiLevelType w:val="hybridMultilevel"/>
    <w:tmpl w:val="3C748EA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4">
    <w:nsid w:val="0D995B4C"/>
    <w:multiLevelType w:val="hybridMultilevel"/>
    <w:tmpl w:val="6D94644A"/>
    <w:name w:val="WW8Num42"/>
    <w:lvl w:ilvl="0" w:tplc="B7443D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952C85"/>
    <w:multiLevelType w:val="hybridMultilevel"/>
    <w:tmpl w:val="6554B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A9D3C26"/>
    <w:multiLevelType w:val="hybridMultilevel"/>
    <w:tmpl w:val="62301F72"/>
    <w:lvl w:ilvl="0" w:tplc="B0D09358">
      <w:start w:val="1"/>
      <w:numFmt w:val="decimal"/>
      <w:lvlText w:val="%1)"/>
      <w:lvlJc w:val="left"/>
      <w:pPr>
        <w:tabs>
          <w:tab w:val="num" w:pos="720"/>
        </w:tabs>
        <w:ind w:left="720" w:hanging="360"/>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A46A20"/>
    <w:multiLevelType w:val="hybridMultilevel"/>
    <w:tmpl w:val="A008B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DE47C5"/>
    <w:multiLevelType w:val="hybridMultilevel"/>
    <w:tmpl w:val="CBC0262E"/>
    <w:lvl w:ilvl="0" w:tplc="3DFC80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BA19E1"/>
    <w:multiLevelType w:val="hybridMultilevel"/>
    <w:tmpl w:val="160E59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BA6150"/>
    <w:multiLevelType w:val="hybridMultilevel"/>
    <w:tmpl w:val="0AC2062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B450E14"/>
    <w:multiLevelType w:val="hybridMultilevel"/>
    <w:tmpl w:val="1A987942"/>
    <w:lvl w:ilvl="0" w:tplc="EA0EB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FC2EA1"/>
    <w:multiLevelType w:val="hybridMultilevel"/>
    <w:tmpl w:val="0CEAA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40E563B8"/>
    <w:multiLevelType w:val="hybridMultilevel"/>
    <w:tmpl w:val="CB589736"/>
    <w:name w:val="WW8Num72"/>
    <w:lvl w:ilvl="0" w:tplc="C9C636D2">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E935B7"/>
    <w:multiLevelType w:val="hybridMultilevel"/>
    <w:tmpl w:val="54E6704C"/>
    <w:lvl w:ilvl="0" w:tplc="13FE6832">
      <w:start w:val="1"/>
      <w:numFmt w:val="decimal"/>
      <w:lvlText w:val="%1."/>
      <w:lvlJc w:val="left"/>
      <w:pPr>
        <w:tabs>
          <w:tab w:val="num" w:pos="6186"/>
        </w:tabs>
        <w:ind w:left="6186" w:hanging="375"/>
      </w:pPr>
    </w:lvl>
    <w:lvl w:ilvl="1" w:tplc="6E60EF72">
      <w:start w:val="1"/>
      <w:numFmt w:val="decimal"/>
      <w:lvlText w:val="%2.)"/>
      <w:lvlJc w:val="left"/>
      <w:pPr>
        <w:tabs>
          <w:tab w:val="num" w:pos="1620"/>
        </w:tabs>
        <w:ind w:left="1620" w:hanging="4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36D6BCD"/>
    <w:multiLevelType w:val="hybridMultilevel"/>
    <w:tmpl w:val="E848CB8A"/>
    <w:lvl w:ilvl="0" w:tplc="52F4AADA">
      <w:start w:val="2"/>
      <w:numFmt w:val="decimal"/>
      <w:lvlText w:val="%1."/>
      <w:lvlJc w:val="left"/>
      <w:pPr>
        <w:tabs>
          <w:tab w:val="num" w:pos="928"/>
        </w:tabs>
        <w:ind w:left="928" w:hanging="360"/>
      </w:pPr>
      <w:rPr>
        <w:rFonts w:hint="default"/>
      </w:rPr>
    </w:lvl>
    <w:lvl w:ilvl="1" w:tplc="2510420C">
      <w:start w:val="1"/>
      <w:numFmt w:val="lowerLetter"/>
      <w:lvlText w:val="%2)"/>
      <w:lvlJc w:val="left"/>
      <w:pPr>
        <w:tabs>
          <w:tab w:val="num" w:pos="1440"/>
        </w:tabs>
        <w:ind w:left="1440" w:hanging="360"/>
      </w:pPr>
      <w:rPr>
        <w:rFonts w:ascii="Arial" w:eastAsia="Times New Roman" w:hAnsi="Arial" w:cs="Arial" w:hint="default"/>
        <w:sz w:val="18"/>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852DC6"/>
    <w:multiLevelType w:val="hybridMultilevel"/>
    <w:tmpl w:val="A8DA5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446ABB"/>
    <w:multiLevelType w:val="hybridMultilevel"/>
    <w:tmpl w:val="BBC034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95275D2"/>
    <w:multiLevelType w:val="hybridMultilevel"/>
    <w:tmpl w:val="762E38F8"/>
    <w:lvl w:ilvl="0" w:tplc="21E84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162476"/>
    <w:multiLevelType w:val="hybridMultilevel"/>
    <w:tmpl w:val="0BB432C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0">
    <w:nsid w:val="605560F4"/>
    <w:multiLevelType w:val="hybridMultilevel"/>
    <w:tmpl w:val="76F61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CE110D"/>
    <w:multiLevelType w:val="singleLevel"/>
    <w:tmpl w:val="B086AC98"/>
    <w:lvl w:ilvl="0">
      <w:start w:val="1"/>
      <w:numFmt w:val="decimal"/>
      <w:lvlText w:val="%1."/>
      <w:lvlJc w:val="left"/>
      <w:pPr>
        <w:tabs>
          <w:tab w:val="num" w:pos="360"/>
        </w:tabs>
        <w:ind w:left="360" w:hanging="360"/>
      </w:pPr>
      <w:rPr>
        <w:rFonts w:hint="default"/>
        <w:b w:val="0"/>
        <w:i w:val="0"/>
      </w:rPr>
    </w:lvl>
  </w:abstractNum>
  <w:abstractNum w:abstractNumId="32">
    <w:nsid w:val="73E7410D"/>
    <w:multiLevelType w:val="hybridMultilevel"/>
    <w:tmpl w:val="27984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F84C61"/>
    <w:multiLevelType w:val="hybridMultilevel"/>
    <w:tmpl w:val="CDD602AE"/>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4">
    <w:nsid w:val="74787154"/>
    <w:multiLevelType w:val="hybridMultilevel"/>
    <w:tmpl w:val="EFA8BE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6F866D7"/>
    <w:multiLevelType w:val="hybridMultilevel"/>
    <w:tmpl w:val="43E05D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89C40BB"/>
    <w:multiLevelType w:val="hybridMultilevel"/>
    <w:tmpl w:val="FCBC7E16"/>
    <w:name w:val="WW8Num422"/>
    <w:lvl w:ilvl="0" w:tplc="3C16AB6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F40DA2"/>
    <w:multiLevelType w:val="hybridMultilevel"/>
    <w:tmpl w:val="401A8324"/>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E3225FF"/>
    <w:multiLevelType w:val="hybridMultilevel"/>
    <w:tmpl w:val="E8466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EDB70E2"/>
    <w:multiLevelType w:val="hybridMultilevel"/>
    <w:tmpl w:val="C95690DC"/>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F965EE6"/>
    <w:multiLevelType w:val="hybridMultilevel"/>
    <w:tmpl w:val="E9F2A340"/>
    <w:name w:val="WW8Num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4"/>
  </w:num>
  <w:num w:numId="5">
    <w:abstractNumId w:val="31"/>
  </w:num>
  <w:num w:numId="6">
    <w:abstractNumId w:val="10"/>
  </w:num>
  <w:num w:numId="7">
    <w:abstractNumId w:val="16"/>
  </w:num>
  <w:num w:numId="8">
    <w:abstractNumId w:val="25"/>
  </w:num>
  <w:num w:numId="9">
    <w:abstractNumId w:val="28"/>
  </w:num>
  <w:num w:numId="10">
    <w:abstractNumId w:val="20"/>
  </w:num>
  <w:num w:numId="11">
    <w:abstractNumId w:val="15"/>
  </w:num>
  <w:num w:numId="12">
    <w:abstractNumId w:val="29"/>
  </w:num>
  <w:num w:numId="13">
    <w:abstractNumId w:val="38"/>
  </w:num>
  <w:num w:numId="14">
    <w:abstractNumId w:val="22"/>
  </w:num>
  <w:num w:numId="15">
    <w:abstractNumId w:val="27"/>
  </w:num>
  <w:num w:numId="16">
    <w:abstractNumId w:val="33"/>
  </w:num>
  <w:num w:numId="17">
    <w:abstractNumId w:val="17"/>
  </w:num>
  <w:num w:numId="18">
    <w:abstractNumId w:val="26"/>
  </w:num>
  <w:num w:numId="19">
    <w:abstractNumId w:val="32"/>
  </w:num>
  <w:num w:numId="20">
    <w:abstractNumId w:val="12"/>
  </w:num>
  <w:num w:numId="21">
    <w:abstractNumId w:val="3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21"/>
  </w:num>
  <w:num w:numId="31">
    <w:abstractNumId w:val="18"/>
  </w:num>
  <w:num w:numId="32">
    <w:abstractNumId w:val="2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f474d61cb5df37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C1374"/>
    <w:rsid w:val="00007D9D"/>
    <w:rsid w:val="00013EF1"/>
    <w:rsid w:val="00015BA3"/>
    <w:rsid w:val="00016CB5"/>
    <w:rsid w:val="00025F5B"/>
    <w:rsid w:val="000272B9"/>
    <w:rsid w:val="0002785F"/>
    <w:rsid w:val="000443B9"/>
    <w:rsid w:val="00052C18"/>
    <w:rsid w:val="00052FA0"/>
    <w:rsid w:val="00064AFC"/>
    <w:rsid w:val="00067315"/>
    <w:rsid w:val="000679A0"/>
    <w:rsid w:val="00072712"/>
    <w:rsid w:val="00073095"/>
    <w:rsid w:val="00077FCC"/>
    <w:rsid w:val="00082E9B"/>
    <w:rsid w:val="00084F24"/>
    <w:rsid w:val="00092B23"/>
    <w:rsid w:val="000A10DD"/>
    <w:rsid w:val="000A2699"/>
    <w:rsid w:val="000A3C76"/>
    <w:rsid w:val="000A66AB"/>
    <w:rsid w:val="000A69AD"/>
    <w:rsid w:val="000B021B"/>
    <w:rsid w:val="000B25A1"/>
    <w:rsid w:val="000B2E86"/>
    <w:rsid w:val="000B3B03"/>
    <w:rsid w:val="000C3EC3"/>
    <w:rsid w:val="000C403E"/>
    <w:rsid w:val="000C50F2"/>
    <w:rsid w:val="000C51BE"/>
    <w:rsid w:val="000C7214"/>
    <w:rsid w:val="000D2081"/>
    <w:rsid w:val="000D2B72"/>
    <w:rsid w:val="000D541A"/>
    <w:rsid w:val="000D7672"/>
    <w:rsid w:val="000F37D9"/>
    <w:rsid w:val="000F4B82"/>
    <w:rsid w:val="001001D1"/>
    <w:rsid w:val="00100263"/>
    <w:rsid w:val="00111092"/>
    <w:rsid w:val="001206EB"/>
    <w:rsid w:val="00126209"/>
    <w:rsid w:val="00132AF1"/>
    <w:rsid w:val="0013307F"/>
    <w:rsid w:val="00137E0F"/>
    <w:rsid w:val="00142D7B"/>
    <w:rsid w:val="00161D4C"/>
    <w:rsid w:val="00164396"/>
    <w:rsid w:val="00166E37"/>
    <w:rsid w:val="0016742A"/>
    <w:rsid w:val="0017096B"/>
    <w:rsid w:val="001771AB"/>
    <w:rsid w:val="001803B5"/>
    <w:rsid w:val="00181F30"/>
    <w:rsid w:val="00184809"/>
    <w:rsid w:val="001877E3"/>
    <w:rsid w:val="00191B39"/>
    <w:rsid w:val="00196626"/>
    <w:rsid w:val="00196684"/>
    <w:rsid w:val="001A2C1B"/>
    <w:rsid w:val="001B2A75"/>
    <w:rsid w:val="001B52AC"/>
    <w:rsid w:val="001B66E1"/>
    <w:rsid w:val="001B6A26"/>
    <w:rsid w:val="001C0924"/>
    <w:rsid w:val="001C3503"/>
    <w:rsid w:val="001C63D7"/>
    <w:rsid w:val="001D1F84"/>
    <w:rsid w:val="001D60CA"/>
    <w:rsid w:val="001D715B"/>
    <w:rsid w:val="001E0939"/>
    <w:rsid w:val="001E09E6"/>
    <w:rsid w:val="001E32E7"/>
    <w:rsid w:val="001E32E8"/>
    <w:rsid w:val="001F2315"/>
    <w:rsid w:val="0020383A"/>
    <w:rsid w:val="002041A4"/>
    <w:rsid w:val="00205178"/>
    <w:rsid w:val="00205A3D"/>
    <w:rsid w:val="00205D80"/>
    <w:rsid w:val="0021068C"/>
    <w:rsid w:val="00213497"/>
    <w:rsid w:val="0021455F"/>
    <w:rsid w:val="0022061D"/>
    <w:rsid w:val="0022280D"/>
    <w:rsid w:val="00224E6D"/>
    <w:rsid w:val="00225202"/>
    <w:rsid w:val="002349DD"/>
    <w:rsid w:val="00236C4C"/>
    <w:rsid w:val="002423D4"/>
    <w:rsid w:val="0026123A"/>
    <w:rsid w:val="002638BF"/>
    <w:rsid w:val="002712AC"/>
    <w:rsid w:val="00274A40"/>
    <w:rsid w:val="002756E6"/>
    <w:rsid w:val="00284280"/>
    <w:rsid w:val="00285D04"/>
    <w:rsid w:val="002920A1"/>
    <w:rsid w:val="00292649"/>
    <w:rsid w:val="00293E5B"/>
    <w:rsid w:val="002940E8"/>
    <w:rsid w:val="00295051"/>
    <w:rsid w:val="00295EE1"/>
    <w:rsid w:val="00296CD2"/>
    <w:rsid w:val="002A44F4"/>
    <w:rsid w:val="002B2A28"/>
    <w:rsid w:val="002B4297"/>
    <w:rsid w:val="002B451D"/>
    <w:rsid w:val="002B6641"/>
    <w:rsid w:val="002C4E86"/>
    <w:rsid w:val="002C6717"/>
    <w:rsid w:val="002D6B19"/>
    <w:rsid w:val="002E0AB3"/>
    <w:rsid w:val="002E4507"/>
    <w:rsid w:val="002E4D10"/>
    <w:rsid w:val="002E7905"/>
    <w:rsid w:val="002F3111"/>
    <w:rsid w:val="00301765"/>
    <w:rsid w:val="003102DA"/>
    <w:rsid w:val="00313717"/>
    <w:rsid w:val="00313C6C"/>
    <w:rsid w:val="00316BCF"/>
    <w:rsid w:val="003171E5"/>
    <w:rsid w:val="00323776"/>
    <w:rsid w:val="00324334"/>
    <w:rsid w:val="0033250A"/>
    <w:rsid w:val="00334B54"/>
    <w:rsid w:val="00336590"/>
    <w:rsid w:val="00337E5D"/>
    <w:rsid w:val="003403FA"/>
    <w:rsid w:val="003508B9"/>
    <w:rsid w:val="00352B4D"/>
    <w:rsid w:val="003532C8"/>
    <w:rsid w:val="00355C78"/>
    <w:rsid w:val="0035667E"/>
    <w:rsid w:val="00356CF6"/>
    <w:rsid w:val="003571AD"/>
    <w:rsid w:val="00364FA1"/>
    <w:rsid w:val="003707D6"/>
    <w:rsid w:val="003732DE"/>
    <w:rsid w:val="00375CEA"/>
    <w:rsid w:val="003775F0"/>
    <w:rsid w:val="00384FF8"/>
    <w:rsid w:val="00387BD3"/>
    <w:rsid w:val="00392818"/>
    <w:rsid w:val="003938BC"/>
    <w:rsid w:val="00393B79"/>
    <w:rsid w:val="003957EC"/>
    <w:rsid w:val="00395DE5"/>
    <w:rsid w:val="003A2334"/>
    <w:rsid w:val="003A3206"/>
    <w:rsid w:val="003A54BD"/>
    <w:rsid w:val="003A6DC8"/>
    <w:rsid w:val="003A7D2E"/>
    <w:rsid w:val="003B4D09"/>
    <w:rsid w:val="003B599A"/>
    <w:rsid w:val="003B7296"/>
    <w:rsid w:val="003C044E"/>
    <w:rsid w:val="003C2AEB"/>
    <w:rsid w:val="003C41EB"/>
    <w:rsid w:val="003C6531"/>
    <w:rsid w:val="003D11C9"/>
    <w:rsid w:val="003D2548"/>
    <w:rsid w:val="003D29C7"/>
    <w:rsid w:val="003D422B"/>
    <w:rsid w:val="003E1B8C"/>
    <w:rsid w:val="003E3CD0"/>
    <w:rsid w:val="003F19A9"/>
    <w:rsid w:val="0040382A"/>
    <w:rsid w:val="004044ED"/>
    <w:rsid w:val="00405266"/>
    <w:rsid w:val="00415FDF"/>
    <w:rsid w:val="00416A7F"/>
    <w:rsid w:val="00424562"/>
    <w:rsid w:val="004328D2"/>
    <w:rsid w:val="004332C8"/>
    <w:rsid w:val="00442B50"/>
    <w:rsid w:val="00445AF0"/>
    <w:rsid w:val="00450AFB"/>
    <w:rsid w:val="004511CE"/>
    <w:rsid w:val="0045179D"/>
    <w:rsid w:val="004528D0"/>
    <w:rsid w:val="004545DA"/>
    <w:rsid w:val="00454C7D"/>
    <w:rsid w:val="00455C35"/>
    <w:rsid w:val="004609B7"/>
    <w:rsid w:val="004670DB"/>
    <w:rsid w:val="004677E8"/>
    <w:rsid w:val="0047095F"/>
    <w:rsid w:val="00474305"/>
    <w:rsid w:val="00487135"/>
    <w:rsid w:val="00487C58"/>
    <w:rsid w:val="00490B63"/>
    <w:rsid w:val="004961EF"/>
    <w:rsid w:val="00497C95"/>
    <w:rsid w:val="004A1525"/>
    <w:rsid w:val="004B037F"/>
    <w:rsid w:val="004B5992"/>
    <w:rsid w:val="004C34E5"/>
    <w:rsid w:val="004D6C36"/>
    <w:rsid w:val="004E1D0C"/>
    <w:rsid w:val="004E3EE4"/>
    <w:rsid w:val="004F6F28"/>
    <w:rsid w:val="00501928"/>
    <w:rsid w:val="005038CF"/>
    <w:rsid w:val="005065D6"/>
    <w:rsid w:val="00506BBF"/>
    <w:rsid w:val="005106D1"/>
    <w:rsid w:val="005132A1"/>
    <w:rsid w:val="00517C79"/>
    <w:rsid w:val="005245F4"/>
    <w:rsid w:val="00526AE6"/>
    <w:rsid w:val="00532FF7"/>
    <w:rsid w:val="00533E19"/>
    <w:rsid w:val="00534BC9"/>
    <w:rsid w:val="00536747"/>
    <w:rsid w:val="005458E1"/>
    <w:rsid w:val="00550A36"/>
    <w:rsid w:val="005512EB"/>
    <w:rsid w:val="00551B87"/>
    <w:rsid w:val="0055290C"/>
    <w:rsid w:val="0056084C"/>
    <w:rsid w:val="00561674"/>
    <w:rsid w:val="00562770"/>
    <w:rsid w:val="005629DE"/>
    <w:rsid w:val="00570B25"/>
    <w:rsid w:val="005711B9"/>
    <w:rsid w:val="00572DCA"/>
    <w:rsid w:val="005730B9"/>
    <w:rsid w:val="00574651"/>
    <w:rsid w:val="0057554B"/>
    <w:rsid w:val="005852FC"/>
    <w:rsid w:val="00586808"/>
    <w:rsid w:val="005869F4"/>
    <w:rsid w:val="00586DFE"/>
    <w:rsid w:val="0059018C"/>
    <w:rsid w:val="00593C70"/>
    <w:rsid w:val="0059532B"/>
    <w:rsid w:val="00595E62"/>
    <w:rsid w:val="005A10F7"/>
    <w:rsid w:val="005A1621"/>
    <w:rsid w:val="005A2708"/>
    <w:rsid w:val="005B2039"/>
    <w:rsid w:val="005B4EAB"/>
    <w:rsid w:val="005B61FE"/>
    <w:rsid w:val="005B6428"/>
    <w:rsid w:val="005B642A"/>
    <w:rsid w:val="005C091B"/>
    <w:rsid w:val="005C107A"/>
    <w:rsid w:val="005D0C85"/>
    <w:rsid w:val="005D733D"/>
    <w:rsid w:val="005E13BB"/>
    <w:rsid w:val="005E188A"/>
    <w:rsid w:val="005E1962"/>
    <w:rsid w:val="005E4B38"/>
    <w:rsid w:val="005F0922"/>
    <w:rsid w:val="005F1B22"/>
    <w:rsid w:val="005F2B49"/>
    <w:rsid w:val="005F65B4"/>
    <w:rsid w:val="005F7EB7"/>
    <w:rsid w:val="0060397C"/>
    <w:rsid w:val="006101D2"/>
    <w:rsid w:val="00612E91"/>
    <w:rsid w:val="0062033E"/>
    <w:rsid w:val="006212F0"/>
    <w:rsid w:val="00623100"/>
    <w:rsid w:val="00625CAB"/>
    <w:rsid w:val="006264A8"/>
    <w:rsid w:val="006265E8"/>
    <w:rsid w:val="00631F3D"/>
    <w:rsid w:val="0063251E"/>
    <w:rsid w:val="00632A27"/>
    <w:rsid w:val="00632CEB"/>
    <w:rsid w:val="00634A32"/>
    <w:rsid w:val="0064199D"/>
    <w:rsid w:val="00643D7F"/>
    <w:rsid w:val="00645D0B"/>
    <w:rsid w:val="00646353"/>
    <w:rsid w:val="006518D9"/>
    <w:rsid w:val="00655CD3"/>
    <w:rsid w:val="00657535"/>
    <w:rsid w:val="00663392"/>
    <w:rsid w:val="006659F4"/>
    <w:rsid w:val="0066620A"/>
    <w:rsid w:val="00666B73"/>
    <w:rsid w:val="00667B22"/>
    <w:rsid w:val="00667B9D"/>
    <w:rsid w:val="00667E54"/>
    <w:rsid w:val="00672CB9"/>
    <w:rsid w:val="00676012"/>
    <w:rsid w:val="006878A9"/>
    <w:rsid w:val="0069652A"/>
    <w:rsid w:val="00696B3F"/>
    <w:rsid w:val="0069730C"/>
    <w:rsid w:val="006A3975"/>
    <w:rsid w:val="006B12BF"/>
    <w:rsid w:val="006C10BF"/>
    <w:rsid w:val="006C1374"/>
    <w:rsid w:val="006C3231"/>
    <w:rsid w:val="006C6BAB"/>
    <w:rsid w:val="006C7A7C"/>
    <w:rsid w:val="006D01AD"/>
    <w:rsid w:val="006D5F1D"/>
    <w:rsid w:val="006E6C11"/>
    <w:rsid w:val="006E745E"/>
    <w:rsid w:val="006F7433"/>
    <w:rsid w:val="00701C87"/>
    <w:rsid w:val="007024D5"/>
    <w:rsid w:val="0070363F"/>
    <w:rsid w:val="0070658E"/>
    <w:rsid w:val="0071276F"/>
    <w:rsid w:val="00714170"/>
    <w:rsid w:val="00715E73"/>
    <w:rsid w:val="00724361"/>
    <w:rsid w:val="0072566F"/>
    <w:rsid w:val="00741CB9"/>
    <w:rsid w:val="00750FF9"/>
    <w:rsid w:val="007511E7"/>
    <w:rsid w:val="0075245E"/>
    <w:rsid w:val="00754B2B"/>
    <w:rsid w:val="00755741"/>
    <w:rsid w:val="007620A9"/>
    <w:rsid w:val="00780145"/>
    <w:rsid w:val="00784F9E"/>
    <w:rsid w:val="007866D2"/>
    <w:rsid w:val="007901D4"/>
    <w:rsid w:val="007902B2"/>
    <w:rsid w:val="00790FA2"/>
    <w:rsid w:val="00796E31"/>
    <w:rsid w:val="00797958"/>
    <w:rsid w:val="007A3951"/>
    <w:rsid w:val="007A5C1E"/>
    <w:rsid w:val="007A72EC"/>
    <w:rsid w:val="007A7438"/>
    <w:rsid w:val="007B1DA5"/>
    <w:rsid w:val="007B5354"/>
    <w:rsid w:val="007B565E"/>
    <w:rsid w:val="007B723A"/>
    <w:rsid w:val="007C0E0C"/>
    <w:rsid w:val="007C3319"/>
    <w:rsid w:val="007C43D2"/>
    <w:rsid w:val="007C50AF"/>
    <w:rsid w:val="007D6541"/>
    <w:rsid w:val="007D7308"/>
    <w:rsid w:val="007D7F42"/>
    <w:rsid w:val="007E27C9"/>
    <w:rsid w:val="007E4A6D"/>
    <w:rsid w:val="007E5C39"/>
    <w:rsid w:val="007F1335"/>
    <w:rsid w:val="007F4B53"/>
    <w:rsid w:val="007F65A2"/>
    <w:rsid w:val="00802749"/>
    <w:rsid w:val="00802EFE"/>
    <w:rsid w:val="008074DF"/>
    <w:rsid w:val="008134A4"/>
    <w:rsid w:val="00816129"/>
    <w:rsid w:val="0082002B"/>
    <w:rsid w:val="008221AB"/>
    <w:rsid w:val="00822396"/>
    <w:rsid w:val="00825F2A"/>
    <w:rsid w:val="00826C42"/>
    <w:rsid w:val="0083389F"/>
    <w:rsid w:val="00834051"/>
    <w:rsid w:val="00834263"/>
    <w:rsid w:val="00834B13"/>
    <w:rsid w:val="008457FD"/>
    <w:rsid w:val="00851B73"/>
    <w:rsid w:val="00854F6B"/>
    <w:rsid w:val="00856ACF"/>
    <w:rsid w:val="00860986"/>
    <w:rsid w:val="0086769B"/>
    <w:rsid w:val="0087251F"/>
    <w:rsid w:val="00875439"/>
    <w:rsid w:val="00875469"/>
    <w:rsid w:val="0087650B"/>
    <w:rsid w:val="008A0D13"/>
    <w:rsid w:val="008A181E"/>
    <w:rsid w:val="008A6253"/>
    <w:rsid w:val="008A7A66"/>
    <w:rsid w:val="008B0C5A"/>
    <w:rsid w:val="008B1A39"/>
    <w:rsid w:val="008B5ACF"/>
    <w:rsid w:val="008C1DFE"/>
    <w:rsid w:val="008C218C"/>
    <w:rsid w:val="008C4E8D"/>
    <w:rsid w:val="008D0ADE"/>
    <w:rsid w:val="008D2A3E"/>
    <w:rsid w:val="008D3719"/>
    <w:rsid w:val="008D374F"/>
    <w:rsid w:val="008D5FEA"/>
    <w:rsid w:val="008D7320"/>
    <w:rsid w:val="008D7694"/>
    <w:rsid w:val="008E08BA"/>
    <w:rsid w:val="008E27EF"/>
    <w:rsid w:val="008E2E7E"/>
    <w:rsid w:val="008E4096"/>
    <w:rsid w:val="008E49A6"/>
    <w:rsid w:val="008E6BC3"/>
    <w:rsid w:val="008F0279"/>
    <w:rsid w:val="008F1429"/>
    <w:rsid w:val="008F27DB"/>
    <w:rsid w:val="008F797B"/>
    <w:rsid w:val="009002F7"/>
    <w:rsid w:val="00903FA6"/>
    <w:rsid w:val="0090657E"/>
    <w:rsid w:val="009072EA"/>
    <w:rsid w:val="00910111"/>
    <w:rsid w:val="009162A5"/>
    <w:rsid w:val="00923973"/>
    <w:rsid w:val="00923DF5"/>
    <w:rsid w:val="009259C0"/>
    <w:rsid w:val="00926768"/>
    <w:rsid w:val="00927299"/>
    <w:rsid w:val="00933202"/>
    <w:rsid w:val="0093649D"/>
    <w:rsid w:val="00936663"/>
    <w:rsid w:val="00937A84"/>
    <w:rsid w:val="00943942"/>
    <w:rsid w:val="009448C4"/>
    <w:rsid w:val="00946941"/>
    <w:rsid w:val="009473B7"/>
    <w:rsid w:val="00947585"/>
    <w:rsid w:val="00950BF0"/>
    <w:rsid w:val="00951534"/>
    <w:rsid w:val="00952AE9"/>
    <w:rsid w:val="009564DF"/>
    <w:rsid w:val="00961B81"/>
    <w:rsid w:val="00962A11"/>
    <w:rsid w:val="00975C65"/>
    <w:rsid w:val="009763E4"/>
    <w:rsid w:val="00980BAC"/>
    <w:rsid w:val="00980C35"/>
    <w:rsid w:val="0098374A"/>
    <w:rsid w:val="00996766"/>
    <w:rsid w:val="009A1D3E"/>
    <w:rsid w:val="009A71AE"/>
    <w:rsid w:val="009B35DE"/>
    <w:rsid w:val="009B3759"/>
    <w:rsid w:val="009D0A58"/>
    <w:rsid w:val="009D16F9"/>
    <w:rsid w:val="009D3DF0"/>
    <w:rsid w:val="009D4572"/>
    <w:rsid w:val="009D6D93"/>
    <w:rsid w:val="009E2A2E"/>
    <w:rsid w:val="009E6BE9"/>
    <w:rsid w:val="009E74CC"/>
    <w:rsid w:val="009F05F7"/>
    <w:rsid w:val="009F59C6"/>
    <w:rsid w:val="00A001C6"/>
    <w:rsid w:val="00A04836"/>
    <w:rsid w:val="00A206D7"/>
    <w:rsid w:val="00A26854"/>
    <w:rsid w:val="00A27135"/>
    <w:rsid w:val="00A274A6"/>
    <w:rsid w:val="00A27E5B"/>
    <w:rsid w:val="00A31B35"/>
    <w:rsid w:val="00A31E80"/>
    <w:rsid w:val="00A3303F"/>
    <w:rsid w:val="00A3413E"/>
    <w:rsid w:val="00A36438"/>
    <w:rsid w:val="00A413CD"/>
    <w:rsid w:val="00A45EDC"/>
    <w:rsid w:val="00A50909"/>
    <w:rsid w:val="00A540DF"/>
    <w:rsid w:val="00A60E6F"/>
    <w:rsid w:val="00A61457"/>
    <w:rsid w:val="00A650BC"/>
    <w:rsid w:val="00A65C21"/>
    <w:rsid w:val="00A80895"/>
    <w:rsid w:val="00A84C20"/>
    <w:rsid w:val="00A87A8B"/>
    <w:rsid w:val="00A929CD"/>
    <w:rsid w:val="00A94F89"/>
    <w:rsid w:val="00A9667B"/>
    <w:rsid w:val="00A97629"/>
    <w:rsid w:val="00AA0FC2"/>
    <w:rsid w:val="00AB0631"/>
    <w:rsid w:val="00AC1B2D"/>
    <w:rsid w:val="00AD1203"/>
    <w:rsid w:val="00AD641F"/>
    <w:rsid w:val="00AD66BB"/>
    <w:rsid w:val="00AE31D9"/>
    <w:rsid w:val="00AF0877"/>
    <w:rsid w:val="00AF0AA6"/>
    <w:rsid w:val="00AF1D0D"/>
    <w:rsid w:val="00AF4C5A"/>
    <w:rsid w:val="00AF6A35"/>
    <w:rsid w:val="00B011A6"/>
    <w:rsid w:val="00B015FD"/>
    <w:rsid w:val="00B023D5"/>
    <w:rsid w:val="00B0641A"/>
    <w:rsid w:val="00B11975"/>
    <w:rsid w:val="00B153AF"/>
    <w:rsid w:val="00B25A35"/>
    <w:rsid w:val="00B33988"/>
    <w:rsid w:val="00B347FA"/>
    <w:rsid w:val="00B37C19"/>
    <w:rsid w:val="00B40268"/>
    <w:rsid w:val="00B42065"/>
    <w:rsid w:val="00B44E65"/>
    <w:rsid w:val="00B45070"/>
    <w:rsid w:val="00B45ABC"/>
    <w:rsid w:val="00B50D92"/>
    <w:rsid w:val="00B50EFB"/>
    <w:rsid w:val="00B54365"/>
    <w:rsid w:val="00B57278"/>
    <w:rsid w:val="00B63EE0"/>
    <w:rsid w:val="00B65A66"/>
    <w:rsid w:val="00B65DE4"/>
    <w:rsid w:val="00B72DC5"/>
    <w:rsid w:val="00B76451"/>
    <w:rsid w:val="00B80F17"/>
    <w:rsid w:val="00B81B8D"/>
    <w:rsid w:val="00B82224"/>
    <w:rsid w:val="00B83887"/>
    <w:rsid w:val="00B84BB4"/>
    <w:rsid w:val="00B90006"/>
    <w:rsid w:val="00B931E7"/>
    <w:rsid w:val="00B944C7"/>
    <w:rsid w:val="00B9677B"/>
    <w:rsid w:val="00B9710A"/>
    <w:rsid w:val="00BA2B01"/>
    <w:rsid w:val="00BB5F6D"/>
    <w:rsid w:val="00BB7961"/>
    <w:rsid w:val="00BB7981"/>
    <w:rsid w:val="00BC1DB5"/>
    <w:rsid w:val="00BC4048"/>
    <w:rsid w:val="00BC781B"/>
    <w:rsid w:val="00BD3A9D"/>
    <w:rsid w:val="00BD3D90"/>
    <w:rsid w:val="00BD7CCC"/>
    <w:rsid w:val="00BE0C4D"/>
    <w:rsid w:val="00BE0EB3"/>
    <w:rsid w:val="00BE2039"/>
    <w:rsid w:val="00BF171B"/>
    <w:rsid w:val="00BF46EA"/>
    <w:rsid w:val="00BF6364"/>
    <w:rsid w:val="00C02C39"/>
    <w:rsid w:val="00C039BF"/>
    <w:rsid w:val="00C03AEA"/>
    <w:rsid w:val="00C054E7"/>
    <w:rsid w:val="00C16BE9"/>
    <w:rsid w:val="00C2065F"/>
    <w:rsid w:val="00C20DEF"/>
    <w:rsid w:val="00C20F91"/>
    <w:rsid w:val="00C25D1D"/>
    <w:rsid w:val="00C33550"/>
    <w:rsid w:val="00C3560F"/>
    <w:rsid w:val="00C3576E"/>
    <w:rsid w:val="00C35E94"/>
    <w:rsid w:val="00C366B2"/>
    <w:rsid w:val="00C37E62"/>
    <w:rsid w:val="00C41A3F"/>
    <w:rsid w:val="00C45410"/>
    <w:rsid w:val="00C46E5A"/>
    <w:rsid w:val="00C510E8"/>
    <w:rsid w:val="00C52054"/>
    <w:rsid w:val="00C57A69"/>
    <w:rsid w:val="00C608EB"/>
    <w:rsid w:val="00C61A96"/>
    <w:rsid w:val="00C65CC9"/>
    <w:rsid w:val="00C70C75"/>
    <w:rsid w:val="00C71DE8"/>
    <w:rsid w:val="00C76723"/>
    <w:rsid w:val="00C77890"/>
    <w:rsid w:val="00C828FE"/>
    <w:rsid w:val="00C91551"/>
    <w:rsid w:val="00C9341C"/>
    <w:rsid w:val="00C964B1"/>
    <w:rsid w:val="00CA1C77"/>
    <w:rsid w:val="00CA3E9E"/>
    <w:rsid w:val="00CB30DD"/>
    <w:rsid w:val="00CB532D"/>
    <w:rsid w:val="00CB6CE6"/>
    <w:rsid w:val="00CC1A58"/>
    <w:rsid w:val="00CC2822"/>
    <w:rsid w:val="00CD1E63"/>
    <w:rsid w:val="00CE16B9"/>
    <w:rsid w:val="00CE16E8"/>
    <w:rsid w:val="00CE35C2"/>
    <w:rsid w:val="00CE49A1"/>
    <w:rsid w:val="00CE6737"/>
    <w:rsid w:val="00CF2FEE"/>
    <w:rsid w:val="00D03A50"/>
    <w:rsid w:val="00D045FA"/>
    <w:rsid w:val="00D05E7A"/>
    <w:rsid w:val="00D07601"/>
    <w:rsid w:val="00D14FDF"/>
    <w:rsid w:val="00D20D25"/>
    <w:rsid w:val="00D2218A"/>
    <w:rsid w:val="00D2701C"/>
    <w:rsid w:val="00D35071"/>
    <w:rsid w:val="00D43A04"/>
    <w:rsid w:val="00D43B6E"/>
    <w:rsid w:val="00D50E84"/>
    <w:rsid w:val="00D5327D"/>
    <w:rsid w:val="00D53908"/>
    <w:rsid w:val="00D561C3"/>
    <w:rsid w:val="00D61ABD"/>
    <w:rsid w:val="00D630A7"/>
    <w:rsid w:val="00D64298"/>
    <w:rsid w:val="00D66867"/>
    <w:rsid w:val="00D73EDB"/>
    <w:rsid w:val="00D801E6"/>
    <w:rsid w:val="00D838BE"/>
    <w:rsid w:val="00D85163"/>
    <w:rsid w:val="00D960D8"/>
    <w:rsid w:val="00D9633A"/>
    <w:rsid w:val="00DA2BD8"/>
    <w:rsid w:val="00DA3A42"/>
    <w:rsid w:val="00DA6E21"/>
    <w:rsid w:val="00DB12A3"/>
    <w:rsid w:val="00DC1F21"/>
    <w:rsid w:val="00DC22EC"/>
    <w:rsid w:val="00DC3C00"/>
    <w:rsid w:val="00DC4053"/>
    <w:rsid w:val="00DD0355"/>
    <w:rsid w:val="00DD364C"/>
    <w:rsid w:val="00DD5A77"/>
    <w:rsid w:val="00DD6D38"/>
    <w:rsid w:val="00DE6545"/>
    <w:rsid w:val="00DF21D3"/>
    <w:rsid w:val="00DF3860"/>
    <w:rsid w:val="00DF67D8"/>
    <w:rsid w:val="00E04711"/>
    <w:rsid w:val="00E10B22"/>
    <w:rsid w:val="00E12D08"/>
    <w:rsid w:val="00E13C72"/>
    <w:rsid w:val="00E152E2"/>
    <w:rsid w:val="00E152F2"/>
    <w:rsid w:val="00E224E5"/>
    <w:rsid w:val="00E3179A"/>
    <w:rsid w:val="00E3289D"/>
    <w:rsid w:val="00E406D1"/>
    <w:rsid w:val="00E41F34"/>
    <w:rsid w:val="00E42C68"/>
    <w:rsid w:val="00E54952"/>
    <w:rsid w:val="00E64B92"/>
    <w:rsid w:val="00E67C26"/>
    <w:rsid w:val="00E71EC6"/>
    <w:rsid w:val="00E73B92"/>
    <w:rsid w:val="00E7729D"/>
    <w:rsid w:val="00E77E55"/>
    <w:rsid w:val="00E831D4"/>
    <w:rsid w:val="00E905B9"/>
    <w:rsid w:val="00E94121"/>
    <w:rsid w:val="00E97607"/>
    <w:rsid w:val="00E97EC2"/>
    <w:rsid w:val="00EA2C83"/>
    <w:rsid w:val="00EA36C9"/>
    <w:rsid w:val="00EA45F4"/>
    <w:rsid w:val="00EA517F"/>
    <w:rsid w:val="00EB5CD9"/>
    <w:rsid w:val="00ED7DE6"/>
    <w:rsid w:val="00EE22FB"/>
    <w:rsid w:val="00EF3EA1"/>
    <w:rsid w:val="00EF44BD"/>
    <w:rsid w:val="00EF755C"/>
    <w:rsid w:val="00F00CA0"/>
    <w:rsid w:val="00F01CAA"/>
    <w:rsid w:val="00F03E50"/>
    <w:rsid w:val="00F05310"/>
    <w:rsid w:val="00F10DC3"/>
    <w:rsid w:val="00F10FE7"/>
    <w:rsid w:val="00F11632"/>
    <w:rsid w:val="00F271A7"/>
    <w:rsid w:val="00F342D1"/>
    <w:rsid w:val="00F352C6"/>
    <w:rsid w:val="00F361B2"/>
    <w:rsid w:val="00F41FD2"/>
    <w:rsid w:val="00F44F96"/>
    <w:rsid w:val="00F4535C"/>
    <w:rsid w:val="00F52C37"/>
    <w:rsid w:val="00F53F78"/>
    <w:rsid w:val="00F54689"/>
    <w:rsid w:val="00F56291"/>
    <w:rsid w:val="00F576B3"/>
    <w:rsid w:val="00F620FB"/>
    <w:rsid w:val="00F631E7"/>
    <w:rsid w:val="00F6445A"/>
    <w:rsid w:val="00F70845"/>
    <w:rsid w:val="00F732EC"/>
    <w:rsid w:val="00F75AD7"/>
    <w:rsid w:val="00F80A1D"/>
    <w:rsid w:val="00F80F89"/>
    <w:rsid w:val="00F858EA"/>
    <w:rsid w:val="00F900B1"/>
    <w:rsid w:val="00F93782"/>
    <w:rsid w:val="00F95310"/>
    <w:rsid w:val="00F95A30"/>
    <w:rsid w:val="00FA568F"/>
    <w:rsid w:val="00FB01BE"/>
    <w:rsid w:val="00FB1DB1"/>
    <w:rsid w:val="00FB4578"/>
    <w:rsid w:val="00FB564E"/>
    <w:rsid w:val="00FB56F7"/>
    <w:rsid w:val="00FB78D3"/>
    <w:rsid w:val="00FB7B73"/>
    <w:rsid w:val="00FC1E50"/>
    <w:rsid w:val="00FC3D19"/>
    <w:rsid w:val="00FC468C"/>
    <w:rsid w:val="00FC6E42"/>
    <w:rsid w:val="00FD1E01"/>
    <w:rsid w:val="00FD349D"/>
    <w:rsid w:val="00FE1DCC"/>
    <w:rsid w:val="00FE25C8"/>
    <w:rsid w:val="00FF0E26"/>
    <w:rsid w:val="00FF2FA0"/>
    <w:rsid w:val="00FF5F70"/>
    <w:rsid w:val="00FF6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1AD"/>
    <w:pPr>
      <w:suppressAutoHyphens/>
    </w:pPr>
    <w:rPr>
      <w:lang w:eastAsia="ar-SA"/>
    </w:rPr>
  </w:style>
  <w:style w:type="paragraph" w:styleId="Nagwek1">
    <w:name w:val="heading 1"/>
    <w:basedOn w:val="Normalny"/>
    <w:next w:val="Normalny"/>
    <w:qFormat/>
    <w:rsid w:val="003571AD"/>
    <w:pPr>
      <w:keepNext/>
      <w:numPr>
        <w:numId w:val="1"/>
      </w:numPr>
      <w:ind w:right="-14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3571AD"/>
    <w:rPr>
      <w:b w:val="0"/>
    </w:rPr>
  </w:style>
  <w:style w:type="character" w:customStyle="1" w:styleId="Absatz-Standardschriftart">
    <w:name w:val="Absatz-Standardschriftart"/>
    <w:rsid w:val="003571AD"/>
  </w:style>
  <w:style w:type="character" w:customStyle="1" w:styleId="WW8Num7z0">
    <w:name w:val="WW8Num7z0"/>
    <w:rsid w:val="003571AD"/>
    <w:rPr>
      <w:b w:val="0"/>
    </w:rPr>
  </w:style>
  <w:style w:type="character" w:customStyle="1" w:styleId="WW-Absatz-Standardschriftart">
    <w:name w:val="WW-Absatz-Standardschriftart"/>
    <w:rsid w:val="003571AD"/>
  </w:style>
  <w:style w:type="character" w:customStyle="1" w:styleId="WW-Domylnaczcionkaakapitu">
    <w:name w:val="WW-Domyślna czcionka akapitu"/>
    <w:rsid w:val="003571AD"/>
  </w:style>
  <w:style w:type="character" w:styleId="Numerstrony">
    <w:name w:val="page number"/>
    <w:basedOn w:val="WW-Domylnaczcionkaakapitu"/>
    <w:semiHidden/>
    <w:rsid w:val="003571AD"/>
  </w:style>
  <w:style w:type="paragraph" w:styleId="Nagwek">
    <w:name w:val="header"/>
    <w:basedOn w:val="Normalny"/>
    <w:next w:val="Tekstpodstawowy"/>
    <w:link w:val="NagwekZnak"/>
    <w:uiPriority w:val="99"/>
    <w:rsid w:val="003571AD"/>
    <w:pPr>
      <w:keepNext/>
      <w:spacing w:before="240" w:after="120"/>
    </w:pPr>
    <w:rPr>
      <w:rFonts w:ascii="Albany" w:eastAsia="HG Mincho Light J" w:hAnsi="Albany"/>
      <w:sz w:val="28"/>
      <w:szCs w:val="28"/>
    </w:rPr>
  </w:style>
  <w:style w:type="paragraph" w:styleId="Tekstpodstawowy">
    <w:name w:val="Body Text"/>
    <w:basedOn w:val="Normalny"/>
    <w:semiHidden/>
    <w:rsid w:val="003571AD"/>
    <w:pPr>
      <w:spacing w:line="360" w:lineRule="auto"/>
      <w:jc w:val="both"/>
    </w:pPr>
    <w:rPr>
      <w:i/>
      <w:sz w:val="24"/>
    </w:rPr>
  </w:style>
  <w:style w:type="paragraph" w:styleId="Lista">
    <w:name w:val="List"/>
    <w:basedOn w:val="Tekstpodstawowy"/>
    <w:semiHidden/>
    <w:rsid w:val="003571AD"/>
    <w:rPr>
      <w:rFonts w:cs="Tahoma"/>
    </w:rPr>
  </w:style>
  <w:style w:type="paragraph" w:styleId="Podpis">
    <w:name w:val="Signature"/>
    <w:basedOn w:val="Normalny"/>
    <w:semiHidden/>
    <w:rsid w:val="003571AD"/>
    <w:pPr>
      <w:suppressLineNumbers/>
      <w:spacing w:before="120" w:after="120"/>
    </w:pPr>
    <w:rPr>
      <w:rFonts w:cs="Tahoma"/>
      <w:i/>
      <w:iCs/>
    </w:rPr>
  </w:style>
  <w:style w:type="paragraph" w:customStyle="1" w:styleId="Indeks">
    <w:name w:val="Indeks"/>
    <w:basedOn w:val="Normalny"/>
    <w:rsid w:val="003571AD"/>
    <w:pPr>
      <w:suppressLineNumbers/>
    </w:pPr>
    <w:rPr>
      <w:rFonts w:cs="Tahoma"/>
    </w:rPr>
  </w:style>
  <w:style w:type="paragraph" w:customStyle="1" w:styleId="WW-Tekstpodstawowy3">
    <w:name w:val="WW-Tekst podstawowy 3"/>
    <w:basedOn w:val="Normalny"/>
    <w:rsid w:val="003571AD"/>
    <w:pPr>
      <w:spacing w:line="360" w:lineRule="auto"/>
      <w:jc w:val="center"/>
    </w:pPr>
    <w:rPr>
      <w:rFonts w:ascii="Arial" w:hAnsi="Arial"/>
      <w:b/>
      <w:sz w:val="24"/>
    </w:rPr>
  </w:style>
  <w:style w:type="paragraph" w:styleId="Tekstpodstawowywcity">
    <w:name w:val="Body Text Indent"/>
    <w:basedOn w:val="Normalny"/>
    <w:semiHidden/>
    <w:rsid w:val="003571AD"/>
    <w:pPr>
      <w:spacing w:line="360" w:lineRule="auto"/>
    </w:pPr>
    <w:rPr>
      <w:i/>
      <w:sz w:val="24"/>
    </w:rPr>
  </w:style>
  <w:style w:type="paragraph" w:styleId="Stopka">
    <w:name w:val="footer"/>
    <w:basedOn w:val="Normalny"/>
    <w:link w:val="StopkaZnak"/>
    <w:uiPriority w:val="99"/>
    <w:rsid w:val="003571AD"/>
    <w:pPr>
      <w:tabs>
        <w:tab w:val="center" w:pos="4536"/>
        <w:tab w:val="right" w:pos="9072"/>
      </w:tabs>
    </w:pPr>
  </w:style>
  <w:style w:type="paragraph" w:customStyle="1" w:styleId="WW-Tekstpodstawowy21">
    <w:name w:val="WW-Tekst podstawowy 21"/>
    <w:basedOn w:val="Normalny"/>
    <w:rsid w:val="003571AD"/>
    <w:pPr>
      <w:jc w:val="both"/>
    </w:pPr>
    <w:rPr>
      <w:sz w:val="24"/>
    </w:rPr>
  </w:style>
  <w:style w:type="paragraph" w:customStyle="1" w:styleId="Zawartoramki">
    <w:name w:val="Zawartość ramki"/>
    <w:basedOn w:val="Tekstpodstawowy"/>
    <w:rsid w:val="003571AD"/>
  </w:style>
  <w:style w:type="paragraph" w:styleId="Tekstdymka">
    <w:name w:val="Balloon Text"/>
    <w:basedOn w:val="Normalny"/>
    <w:semiHidden/>
    <w:unhideWhenUsed/>
    <w:rsid w:val="003571AD"/>
    <w:rPr>
      <w:rFonts w:ascii="Tahoma" w:hAnsi="Tahoma" w:cs="Tahoma"/>
      <w:sz w:val="16"/>
      <w:szCs w:val="16"/>
    </w:rPr>
  </w:style>
  <w:style w:type="character" w:customStyle="1" w:styleId="TekstdymkaZnak">
    <w:name w:val="Tekst dymka Znak"/>
    <w:semiHidden/>
    <w:rsid w:val="003571AD"/>
    <w:rPr>
      <w:rFonts w:ascii="Tahoma" w:hAnsi="Tahoma" w:cs="Tahoma"/>
      <w:sz w:val="16"/>
      <w:szCs w:val="16"/>
      <w:lang w:eastAsia="ar-SA"/>
    </w:rPr>
  </w:style>
  <w:style w:type="character" w:styleId="Odwoaniedokomentarza">
    <w:name w:val="annotation reference"/>
    <w:uiPriority w:val="99"/>
    <w:semiHidden/>
    <w:unhideWhenUsed/>
    <w:rsid w:val="00052C18"/>
    <w:rPr>
      <w:sz w:val="16"/>
      <w:szCs w:val="16"/>
    </w:rPr>
  </w:style>
  <w:style w:type="paragraph" w:styleId="Tekstkomentarza">
    <w:name w:val="annotation text"/>
    <w:basedOn w:val="Normalny"/>
    <w:link w:val="TekstkomentarzaZnak"/>
    <w:uiPriority w:val="99"/>
    <w:semiHidden/>
    <w:unhideWhenUsed/>
    <w:rsid w:val="00052C18"/>
  </w:style>
  <w:style w:type="character" w:customStyle="1" w:styleId="TekstkomentarzaZnak">
    <w:name w:val="Tekst komentarza Znak"/>
    <w:link w:val="Tekstkomentarza"/>
    <w:uiPriority w:val="99"/>
    <w:semiHidden/>
    <w:rsid w:val="00052C18"/>
    <w:rPr>
      <w:lang w:eastAsia="ar-SA"/>
    </w:rPr>
  </w:style>
  <w:style w:type="paragraph" w:styleId="Tematkomentarza">
    <w:name w:val="annotation subject"/>
    <w:basedOn w:val="Tekstkomentarza"/>
    <w:next w:val="Tekstkomentarza"/>
    <w:link w:val="TematkomentarzaZnak"/>
    <w:uiPriority w:val="99"/>
    <w:semiHidden/>
    <w:unhideWhenUsed/>
    <w:rsid w:val="00052C18"/>
    <w:rPr>
      <w:b/>
      <w:bCs/>
    </w:rPr>
  </w:style>
  <w:style w:type="character" w:customStyle="1" w:styleId="TematkomentarzaZnak">
    <w:name w:val="Temat komentarza Znak"/>
    <w:link w:val="Tematkomentarza"/>
    <w:uiPriority w:val="99"/>
    <w:semiHidden/>
    <w:rsid w:val="00052C18"/>
    <w:rPr>
      <w:b/>
      <w:bCs/>
      <w:lang w:eastAsia="ar-SA"/>
    </w:rPr>
  </w:style>
  <w:style w:type="character" w:customStyle="1" w:styleId="StopkaZnak">
    <w:name w:val="Stopka Znak"/>
    <w:link w:val="Stopka"/>
    <w:uiPriority w:val="99"/>
    <w:rsid w:val="00666B73"/>
    <w:rPr>
      <w:lang w:eastAsia="ar-SA"/>
    </w:rPr>
  </w:style>
  <w:style w:type="paragraph" w:styleId="Tekstpodstawowywcity2">
    <w:name w:val="Body Text Indent 2"/>
    <w:basedOn w:val="Normalny"/>
    <w:link w:val="Tekstpodstawowywcity2Znak"/>
    <w:rsid w:val="00701C87"/>
    <w:pPr>
      <w:suppressAutoHyphens w:val="0"/>
      <w:spacing w:after="120" w:line="480" w:lineRule="auto"/>
      <w:ind w:left="283"/>
    </w:pPr>
    <w:rPr>
      <w:sz w:val="24"/>
      <w:szCs w:val="24"/>
    </w:rPr>
  </w:style>
  <w:style w:type="character" w:customStyle="1" w:styleId="Tekstpodstawowywcity2Znak">
    <w:name w:val="Tekst podstawowy wcięty 2 Znak"/>
    <w:link w:val="Tekstpodstawowywcity2"/>
    <w:rsid w:val="00701C87"/>
    <w:rPr>
      <w:sz w:val="24"/>
      <w:szCs w:val="24"/>
    </w:rPr>
  </w:style>
  <w:style w:type="character" w:customStyle="1" w:styleId="NagwekZnak">
    <w:name w:val="Nagłówek Znak"/>
    <w:link w:val="Nagwek"/>
    <w:uiPriority w:val="99"/>
    <w:rsid w:val="00DB12A3"/>
    <w:rPr>
      <w:rFonts w:ascii="Albany" w:eastAsia="HG Mincho Light J" w:hAnsi="Albany" w:cs="Tahoma"/>
      <w:sz w:val="28"/>
      <w:szCs w:val="28"/>
      <w:lang w:eastAsia="ar-SA"/>
    </w:rPr>
  </w:style>
  <w:style w:type="paragraph" w:styleId="Akapitzlist">
    <w:name w:val="List Paragraph"/>
    <w:basedOn w:val="Normalny"/>
    <w:qFormat/>
    <w:rsid w:val="00DB12A3"/>
    <w:pPr>
      <w:ind w:left="708"/>
    </w:pPr>
  </w:style>
  <w:style w:type="paragraph" w:customStyle="1" w:styleId="iso1">
    <w:name w:val="iso1"/>
    <w:basedOn w:val="Normalny"/>
    <w:rsid w:val="00DB12A3"/>
    <w:pPr>
      <w:spacing w:line="360" w:lineRule="auto"/>
      <w:ind w:left="284" w:hanging="284"/>
    </w:pPr>
    <w:rPr>
      <w:b/>
      <w:color w:val="000000"/>
      <w:sz w:val="24"/>
    </w:rPr>
  </w:style>
  <w:style w:type="character" w:styleId="Hipercze">
    <w:name w:val="Hyperlink"/>
    <w:uiPriority w:val="99"/>
    <w:unhideWhenUsed/>
    <w:rsid w:val="006265E8"/>
    <w:rPr>
      <w:color w:val="0563C1"/>
      <w:u w:val="single"/>
    </w:rPr>
  </w:style>
  <w:style w:type="paragraph" w:styleId="Poprawka">
    <w:name w:val="Revision"/>
    <w:hidden/>
    <w:uiPriority w:val="99"/>
    <w:semiHidden/>
    <w:rsid w:val="0072566F"/>
    <w:rPr>
      <w:lang w:eastAsia="ar-SA"/>
    </w:rPr>
  </w:style>
</w:styles>
</file>

<file path=word/webSettings.xml><?xml version="1.0" encoding="utf-8"?>
<w:webSettings xmlns:r="http://schemas.openxmlformats.org/officeDocument/2006/relationships" xmlns:w="http://schemas.openxmlformats.org/wordprocessingml/2006/main">
  <w:divs>
    <w:div w:id="184948976">
      <w:bodyDiv w:val="1"/>
      <w:marLeft w:val="0"/>
      <w:marRight w:val="0"/>
      <w:marTop w:val="0"/>
      <w:marBottom w:val="0"/>
      <w:divBdr>
        <w:top w:val="none" w:sz="0" w:space="0" w:color="auto"/>
        <w:left w:val="none" w:sz="0" w:space="0" w:color="auto"/>
        <w:bottom w:val="none" w:sz="0" w:space="0" w:color="auto"/>
        <w:right w:val="none" w:sz="0" w:space="0" w:color="auto"/>
      </w:divBdr>
    </w:div>
    <w:div w:id="544563524">
      <w:bodyDiv w:val="1"/>
      <w:marLeft w:val="0"/>
      <w:marRight w:val="0"/>
      <w:marTop w:val="0"/>
      <w:marBottom w:val="0"/>
      <w:divBdr>
        <w:top w:val="none" w:sz="0" w:space="0" w:color="auto"/>
        <w:left w:val="none" w:sz="0" w:space="0" w:color="auto"/>
        <w:bottom w:val="none" w:sz="0" w:space="0" w:color="auto"/>
        <w:right w:val="none" w:sz="0" w:space="0" w:color="auto"/>
      </w:divBdr>
    </w:div>
    <w:div w:id="1591347616">
      <w:bodyDiv w:val="1"/>
      <w:marLeft w:val="0"/>
      <w:marRight w:val="0"/>
      <w:marTop w:val="0"/>
      <w:marBottom w:val="0"/>
      <w:divBdr>
        <w:top w:val="none" w:sz="0" w:space="0" w:color="auto"/>
        <w:left w:val="none" w:sz="0" w:space="0" w:color="auto"/>
        <w:bottom w:val="none" w:sz="0" w:space="0" w:color="auto"/>
        <w:right w:val="none" w:sz="0" w:space="0" w:color="auto"/>
      </w:divBdr>
      <w:divsChild>
        <w:div w:id="1516260430">
          <w:marLeft w:val="0"/>
          <w:marRight w:val="0"/>
          <w:marTop w:val="0"/>
          <w:marBottom w:val="0"/>
          <w:divBdr>
            <w:top w:val="none" w:sz="0" w:space="0" w:color="auto"/>
            <w:left w:val="none" w:sz="0" w:space="0" w:color="auto"/>
            <w:bottom w:val="none" w:sz="0" w:space="0" w:color="auto"/>
            <w:right w:val="none" w:sz="0" w:space="0" w:color="auto"/>
          </w:divBdr>
          <w:divsChild>
            <w:div w:id="2047293433">
              <w:marLeft w:val="0"/>
              <w:marRight w:val="0"/>
              <w:marTop w:val="0"/>
              <w:marBottom w:val="0"/>
              <w:divBdr>
                <w:top w:val="none" w:sz="0" w:space="0" w:color="auto"/>
                <w:left w:val="none" w:sz="0" w:space="0" w:color="auto"/>
                <w:bottom w:val="none" w:sz="0" w:space="0" w:color="auto"/>
                <w:right w:val="none" w:sz="0" w:space="0" w:color="auto"/>
              </w:divBdr>
              <w:divsChild>
                <w:div w:id="3699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iziel.pl" TargetMode="External"/><Relationship Id="rId13" Type="http://schemas.openxmlformats.org/officeDocument/2006/relationships/hyperlink" Target="mailto:inspektor.od@bizie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kancelaria@biziel.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ZETARGI\POST&#280;POWANIA%20BIE&#379;&#260;CE\310.%20Dostawa%20prod.%20leczn.,%20wyr.%20med.%20i%20mat.%20opatr\SWZ%20-%20przekaza&#263;%20kierownikowi%20do%20sprawdzenia\Za&#322;.%20nr%203%20-%20proj.%20u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234C1-954F-4512-BD64-F9505FDA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 nr 3 - proj. umowy.dotx</Template>
  <TotalTime>6</TotalTime>
  <Pages>7</Pages>
  <Words>5383</Words>
  <Characters>32298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załącznik nr 3</vt:lpstr>
    </vt:vector>
  </TitlesOfParts>
  <Company>TOSHIBA</Company>
  <LinksUpToDate>false</LinksUpToDate>
  <CharactersWithSpaces>37606</CharactersWithSpaces>
  <SharedDoc>false</SharedDoc>
  <HLinks>
    <vt:vector size="12" baseType="variant">
      <vt:variant>
        <vt:i4>6553705</vt:i4>
      </vt:variant>
      <vt:variant>
        <vt:i4>3</vt:i4>
      </vt:variant>
      <vt:variant>
        <vt:i4>0</vt:i4>
      </vt:variant>
      <vt:variant>
        <vt:i4>5</vt:i4>
      </vt:variant>
      <vt:variant>
        <vt:lpwstr>http://lex.online.wolterskluwer.pl/WKPLOnline/index.rpc</vt:lpwstr>
      </vt:variant>
      <vt:variant>
        <vt:lpwstr>hiperlinkText.rpc?hiperlink=type=tresc:nro=Powszechny.214879:part=a2u3&amp;full=1</vt:lpwstr>
      </vt:variant>
      <vt:variant>
        <vt:i4>4390950</vt:i4>
      </vt:variant>
      <vt:variant>
        <vt:i4>0</vt:i4>
      </vt:variant>
      <vt:variant>
        <vt:i4>0</vt:i4>
      </vt:variant>
      <vt:variant>
        <vt:i4>5</vt:i4>
      </vt:variant>
      <vt:variant>
        <vt:lpwstr>../../../../../../../../nzz.kliszewskik/AppData/Local/Microsoft/Windows/INetCache/Content.Outlook/DMBDN03Q/kancelaria@biziel.pl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Przemysław Ściesiński</dc:creator>
  <cp:lastModifiedBy>nzz.wochnam</cp:lastModifiedBy>
  <cp:revision>3</cp:revision>
  <cp:lastPrinted>2024-02-27T13:44:00Z</cp:lastPrinted>
  <dcterms:created xsi:type="dcterms:W3CDTF">2024-05-21T11:47:00Z</dcterms:created>
  <dcterms:modified xsi:type="dcterms:W3CDTF">2024-05-28T06:32:00Z</dcterms:modified>
</cp:coreProperties>
</file>