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671728">
        <w:rPr>
          <w:b/>
          <w:i/>
          <w:sz w:val="20"/>
          <w:szCs w:val="20"/>
        </w:rPr>
        <w:t xml:space="preserve">Załącznik nr </w:t>
      </w:r>
      <w:bookmarkStart w:id="0" w:name="_GoBack"/>
      <w:bookmarkEnd w:id="0"/>
      <w:r w:rsidR="003F4BE1">
        <w:rPr>
          <w:b/>
          <w:i/>
          <w:sz w:val="20"/>
          <w:szCs w:val="20"/>
        </w:rPr>
        <w:t>4</w:t>
      </w:r>
    </w:p>
    <w:p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ust.2Regulaminu</w:t>
      </w:r>
      <w:r w:rsidR="007A7C1C" w:rsidRPr="00740C77">
        <w:rPr>
          <w:b/>
          <w:sz w:val="20"/>
          <w:szCs w:val="20"/>
        </w:rPr>
        <w:t>.</w:t>
      </w:r>
    </w:p>
    <w:p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:rsidR="00FC57FD" w:rsidRPr="00E513D3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>Znak sprawy KML-</w:t>
      </w:r>
      <w:r w:rsidR="003F4BE1">
        <w:rPr>
          <w:b/>
          <w:sz w:val="20"/>
          <w:szCs w:val="20"/>
        </w:rPr>
        <w:t>56</w:t>
      </w:r>
      <w:r w:rsidR="007A7C1C" w:rsidRPr="00E513D3">
        <w:rPr>
          <w:b/>
          <w:sz w:val="20"/>
          <w:szCs w:val="20"/>
        </w:rPr>
        <w:t>/202</w:t>
      </w:r>
      <w:r w:rsidR="003C2E42">
        <w:rPr>
          <w:b/>
          <w:sz w:val="20"/>
          <w:szCs w:val="20"/>
        </w:rPr>
        <w:t>2</w:t>
      </w:r>
    </w:p>
    <w:p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:rsidR="004F21EB" w:rsidRDefault="002C787E" w:rsidP="0081332E">
      <w:pPr>
        <w:spacing w:after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BF6084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Pzp, zwanym dalej Regulaminem.</w:t>
      </w:r>
    </w:p>
    <w:p w:rsidR="0064322E" w:rsidRPr="00C6667A" w:rsidRDefault="00347437" w:rsidP="0064322E">
      <w:pPr>
        <w:spacing w:after="120"/>
        <w:jc w:val="center"/>
        <w:rPr>
          <w:rFonts w:cs="Arial"/>
          <w:b/>
          <w:bCs/>
          <w:sz w:val="18"/>
          <w:szCs w:val="18"/>
        </w:rPr>
      </w:pPr>
      <w:r w:rsidRPr="00347437">
        <w:rPr>
          <w:sz w:val="18"/>
          <w:szCs w:val="18"/>
        </w:rPr>
        <w:t xml:space="preserve">Na potrzeby postępowania o udzielenie zamówienia na realizację zadania obejmującego: wykonanie usługi pn.: </w:t>
      </w:r>
      <w:r w:rsidR="003F4BE1" w:rsidRPr="003F4BE1">
        <w:rPr>
          <w:rFonts w:cs="Arial"/>
          <w:b/>
          <w:bCs/>
          <w:sz w:val="18"/>
          <w:szCs w:val="18"/>
        </w:rPr>
        <w:t>PROWADZENIE POMIARÓW W SIECI PUNKTÓW OBSERWACYJNYCH ORAZ OPRACOWANIE ROCZNEGO SPRAWOZDANIA ZA LATA 2023 i 2024</w:t>
      </w:r>
    </w:p>
    <w:p w:rsidR="0055278F" w:rsidRDefault="0055278F" w:rsidP="00F723C3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6E3EC3">
      <w:pPr>
        <w:jc w:val="center"/>
        <w:rPr>
          <w:sz w:val="18"/>
          <w:szCs w:val="18"/>
        </w:rPr>
      </w:pPr>
    </w:p>
    <w:p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ust.2 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:rsidR="00415A0F" w:rsidRPr="00B8401A" w:rsidRDefault="00415A0F" w:rsidP="00671728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</w:t>
      </w:r>
      <w:r w:rsidR="00347437" w:rsidRPr="00B8401A">
        <w:rPr>
          <w:sz w:val="18"/>
          <w:szCs w:val="18"/>
        </w:rPr>
        <w:t>pkt.</w:t>
      </w:r>
      <w:r w:rsidRPr="00B8401A">
        <w:rPr>
          <w:sz w:val="18"/>
          <w:szCs w:val="18"/>
        </w:rPr>
        <w:t xml:space="preserve"> </w:t>
      </w:r>
      <w:r w:rsidR="00EA514B">
        <w:rPr>
          <w:sz w:val="18"/>
          <w:szCs w:val="18"/>
        </w:rPr>
        <w:t>1) - 6</w:t>
      </w:r>
      <w:r w:rsidR="00F77B2D">
        <w:rPr>
          <w:sz w:val="18"/>
          <w:szCs w:val="18"/>
        </w:rPr>
        <w:t>)</w:t>
      </w:r>
      <w:r w:rsidRPr="00B8401A">
        <w:rPr>
          <w:sz w:val="18"/>
          <w:szCs w:val="18"/>
        </w:rPr>
        <w:t xml:space="preserve"> Regulaminu,</w:t>
      </w:r>
    </w:p>
    <w:p w:rsidR="000F5D8E" w:rsidRDefault="000F5D8E" w:rsidP="000F5D8E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531081">
        <w:rPr>
          <w:sz w:val="18"/>
          <w:szCs w:val="18"/>
        </w:rPr>
        <w:t xml:space="preserve">§ 52b ust. 1 </w:t>
      </w:r>
      <w:r w:rsidR="00347437" w:rsidRPr="00531081">
        <w:rPr>
          <w:sz w:val="18"/>
          <w:szCs w:val="18"/>
        </w:rPr>
        <w:t>pkt.</w:t>
      </w:r>
      <w:r w:rsidRPr="00531081">
        <w:rPr>
          <w:sz w:val="18"/>
          <w:szCs w:val="18"/>
        </w:rPr>
        <w:t xml:space="preserve"> 1)</w:t>
      </w:r>
      <w:r>
        <w:rPr>
          <w:sz w:val="18"/>
          <w:szCs w:val="18"/>
        </w:rPr>
        <w:t xml:space="preserve"> Regulaminu.</w:t>
      </w:r>
      <w:r w:rsidRPr="002E7701">
        <w:rPr>
          <w:sz w:val="18"/>
          <w:szCs w:val="18"/>
        </w:rPr>
        <w:t xml:space="preserve">, odnośnie naruszenia obowiązków dotyczących płatności podatków </w:t>
      </w:r>
      <w:r>
        <w:rPr>
          <w:sz w:val="18"/>
          <w:szCs w:val="18"/>
        </w:rPr>
        <w:br/>
      </w:r>
      <w:r w:rsidRPr="002E7701">
        <w:rPr>
          <w:sz w:val="18"/>
          <w:szCs w:val="18"/>
        </w:rPr>
        <w:t>i opłat lokalnych, o których mowa w ustawie z dnia 12 stycznia 1991 r. o podatkach i opłatach lokalnych (</w:t>
      </w:r>
      <w:r>
        <w:rPr>
          <w:sz w:val="18"/>
          <w:szCs w:val="18"/>
        </w:rPr>
        <w:t xml:space="preserve">tekst jednolity </w:t>
      </w:r>
      <w:r w:rsidRPr="002E7701">
        <w:rPr>
          <w:sz w:val="18"/>
          <w:szCs w:val="18"/>
        </w:rPr>
        <w:t>Dz. U. z 20</w:t>
      </w:r>
      <w:r>
        <w:rPr>
          <w:sz w:val="18"/>
          <w:szCs w:val="18"/>
        </w:rPr>
        <w:t>19</w:t>
      </w:r>
      <w:r w:rsidRPr="002E7701">
        <w:rPr>
          <w:sz w:val="18"/>
          <w:szCs w:val="18"/>
        </w:rPr>
        <w:t>r.</w:t>
      </w:r>
      <w:r>
        <w:rPr>
          <w:sz w:val="18"/>
          <w:szCs w:val="18"/>
        </w:rPr>
        <w:t>,</w:t>
      </w:r>
      <w:r w:rsidRPr="002E7701">
        <w:rPr>
          <w:sz w:val="18"/>
          <w:szCs w:val="18"/>
        </w:rPr>
        <w:t xml:space="preserve"> poz. </w:t>
      </w:r>
      <w:r>
        <w:rPr>
          <w:sz w:val="18"/>
          <w:szCs w:val="18"/>
        </w:rPr>
        <w:t>1170 z późn. zm.).</w:t>
      </w:r>
    </w:p>
    <w:p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3738A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 w:rsidR="00BF6084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 w:rsidR="00F6759D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:rsidR="00531081" w:rsidRDefault="00531081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:rsidTr="00671728">
        <w:tc>
          <w:tcPr>
            <w:tcW w:w="5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:rsidR="00FC57FD" w:rsidRPr="008A1C04" w:rsidRDefault="00FC57FD" w:rsidP="00F6759D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</w:t>
            </w:r>
            <w:r w:rsidR="00F6759D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559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276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671728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671728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D12161" w:rsidRDefault="00D12161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</w:t>
      </w:r>
      <w:r w:rsidR="00BF6084"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U. poz. 769),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którym mowa w </w:t>
      </w:r>
      <w:r w:rsidR="00BF6084" w:rsidRPr="00B96A02">
        <w:rPr>
          <w:rFonts w:ascii="Cambria" w:hAnsi="Cambria" w:cs="Cambria"/>
          <w:sz w:val="16"/>
          <w:szCs w:val="16"/>
        </w:rPr>
        <w:t>pkt.</w:t>
      </w:r>
      <w:r w:rsidRPr="00B96A02">
        <w:rPr>
          <w:rFonts w:ascii="Cambria" w:hAnsi="Cambria" w:cs="Cambria"/>
          <w:sz w:val="16"/>
          <w:szCs w:val="16"/>
        </w:rPr>
        <w:t xml:space="preserve"> 1;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6" w:name="mip51080598"/>
      <w:bookmarkEnd w:id="6"/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671728" w:rsidRDefault="00671728" w:rsidP="00671728">
      <w:pPr>
        <w:spacing w:line="240" w:lineRule="auto"/>
        <w:jc w:val="center"/>
      </w:pPr>
    </w:p>
    <w:p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 xml:space="preserve">§ 52a ust. 1 </w:t>
        </w:r>
        <w:r w:rsidR="00BF6084"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pkt.</w:t>
        </w:r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 xml:space="preserve">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</w:r>
      <w:r w:rsidR="00BF6084" w:rsidRPr="00B96A02">
        <w:rPr>
          <w:rFonts w:ascii="Cambria" w:hAnsi="Cambria" w:cs="Cambria"/>
          <w:sz w:val="16"/>
          <w:szCs w:val="16"/>
        </w:rPr>
        <w:t>pkt.</w:t>
      </w:r>
      <w:r w:rsidRPr="00B96A02">
        <w:rPr>
          <w:rFonts w:ascii="Cambria" w:hAnsi="Cambria" w:cs="Cambria"/>
          <w:sz w:val="16"/>
          <w:szCs w:val="16"/>
        </w:rPr>
        <w:t xml:space="preserve"> 2 lit. a lub b;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lastRenderedPageBreak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671728" w:rsidRPr="002E3A76" w:rsidRDefault="00671728" w:rsidP="00671728"/>
    <w:p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8743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F0B" w:rsidRDefault="004B4F0B" w:rsidP="00B96A02">
      <w:pPr>
        <w:spacing w:line="240" w:lineRule="auto"/>
      </w:pPr>
      <w:r>
        <w:separator/>
      </w:r>
    </w:p>
  </w:endnote>
  <w:endnote w:type="continuationSeparator" w:id="1">
    <w:p w:rsidR="004B4F0B" w:rsidRDefault="004B4F0B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BE1" w:rsidRDefault="003F4BE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3738AD" w:rsidRPr="003F4BE1" w:rsidRDefault="003738AD" w:rsidP="003738AD">
    <w:pPr>
      <w:pStyle w:val="Stopka"/>
      <w:ind w:right="-2"/>
      <w:rPr>
        <w:rFonts w:cs="Arial"/>
        <w:i/>
        <w:sz w:val="16"/>
        <w:szCs w:val="16"/>
      </w:rPr>
    </w:pPr>
    <w:r w:rsidRPr="003F4BE1">
      <w:rPr>
        <w:rFonts w:cs="Arial"/>
        <w:i/>
        <w:sz w:val="16"/>
        <w:szCs w:val="16"/>
      </w:rPr>
      <w:t xml:space="preserve">Załącznik nr </w:t>
    </w:r>
    <w:r w:rsidR="003F4BE1" w:rsidRPr="003F4BE1">
      <w:rPr>
        <w:rFonts w:cs="Arial"/>
        <w:i/>
        <w:sz w:val="16"/>
        <w:szCs w:val="16"/>
      </w:rPr>
      <w:t>4</w:t>
    </w:r>
    <w:r w:rsidRPr="003F4BE1">
      <w:rPr>
        <w:rFonts w:cs="Arial"/>
        <w:i/>
        <w:sz w:val="16"/>
        <w:szCs w:val="16"/>
      </w:rPr>
      <w:t xml:space="preserve"> – </w:t>
    </w:r>
    <w:r w:rsidR="003F4BE1" w:rsidRPr="003F4BE1">
      <w:rPr>
        <w:rFonts w:cs="Arial"/>
        <w:bCs/>
        <w:i/>
        <w:sz w:val="16"/>
        <w:szCs w:val="16"/>
      </w:rPr>
      <w:t>PROWADZENIE POMIARÓW W SIECI PUNKTÓW OBSERWACYJNYCH ORAZ OPRACOWANIE ROCZNEGO SPRAWOZDANIA ZA LATA 2023 i 2024</w:t>
    </w:r>
  </w:p>
  <w:p w:rsidR="00FC4478" w:rsidRPr="003738AD" w:rsidRDefault="00E16259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="003738AD"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347437">
      <w:rPr>
        <w:noProof/>
        <w:sz w:val="20"/>
        <w:szCs w:val="20"/>
      </w:rPr>
      <w:t>3</w:t>
    </w:r>
    <w:r w:rsidRPr="003738AD">
      <w:rPr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BE1" w:rsidRDefault="003F4BE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F0B" w:rsidRDefault="004B4F0B" w:rsidP="00B96A02">
      <w:pPr>
        <w:spacing w:line="240" w:lineRule="auto"/>
      </w:pPr>
      <w:r>
        <w:separator/>
      </w:r>
    </w:p>
  </w:footnote>
  <w:footnote w:type="continuationSeparator" w:id="1">
    <w:p w:rsidR="004B4F0B" w:rsidRDefault="004B4F0B" w:rsidP="00B96A0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BE1" w:rsidRDefault="003F4BE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BE1" w:rsidRDefault="003F4BE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BE1" w:rsidRDefault="003F4BE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56ACF"/>
    <w:rsid w:val="000865EB"/>
    <w:rsid w:val="000F17F6"/>
    <w:rsid w:val="000F5D8E"/>
    <w:rsid w:val="0011326D"/>
    <w:rsid w:val="001262E1"/>
    <w:rsid w:val="00155131"/>
    <w:rsid w:val="001676BE"/>
    <w:rsid w:val="001C3DF5"/>
    <w:rsid w:val="001F373B"/>
    <w:rsid w:val="00204502"/>
    <w:rsid w:val="0020744D"/>
    <w:rsid w:val="00223761"/>
    <w:rsid w:val="0027266B"/>
    <w:rsid w:val="002C1A95"/>
    <w:rsid w:val="002C787E"/>
    <w:rsid w:val="002E0A85"/>
    <w:rsid w:val="00307BD3"/>
    <w:rsid w:val="003109F8"/>
    <w:rsid w:val="00347437"/>
    <w:rsid w:val="00357302"/>
    <w:rsid w:val="003738AD"/>
    <w:rsid w:val="00393F4A"/>
    <w:rsid w:val="003A370F"/>
    <w:rsid w:val="003B13EF"/>
    <w:rsid w:val="003C2E42"/>
    <w:rsid w:val="003D0083"/>
    <w:rsid w:val="003D15AA"/>
    <w:rsid w:val="003E33C1"/>
    <w:rsid w:val="003F4BE1"/>
    <w:rsid w:val="00415A0F"/>
    <w:rsid w:val="004330E7"/>
    <w:rsid w:val="004957ED"/>
    <w:rsid w:val="004B3C69"/>
    <w:rsid w:val="004B4F0B"/>
    <w:rsid w:val="004F21EB"/>
    <w:rsid w:val="0052086E"/>
    <w:rsid w:val="00531081"/>
    <w:rsid w:val="00542C6D"/>
    <w:rsid w:val="0055278F"/>
    <w:rsid w:val="005639D8"/>
    <w:rsid w:val="005B1464"/>
    <w:rsid w:val="00601754"/>
    <w:rsid w:val="00634870"/>
    <w:rsid w:val="0064322E"/>
    <w:rsid w:val="00651E18"/>
    <w:rsid w:val="0066638C"/>
    <w:rsid w:val="00671728"/>
    <w:rsid w:val="00676E7B"/>
    <w:rsid w:val="006E3EC3"/>
    <w:rsid w:val="00740C77"/>
    <w:rsid w:val="00745617"/>
    <w:rsid w:val="007847C1"/>
    <w:rsid w:val="007A568E"/>
    <w:rsid w:val="007A7C1C"/>
    <w:rsid w:val="007B6214"/>
    <w:rsid w:val="007E6B1E"/>
    <w:rsid w:val="00800A3F"/>
    <w:rsid w:val="0081332E"/>
    <w:rsid w:val="0087436D"/>
    <w:rsid w:val="0089606C"/>
    <w:rsid w:val="00896764"/>
    <w:rsid w:val="008A1C04"/>
    <w:rsid w:val="008B3EE8"/>
    <w:rsid w:val="008E2FC7"/>
    <w:rsid w:val="008F7334"/>
    <w:rsid w:val="00920427"/>
    <w:rsid w:val="00936D73"/>
    <w:rsid w:val="00981635"/>
    <w:rsid w:val="009C5CBC"/>
    <w:rsid w:val="009E3771"/>
    <w:rsid w:val="009F6053"/>
    <w:rsid w:val="00A21D01"/>
    <w:rsid w:val="00A33E21"/>
    <w:rsid w:val="00A42162"/>
    <w:rsid w:val="00A56DD0"/>
    <w:rsid w:val="00A73ED9"/>
    <w:rsid w:val="00A81709"/>
    <w:rsid w:val="00A960EA"/>
    <w:rsid w:val="00AA5F64"/>
    <w:rsid w:val="00AB553D"/>
    <w:rsid w:val="00AC027E"/>
    <w:rsid w:val="00AC1EAB"/>
    <w:rsid w:val="00B01D0C"/>
    <w:rsid w:val="00B07F90"/>
    <w:rsid w:val="00B106EA"/>
    <w:rsid w:val="00B15888"/>
    <w:rsid w:val="00B239BA"/>
    <w:rsid w:val="00B373AE"/>
    <w:rsid w:val="00B41990"/>
    <w:rsid w:val="00B53DEB"/>
    <w:rsid w:val="00B8401A"/>
    <w:rsid w:val="00B92EE5"/>
    <w:rsid w:val="00B96A02"/>
    <w:rsid w:val="00BC4716"/>
    <w:rsid w:val="00BF6084"/>
    <w:rsid w:val="00C01C36"/>
    <w:rsid w:val="00C12633"/>
    <w:rsid w:val="00C97A88"/>
    <w:rsid w:val="00CB2D59"/>
    <w:rsid w:val="00CD0EE3"/>
    <w:rsid w:val="00D12161"/>
    <w:rsid w:val="00D20C0C"/>
    <w:rsid w:val="00D53BC9"/>
    <w:rsid w:val="00D763AA"/>
    <w:rsid w:val="00D92DE8"/>
    <w:rsid w:val="00E0176C"/>
    <w:rsid w:val="00E13568"/>
    <w:rsid w:val="00E16259"/>
    <w:rsid w:val="00E25FD7"/>
    <w:rsid w:val="00E3145C"/>
    <w:rsid w:val="00E47E90"/>
    <w:rsid w:val="00E513D3"/>
    <w:rsid w:val="00E9445F"/>
    <w:rsid w:val="00EA514B"/>
    <w:rsid w:val="00EE0B77"/>
    <w:rsid w:val="00EF3F48"/>
    <w:rsid w:val="00F103CC"/>
    <w:rsid w:val="00F24ACC"/>
    <w:rsid w:val="00F6759D"/>
    <w:rsid w:val="00F723C3"/>
    <w:rsid w:val="00F77B2D"/>
    <w:rsid w:val="00FB0D92"/>
    <w:rsid w:val="00FC4478"/>
    <w:rsid w:val="00FC5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9E35C-6277-4FC8-B8B3-CCA468DC6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1456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71</cp:revision>
  <dcterms:created xsi:type="dcterms:W3CDTF">2021-01-27T12:07:00Z</dcterms:created>
  <dcterms:modified xsi:type="dcterms:W3CDTF">2022-11-21T11:19:00Z</dcterms:modified>
</cp:coreProperties>
</file>