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6B4B3B45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EC079E">
        <w:rPr>
          <w:rFonts w:eastAsia="Times New Roman" w:cs="Calibri"/>
          <w:b/>
          <w:szCs w:val="24"/>
        </w:rPr>
        <w:t>2</w:t>
      </w:r>
      <w:r w:rsidR="00CD0455">
        <w:rPr>
          <w:rFonts w:eastAsia="Times New Roman" w:cs="Calibri"/>
          <w:b/>
          <w:szCs w:val="24"/>
        </w:rPr>
        <w:t>7</w:t>
      </w:r>
      <w:r w:rsidR="00E953B2" w:rsidRPr="00E953B2">
        <w:rPr>
          <w:rFonts w:eastAsia="Times New Roman" w:cs="Calibri"/>
          <w:b/>
          <w:szCs w:val="24"/>
        </w:rPr>
        <w:t>.202</w:t>
      </w:r>
      <w:r w:rsidR="00390134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2ED458F2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45321779"/>
      <w:r w:rsidR="005703F4" w:rsidRPr="005703F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Budowa bezpiecznego przejścia dla pieszych na drodze gminnej o nr 113710R relacji Lisówek – Lisów wraz z budową chodnika w pasie drogowym w miejscowości Lisów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05EB0AB6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5703F4" w:rsidRPr="005703F4">
        <w:rPr>
          <w:rFonts w:cs="Calibri"/>
          <w:b/>
          <w:bCs/>
          <w:i/>
          <w:iCs/>
        </w:rPr>
        <w:t xml:space="preserve">Budowa bezpiecznego przejścia dla pieszych na drodze gminnej o nr 113710R relacji Lisówek – Lisów wraz z budową chodnika w pasie drogowym w miejscowości Lisów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0BC9041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EC079E">
      <w:rPr>
        <w:rFonts w:eastAsia="Times New Roman" w:cs="Calibri"/>
        <w:i/>
        <w:iCs/>
        <w:sz w:val="18"/>
        <w:szCs w:val="18"/>
      </w:rPr>
      <w:t>2</w:t>
    </w:r>
    <w:r w:rsidR="00CD0455" w:rsidRPr="005703F4">
      <w:rPr>
        <w:rFonts w:eastAsia="Times New Roman" w:cs="Calibri"/>
        <w:i/>
        <w:iCs/>
        <w:sz w:val="18"/>
        <w:szCs w:val="18"/>
      </w:rPr>
      <w:t>7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390134" w:rsidRPr="005703F4">
      <w:rPr>
        <w:rFonts w:eastAsia="Times New Roman" w:cs="Calibri"/>
        <w:i/>
        <w:iCs/>
        <w:sz w:val="18"/>
        <w:szCs w:val="18"/>
      </w:rPr>
      <w:t>3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5703F4" w:rsidRPr="005703F4">
      <w:rPr>
        <w:rFonts w:eastAsia="Times New Roman" w:cs="Calibri"/>
        <w:b/>
        <w:bCs/>
        <w:i/>
        <w:iCs/>
        <w:sz w:val="18"/>
        <w:szCs w:val="18"/>
      </w:rPr>
      <w:t>Budowa bezpiecznego przejścia dla pieszych na drodze gminnej o nr 113710R relacji Lisówek – Lisów wraz z budową chodnika w pasie drogowym w miejscowości Lisów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13</cp:revision>
  <cp:lastPrinted>2023-05-08T12:49:00Z</cp:lastPrinted>
  <dcterms:created xsi:type="dcterms:W3CDTF">2022-01-27T12:27:00Z</dcterms:created>
  <dcterms:modified xsi:type="dcterms:W3CDTF">2023-10-26T07:47:00Z</dcterms:modified>
</cp:coreProperties>
</file>