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faks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e-mail: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r w:rsidR="00F85078">
        <w:rPr>
          <w:sz w:val="20"/>
          <w:szCs w:val="20"/>
        </w:rPr>
        <w:t>pn:</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576BDB36" w14:textId="77777777" w:rsidR="00335027" w:rsidRPr="00335027" w:rsidRDefault="00335027" w:rsidP="00335027">
      <w:pPr>
        <w:pStyle w:val="Default"/>
        <w:jc w:val="center"/>
        <w:rPr>
          <w:b/>
          <w:bCs/>
          <w:sz w:val="28"/>
          <w:szCs w:val="28"/>
        </w:rPr>
      </w:pPr>
      <w:bookmarkStart w:id="0" w:name="_Hlk120870490"/>
      <w:r w:rsidRPr="00335027">
        <w:rPr>
          <w:b/>
          <w:bCs/>
          <w:color w:val="auto"/>
          <w:sz w:val="28"/>
          <w:szCs w:val="28"/>
        </w:rPr>
        <w:t>„</w:t>
      </w:r>
      <w:r w:rsidRPr="00335027">
        <w:rPr>
          <w:b/>
          <w:bCs/>
          <w:sz w:val="28"/>
          <w:szCs w:val="28"/>
        </w:rPr>
        <w:t xml:space="preserve">Przebudowa drogi gminnej Bukowiec – Paustry oraz drogi dojazdowej do miejscowości Sągnity (cegielnia) w gminie Górowo Iławeckie </w:t>
      </w:r>
      <w:r w:rsidRPr="00335027">
        <w:rPr>
          <w:b/>
          <w:bCs/>
          <w:color w:val="auto"/>
          <w:sz w:val="28"/>
          <w:szCs w:val="28"/>
        </w:rPr>
        <w:t>”</w:t>
      </w:r>
    </w:p>
    <w:p w14:paraId="51F3C836" w14:textId="50BB2A8F" w:rsidR="00335205" w:rsidRPr="007F0A14" w:rsidRDefault="00335205" w:rsidP="00335205">
      <w:pPr>
        <w:pStyle w:val="Default"/>
        <w:jc w:val="center"/>
        <w:rPr>
          <w:b/>
          <w:bCs/>
          <w:color w:val="auto"/>
        </w:rPr>
      </w:pPr>
      <w:r w:rsidRPr="007F0A14">
        <w:rPr>
          <w:rFonts w:eastAsia="Arial"/>
          <w:b/>
          <w:bCs/>
          <w:lang w:eastAsia="pl-PL"/>
        </w:rPr>
        <w:t>w ramach Rządowego Funduszu Polski Ład: Program Inwestycji Strategicznych</w:t>
      </w:r>
    </w:p>
    <w:p w14:paraId="709D172A" w14:textId="1054B316" w:rsidR="00317871" w:rsidRPr="00317871" w:rsidRDefault="00317871" w:rsidP="00317871">
      <w:pPr>
        <w:pStyle w:val="Default"/>
        <w:jc w:val="center"/>
        <w:rPr>
          <w:b/>
          <w:bCs/>
          <w:sz w:val="28"/>
          <w:szCs w:val="28"/>
        </w:rPr>
      </w:pPr>
    </w:p>
    <w:bookmarkEnd w:id="0"/>
    <w:p w14:paraId="00000010" w14:textId="5500C832" w:rsidR="0085776F" w:rsidRDefault="0085776F">
      <w:pPr>
        <w:jc w:val="center"/>
        <w:rPr>
          <w:sz w:val="16"/>
          <w:szCs w:val="16"/>
        </w:rPr>
      </w:pPr>
    </w:p>
    <w:p w14:paraId="7B4FD92F" w14:textId="77777777" w:rsidR="002D63C5" w:rsidRDefault="002D63C5">
      <w:pPr>
        <w:jc w:val="center"/>
      </w:pPr>
    </w:p>
    <w:p w14:paraId="00000011" w14:textId="2DD98D81" w:rsidR="0085776F" w:rsidRPr="00825B32" w:rsidRDefault="00F85078">
      <w:pPr>
        <w:jc w:val="center"/>
        <w:rPr>
          <w:b/>
        </w:rPr>
      </w:pPr>
      <w:r w:rsidRPr="00825B32">
        <w:t xml:space="preserve">Nr postępowania: </w:t>
      </w:r>
      <w:r w:rsidR="003328BA" w:rsidRPr="0070013F">
        <w:t>RIZ.271.1.</w:t>
      </w:r>
      <w:r w:rsidR="00335027">
        <w:t>9</w:t>
      </w:r>
      <w:r w:rsidR="002D63C5">
        <w:t>.2024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5"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3" w14:textId="77777777" w:rsidR="0085776F" w:rsidRPr="00825B32" w:rsidRDefault="0085776F">
      <w:pPr>
        <w:jc w:val="center"/>
      </w:pPr>
    </w:p>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5994F3D1" w:rsidR="0085776F" w:rsidRPr="00825B32" w:rsidRDefault="00FE32B8">
      <w:pPr>
        <w:jc w:val="center"/>
        <w:rPr>
          <w:b/>
        </w:rPr>
      </w:pPr>
      <w:r>
        <w:rPr>
          <w:b/>
        </w:rPr>
        <w:t>15.04</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791807B9"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2F76B9">
            <w:rPr>
              <w:noProof/>
            </w:rPr>
            <w:t>3</w:t>
          </w:r>
          <w:r>
            <w:rPr>
              <w:noProof/>
            </w:rPr>
            <w:fldChar w:fldCharType="end"/>
          </w:r>
        </w:p>
        <w:p w14:paraId="0000002D" w14:textId="0D1E90A3"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2F76B9">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faks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e-mail: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późn.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7777777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lastRenderedPageBreak/>
        <w:t xml:space="preserve">1) roboty ziemne, </w:t>
      </w:r>
    </w:p>
    <w:p w14:paraId="440229FF" w14:textId="544010F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t xml:space="preserve">2)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283E1AA2" w14:textId="6B241A11" w:rsidR="00335205" w:rsidRPr="00335205" w:rsidRDefault="00335205" w:rsidP="00335205">
      <w:pPr>
        <w:pStyle w:val="Akapitzlist"/>
        <w:numPr>
          <w:ilvl w:val="0"/>
          <w:numId w:val="21"/>
        </w:numPr>
        <w:autoSpaceDE w:val="0"/>
        <w:autoSpaceDN w:val="0"/>
        <w:adjustRightInd w:val="0"/>
        <w:spacing w:line="240" w:lineRule="auto"/>
        <w:ind w:left="426" w:hanging="426"/>
        <w:rPr>
          <w:color w:val="000000"/>
          <w:sz w:val="18"/>
          <w:szCs w:val="18"/>
          <w:lang w:val="pl-PL"/>
        </w:rPr>
      </w:pPr>
      <w:r w:rsidRPr="007F0A14">
        <w:rPr>
          <w:b/>
          <w:bCs/>
          <w:i/>
          <w:iCs/>
          <w:sz w:val="20"/>
          <w:szCs w:val="20"/>
        </w:rPr>
        <w:t>Przedmiotowe zadanie jest współfinansowane ze środków Rządowego Funduszu Polski Ład: Program Inwestycji Strategicznych.</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70939225" w14:textId="77777777" w:rsidR="00335027" w:rsidRDefault="00335027" w:rsidP="003F2F67">
      <w:pPr>
        <w:pStyle w:val="Default"/>
        <w:rPr>
          <w:b/>
          <w:bCs/>
          <w:color w:val="auto"/>
          <w:sz w:val="16"/>
          <w:szCs w:val="16"/>
        </w:rPr>
      </w:pPr>
      <w:r w:rsidRPr="00335027">
        <w:rPr>
          <w:b/>
          <w:bCs/>
          <w:color w:val="auto"/>
          <w:sz w:val="20"/>
          <w:szCs w:val="20"/>
        </w:rPr>
        <w:t>„</w:t>
      </w:r>
      <w:r w:rsidRPr="00335027">
        <w:rPr>
          <w:b/>
          <w:bCs/>
          <w:sz w:val="20"/>
          <w:szCs w:val="20"/>
        </w:rPr>
        <w:t xml:space="preserve">Przebudowa drogi gminnej Bukowiec – Paustry oraz drogi dojazdowej do miejscowości Sągnity (cegielnia) w gminie Górowo Iławeckie </w:t>
      </w:r>
      <w:r w:rsidRPr="00335027">
        <w:rPr>
          <w:b/>
          <w:bCs/>
          <w:color w:val="auto"/>
          <w:sz w:val="20"/>
          <w:szCs w:val="20"/>
        </w:rPr>
        <w:t>”</w:t>
      </w:r>
      <w:r>
        <w:rPr>
          <w:b/>
          <w:bCs/>
          <w:color w:val="auto"/>
          <w:sz w:val="20"/>
          <w:szCs w:val="20"/>
        </w:rPr>
        <w:t xml:space="preserve"> </w:t>
      </w:r>
      <w:r w:rsidR="00335205" w:rsidRPr="00335205">
        <w:rPr>
          <w:rFonts w:eastAsia="Arial"/>
          <w:b/>
          <w:bCs/>
          <w:sz w:val="20"/>
          <w:szCs w:val="20"/>
          <w:lang w:eastAsia="pl-PL"/>
        </w:rPr>
        <w:t>w ramach Rządowego Funduszu Polski Ład: Program Inwestycji Strategicznych</w:t>
      </w:r>
    </w:p>
    <w:p w14:paraId="7185A23A" w14:textId="77777777" w:rsidR="00335027" w:rsidRDefault="00335027" w:rsidP="003F2F67">
      <w:pPr>
        <w:pStyle w:val="Default"/>
        <w:rPr>
          <w:b/>
          <w:bCs/>
          <w:color w:val="auto"/>
          <w:sz w:val="16"/>
          <w:szCs w:val="16"/>
        </w:rPr>
      </w:pPr>
    </w:p>
    <w:p w14:paraId="440A7514" w14:textId="685A769F" w:rsidR="00335027" w:rsidRPr="00335027" w:rsidRDefault="00335027" w:rsidP="003F2F67">
      <w:pPr>
        <w:pStyle w:val="Default"/>
        <w:rPr>
          <w:b/>
          <w:bCs/>
          <w:color w:val="auto"/>
          <w:sz w:val="16"/>
          <w:szCs w:val="16"/>
          <w:u w:val="single"/>
        </w:rPr>
      </w:pPr>
      <w:r w:rsidRPr="00335027">
        <w:rPr>
          <w:sz w:val="20"/>
          <w:szCs w:val="20"/>
          <w:u w:val="single"/>
        </w:rPr>
        <w:t>Zadanie 1: „Przebudowa odcinka drogi gminnej Nr 119010N w Gminie Górowo Iławeckie – ETAP III”</w:t>
      </w:r>
    </w:p>
    <w:p w14:paraId="742A219E" w14:textId="3BE303E6"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33502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3C8D1E9" w14:textId="2A50C99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roboty ziemne (korytowanie, formowanie nasypów, </w:t>
      </w:r>
      <w:r w:rsidR="00317871">
        <w:rPr>
          <w:rFonts w:cstheme="minorHAnsi"/>
          <w:sz w:val="20"/>
          <w:szCs w:val="20"/>
        </w:rPr>
        <w:t xml:space="preserve">odtworzenie </w:t>
      </w:r>
      <w:r>
        <w:rPr>
          <w:rFonts w:cstheme="minorHAnsi"/>
          <w:sz w:val="20"/>
          <w:szCs w:val="20"/>
        </w:rPr>
        <w:t>rowów),</w:t>
      </w:r>
    </w:p>
    <w:p w14:paraId="5BF2FCB2" w14:textId="7C4EF7CA" w:rsidR="00613EC0" w:rsidRDefault="00613EC0"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nawierzchni drogi </w:t>
      </w:r>
      <w:r w:rsidR="00317871">
        <w:rPr>
          <w:rFonts w:cstheme="minorHAnsi"/>
          <w:sz w:val="20"/>
          <w:szCs w:val="20"/>
        </w:rPr>
        <w:t>(</w:t>
      </w:r>
      <w:r w:rsidR="00335027">
        <w:rPr>
          <w:rFonts w:cstheme="minorHAnsi"/>
          <w:sz w:val="20"/>
          <w:szCs w:val="20"/>
        </w:rPr>
        <w:t>wykonanie warstwy wzmacniającej z geowłókniny, podbudowy z kruszywa naturalnego, ułożenie płyt typu JOMB, wypełnienie przestrzeni między płytami)</w:t>
      </w:r>
    </w:p>
    <w:p w14:paraId="1712399E" w14:textId="6C12D2C6"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 z kruszywa naturalnego,</w:t>
      </w:r>
    </w:p>
    <w:p w14:paraId="4E289855" w14:textId="4382B906"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r w:rsidR="00265D77">
        <w:rPr>
          <w:rFonts w:cstheme="minorHAnsi"/>
          <w:sz w:val="20"/>
          <w:szCs w:val="20"/>
        </w:rPr>
        <w:t>,</w:t>
      </w:r>
    </w:p>
    <w:p w14:paraId="4B0BCEA9" w14:textId="1B89763E" w:rsidR="00335027" w:rsidRDefault="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w drodze i pod zjazdami,</w:t>
      </w:r>
    </w:p>
    <w:p w14:paraId="04D011FA" w14:textId="423ADB52" w:rsidR="00265D77"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0ECDE2D9" w14:textId="77777777" w:rsidR="00335027" w:rsidRDefault="00335027" w:rsidP="00335027">
      <w:pPr>
        <w:widowControl w:val="0"/>
        <w:tabs>
          <w:tab w:val="right" w:pos="284"/>
          <w:tab w:val="left" w:pos="408"/>
        </w:tabs>
        <w:autoSpaceDE w:val="0"/>
        <w:autoSpaceDN w:val="0"/>
        <w:adjustRightInd w:val="0"/>
        <w:spacing w:line="259" w:lineRule="auto"/>
        <w:jc w:val="both"/>
        <w:rPr>
          <w:rFonts w:cstheme="minorHAnsi"/>
          <w:sz w:val="20"/>
          <w:szCs w:val="20"/>
        </w:rPr>
      </w:pPr>
    </w:p>
    <w:p w14:paraId="7983F3A9" w14:textId="6B04BD20" w:rsidR="00335027" w:rsidRPr="00335027" w:rsidRDefault="00335027" w:rsidP="00335027">
      <w:pPr>
        <w:widowControl w:val="0"/>
        <w:tabs>
          <w:tab w:val="right" w:pos="284"/>
          <w:tab w:val="left" w:pos="408"/>
        </w:tabs>
        <w:autoSpaceDE w:val="0"/>
        <w:autoSpaceDN w:val="0"/>
        <w:adjustRightInd w:val="0"/>
        <w:spacing w:line="259" w:lineRule="auto"/>
        <w:jc w:val="both"/>
        <w:rPr>
          <w:rFonts w:cstheme="minorHAnsi"/>
          <w:sz w:val="20"/>
          <w:szCs w:val="20"/>
          <w:u w:val="single"/>
        </w:rPr>
      </w:pPr>
      <w:r w:rsidRPr="00335027">
        <w:rPr>
          <w:rFonts w:cstheme="minorHAnsi"/>
          <w:sz w:val="20"/>
          <w:szCs w:val="20"/>
          <w:u w:val="single"/>
        </w:rPr>
        <w:t>Zadanie 2: „</w:t>
      </w:r>
      <w:r w:rsidR="00D7318B">
        <w:rPr>
          <w:rFonts w:cstheme="minorHAnsi"/>
          <w:sz w:val="20"/>
          <w:szCs w:val="20"/>
          <w:u w:val="single"/>
        </w:rPr>
        <w:t>P</w:t>
      </w:r>
      <w:r w:rsidRPr="00335027">
        <w:rPr>
          <w:rFonts w:cstheme="minorHAnsi"/>
          <w:sz w:val="20"/>
          <w:szCs w:val="20"/>
          <w:u w:val="single"/>
        </w:rPr>
        <w:t>rzebudowa drogi gminnej na odcinku Sągnity – Cegielnia”</w:t>
      </w:r>
    </w:p>
    <w:p w14:paraId="7A223BA9" w14:textId="31A5ACCD" w:rsidR="00335027" w:rsidRDefault="00335027" w:rsidP="00335027">
      <w:pPr>
        <w:widowControl w:val="0"/>
        <w:tabs>
          <w:tab w:val="right" w:pos="284"/>
          <w:tab w:val="left" w:pos="408"/>
        </w:tabs>
        <w:autoSpaceDE w:val="0"/>
        <w:autoSpaceDN w:val="0"/>
        <w:adjustRightInd w:val="0"/>
        <w:spacing w:line="259" w:lineRule="auto"/>
        <w:ind w:left="-142"/>
        <w:jc w:val="both"/>
        <w:rPr>
          <w:rFonts w:cstheme="minorHAnsi"/>
          <w:sz w:val="20"/>
          <w:szCs w:val="20"/>
        </w:rPr>
      </w:pPr>
      <w:r>
        <w:rPr>
          <w:rFonts w:cstheme="minorHAnsi"/>
          <w:sz w:val="20"/>
          <w:szCs w:val="20"/>
        </w:rPr>
        <w:tab/>
      </w:r>
      <w:r>
        <w:rPr>
          <w:rFonts w:cstheme="minorHAnsi"/>
          <w:sz w:val="20"/>
          <w:szCs w:val="20"/>
        </w:rPr>
        <w:tab/>
      </w:r>
      <w:r w:rsidRPr="004223E3">
        <w:rPr>
          <w:rFonts w:cstheme="minorHAnsi"/>
          <w:sz w:val="20"/>
          <w:szCs w:val="20"/>
        </w:rPr>
        <w:t>Zakres prac obejmuje:</w:t>
      </w:r>
    </w:p>
    <w:p w14:paraId="0E57B9FC"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686A820"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(korytowanie, formowanie nasypów, odtworzenie rowów),</w:t>
      </w:r>
    </w:p>
    <w:p w14:paraId="06ECBA95" w14:textId="0F8CA55E"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nawierzchni drogi (wykonanie warstwy odcinającej, wykonanie podbudowy zasadniczej, skropienie podbudowy zasadniczej, wykonanie warstwy wiążącej z betonu asfaltowego, skropienie warstwy wiążącej, wykonanie warstwy ścieralnej z betonu asfaltowego,</w:t>
      </w:r>
    </w:p>
    <w:p w14:paraId="42BE8945"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 z kruszywa naturalnego,</w:t>
      </w:r>
    </w:p>
    <w:p w14:paraId="22A4FD2D"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p>
    <w:p w14:paraId="2E916A69"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w drodze i pod zjazdami,</w:t>
      </w:r>
    </w:p>
    <w:p w14:paraId="1BAC076D"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operatu kolaudacyjnego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408C2557" w14:textId="77777777" w:rsidR="00BA3C21" w:rsidRPr="00BA3C21" w:rsidRDefault="00BA3C21" w:rsidP="00BA3C21">
      <w:pPr>
        <w:ind w:firstLine="720"/>
        <w:jc w:val="both"/>
        <w:rPr>
          <w:sz w:val="24"/>
          <w:szCs w:val="24"/>
        </w:rPr>
      </w:pPr>
      <w:r w:rsidRPr="00BA3C21">
        <w:rPr>
          <w:sz w:val="20"/>
          <w:szCs w:val="20"/>
          <w:lang w:val="pl-PL"/>
        </w:rPr>
        <w:t>45233120-6 Roboty w zakresie budowy dróg</w:t>
      </w:r>
    </w:p>
    <w:p w14:paraId="68A33B0F" w14:textId="77777777" w:rsidR="004C5472" w:rsidRPr="004C5472" w:rsidRDefault="004C5472" w:rsidP="004C5472">
      <w:pPr>
        <w:autoSpaceDE w:val="0"/>
        <w:autoSpaceDN w:val="0"/>
        <w:adjustRightInd w:val="0"/>
        <w:spacing w:line="240" w:lineRule="auto"/>
        <w:ind w:firstLine="720"/>
        <w:rPr>
          <w:sz w:val="20"/>
          <w:szCs w:val="20"/>
          <w:lang w:val="pl-PL"/>
        </w:rPr>
      </w:pPr>
      <w:r w:rsidRPr="004C5472">
        <w:rPr>
          <w:sz w:val="20"/>
          <w:szCs w:val="20"/>
          <w:lang w:val="pl-PL"/>
        </w:rPr>
        <w:t>45100000-8 Przygotowanie terenu pod budowę</w:t>
      </w:r>
    </w:p>
    <w:p w14:paraId="591D977F" w14:textId="77777777" w:rsidR="004C5472" w:rsidRPr="004C5472" w:rsidRDefault="004C5472" w:rsidP="004C5472">
      <w:pPr>
        <w:autoSpaceDE w:val="0"/>
        <w:autoSpaceDN w:val="0"/>
        <w:adjustRightInd w:val="0"/>
        <w:spacing w:line="240" w:lineRule="auto"/>
        <w:ind w:left="720"/>
        <w:rPr>
          <w:sz w:val="20"/>
          <w:szCs w:val="20"/>
          <w:lang w:val="pl-PL"/>
        </w:rPr>
      </w:pPr>
      <w:r w:rsidRPr="004C5472">
        <w:rPr>
          <w:sz w:val="20"/>
          <w:szCs w:val="20"/>
          <w:lang w:val="pl-PL"/>
        </w:rPr>
        <w:t>45111200-0 Roboty w zakresie przygotowania terenu pod budowę i roboty ziemne</w:t>
      </w:r>
    </w:p>
    <w:p w14:paraId="5F49D64D" w14:textId="77777777" w:rsidR="004C5472" w:rsidRPr="004C5472" w:rsidRDefault="004C5472" w:rsidP="004C5472">
      <w:pPr>
        <w:autoSpaceDE w:val="0"/>
        <w:autoSpaceDN w:val="0"/>
        <w:adjustRightInd w:val="0"/>
        <w:spacing w:line="240" w:lineRule="auto"/>
        <w:ind w:left="720"/>
        <w:rPr>
          <w:sz w:val="20"/>
          <w:szCs w:val="20"/>
          <w:lang w:val="pl-PL"/>
        </w:rPr>
      </w:pPr>
      <w:bookmarkStart w:id="6" w:name="_Hlk156983435"/>
      <w:r w:rsidRPr="004C5472">
        <w:rPr>
          <w:sz w:val="20"/>
          <w:szCs w:val="20"/>
          <w:lang w:val="pl-PL"/>
        </w:rPr>
        <w:t>45233000-9 Roboty w zakresie konstruowania, fundamentowania oraz wykonywania nawierzchni autostrad, dróg</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lastRenderedPageBreak/>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16C5DD57"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w:t>
      </w:r>
      <w:r w:rsidR="00317871">
        <w:rPr>
          <w:sz w:val="20"/>
          <w:szCs w:val="20"/>
        </w:rPr>
        <w:t>1</w:t>
      </w:r>
      <w:r w:rsidR="00335027">
        <w:rPr>
          <w:sz w:val="20"/>
          <w:szCs w:val="20"/>
        </w:rPr>
        <w:t>2</w:t>
      </w:r>
      <w:r w:rsidR="00126424">
        <w:rPr>
          <w:sz w:val="20"/>
          <w:szCs w:val="20"/>
        </w:rPr>
        <w:t>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19CC92CC"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BE4B12">
        <w:rPr>
          <w:color w:val="000000"/>
          <w:sz w:val="20"/>
          <w:szCs w:val="20"/>
          <w:lang w:val="pl-PL"/>
        </w:rPr>
        <w:t>5</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71031B8E" w:rsidR="001525A3" w:rsidRPr="00E53803" w:rsidRDefault="001525A3" w:rsidP="004223E3">
      <w:pPr>
        <w:pStyle w:val="Akapitzlist"/>
        <w:numPr>
          <w:ilvl w:val="1"/>
          <w:numId w:val="16"/>
        </w:numPr>
        <w:ind w:right="20"/>
        <w:jc w:val="both"/>
        <w:rPr>
          <w:sz w:val="20"/>
          <w:szCs w:val="20"/>
        </w:rPr>
      </w:pPr>
      <w:r w:rsidRPr="00E53803">
        <w:rPr>
          <w:sz w:val="20"/>
          <w:szCs w:val="20"/>
          <w:lang w:val="pl-PL"/>
        </w:rPr>
        <w:t xml:space="preserve">w okresie ostatnich 5 lat przed upływem terminu składania ofert, a jeżeli okres prowadzenia działalności jest krótszy - w tym okresie, wykonał należycie co najmniej 1 robotę budowlaną </w:t>
      </w:r>
      <w:r w:rsidRPr="00E53803">
        <w:rPr>
          <w:sz w:val="20"/>
          <w:szCs w:val="20"/>
          <w:lang w:val="pl-PL"/>
        </w:rPr>
        <w:lastRenderedPageBreak/>
        <w:t>polegającą na budowie, przebudowie remoncie lub modernizacji nawierzchni drogowej</w:t>
      </w:r>
      <w:r w:rsidR="00126424" w:rsidRPr="00E53803">
        <w:rPr>
          <w:sz w:val="20"/>
          <w:szCs w:val="20"/>
          <w:lang w:val="pl-PL"/>
        </w:rPr>
        <w:t xml:space="preserve"> </w:t>
      </w:r>
      <w:r w:rsidRPr="00E53803">
        <w:rPr>
          <w:sz w:val="20"/>
          <w:szCs w:val="20"/>
          <w:lang w:val="pl-PL"/>
        </w:rPr>
        <w:t xml:space="preserve">o wartości </w:t>
      </w:r>
      <w:r w:rsidR="00D7318B">
        <w:rPr>
          <w:sz w:val="20"/>
          <w:szCs w:val="20"/>
          <w:lang w:val="pl-PL"/>
        </w:rPr>
        <w:t>5</w:t>
      </w:r>
      <w:r w:rsidR="00197347" w:rsidRPr="00E53803">
        <w:rPr>
          <w:sz w:val="20"/>
          <w:szCs w:val="20"/>
          <w:lang w:val="pl-PL"/>
        </w:rPr>
        <w:t>00</w:t>
      </w:r>
      <w:r w:rsidRPr="00E53803">
        <w:rPr>
          <w:sz w:val="20"/>
          <w:szCs w:val="20"/>
          <w:lang w:val="pl-PL"/>
        </w:rPr>
        <w:t>.000,00 zł brutto.</w:t>
      </w:r>
    </w:p>
    <w:p w14:paraId="3B7B0687" w14:textId="4C83E4F3"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 w niżej wymienionych specjalnościach: drogowej</w:t>
      </w:r>
      <w:r w:rsidR="001F60DC">
        <w:rPr>
          <w:color w:val="000000"/>
          <w:sz w:val="20"/>
          <w:szCs w:val="20"/>
          <w:lang w:val="pl-PL"/>
        </w:rPr>
        <w:t>.</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51E553BF" w:rsidR="00BD29E3" w:rsidRPr="004A6B9A" w:rsidRDefault="00BD29E3">
      <w:pPr>
        <w:pStyle w:val="Akapitzlist"/>
        <w:numPr>
          <w:ilvl w:val="0"/>
          <w:numId w:val="33"/>
        </w:numPr>
        <w:jc w:val="both"/>
        <w:rPr>
          <w:sz w:val="20"/>
          <w:szCs w:val="20"/>
        </w:rPr>
      </w:pPr>
      <w:r w:rsidRPr="004A6B9A">
        <w:rPr>
          <w:color w:val="000000"/>
          <w:sz w:val="20"/>
          <w:szCs w:val="20"/>
          <w:lang w:val="pl-PL"/>
        </w:rPr>
        <w:t>Wykaz osób skierowanych do realizacji zadania oraz dokumentów potwierdzających odpowiednie przygotowanie zawodowe kierownika budowy i kierowników odpowiednich branż wraz z zaświadczeniami o przynależności do Polskiej Izby Inżynierów Budownictwa t.j.: branży drogowej</w:t>
      </w:r>
      <w:r w:rsidR="00AF5D98">
        <w:rPr>
          <w:color w:val="000000"/>
          <w:sz w:val="20"/>
          <w:szCs w:val="20"/>
          <w:lang w:val="pl-PL"/>
        </w:rPr>
        <w:t xml:space="preserve"> – </w:t>
      </w:r>
      <w:r w:rsidR="00AF5D98" w:rsidRPr="00AF5D98">
        <w:rPr>
          <w:b/>
          <w:bCs/>
          <w:color w:val="000000"/>
          <w:sz w:val="20"/>
          <w:szCs w:val="20"/>
          <w:lang w:val="pl-PL"/>
        </w:rPr>
        <w:t>załącznik nr 9 do SWZ</w:t>
      </w:r>
      <w:r w:rsidR="002061C6">
        <w:rPr>
          <w:b/>
          <w:bCs/>
          <w:color w:val="000000"/>
          <w:sz w:val="20"/>
          <w:szCs w:val="20"/>
          <w:lang w:val="pl-PL"/>
        </w:rPr>
        <w:t>,</w:t>
      </w:r>
    </w:p>
    <w:p w14:paraId="13857992" w14:textId="4784EF83"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330257">
        <w:rPr>
          <w:color w:val="000000"/>
          <w:sz w:val="20"/>
          <w:szCs w:val="20"/>
          <w:lang w:val="pl-PL"/>
        </w:rPr>
        <w:t>5</w:t>
      </w:r>
      <w:r w:rsidRPr="004A6B9A">
        <w:rPr>
          <w:color w:val="000000"/>
          <w:sz w:val="20"/>
          <w:szCs w:val="20"/>
          <w:lang w:val="pl-PL"/>
        </w:rPr>
        <w:t>00.000,00 zł</w:t>
      </w:r>
      <w:r w:rsidR="002061C6">
        <w:rPr>
          <w:color w:val="000000"/>
          <w:sz w:val="20"/>
          <w:szCs w:val="20"/>
          <w:lang w:val="pl-PL"/>
        </w:rPr>
        <w:t>.</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w:t>
      </w:r>
      <w:r>
        <w:rPr>
          <w:sz w:val="20"/>
          <w:szCs w:val="20"/>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24394B1F" w:rsidR="0085776F" w:rsidRDefault="0079253B" w:rsidP="000D7668">
      <w:pPr>
        <w:ind w:left="720"/>
        <w:jc w:val="both"/>
        <w:rPr>
          <w:sz w:val="20"/>
          <w:szCs w:val="20"/>
        </w:rPr>
      </w:pPr>
      <w:r>
        <w:rPr>
          <w:sz w:val="20"/>
          <w:szCs w:val="20"/>
        </w:rPr>
        <w:t>Klaudia Oleksińska</w:t>
      </w:r>
      <w:r w:rsidR="004F7ED7">
        <w:rPr>
          <w:sz w:val="20"/>
          <w:szCs w:val="20"/>
        </w:rPr>
        <w:t xml:space="preserve"> tel</w:t>
      </w:r>
      <w:r w:rsidR="004F7ED7" w:rsidRPr="00E53803">
        <w:rPr>
          <w:sz w:val="20"/>
          <w:szCs w:val="20"/>
        </w:rPr>
        <w:t xml:space="preserve">.: </w:t>
      </w:r>
      <w:r w:rsidR="004F7ED7" w:rsidRPr="00E53803">
        <w:rPr>
          <w:b/>
          <w:bCs/>
          <w:sz w:val="20"/>
          <w:szCs w:val="20"/>
        </w:rPr>
        <w:t xml:space="preserve">+48 </w:t>
      </w:r>
      <w:r w:rsidR="00877B1A" w:rsidRPr="00E53803">
        <w:rPr>
          <w:b/>
          <w:bCs/>
          <w:sz w:val="20"/>
          <w:szCs w:val="20"/>
        </w:rPr>
        <w:t>89</w:t>
      </w:r>
      <w:r w:rsidR="004F7ED7" w:rsidRPr="00E53803">
        <w:rPr>
          <w:b/>
          <w:bCs/>
          <w:sz w:val="20"/>
          <w:szCs w:val="20"/>
        </w:rPr>
        <w:t xml:space="preserve"> 76</w:t>
      </w:r>
      <w:r w:rsidR="00974F01" w:rsidRPr="00E53803">
        <w:rPr>
          <w:b/>
          <w:bCs/>
          <w:sz w:val="20"/>
          <w:szCs w:val="20"/>
        </w:rPr>
        <w:t>1</w:t>
      </w:r>
      <w:r w:rsidR="004F7ED7" w:rsidRPr="00E53803">
        <w:rPr>
          <w:b/>
          <w:bCs/>
          <w:sz w:val="20"/>
          <w:szCs w:val="20"/>
        </w:rPr>
        <w:t xml:space="preserve"> </w:t>
      </w:r>
      <w:r w:rsidRPr="00E53803">
        <w:rPr>
          <w:b/>
          <w:bCs/>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stały dostęp do sieci Internet o gwarantowanej przepustowości nie mniejszej niż 512 kb/s,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lastRenderedPageBreak/>
        <w:t>zainstalowany program Adobe Acrobat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Podpisy kwalifikowane wykorzystywane przez Wykonawców do podpisywania wszelkich plików muszą spełniać “Rozporządzenie Parlamentu Europejskiego i Rady w sprawie identyfikacji </w:t>
      </w:r>
      <w:r>
        <w:rPr>
          <w:sz w:val="20"/>
          <w:szCs w:val="20"/>
        </w:rPr>
        <w:lastRenderedPageBreak/>
        <w:t>elektronicznej i usług zaufania w odniesieniu do transakcji elektronicznych na rynku wewnętrznym (eIDAS)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21456A22" w:rsidR="00081707" w:rsidRDefault="008F6996">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1</w:t>
      </w:r>
      <w:r w:rsidR="007F0A14">
        <w:rPr>
          <w:rFonts w:cstheme="minorHAnsi"/>
          <w:color w:val="000000"/>
          <w:sz w:val="20"/>
          <w:szCs w:val="20"/>
        </w:rPr>
        <w:t>0</w:t>
      </w:r>
      <w:r w:rsidR="00D400FA" w:rsidRPr="00081707">
        <w:rPr>
          <w:rFonts w:cstheme="minorHAnsi"/>
          <w:color w:val="000000"/>
          <w:sz w:val="20"/>
          <w:szCs w:val="20"/>
        </w:rPr>
        <w:t>.000,00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dziesięć</w:t>
      </w:r>
      <w:r w:rsidR="002862D0">
        <w:rPr>
          <w:rFonts w:cstheme="minorHAnsi"/>
          <w:color w:val="000000"/>
          <w:sz w:val="20"/>
          <w:szCs w:val="20"/>
        </w:rPr>
        <w:t xml:space="preserve"> tysięcy</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150AB0D9" w:rsidR="00934D19" w:rsidRPr="00F82F02" w:rsidRDefault="00E43D83" w:rsidP="00B30C44">
      <w:pPr>
        <w:pStyle w:val="Default"/>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8F6996">
        <w:rPr>
          <w:b/>
          <w:bCs/>
          <w:i/>
          <w:iCs/>
          <w:color w:val="auto"/>
          <w:sz w:val="20"/>
          <w:szCs w:val="20"/>
        </w:rPr>
        <w:t>9</w:t>
      </w:r>
      <w:r w:rsidR="0035056F">
        <w:rPr>
          <w:b/>
          <w:bCs/>
          <w:i/>
          <w:iCs/>
          <w:color w:val="auto"/>
          <w:sz w:val="20"/>
          <w:szCs w:val="20"/>
        </w:rPr>
        <w:t>.</w:t>
      </w:r>
      <w:r w:rsidR="00934D19" w:rsidRPr="00934D19">
        <w:rPr>
          <w:b/>
          <w:bCs/>
          <w:i/>
          <w:iCs/>
          <w:color w:val="auto"/>
          <w:sz w:val="20"/>
          <w:szCs w:val="20"/>
        </w:rPr>
        <w:t>2024</w:t>
      </w:r>
      <w:r w:rsidRPr="00934D19">
        <w:rPr>
          <w:b/>
          <w:bCs/>
          <w:i/>
          <w:iCs/>
          <w:color w:val="auto"/>
          <w:sz w:val="20"/>
          <w:szCs w:val="20"/>
        </w:rPr>
        <w:t xml:space="preserve"> </w:t>
      </w:r>
      <w:r w:rsidR="008F6996" w:rsidRPr="00335027">
        <w:rPr>
          <w:b/>
          <w:bCs/>
          <w:color w:val="auto"/>
          <w:sz w:val="20"/>
          <w:szCs w:val="20"/>
        </w:rPr>
        <w:t>„</w:t>
      </w:r>
      <w:r w:rsidR="008F6996" w:rsidRPr="00335027">
        <w:rPr>
          <w:b/>
          <w:bCs/>
          <w:sz w:val="20"/>
          <w:szCs w:val="20"/>
        </w:rPr>
        <w:t xml:space="preserve">Przebudowa drogi gminnej Bukowiec – Paustry oraz drogi dojazdowej do miejscowości Sągnity (cegielnia) w gminie Górowo Iławeckie </w:t>
      </w:r>
      <w:r w:rsidR="008F6996" w:rsidRPr="00335027">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53AC0C70" w:rsidR="00E43D83" w:rsidRPr="00B30C44" w:rsidRDefault="00E43D83" w:rsidP="00B30C44">
      <w:pPr>
        <w:pStyle w:val="Akapitzlist"/>
        <w:numPr>
          <w:ilvl w:val="0"/>
          <w:numId w:val="14"/>
        </w:numPr>
        <w:autoSpaceDE w:val="0"/>
        <w:autoSpaceDN w:val="0"/>
        <w:adjustRightInd w:val="0"/>
        <w:spacing w:line="240" w:lineRule="auto"/>
        <w:jc w:val="both"/>
        <w:rPr>
          <w:color w:val="000000"/>
          <w:sz w:val="20"/>
          <w:szCs w:val="20"/>
          <w:lang w:val="pl-PL"/>
        </w:rPr>
      </w:pPr>
      <w:r w:rsidRPr="00B30C44">
        <w:rPr>
          <w:color w:val="000000"/>
          <w:sz w:val="20"/>
          <w:szCs w:val="20"/>
          <w:lang w:val="pl-PL"/>
        </w:rPr>
        <w:t xml:space="preserve">Wadium wnoszone w formie poręczeń lub gwarancji musi być złożone jako </w:t>
      </w:r>
      <w:r w:rsidRPr="00B30C44">
        <w:rPr>
          <w:b/>
          <w:bCs/>
          <w:color w:val="000000"/>
          <w:sz w:val="20"/>
          <w:szCs w:val="20"/>
          <w:lang w:val="pl-PL"/>
        </w:rPr>
        <w:t xml:space="preserve">oryginał </w:t>
      </w:r>
      <w:r w:rsidRPr="00B30C44">
        <w:rPr>
          <w:color w:val="000000"/>
          <w:sz w:val="20"/>
          <w:szCs w:val="20"/>
          <w:lang w:val="pl-PL"/>
        </w:rPr>
        <w:t xml:space="preserve">gwarancji lub poręczenia </w:t>
      </w:r>
      <w:r w:rsidRPr="00B30C44">
        <w:rPr>
          <w:b/>
          <w:bCs/>
          <w:color w:val="000000"/>
          <w:sz w:val="20"/>
          <w:szCs w:val="20"/>
          <w:lang w:val="pl-PL"/>
        </w:rPr>
        <w:t xml:space="preserve">w postaci elektronicznej </w:t>
      </w:r>
      <w:r w:rsidRPr="00B30C44">
        <w:rPr>
          <w:color w:val="000000"/>
          <w:sz w:val="20"/>
          <w:szCs w:val="20"/>
          <w:lang w:val="pl-PL"/>
        </w:rPr>
        <w:t xml:space="preserve">i spełniać co najmniej poniższe wymagania: </w:t>
      </w:r>
    </w:p>
    <w:p w14:paraId="11A3A22A" w14:textId="77777777" w:rsidR="00E43D83" w:rsidRPr="00E43D83"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rsidP="00B30C44">
      <w:pPr>
        <w:pStyle w:val="Akapitzlist"/>
        <w:autoSpaceDE w:val="0"/>
        <w:autoSpaceDN w:val="0"/>
        <w:adjustRightInd w:val="0"/>
        <w:spacing w:line="240" w:lineRule="auto"/>
        <w:ind w:left="1009"/>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1AFCAC3B" w14:textId="77777777" w:rsidR="00B30C44"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0D2FDE4" w14:textId="3E389018" w:rsidR="00E43D83" w:rsidRPr="00E43D83"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rsidP="00B30C44">
      <w:pPr>
        <w:pStyle w:val="Akapitzlist"/>
        <w:autoSpaceDE w:val="0"/>
        <w:autoSpaceDN w:val="0"/>
        <w:adjustRightInd w:val="0"/>
        <w:spacing w:line="240" w:lineRule="auto"/>
        <w:ind w:left="1009"/>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00000107" w14:textId="067CA5A1" w:rsidR="0085776F" w:rsidRDefault="00F85078" w:rsidP="00E43D83">
      <w:pPr>
        <w:pStyle w:val="Nagwek2"/>
        <w:spacing w:before="240" w:after="240"/>
      </w:pPr>
      <w:r>
        <w:lastRenderedPageBreak/>
        <w:t>XVI</w:t>
      </w:r>
      <w:r w:rsidR="000730AD">
        <w:t>I</w:t>
      </w:r>
      <w:r>
        <w:t>. Termin związania ofertą</w:t>
      </w:r>
    </w:p>
    <w:p w14:paraId="00000108" w14:textId="283275D1"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4963CA">
        <w:rPr>
          <w:sz w:val="20"/>
          <w:szCs w:val="20"/>
        </w:rPr>
        <w:t>21</w:t>
      </w:r>
      <w:r w:rsidR="00B30C44">
        <w:rPr>
          <w:sz w:val="20"/>
          <w:szCs w:val="20"/>
        </w:rPr>
        <w:t>.05</w:t>
      </w:r>
      <w:r w:rsidR="00934D19">
        <w:rPr>
          <w:sz w:val="20"/>
          <w:szCs w:val="20"/>
        </w:rPr>
        <w:t>.2024</w:t>
      </w:r>
      <w:r w:rsidR="00065154" w:rsidRPr="00A63056">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57EF39F7"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4963CA">
        <w:rPr>
          <w:b/>
          <w:color w:val="FF0000"/>
          <w:sz w:val="20"/>
          <w:szCs w:val="20"/>
        </w:rPr>
        <w:t>22.04.2024</w:t>
      </w:r>
      <w:r w:rsidR="00065154" w:rsidRPr="00FE32B8">
        <w:rPr>
          <w:b/>
          <w:color w:val="FF0000"/>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DE6822">
        <w:rPr>
          <w:sz w:val="20"/>
          <w:szCs w:val="20"/>
        </w:rPr>
        <w:t>1</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13A5E951"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4963CA">
        <w:rPr>
          <w:b/>
          <w:bCs/>
          <w:color w:val="FF0000"/>
          <w:sz w:val="20"/>
          <w:szCs w:val="20"/>
        </w:rPr>
        <w:t>22.04.2024</w:t>
      </w:r>
      <w:r w:rsidR="00CF72C5" w:rsidRPr="00FE32B8">
        <w:rPr>
          <w:b/>
          <w:color w:val="FF0000"/>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DE6822">
        <w:rPr>
          <w:sz w:val="20"/>
          <w:szCs w:val="20"/>
        </w:rPr>
        <w:t>1</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lastRenderedPageBreak/>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t.j. 108 miesięcy i więcej otrzyma Pg=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60 m-cy - otrzymają liczbę punktów PR=10 pkt.x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96 m-cy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Oferty z okresem gwarancji równym 108 miesięcy i więcej - otrzymają liczbę punktów PR 100 pkt.x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W przypadku niewskazania okresu oferowanej gwarancji Zamawiający przyjmie, iż Wykonawca oferuje najkrótszy okres gwarancji tj. 5 lat (60 m-cy).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lastRenderedPageBreak/>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G</w:t>
      </w:r>
      <w:r w:rsidRPr="003E4091">
        <w:rPr>
          <w:b/>
          <w:bCs/>
          <w:color w:val="000000"/>
          <w:sz w:val="13"/>
          <w:szCs w:val="13"/>
        </w:rPr>
        <w:t xml:space="preserve">p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r w:rsidRPr="003E4091">
        <w:rPr>
          <w:color w:val="000000"/>
          <w:sz w:val="20"/>
          <w:szCs w:val="20"/>
        </w:rPr>
        <w:t xml:space="preserve">Gp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lastRenderedPageBreak/>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3B7B8DC6" w14:textId="4BD80896" w:rsidR="00AF5D98" w:rsidRDefault="00AF5D98" w:rsidP="00F73F32">
      <w:pPr>
        <w:numPr>
          <w:ilvl w:val="0"/>
          <w:numId w:val="19"/>
        </w:numPr>
        <w:rPr>
          <w:sz w:val="20"/>
          <w:szCs w:val="20"/>
        </w:rPr>
      </w:pPr>
      <w:r>
        <w:rPr>
          <w:sz w:val="20"/>
          <w:szCs w:val="20"/>
        </w:rPr>
        <w:t>Załącznik nr 9 – wykaz osób skierowanych do realizacji zadania</w:t>
      </w:r>
    </w:p>
    <w:p w14:paraId="19492680" w14:textId="2656ACD5" w:rsidR="002556D1" w:rsidRDefault="002556D1">
      <w:pPr>
        <w:spacing w:line="320" w:lineRule="auto"/>
        <w:jc w:val="both"/>
      </w:pPr>
    </w:p>
    <w:sectPr w:rsidR="002556D1" w:rsidSect="00153250">
      <w:headerReference w:type="default" r:id="rId36"/>
      <w:footerReference w:type="default" r:id="rId37"/>
      <w:headerReference w:type="first" r:id="rId38"/>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645F" w14:textId="77777777" w:rsidR="00153250" w:rsidRDefault="00153250">
      <w:pPr>
        <w:spacing w:line="240" w:lineRule="auto"/>
      </w:pPr>
      <w:r>
        <w:separator/>
      </w:r>
    </w:p>
  </w:endnote>
  <w:endnote w:type="continuationSeparator" w:id="0">
    <w:p w14:paraId="1B6A4361" w14:textId="77777777" w:rsidR="00153250" w:rsidRDefault="00153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D0F2" w14:textId="77777777" w:rsidR="00153250" w:rsidRDefault="00153250">
      <w:pPr>
        <w:spacing w:line="240" w:lineRule="auto"/>
      </w:pPr>
      <w:r>
        <w:separator/>
      </w:r>
    </w:p>
  </w:footnote>
  <w:footnote w:type="continuationSeparator" w:id="0">
    <w:p w14:paraId="11CD5AB9" w14:textId="77777777" w:rsidR="00153250" w:rsidRDefault="00153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2B5FBA1"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335027">
      <w:rPr>
        <w:rFonts w:ascii="Calibri" w:eastAsia="Calibri" w:hAnsi="Calibri" w:cs="Calibri"/>
      </w:rPr>
      <w:t>9</w:t>
    </w:r>
    <w:r w:rsidR="002D63C5">
      <w:rPr>
        <w:rFonts w:ascii="Calibri" w:eastAsia="Calibri" w:hAnsi="Calibri" w:cs="Calibri"/>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623F" w14:textId="01B0BDBD" w:rsidR="00335205" w:rsidRDefault="00335205">
    <w:pPr>
      <w:pStyle w:val="Nagwek"/>
    </w:pPr>
    <w:r>
      <w:rPr>
        <w:noProof/>
      </w:rPr>
      <w:drawing>
        <wp:anchor distT="0" distB="0" distL="114300" distR="114300" simplePos="0" relativeHeight="251659264" behindDoc="1" locked="0" layoutInCell="1" allowOverlap="1" wp14:anchorId="6ABB19AA" wp14:editId="79182CB4">
          <wp:simplePos x="0" y="0"/>
          <wp:positionH relativeFrom="column">
            <wp:posOffset>-104775</wp:posOffset>
          </wp:positionH>
          <wp:positionV relativeFrom="paragraph">
            <wp:posOffset>-108585</wp:posOffset>
          </wp:positionV>
          <wp:extent cx="1981200" cy="695325"/>
          <wp:effectExtent l="0" t="0" r="0" b="9525"/>
          <wp:wrapTight wrapText="bothSides">
            <wp:wrapPolygon edited="0">
              <wp:start x="2285" y="0"/>
              <wp:lineTo x="0" y="1184"/>
              <wp:lineTo x="0" y="14203"/>
              <wp:lineTo x="2077" y="18937"/>
              <wp:lineTo x="2077" y="19529"/>
              <wp:lineTo x="3946" y="21304"/>
              <wp:lineTo x="4985" y="21304"/>
              <wp:lineTo x="16823" y="21304"/>
              <wp:lineTo x="17238" y="19529"/>
              <wp:lineTo x="15785" y="18345"/>
              <wp:lineTo x="17031" y="13019"/>
              <wp:lineTo x="15785" y="9468"/>
              <wp:lineTo x="21392" y="8877"/>
              <wp:lineTo x="21392" y="0"/>
              <wp:lineTo x="2285" y="0"/>
            </wp:wrapPolygon>
          </wp:wrapTight>
          <wp:docPr id="44" name="Obraz 44" descr="Rządowy Fundusz Polski Ład: Program Inwestycji Strategicznych | Miasto  Bytom - Metropolia G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Miasto  Bytom - Metropolia G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16A">
      <w:rPr>
        <w:rFonts w:ascii="Times New Roman" w:eastAsia="Times New Roman" w:hAnsi="Times New Roman" w:cs="Times New Roman"/>
        <w:noProof/>
        <w:sz w:val="28"/>
        <w:szCs w:val="20"/>
      </w:rPr>
      <w:drawing>
        <wp:anchor distT="0" distB="0" distL="114300" distR="114300" simplePos="0" relativeHeight="251660288" behindDoc="1" locked="0" layoutInCell="0" allowOverlap="1" wp14:anchorId="3FDFAEAF" wp14:editId="28A911AF">
          <wp:simplePos x="0" y="0"/>
          <wp:positionH relativeFrom="margin">
            <wp:posOffset>4647565</wp:posOffset>
          </wp:positionH>
          <wp:positionV relativeFrom="paragraph">
            <wp:posOffset>-285750</wp:posOffset>
          </wp:positionV>
          <wp:extent cx="1174750" cy="872490"/>
          <wp:effectExtent l="0" t="0" r="6350" b="3810"/>
          <wp:wrapTight wrapText="bothSides">
            <wp:wrapPolygon edited="0">
              <wp:start x="0" y="0"/>
              <wp:lineTo x="0" y="21223"/>
              <wp:lineTo x="21366" y="21223"/>
              <wp:lineTo x="21366" y="0"/>
              <wp:lineTo x="0" y="0"/>
            </wp:wrapPolygon>
          </wp:wrapTight>
          <wp:docPr id="43" name="Obraz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4750" cy="87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8"/>
  </w:num>
  <w:num w:numId="4" w16cid:durableId="993410433">
    <w:abstractNumId w:val="32"/>
  </w:num>
  <w:num w:numId="5" w16cid:durableId="540168031">
    <w:abstractNumId w:val="7"/>
  </w:num>
  <w:num w:numId="6" w16cid:durableId="568275601">
    <w:abstractNumId w:val="15"/>
  </w:num>
  <w:num w:numId="7" w16cid:durableId="774324105">
    <w:abstractNumId w:val="24"/>
  </w:num>
  <w:num w:numId="8" w16cid:durableId="1402754591">
    <w:abstractNumId w:val="29"/>
  </w:num>
  <w:num w:numId="9" w16cid:durableId="619412352">
    <w:abstractNumId w:val="31"/>
  </w:num>
  <w:num w:numId="10" w16cid:durableId="1361275844">
    <w:abstractNumId w:val="20"/>
  </w:num>
  <w:num w:numId="11" w16cid:durableId="33896548">
    <w:abstractNumId w:val="6"/>
  </w:num>
  <w:num w:numId="12" w16cid:durableId="1573344740">
    <w:abstractNumId w:val="34"/>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3"/>
  </w:num>
  <w:num w:numId="18" w16cid:durableId="1456362455">
    <w:abstractNumId w:val="30"/>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4F23"/>
    <w:rsid w:val="00037A49"/>
    <w:rsid w:val="00043739"/>
    <w:rsid w:val="00044305"/>
    <w:rsid w:val="00061D90"/>
    <w:rsid w:val="00065154"/>
    <w:rsid w:val="000652AC"/>
    <w:rsid w:val="00065B44"/>
    <w:rsid w:val="00066810"/>
    <w:rsid w:val="0006799D"/>
    <w:rsid w:val="00070007"/>
    <w:rsid w:val="00070A2F"/>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3250"/>
    <w:rsid w:val="001555A7"/>
    <w:rsid w:val="00162A1D"/>
    <w:rsid w:val="00165E48"/>
    <w:rsid w:val="001720DE"/>
    <w:rsid w:val="001934E4"/>
    <w:rsid w:val="00197347"/>
    <w:rsid w:val="001B6E4F"/>
    <w:rsid w:val="001C1A79"/>
    <w:rsid w:val="001C6D8F"/>
    <w:rsid w:val="001D3396"/>
    <w:rsid w:val="001E0C03"/>
    <w:rsid w:val="001F60DC"/>
    <w:rsid w:val="002061C6"/>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6B9"/>
    <w:rsid w:val="002F7D7B"/>
    <w:rsid w:val="003034D4"/>
    <w:rsid w:val="00304C3F"/>
    <w:rsid w:val="00317871"/>
    <w:rsid w:val="00330257"/>
    <w:rsid w:val="00331CC0"/>
    <w:rsid w:val="003328BA"/>
    <w:rsid w:val="00334222"/>
    <w:rsid w:val="00335027"/>
    <w:rsid w:val="00335205"/>
    <w:rsid w:val="0034026F"/>
    <w:rsid w:val="00342633"/>
    <w:rsid w:val="00343069"/>
    <w:rsid w:val="0035056F"/>
    <w:rsid w:val="00354C3F"/>
    <w:rsid w:val="00357E95"/>
    <w:rsid w:val="00361D80"/>
    <w:rsid w:val="00362DDD"/>
    <w:rsid w:val="00364D3F"/>
    <w:rsid w:val="00364D9F"/>
    <w:rsid w:val="003A6EE9"/>
    <w:rsid w:val="003B242B"/>
    <w:rsid w:val="003B3F5F"/>
    <w:rsid w:val="003D2DB6"/>
    <w:rsid w:val="003F2F67"/>
    <w:rsid w:val="003F4EB3"/>
    <w:rsid w:val="004122A1"/>
    <w:rsid w:val="004223E3"/>
    <w:rsid w:val="00423E77"/>
    <w:rsid w:val="00425962"/>
    <w:rsid w:val="00432EAE"/>
    <w:rsid w:val="004336E3"/>
    <w:rsid w:val="0044083D"/>
    <w:rsid w:val="00440D76"/>
    <w:rsid w:val="0044595D"/>
    <w:rsid w:val="00487959"/>
    <w:rsid w:val="004963CA"/>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424C1"/>
    <w:rsid w:val="0056692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A1288"/>
    <w:rsid w:val="006A43EE"/>
    <w:rsid w:val="006A4D1E"/>
    <w:rsid w:val="006B2A82"/>
    <w:rsid w:val="006C19B1"/>
    <w:rsid w:val="006C65A5"/>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A2BE5"/>
    <w:rsid w:val="008C3C0B"/>
    <w:rsid w:val="008E363D"/>
    <w:rsid w:val="008E6884"/>
    <w:rsid w:val="008F06FB"/>
    <w:rsid w:val="008F6996"/>
    <w:rsid w:val="00914DE5"/>
    <w:rsid w:val="009310DD"/>
    <w:rsid w:val="00934D19"/>
    <w:rsid w:val="00937A52"/>
    <w:rsid w:val="00951380"/>
    <w:rsid w:val="009564C6"/>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329"/>
    <w:rsid w:val="00A34579"/>
    <w:rsid w:val="00A360FA"/>
    <w:rsid w:val="00A53AC1"/>
    <w:rsid w:val="00A5573D"/>
    <w:rsid w:val="00A63056"/>
    <w:rsid w:val="00A839CB"/>
    <w:rsid w:val="00A86241"/>
    <w:rsid w:val="00A90140"/>
    <w:rsid w:val="00AB79EB"/>
    <w:rsid w:val="00AF5D98"/>
    <w:rsid w:val="00B03B8B"/>
    <w:rsid w:val="00B30703"/>
    <w:rsid w:val="00B30C44"/>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73A6"/>
    <w:rsid w:val="00CC0334"/>
    <w:rsid w:val="00CC3CC8"/>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7318B"/>
    <w:rsid w:val="00D86600"/>
    <w:rsid w:val="00D9352D"/>
    <w:rsid w:val="00DA0A5E"/>
    <w:rsid w:val="00DA6288"/>
    <w:rsid w:val="00DB4529"/>
    <w:rsid w:val="00DB6D1C"/>
    <w:rsid w:val="00DC1867"/>
    <w:rsid w:val="00DC1EB1"/>
    <w:rsid w:val="00DC3A63"/>
    <w:rsid w:val="00DC5AC7"/>
    <w:rsid w:val="00DC74A0"/>
    <w:rsid w:val="00DE3ED2"/>
    <w:rsid w:val="00DE6708"/>
    <w:rsid w:val="00DE6822"/>
    <w:rsid w:val="00DF75B7"/>
    <w:rsid w:val="00E00031"/>
    <w:rsid w:val="00E14C96"/>
    <w:rsid w:val="00E24B03"/>
    <w:rsid w:val="00E43D83"/>
    <w:rsid w:val="00E50D19"/>
    <w:rsid w:val="00E51C11"/>
    <w:rsid w:val="00E53803"/>
    <w:rsid w:val="00E72041"/>
    <w:rsid w:val="00E72BBB"/>
    <w:rsid w:val="00E75879"/>
    <w:rsid w:val="00E879FB"/>
    <w:rsid w:val="00E914AE"/>
    <w:rsid w:val="00E93B6F"/>
    <w:rsid w:val="00EA73CE"/>
    <w:rsid w:val="00EB1D3A"/>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E32B8"/>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8322</Words>
  <Characters>49936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17</cp:revision>
  <cp:lastPrinted>2024-03-19T09:50:00Z</cp:lastPrinted>
  <dcterms:created xsi:type="dcterms:W3CDTF">2024-02-01T13:19:00Z</dcterms:created>
  <dcterms:modified xsi:type="dcterms:W3CDTF">2024-04-18T11:03:00Z</dcterms:modified>
</cp:coreProperties>
</file>