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D2" w:rsidRPr="00723A37" w:rsidRDefault="006343D2" w:rsidP="00723A37">
      <w:pPr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 xml:space="preserve">UMOWA NR </w:t>
      </w:r>
      <w:r w:rsidR="00E4290C">
        <w:rPr>
          <w:rFonts w:asciiTheme="minorHAnsi" w:hAnsiTheme="minorHAnsi" w:cs="Arial"/>
          <w:b/>
          <w:bCs/>
        </w:rPr>
        <w:t xml:space="preserve">…… </w:t>
      </w:r>
      <w:r w:rsidR="008C4FF5">
        <w:rPr>
          <w:rFonts w:asciiTheme="minorHAnsi" w:hAnsiTheme="minorHAnsi" w:cs="Arial"/>
          <w:b/>
          <w:bCs/>
        </w:rPr>
        <w:t>/Ł/2022</w:t>
      </w:r>
    </w:p>
    <w:p w:rsidR="00B15E85" w:rsidRDefault="006343D2" w:rsidP="006343D2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Zawarta w dniu </w:t>
      </w:r>
      <w:r w:rsidR="00E4290C">
        <w:rPr>
          <w:rFonts w:asciiTheme="minorHAnsi" w:hAnsiTheme="minorHAnsi" w:cs="Arial"/>
          <w:b/>
        </w:rPr>
        <w:t>………………………</w:t>
      </w:r>
      <w:r w:rsidRPr="00B15E85">
        <w:rPr>
          <w:rFonts w:asciiTheme="minorHAnsi" w:hAnsiTheme="minorHAnsi" w:cs="Arial"/>
        </w:rPr>
        <w:t xml:space="preserve">, pomiędzy </w:t>
      </w:r>
      <w:r w:rsidRPr="00B15E85">
        <w:rPr>
          <w:rFonts w:asciiTheme="minorHAnsi" w:hAnsiTheme="minorHAnsi" w:cs="Arial"/>
          <w:b/>
        </w:rPr>
        <w:t>Komendantem Wojewódzkim Policji w Gdańsku</w:t>
      </w:r>
      <w:r w:rsidRPr="00B15E85">
        <w:rPr>
          <w:rFonts w:asciiTheme="minorHAnsi" w:hAnsiTheme="minorHAnsi" w:cs="Arial"/>
        </w:rPr>
        <w:t xml:space="preserve">, </w:t>
      </w:r>
    </w:p>
    <w:p w:rsidR="00E4290C" w:rsidRPr="00B15E85" w:rsidRDefault="006343D2" w:rsidP="00E4290C">
      <w:pPr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ul. Okopowa 15, NIP: 583-001-00-88</w:t>
      </w:r>
      <w:r w:rsidR="00B15E85" w:rsidRP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REGON: 191236094, </w:t>
      </w:r>
      <w:r w:rsidR="00E4290C" w:rsidRPr="00B15E85">
        <w:rPr>
          <w:rFonts w:asciiTheme="minorHAnsi" w:hAnsiTheme="minorHAnsi" w:cs="Arial"/>
        </w:rPr>
        <w:t>w imieniu którego działa:</w:t>
      </w:r>
    </w:p>
    <w:p w:rsidR="006343D2" w:rsidRDefault="006343D2" w:rsidP="006343D2">
      <w:pPr>
        <w:spacing w:after="0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  <w:b/>
        </w:rPr>
        <w:t xml:space="preserve">insp. Robert </w:t>
      </w:r>
      <w:proofErr w:type="spellStart"/>
      <w:r w:rsidRPr="00B15E85">
        <w:rPr>
          <w:rFonts w:asciiTheme="minorHAnsi" w:hAnsiTheme="minorHAnsi" w:cs="Arial"/>
          <w:b/>
        </w:rPr>
        <w:t>Sudenis</w:t>
      </w:r>
      <w:proofErr w:type="spellEnd"/>
      <w:r w:rsidRPr="00B15E85">
        <w:rPr>
          <w:rFonts w:asciiTheme="minorHAnsi" w:hAnsiTheme="minorHAnsi" w:cs="Arial"/>
        </w:rPr>
        <w:t xml:space="preserve"> - Zastępca Komendanta Wojewódzkiego Policji w Gdańsku</w:t>
      </w:r>
      <w:r w:rsidR="00FE0BCE">
        <w:rPr>
          <w:rFonts w:asciiTheme="minorHAnsi" w:hAnsiTheme="minorHAnsi" w:cs="Arial"/>
        </w:rPr>
        <w:t>,</w:t>
      </w:r>
    </w:p>
    <w:p w:rsidR="00C614D5" w:rsidRPr="00B15E85" w:rsidRDefault="00FE0BCE" w:rsidP="00FD4E2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zwanym w treści umowy Zamawiającym,</w:t>
      </w:r>
      <w:r w:rsidR="00FD4E27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 xml:space="preserve">a: </w:t>
      </w:r>
    </w:p>
    <w:p w:rsidR="006343D2" w:rsidRPr="00B15E85" w:rsidRDefault="00E4290C" w:rsidP="006343D2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</w:t>
      </w:r>
      <w:r w:rsidR="008C4FF5">
        <w:rPr>
          <w:rFonts w:asciiTheme="minorHAnsi" w:hAnsiTheme="minorHAnsi" w:cs="Arial"/>
        </w:rPr>
        <w:t>,</w:t>
      </w:r>
      <w:r w:rsidR="002A086E" w:rsidRPr="00B15E85">
        <w:rPr>
          <w:rFonts w:asciiTheme="minorHAnsi" w:hAnsiTheme="minorHAnsi" w:cs="Arial"/>
        </w:rPr>
        <w:t xml:space="preserve"> </w:t>
      </w:r>
      <w:r w:rsidR="008C4FF5">
        <w:rPr>
          <w:rFonts w:asciiTheme="minorHAnsi" w:hAnsiTheme="minorHAnsi" w:cs="Arial"/>
        </w:rPr>
        <w:t>z</w:t>
      </w:r>
      <w:r w:rsidR="006343D2" w:rsidRPr="00B15E85">
        <w:rPr>
          <w:rFonts w:asciiTheme="minorHAnsi" w:hAnsiTheme="minorHAnsi" w:cs="Arial"/>
        </w:rPr>
        <w:t xml:space="preserve"> siedzibą: </w:t>
      </w:r>
      <w:r>
        <w:rPr>
          <w:rFonts w:asciiTheme="minorHAnsi" w:hAnsiTheme="minorHAnsi" w:cs="Arial"/>
        </w:rPr>
        <w:t>…………………………………</w:t>
      </w:r>
      <w:r w:rsidR="008C4FF5">
        <w:rPr>
          <w:rFonts w:asciiTheme="minorHAnsi" w:hAnsiTheme="minorHAnsi" w:cs="Arial"/>
        </w:rPr>
        <w:t xml:space="preserve">, NIP: </w:t>
      </w:r>
      <w:r>
        <w:rPr>
          <w:rFonts w:asciiTheme="minorHAnsi" w:hAnsiTheme="minorHAnsi" w:cs="Arial"/>
        </w:rPr>
        <w:t>………………………….</w:t>
      </w:r>
      <w:r w:rsidR="008C4FF5">
        <w:rPr>
          <w:rFonts w:asciiTheme="minorHAnsi" w:hAnsiTheme="minorHAnsi" w:cs="Arial"/>
        </w:rPr>
        <w:t xml:space="preserve">, REGON: </w:t>
      </w:r>
      <w:r>
        <w:rPr>
          <w:rFonts w:asciiTheme="minorHAnsi" w:hAnsiTheme="minorHAnsi" w:cs="Arial"/>
        </w:rPr>
        <w:t>…………………….</w:t>
      </w:r>
    </w:p>
    <w:p w:rsidR="006343D2" w:rsidRPr="00B15E85" w:rsidRDefault="006343D2" w:rsidP="006343D2">
      <w:pPr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zwanym w treści umowy Wykonawcą, w imieniu którego działa:</w:t>
      </w:r>
    </w:p>
    <w:p w:rsidR="006343D2" w:rsidRPr="00B15E85" w:rsidRDefault="00E4290C" w:rsidP="006343D2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…………………………………………..</w:t>
      </w:r>
    </w:p>
    <w:p w:rsidR="006343D2" w:rsidRPr="00B15E85" w:rsidRDefault="006343D2" w:rsidP="008C4F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na podstawie przeprowadzonego postępowania o udzielenie zamówienia publicznego </w:t>
      </w:r>
      <w:r w:rsidR="00765D25" w:rsidRPr="00B15E85">
        <w:rPr>
          <w:rFonts w:asciiTheme="minorHAnsi" w:hAnsiTheme="minorHAnsi" w:cs="Arial"/>
        </w:rPr>
        <w:t xml:space="preserve">w </w:t>
      </w:r>
      <w:r w:rsidR="008C4FF5" w:rsidRPr="00952029">
        <w:t>trybie art.</w:t>
      </w:r>
      <w:r w:rsidR="008C4FF5">
        <w:t xml:space="preserve"> </w:t>
      </w:r>
      <w:r w:rsidR="008C4FF5" w:rsidRPr="00952029">
        <w:t>2 ust.</w:t>
      </w:r>
      <w:r w:rsidR="008C4FF5">
        <w:t xml:space="preserve"> </w:t>
      </w:r>
      <w:r w:rsidR="008C4FF5" w:rsidRPr="00952029">
        <w:t xml:space="preserve">1 pkt 1, </w:t>
      </w:r>
      <w:r w:rsidR="00765D25" w:rsidRPr="00B15E85">
        <w:rPr>
          <w:rFonts w:asciiTheme="minorHAnsi" w:hAnsiTheme="minorHAnsi" w:cs="Arial"/>
        </w:rPr>
        <w:t>U</w:t>
      </w:r>
      <w:r w:rsidR="00725218">
        <w:rPr>
          <w:rFonts w:asciiTheme="minorHAnsi" w:hAnsiTheme="minorHAnsi" w:cs="Arial"/>
        </w:rPr>
        <w:t>stawy Prawo Zamówień P</w:t>
      </w:r>
      <w:r w:rsidRPr="00B15E85">
        <w:rPr>
          <w:rFonts w:asciiTheme="minorHAnsi" w:hAnsiTheme="minorHAnsi" w:cs="Arial"/>
        </w:rPr>
        <w:t>ublicznych</w:t>
      </w:r>
      <w:r w:rsidR="001B5395">
        <w:rPr>
          <w:rFonts w:asciiTheme="minorHAnsi" w:hAnsiTheme="minorHAnsi" w:cs="Arial"/>
        </w:rPr>
        <w:t xml:space="preserve"> z dnia 11 września </w:t>
      </w:r>
      <w:r w:rsidR="002A4087">
        <w:rPr>
          <w:rFonts w:asciiTheme="minorHAnsi" w:hAnsiTheme="minorHAnsi" w:cs="Arial"/>
        </w:rPr>
        <w:t>2019 r.</w:t>
      </w:r>
      <w:r w:rsidR="00725218">
        <w:rPr>
          <w:rFonts w:asciiTheme="minorHAnsi" w:hAnsiTheme="minorHAnsi" w:cs="Arial"/>
        </w:rPr>
        <w:t xml:space="preserve"> </w:t>
      </w:r>
      <w:r w:rsidR="004B5914">
        <w:rPr>
          <w:iCs/>
        </w:rPr>
        <w:t>(</w:t>
      </w:r>
      <w:proofErr w:type="spellStart"/>
      <w:r w:rsidR="004B5914">
        <w:rPr>
          <w:iCs/>
        </w:rPr>
        <w:t>Dz.U</w:t>
      </w:r>
      <w:proofErr w:type="spellEnd"/>
      <w:r w:rsidR="004B5914">
        <w:rPr>
          <w:iCs/>
        </w:rPr>
        <w:t>. z 2022 r. poz. 1710</w:t>
      </w:r>
      <w:r w:rsidR="00725218" w:rsidRPr="00725218">
        <w:rPr>
          <w:iCs/>
        </w:rPr>
        <w:t>)</w:t>
      </w:r>
      <w:r w:rsidRPr="00725218">
        <w:rPr>
          <w:rFonts w:asciiTheme="minorHAnsi" w:hAnsiTheme="minorHAnsi" w:cs="Arial"/>
        </w:rPr>
        <w:t>,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o następującej treści: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1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Przedmiot umowy</w:t>
      </w:r>
    </w:p>
    <w:p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1.</w:t>
      </w:r>
      <w:r w:rsidRPr="00B15E85">
        <w:rPr>
          <w:rFonts w:asciiTheme="minorHAnsi" w:hAnsiTheme="minorHAnsi" w:cs="Arial"/>
        </w:rPr>
        <w:tab/>
        <w:t xml:space="preserve">Przedmiotem </w:t>
      </w:r>
      <w:r w:rsidR="00320331"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 xml:space="preserve">mowy </w:t>
      </w:r>
      <w:r w:rsidR="00825931" w:rsidRPr="00825931">
        <w:rPr>
          <w:rFonts w:asciiTheme="minorHAnsi" w:hAnsiTheme="minorHAnsi" w:cs="Arial"/>
        </w:rPr>
        <w:t xml:space="preserve">jest </w:t>
      </w:r>
      <w:r w:rsidR="00C568F5" w:rsidRPr="00320331">
        <w:rPr>
          <w:rFonts w:asciiTheme="minorHAnsi" w:hAnsiTheme="minorHAnsi" w:cs="Arial"/>
          <w:b/>
        </w:rPr>
        <w:t xml:space="preserve">naprawa </w:t>
      </w:r>
      <w:r w:rsidR="00E4290C" w:rsidRPr="00320331">
        <w:rPr>
          <w:rFonts w:asciiTheme="minorHAnsi" w:hAnsiTheme="minorHAnsi" w:cs="Arial"/>
          <w:b/>
        </w:rPr>
        <w:t xml:space="preserve">i konserwacja masztów antenowych oraz </w:t>
      </w:r>
      <w:r w:rsidR="00825931" w:rsidRPr="00320331">
        <w:rPr>
          <w:rFonts w:asciiTheme="minorHAnsi" w:hAnsiTheme="minorHAnsi" w:cs="Arial"/>
          <w:b/>
        </w:rPr>
        <w:t xml:space="preserve">modernizacja </w:t>
      </w:r>
      <w:r w:rsidR="00E4290C" w:rsidRPr="00320331">
        <w:rPr>
          <w:rFonts w:asciiTheme="minorHAnsi" w:hAnsiTheme="minorHAnsi" w:cs="Arial"/>
          <w:b/>
        </w:rPr>
        <w:t xml:space="preserve">systemów antenowych </w:t>
      </w:r>
      <w:r w:rsidR="00C568F5" w:rsidRPr="00320331">
        <w:rPr>
          <w:rFonts w:asciiTheme="minorHAnsi" w:hAnsiTheme="minorHAnsi" w:cs="Arial"/>
          <w:b/>
        </w:rPr>
        <w:t xml:space="preserve">w </w:t>
      </w:r>
      <w:r w:rsidR="00320331" w:rsidRPr="00320331">
        <w:rPr>
          <w:rFonts w:asciiTheme="minorHAnsi" w:hAnsiTheme="minorHAnsi" w:cs="Arial"/>
          <w:b/>
        </w:rPr>
        <w:t>obiektach Policji woj. pomorskiego</w:t>
      </w:r>
      <w:r w:rsidR="00B15E85">
        <w:rPr>
          <w:rFonts w:asciiTheme="minorHAnsi" w:hAnsiTheme="minorHAnsi"/>
        </w:rPr>
        <w:t>,</w:t>
      </w:r>
      <w:r w:rsidR="00B15E85" w:rsidRP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 xml:space="preserve">w zakresie wyszczególnionym </w:t>
      </w:r>
      <w:r w:rsidR="008C4FF5">
        <w:rPr>
          <w:rFonts w:asciiTheme="minorHAnsi" w:hAnsiTheme="minorHAnsi" w:cs="Arial"/>
        </w:rPr>
        <w:t xml:space="preserve">  </w:t>
      </w:r>
      <w:r w:rsidRPr="00B15E85">
        <w:rPr>
          <w:rFonts w:asciiTheme="minorHAnsi" w:hAnsiTheme="minorHAnsi" w:cs="Arial"/>
        </w:rPr>
        <w:t xml:space="preserve">w załączniku nr 1 do niniejszej </w:t>
      </w:r>
      <w:r w:rsidR="00320331"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 xml:space="preserve">mowy.                                                                                                                                    </w:t>
      </w:r>
    </w:p>
    <w:p w:rsidR="006343D2" w:rsidRPr="00B15E85" w:rsidRDefault="006343D2" w:rsidP="006343D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 xml:space="preserve">Ilekroć w dalszych postanowieniach </w:t>
      </w:r>
      <w:r w:rsidR="00320331"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 xml:space="preserve">mowy, </w:t>
      </w:r>
      <w:r w:rsidR="00825931">
        <w:rPr>
          <w:rFonts w:asciiTheme="minorHAnsi" w:hAnsiTheme="minorHAnsi" w:cs="Arial"/>
        </w:rPr>
        <w:t xml:space="preserve">mowa jest o </w:t>
      </w:r>
      <w:r w:rsidR="00320331">
        <w:rPr>
          <w:rFonts w:asciiTheme="minorHAnsi" w:hAnsiTheme="minorHAnsi" w:cs="Arial"/>
        </w:rPr>
        <w:t>masztach, systemach antenowych</w:t>
      </w:r>
      <w:r w:rsidR="00825931">
        <w:rPr>
          <w:rFonts w:asciiTheme="minorHAnsi" w:hAnsiTheme="minorHAnsi" w:cs="Arial"/>
        </w:rPr>
        <w:t xml:space="preserve"> lub </w:t>
      </w:r>
      <w:r w:rsidR="00C568F5">
        <w:rPr>
          <w:rFonts w:asciiTheme="minorHAnsi" w:hAnsiTheme="minorHAnsi" w:cs="Arial"/>
        </w:rPr>
        <w:t>usłudze</w:t>
      </w:r>
      <w:r w:rsidRPr="00B15E85">
        <w:rPr>
          <w:rFonts w:asciiTheme="minorHAnsi" w:hAnsiTheme="minorHAnsi" w:cs="Arial"/>
        </w:rPr>
        <w:t xml:space="preserve"> bez bliższego oznaczenia, należy przez to rozumieć przedmiot umowy</w:t>
      </w:r>
      <w:r w:rsidR="00825931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określony w ust. 1 niniejszego paragrafu.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2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Płatności</w:t>
      </w:r>
    </w:p>
    <w:p w:rsidR="006343D2" w:rsidRPr="00B15E85" w:rsidRDefault="006343D2" w:rsidP="00902A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 xml:space="preserve">Wartość przedmiotu </w:t>
      </w:r>
      <w:r w:rsidR="00320331"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>mowy określonego w § 1, Strony ustalają na kwotę netto</w:t>
      </w:r>
      <w:r w:rsidRPr="00B15E85">
        <w:rPr>
          <w:rFonts w:asciiTheme="minorHAnsi" w:hAnsiTheme="minorHAnsi" w:cs="Arial"/>
          <w:b/>
        </w:rPr>
        <w:t xml:space="preserve"> </w:t>
      </w:r>
      <w:r w:rsidR="00320331">
        <w:rPr>
          <w:rFonts w:asciiTheme="minorHAnsi" w:hAnsiTheme="minorHAnsi" w:cs="Arial"/>
          <w:b/>
        </w:rPr>
        <w:t>……………….</w:t>
      </w:r>
      <w:r w:rsidRPr="00B15E85">
        <w:rPr>
          <w:rFonts w:asciiTheme="minorHAnsi" w:hAnsiTheme="minorHAnsi" w:cs="Arial"/>
          <w:b/>
        </w:rPr>
        <w:t xml:space="preserve"> zł</w:t>
      </w:r>
      <w:r w:rsidR="008C4FF5">
        <w:rPr>
          <w:rFonts w:asciiTheme="minorHAnsi" w:hAnsiTheme="minorHAnsi" w:cs="Arial"/>
        </w:rPr>
        <w:t xml:space="preserve"> (słownie: </w:t>
      </w:r>
      <w:r w:rsidR="00320331">
        <w:rPr>
          <w:rFonts w:asciiTheme="minorHAnsi" w:hAnsiTheme="minorHAnsi" w:cs="Arial"/>
        </w:rPr>
        <w:t>…………………………………………………….</w:t>
      </w:r>
      <w:r w:rsidRPr="00B15E85">
        <w:rPr>
          <w:rFonts w:asciiTheme="minorHAnsi" w:hAnsiTheme="minorHAnsi" w:cs="Arial"/>
        </w:rPr>
        <w:t>)</w:t>
      </w:r>
      <w:r w:rsidR="00B356F3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co wraz z podatkiem VAT stanowi łącznie </w:t>
      </w:r>
      <w:r w:rsidR="00320331">
        <w:rPr>
          <w:rFonts w:asciiTheme="minorHAnsi" w:hAnsiTheme="minorHAnsi" w:cs="Arial"/>
          <w:b/>
        </w:rPr>
        <w:t xml:space="preserve">……………… </w:t>
      </w:r>
      <w:r w:rsidR="002A086E" w:rsidRPr="00B15E85">
        <w:rPr>
          <w:rFonts w:asciiTheme="minorHAnsi" w:hAnsiTheme="minorHAnsi" w:cs="Arial"/>
          <w:b/>
        </w:rPr>
        <w:t>zł</w:t>
      </w:r>
      <w:r w:rsidRPr="00B15E85">
        <w:rPr>
          <w:rFonts w:asciiTheme="minorHAnsi" w:hAnsiTheme="minorHAnsi" w:cs="Arial"/>
          <w:b/>
        </w:rPr>
        <w:t xml:space="preserve"> </w:t>
      </w:r>
      <w:r w:rsidR="00B356F3">
        <w:rPr>
          <w:rFonts w:asciiTheme="minorHAnsi" w:hAnsiTheme="minorHAnsi" w:cs="Arial"/>
        </w:rPr>
        <w:t xml:space="preserve">(słownie: </w:t>
      </w:r>
      <w:r w:rsidR="00320331">
        <w:rPr>
          <w:rFonts w:asciiTheme="minorHAnsi" w:hAnsiTheme="minorHAnsi" w:cs="Arial"/>
        </w:rPr>
        <w:t>…………………………………………………….</w:t>
      </w:r>
      <w:r w:rsidRPr="00B15E85">
        <w:rPr>
          <w:rFonts w:asciiTheme="minorHAnsi" w:hAnsiTheme="minorHAnsi" w:cs="Arial"/>
        </w:rPr>
        <w:t xml:space="preserve">). </w:t>
      </w:r>
    </w:p>
    <w:p w:rsidR="006343D2" w:rsidRPr="00B15E85" w:rsidRDefault="006343D2" w:rsidP="00902AD1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Wartość brutto prz</w:t>
      </w:r>
      <w:r w:rsidR="007873AB">
        <w:rPr>
          <w:rFonts w:asciiTheme="minorHAnsi" w:hAnsiTheme="minorHAnsi" w:cs="Arial"/>
        </w:rPr>
        <w:t>edmiotu umowy obejmuje wszelkie</w:t>
      </w:r>
      <w:r w:rsidRPr="00B15E85">
        <w:rPr>
          <w:rFonts w:asciiTheme="minorHAnsi" w:hAnsiTheme="minorHAnsi" w:cs="Arial"/>
        </w:rPr>
        <w:t xml:space="preserve"> koszty </w:t>
      </w:r>
      <w:r w:rsidR="007873AB">
        <w:rPr>
          <w:rFonts w:asciiTheme="minorHAnsi" w:hAnsiTheme="minorHAnsi" w:cs="Arial"/>
        </w:rPr>
        <w:t>związane z realizacją przedmiotu zamówienia, ZAMAWIAJĄCY nie poniesie żadnych dodatkowych kosztów</w:t>
      </w:r>
      <w:r w:rsidRPr="00B15E85">
        <w:rPr>
          <w:rFonts w:asciiTheme="minorHAnsi" w:hAnsiTheme="minorHAnsi" w:cs="Arial"/>
        </w:rPr>
        <w:t>.</w:t>
      </w:r>
      <w:r w:rsidRPr="00B15E85">
        <w:rPr>
          <w:rFonts w:asciiTheme="minorHAnsi" w:hAnsiTheme="minorHAnsi" w:cs="Arial"/>
          <w:b/>
        </w:rPr>
        <w:t xml:space="preserve">  </w:t>
      </w:r>
    </w:p>
    <w:p w:rsidR="006343D2" w:rsidRPr="00B15E85" w:rsidRDefault="006343D2" w:rsidP="00902AD1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>WYKONAWCA wystawi fakturę VAT, wskazując jako płatnika:</w:t>
      </w:r>
    </w:p>
    <w:p w:rsidR="006343D2" w:rsidRPr="00B15E85" w:rsidRDefault="006343D2" w:rsidP="00902A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Komendę Wojewódzką Policji</w:t>
      </w:r>
    </w:p>
    <w:p w:rsidR="006343D2" w:rsidRPr="00B15E85" w:rsidRDefault="006343D2" w:rsidP="00902A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Gdańsk, ul. Okopowa 15</w:t>
      </w:r>
    </w:p>
    <w:p w:rsidR="006343D2" w:rsidRPr="00B15E85" w:rsidRDefault="006343D2" w:rsidP="00902AD1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Cs/>
        </w:rPr>
      </w:pPr>
      <w:r w:rsidRPr="00B15E85">
        <w:rPr>
          <w:rFonts w:asciiTheme="minorHAnsi" w:hAnsiTheme="minorHAnsi" w:cs="Arial"/>
          <w:bCs/>
        </w:rPr>
        <w:tab/>
        <w:t>NIP 583-001-00-88 REGON 191236094</w:t>
      </w:r>
    </w:p>
    <w:p w:rsidR="00AB1EEC" w:rsidRPr="00B15E85" w:rsidRDefault="00C148B4" w:rsidP="00902AD1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 xml:space="preserve">Płatność za zrealizowanie przedmiotu umowy, wyspecyfikowanego w Załączniku nr 1 do </w:t>
      </w:r>
      <w:r w:rsidR="00320331"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 xml:space="preserve">mowy, będzie dokonana na rzecz WYKONAWCY przelewem w </w:t>
      </w:r>
      <w:r w:rsidR="00053103" w:rsidRPr="00B15E85">
        <w:rPr>
          <w:rFonts w:asciiTheme="minorHAnsi" w:hAnsiTheme="minorHAnsi" w:cs="Arial"/>
        </w:rPr>
        <w:t>terminie 30 dni od dostarczenia prawidłowo wystawionej faktury VAT.</w:t>
      </w:r>
    </w:p>
    <w:p w:rsidR="00C148B4" w:rsidRPr="00B15E85" w:rsidRDefault="00053103" w:rsidP="00902AD1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4</w:t>
      </w:r>
      <w:r w:rsidR="00AB5E6D" w:rsidRPr="00B15E85">
        <w:rPr>
          <w:rFonts w:asciiTheme="minorHAnsi" w:hAnsiTheme="minorHAnsi" w:cs="Arial"/>
        </w:rPr>
        <w:t xml:space="preserve">. </w:t>
      </w:r>
      <w:r w:rsidR="00AB5E6D" w:rsidRPr="00B15E85">
        <w:rPr>
          <w:rFonts w:asciiTheme="minorHAnsi" w:hAnsiTheme="minorHAnsi" w:cs="Arial"/>
        </w:rPr>
        <w:tab/>
      </w:r>
      <w:r w:rsidR="00525F7D" w:rsidRPr="00B15E85">
        <w:rPr>
          <w:rFonts w:asciiTheme="minorHAnsi" w:hAnsiTheme="minorHAnsi" w:cs="Arial"/>
        </w:rPr>
        <w:t>Płatność zostanie zrealizowana</w:t>
      </w:r>
      <w:r w:rsidR="00C148B4" w:rsidRPr="00B15E85">
        <w:rPr>
          <w:rFonts w:asciiTheme="minorHAnsi" w:hAnsiTheme="minorHAnsi" w:cs="Arial"/>
        </w:rPr>
        <w:t>, na rachunek</w:t>
      </w:r>
      <w:r w:rsidR="004A1C9C" w:rsidRPr="00B15E85">
        <w:rPr>
          <w:rFonts w:asciiTheme="minorHAnsi" w:hAnsiTheme="minorHAnsi" w:cs="Arial"/>
        </w:rPr>
        <w:t xml:space="preserve"> </w:t>
      </w:r>
      <w:r w:rsidR="00525F7D" w:rsidRPr="00B15E85">
        <w:rPr>
          <w:rFonts w:asciiTheme="minorHAnsi" w:hAnsiTheme="minorHAnsi" w:cs="Arial"/>
        </w:rPr>
        <w:t xml:space="preserve">WYKONAWCY </w:t>
      </w:r>
      <w:r w:rsidR="004B5914">
        <w:rPr>
          <w:rFonts w:asciiTheme="minorHAnsi" w:hAnsiTheme="minorHAnsi" w:cs="Arial"/>
        </w:rPr>
        <w:t>wskazany</w:t>
      </w:r>
      <w:r w:rsidR="00AB5E6D" w:rsidRPr="00B15E85">
        <w:rPr>
          <w:rFonts w:asciiTheme="minorHAnsi" w:hAnsiTheme="minorHAnsi" w:cs="Arial"/>
        </w:rPr>
        <w:t xml:space="preserve"> w fakturze VAT.</w:t>
      </w:r>
      <w:r w:rsidR="00AB5E6D" w:rsidRPr="00B15E85">
        <w:rPr>
          <w:rFonts w:asciiTheme="minorHAnsi" w:hAnsiTheme="minorHAnsi" w:cs="Arial"/>
          <w:bCs/>
        </w:rPr>
        <w:t xml:space="preserve"> </w:t>
      </w:r>
      <w:r w:rsidR="00C148B4" w:rsidRPr="00B15E85">
        <w:rPr>
          <w:rFonts w:asciiTheme="minorHAnsi" w:hAnsiTheme="minorHAnsi" w:cs="Arial"/>
        </w:rPr>
        <w:t>Za datę zapłaty przyjmuje się datę obciążenia przez bank rachunku ZAMAWIAJĄCEGO.</w:t>
      </w:r>
    </w:p>
    <w:p w:rsidR="00C148B4" w:rsidRPr="00B15E85" w:rsidRDefault="00053103" w:rsidP="00902AD1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5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 xml:space="preserve">Fakturę za wykonanie przedmiotu umowy należy dostarczyć na adres: Wydział Łączności i </w:t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>Informaty</w:t>
      </w:r>
      <w:r w:rsidR="00F93EB2" w:rsidRPr="00B15E85">
        <w:rPr>
          <w:rFonts w:asciiTheme="minorHAnsi" w:hAnsiTheme="minorHAnsi" w:cs="Arial"/>
        </w:rPr>
        <w:t>ki KWP w Gdańsku ul. Okopowa 15</w:t>
      </w:r>
      <w:r w:rsidR="00AB5E6D" w:rsidRPr="00B15E85">
        <w:rPr>
          <w:rFonts w:asciiTheme="minorHAnsi" w:hAnsiTheme="minorHAnsi" w:cs="Arial"/>
        </w:rPr>
        <w:t>,</w:t>
      </w:r>
      <w:r w:rsidR="00F93EB2" w:rsidRPr="00B15E85">
        <w:rPr>
          <w:rFonts w:asciiTheme="minorHAnsi" w:hAnsiTheme="minorHAnsi" w:cs="Arial"/>
        </w:rPr>
        <w:t xml:space="preserve"> 80-819 Gdańsk.</w:t>
      </w:r>
    </w:p>
    <w:p w:rsidR="006343D2" w:rsidRPr="00B15E85" w:rsidRDefault="0076421C" w:rsidP="00902AD1">
      <w:pPr>
        <w:tabs>
          <w:tab w:val="left" w:pos="360"/>
          <w:tab w:val="left" w:pos="426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6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  <w:t xml:space="preserve">Podstawą wystawienia faktury VAT za wykonanie przedmiotu </w:t>
      </w:r>
      <w:r w:rsidR="00320331">
        <w:rPr>
          <w:rFonts w:asciiTheme="minorHAnsi" w:hAnsiTheme="minorHAnsi" w:cs="Arial"/>
        </w:rPr>
        <w:t>U</w:t>
      </w:r>
      <w:r w:rsidR="00C148B4" w:rsidRPr="00B15E85">
        <w:rPr>
          <w:rFonts w:asciiTheme="minorHAnsi" w:hAnsiTheme="minorHAnsi" w:cs="Arial"/>
        </w:rPr>
        <w:t xml:space="preserve">mowy będzie podpisanie </w:t>
      </w:r>
      <w:r w:rsidR="004829AE" w:rsidRPr="00B15E85">
        <w:rPr>
          <w:rFonts w:asciiTheme="minorHAnsi" w:hAnsiTheme="minorHAnsi" w:cs="Arial"/>
        </w:rPr>
        <w:t xml:space="preserve">bez uwag, </w:t>
      </w:r>
      <w:r w:rsidR="00C148B4" w:rsidRPr="00B15E85">
        <w:rPr>
          <w:rFonts w:asciiTheme="minorHAnsi" w:hAnsiTheme="minorHAnsi" w:cs="Arial"/>
        </w:rPr>
        <w:t xml:space="preserve">przez przedstawicieli ZAMAWIAJĄCEGO i WYKONAWCY protokołu odbioru dostawy/usługi, którego wzór </w:t>
      </w:r>
      <w:r w:rsidR="00651DED" w:rsidRPr="00B15E85">
        <w:rPr>
          <w:rFonts w:asciiTheme="minorHAnsi" w:hAnsiTheme="minorHAnsi" w:cs="Arial"/>
        </w:rPr>
        <w:t xml:space="preserve">stanowi Załącznik nr </w:t>
      </w:r>
      <w:r w:rsidR="00902AD1">
        <w:rPr>
          <w:rFonts w:asciiTheme="minorHAnsi" w:hAnsiTheme="minorHAnsi" w:cs="Arial"/>
        </w:rPr>
        <w:t>2</w:t>
      </w:r>
      <w:r w:rsidR="00C148B4" w:rsidRPr="00B15E85">
        <w:rPr>
          <w:rFonts w:asciiTheme="minorHAnsi" w:hAnsiTheme="minorHAnsi" w:cs="Arial"/>
        </w:rPr>
        <w:t xml:space="preserve"> do </w:t>
      </w:r>
      <w:r w:rsidR="00320331">
        <w:rPr>
          <w:rFonts w:asciiTheme="minorHAnsi" w:hAnsiTheme="minorHAnsi" w:cs="Arial"/>
        </w:rPr>
        <w:t>U</w:t>
      </w:r>
      <w:r w:rsidR="00C148B4" w:rsidRPr="00B15E85">
        <w:rPr>
          <w:rFonts w:asciiTheme="minorHAnsi" w:hAnsiTheme="minorHAnsi" w:cs="Arial"/>
        </w:rPr>
        <w:t>mowy</w:t>
      </w:r>
      <w:r w:rsidR="004829AE" w:rsidRPr="00B15E85">
        <w:rPr>
          <w:rFonts w:asciiTheme="minorHAnsi" w:hAnsiTheme="minorHAnsi" w:cs="Arial"/>
        </w:rPr>
        <w:t>.</w:t>
      </w:r>
    </w:p>
    <w:p w:rsidR="004829AE" w:rsidRPr="00B15E85" w:rsidRDefault="00320331" w:rsidP="00902AD1">
      <w:pPr>
        <w:tabs>
          <w:tab w:val="left" w:pos="360"/>
          <w:tab w:val="left" w:pos="426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6343D2" w:rsidRPr="00B15E85">
        <w:rPr>
          <w:rFonts w:asciiTheme="minorHAnsi" w:hAnsiTheme="minorHAnsi" w:cs="Arial"/>
        </w:rPr>
        <w:t xml:space="preserve">. </w:t>
      </w:r>
      <w:r w:rsidR="006343D2" w:rsidRPr="00B15E85">
        <w:rPr>
          <w:rFonts w:asciiTheme="minorHAnsi" w:hAnsiTheme="minorHAnsi" w:cs="Arial"/>
        </w:rPr>
        <w:tab/>
      </w:r>
      <w:r w:rsidR="004829AE" w:rsidRPr="00B15E85">
        <w:rPr>
          <w:rFonts w:asciiTheme="minorHAnsi" w:hAnsiTheme="minorHAnsi" w:cs="Arial"/>
        </w:rPr>
        <w:t>WYKONAWCA wyraża zgodę na potrącenie kar umownych z faktury.</w:t>
      </w:r>
    </w:p>
    <w:p w:rsidR="004829AE" w:rsidRPr="00B15E85" w:rsidRDefault="00320331" w:rsidP="00902AD1">
      <w:pPr>
        <w:tabs>
          <w:tab w:val="left" w:pos="360"/>
          <w:tab w:val="left" w:pos="426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4829AE" w:rsidRPr="00B15E85">
        <w:rPr>
          <w:rFonts w:asciiTheme="minorHAnsi" w:hAnsiTheme="minorHAnsi" w:cs="Arial"/>
        </w:rPr>
        <w:t>.</w:t>
      </w:r>
      <w:r w:rsidR="004829AE" w:rsidRPr="00B15E85">
        <w:rPr>
          <w:rFonts w:asciiTheme="minorHAnsi" w:hAnsiTheme="minorHAnsi" w:cs="Arial"/>
        </w:rPr>
        <w:tab/>
        <w:t>ZAMAWIAJĄCY nie wyraża zgody na cesje wierzytelności.</w:t>
      </w: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lastRenderedPageBreak/>
        <w:t>§ 3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Zasady odbioru przedmiotu zamówienia oraz wymagania gwarancyjne i serwisowe</w:t>
      </w:r>
    </w:p>
    <w:p w:rsidR="00AB5E6D" w:rsidRPr="00B15E85" w:rsidRDefault="00C148B4" w:rsidP="0032033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Strony ustalają, że wyk</w:t>
      </w:r>
      <w:r w:rsidR="006343D2" w:rsidRPr="00B15E85">
        <w:rPr>
          <w:rFonts w:asciiTheme="minorHAnsi" w:hAnsiTheme="minorHAnsi" w:cs="Arial"/>
        </w:rPr>
        <w:t xml:space="preserve">onanie przedmiotu </w:t>
      </w:r>
      <w:r w:rsidR="00902AD1">
        <w:rPr>
          <w:rFonts w:asciiTheme="minorHAnsi" w:hAnsiTheme="minorHAnsi" w:cs="Arial"/>
        </w:rPr>
        <w:t>U</w:t>
      </w:r>
      <w:r w:rsidR="006343D2" w:rsidRPr="00B15E85">
        <w:rPr>
          <w:rFonts w:asciiTheme="minorHAnsi" w:hAnsiTheme="minorHAnsi" w:cs="Arial"/>
        </w:rPr>
        <w:t xml:space="preserve">mowy nastąpi w </w:t>
      </w:r>
      <w:r w:rsidR="006343D2" w:rsidRPr="00C568F5">
        <w:rPr>
          <w:rFonts w:asciiTheme="minorHAnsi" w:hAnsiTheme="minorHAnsi" w:cs="Arial"/>
        </w:rPr>
        <w:t xml:space="preserve">terminie </w:t>
      </w:r>
      <w:r w:rsidR="00BD7981">
        <w:rPr>
          <w:rFonts w:asciiTheme="minorHAnsi" w:hAnsiTheme="minorHAnsi" w:cs="Arial"/>
          <w:b/>
        </w:rPr>
        <w:t>do dnia 22.12.2022 roku</w:t>
      </w:r>
      <w:r w:rsidR="006343D2" w:rsidRPr="00320331">
        <w:rPr>
          <w:rFonts w:asciiTheme="minorHAnsi" w:hAnsiTheme="minorHAnsi" w:cs="Arial"/>
          <w:b/>
        </w:rPr>
        <w:t>.</w:t>
      </w:r>
    </w:p>
    <w:p w:rsidR="00AB5E6D" w:rsidRPr="00B15E85" w:rsidRDefault="00C148B4" w:rsidP="0032033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 datę wykonania przedmiotu </w:t>
      </w:r>
      <w:r w:rsidR="00902AD1"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>mowy przyjmuje się datę podpisania bez zastrzeżeń przez upoważnionych przedstawicieli ZAMAWIAJĄCEGO i WYKO</w:t>
      </w:r>
      <w:r w:rsidR="00954E54">
        <w:rPr>
          <w:rFonts w:asciiTheme="minorHAnsi" w:hAnsiTheme="minorHAnsi" w:cs="Arial"/>
        </w:rPr>
        <w:t xml:space="preserve">NAWCY protokołu odbioru </w:t>
      </w:r>
      <w:r w:rsidR="00902AD1">
        <w:rPr>
          <w:rFonts w:asciiTheme="minorHAnsi" w:hAnsiTheme="minorHAnsi" w:cs="Arial"/>
        </w:rPr>
        <w:t>dostawy/</w:t>
      </w:r>
      <w:r w:rsidRPr="00B15E85">
        <w:rPr>
          <w:rFonts w:asciiTheme="minorHAnsi" w:hAnsiTheme="minorHAnsi" w:cs="Arial"/>
        </w:rPr>
        <w:t xml:space="preserve">usługi. </w:t>
      </w:r>
    </w:p>
    <w:p w:rsidR="00D23FA3" w:rsidRDefault="005A41DE" w:rsidP="00D23FA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Pr="00B15E85">
        <w:rPr>
          <w:rFonts w:asciiTheme="minorHAnsi" w:hAnsiTheme="minorHAnsi" w:cs="Arial"/>
        </w:rPr>
        <w:t xml:space="preserve"> zapewni pełną dokumentację techniczną </w:t>
      </w:r>
      <w:r w:rsidR="00C568F5">
        <w:rPr>
          <w:rFonts w:asciiTheme="minorHAnsi" w:hAnsiTheme="minorHAnsi" w:cs="Arial"/>
        </w:rPr>
        <w:t xml:space="preserve">zgodnie z </w:t>
      </w:r>
      <w:r w:rsidR="00914BA6">
        <w:rPr>
          <w:rFonts w:asciiTheme="minorHAnsi" w:hAnsiTheme="minorHAnsi" w:cs="Arial"/>
        </w:rPr>
        <w:t>Z</w:t>
      </w:r>
      <w:r w:rsidR="00C568F5">
        <w:rPr>
          <w:rFonts w:asciiTheme="minorHAnsi" w:hAnsiTheme="minorHAnsi" w:cs="Arial"/>
        </w:rPr>
        <w:t>ałącznikiem nr 1 do Umowy</w:t>
      </w:r>
      <w:r w:rsidRPr="00B15E85">
        <w:rPr>
          <w:rFonts w:asciiTheme="minorHAnsi" w:hAnsiTheme="minorHAnsi" w:cs="Arial"/>
        </w:rPr>
        <w:t>.</w:t>
      </w:r>
    </w:p>
    <w:p w:rsidR="00D23FA3" w:rsidRDefault="00D23FA3" w:rsidP="00D23FA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Arial"/>
        </w:rPr>
      </w:pPr>
      <w:r w:rsidRPr="00D23FA3">
        <w:rPr>
          <w:rFonts w:asciiTheme="minorHAnsi" w:hAnsiTheme="minorHAnsi" w:cs="Arial"/>
        </w:rPr>
        <w:t xml:space="preserve">WYKONAWCA </w:t>
      </w:r>
      <w:r>
        <w:rPr>
          <w:rFonts w:asciiTheme="minorHAnsi" w:hAnsiTheme="minorHAnsi" w:cs="Arial"/>
        </w:rPr>
        <w:t xml:space="preserve">udzieli gwarancji na wykonanie </w:t>
      </w:r>
      <w:r w:rsidRPr="00D23FA3">
        <w:rPr>
          <w:rFonts w:asciiTheme="minorHAnsi" w:hAnsiTheme="minorHAnsi" w:cs="Arial"/>
        </w:rPr>
        <w:t>przedmiotu Umowy przez okres 24 miesięcy, licząc od momentu podpisania protokołu odbioru dostawy / usługi.</w:t>
      </w:r>
    </w:p>
    <w:p w:rsidR="00D23FA3" w:rsidRDefault="00D23FA3" w:rsidP="00D23FA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Arial"/>
        </w:rPr>
      </w:pPr>
      <w:r w:rsidRPr="00D23FA3">
        <w:rPr>
          <w:rFonts w:asciiTheme="minorHAnsi" w:hAnsiTheme="minorHAnsi" w:cs="Arial"/>
        </w:rPr>
        <w:t xml:space="preserve">Wykonanie napraw </w:t>
      </w:r>
      <w:r>
        <w:rPr>
          <w:rFonts w:asciiTheme="minorHAnsi" w:hAnsiTheme="minorHAnsi" w:cs="Arial"/>
        </w:rPr>
        <w:t>gwarancyjnych na obiektach ZAMAWIAJĄCEGO</w:t>
      </w:r>
      <w:r w:rsidRPr="00D23FA3">
        <w:rPr>
          <w:rFonts w:asciiTheme="minorHAnsi" w:hAnsiTheme="minorHAnsi" w:cs="Arial"/>
        </w:rPr>
        <w:t xml:space="preserve"> nastąpi w ciągu </w:t>
      </w:r>
      <w:r>
        <w:rPr>
          <w:rFonts w:asciiTheme="minorHAnsi" w:hAnsiTheme="minorHAnsi" w:cs="Arial"/>
        </w:rPr>
        <w:t>5 dni roboczych, przy czym przystąpienie do realizacji naprawy nastąpi w ciągu 36 godzin</w:t>
      </w:r>
      <w:r w:rsidRPr="00D23FA3">
        <w:rPr>
          <w:rFonts w:asciiTheme="minorHAnsi" w:hAnsiTheme="minorHAnsi" w:cs="Arial"/>
        </w:rPr>
        <w:t xml:space="preserve"> od momentu zgłoszenia </w:t>
      </w:r>
      <w:r>
        <w:rPr>
          <w:rFonts w:asciiTheme="minorHAnsi" w:hAnsiTheme="minorHAnsi" w:cs="Arial"/>
        </w:rPr>
        <w:t>takiego faktu</w:t>
      </w:r>
      <w:r w:rsidRPr="00D23FA3">
        <w:rPr>
          <w:rFonts w:asciiTheme="minorHAnsi" w:hAnsiTheme="minorHAnsi" w:cs="Arial"/>
        </w:rPr>
        <w:t xml:space="preserve"> do siedziby WYKONAWCY.</w:t>
      </w:r>
    </w:p>
    <w:p w:rsidR="00D23FA3" w:rsidRPr="00D23FA3" w:rsidRDefault="00D23FA3" w:rsidP="00D23FA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Arial"/>
        </w:rPr>
      </w:pPr>
      <w:r w:rsidRPr="00D23FA3">
        <w:rPr>
          <w:rFonts w:asciiTheme="minorHAnsi" w:hAnsiTheme="minorHAnsi" w:cs="Arial"/>
        </w:rPr>
        <w:t>WYKONAWCA zapewni serwis na terenie woj. pomorskiego.</w:t>
      </w:r>
    </w:p>
    <w:p w:rsidR="00891997" w:rsidRPr="00B15E85" w:rsidRDefault="00891997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4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Kary</w:t>
      </w:r>
    </w:p>
    <w:p w:rsidR="004829AE" w:rsidRPr="00B15E85" w:rsidRDefault="00C148B4" w:rsidP="00320331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W razie zwłoki w wykonaniu przedmiotu </w:t>
      </w:r>
      <w:r w:rsidR="00D23FA3"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>mowy</w:t>
      </w:r>
      <w:r w:rsidR="005A41DE" w:rsidRPr="00B15E85">
        <w:rPr>
          <w:rFonts w:asciiTheme="minorHAnsi" w:hAnsiTheme="minorHAnsi" w:cs="Arial"/>
        </w:rPr>
        <w:t xml:space="preserve">, </w:t>
      </w:r>
      <w:r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Pr="00B15E85">
        <w:rPr>
          <w:rFonts w:asciiTheme="minorHAnsi" w:hAnsiTheme="minorHAnsi" w:cs="Arial"/>
        </w:rPr>
        <w:t xml:space="preserve"> będzie zobowiązany do zapłacen</w:t>
      </w:r>
      <w:r w:rsidR="00D53974" w:rsidRPr="00B15E85">
        <w:rPr>
          <w:rFonts w:asciiTheme="minorHAnsi" w:hAnsiTheme="minorHAnsi" w:cs="Arial"/>
        </w:rPr>
        <w:t>ia kary umownej w wysokości 0,2</w:t>
      </w:r>
      <w:r w:rsidRPr="00B15E85">
        <w:rPr>
          <w:rFonts w:asciiTheme="minorHAnsi" w:hAnsiTheme="minorHAnsi" w:cs="Arial"/>
        </w:rPr>
        <w:t>%</w:t>
      </w:r>
      <w:r w:rsidR="005A41DE" w:rsidRPr="00B15E85">
        <w:rPr>
          <w:rFonts w:asciiTheme="minorHAnsi" w:hAnsiTheme="minorHAnsi" w:cs="Arial"/>
        </w:rPr>
        <w:t xml:space="preserve"> wartości </w:t>
      </w:r>
      <w:r w:rsidR="00902AD1">
        <w:rPr>
          <w:rFonts w:asciiTheme="minorHAnsi" w:hAnsiTheme="minorHAnsi" w:cs="Arial"/>
        </w:rPr>
        <w:t>U</w:t>
      </w:r>
      <w:r w:rsidR="006343D2" w:rsidRPr="00B15E85">
        <w:rPr>
          <w:rFonts w:asciiTheme="minorHAnsi" w:hAnsiTheme="minorHAnsi" w:cs="Arial"/>
        </w:rPr>
        <w:t>mowy</w:t>
      </w:r>
      <w:r w:rsidRPr="00B15E85">
        <w:rPr>
          <w:rFonts w:asciiTheme="minorHAnsi" w:hAnsiTheme="minorHAnsi" w:cs="Arial"/>
        </w:rPr>
        <w:t xml:space="preserve"> za każdy dzień zwłoki. </w:t>
      </w:r>
    </w:p>
    <w:p w:rsidR="00C148B4" w:rsidRDefault="00645E39" w:rsidP="00320331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Jeżeli zwłoka</w:t>
      </w:r>
      <w:r w:rsidR="005A41DE" w:rsidRPr="00B15E85">
        <w:rPr>
          <w:rFonts w:asciiTheme="minorHAnsi" w:hAnsiTheme="minorHAnsi" w:cs="Arial"/>
        </w:rPr>
        <w:t xml:space="preserve"> </w:t>
      </w:r>
      <w:r w:rsidR="00C148B4" w:rsidRPr="00B15E85">
        <w:rPr>
          <w:rFonts w:asciiTheme="minorHAnsi" w:hAnsiTheme="minorHAnsi" w:cs="Arial"/>
        </w:rPr>
        <w:t>przekroczy 30 dni</w:t>
      </w:r>
      <w:r w:rsidR="00D53974" w:rsidRPr="00B15E85">
        <w:rPr>
          <w:rFonts w:asciiTheme="minorHAnsi" w:hAnsiTheme="minorHAnsi" w:cs="Arial"/>
        </w:rPr>
        <w:t>,</w:t>
      </w:r>
      <w:r w:rsidR="00C148B4" w:rsidRPr="00B15E85">
        <w:rPr>
          <w:rFonts w:asciiTheme="minorHAnsi" w:hAnsiTheme="minorHAnsi" w:cs="Arial"/>
        </w:rPr>
        <w:t xml:space="preserve"> Z</w:t>
      </w:r>
      <w:r w:rsidR="00053103" w:rsidRPr="00B15E85">
        <w:rPr>
          <w:rFonts w:asciiTheme="minorHAnsi" w:hAnsiTheme="minorHAnsi" w:cs="Arial"/>
        </w:rPr>
        <w:t>AMAWIAJĄCY</w:t>
      </w:r>
      <w:r w:rsidR="00C148B4" w:rsidRPr="00B15E85">
        <w:rPr>
          <w:rFonts w:asciiTheme="minorHAnsi" w:hAnsiTheme="minorHAnsi" w:cs="Arial"/>
        </w:rPr>
        <w:t xml:space="preserve"> ma prawo odstąpić od </w:t>
      </w:r>
      <w:r w:rsidR="00902AD1">
        <w:rPr>
          <w:rFonts w:asciiTheme="minorHAnsi" w:hAnsiTheme="minorHAnsi" w:cs="Arial"/>
        </w:rPr>
        <w:t>U</w:t>
      </w:r>
      <w:r w:rsidR="00C148B4" w:rsidRPr="00B15E85">
        <w:rPr>
          <w:rFonts w:asciiTheme="minorHAnsi" w:hAnsiTheme="minorHAnsi" w:cs="Arial"/>
        </w:rPr>
        <w:t>mowy</w:t>
      </w:r>
      <w:r w:rsidR="00D725FA" w:rsidRPr="00B15E85">
        <w:rPr>
          <w:rFonts w:asciiTheme="minorHAnsi" w:hAnsiTheme="minorHAnsi" w:cs="Arial"/>
        </w:rPr>
        <w:t xml:space="preserve"> bez uprzedniego wezwania</w:t>
      </w:r>
      <w:r w:rsidR="00C148B4" w:rsidRPr="00B15E85">
        <w:rPr>
          <w:rFonts w:asciiTheme="minorHAnsi" w:hAnsiTheme="minorHAnsi" w:cs="Arial"/>
        </w:rPr>
        <w:t>, a W</w:t>
      </w:r>
      <w:r w:rsidR="00053103" w:rsidRPr="00B15E85">
        <w:rPr>
          <w:rFonts w:asciiTheme="minorHAnsi" w:hAnsiTheme="minorHAnsi" w:cs="Arial"/>
        </w:rPr>
        <w:t>YKONAWCA</w:t>
      </w:r>
      <w:r w:rsidR="00C148B4" w:rsidRPr="00B15E85">
        <w:rPr>
          <w:rFonts w:asciiTheme="minorHAnsi" w:hAnsiTheme="minorHAnsi" w:cs="Arial"/>
        </w:rPr>
        <w:t xml:space="preserve"> jest zobowiązany do zapł</w:t>
      </w:r>
      <w:r w:rsidR="00D53974" w:rsidRPr="00B15E85">
        <w:rPr>
          <w:rFonts w:asciiTheme="minorHAnsi" w:hAnsiTheme="minorHAnsi" w:cs="Arial"/>
        </w:rPr>
        <w:t>aty kary umownej w wysokości 10</w:t>
      </w:r>
      <w:r w:rsidR="00C148B4" w:rsidRPr="00B15E85">
        <w:rPr>
          <w:rFonts w:asciiTheme="minorHAnsi" w:hAnsiTheme="minorHAnsi" w:cs="Arial"/>
        </w:rPr>
        <w:t>% wartości zamówienia.</w:t>
      </w:r>
    </w:p>
    <w:p w:rsidR="008F3EE9" w:rsidRPr="008F3EE9" w:rsidRDefault="00902AD1" w:rsidP="007B1247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F3EE9">
        <w:rPr>
          <w:rFonts w:asciiTheme="minorHAnsi" w:hAnsiTheme="minorHAnsi" w:cs="Arial"/>
          <w:sz w:val="22"/>
          <w:szCs w:val="22"/>
        </w:rPr>
        <w:t>WYKONAWCA</w:t>
      </w:r>
      <w:r w:rsidR="008F3EE9" w:rsidRPr="008F3EE9">
        <w:rPr>
          <w:rFonts w:asciiTheme="minorHAnsi" w:hAnsiTheme="minorHAnsi" w:cs="Arial"/>
          <w:sz w:val="22"/>
          <w:szCs w:val="22"/>
        </w:rPr>
        <w:t xml:space="preserve"> zapłaci </w:t>
      </w:r>
      <w:r w:rsidRPr="008F3EE9">
        <w:rPr>
          <w:rFonts w:asciiTheme="minorHAnsi" w:hAnsiTheme="minorHAnsi" w:cs="Arial"/>
          <w:sz w:val="22"/>
          <w:szCs w:val="22"/>
        </w:rPr>
        <w:t>ZAMAWIAJĄCEMU</w:t>
      </w:r>
      <w:r w:rsidR="008F3EE9" w:rsidRPr="008F3EE9">
        <w:rPr>
          <w:rFonts w:asciiTheme="minorHAnsi" w:hAnsiTheme="minorHAnsi" w:cs="Arial"/>
          <w:sz w:val="22"/>
          <w:szCs w:val="22"/>
        </w:rPr>
        <w:t xml:space="preserve"> karę umowną za odstąpienie od Umowy z przyczyn zależnych od </w:t>
      </w:r>
      <w:r w:rsidRPr="008F3EE9">
        <w:rPr>
          <w:rFonts w:asciiTheme="minorHAnsi" w:hAnsiTheme="minorHAnsi" w:cs="Arial"/>
          <w:sz w:val="22"/>
          <w:szCs w:val="22"/>
        </w:rPr>
        <w:t>WYKONAWCY</w:t>
      </w:r>
      <w:r w:rsidR="008F3EE9" w:rsidRPr="008F3EE9">
        <w:rPr>
          <w:rFonts w:asciiTheme="minorHAnsi" w:hAnsiTheme="minorHAnsi" w:cs="Arial"/>
          <w:sz w:val="22"/>
          <w:szCs w:val="22"/>
        </w:rPr>
        <w:t xml:space="preserve"> w wysokoś</w:t>
      </w:r>
      <w:r w:rsidR="008F3EE9">
        <w:rPr>
          <w:rFonts w:asciiTheme="minorHAnsi" w:hAnsiTheme="minorHAnsi" w:cs="Arial"/>
          <w:sz w:val="22"/>
          <w:szCs w:val="22"/>
        </w:rPr>
        <w:t xml:space="preserve">ci 10% wartości </w:t>
      </w:r>
      <w:r w:rsidR="002A4087">
        <w:rPr>
          <w:rFonts w:asciiTheme="minorHAnsi" w:hAnsiTheme="minorHAnsi" w:cs="Arial"/>
          <w:sz w:val="22"/>
          <w:szCs w:val="22"/>
        </w:rPr>
        <w:t xml:space="preserve">brutto </w:t>
      </w:r>
      <w:r w:rsidR="008F3EE9">
        <w:rPr>
          <w:rFonts w:asciiTheme="minorHAnsi" w:hAnsiTheme="minorHAnsi" w:cs="Arial"/>
          <w:sz w:val="22"/>
          <w:szCs w:val="22"/>
        </w:rPr>
        <w:t>określonej w § 2</w:t>
      </w:r>
      <w:r w:rsidR="008F3EE9" w:rsidRPr="008F3EE9">
        <w:rPr>
          <w:rFonts w:asciiTheme="minorHAnsi" w:hAnsiTheme="minorHAnsi" w:cs="Arial"/>
          <w:sz w:val="22"/>
          <w:szCs w:val="22"/>
        </w:rPr>
        <w:t xml:space="preserve">  ust. 1 Umowy</w:t>
      </w:r>
      <w:r w:rsidR="007B1247" w:rsidRPr="008F3EE9">
        <w:rPr>
          <w:rFonts w:asciiTheme="minorHAnsi" w:hAnsiTheme="minorHAnsi" w:cs="Arial"/>
          <w:sz w:val="22"/>
          <w:szCs w:val="22"/>
        </w:rPr>
        <w:t>.</w:t>
      </w:r>
    </w:p>
    <w:p w:rsidR="00712685" w:rsidRPr="00B15E85" w:rsidRDefault="00712685" w:rsidP="007B1247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>W przypadku niedotrzymania terminu naprawy w ramach gwarancji, Z</w:t>
      </w:r>
      <w:r w:rsidR="00053103" w:rsidRPr="00B15E85">
        <w:rPr>
          <w:rFonts w:asciiTheme="minorHAnsi" w:hAnsiTheme="minorHAnsi" w:cs="Arial"/>
          <w:sz w:val="22"/>
          <w:szCs w:val="22"/>
        </w:rPr>
        <w:t>AMAWIAJĄCY</w:t>
      </w:r>
      <w:r w:rsidRPr="00B15E85">
        <w:rPr>
          <w:rFonts w:asciiTheme="minorHAnsi" w:hAnsiTheme="minorHAnsi" w:cs="Arial"/>
          <w:sz w:val="22"/>
          <w:szCs w:val="22"/>
        </w:rPr>
        <w:t xml:space="preserve"> może naliczyć kary umowne w wysokości 0,</w:t>
      </w:r>
      <w:r w:rsidR="00902AD1">
        <w:rPr>
          <w:rFonts w:asciiTheme="minorHAnsi" w:hAnsiTheme="minorHAnsi" w:cs="Arial"/>
          <w:sz w:val="22"/>
          <w:szCs w:val="22"/>
        </w:rPr>
        <w:t>1</w:t>
      </w:r>
      <w:r w:rsidRPr="00B15E85">
        <w:rPr>
          <w:rFonts w:asciiTheme="minorHAnsi" w:hAnsiTheme="minorHAnsi" w:cs="Arial"/>
          <w:sz w:val="22"/>
          <w:szCs w:val="22"/>
        </w:rPr>
        <w:t xml:space="preserve">% wartości brutto </w:t>
      </w:r>
      <w:r w:rsidR="00C568F5">
        <w:rPr>
          <w:rFonts w:asciiTheme="minorHAnsi" w:hAnsiTheme="minorHAnsi" w:cs="Arial"/>
          <w:sz w:val="22"/>
          <w:szCs w:val="22"/>
        </w:rPr>
        <w:t>określonej w § 2 ust. 1 Umowy</w:t>
      </w:r>
      <w:r w:rsidR="002A4087">
        <w:rPr>
          <w:rFonts w:asciiTheme="minorHAnsi" w:hAnsiTheme="minorHAnsi" w:cs="Arial"/>
          <w:sz w:val="22"/>
          <w:szCs w:val="22"/>
        </w:rPr>
        <w:t>, za każdy dzień zwłoki</w:t>
      </w:r>
      <w:r w:rsidRPr="00B15E85">
        <w:rPr>
          <w:rFonts w:asciiTheme="minorHAnsi" w:hAnsiTheme="minorHAnsi" w:cs="Arial"/>
          <w:sz w:val="22"/>
          <w:szCs w:val="22"/>
        </w:rPr>
        <w:t xml:space="preserve">. </w:t>
      </w:r>
    </w:p>
    <w:p w:rsidR="00C148B4" w:rsidRDefault="00C148B4" w:rsidP="007B1247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 xml:space="preserve">Kary </w:t>
      </w:r>
      <w:r w:rsidR="00D53974" w:rsidRPr="00B15E85">
        <w:rPr>
          <w:rFonts w:asciiTheme="minorHAnsi" w:hAnsiTheme="minorHAnsi" w:cs="Arial"/>
          <w:sz w:val="22"/>
          <w:szCs w:val="22"/>
        </w:rPr>
        <w:t>umowne określone w ust. 1</w:t>
      </w:r>
      <w:r w:rsidR="00B740E3" w:rsidRPr="00B15E85">
        <w:rPr>
          <w:rFonts w:asciiTheme="minorHAnsi" w:hAnsiTheme="minorHAnsi" w:cs="Arial"/>
          <w:sz w:val="22"/>
          <w:szCs w:val="22"/>
        </w:rPr>
        <w:t>-3</w:t>
      </w:r>
      <w:r w:rsidRPr="00B15E85">
        <w:rPr>
          <w:rFonts w:asciiTheme="minorHAnsi" w:hAnsiTheme="minorHAnsi" w:cs="Arial"/>
          <w:sz w:val="22"/>
          <w:szCs w:val="22"/>
        </w:rPr>
        <w:t xml:space="preserve"> nie wykluczają dochodzenia od W</w:t>
      </w:r>
      <w:r w:rsidR="00053103" w:rsidRPr="00B15E85">
        <w:rPr>
          <w:rFonts w:asciiTheme="minorHAnsi" w:hAnsiTheme="minorHAnsi" w:cs="Arial"/>
          <w:sz w:val="22"/>
          <w:szCs w:val="22"/>
        </w:rPr>
        <w:t xml:space="preserve">YKONAWCY </w:t>
      </w:r>
      <w:r w:rsidRPr="00B15E85">
        <w:rPr>
          <w:rFonts w:asciiTheme="minorHAnsi" w:hAnsiTheme="minorHAnsi" w:cs="Arial"/>
          <w:sz w:val="22"/>
          <w:szCs w:val="22"/>
        </w:rPr>
        <w:t>odsz</w:t>
      </w:r>
      <w:r w:rsidR="00376A3B" w:rsidRPr="00B15E85">
        <w:rPr>
          <w:rFonts w:asciiTheme="minorHAnsi" w:hAnsiTheme="minorHAnsi" w:cs="Arial"/>
          <w:sz w:val="22"/>
          <w:szCs w:val="22"/>
        </w:rPr>
        <w:t>kodowania na zasadach ogólnych.</w:t>
      </w:r>
    </w:p>
    <w:p w:rsidR="00206766" w:rsidRDefault="00206766" w:rsidP="007B1247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06766">
        <w:rPr>
          <w:rFonts w:asciiTheme="minorHAnsi" w:hAnsiTheme="minorHAnsi" w:cs="Arial"/>
          <w:sz w:val="22"/>
          <w:szCs w:val="22"/>
        </w:rPr>
        <w:t xml:space="preserve">Maksymalna </w:t>
      </w:r>
      <w:r w:rsidR="00FD4E27">
        <w:rPr>
          <w:rFonts w:asciiTheme="minorHAnsi" w:hAnsiTheme="minorHAnsi" w:cs="Arial"/>
          <w:sz w:val="22"/>
          <w:szCs w:val="22"/>
        </w:rPr>
        <w:t xml:space="preserve">łączna </w:t>
      </w:r>
      <w:r w:rsidRPr="00206766">
        <w:rPr>
          <w:rFonts w:asciiTheme="minorHAnsi" w:hAnsiTheme="minorHAnsi" w:cs="Arial"/>
          <w:sz w:val="22"/>
          <w:szCs w:val="22"/>
        </w:rPr>
        <w:t xml:space="preserve">wysokość </w:t>
      </w:r>
      <w:r>
        <w:rPr>
          <w:rFonts w:asciiTheme="minorHAnsi" w:hAnsiTheme="minorHAnsi" w:cs="Arial"/>
          <w:sz w:val="22"/>
          <w:szCs w:val="22"/>
        </w:rPr>
        <w:t>kar umownych nie przekroczy 30</w:t>
      </w:r>
      <w:r w:rsidR="00FD4E27">
        <w:rPr>
          <w:rFonts w:asciiTheme="minorHAnsi" w:hAnsiTheme="minorHAnsi" w:cs="Arial"/>
          <w:sz w:val="22"/>
          <w:szCs w:val="22"/>
        </w:rPr>
        <w:t>% wartości zamówienia brutto.</w:t>
      </w:r>
    </w:p>
    <w:p w:rsidR="00FD4E27" w:rsidRPr="00206766" w:rsidRDefault="007B1247" w:rsidP="0020676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Naliczanie kar umownych</w:t>
      </w:r>
      <w:r w:rsidR="00902AD1">
        <w:rPr>
          <w:rFonts w:asciiTheme="minorHAnsi" w:hAnsiTheme="minorHAnsi" w:cs="Arial"/>
          <w:sz w:val="22"/>
          <w:szCs w:val="22"/>
        </w:rPr>
        <w:t>,</w:t>
      </w:r>
      <w:r w:rsidR="00902AD1" w:rsidRPr="008F3EE9">
        <w:rPr>
          <w:rFonts w:asciiTheme="minorHAnsi" w:hAnsiTheme="minorHAnsi" w:cs="Arial"/>
          <w:sz w:val="22"/>
          <w:szCs w:val="22"/>
        </w:rPr>
        <w:t xml:space="preserve"> </w:t>
      </w:r>
      <w:r w:rsidR="00FD4E27">
        <w:rPr>
          <w:rFonts w:asciiTheme="minorHAnsi" w:hAnsiTheme="minorHAnsi" w:cs="Arial"/>
          <w:sz w:val="22"/>
          <w:szCs w:val="22"/>
        </w:rPr>
        <w:t>nastąpi po uprzednim</w:t>
      </w:r>
      <w:r w:rsidR="00A94550">
        <w:rPr>
          <w:rFonts w:asciiTheme="minorHAnsi" w:hAnsiTheme="minorHAnsi" w:cs="Arial"/>
          <w:sz w:val="22"/>
          <w:szCs w:val="22"/>
        </w:rPr>
        <w:t xml:space="preserve"> pisemnym zgłoszeniu </w:t>
      </w:r>
      <w:r w:rsidR="00902AD1">
        <w:rPr>
          <w:rFonts w:asciiTheme="minorHAnsi" w:hAnsiTheme="minorHAnsi" w:cs="Arial"/>
          <w:sz w:val="22"/>
          <w:szCs w:val="22"/>
        </w:rPr>
        <w:t xml:space="preserve">WYKONAWCY </w:t>
      </w:r>
      <w:r w:rsidR="00FD4E27">
        <w:rPr>
          <w:rFonts w:asciiTheme="minorHAnsi" w:hAnsiTheme="minorHAnsi" w:cs="Arial"/>
          <w:sz w:val="22"/>
          <w:szCs w:val="22"/>
        </w:rPr>
        <w:t>zastrzeżeń</w:t>
      </w:r>
      <w:r w:rsidR="00A94550">
        <w:rPr>
          <w:rFonts w:asciiTheme="minorHAnsi" w:hAnsiTheme="minorHAnsi" w:cs="Arial"/>
          <w:sz w:val="22"/>
          <w:szCs w:val="22"/>
        </w:rPr>
        <w:t xml:space="preserve"> </w:t>
      </w:r>
      <w:r w:rsidR="00902AD1">
        <w:rPr>
          <w:rFonts w:asciiTheme="minorHAnsi" w:hAnsiTheme="minorHAnsi" w:cs="Arial"/>
          <w:sz w:val="22"/>
          <w:szCs w:val="22"/>
        </w:rPr>
        <w:t>w</w:t>
      </w:r>
      <w:r w:rsidR="00FD4E27">
        <w:rPr>
          <w:rFonts w:asciiTheme="minorHAnsi" w:hAnsiTheme="minorHAnsi" w:cs="Arial"/>
          <w:sz w:val="22"/>
          <w:szCs w:val="22"/>
        </w:rPr>
        <w:t xml:space="preserve"> ramach postępowania reklamacyjnego</w:t>
      </w:r>
      <w:r w:rsidR="00A94550">
        <w:rPr>
          <w:rFonts w:asciiTheme="minorHAnsi" w:hAnsiTheme="minorHAnsi" w:cs="Arial"/>
          <w:sz w:val="22"/>
          <w:szCs w:val="22"/>
        </w:rPr>
        <w:t>,</w:t>
      </w:r>
      <w:r w:rsidR="00FD4E27">
        <w:rPr>
          <w:rFonts w:asciiTheme="minorHAnsi" w:hAnsiTheme="minorHAnsi" w:cs="Arial"/>
          <w:sz w:val="22"/>
          <w:szCs w:val="22"/>
        </w:rPr>
        <w:t xml:space="preserve"> niezwłocznie od momentu stwierdzenia przypadków niewykon</w:t>
      </w:r>
      <w:r w:rsidR="00A94550">
        <w:rPr>
          <w:rFonts w:asciiTheme="minorHAnsi" w:hAnsiTheme="minorHAnsi" w:cs="Arial"/>
          <w:sz w:val="22"/>
          <w:szCs w:val="22"/>
        </w:rPr>
        <w:t>a</w:t>
      </w:r>
      <w:r w:rsidR="00FD4E27">
        <w:rPr>
          <w:rFonts w:asciiTheme="minorHAnsi" w:hAnsiTheme="minorHAnsi" w:cs="Arial"/>
          <w:sz w:val="22"/>
          <w:szCs w:val="22"/>
        </w:rPr>
        <w:t xml:space="preserve">nia lub nienależytego wykonania </w:t>
      </w:r>
      <w:r w:rsidR="00902AD1">
        <w:rPr>
          <w:rFonts w:asciiTheme="minorHAnsi" w:hAnsiTheme="minorHAnsi" w:cs="Arial"/>
          <w:sz w:val="22"/>
          <w:szCs w:val="22"/>
        </w:rPr>
        <w:t>U</w:t>
      </w:r>
      <w:r w:rsidR="00FD4E27">
        <w:rPr>
          <w:rFonts w:asciiTheme="minorHAnsi" w:hAnsiTheme="minorHAnsi" w:cs="Arial"/>
          <w:sz w:val="22"/>
          <w:szCs w:val="22"/>
        </w:rPr>
        <w:t>mowy. Brak niezwłocznego usunię</w:t>
      </w:r>
      <w:r w:rsidR="00A94550">
        <w:rPr>
          <w:rFonts w:asciiTheme="minorHAnsi" w:hAnsiTheme="minorHAnsi" w:cs="Arial"/>
          <w:sz w:val="22"/>
          <w:szCs w:val="22"/>
        </w:rPr>
        <w:t xml:space="preserve">cia przez </w:t>
      </w:r>
      <w:r w:rsidR="00902AD1">
        <w:rPr>
          <w:rFonts w:asciiTheme="minorHAnsi" w:hAnsiTheme="minorHAnsi" w:cs="Arial"/>
          <w:sz w:val="22"/>
          <w:szCs w:val="22"/>
        </w:rPr>
        <w:t>WYKONAWCĘ</w:t>
      </w:r>
      <w:r w:rsidR="00FD4E27">
        <w:rPr>
          <w:rFonts w:asciiTheme="minorHAnsi" w:hAnsiTheme="minorHAnsi" w:cs="Arial"/>
          <w:sz w:val="22"/>
          <w:szCs w:val="22"/>
        </w:rPr>
        <w:t xml:space="preserve"> stwierdzonych przypadków niewykonania lub nienależytego wykonania </w:t>
      </w:r>
      <w:r w:rsidR="00902AD1">
        <w:rPr>
          <w:rFonts w:asciiTheme="minorHAnsi" w:hAnsiTheme="minorHAnsi" w:cs="Arial"/>
          <w:sz w:val="22"/>
          <w:szCs w:val="22"/>
        </w:rPr>
        <w:t>U</w:t>
      </w:r>
      <w:r w:rsidR="00FD4E27">
        <w:rPr>
          <w:rFonts w:asciiTheme="minorHAnsi" w:hAnsiTheme="minorHAnsi" w:cs="Arial"/>
          <w:sz w:val="22"/>
          <w:szCs w:val="22"/>
        </w:rPr>
        <w:t>mowy</w:t>
      </w:r>
      <w:r w:rsidR="00A94550">
        <w:rPr>
          <w:rFonts w:asciiTheme="minorHAnsi" w:hAnsiTheme="minorHAnsi" w:cs="Arial"/>
          <w:sz w:val="22"/>
          <w:szCs w:val="22"/>
        </w:rPr>
        <w:t>,</w:t>
      </w:r>
      <w:r w:rsidR="00FD4E2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upoważniał </w:t>
      </w:r>
      <w:r w:rsidR="00FD4E27">
        <w:rPr>
          <w:rFonts w:asciiTheme="minorHAnsi" w:hAnsiTheme="minorHAnsi" w:cs="Arial"/>
          <w:sz w:val="22"/>
          <w:szCs w:val="22"/>
        </w:rPr>
        <w:t xml:space="preserve">będzie </w:t>
      </w:r>
      <w:r>
        <w:rPr>
          <w:rFonts w:asciiTheme="minorHAnsi" w:hAnsiTheme="minorHAnsi" w:cs="Arial"/>
          <w:sz w:val="22"/>
          <w:szCs w:val="22"/>
        </w:rPr>
        <w:t xml:space="preserve">ZAMAWIAJĄCEGO </w:t>
      </w:r>
      <w:r w:rsidR="00FD4E27">
        <w:rPr>
          <w:rFonts w:asciiTheme="minorHAnsi" w:hAnsiTheme="minorHAnsi" w:cs="Arial"/>
          <w:sz w:val="22"/>
          <w:szCs w:val="22"/>
        </w:rPr>
        <w:t>do nałożenia kary umownej.</w:t>
      </w:r>
    </w:p>
    <w:p w:rsidR="00FD5E5B" w:rsidRPr="00B15E85" w:rsidRDefault="00FD5E5B" w:rsidP="00B15E85">
      <w:pPr>
        <w:spacing w:after="0" w:line="240" w:lineRule="auto"/>
        <w:jc w:val="both"/>
        <w:rPr>
          <w:rFonts w:asciiTheme="minorHAnsi" w:hAnsiTheme="minorHAnsi" w:cs="Arial"/>
        </w:rPr>
      </w:pPr>
    </w:p>
    <w:p w:rsidR="00C148B4" w:rsidRPr="00B15E85" w:rsidRDefault="002A4087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5</w:t>
      </w:r>
    </w:p>
    <w:p w:rsidR="00D7394C" w:rsidRPr="00B15E85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RODO</w:t>
      </w:r>
    </w:p>
    <w:p w:rsidR="00954E54" w:rsidRPr="00065CED" w:rsidRDefault="0028221B" w:rsidP="00C31A88">
      <w:pPr>
        <w:tabs>
          <w:tab w:val="left" w:pos="284"/>
        </w:tabs>
        <w:spacing w:before="40" w:after="40" w:line="240" w:lineRule="auto"/>
        <w:ind w:left="284" w:hanging="426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ab/>
      </w:r>
      <w:r w:rsidR="00D7394C"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="00D7394C" w:rsidRPr="00B15E85">
        <w:rPr>
          <w:rFonts w:asciiTheme="minorHAnsi" w:hAnsiTheme="minorHAnsi" w:cs="Arial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B15E85" w:rsidRPr="00B15E85" w:rsidRDefault="00B15E85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C31A88" w:rsidRDefault="00C31A88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D7394C" w:rsidRPr="00B15E85" w:rsidRDefault="002A4087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6</w:t>
      </w:r>
    </w:p>
    <w:p w:rsidR="00C148B4" w:rsidRPr="00B15E85" w:rsidRDefault="00C148B4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Postanowienia końcowe</w:t>
      </w:r>
    </w:p>
    <w:p w:rsidR="00C148B4" w:rsidRPr="00B15E85" w:rsidRDefault="00C148B4" w:rsidP="00C31A88">
      <w:pPr>
        <w:spacing w:before="40" w:after="4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S</w:t>
      </w:r>
      <w:r w:rsidR="00053103" w:rsidRPr="00B15E85">
        <w:rPr>
          <w:rFonts w:asciiTheme="minorHAnsi" w:hAnsiTheme="minorHAnsi" w:cs="Arial"/>
        </w:rPr>
        <w:t>TRONY</w:t>
      </w:r>
      <w:r w:rsidRPr="00B15E85">
        <w:rPr>
          <w:rFonts w:asciiTheme="minorHAnsi" w:hAnsiTheme="minorHAnsi" w:cs="Arial"/>
        </w:rPr>
        <w:t xml:space="preserve"> przewidują możliwość dokonywania zmian w treści umowy</w:t>
      </w:r>
      <w:r w:rsidR="00D53974" w:rsidRP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w sytuacji gdy zachodzi konieczność zmiany terminu końcowego wykonania przedmiotu Umowy, w przypadku wystąpienia </w:t>
      </w:r>
      <w:r w:rsidR="002A086E" w:rsidRPr="00B15E85">
        <w:rPr>
          <w:rFonts w:asciiTheme="minorHAnsi" w:hAnsiTheme="minorHAnsi" w:cs="Arial"/>
        </w:rPr>
        <w:t xml:space="preserve">siły wyższej, w szczególności </w:t>
      </w:r>
      <w:r w:rsidRPr="00B15E85">
        <w:rPr>
          <w:rFonts w:asciiTheme="minorHAnsi" w:hAnsiTheme="minorHAnsi" w:cs="Arial"/>
        </w:rPr>
        <w:t>okoliczności, których nie można było przewidzieć w chwili jej podpisania, w tym:</w:t>
      </w:r>
    </w:p>
    <w:p w:rsidR="002A086E" w:rsidRPr="00B15E85" w:rsidRDefault="007B1247" w:rsidP="007B1247">
      <w:pPr>
        <w:autoSpaceDE w:val="0"/>
        <w:autoSpaceDN w:val="0"/>
        <w:adjustRightInd w:val="0"/>
        <w:spacing w:after="0"/>
        <w:ind w:left="686" w:hanging="2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1) </w:t>
      </w:r>
      <w:r w:rsidR="00C148B4" w:rsidRPr="00B15E85">
        <w:rPr>
          <w:rFonts w:asciiTheme="minorHAnsi" w:hAnsiTheme="minorHAnsi" w:cs="Arial"/>
        </w:rPr>
        <w:t xml:space="preserve">zmiany terminu </w:t>
      </w:r>
      <w:r w:rsidR="00645E39" w:rsidRPr="00B15E85">
        <w:rPr>
          <w:rFonts w:asciiTheme="minorHAnsi" w:hAnsiTheme="minorHAnsi" w:cs="Arial"/>
        </w:rPr>
        <w:t xml:space="preserve">wykonania przedmiotu Umowy </w:t>
      </w:r>
      <w:r w:rsidR="00C148B4" w:rsidRPr="00B15E85">
        <w:rPr>
          <w:rFonts w:asciiTheme="minorHAnsi" w:hAnsiTheme="minorHAnsi" w:cs="Arial"/>
        </w:rPr>
        <w:t>na skutek wystąp</w:t>
      </w:r>
      <w:r>
        <w:rPr>
          <w:rFonts w:asciiTheme="minorHAnsi" w:hAnsiTheme="minorHAnsi" w:cs="Arial"/>
        </w:rPr>
        <w:t xml:space="preserve">ienia okoliczności niezależnych </w:t>
      </w:r>
      <w:r w:rsidR="00C148B4" w:rsidRPr="00B15E85">
        <w:rPr>
          <w:rFonts w:asciiTheme="minorHAnsi" w:hAnsiTheme="minorHAnsi" w:cs="Arial"/>
        </w:rPr>
        <w:t xml:space="preserve">od </w:t>
      </w:r>
      <w:r w:rsidR="00053103" w:rsidRPr="00B15E85">
        <w:rPr>
          <w:rFonts w:asciiTheme="minorHAnsi" w:hAnsiTheme="minorHAnsi" w:cs="Arial"/>
        </w:rPr>
        <w:t>WYKONAWCY</w:t>
      </w:r>
      <w:r w:rsidR="002A086E" w:rsidRPr="00B15E85">
        <w:rPr>
          <w:rFonts w:asciiTheme="minorHAnsi" w:hAnsiTheme="minorHAnsi" w:cs="Arial"/>
        </w:rPr>
        <w:t>;</w:t>
      </w:r>
    </w:p>
    <w:p w:rsidR="00C148B4" w:rsidRPr="00B15E85" w:rsidRDefault="002A086E" w:rsidP="007B1247">
      <w:pPr>
        <w:tabs>
          <w:tab w:val="left" w:pos="709"/>
        </w:tabs>
        <w:autoSpaceDE w:val="0"/>
        <w:autoSpaceDN w:val="0"/>
        <w:adjustRightInd w:val="0"/>
        <w:spacing w:after="120"/>
        <w:ind w:left="669" w:hanging="244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2) </w:t>
      </w:r>
      <w:r w:rsidR="007B1247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 xml:space="preserve">jakiegokolwiek opóźnienia, utrudnienia lub przeszkód spowodowanych przez lub </w:t>
      </w:r>
      <w:r w:rsidR="000F4902" w:rsidRPr="00B15E85">
        <w:rPr>
          <w:rFonts w:asciiTheme="minorHAnsi" w:hAnsiTheme="minorHAnsi" w:cs="Arial"/>
        </w:rPr>
        <w:tab/>
      </w:r>
      <w:r w:rsidR="00645E39">
        <w:rPr>
          <w:rFonts w:asciiTheme="minorHAnsi" w:hAnsiTheme="minorHAnsi" w:cs="Arial"/>
        </w:rPr>
        <w:t>dających</w:t>
      </w:r>
      <w:r w:rsidR="007B1247">
        <w:rPr>
          <w:rFonts w:asciiTheme="minorHAnsi" w:hAnsiTheme="minorHAnsi" w:cs="Arial"/>
        </w:rPr>
        <w:t xml:space="preserve"> się </w:t>
      </w:r>
      <w:r w:rsidR="00C148B4" w:rsidRPr="00B15E85">
        <w:rPr>
          <w:rFonts w:asciiTheme="minorHAnsi" w:hAnsiTheme="minorHAnsi" w:cs="Arial"/>
        </w:rPr>
        <w:t>przypisać Z</w:t>
      </w:r>
      <w:r w:rsidR="00053103" w:rsidRPr="00B15E85">
        <w:rPr>
          <w:rFonts w:asciiTheme="minorHAnsi" w:hAnsiTheme="minorHAnsi" w:cs="Arial"/>
        </w:rPr>
        <w:t>AMAWIAJĄCEMU.</w:t>
      </w:r>
    </w:p>
    <w:p w:rsidR="00C148B4" w:rsidRPr="00B15E85" w:rsidRDefault="00C148B4" w:rsidP="00C31A88">
      <w:pPr>
        <w:autoSpaceDE w:val="0"/>
        <w:autoSpaceDN w:val="0"/>
        <w:adjustRightInd w:val="0"/>
        <w:spacing w:after="120" w:line="240" w:lineRule="auto"/>
        <w:ind w:left="364" w:hanging="36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2.</w:t>
      </w:r>
      <w:r w:rsidRPr="00B15E85">
        <w:rPr>
          <w:rFonts w:asciiTheme="minorHAnsi" w:hAnsiTheme="minorHAnsi" w:cs="Arial"/>
          <w:spacing w:val="-2"/>
        </w:rPr>
        <w:t xml:space="preserve"> </w:t>
      </w:r>
      <w:r w:rsidR="00053103" w:rsidRPr="00B15E85">
        <w:rPr>
          <w:rFonts w:asciiTheme="minorHAnsi" w:hAnsiTheme="minorHAnsi" w:cs="Arial"/>
          <w:spacing w:val="-2"/>
        </w:rPr>
        <w:tab/>
      </w:r>
      <w:r w:rsidRPr="00B15E85">
        <w:rPr>
          <w:rFonts w:asciiTheme="minorHAnsi" w:hAnsiTheme="minorHAnsi" w:cs="Arial"/>
        </w:rPr>
        <w:t xml:space="preserve">W sprawach nieuregulowanych niniejszą </w:t>
      </w:r>
      <w:r w:rsidR="00C568F5"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>mową, zastosowanie mieć będą przepisy Kodeksu Cywilnego</w:t>
      </w:r>
      <w:r w:rsidR="00C568F5">
        <w:rPr>
          <w:rFonts w:asciiTheme="minorHAnsi" w:hAnsiTheme="minorHAnsi" w:cs="Arial"/>
        </w:rPr>
        <w:t>.</w:t>
      </w:r>
    </w:p>
    <w:p w:rsidR="00C148B4" w:rsidRPr="00B15E85" w:rsidRDefault="00C148B4" w:rsidP="007B1247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>W przypadku zaistnienia sporu, S</w:t>
      </w:r>
      <w:r w:rsidR="000F4902" w:rsidRPr="00B15E85">
        <w:rPr>
          <w:rFonts w:asciiTheme="minorHAnsi" w:hAnsiTheme="minorHAnsi" w:cs="Arial"/>
        </w:rPr>
        <w:t>TRONY</w:t>
      </w:r>
      <w:r w:rsidRPr="00B15E85">
        <w:rPr>
          <w:rFonts w:asciiTheme="minorHAnsi" w:hAnsiTheme="minorHAnsi" w:cs="Arial"/>
        </w:rPr>
        <w:t xml:space="preserve"> zob</w:t>
      </w:r>
      <w:r w:rsidR="007B1247">
        <w:rPr>
          <w:rFonts w:asciiTheme="minorHAnsi" w:hAnsiTheme="minorHAnsi" w:cs="Arial"/>
        </w:rPr>
        <w:t>owiązują się w terminie 1 (jednego) miesiąca</w:t>
      </w:r>
      <w:r w:rsidRPr="00B15E85">
        <w:rPr>
          <w:rFonts w:asciiTheme="minorHAnsi" w:hAnsiTheme="minorHAnsi" w:cs="Arial"/>
        </w:rPr>
        <w:t xml:space="preserve"> od daty jego zaistnienia, rozstrzygnąć spór w drodze postępowania ugodowego. W razie braku możliwości ugodowego załatwienia sporu, sprawa zostanie poddana rozpoznaniu przez sąd właściwy dla siedziby ZAMAWIAJĄCEGO.</w:t>
      </w:r>
    </w:p>
    <w:p w:rsidR="00C148B4" w:rsidRPr="00B15E85" w:rsidRDefault="00C148B4" w:rsidP="007B1247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4. </w:t>
      </w:r>
      <w:r w:rsidRPr="00B15E85">
        <w:rPr>
          <w:rFonts w:asciiTheme="minorHAnsi" w:hAnsiTheme="minorHAnsi" w:cs="Arial"/>
        </w:rPr>
        <w:tab/>
        <w:t>Zmiany w umowie wymagają zgody obu S</w:t>
      </w:r>
      <w:r w:rsidR="000F4902" w:rsidRPr="00B15E85">
        <w:rPr>
          <w:rFonts w:asciiTheme="minorHAnsi" w:hAnsiTheme="minorHAnsi" w:cs="Arial"/>
        </w:rPr>
        <w:t>TRON</w:t>
      </w:r>
      <w:r w:rsidRPr="00B15E85">
        <w:rPr>
          <w:rFonts w:asciiTheme="minorHAnsi" w:hAnsiTheme="minorHAnsi" w:cs="Arial"/>
        </w:rPr>
        <w:t xml:space="preserve"> i muszą być dokonywane w formie pisemnej, pod rygorem nieważności.</w:t>
      </w:r>
    </w:p>
    <w:p w:rsidR="00C148B4" w:rsidRPr="00B15E85" w:rsidRDefault="007B1247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  <w:t>Integralną część umowy stanowią następujące załączniki:</w:t>
      </w:r>
    </w:p>
    <w:p w:rsidR="009C0B97" w:rsidRPr="00B15E85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1 </w:t>
      </w:r>
      <w:r w:rsidR="00D53974" w:rsidRPr="00B15E85">
        <w:rPr>
          <w:rFonts w:asciiTheme="minorHAnsi" w:hAnsiTheme="minorHAnsi" w:cs="Arial"/>
        </w:rPr>
        <w:t xml:space="preserve">– </w:t>
      </w:r>
      <w:r w:rsidR="002A086E" w:rsidRPr="00B15E85">
        <w:rPr>
          <w:rFonts w:asciiTheme="minorHAnsi" w:hAnsiTheme="minorHAnsi" w:cs="Arial"/>
        </w:rPr>
        <w:t>opis przedmiotu umowy</w:t>
      </w:r>
      <w:r w:rsidR="00D53974" w:rsidRPr="00B15E85">
        <w:rPr>
          <w:rFonts w:asciiTheme="minorHAnsi" w:hAnsiTheme="minorHAnsi" w:cs="Arial"/>
        </w:rPr>
        <w:t xml:space="preserve"> </w:t>
      </w:r>
      <w:r w:rsidR="007873AB">
        <w:rPr>
          <w:rFonts w:asciiTheme="minorHAnsi" w:hAnsiTheme="minorHAnsi" w:cs="Arial"/>
        </w:rPr>
        <w:t>wraz ze</w:t>
      </w:r>
      <w:r w:rsidR="009B4D1C">
        <w:rPr>
          <w:rFonts w:asciiTheme="minorHAnsi" w:hAnsiTheme="minorHAnsi" w:cs="Arial"/>
        </w:rPr>
        <w:t xml:space="preserve"> specyfikacją techniczną </w:t>
      </w:r>
    </w:p>
    <w:p w:rsidR="00C148B4" w:rsidRPr="00B15E85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</w:t>
      </w:r>
      <w:r w:rsidR="007B1247">
        <w:rPr>
          <w:rFonts w:asciiTheme="minorHAnsi" w:hAnsiTheme="minorHAnsi" w:cs="Arial"/>
        </w:rPr>
        <w:t>2</w:t>
      </w:r>
      <w:r w:rsidRPr="00B15E85">
        <w:rPr>
          <w:rFonts w:asciiTheme="minorHAnsi" w:hAnsiTheme="minorHAnsi" w:cs="Arial"/>
        </w:rPr>
        <w:t xml:space="preserve"> </w:t>
      </w:r>
      <w:r w:rsidR="00AB5E6D" w:rsidRPr="00B15E85">
        <w:rPr>
          <w:rFonts w:asciiTheme="minorHAnsi" w:hAnsiTheme="minorHAnsi" w:cs="Arial"/>
        </w:rPr>
        <w:t>–</w:t>
      </w:r>
      <w:r w:rsidRPr="00B15E85">
        <w:rPr>
          <w:rFonts w:asciiTheme="minorHAnsi" w:hAnsiTheme="minorHAnsi" w:cs="Arial"/>
        </w:rPr>
        <w:t xml:space="preserve"> </w:t>
      </w:r>
      <w:r w:rsidR="00C148B4" w:rsidRPr="00B15E85">
        <w:rPr>
          <w:rFonts w:asciiTheme="minorHAnsi" w:hAnsiTheme="minorHAnsi" w:cs="Arial"/>
        </w:rPr>
        <w:t>wzór protokołu odbioru dostawy/usługi przedmiotu zamówienia.</w:t>
      </w:r>
    </w:p>
    <w:p w:rsidR="00205923" w:rsidRDefault="00205923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</w:t>
      </w:r>
      <w:r w:rsidR="007B1247">
        <w:rPr>
          <w:rFonts w:asciiTheme="minorHAnsi" w:hAnsiTheme="minorHAnsi" w:cs="Arial"/>
        </w:rPr>
        <w:t>3</w:t>
      </w:r>
      <w:r w:rsidRPr="00B15E85">
        <w:rPr>
          <w:rFonts w:asciiTheme="minorHAnsi" w:hAnsiTheme="minorHAnsi" w:cs="Arial"/>
        </w:rPr>
        <w:t xml:space="preserve"> – klauzula RODO</w:t>
      </w:r>
    </w:p>
    <w:p w:rsidR="00914BA6" w:rsidRPr="00B15E85" w:rsidRDefault="00914BA6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Załącznik nr </w:t>
      </w:r>
      <w:r w:rsidR="007B1247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 xml:space="preserve"> – Oświadczenie Wykonawcy</w:t>
      </w:r>
    </w:p>
    <w:p w:rsidR="00C148B4" w:rsidRPr="00B15E85" w:rsidRDefault="007B1247" w:rsidP="00C148B4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  <w:t xml:space="preserve">Umowę sporządzono w </w:t>
      </w:r>
      <w:r w:rsidR="00147C9D" w:rsidRPr="00B15E85">
        <w:rPr>
          <w:rFonts w:asciiTheme="minorHAnsi" w:hAnsiTheme="minorHAnsi" w:cs="Arial"/>
        </w:rPr>
        <w:t>3</w:t>
      </w:r>
      <w:r w:rsidR="00C148B4" w:rsidRPr="00B15E85">
        <w:rPr>
          <w:rFonts w:asciiTheme="minorHAnsi" w:hAnsiTheme="minorHAnsi" w:cs="Arial"/>
        </w:rPr>
        <w:t xml:space="preserve"> (</w:t>
      </w:r>
      <w:r w:rsidR="00147C9D" w:rsidRPr="00B15E85">
        <w:rPr>
          <w:rFonts w:asciiTheme="minorHAnsi" w:hAnsiTheme="minorHAnsi" w:cs="Arial"/>
        </w:rPr>
        <w:t>trzech</w:t>
      </w:r>
      <w:r w:rsidR="00C148B4" w:rsidRPr="00B15E85">
        <w:rPr>
          <w:rFonts w:asciiTheme="minorHAnsi" w:hAnsiTheme="minorHAnsi" w:cs="Arial"/>
        </w:rPr>
        <w:t xml:space="preserve">) jednobrzmiących egzemplarzach, z których </w:t>
      </w:r>
      <w:r w:rsidR="00147C9D" w:rsidRPr="00B15E85">
        <w:rPr>
          <w:rFonts w:asciiTheme="minorHAnsi" w:hAnsiTheme="minorHAnsi" w:cs="Arial"/>
        </w:rPr>
        <w:t>2</w:t>
      </w:r>
      <w:r w:rsidR="00C148B4" w:rsidRPr="00B15E85">
        <w:rPr>
          <w:rFonts w:asciiTheme="minorHAnsi" w:hAnsiTheme="minorHAnsi" w:cs="Arial"/>
        </w:rPr>
        <w:t xml:space="preserve"> (</w:t>
      </w:r>
      <w:r w:rsidR="00147C9D" w:rsidRPr="00B15E85">
        <w:rPr>
          <w:rFonts w:asciiTheme="minorHAnsi" w:hAnsiTheme="minorHAnsi" w:cs="Arial"/>
        </w:rPr>
        <w:t>dwa</w:t>
      </w:r>
      <w:r w:rsidR="00C148B4" w:rsidRPr="00B15E85">
        <w:rPr>
          <w:rFonts w:asciiTheme="minorHAnsi" w:hAnsiTheme="minorHAnsi" w:cs="Arial"/>
        </w:rPr>
        <w:t>) egzemplarze otrzymuje ZAMAWIAJĄCY, 1 (jeden) egzemplarz WYKONAWCA,</w:t>
      </w:r>
    </w:p>
    <w:p w:rsidR="00C148B4" w:rsidRPr="00B15E85" w:rsidRDefault="007B1247" w:rsidP="00C148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  <w:t>Zapisy umowy obowiązują z dniem zawarcia.</w:t>
      </w: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B15E85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C148B4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 ZAMAWIAJĄCY 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 xml:space="preserve">        </w:t>
      </w:r>
      <w:r w:rsidR="00C148B4" w:rsidRPr="00B15E85">
        <w:rPr>
          <w:rFonts w:asciiTheme="minorHAnsi" w:hAnsiTheme="minorHAnsi" w:cs="Arial"/>
          <w:b/>
          <w:bCs/>
        </w:rPr>
        <w:t>WYKONAWCA</w:t>
      </w:r>
    </w:p>
    <w:p w:rsidR="00645E39" w:rsidRDefault="00645E39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  <w:b/>
          <w:bCs/>
        </w:rPr>
      </w:pPr>
    </w:p>
    <w:p w:rsidR="006343D2" w:rsidRDefault="00E94930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br/>
      </w:r>
      <w:r w:rsidRPr="00B15E85">
        <w:rPr>
          <w:rFonts w:asciiTheme="minorHAnsi" w:hAnsiTheme="minorHAnsi" w:cs="Arial"/>
        </w:rPr>
        <w:br/>
      </w: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167B1B" w:rsidRDefault="00167B1B" w:rsidP="0082337B">
      <w:pPr>
        <w:pStyle w:val="Bezodstpw"/>
        <w:jc w:val="right"/>
        <w:rPr>
          <w:sz w:val="22"/>
          <w:szCs w:val="22"/>
        </w:rPr>
      </w:pPr>
    </w:p>
    <w:p w:rsidR="0082337B" w:rsidRDefault="0082337B" w:rsidP="0082337B"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>Załącznik nr 1 do Umowy</w:t>
      </w:r>
    </w:p>
    <w:p w:rsidR="0058465E" w:rsidRPr="00422086" w:rsidRDefault="0058465E" w:rsidP="0058465E">
      <w:pPr>
        <w:pStyle w:val="Bezodstpw"/>
        <w:rPr>
          <w:sz w:val="22"/>
          <w:szCs w:val="22"/>
        </w:rPr>
      </w:pPr>
      <w:bookmarkStart w:id="0" w:name="page1"/>
      <w:bookmarkEnd w:id="0"/>
      <w:r w:rsidRPr="00422086">
        <w:rPr>
          <w:b/>
          <w:sz w:val="22"/>
          <w:szCs w:val="22"/>
        </w:rPr>
        <w:t>OPIS PRZEDMIOTU ZAMÓWIENIA</w:t>
      </w:r>
      <w:r w:rsidRPr="00422086">
        <w:rPr>
          <w:sz w:val="22"/>
          <w:szCs w:val="22"/>
        </w:rPr>
        <w:t xml:space="preserve"> </w:t>
      </w:r>
    </w:p>
    <w:p w:rsidR="0058465E" w:rsidRPr="00422086" w:rsidRDefault="0058465E" w:rsidP="0058465E">
      <w:pPr>
        <w:pStyle w:val="Bezodstpw"/>
        <w:rPr>
          <w:rFonts w:eastAsia="Times New Roman"/>
          <w:sz w:val="22"/>
          <w:szCs w:val="22"/>
        </w:rPr>
      </w:pPr>
    </w:p>
    <w:p w:rsidR="0058465E" w:rsidRDefault="0058465E" w:rsidP="0058465E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ZADANIE 1: </w:t>
      </w:r>
    </w:p>
    <w:p w:rsidR="0058465E" w:rsidRPr="00422086" w:rsidRDefault="0058465E" w:rsidP="0058465E">
      <w:pPr>
        <w:pStyle w:val="Bezodstpw"/>
        <w:jc w:val="both"/>
        <w:rPr>
          <w:b/>
          <w:sz w:val="22"/>
          <w:szCs w:val="22"/>
        </w:rPr>
      </w:pPr>
      <w:r w:rsidRPr="00422086">
        <w:rPr>
          <w:b/>
          <w:sz w:val="22"/>
          <w:szCs w:val="22"/>
        </w:rPr>
        <w:t xml:space="preserve">Wykonanie prac remontowych i naprawczych na </w:t>
      </w:r>
      <w:r>
        <w:rPr>
          <w:b/>
          <w:sz w:val="22"/>
          <w:szCs w:val="22"/>
        </w:rPr>
        <w:t>12</w:t>
      </w:r>
      <w:r w:rsidRPr="00422086">
        <w:rPr>
          <w:b/>
          <w:sz w:val="22"/>
          <w:szCs w:val="22"/>
        </w:rPr>
        <w:t xml:space="preserve"> szt. radiokomu</w:t>
      </w:r>
      <w:r>
        <w:rPr>
          <w:b/>
          <w:sz w:val="22"/>
          <w:szCs w:val="22"/>
        </w:rPr>
        <w:t>nikacyjnych masztach antenowych</w:t>
      </w:r>
    </w:p>
    <w:p w:rsidR="0058465E" w:rsidRPr="00422086" w:rsidRDefault="0058465E" w:rsidP="0058465E">
      <w:pPr>
        <w:pStyle w:val="Bezodstpw"/>
        <w:rPr>
          <w:rFonts w:eastAsia="Times New Roman"/>
          <w:sz w:val="22"/>
          <w:szCs w:val="22"/>
        </w:rPr>
      </w:pPr>
    </w:p>
    <w:p w:rsidR="0058465E" w:rsidRDefault="0058465E" w:rsidP="0058465E">
      <w:pPr>
        <w:pStyle w:val="Bezodstpw"/>
        <w:spacing w:after="120"/>
        <w:ind w:left="227" w:hanging="22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22086">
        <w:rPr>
          <w:sz w:val="22"/>
          <w:szCs w:val="22"/>
        </w:rPr>
        <w:t>Lokalizację i podstawowe dane konstrukcyjne masztów objętych zamówieniem przedstawia poniższa tabe</w:t>
      </w:r>
      <w:r>
        <w:rPr>
          <w:sz w:val="22"/>
          <w:szCs w:val="22"/>
        </w:rPr>
        <w:t>l</w:t>
      </w:r>
      <w:r w:rsidRPr="00422086">
        <w:rPr>
          <w:sz w:val="22"/>
          <w:szCs w:val="22"/>
        </w:rPr>
        <w:t>a:</w:t>
      </w: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55"/>
        <w:gridCol w:w="2977"/>
        <w:gridCol w:w="1139"/>
      </w:tblGrid>
      <w:tr w:rsidR="0058465E" w:rsidRPr="006B7177" w:rsidTr="00623104">
        <w:trPr>
          <w:trHeight w:val="40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Lp.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jc w:val="center"/>
              <w:rPr>
                <w:color w:val="000000"/>
              </w:rPr>
            </w:pPr>
            <w:r w:rsidRPr="006B7177">
              <w:rPr>
                <w:color w:val="000000"/>
              </w:rPr>
              <w:t>Lokalizacja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jc w:val="center"/>
              <w:rPr>
                <w:color w:val="000000"/>
              </w:rPr>
            </w:pPr>
            <w:r w:rsidRPr="006B7177">
              <w:rPr>
                <w:color w:val="000000"/>
              </w:rPr>
              <w:t>Typ masztu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jc w:val="center"/>
              <w:rPr>
                <w:color w:val="000000"/>
                <w:w w:val="99"/>
              </w:rPr>
            </w:pPr>
            <w:r w:rsidRPr="006B7177">
              <w:rPr>
                <w:color w:val="000000"/>
                <w:w w:val="99"/>
              </w:rPr>
              <w:t>Wysokość masztu</w:t>
            </w:r>
          </w:p>
        </w:tc>
      </w:tr>
      <w:tr w:rsidR="0058465E" w:rsidRPr="006B7177" w:rsidTr="00623104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1</w:t>
            </w:r>
          </w:p>
          <w:p w:rsidR="0058465E" w:rsidRPr="006B7177" w:rsidRDefault="0058465E" w:rsidP="00623104">
            <w:pPr>
              <w:rPr>
                <w:color w:val="00000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Ryjewo, ul. Grunwaldzka 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 xml:space="preserve">Rurowy, wolnostojący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5E" w:rsidRPr="006B7177" w:rsidRDefault="0058465E" w:rsidP="00623104">
            <w:pPr>
              <w:rPr>
                <w:color w:val="000000"/>
                <w:w w:val="99"/>
              </w:rPr>
            </w:pPr>
            <w:r w:rsidRPr="006B7177">
              <w:rPr>
                <w:color w:val="000000"/>
              </w:rPr>
              <w:t>25m</w:t>
            </w:r>
          </w:p>
        </w:tc>
      </w:tr>
      <w:tr w:rsidR="0058465E" w:rsidRPr="006B7177" w:rsidTr="00623104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2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Kępice, ul. Sikorskiego 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 xml:space="preserve">Kratowy, wolnostojący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5E" w:rsidRPr="006B7177" w:rsidRDefault="0058465E" w:rsidP="00623104">
            <w:pPr>
              <w:rPr>
                <w:color w:val="000000"/>
                <w:w w:val="99"/>
              </w:rPr>
            </w:pPr>
            <w:r w:rsidRPr="006B7177">
              <w:rPr>
                <w:color w:val="000000"/>
              </w:rPr>
              <w:t>25m</w:t>
            </w:r>
          </w:p>
        </w:tc>
      </w:tr>
      <w:tr w:rsidR="0058465E" w:rsidRPr="006B7177" w:rsidTr="00623104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3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Tczew, ul Kasprowicza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 xml:space="preserve">Rurowy, na dachu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5E" w:rsidRPr="006B7177" w:rsidRDefault="0058465E" w:rsidP="00623104">
            <w:pPr>
              <w:rPr>
                <w:color w:val="000000"/>
                <w:w w:val="99"/>
              </w:rPr>
            </w:pPr>
            <w:r w:rsidRPr="006B7177">
              <w:rPr>
                <w:color w:val="000000"/>
              </w:rPr>
              <w:t>13m</w:t>
            </w:r>
          </w:p>
        </w:tc>
      </w:tr>
      <w:tr w:rsidR="0058465E" w:rsidRPr="006B7177" w:rsidTr="00623104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4</w:t>
            </w:r>
          </w:p>
          <w:p w:rsidR="0058465E" w:rsidRPr="006B7177" w:rsidRDefault="0058465E" w:rsidP="00623104">
            <w:pPr>
              <w:rPr>
                <w:color w:val="00000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Słupsk, ul. Batorego 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 xml:space="preserve">Rurowy, na dachu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5E" w:rsidRPr="006B7177" w:rsidRDefault="0058465E" w:rsidP="00623104">
            <w:pPr>
              <w:rPr>
                <w:color w:val="000000"/>
                <w:w w:val="99"/>
              </w:rPr>
            </w:pPr>
            <w:r w:rsidRPr="006B7177">
              <w:rPr>
                <w:color w:val="000000"/>
              </w:rPr>
              <w:t>12m</w:t>
            </w:r>
          </w:p>
        </w:tc>
      </w:tr>
      <w:tr w:rsidR="0058465E" w:rsidRPr="006B7177" w:rsidTr="00623104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5</w:t>
            </w:r>
          </w:p>
          <w:p w:rsidR="0058465E" w:rsidRPr="006B7177" w:rsidRDefault="0058465E" w:rsidP="00623104">
            <w:pPr>
              <w:rPr>
                <w:color w:val="00000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Słupsk, ul. Reymonta 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Rurowy</w:t>
            </w:r>
            <w:r>
              <w:rPr>
                <w:color w:val="000000"/>
              </w:rPr>
              <w:t>, na dachu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5E" w:rsidRPr="006B7177" w:rsidRDefault="0058465E" w:rsidP="00623104">
            <w:pPr>
              <w:rPr>
                <w:color w:val="000000"/>
                <w:w w:val="99"/>
              </w:rPr>
            </w:pPr>
            <w:r w:rsidRPr="006B7177">
              <w:rPr>
                <w:color w:val="000000"/>
              </w:rPr>
              <w:t>20m</w:t>
            </w:r>
          </w:p>
        </w:tc>
      </w:tr>
      <w:tr w:rsidR="0058465E" w:rsidRPr="006B7177" w:rsidTr="00623104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6</w:t>
            </w:r>
          </w:p>
          <w:p w:rsidR="0058465E" w:rsidRPr="006B7177" w:rsidRDefault="0058465E" w:rsidP="00623104">
            <w:pPr>
              <w:rPr>
                <w:color w:val="00000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Słupsk, ul. Hubalczyków 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 xml:space="preserve">Rurowy, na dachu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5E" w:rsidRPr="006B7177" w:rsidRDefault="0058465E" w:rsidP="00623104">
            <w:pPr>
              <w:rPr>
                <w:color w:val="000000"/>
                <w:w w:val="99"/>
              </w:rPr>
            </w:pPr>
            <w:r w:rsidRPr="006B7177">
              <w:rPr>
                <w:color w:val="000000"/>
              </w:rPr>
              <w:t>15m</w:t>
            </w:r>
          </w:p>
        </w:tc>
      </w:tr>
      <w:tr w:rsidR="0058465E" w:rsidRPr="006B7177" w:rsidTr="00623104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7</w:t>
            </w:r>
          </w:p>
          <w:p w:rsidR="0058465E" w:rsidRPr="006B7177" w:rsidRDefault="0058465E" w:rsidP="00623104">
            <w:pPr>
              <w:rPr>
                <w:color w:val="00000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Charzykowy, ul. Jeziorna 56/2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 xml:space="preserve">Rurowy, na dachu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5E" w:rsidRPr="006B7177" w:rsidRDefault="0058465E" w:rsidP="00623104">
            <w:pPr>
              <w:rPr>
                <w:color w:val="000000"/>
                <w:w w:val="99"/>
              </w:rPr>
            </w:pPr>
            <w:r w:rsidRPr="006B7177">
              <w:rPr>
                <w:color w:val="000000"/>
              </w:rPr>
              <w:t>7m</w:t>
            </w:r>
          </w:p>
        </w:tc>
      </w:tr>
      <w:tr w:rsidR="0058465E" w:rsidRPr="006B7177" w:rsidTr="00623104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8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Czersk, ul. Zielińskiego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 xml:space="preserve">Rurowy, na dachu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5E" w:rsidRPr="006B7177" w:rsidRDefault="0058465E" w:rsidP="00623104">
            <w:pPr>
              <w:rPr>
                <w:color w:val="000000"/>
                <w:w w:val="99"/>
              </w:rPr>
            </w:pPr>
            <w:r w:rsidRPr="006B7177">
              <w:rPr>
                <w:color w:val="000000"/>
              </w:rPr>
              <w:t>10m</w:t>
            </w:r>
          </w:p>
        </w:tc>
      </w:tr>
      <w:tr w:rsidR="0058465E" w:rsidRPr="006B7177" w:rsidTr="00623104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9</w:t>
            </w:r>
          </w:p>
          <w:p w:rsidR="0058465E" w:rsidRPr="006B7177" w:rsidRDefault="0058465E" w:rsidP="00623104">
            <w:pPr>
              <w:rPr>
                <w:color w:val="00000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Słupsk, ul. 3 maja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 xml:space="preserve">Rurowy, na dachu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5E" w:rsidRPr="006B7177" w:rsidRDefault="0058465E" w:rsidP="00623104">
            <w:pPr>
              <w:rPr>
                <w:color w:val="000000"/>
                <w:w w:val="99"/>
              </w:rPr>
            </w:pPr>
            <w:r w:rsidRPr="006B7177">
              <w:rPr>
                <w:color w:val="000000"/>
              </w:rPr>
              <w:t>12m</w:t>
            </w:r>
          </w:p>
        </w:tc>
      </w:tr>
      <w:tr w:rsidR="0058465E" w:rsidRPr="006B7177" w:rsidTr="00623104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10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 xml:space="preserve">Kościerzyna,  ul. </w:t>
            </w:r>
            <w:proofErr w:type="spellStart"/>
            <w:r w:rsidRPr="006B7177">
              <w:rPr>
                <w:color w:val="000000"/>
              </w:rPr>
              <w:t>Zgr</w:t>
            </w:r>
            <w:proofErr w:type="spellEnd"/>
            <w:r w:rsidRPr="006B7177">
              <w:rPr>
                <w:color w:val="000000"/>
              </w:rPr>
              <w:t>. Księży Z</w:t>
            </w:r>
            <w:r>
              <w:rPr>
                <w:color w:val="000000"/>
              </w:rPr>
              <w:t>m</w:t>
            </w:r>
            <w:r w:rsidRPr="006B7177">
              <w:rPr>
                <w:color w:val="000000"/>
              </w:rPr>
              <w:t>artwychwstańców 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 xml:space="preserve">Wieża kratowo – rurowa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5E" w:rsidRPr="006B7177" w:rsidRDefault="0058465E" w:rsidP="00623104">
            <w:pPr>
              <w:rPr>
                <w:color w:val="000000"/>
                <w:w w:val="99"/>
              </w:rPr>
            </w:pPr>
            <w:r w:rsidRPr="006B7177">
              <w:rPr>
                <w:color w:val="000000"/>
              </w:rPr>
              <w:t>40m</w:t>
            </w:r>
          </w:p>
        </w:tc>
      </w:tr>
      <w:tr w:rsidR="0058465E" w:rsidRPr="006B7177" w:rsidTr="00623104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11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Puck, ul. Dworcowa 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 xml:space="preserve">Wieża kratowo – rurowa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5E" w:rsidRPr="006B7177" w:rsidRDefault="0058465E" w:rsidP="00623104">
            <w:pPr>
              <w:rPr>
                <w:color w:val="000000"/>
                <w:w w:val="99"/>
              </w:rPr>
            </w:pPr>
            <w:r w:rsidRPr="006B7177">
              <w:rPr>
                <w:color w:val="000000"/>
              </w:rPr>
              <w:t>30m</w:t>
            </w:r>
          </w:p>
        </w:tc>
      </w:tr>
      <w:tr w:rsidR="0058465E" w:rsidRPr="006B7177" w:rsidTr="00623104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12</w:t>
            </w:r>
          </w:p>
          <w:p w:rsidR="0058465E" w:rsidRPr="006B7177" w:rsidRDefault="0058465E" w:rsidP="00623104">
            <w:pPr>
              <w:rPr>
                <w:color w:val="00000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Krokowa,  ul. Żwirowa 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Rurowy</w:t>
            </w:r>
            <w:r>
              <w:rPr>
                <w:color w:val="000000"/>
              </w:rPr>
              <w:t xml:space="preserve">, </w:t>
            </w:r>
            <w:r w:rsidRPr="006B7177">
              <w:rPr>
                <w:color w:val="000000"/>
              </w:rPr>
              <w:t>na dachu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5E" w:rsidRPr="006B7177" w:rsidRDefault="0058465E" w:rsidP="00623104">
            <w:pPr>
              <w:rPr>
                <w:color w:val="000000"/>
                <w:w w:val="99"/>
              </w:rPr>
            </w:pPr>
            <w:r w:rsidRPr="006B7177">
              <w:rPr>
                <w:color w:val="000000"/>
              </w:rPr>
              <w:t>6m</w:t>
            </w:r>
          </w:p>
        </w:tc>
      </w:tr>
    </w:tbl>
    <w:p w:rsidR="0058465E" w:rsidRDefault="0058465E" w:rsidP="0058465E">
      <w:pPr>
        <w:pStyle w:val="Bezodstpw"/>
        <w:rPr>
          <w:rFonts w:eastAsia="Times New Roman"/>
          <w:sz w:val="22"/>
          <w:szCs w:val="22"/>
        </w:rPr>
      </w:pPr>
    </w:p>
    <w:p w:rsidR="0058465E" w:rsidRPr="00422086" w:rsidRDefault="0058465E" w:rsidP="0058465E">
      <w:pPr>
        <w:pStyle w:val="Bezodstpw"/>
        <w:spacing w:after="120"/>
        <w:rPr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-914400</wp:posOffset>
                </wp:positionV>
                <wp:extent cx="12700" cy="12065"/>
                <wp:effectExtent l="0" t="0" r="25400" b="260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5E6E1" id="Prostokąt 4" o:spid="_x0000_s1026" style="position:absolute;margin-left:446.75pt;margin-top:-1in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1ZcIg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" fillcolor="black" strokecolor="white"/>
            </w:pict>
          </mc:Fallback>
        </mc:AlternateContent>
      </w:r>
      <w:bookmarkStart w:id="1" w:name="page2"/>
      <w:bookmarkEnd w:id="1"/>
      <w:r>
        <w:rPr>
          <w:sz w:val="22"/>
          <w:szCs w:val="22"/>
        </w:rPr>
        <w:t xml:space="preserve">2. </w:t>
      </w:r>
      <w:r w:rsidRPr="00422086">
        <w:rPr>
          <w:sz w:val="22"/>
          <w:szCs w:val="22"/>
        </w:rPr>
        <w:t>Prace remontowo-naprawcze. Zakres czynności:</w:t>
      </w:r>
    </w:p>
    <w:p w:rsidR="0058465E" w:rsidRPr="00422086" w:rsidRDefault="0058465E" w:rsidP="0058465E">
      <w:pPr>
        <w:pStyle w:val="Bezodstpw"/>
        <w:numPr>
          <w:ilvl w:val="0"/>
          <w:numId w:val="22"/>
        </w:numPr>
        <w:spacing w:after="120"/>
        <w:ind w:left="714" w:hanging="357"/>
        <w:jc w:val="both"/>
        <w:rPr>
          <w:sz w:val="22"/>
          <w:szCs w:val="22"/>
        </w:rPr>
      </w:pPr>
      <w:r w:rsidRPr="00422086">
        <w:rPr>
          <w:sz w:val="22"/>
          <w:szCs w:val="22"/>
        </w:rPr>
        <w:t>oczyszczenie trzonu masztu, usunięcie ognisk korozji,</w:t>
      </w:r>
    </w:p>
    <w:p w:rsidR="0058465E" w:rsidRPr="00422086" w:rsidRDefault="0058465E" w:rsidP="0058465E">
      <w:pPr>
        <w:pStyle w:val="Bezodstpw"/>
        <w:numPr>
          <w:ilvl w:val="0"/>
          <w:numId w:val="22"/>
        </w:numPr>
        <w:spacing w:after="120"/>
        <w:ind w:left="714" w:hanging="357"/>
        <w:jc w:val="both"/>
        <w:rPr>
          <w:sz w:val="22"/>
          <w:szCs w:val="22"/>
        </w:rPr>
      </w:pPr>
      <w:r w:rsidRPr="00422086">
        <w:rPr>
          <w:sz w:val="22"/>
          <w:szCs w:val="22"/>
        </w:rPr>
        <w:t>malowanie trzonu masztu (zgodnie z istniejącą kolorystyką i obowiązującymi przepisami dotyczącymi oznakowania przeszkodowego),</w:t>
      </w:r>
    </w:p>
    <w:p w:rsidR="0058465E" w:rsidRPr="00422086" w:rsidRDefault="0058465E" w:rsidP="0058465E">
      <w:pPr>
        <w:pStyle w:val="Bezodstpw"/>
        <w:numPr>
          <w:ilvl w:val="0"/>
          <w:numId w:val="22"/>
        </w:numPr>
        <w:spacing w:after="120"/>
        <w:ind w:left="714" w:hanging="357"/>
        <w:jc w:val="both"/>
        <w:rPr>
          <w:sz w:val="22"/>
          <w:szCs w:val="22"/>
        </w:rPr>
      </w:pPr>
      <w:r w:rsidRPr="00422086">
        <w:rPr>
          <w:sz w:val="22"/>
          <w:szCs w:val="22"/>
        </w:rPr>
        <w:t>wymiana lin odciągowych, wraz z wymianą osprzętu, tj.: kausz, szekli, napinaczy (wszystkie elementy na nowe), pomiar sił napinających, zabezpieczenie antykorozyjne elementów, końce lin zabezpieczone, pętle lin w kauszach, połączenie do kotwy przez śrubę naprężną i szeklę,</w:t>
      </w:r>
    </w:p>
    <w:p w:rsidR="0058465E" w:rsidRPr="00422086" w:rsidRDefault="0058465E" w:rsidP="0058465E">
      <w:pPr>
        <w:pStyle w:val="Bezodstpw"/>
        <w:numPr>
          <w:ilvl w:val="0"/>
          <w:numId w:val="22"/>
        </w:numPr>
        <w:spacing w:after="120"/>
        <w:ind w:left="714" w:hanging="357"/>
        <w:jc w:val="both"/>
        <w:rPr>
          <w:sz w:val="22"/>
          <w:szCs w:val="22"/>
        </w:rPr>
      </w:pPr>
      <w:r w:rsidRPr="00422086">
        <w:rPr>
          <w:sz w:val="22"/>
          <w:szCs w:val="22"/>
        </w:rPr>
        <w:t>wymiana skorodowanych śrub i zacisków, wymiana uszkodzonych elementów połączeń skręcanych, zabezpieczenie antykorozyjne,</w:t>
      </w:r>
    </w:p>
    <w:p w:rsidR="0058465E" w:rsidRPr="00422086" w:rsidRDefault="0058465E" w:rsidP="0058465E">
      <w:pPr>
        <w:pStyle w:val="Bezodstpw"/>
        <w:numPr>
          <w:ilvl w:val="0"/>
          <w:numId w:val="22"/>
        </w:numPr>
        <w:spacing w:after="120"/>
        <w:ind w:left="714" w:hanging="357"/>
        <w:jc w:val="both"/>
        <w:rPr>
          <w:sz w:val="22"/>
          <w:szCs w:val="22"/>
        </w:rPr>
      </w:pPr>
      <w:r w:rsidRPr="00422086">
        <w:rPr>
          <w:sz w:val="22"/>
          <w:szCs w:val="22"/>
        </w:rPr>
        <w:t>remont (konserwacja) mocowań anten oraz odskoczni antenowych, uszczelnienie przepustu kablowego, uzupełnienie brakujących elementów mocowania kabli antenowych, naprawa instalacji odgromowej (w obrębie masztu do pierwszego zacisku),</w:t>
      </w:r>
    </w:p>
    <w:p w:rsidR="0058465E" w:rsidRPr="00422086" w:rsidRDefault="0058465E" w:rsidP="0058465E">
      <w:pPr>
        <w:pStyle w:val="Bezodstpw"/>
        <w:numPr>
          <w:ilvl w:val="0"/>
          <w:numId w:val="22"/>
        </w:numPr>
        <w:spacing w:after="120"/>
        <w:ind w:left="714" w:hanging="357"/>
        <w:jc w:val="both"/>
        <w:rPr>
          <w:sz w:val="22"/>
          <w:szCs w:val="22"/>
        </w:rPr>
      </w:pPr>
      <w:r w:rsidRPr="00422086">
        <w:rPr>
          <w:sz w:val="22"/>
          <w:szCs w:val="22"/>
        </w:rPr>
        <w:t>wymiana kotwień dachowych instalacji odciągowej (w razie potrzeby),</w:t>
      </w:r>
    </w:p>
    <w:p w:rsidR="0058465E" w:rsidRPr="00422086" w:rsidRDefault="0058465E" w:rsidP="0058465E">
      <w:pPr>
        <w:pStyle w:val="Bezodstpw"/>
        <w:numPr>
          <w:ilvl w:val="0"/>
          <w:numId w:val="22"/>
        </w:numPr>
        <w:spacing w:after="120"/>
        <w:ind w:left="714" w:hanging="357"/>
        <w:jc w:val="both"/>
        <w:rPr>
          <w:sz w:val="22"/>
          <w:szCs w:val="22"/>
        </w:rPr>
      </w:pPr>
      <w:r w:rsidRPr="00422086">
        <w:rPr>
          <w:sz w:val="22"/>
          <w:szCs w:val="22"/>
        </w:rPr>
        <w:t>wymiana elementów mocujących kable antenowe oraz uszkodzonych elementów tras kablowych, montaż brakujących drabinek kablowych oraz koryt kablowych (w zakresie masztu i wejścia do budynku),</w:t>
      </w:r>
    </w:p>
    <w:p w:rsidR="0058465E" w:rsidRPr="00422086" w:rsidRDefault="0058465E" w:rsidP="0058465E">
      <w:pPr>
        <w:pStyle w:val="Bezodstpw"/>
        <w:numPr>
          <w:ilvl w:val="0"/>
          <w:numId w:val="22"/>
        </w:numPr>
        <w:spacing w:after="120"/>
        <w:ind w:left="714" w:hanging="357"/>
        <w:jc w:val="both"/>
        <w:rPr>
          <w:sz w:val="22"/>
          <w:szCs w:val="22"/>
        </w:rPr>
      </w:pPr>
      <w:r w:rsidRPr="00422086">
        <w:rPr>
          <w:sz w:val="22"/>
          <w:szCs w:val="22"/>
        </w:rPr>
        <w:t>naprawa/rewitalizacja cokołu masztu oraz elementów mechanicznych kotwiących maszt do podłoża,</w:t>
      </w:r>
    </w:p>
    <w:p w:rsidR="0058465E" w:rsidRPr="00422086" w:rsidRDefault="0058465E" w:rsidP="0058465E">
      <w:pPr>
        <w:pStyle w:val="Bezodstpw"/>
        <w:numPr>
          <w:ilvl w:val="0"/>
          <w:numId w:val="22"/>
        </w:numPr>
        <w:spacing w:after="120"/>
        <w:ind w:left="714" w:hanging="357"/>
        <w:jc w:val="both"/>
        <w:rPr>
          <w:sz w:val="22"/>
          <w:szCs w:val="22"/>
        </w:rPr>
      </w:pPr>
      <w:r w:rsidRPr="00422086">
        <w:rPr>
          <w:sz w:val="22"/>
          <w:szCs w:val="22"/>
        </w:rPr>
        <w:t>pionowanie masztu,</w:t>
      </w:r>
    </w:p>
    <w:p w:rsidR="0058465E" w:rsidRPr="00422086" w:rsidRDefault="0058465E" w:rsidP="0058465E">
      <w:pPr>
        <w:pStyle w:val="Bezodstpw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422086">
        <w:rPr>
          <w:sz w:val="22"/>
          <w:szCs w:val="22"/>
        </w:rPr>
        <w:t>Wymagania co do podstawowych materiałów użytych do przeprowadzenia prac:</w:t>
      </w:r>
    </w:p>
    <w:p w:rsidR="0058465E" w:rsidRDefault="0058465E" w:rsidP="0058465E">
      <w:pPr>
        <w:pStyle w:val="Bezodstpw"/>
        <w:numPr>
          <w:ilvl w:val="0"/>
          <w:numId w:val="24"/>
        </w:numPr>
        <w:spacing w:after="120"/>
        <w:ind w:left="709" w:hanging="331"/>
        <w:rPr>
          <w:sz w:val="22"/>
          <w:szCs w:val="22"/>
        </w:rPr>
      </w:pPr>
      <w:r w:rsidRPr="00422086">
        <w:rPr>
          <w:sz w:val="22"/>
          <w:szCs w:val="22"/>
        </w:rPr>
        <w:t>lina stalowa: splot dwuwarstwowy 6x7 lub 6x19, stal C7(</w:t>
      </w:r>
      <w:proofErr w:type="spellStart"/>
      <w:r w:rsidRPr="00422086">
        <w:rPr>
          <w:sz w:val="22"/>
          <w:szCs w:val="22"/>
        </w:rPr>
        <w:t>Mn+Si</w:t>
      </w:r>
      <w:proofErr w:type="spellEnd"/>
      <w:r w:rsidRPr="00422086">
        <w:rPr>
          <w:sz w:val="22"/>
          <w:szCs w:val="22"/>
        </w:rPr>
        <w:t xml:space="preserve">), </w:t>
      </w:r>
      <w:proofErr w:type="spellStart"/>
      <w:r w:rsidRPr="00422086">
        <w:rPr>
          <w:sz w:val="22"/>
          <w:szCs w:val="22"/>
        </w:rPr>
        <w:t>ocynk</w:t>
      </w:r>
      <w:proofErr w:type="spellEnd"/>
      <w:r w:rsidRPr="00422086">
        <w:rPr>
          <w:sz w:val="22"/>
          <w:szCs w:val="22"/>
        </w:rPr>
        <w:t xml:space="preserve"> ogniowy, Ø6 i 8,</w:t>
      </w:r>
    </w:p>
    <w:p w:rsidR="0058465E" w:rsidRPr="00266A31" w:rsidRDefault="0058465E" w:rsidP="0058465E">
      <w:pPr>
        <w:pStyle w:val="Bezodstpw"/>
        <w:numPr>
          <w:ilvl w:val="0"/>
          <w:numId w:val="24"/>
        </w:numPr>
        <w:spacing w:after="120"/>
        <w:ind w:left="709" w:hanging="331"/>
        <w:jc w:val="both"/>
        <w:rPr>
          <w:sz w:val="22"/>
          <w:szCs w:val="22"/>
        </w:rPr>
      </w:pPr>
      <w:r w:rsidRPr="00266A31">
        <w:rPr>
          <w:sz w:val="22"/>
          <w:szCs w:val="22"/>
        </w:rPr>
        <w:t>farba na bazie żywic akrylowych, kotwy chemiczne dedykowane do połączeń pracujących na rozciąganie, pozostałe materiały posiadające dopuszczenie do stosowania w budownictwie na terenie RP.</w:t>
      </w:r>
    </w:p>
    <w:p w:rsidR="0058465E" w:rsidRPr="00422086" w:rsidRDefault="0058465E" w:rsidP="0058465E">
      <w:pPr>
        <w:pStyle w:val="Bezodstpw"/>
        <w:spacing w:after="120"/>
        <w:ind w:left="284"/>
        <w:rPr>
          <w:sz w:val="22"/>
          <w:szCs w:val="22"/>
        </w:rPr>
      </w:pPr>
      <w:r w:rsidRPr="00422086">
        <w:rPr>
          <w:sz w:val="22"/>
          <w:szCs w:val="22"/>
        </w:rPr>
        <w:t>Na zakończenie prac Wykonawca przekaże dokumentację powykonawczą zawierającą po 4 zdjęcia z wykonanych prac, schemat masztu</w:t>
      </w:r>
      <w:r w:rsidRPr="00BF26D9">
        <w:rPr>
          <w:sz w:val="22"/>
          <w:szCs w:val="22"/>
        </w:rPr>
        <w:t>, zestawienie podstawowych materiałów.  W przypadku wymiany instalacji antenowej należy sporządzić schemat instalacji antenowej,  z położeniem odgromników, długością kabla antenowego oraz jego tłumieniem. Dokumentację należy sporządzić w 2 egzemplarzach.</w:t>
      </w:r>
    </w:p>
    <w:p w:rsidR="0058465E" w:rsidRPr="00422086" w:rsidRDefault="0058465E" w:rsidP="0058465E">
      <w:pPr>
        <w:pStyle w:val="Bezodstpw"/>
        <w:rPr>
          <w:sz w:val="22"/>
          <w:szCs w:val="22"/>
        </w:rPr>
      </w:pPr>
    </w:p>
    <w:p w:rsidR="0058465E" w:rsidRDefault="0058465E" w:rsidP="0058465E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Z</w:t>
      </w:r>
      <w:r w:rsidRPr="00422086">
        <w:rPr>
          <w:sz w:val="22"/>
          <w:szCs w:val="22"/>
        </w:rPr>
        <w:t xml:space="preserve">ADANIE NR 2 </w:t>
      </w:r>
    </w:p>
    <w:p w:rsidR="0058465E" w:rsidRPr="0035637B" w:rsidRDefault="0058465E" w:rsidP="0058465E">
      <w:pPr>
        <w:pStyle w:val="Bezodstpw"/>
        <w:rPr>
          <w:b/>
          <w:sz w:val="22"/>
          <w:szCs w:val="22"/>
        </w:rPr>
      </w:pPr>
      <w:r w:rsidRPr="00422086">
        <w:rPr>
          <w:b/>
          <w:sz w:val="22"/>
          <w:szCs w:val="22"/>
        </w:rPr>
        <w:t xml:space="preserve">Wykonanie prac remontowych i naprawczych </w:t>
      </w:r>
      <w:r>
        <w:rPr>
          <w:b/>
          <w:sz w:val="22"/>
          <w:szCs w:val="22"/>
        </w:rPr>
        <w:t xml:space="preserve">związanych z </w:t>
      </w:r>
      <w:r w:rsidRPr="0035637B">
        <w:rPr>
          <w:b/>
          <w:sz w:val="22"/>
          <w:szCs w:val="22"/>
        </w:rPr>
        <w:t>wymian</w:t>
      </w:r>
      <w:r>
        <w:rPr>
          <w:b/>
          <w:sz w:val="22"/>
          <w:szCs w:val="22"/>
        </w:rPr>
        <w:t>ą</w:t>
      </w:r>
      <w:r w:rsidRPr="0035637B">
        <w:rPr>
          <w:b/>
          <w:sz w:val="22"/>
          <w:szCs w:val="22"/>
        </w:rPr>
        <w:t xml:space="preserve"> anten wraz z antenową instalacją kablową</w:t>
      </w:r>
      <w:r>
        <w:rPr>
          <w:b/>
          <w:sz w:val="22"/>
          <w:szCs w:val="22"/>
        </w:rPr>
        <w:t>.</w:t>
      </w:r>
    </w:p>
    <w:p w:rsidR="0058465E" w:rsidRPr="00422086" w:rsidRDefault="0058465E" w:rsidP="0058465E">
      <w:pPr>
        <w:pStyle w:val="Bezodstpw"/>
        <w:rPr>
          <w:rFonts w:eastAsia="Times New Roman"/>
          <w:sz w:val="22"/>
          <w:szCs w:val="22"/>
        </w:rPr>
      </w:pPr>
    </w:p>
    <w:p w:rsidR="0058465E" w:rsidRPr="00422086" w:rsidRDefault="0058465E" w:rsidP="0058465E">
      <w:pPr>
        <w:pStyle w:val="Bezodstpw"/>
        <w:spacing w:after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422086">
        <w:rPr>
          <w:sz w:val="22"/>
          <w:szCs w:val="22"/>
        </w:rPr>
        <w:t xml:space="preserve">Lokalizację i podstawowe dane anten i torów kablowych masztów objętych zamówieniem </w:t>
      </w:r>
      <w:r>
        <w:rPr>
          <w:sz w:val="22"/>
          <w:szCs w:val="22"/>
        </w:rPr>
        <w:t>przedstawia poniższa tabel</w:t>
      </w:r>
      <w:r w:rsidRPr="00422086">
        <w:rPr>
          <w:sz w:val="22"/>
          <w:szCs w:val="22"/>
        </w:rPr>
        <w:t>a: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2444"/>
        <w:gridCol w:w="4186"/>
        <w:gridCol w:w="1984"/>
      </w:tblGrid>
      <w:tr w:rsidR="0058465E" w:rsidRPr="006B7177" w:rsidTr="00623104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Lp.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Lokalizacja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Typ anteny/ilość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  <w:w w:val="99"/>
              </w:rPr>
              <w:t>Typ kabla/długość</w:t>
            </w:r>
          </w:p>
        </w:tc>
      </w:tr>
      <w:tr w:rsidR="0058465E" w:rsidRPr="006B7177" w:rsidTr="006231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jc w:val="right"/>
              <w:rPr>
                <w:color w:val="000000"/>
              </w:rPr>
            </w:pPr>
            <w:r w:rsidRPr="006B7177">
              <w:rPr>
                <w:color w:val="000000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Prabuty</w:t>
            </w:r>
            <w:r>
              <w:rPr>
                <w:color w:val="000000"/>
              </w:rPr>
              <w:t>, ul. Kwidzyńska 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 xml:space="preserve">Dookólna </w:t>
            </w:r>
            <w:r w:rsidRPr="006B7177">
              <w:rPr>
                <w:rFonts w:cstheme="minorHAnsi"/>
                <w:color w:val="000000"/>
              </w:rPr>
              <w:t xml:space="preserve">164-174 </w:t>
            </w:r>
            <w:r w:rsidRPr="006B7177">
              <w:rPr>
                <w:color w:val="000000"/>
              </w:rPr>
              <w:t>MHz - 1 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6B7177">
              <w:rPr>
                <w:color w:val="000000"/>
              </w:rPr>
              <w:t>k 10m</w:t>
            </w:r>
          </w:p>
        </w:tc>
      </w:tr>
      <w:tr w:rsidR="0058465E" w:rsidRPr="006B7177" w:rsidTr="006231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jc w:val="right"/>
              <w:rPr>
                <w:color w:val="000000"/>
              </w:rPr>
            </w:pPr>
            <w:r w:rsidRPr="006B7177">
              <w:rPr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>Ustka</w:t>
            </w:r>
            <w:r>
              <w:rPr>
                <w:color w:val="000000"/>
              </w:rPr>
              <w:t>, ul. Grunwaldzka 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color w:val="000000"/>
              </w:rPr>
              <w:t xml:space="preserve">Dookólna </w:t>
            </w:r>
            <w:r w:rsidRPr="006B7177">
              <w:rPr>
                <w:rFonts w:cstheme="minorHAnsi"/>
                <w:color w:val="000000"/>
              </w:rPr>
              <w:t xml:space="preserve">164-174 </w:t>
            </w:r>
            <w:r w:rsidRPr="006B7177">
              <w:rPr>
                <w:color w:val="000000"/>
              </w:rPr>
              <w:t>MHz - 1 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5E" w:rsidRPr="006B7177" w:rsidRDefault="0058465E" w:rsidP="00623104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6B7177">
              <w:rPr>
                <w:color w:val="000000"/>
              </w:rPr>
              <w:t>k 20m</w:t>
            </w:r>
          </w:p>
        </w:tc>
      </w:tr>
      <w:tr w:rsidR="0058465E" w:rsidRPr="006B7177" w:rsidTr="00623104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5E" w:rsidRPr="006B7177" w:rsidRDefault="0058465E" w:rsidP="00623104">
            <w:pPr>
              <w:jc w:val="right"/>
              <w:rPr>
                <w:color w:val="000000"/>
              </w:rPr>
            </w:pPr>
            <w:r w:rsidRPr="006B7177">
              <w:rPr>
                <w:color w:val="000000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5E" w:rsidRPr="006B7177" w:rsidRDefault="0058465E" w:rsidP="00623104">
            <w:pPr>
              <w:rPr>
                <w:rFonts w:cstheme="minorHAnsi"/>
                <w:color w:val="000000"/>
              </w:rPr>
            </w:pPr>
            <w:r w:rsidRPr="006B7177">
              <w:rPr>
                <w:rFonts w:cstheme="minorHAnsi"/>
                <w:color w:val="000000"/>
              </w:rPr>
              <w:t>Tczew, ul</w:t>
            </w:r>
            <w:r>
              <w:rPr>
                <w:rFonts w:cstheme="minorHAnsi"/>
                <w:color w:val="000000"/>
              </w:rPr>
              <w:t>.</w:t>
            </w:r>
            <w:r w:rsidRPr="006B7177">
              <w:rPr>
                <w:rFonts w:cstheme="minorHAnsi"/>
                <w:color w:val="000000"/>
              </w:rPr>
              <w:t xml:space="preserve"> Kasprowicza 2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5E" w:rsidRPr="006B7177" w:rsidRDefault="0058465E" w:rsidP="00623104">
            <w:pPr>
              <w:rPr>
                <w:rFonts w:cstheme="minorHAnsi"/>
                <w:color w:val="000000"/>
              </w:rPr>
            </w:pPr>
            <w:r w:rsidRPr="006B7177">
              <w:rPr>
                <w:rFonts w:cstheme="minorHAnsi"/>
                <w:color w:val="000000"/>
              </w:rPr>
              <w:t>Dookólna 164-174 MHz - 5 szt.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5E" w:rsidRPr="006B7177" w:rsidRDefault="0058465E" w:rsidP="00623104">
            <w:pPr>
              <w:rPr>
                <w:color w:val="000000"/>
              </w:rPr>
            </w:pPr>
            <w:r w:rsidRPr="006B7177">
              <w:rPr>
                <w:rFonts w:cstheme="minorHAnsi"/>
                <w:color w:val="000000"/>
              </w:rPr>
              <w:t>ok. 100m</w:t>
            </w:r>
          </w:p>
        </w:tc>
      </w:tr>
    </w:tbl>
    <w:p w:rsidR="0058465E" w:rsidRDefault="0058465E" w:rsidP="0058465E">
      <w:pPr>
        <w:pStyle w:val="Bezodstpw"/>
        <w:rPr>
          <w:rFonts w:eastAsia="Times New Roman"/>
          <w:sz w:val="22"/>
          <w:szCs w:val="22"/>
        </w:rPr>
      </w:pPr>
    </w:p>
    <w:p w:rsidR="0058465E" w:rsidRPr="00422086" w:rsidRDefault="0058465E" w:rsidP="0058465E">
      <w:pPr>
        <w:pStyle w:val="Bezodstpw"/>
        <w:spacing w:after="120"/>
        <w:rPr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-914400</wp:posOffset>
                </wp:positionV>
                <wp:extent cx="12700" cy="12065"/>
                <wp:effectExtent l="0" t="0" r="25400" b="260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4A14D" id="Prostokąt 3" o:spid="_x0000_s1026" style="position:absolute;margin-left:446.75pt;margin-top:-1in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" fillcolor="black" strokecolor="white"/>
            </w:pict>
          </mc:Fallback>
        </mc:AlternateContent>
      </w:r>
      <w:r>
        <w:rPr>
          <w:sz w:val="22"/>
          <w:szCs w:val="22"/>
        </w:rPr>
        <w:t xml:space="preserve">2. </w:t>
      </w:r>
      <w:r w:rsidRPr="00422086">
        <w:rPr>
          <w:sz w:val="22"/>
          <w:szCs w:val="22"/>
        </w:rPr>
        <w:t>Prace remontowo-naprawcze. Zakres czynności:</w:t>
      </w:r>
    </w:p>
    <w:p w:rsidR="0058465E" w:rsidRPr="00422086" w:rsidRDefault="0058465E" w:rsidP="0058465E">
      <w:pPr>
        <w:pStyle w:val="Bezodstpw"/>
        <w:numPr>
          <w:ilvl w:val="0"/>
          <w:numId w:val="23"/>
        </w:numPr>
        <w:spacing w:after="120"/>
        <w:ind w:left="714" w:hanging="357"/>
        <w:rPr>
          <w:sz w:val="22"/>
          <w:szCs w:val="22"/>
        </w:rPr>
      </w:pPr>
      <w:r w:rsidRPr="00422086">
        <w:rPr>
          <w:sz w:val="22"/>
          <w:szCs w:val="22"/>
        </w:rPr>
        <w:t>wymiana anten wraz z antenową instalacją kablową na radiokomu</w:t>
      </w:r>
      <w:r>
        <w:rPr>
          <w:sz w:val="22"/>
          <w:szCs w:val="22"/>
        </w:rPr>
        <w:t>nikacyjnych masztach antenowych</w:t>
      </w:r>
    </w:p>
    <w:p w:rsidR="0058465E" w:rsidRPr="00422086" w:rsidRDefault="0058465E" w:rsidP="0058465E">
      <w:pPr>
        <w:pStyle w:val="Bezodstpw"/>
        <w:numPr>
          <w:ilvl w:val="0"/>
          <w:numId w:val="23"/>
        </w:numPr>
        <w:jc w:val="both"/>
        <w:rPr>
          <w:sz w:val="22"/>
          <w:szCs w:val="22"/>
        </w:rPr>
      </w:pPr>
      <w:r w:rsidRPr="00422086">
        <w:rPr>
          <w:sz w:val="22"/>
          <w:szCs w:val="22"/>
        </w:rPr>
        <w:t>ułożenie nowego okablowania na drabinach teletechnicznych, wprowadzeniem kabli przez przepust do wnętrza budynku oraz rozdystrybuowanie okablowania do pomieszczenia radio lub stanowiska użytkownika końcowego.</w:t>
      </w:r>
    </w:p>
    <w:p w:rsidR="0058465E" w:rsidRPr="00422086" w:rsidRDefault="0058465E" w:rsidP="0058465E">
      <w:pPr>
        <w:pStyle w:val="Bezodstpw"/>
        <w:rPr>
          <w:rFonts w:eastAsia="Times New Roman"/>
          <w:sz w:val="22"/>
          <w:szCs w:val="22"/>
        </w:rPr>
      </w:pPr>
    </w:p>
    <w:p w:rsidR="0058465E" w:rsidRDefault="0058465E" w:rsidP="0058465E">
      <w:pPr>
        <w:pStyle w:val="Bezodstpw"/>
        <w:jc w:val="both"/>
        <w:rPr>
          <w:sz w:val="22"/>
          <w:szCs w:val="22"/>
        </w:rPr>
      </w:pPr>
      <w:r w:rsidRPr="00422086">
        <w:rPr>
          <w:sz w:val="22"/>
          <w:szCs w:val="22"/>
        </w:rPr>
        <w:t xml:space="preserve">W ramach zamówienia istniejące anteny oraz </w:t>
      </w:r>
      <w:r>
        <w:rPr>
          <w:sz w:val="22"/>
          <w:szCs w:val="22"/>
        </w:rPr>
        <w:t>kable antenowe</w:t>
      </w:r>
      <w:r w:rsidRPr="00422086">
        <w:rPr>
          <w:sz w:val="22"/>
          <w:szCs w:val="22"/>
        </w:rPr>
        <w:t xml:space="preserve"> mają być wymienione na nowe. </w:t>
      </w:r>
      <w:r>
        <w:rPr>
          <w:sz w:val="22"/>
          <w:szCs w:val="22"/>
        </w:rPr>
        <w:t>Kable antenowe</w:t>
      </w:r>
      <w:r w:rsidRPr="00422086">
        <w:rPr>
          <w:sz w:val="22"/>
          <w:szCs w:val="22"/>
        </w:rPr>
        <w:t xml:space="preserve"> należy poprowadzić po pierwotnej trasie kabla demontowanego. </w:t>
      </w:r>
    </w:p>
    <w:p w:rsidR="0058465E" w:rsidRPr="00422086" w:rsidRDefault="0058465E" w:rsidP="0058465E">
      <w:pPr>
        <w:pStyle w:val="Bezodstpw"/>
        <w:jc w:val="both"/>
        <w:rPr>
          <w:sz w:val="22"/>
          <w:szCs w:val="22"/>
        </w:rPr>
      </w:pPr>
      <w:r w:rsidRPr="00422086">
        <w:rPr>
          <w:sz w:val="22"/>
          <w:szCs w:val="22"/>
        </w:rPr>
        <w:t xml:space="preserve">Wewnątrz budynku, w przypadku braku koryt osłonowych, </w:t>
      </w:r>
      <w:r>
        <w:rPr>
          <w:sz w:val="22"/>
          <w:szCs w:val="22"/>
        </w:rPr>
        <w:t>kable antenowe</w:t>
      </w:r>
      <w:r w:rsidRPr="00422086">
        <w:rPr>
          <w:sz w:val="22"/>
          <w:szCs w:val="22"/>
        </w:rPr>
        <w:t xml:space="preserve"> poprowadzić w plastikowych, samozatrzaskowych korytach naściennych.</w:t>
      </w:r>
    </w:p>
    <w:p w:rsidR="0058465E" w:rsidRPr="00422086" w:rsidRDefault="0058465E" w:rsidP="0058465E">
      <w:pPr>
        <w:pStyle w:val="Bezodstpw"/>
        <w:rPr>
          <w:rFonts w:eastAsia="Times New Roman"/>
          <w:sz w:val="22"/>
          <w:szCs w:val="22"/>
        </w:rPr>
      </w:pPr>
    </w:p>
    <w:p w:rsidR="0058465E" w:rsidRDefault="0058465E" w:rsidP="0058465E">
      <w:pPr>
        <w:pStyle w:val="Bezodstpw"/>
        <w:jc w:val="both"/>
        <w:rPr>
          <w:sz w:val="22"/>
          <w:szCs w:val="22"/>
        </w:rPr>
      </w:pPr>
      <w:r w:rsidRPr="00422086">
        <w:rPr>
          <w:sz w:val="22"/>
          <w:szCs w:val="22"/>
        </w:rPr>
        <w:t xml:space="preserve">Okablowanie należy wybudować przy użycia kabla CNT400 lub kabla o parametrach równoważnych lub lepszych. Nowe </w:t>
      </w:r>
      <w:r>
        <w:rPr>
          <w:sz w:val="22"/>
          <w:szCs w:val="22"/>
        </w:rPr>
        <w:t>kable</w:t>
      </w:r>
      <w:r w:rsidRPr="00422086">
        <w:rPr>
          <w:sz w:val="22"/>
          <w:szCs w:val="22"/>
        </w:rPr>
        <w:t xml:space="preserve"> antenowe należy podpiąć bezpośrednio do właściwej  anteny, sprowadzić po maszcie przy pomocy dedykowanych uchwytów , a następnie przy pomocy koryt metalowych lub pionowej drabiny kablowej doprowadzić do przepustu w budynku. Każdy z </w:t>
      </w:r>
      <w:r>
        <w:rPr>
          <w:sz w:val="22"/>
          <w:szCs w:val="22"/>
        </w:rPr>
        <w:t>kabli</w:t>
      </w:r>
      <w:r w:rsidRPr="00422086">
        <w:rPr>
          <w:sz w:val="22"/>
          <w:szCs w:val="22"/>
        </w:rPr>
        <w:t xml:space="preserve"> antenowych należy zabezpieczyć odgromnikiem gazowym typu </w:t>
      </w:r>
      <w:proofErr w:type="spellStart"/>
      <w:r w:rsidRPr="00422086">
        <w:rPr>
          <w:sz w:val="22"/>
          <w:szCs w:val="22"/>
        </w:rPr>
        <w:t>PolyPhaser</w:t>
      </w:r>
      <w:proofErr w:type="spellEnd"/>
      <w:r w:rsidRPr="0042208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422086">
        <w:rPr>
          <w:sz w:val="22"/>
          <w:szCs w:val="22"/>
        </w:rPr>
        <w:t>Ekran</w:t>
      </w:r>
      <w:r>
        <w:rPr>
          <w:sz w:val="22"/>
          <w:szCs w:val="22"/>
        </w:rPr>
        <w:t>y wymienionych kabli</w:t>
      </w:r>
      <w:r w:rsidRPr="00422086">
        <w:rPr>
          <w:sz w:val="22"/>
          <w:szCs w:val="22"/>
        </w:rPr>
        <w:t xml:space="preserve"> należy uziemić przy pomocy dedykowanych przez producenta kabla opasek uziemiających - przynajmniej w miejscu zejścia kabli z masztu do prowadzonego po powierzchni dachu koryta kablowego oraz wejścia i zejścia kabla z drabiny kablowej. </w:t>
      </w:r>
    </w:p>
    <w:p w:rsidR="0058465E" w:rsidRPr="00422086" w:rsidRDefault="0058465E" w:rsidP="0058465E">
      <w:pPr>
        <w:pStyle w:val="Bezodstpw"/>
        <w:jc w:val="both"/>
        <w:rPr>
          <w:sz w:val="22"/>
          <w:szCs w:val="22"/>
        </w:rPr>
      </w:pPr>
      <w:r w:rsidRPr="00422086">
        <w:rPr>
          <w:sz w:val="22"/>
          <w:szCs w:val="22"/>
        </w:rPr>
        <w:t>Maszt, metalowe koryta kablowe, jak i drabinę kablową należy uziemić</w:t>
      </w:r>
      <w:r>
        <w:rPr>
          <w:sz w:val="22"/>
          <w:szCs w:val="22"/>
        </w:rPr>
        <w:t>. Zastosować znakowanie trwałe kabli</w:t>
      </w:r>
      <w:r w:rsidRPr="00422086">
        <w:rPr>
          <w:sz w:val="22"/>
          <w:szCs w:val="22"/>
        </w:rPr>
        <w:t xml:space="preserve"> antenowych w postaci oznaczeń na kablach - przynajmniej u podstawy masztu, przy wejściu kabli do budynku (skrzynka z odgromnikami), na końcach </w:t>
      </w:r>
      <w:r>
        <w:rPr>
          <w:sz w:val="22"/>
          <w:szCs w:val="22"/>
        </w:rPr>
        <w:t>kabli</w:t>
      </w:r>
      <w:r w:rsidRPr="00422086">
        <w:rPr>
          <w:sz w:val="22"/>
          <w:szCs w:val="22"/>
        </w:rPr>
        <w:t xml:space="preserve"> antenowych (w budynku).</w:t>
      </w:r>
    </w:p>
    <w:p w:rsidR="0058465E" w:rsidRPr="00422086" w:rsidRDefault="0058465E" w:rsidP="0058465E">
      <w:pPr>
        <w:pStyle w:val="Bezodstpw"/>
        <w:rPr>
          <w:rFonts w:eastAsia="Times New Roman"/>
          <w:sz w:val="22"/>
          <w:szCs w:val="22"/>
        </w:rPr>
      </w:pPr>
    </w:p>
    <w:p w:rsidR="0058465E" w:rsidRPr="00422086" w:rsidRDefault="0058465E" w:rsidP="0058465E">
      <w:pPr>
        <w:pStyle w:val="Bezodstpw"/>
        <w:rPr>
          <w:sz w:val="22"/>
          <w:szCs w:val="22"/>
        </w:rPr>
      </w:pPr>
      <w:r w:rsidRPr="00422086">
        <w:rPr>
          <w:sz w:val="22"/>
          <w:szCs w:val="22"/>
        </w:rPr>
        <w:t xml:space="preserve">Każdy </w:t>
      </w:r>
      <w:r>
        <w:rPr>
          <w:sz w:val="22"/>
          <w:szCs w:val="22"/>
        </w:rPr>
        <w:t>kabel</w:t>
      </w:r>
      <w:r w:rsidRPr="00422086">
        <w:rPr>
          <w:sz w:val="22"/>
          <w:szCs w:val="22"/>
        </w:rPr>
        <w:t xml:space="preserve"> należy zakończyć męskim złączem typu N, a następnie wykonać redukcję przy pomocy jumpera długości 1m z kabla RG58 zakończonego męskim złączem BNC.</w:t>
      </w:r>
    </w:p>
    <w:p w:rsidR="0058465E" w:rsidRPr="00422086" w:rsidRDefault="0058465E" w:rsidP="0058465E">
      <w:pPr>
        <w:pStyle w:val="Bezodstpw"/>
        <w:rPr>
          <w:rFonts w:eastAsia="Times New Roman"/>
          <w:sz w:val="22"/>
          <w:szCs w:val="22"/>
        </w:rPr>
      </w:pPr>
    </w:p>
    <w:p w:rsidR="0058465E" w:rsidRPr="00422086" w:rsidRDefault="0058465E" w:rsidP="0058465E">
      <w:pPr>
        <w:pStyle w:val="Bezodstpw"/>
        <w:rPr>
          <w:sz w:val="22"/>
          <w:szCs w:val="22"/>
        </w:rPr>
      </w:pPr>
      <w:r w:rsidRPr="00422086">
        <w:rPr>
          <w:sz w:val="22"/>
          <w:szCs w:val="22"/>
        </w:rPr>
        <w:t xml:space="preserve">Wykonawca ma dokonać finalnego pomiaru WFS każdego z </w:t>
      </w:r>
      <w:r>
        <w:rPr>
          <w:sz w:val="22"/>
          <w:szCs w:val="22"/>
        </w:rPr>
        <w:t>wymienionych</w:t>
      </w:r>
      <w:r w:rsidRPr="00422086">
        <w:rPr>
          <w:sz w:val="22"/>
          <w:szCs w:val="22"/>
        </w:rPr>
        <w:t xml:space="preserve"> </w:t>
      </w:r>
      <w:r>
        <w:rPr>
          <w:sz w:val="22"/>
          <w:szCs w:val="22"/>
        </w:rPr>
        <w:t>kabli</w:t>
      </w:r>
      <w:r w:rsidRPr="00422086">
        <w:rPr>
          <w:sz w:val="22"/>
          <w:szCs w:val="22"/>
        </w:rPr>
        <w:t xml:space="preserve"> antenowych w paśmie roboczym każdej z anten. WFS ma być nie gorszy niż 1:1,5 przy pomiarze na jumperze końcowym (od strony radiotelefonu). Wyniki pomiarów mają być zawarte w załączonej dokumentacji.</w:t>
      </w:r>
    </w:p>
    <w:p w:rsidR="0058465E" w:rsidRPr="00422086" w:rsidRDefault="0058465E" w:rsidP="0058465E">
      <w:pPr>
        <w:pStyle w:val="Bezodstpw"/>
        <w:rPr>
          <w:rFonts w:eastAsia="Times New Roman"/>
          <w:sz w:val="22"/>
          <w:szCs w:val="22"/>
        </w:rPr>
      </w:pPr>
    </w:p>
    <w:p w:rsidR="0058465E" w:rsidRPr="002F0E5B" w:rsidRDefault="0058465E" w:rsidP="0058465E">
      <w:pPr>
        <w:pStyle w:val="Bezodstpw"/>
        <w:spacing w:after="120"/>
        <w:jc w:val="both"/>
        <w:rPr>
          <w:b/>
          <w:sz w:val="22"/>
          <w:szCs w:val="22"/>
        </w:rPr>
      </w:pPr>
      <w:r w:rsidRPr="002F0E5B">
        <w:rPr>
          <w:b/>
          <w:sz w:val="22"/>
          <w:szCs w:val="22"/>
        </w:rPr>
        <w:t>Zalecenia dotyczące całości zamówienia i warunki udziału w postępowaniu.</w:t>
      </w:r>
    </w:p>
    <w:p w:rsidR="0058465E" w:rsidRDefault="0058465E" w:rsidP="0058465E">
      <w:pPr>
        <w:pStyle w:val="Bezodstpw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422086">
        <w:rPr>
          <w:sz w:val="22"/>
          <w:szCs w:val="22"/>
        </w:rPr>
        <w:t xml:space="preserve">Wykonawca zobowiązany jest do wykonania prac z najwyższą starannością, zgodnie z aktualnym poziomem wiedzy technicznej, obowiązującymi normami, przepisami BHP, p. </w:t>
      </w:r>
      <w:proofErr w:type="spellStart"/>
      <w:r w:rsidRPr="00422086">
        <w:rPr>
          <w:sz w:val="22"/>
          <w:szCs w:val="22"/>
        </w:rPr>
        <w:t>poż</w:t>
      </w:r>
      <w:proofErr w:type="spellEnd"/>
      <w:r w:rsidRPr="00422086">
        <w:rPr>
          <w:sz w:val="22"/>
          <w:szCs w:val="22"/>
        </w:rPr>
        <w:t xml:space="preserve">. (w szczególności osoby wykonujące prace muszą posiadać odpowiednie uprawnienia do wykonywania prac na wysokościach, być wyposażone w odpowiednie środki zabezpieczające). </w:t>
      </w:r>
    </w:p>
    <w:p w:rsidR="0058465E" w:rsidRDefault="0058465E" w:rsidP="0058465E">
      <w:pPr>
        <w:pStyle w:val="Bezodstpw"/>
        <w:spacing w:after="120"/>
        <w:ind w:left="284"/>
        <w:jc w:val="both"/>
        <w:rPr>
          <w:sz w:val="22"/>
          <w:szCs w:val="22"/>
        </w:rPr>
      </w:pPr>
      <w:r w:rsidRPr="00422086">
        <w:rPr>
          <w:sz w:val="22"/>
          <w:szCs w:val="22"/>
        </w:rPr>
        <w:t>Zamawiający zastrzega sobie prawo do kontroli i nadzoru nad prowadzonymi pracami oraz przerwania prac w przypadku stwierdzenia uzasadnionych nieprawidłowości.</w:t>
      </w:r>
    </w:p>
    <w:p w:rsidR="0058465E" w:rsidRDefault="0058465E" w:rsidP="0058465E">
      <w:pPr>
        <w:pStyle w:val="Bezodstpw"/>
        <w:ind w:left="284" w:hanging="284"/>
        <w:jc w:val="both"/>
        <w:rPr>
          <w:rFonts w:cs="Verdana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Zamawiający podpisze umowę z Wykonawcą</w:t>
      </w:r>
      <w:r>
        <w:rPr>
          <w:rFonts w:cs="Verdana"/>
          <w:sz w:val="22"/>
          <w:szCs w:val="22"/>
        </w:rPr>
        <w:t>, który</w:t>
      </w:r>
      <w:r w:rsidRPr="00FA76F0">
        <w:rPr>
          <w:rFonts w:cs="Verdana"/>
          <w:sz w:val="22"/>
          <w:szCs w:val="22"/>
        </w:rPr>
        <w:t xml:space="preserve"> wykonał należycie co najmniej 1 usługę </w:t>
      </w:r>
      <w:r>
        <w:rPr>
          <w:rFonts w:cs="Verdana"/>
          <w:sz w:val="22"/>
          <w:szCs w:val="22"/>
        </w:rPr>
        <w:t xml:space="preserve">remontu i </w:t>
      </w:r>
      <w:r w:rsidRPr="00FA76F0">
        <w:rPr>
          <w:rFonts w:cs="Verdana"/>
          <w:sz w:val="22"/>
          <w:szCs w:val="22"/>
        </w:rPr>
        <w:t xml:space="preserve">konserwacji </w:t>
      </w:r>
      <w:r>
        <w:rPr>
          <w:rFonts w:cs="Verdana"/>
          <w:sz w:val="22"/>
          <w:szCs w:val="22"/>
        </w:rPr>
        <w:t>radiokomunikacyjnego masztu antenowego o wysokości min. 20 m</w:t>
      </w:r>
      <w:r w:rsidRPr="00FA76F0">
        <w:rPr>
          <w:rFonts w:cs="Verdana"/>
          <w:sz w:val="22"/>
          <w:szCs w:val="22"/>
        </w:rPr>
        <w:t xml:space="preserve"> w zakresie niezbędnym do wykazania spełniania warunku wiedzy i doświadczenia</w:t>
      </w:r>
      <w:r>
        <w:rPr>
          <w:rFonts w:cs="Verdana"/>
          <w:sz w:val="22"/>
          <w:szCs w:val="22"/>
        </w:rPr>
        <w:t>,</w:t>
      </w:r>
      <w:r w:rsidRPr="00FA76F0">
        <w:rPr>
          <w:rFonts w:cs="Verdana"/>
          <w:sz w:val="22"/>
          <w:szCs w:val="22"/>
        </w:rPr>
        <w:t xml:space="preserve"> w okresie ostatnich 3 (trzech) lat</w:t>
      </w:r>
      <w:r w:rsidRPr="00FA76F0">
        <w:rPr>
          <w:rFonts w:cs="Verdana"/>
          <w:b/>
          <w:sz w:val="22"/>
          <w:szCs w:val="22"/>
        </w:rPr>
        <w:t xml:space="preserve"> </w:t>
      </w:r>
      <w:r w:rsidRPr="00FA76F0">
        <w:rPr>
          <w:rFonts w:cs="Verdana"/>
          <w:sz w:val="22"/>
          <w:szCs w:val="22"/>
        </w:rPr>
        <w:t xml:space="preserve">przed upływem terminu składania ofert, a jeżeli okres prowadzenia działalności jest krótszy, to w tym okresie. </w:t>
      </w:r>
    </w:p>
    <w:p w:rsidR="0058465E" w:rsidRDefault="0058465E" w:rsidP="0058465E">
      <w:pPr>
        <w:pStyle w:val="Bezodstpw"/>
        <w:spacing w:after="120"/>
        <w:ind w:left="284"/>
        <w:jc w:val="both"/>
        <w:rPr>
          <w:rFonts w:cs="Verdana"/>
          <w:sz w:val="22"/>
          <w:szCs w:val="22"/>
        </w:rPr>
      </w:pPr>
      <w:r w:rsidRPr="00A31EFB">
        <w:rPr>
          <w:rFonts w:cs="Verdana"/>
          <w:sz w:val="22"/>
          <w:szCs w:val="22"/>
        </w:rPr>
        <w:t>Oświadczenie wraz z referencjami w powyższym zakresie, Wykonawca przedstawi na żądanie Zamawiającego.</w:t>
      </w:r>
    </w:p>
    <w:p w:rsidR="0058465E" w:rsidRPr="00A31EFB" w:rsidRDefault="0058465E" w:rsidP="0058465E">
      <w:pPr>
        <w:pStyle w:val="Bezodstpw"/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3.  </w:t>
      </w:r>
      <w:r w:rsidRPr="00FA76F0">
        <w:rPr>
          <w:sz w:val="22"/>
          <w:szCs w:val="22"/>
        </w:rPr>
        <w:t>Termin wykonania usługi:</w:t>
      </w:r>
      <w:r>
        <w:rPr>
          <w:sz w:val="22"/>
          <w:szCs w:val="22"/>
        </w:rPr>
        <w:t xml:space="preserve"> do dnia 22.12.2022 roku</w:t>
      </w: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Pr="00B15E85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892DDF" w:rsidRDefault="00892DDF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892DDF" w:rsidRDefault="00892DDF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892DDF" w:rsidRDefault="00892DDF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892DDF" w:rsidRDefault="00892DDF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892DDF" w:rsidRDefault="00892DDF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892DDF" w:rsidRDefault="00892DDF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205923" w:rsidRPr="00B15E85" w:rsidRDefault="007D630F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  <w:bookmarkStart w:id="2" w:name="_GoBack"/>
      <w:bookmarkEnd w:id="2"/>
      <w:r>
        <w:rPr>
          <w:rFonts w:asciiTheme="minorHAnsi" w:hAnsiTheme="minorHAnsi" w:cs="Arial"/>
          <w:b/>
        </w:rPr>
        <w:t>ZATWIERDZAM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892DDF">
        <w:rPr>
          <w:rFonts w:asciiTheme="minorHAnsi" w:hAnsiTheme="minorHAnsi" w:cs="Arial"/>
          <w:b/>
        </w:rPr>
        <w:tab/>
      </w:r>
      <w:r w:rsidR="002966EE" w:rsidRPr="00B15E85">
        <w:rPr>
          <w:rFonts w:asciiTheme="minorHAnsi" w:hAnsiTheme="minorHAnsi" w:cs="Arial"/>
        </w:rPr>
        <w:t xml:space="preserve">Załącznik nr </w:t>
      </w:r>
      <w:r w:rsidR="00892DDF">
        <w:rPr>
          <w:rFonts w:asciiTheme="minorHAnsi" w:hAnsiTheme="minorHAnsi" w:cs="Arial"/>
        </w:rPr>
        <w:t>2</w:t>
      </w:r>
      <w:r w:rsidR="002966EE" w:rsidRPr="00B15E85">
        <w:rPr>
          <w:rFonts w:asciiTheme="minorHAnsi" w:hAnsiTheme="minorHAnsi" w:cs="Arial"/>
        </w:rPr>
        <w:t xml:space="preserve"> do Umowy</w:t>
      </w:r>
      <w:r w:rsidR="00A966C3" w:rsidRPr="00A966C3">
        <w:rPr>
          <w:rFonts w:asciiTheme="minorHAnsi" w:hAnsiTheme="minorHAnsi" w:cs="Arial"/>
        </w:rPr>
        <w:t xml:space="preserve"> 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  <w:b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PROTOKÓŁ ODBIORU WYKONANIA DOSTAWY/USŁUGI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Miejsce dokonania odbioru: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……………………………………………..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Data dokonania odbioru: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……………………………………………</w:t>
      </w:r>
      <w:r w:rsidR="00B15E85">
        <w:rPr>
          <w:rFonts w:asciiTheme="minorHAnsi" w:hAnsiTheme="minorHAnsi" w:cs="Arial"/>
        </w:rPr>
        <w:t>…….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Ze strony Wykonawcy: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……………………………………………………………………………….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(nazwa i adres)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…………………………………………</w:t>
      </w:r>
      <w:r w:rsidR="00B15E85">
        <w:rPr>
          <w:rFonts w:asciiTheme="minorHAnsi" w:hAnsiTheme="minorHAnsi" w:cs="Arial"/>
        </w:rPr>
        <w:t>………………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(imię i nazwisko osoby upoważnionej)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Ze strony Zamawiającego:</w:t>
      </w:r>
      <w:r w:rsidR="00B15E85">
        <w:rPr>
          <w:rFonts w:asciiTheme="minorHAnsi" w:hAnsiTheme="minorHAnsi" w:cs="Arial"/>
        </w:rPr>
        <w:t xml:space="preserve"> ……………………………………………………………………………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(nazwa i adres)</w:t>
      </w:r>
    </w:p>
    <w:p w:rsidR="002966EE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………………………………………….</w:t>
      </w:r>
    </w:p>
    <w:p w:rsidR="00892DDF" w:rsidRPr="00B15E85" w:rsidRDefault="00892DDF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(imię i nazwisko osoby upoważnionej)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</w:rPr>
      </w:pPr>
    </w:p>
    <w:p w:rsidR="002966EE" w:rsidRPr="00B15E85" w:rsidRDefault="002966EE" w:rsidP="00C03C7E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W ramach odbioru, przeprowadzonego na podstawie </w:t>
      </w:r>
      <w:r w:rsidR="00ED7823"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>mowy nr ………………… z dnia ……………….. r. przeprowadzono czynn</w:t>
      </w:r>
      <w:r w:rsidR="00B15E85">
        <w:rPr>
          <w:rFonts w:asciiTheme="minorHAnsi" w:hAnsiTheme="minorHAnsi" w:cs="Arial"/>
        </w:rPr>
        <w:t>ości kontrolne potwierdzające należyte wykonanie przedmiotu umowy: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7"/>
        <w:gridCol w:w="708"/>
        <w:gridCol w:w="567"/>
        <w:gridCol w:w="1276"/>
        <w:gridCol w:w="2552"/>
      </w:tblGrid>
      <w:tr w:rsidR="00914BA6" w:rsidRPr="00B15E85" w:rsidTr="00914BA6">
        <w:trPr>
          <w:trHeight w:val="20"/>
        </w:trPr>
        <w:tc>
          <w:tcPr>
            <w:tcW w:w="425" w:type="dxa"/>
            <w:shd w:val="clear" w:color="auto" w:fill="C0C0C0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Lp.</w:t>
            </w:r>
          </w:p>
        </w:tc>
        <w:tc>
          <w:tcPr>
            <w:tcW w:w="4537" w:type="dxa"/>
            <w:shd w:val="clear" w:color="auto" w:fill="C0C0C0"/>
            <w:vAlign w:val="center"/>
          </w:tcPr>
          <w:p w:rsidR="00914BA6" w:rsidRPr="00B15E85" w:rsidRDefault="00914BA6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Nazwa przedmiotu</w:t>
            </w:r>
            <w:r w:rsidRPr="00B15E85">
              <w:rPr>
                <w:rFonts w:asciiTheme="minorHAnsi" w:hAnsiTheme="minorHAnsi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 xml:space="preserve">Jedn. </w:t>
            </w:r>
            <w:r w:rsidRPr="00B15E85">
              <w:rPr>
                <w:rFonts w:asciiTheme="minorHAnsi" w:hAnsiTheme="minorHAnsi"/>
              </w:rPr>
              <w:br/>
              <w:t>miary</w:t>
            </w:r>
          </w:p>
        </w:tc>
        <w:tc>
          <w:tcPr>
            <w:tcW w:w="567" w:type="dxa"/>
            <w:shd w:val="clear" w:color="auto" w:fill="C0C0C0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Ilość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 xml:space="preserve">Cena </w:t>
            </w:r>
            <w:proofErr w:type="spellStart"/>
            <w:r w:rsidRPr="00B15E85">
              <w:rPr>
                <w:rFonts w:asciiTheme="minorHAnsi" w:hAnsiTheme="minorHAnsi"/>
              </w:rPr>
              <w:t>jed</w:t>
            </w:r>
            <w:proofErr w:type="spellEnd"/>
            <w:r w:rsidRPr="00B15E85">
              <w:rPr>
                <w:rFonts w:asciiTheme="minorHAnsi" w:hAnsiTheme="minorHAnsi"/>
              </w:rPr>
              <w:t>.</w:t>
            </w:r>
            <w:r w:rsidRPr="00B15E85">
              <w:rPr>
                <w:rFonts w:asciiTheme="minorHAnsi" w:hAnsiTheme="minorHAnsi"/>
              </w:rPr>
              <w:br/>
              <w:t>brutto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914BA6" w:rsidRPr="00B15E85" w:rsidRDefault="00914BA6" w:rsidP="00914BA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Dokumentacja </w:t>
            </w:r>
            <w:r w:rsidRPr="00B15E85">
              <w:rPr>
                <w:rFonts w:asciiTheme="minorHAnsi" w:hAnsiTheme="minorHAnsi"/>
              </w:rPr>
              <w:t>tech</w:t>
            </w:r>
            <w:r>
              <w:rPr>
                <w:rFonts w:asciiTheme="minorHAnsi" w:hAnsiTheme="minorHAnsi"/>
              </w:rPr>
              <w:t>niczna</w:t>
            </w:r>
            <w:r w:rsidRPr="00B15E85">
              <w:rPr>
                <w:rFonts w:asciiTheme="minorHAnsi" w:hAnsiTheme="minorHAnsi"/>
              </w:rPr>
              <w:t xml:space="preserve"> </w:t>
            </w:r>
          </w:p>
        </w:tc>
      </w:tr>
      <w:tr w:rsidR="00914BA6" w:rsidRPr="00B15E85" w:rsidTr="00914BA6">
        <w:trPr>
          <w:trHeight w:val="210"/>
        </w:trPr>
        <w:tc>
          <w:tcPr>
            <w:tcW w:w="425" w:type="dxa"/>
            <w:noWrap/>
            <w:vAlign w:val="center"/>
          </w:tcPr>
          <w:p w:rsidR="00914BA6" w:rsidRPr="00B15E85" w:rsidRDefault="00914BA6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537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  <w:r w:rsidRPr="00B15E85">
              <w:rPr>
                <w:rFonts w:asciiTheme="minorHAnsi" w:hAnsiTheme="minorHAnsi"/>
                <w:i/>
                <w:iCs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552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</w:tr>
      <w:tr w:rsidR="00914BA6" w:rsidRPr="00B15E85" w:rsidTr="00914BA6">
        <w:trPr>
          <w:trHeight w:val="94"/>
        </w:trPr>
        <w:tc>
          <w:tcPr>
            <w:tcW w:w="7513" w:type="dxa"/>
            <w:gridSpan w:val="5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</w:t>
            </w:r>
            <w:r w:rsidRPr="00B15E85">
              <w:rPr>
                <w:rFonts w:asciiTheme="minorHAnsi" w:hAnsiTheme="minorHAnsi"/>
                <w:b/>
              </w:rPr>
              <w:t xml:space="preserve">Razem wartość </w:t>
            </w:r>
            <w:r w:rsidRPr="00B15E85">
              <w:rPr>
                <w:rFonts w:asciiTheme="minorHAnsi" w:hAnsiTheme="minorHAnsi"/>
              </w:rPr>
              <w:t>[brutto]</w:t>
            </w:r>
          </w:p>
        </w:tc>
        <w:tc>
          <w:tcPr>
            <w:tcW w:w="2552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  <w:i/>
                <w:iCs/>
              </w:rPr>
            </w:pPr>
          </w:p>
        </w:tc>
      </w:tr>
    </w:tbl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Pot</w:t>
      </w:r>
      <w:r>
        <w:rPr>
          <w:rFonts w:asciiTheme="minorHAnsi" w:hAnsiTheme="minorHAnsi" w:cs="Arial"/>
        </w:rPr>
        <w:t xml:space="preserve">wierdzenie kompletności </w:t>
      </w:r>
      <w:r w:rsidRPr="007E263E">
        <w:rPr>
          <w:rFonts w:asciiTheme="minorHAnsi" w:hAnsiTheme="minorHAnsi" w:cs="Arial"/>
        </w:rPr>
        <w:t>usługi: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Zgodne*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Niezgodne z umową*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Opis stwierdzonych niezgodności/rozbieżności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Potwierdzenie zgodnoś</w:t>
      </w:r>
      <w:r>
        <w:rPr>
          <w:rFonts w:asciiTheme="minorHAnsi" w:hAnsiTheme="minorHAnsi" w:cs="Arial"/>
        </w:rPr>
        <w:t xml:space="preserve">ci jakości przyjmowanej </w:t>
      </w:r>
      <w:r w:rsidRPr="007E263E">
        <w:rPr>
          <w:rFonts w:asciiTheme="minorHAnsi" w:hAnsiTheme="minorHAnsi" w:cs="Arial"/>
        </w:rPr>
        <w:t xml:space="preserve">usługi z parametrami/funkcjonalnością zaoferowaną 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w umowie: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Zgodne*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• Niezgodne* 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Opis stwierdz</w:t>
      </w:r>
      <w:r>
        <w:rPr>
          <w:rFonts w:asciiTheme="minorHAnsi" w:hAnsiTheme="minorHAnsi" w:cs="Arial"/>
        </w:rPr>
        <w:t>onych niezgodności/rozbieżności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Świadczenia dodatkowe (jeśli były przewidziane w umowie):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Wykonane zgodnie z umową*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Nie wykonane zgodnie z umową*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Opis stwierdzonych niezgodności/rozbieżności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Końcowy wynik odbioru jakościowego: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Pozytywny*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Negatywny*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Uwagi:.............................................................................................................................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Podpisy Komisji do odbioru przedmiotu zamówienia: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Przedstawiciele Zamawiającego:                        Przedstawiciel Wykonawcy: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1. ...........................................................</w:t>
      </w:r>
      <w:r w:rsidRPr="007E263E">
        <w:rPr>
          <w:rFonts w:asciiTheme="minorHAnsi" w:hAnsiTheme="minorHAnsi" w:cs="Arial"/>
        </w:rPr>
        <w:tab/>
      </w:r>
      <w:r w:rsidRPr="007E263E">
        <w:rPr>
          <w:rFonts w:asciiTheme="minorHAnsi" w:hAnsiTheme="minorHAnsi" w:cs="Arial"/>
        </w:rPr>
        <w:tab/>
        <w:t>1.  ............................................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2. .............................................................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*niewłaściwe skreślić</w:t>
      </w: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Default="007E263E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</w:t>
      </w:r>
      <w:r w:rsidR="00892DDF">
        <w:rPr>
          <w:rFonts w:asciiTheme="minorHAnsi" w:hAnsiTheme="minorHAnsi" w:cs="Arial"/>
        </w:rPr>
        <w:t>3</w:t>
      </w:r>
      <w:r w:rsidRPr="00B15E85">
        <w:rPr>
          <w:rFonts w:asciiTheme="minorHAnsi" w:hAnsiTheme="minorHAnsi" w:cs="Arial"/>
        </w:rPr>
        <w:t xml:space="preserve"> do Umowy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eastAsia="Segoe UI" w:hAnsiTheme="minorHAnsi" w:cs="Arial"/>
          <w:b/>
        </w:rPr>
      </w:pPr>
    </w:p>
    <w:p w:rsidR="00A57E28" w:rsidRPr="00B15E85" w:rsidRDefault="009F4417" w:rsidP="00A57E28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</w:rPr>
        <w:t>KLAUZULA INFORMACYJNA (</w:t>
      </w:r>
      <w:r w:rsidR="00A57E28" w:rsidRPr="00B15E85">
        <w:rPr>
          <w:rFonts w:asciiTheme="minorHAnsi" w:eastAsia="Segoe UI" w:hAnsiTheme="minorHAnsi" w:cs="Arial"/>
          <w:b/>
        </w:rPr>
        <w:t>RODO) dotycząca zawieranych umów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1. Informacje dotyczące administratora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2. Inspektor ochrony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kontakt z inspektorem ochrony danych osobowych jest możliwy pod adresem: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Komenda Wojewódzka Policji w Gdańsku, ul. Okopowa 15, 80-819 Gdańsk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  <w:r w:rsidRPr="00B15E85">
        <w:rPr>
          <w:rFonts w:asciiTheme="minorHAnsi" w:eastAsia="Segoe UI" w:hAnsiTheme="minorHAnsi" w:cs="Arial"/>
          <w:bCs/>
          <w:highlight w:val="white"/>
          <w:lang w:val="en-US"/>
        </w:rPr>
        <w:t xml:space="preserve">e-mail: </w:t>
      </w:r>
      <w:hyperlink r:id="rId6" w:history="1">
        <w:r w:rsidRPr="00B15E85">
          <w:rPr>
            <w:rStyle w:val="Hipercze"/>
            <w:rFonts w:asciiTheme="minorHAnsi" w:eastAsia="Segoe UI" w:hAnsiTheme="minorHAnsi" w:cs="Arial"/>
            <w:bCs/>
            <w:highlight w:val="white"/>
            <w:lang w:val="en-US"/>
          </w:rPr>
          <w:t>iod.kwp@gd.policja.gov.pl</w:t>
        </w:r>
      </w:hyperlink>
    </w:p>
    <w:p w:rsidR="00A57E28" w:rsidRPr="00B15E85" w:rsidRDefault="00A57E28" w:rsidP="00A57E28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3. Cel przetwarzania danych oraz podstawy prawne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ustawa z dnia 23 kwietnia 1964 r. Kodeks cywilny ( Dz. U. z 2020 nr 1740 </w:t>
      </w:r>
      <w:proofErr w:type="spellStart"/>
      <w:r w:rsidRPr="00B15E85">
        <w:rPr>
          <w:rFonts w:asciiTheme="minorHAnsi" w:eastAsia="Segoe UI" w:hAnsiTheme="minorHAnsi" w:cs="Arial"/>
          <w:bCs/>
          <w:highlight w:val="white"/>
        </w:rPr>
        <w:t>t.j</w:t>
      </w:r>
      <w:proofErr w:type="spellEnd"/>
      <w:r w:rsidRPr="00B15E85">
        <w:rPr>
          <w:rFonts w:asciiTheme="minorHAnsi" w:eastAsia="Segoe UI" w:hAnsiTheme="minorHAnsi" w:cs="Arial"/>
          <w:bCs/>
          <w:highlight w:val="white"/>
        </w:rPr>
        <w:t>. ze zm.),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  <w:highlight w:val="white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4. Okres przechowywania danych</w:t>
      </w:r>
    </w:p>
    <w:p w:rsidR="00A57E28" w:rsidRPr="00B15E85" w:rsidRDefault="00A57E28" w:rsidP="009F4417">
      <w:pPr>
        <w:widowControl w:val="0"/>
        <w:tabs>
          <w:tab w:val="left" w:pos="708"/>
        </w:tabs>
        <w:autoSpaceDE w:val="0"/>
        <w:spacing w:line="100" w:lineRule="atLeast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pozyskane w związku z postępowaniem o ud</w:t>
      </w:r>
      <w:r w:rsidR="009F4417" w:rsidRPr="00B15E85">
        <w:rPr>
          <w:rFonts w:asciiTheme="minorHAnsi" w:eastAsia="Segoe UI" w:hAnsiTheme="minorHAnsi" w:cs="Arial"/>
          <w:bCs/>
          <w:highlight w:val="white"/>
        </w:rPr>
        <w:t xml:space="preserve">zielenie zamówienia publicznego </w:t>
      </w:r>
      <w:r w:rsidRPr="00B15E85">
        <w:rPr>
          <w:rFonts w:asciiTheme="minorHAnsi" w:eastAsia="Segoe UI" w:hAnsiTheme="minorHAnsi" w:cs="Arial"/>
          <w:bCs/>
          <w:highlight w:val="white"/>
        </w:rPr>
        <w:t>przetwarzane będą do momentu zakończenia realizacji umowy.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5. Odbiorca danych.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Odbiorcą danych może być podmiot upoważniony na podstawie przepisów prawa.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6. Przysługujące uprawnienia związane z przetwarzaniem danych osobowych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dostępu do swoich danych oraz otrzymania ich kopii;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sprostowania (poprawiania) swoich danych;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ograniczenia przetwarzania danych, przy czym przepisy odrębne mogą wyłączyć możliwość skorzystania z tego prawa,</w:t>
      </w:r>
    </w:p>
    <w:p w:rsidR="00A57E28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15E85" w:rsidRPr="00B15E85" w:rsidRDefault="00B15E85" w:rsidP="00B15E85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7.  Obowiązek podania danych</w:t>
      </w:r>
    </w:p>
    <w:p w:rsidR="00A57E28" w:rsidRDefault="00A57E28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B15E85">
        <w:rPr>
          <w:rFonts w:asciiTheme="minorHAnsi" w:eastAsia="Segoe UI" w:hAnsiTheme="minorHAnsi" w:cs="Arial"/>
          <w:bCs/>
        </w:rPr>
        <w:t>.</w:t>
      </w:r>
    </w:p>
    <w:p w:rsidR="00914BA6" w:rsidRPr="00914BA6" w:rsidRDefault="00914BA6" w:rsidP="00914BA6">
      <w:pPr>
        <w:ind w:left="5954"/>
        <w:jc w:val="both"/>
        <w:textAlignment w:val="baseline"/>
        <w:rPr>
          <w:rFonts w:cs="Arial"/>
        </w:rPr>
      </w:pPr>
      <w:r w:rsidRPr="00914BA6">
        <w:rPr>
          <w:rFonts w:cs="Arial"/>
        </w:rPr>
        <w:t xml:space="preserve">Załącznik nr </w:t>
      </w:r>
      <w:r w:rsidR="00892DDF">
        <w:rPr>
          <w:rFonts w:cs="Arial"/>
        </w:rPr>
        <w:t>4</w:t>
      </w:r>
      <w:r w:rsidRPr="00914BA6">
        <w:rPr>
          <w:rFonts w:cs="Arial"/>
        </w:rPr>
        <w:t xml:space="preserve"> do Umowy</w:t>
      </w:r>
    </w:p>
    <w:p w:rsidR="00914BA6" w:rsidRPr="00914BA6" w:rsidRDefault="00914BA6" w:rsidP="00914BA6">
      <w:pPr>
        <w:ind w:left="5954"/>
        <w:jc w:val="both"/>
        <w:textAlignment w:val="baseline"/>
        <w:rPr>
          <w:rFonts w:cs="Arial"/>
        </w:rPr>
      </w:pPr>
    </w:p>
    <w:p w:rsidR="00914BA6" w:rsidRPr="00914BA6" w:rsidRDefault="00914BA6" w:rsidP="00914BA6">
      <w:pPr>
        <w:spacing w:after="0" w:line="240" w:lineRule="auto"/>
        <w:rPr>
          <w:rFonts w:eastAsia="Arial" w:cs="Arial"/>
        </w:rPr>
      </w:pPr>
      <w:r w:rsidRPr="00914BA6">
        <w:rPr>
          <w:rFonts w:eastAsia="Arial" w:cs="Arial"/>
        </w:rPr>
        <w:t xml:space="preserve">…………………………………………………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      ………………</w:t>
      </w:r>
      <w:r>
        <w:rPr>
          <w:rFonts w:eastAsia="Arial" w:cs="Arial"/>
        </w:rPr>
        <w:t>………..</w:t>
      </w:r>
      <w:r w:rsidRPr="00914BA6">
        <w:rPr>
          <w:rFonts w:eastAsia="Arial" w:cs="Arial"/>
        </w:rPr>
        <w:t>…………</w:t>
      </w:r>
    </w:p>
    <w:p w:rsidR="00914BA6" w:rsidRPr="00914BA6" w:rsidRDefault="00914BA6" w:rsidP="00914BA6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</w:t>
      </w:r>
      <w:r w:rsidRPr="00914BA6">
        <w:rPr>
          <w:rFonts w:eastAsia="Arial" w:cs="Arial"/>
        </w:rPr>
        <w:t>(miejscowość, data)</w:t>
      </w:r>
    </w:p>
    <w:p w:rsidR="00914BA6" w:rsidRPr="00914BA6" w:rsidRDefault="00914BA6" w:rsidP="00914BA6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</w:p>
    <w:p w:rsidR="00914BA6" w:rsidRPr="00914BA6" w:rsidRDefault="00914BA6" w:rsidP="00914BA6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</w:p>
    <w:p w:rsidR="00914BA6" w:rsidRPr="00914BA6" w:rsidRDefault="00914BA6" w:rsidP="00914BA6">
      <w:pPr>
        <w:rPr>
          <w:rFonts w:eastAsia="Arial" w:cs="Arial"/>
        </w:rPr>
      </w:pPr>
      <w:r w:rsidRPr="00914BA6">
        <w:rPr>
          <w:rFonts w:eastAsia="Arial" w:cs="Arial"/>
        </w:rPr>
        <w:t xml:space="preserve">          </w:t>
      </w:r>
      <w:r>
        <w:rPr>
          <w:rFonts w:eastAsia="Arial" w:cs="Arial"/>
        </w:rPr>
        <w:t xml:space="preserve">  </w:t>
      </w:r>
      <w:r w:rsidRPr="00914BA6">
        <w:rPr>
          <w:rFonts w:eastAsia="Arial" w:cs="Arial"/>
        </w:rPr>
        <w:t xml:space="preserve">   (dane firmy)</w:t>
      </w: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jc w:val="center"/>
        <w:rPr>
          <w:rFonts w:eastAsia="Arial" w:cs="Arial"/>
          <w:b/>
          <w:u w:val="single"/>
        </w:rPr>
      </w:pPr>
      <w:r w:rsidRPr="00914BA6">
        <w:rPr>
          <w:rFonts w:eastAsia="Arial" w:cs="Arial"/>
          <w:b/>
          <w:u w:val="single"/>
        </w:rPr>
        <w:t>OŚWIADCZENIE</w:t>
      </w: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 xml:space="preserve">Oświadczam, że nie podlegam wykluczeniu z postępowania na podstawie art. 7 ust. 1 w zw. z ust. 9 </w:t>
      </w:r>
      <w:r w:rsidRPr="00914BA6"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 w:rsidRPr="00914BA6">
        <w:rPr>
          <w:rFonts w:eastAsia="Arial" w:cs="Arial"/>
        </w:rPr>
        <w:t xml:space="preserve"> (Dz. U. z 2022r. poz. 835)</w:t>
      </w: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>…………………………….</w:t>
      </w:r>
    </w:p>
    <w:p w:rsidR="00914BA6" w:rsidRPr="00914BA6" w:rsidRDefault="00914BA6" w:rsidP="00914BA6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</w:t>
      </w:r>
      <w:r w:rsidRPr="00914BA6">
        <w:rPr>
          <w:rFonts w:eastAsia="Arial" w:cs="Arial"/>
        </w:rPr>
        <w:t>(pieczątka i podpis)</w:t>
      </w:r>
    </w:p>
    <w:p w:rsidR="00914BA6" w:rsidRPr="00914BA6" w:rsidRDefault="00914BA6" w:rsidP="00914BA6">
      <w:pPr>
        <w:ind w:left="5954"/>
        <w:jc w:val="both"/>
        <w:textAlignment w:val="baseline"/>
        <w:rPr>
          <w:rFonts w:cs="Arial"/>
        </w:rPr>
      </w:pPr>
    </w:p>
    <w:p w:rsidR="00914BA6" w:rsidRPr="00914BA6" w:rsidRDefault="00914BA6" w:rsidP="00914BA6">
      <w:pPr>
        <w:pStyle w:val="Normalny1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914BA6" w:rsidRPr="00914BA6" w:rsidRDefault="00914BA6" w:rsidP="00914BA6">
      <w:pPr>
        <w:widowControl w:val="0"/>
        <w:tabs>
          <w:tab w:val="left" w:pos="708"/>
        </w:tabs>
        <w:autoSpaceDE w:val="0"/>
        <w:jc w:val="both"/>
        <w:rPr>
          <w:rFonts w:cs="Arial"/>
        </w:rPr>
      </w:pPr>
    </w:p>
    <w:sectPr w:rsidR="00914BA6" w:rsidRPr="00914BA6" w:rsidSect="00C31A88">
      <w:pgSz w:w="12240" w:h="15840"/>
      <w:pgMar w:top="1418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">
    <w:nsid w:val="04125BDC"/>
    <w:multiLevelType w:val="hybridMultilevel"/>
    <w:tmpl w:val="AEA8148A"/>
    <w:lvl w:ilvl="0" w:tplc="D720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12B18"/>
    <w:multiLevelType w:val="hybridMultilevel"/>
    <w:tmpl w:val="6C7C4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A6D79"/>
    <w:multiLevelType w:val="hybridMultilevel"/>
    <w:tmpl w:val="DEDE9E84"/>
    <w:lvl w:ilvl="0" w:tplc="9CBECB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E23C9D"/>
    <w:multiLevelType w:val="hybridMultilevel"/>
    <w:tmpl w:val="290E54A0"/>
    <w:lvl w:ilvl="0" w:tplc="D720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C57C2"/>
    <w:multiLevelType w:val="hybridMultilevel"/>
    <w:tmpl w:val="CBBA2B66"/>
    <w:lvl w:ilvl="0" w:tplc="D7209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F85D14"/>
    <w:multiLevelType w:val="hybridMultilevel"/>
    <w:tmpl w:val="17CC4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B20C05"/>
    <w:multiLevelType w:val="hybridMultilevel"/>
    <w:tmpl w:val="80A02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867845"/>
    <w:multiLevelType w:val="hybridMultilevel"/>
    <w:tmpl w:val="B5AAB1B8"/>
    <w:lvl w:ilvl="0" w:tplc="57DC1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DF2C87"/>
    <w:multiLevelType w:val="hybridMultilevel"/>
    <w:tmpl w:val="E856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30AAD"/>
    <w:multiLevelType w:val="hybridMultilevel"/>
    <w:tmpl w:val="63A62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767D7"/>
    <w:multiLevelType w:val="hybridMultilevel"/>
    <w:tmpl w:val="F9B6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5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1"/>
  </w:num>
  <w:num w:numId="13">
    <w:abstractNumId w:val="14"/>
  </w:num>
  <w:num w:numId="14">
    <w:abstractNumId w:val="9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15"/>
  </w:num>
  <w:num w:numId="18">
    <w:abstractNumId w:val="20"/>
  </w:num>
  <w:num w:numId="19">
    <w:abstractNumId w:val="4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B4"/>
    <w:rsid w:val="00053103"/>
    <w:rsid w:val="00065CED"/>
    <w:rsid w:val="00094457"/>
    <w:rsid w:val="000F4902"/>
    <w:rsid w:val="00102680"/>
    <w:rsid w:val="00131104"/>
    <w:rsid w:val="00147C9D"/>
    <w:rsid w:val="0015780F"/>
    <w:rsid w:val="00167B1B"/>
    <w:rsid w:val="001B5395"/>
    <w:rsid w:val="00205923"/>
    <w:rsid w:val="00206766"/>
    <w:rsid w:val="00207D78"/>
    <w:rsid w:val="00256ADD"/>
    <w:rsid w:val="0028221B"/>
    <w:rsid w:val="002966EE"/>
    <w:rsid w:val="002A086E"/>
    <w:rsid w:val="002A235F"/>
    <w:rsid w:val="002A4087"/>
    <w:rsid w:val="002D51ED"/>
    <w:rsid w:val="00320331"/>
    <w:rsid w:val="00371E5F"/>
    <w:rsid w:val="00376A3B"/>
    <w:rsid w:val="0038556D"/>
    <w:rsid w:val="003B4665"/>
    <w:rsid w:val="003C455D"/>
    <w:rsid w:val="00467E39"/>
    <w:rsid w:val="004829AE"/>
    <w:rsid w:val="004A1C9C"/>
    <w:rsid w:val="004B5914"/>
    <w:rsid w:val="004B73E2"/>
    <w:rsid w:val="004D642F"/>
    <w:rsid w:val="00525F7D"/>
    <w:rsid w:val="00575C3F"/>
    <w:rsid w:val="0058465E"/>
    <w:rsid w:val="00585675"/>
    <w:rsid w:val="005A41DE"/>
    <w:rsid w:val="005D2DC0"/>
    <w:rsid w:val="00611C08"/>
    <w:rsid w:val="006235CE"/>
    <w:rsid w:val="00633EB2"/>
    <w:rsid w:val="006343D2"/>
    <w:rsid w:val="00645E39"/>
    <w:rsid w:val="00651DED"/>
    <w:rsid w:val="00712685"/>
    <w:rsid w:val="00723A37"/>
    <w:rsid w:val="00725218"/>
    <w:rsid w:val="0076421C"/>
    <w:rsid w:val="00765D25"/>
    <w:rsid w:val="007873AB"/>
    <w:rsid w:val="0079042A"/>
    <w:rsid w:val="007B1247"/>
    <w:rsid w:val="007C253B"/>
    <w:rsid w:val="007D630F"/>
    <w:rsid w:val="007E263E"/>
    <w:rsid w:val="0082307F"/>
    <w:rsid w:val="0082337B"/>
    <w:rsid w:val="00825931"/>
    <w:rsid w:val="00891997"/>
    <w:rsid w:val="00892DDF"/>
    <w:rsid w:val="008A742A"/>
    <w:rsid w:val="008C4FF5"/>
    <w:rsid w:val="008F3EE9"/>
    <w:rsid w:val="00902AD1"/>
    <w:rsid w:val="00914BA6"/>
    <w:rsid w:val="00954E54"/>
    <w:rsid w:val="009B4D1C"/>
    <w:rsid w:val="009C0B97"/>
    <w:rsid w:val="009F4417"/>
    <w:rsid w:val="00A36C81"/>
    <w:rsid w:val="00A57E28"/>
    <w:rsid w:val="00A94550"/>
    <w:rsid w:val="00A966C3"/>
    <w:rsid w:val="00AB1EEC"/>
    <w:rsid w:val="00AB5E6D"/>
    <w:rsid w:val="00AF4285"/>
    <w:rsid w:val="00B15E85"/>
    <w:rsid w:val="00B16A69"/>
    <w:rsid w:val="00B23FCF"/>
    <w:rsid w:val="00B356F3"/>
    <w:rsid w:val="00B5140C"/>
    <w:rsid w:val="00B64116"/>
    <w:rsid w:val="00B740E3"/>
    <w:rsid w:val="00B94300"/>
    <w:rsid w:val="00BD7981"/>
    <w:rsid w:val="00C03C7E"/>
    <w:rsid w:val="00C148B4"/>
    <w:rsid w:val="00C31A88"/>
    <w:rsid w:val="00C568F5"/>
    <w:rsid w:val="00C614D5"/>
    <w:rsid w:val="00CD0BC5"/>
    <w:rsid w:val="00CE283F"/>
    <w:rsid w:val="00D23FA3"/>
    <w:rsid w:val="00D53974"/>
    <w:rsid w:val="00D725FA"/>
    <w:rsid w:val="00D7394C"/>
    <w:rsid w:val="00D7563B"/>
    <w:rsid w:val="00DF66BC"/>
    <w:rsid w:val="00E4290C"/>
    <w:rsid w:val="00E833CA"/>
    <w:rsid w:val="00E87C2A"/>
    <w:rsid w:val="00E94930"/>
    <w:rsid w:val="00ED7823"/>
    <w:rsid w:val="00F66D85"/>
    <w:rsid w:val="00F715F6"/>
    <w:rsid w:val="00F92856"/>
    <w:rsid w:val="00F93EB2"/>
    <w:rsid w:val="00FD4E27"/>
    <w:rsid w:val="00FD5E5B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D9F22E-5053-4904-A1CC-6B224F4B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43D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7E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F3EE9"/>
    <w:pPr>
      <w:suppressAutoHyphens/>
      <w:spacing w:after="0" w:line="240" w:lineRule="auto"/>
      <w:ind w:left="360" w:hanging="360"/>
      <w:jc w:val="both"/>
    </w:pPr>
    <w:rPr>
      <w:rFonts w:ascii="Arial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EE9"/>
    <w:rPr>
      <w:rFonts w:ascii="Arial" w:hAnsi="Arial" w:cs="Arial"/>
      <w:sz w:val="22"/>
      <w:szCs w:val="24"/>
      <w:lang w:eastAsia="zh-CN"/>
    </w:rPr>
  </w:style>
  <w:style w:type="paragraph" w:customStyle="1" w:styleId="Normalny1">
    <w:name w:val="Normalny1"/>
    <w:rsid w:val="00914BA6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kern w:val="1"/>
      <w:lang w:eastAsia="ar-SA" w:bidi="hi-IN"/>
    </w:rPr>
  </w:style>
  <w:style w:type="paragraph" w:styleId="Bezodstpw">
    <w:name w:val="No Spacing"/>
    <w:uiPriority w:val="1"/>
    <w:qFormat/>
    <w:rsid w:val="0082337B"/>
    <w:rPr>
      <w:rFonts w:eastAsia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g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8424-F3F4-4ED3-BF07-7E687D16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2306</Words>
  <Characters>17218</Characters>
  <Application>Microsoft Office Word</Application>
  <DocSecurity>0</DocSecurity>
  <Lines>143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Klein</dc:creator>
  <cp:keywords/>
  <cp:lastModifiedBy>Artur Klein</cp:lastModifiedBy>
  <cp:revision>5</cp:revision>
  <cp:lastPrinted>2022-11-04T12:46:00Z</cp:lastPrinted>
  <dcterms:created xsi:type="dcterms:W3CDTF">2022-11-04T11:04:00Z</dcterms:created>
  <dcterms:modified xsi:type="dcterms:W3CDTF">2022-11-04T12:46:00Z</dcterms:modified>
</cp:coreProperties>
</file>