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F2" w:rsidRDefault="00BA76F2" w:rsidP="00BA76F2">
      <w:r>
        <w:t xml:space="preserve">Biurko wykonane z płyty laminowanej o grubości </w:t>
      </w:r>
      <w:r w:rsidR="004D3D8A">
        <w:t>min.</w:t>
      </w:r>
      <w:r>
        <w:t>18 mm, oklejonej obrzeżem PCV 2 mm.</w:t>
      </w:r>
    </w:p>
    <w:p w:rsidR="00BA76F2" w:rsidRDefault="00BA76F2" w:rsidP="00BA76F2">
      <w:r>
        <w:t>Przód zabudowany blendą.</w:t>
      </w:r>
    </w:p>
    <w:p w:rsidR="00BA76F2" w:rsidRDefault="00BA76F2" w:rsidP="00BA76F2">
      <w:r>
        <w:t>Biurko posiada 4 sz</w:t>
      </w:r>
      <w:r w:rsidR="00E575C2">
        <w:t>uf</w:t>
      </w:r>
      <w:r w:rsidR="00193F80">
        <w:t>lady i szafkę zamykane na zamek centralny.</w:t>
      </w:r>
      <w:bookmarkStart w:id="0" w:name="_GoBack"/>
      <w:bookmarkEnd w:id="0"/>
    </w:p>
    <w:p w:rsidR="00BA76F2" w:rsidRDefault="00BA76F2" w:rsidP="00BA76F2">
      <w:r>
        <w:t xml:space="preserve">Wymiary blatu: </w:t>
      </w:r>
      <w:r w:rsidR="004D3D8A">
        <w:t>min.</w:t>
      </w:r>
      <w:r>
        <w:t>1400 x 600 mm.</w:t>
      </w:r>
    </w:p>
    <w:p w:rsidR="00BA76F2" w:rsidRDefault="00BA76F2" w:rsidP="00BA76F2">
      <w:r>
        <w:t xml:space="preserve">Wysokość biurka: </w:t>
      </w:r>
      <w:r w:rsidR="004D3D8A">
        <w:t>min.</w:t>
      </w:r>
      <w:r>
        <w:t>760 mm</w:t>
      </w:r>
    </w:p>
    <w:p w:rsidR="00E575C2" w:rsidRDefault="00E575C2" w:rsidP="00BA76F2">
      <w:r>
        <w:t>Kolor: jak na zdjęciu poglądowym.</w:t>
      </w:r>
    </w:p>
    <w:p w:rsidR="00BA76F2" w:rsidRDefault="00BA76F2" w:rsidP="00BA76F2"/>
    <w:p w:rsidR="00BA76F2" w:rsidRDefault="00BA76F2" w:rsidP="00BA76F2">
      <w:r>
        <w:rPr>
          <w:noProof/>
          <w:lang w:eastAsia="pl-PL"/>
        </w:rPr>
        <w:drawing>
          <wp:inline distT="0" distB="0" distL="0" distR="0" wp14:anchorId="434A4661">
            <wp:extent cx="4676140" cy="2980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6F2" w:rsidRPr="00BA76F2" w:rsidRDefault="00BA76F2" w:rsidP="00BA76F2">
      <w:pPr>
        <w:rPr>
          <w:b/>
        </w:rPr>
      </w:pPr>
      <w:r w:rsidRPr="00BA76F2">
        <w:rPr>
          <w:b/>
        </w:rPr>
        <w:t>Zdjęcie poglądowe</w:t>
      </w:r>
    </w:p>
    <w:sectPr w:rsidR="00BA76F2" w:rsidRPr="00BA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2"/>
    <w:rsid w:val="00193F80"/>
    <w:rsid w:val="004D3D8A"/>
    <w:rsid w:val="00BA76F2"/>
    <w:rsid w:val="00E575C2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E500"/>
  <w15:chartTrackingRefBased/>
  <w15:docId w15:val="{1E39EDCC-D628-41B7-B636-F559227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</dc:creator>
  <cp:keywords/>
  <dc:description/>
  <cp:lastModifiedBy>Katarzyna Stanisz</cp:lastModifiedBy>
  <cp:revision>6</cp:revision>
  <dcterms:created xsi:type="dcterms:W3CDTF">2023-04-24T06:56:00Z</dcterms:created>
  <dcterms:modified xsi:type="dcterms:W3CDTF">2023-04-24T09:01:00Z</dcterms:modified>
</cp:coreProperties>
</file>