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1A47B4" w14:textId="661922FC" w:rsidR="00863288" w:rsidRPr="00254B64" w:rsidRDefault="00863288" w:rsidP="00254B64">
      <w:pPr>
        <w:spacing w:before="0"/>
        <w:ind w:left="993" w:hanging="1277"/>
        <w:jc w:val="right"/>
        <w:rPr>
          <w:b w:val="0"/>
          <w:sz w:val="20"/>
          <w:szCs w:val="20"/>
        </w:rPr>
      </w:pPr>
    </w:p>
    <w:p w14:paraId="2B3D826F" w14:textId="77777777" w:rsidR="00863288" w:rsidRDefault="00863288">
      <w:pPr>
        <w:spacing w:before="0"/>
        <w:ind w:left="993" w:hanging="1277"/>
        <w:jc w:val="center"/>
        <w:rPr>
          <w:sz w:val="28"/>
          <w:szCs w:val="28"/>
          <w:u w:val="single"/>
        </w:rPr>
      </w:pPr>
    </w:p>
    <w:p w14:paraId="71C19F15" w14:textId="77777777" w:rsidR="00863288" w:rsidRDefault="00863288">
      <w:pPr>
        <w:spacing w:before="0"/>
        <w:ind w:left="993" w:hanging="1277"/>
        <w:jc w:val="center"/>
        <w:rPr>
          <w:sz w:val="28"/>
          <w:szCs w:val="28"/>
          <w:u w:val="single"/>
        </w:rPr>
      </w:pPr>
    </w:p>
    <w:p w14:paraId="2C00E2C3" w14:textId="77777777" w:rsidR="00863288" w:rsidRDefault="00863288">
      <w:pPr>
        <w:spacing w:before="0"/>
        <w:ind w:left="993" w:hanging="1277"/>
        <w:jc w:val="center"/>
        <w:rPr>
          <w:sz w:val="28"/>
          <w:szCs w:val="28"/>
          <w:u w:val="single"/>
        </w:rPr>
      </w:pPr>
    </w:p>
    <w:p w14:paraId="39082FAD" w14:textId="77777777" w:rsidR="00863288" w:rsidRDefault="00863288">
      <w:pPr>
        <w:spacing w:before="0"/>
        <w:ind w:left="993" w:hanging="1277"/>
        <w:jc w:val="center"/>
        <w:rPr>
          <w:sz w:val="28"/>
          <w:szCs w:val="28"/>
          <w:u w:val="single"/>
        </w:rPr>
      </w:pPr>
      <w:r>
        <w:rPr>
          <w:sz w:val="28"/>
          <w:szCs w:val="28"/>
          <w:u w:val="single"/>
        </w:rPr>
        <w:t>SPECYFIKACJA TECHNICZNA</w:t>
      </w:r>
    </w:p>
    <w:p w14:paraId="0A19DBB7" w14:textId="77777777" w:rsidR="00863288" w:rsidRDefault="00863288">
      <w:pPr>
        <w:spacing w:before="0"/>
        <w:ind w:left="993" w:hanging="1277"/>
        <w:jc w:val="center"/>
        <w:rPr>
          <w:sz w:val="28"/>
          <w:szCs w:val="28"/>
          <w:u w:val="single"/>
        </w:rPr>
      </w:pPr>
      <w:r>
        <w:rPr>
          <w:sz w:val="28"/>
          <w:szCs w:val="28"/>
          <w:u w:val="single"/>
        </w:rPr>
        <w:t>Wykonania i odbioru robót budowlanych</w:t>
      </w:r>
    </w:p>
    <w:p w14:paraId="1D0EA31F" w14:textId="77777777" w:rsidR="00863288" w:rsidRDefault="00863288">
      <w:pPr>
        <w:spacing w:before="0"/>
        <w:ind w:left="993" w:hanging="1277"/>
        <w:jc w:val="center"/>
        <w:rPr>
          <w:sz w:val="28"/>
          <w:szCs w:val="28"/>
          <w:u w:val="single"/>
        </w:rPr>
      </w:pPr>
    </w:p>
    <w:p w14:paraId="5594931C" w14:textId="77777777" w:rsidR="00863288" w:rsidRDefault="00863288">
      <w:pPr>
        <w:spacing w:before="0"/>
        <w:ind w:left="0"/>
        <w:rPr>
          <w:b w:val="0"/>
          <w:sz w:val="24"/>
          <w:szCs w:val="24"/>
        </w:rPr>
      </w:pPr>
    </w:p>
    <w:p w14:paraId="3FDC7183" w14:textId="77777777" w:rsidR="00863288" w:rsidRDefault="00863288">
      <w:pPr>
        <w:spacing w:before="0"/>
        <w:ind w:left="0"/>
        <w:rPr>
          <w:b w:val="0"/>
          <w:sz w:val="24"/>
          <w:szCs w:val="24"/>
        </w:rPr>
      </w:pPr>
    </w:p>
    <w:p w14:paraId="06FB8E5A" w14:textId="02A050ED" w:rsidR="00863288" w:rsidRDefault="00863288">
      <w:pPr>
        <w:spacing w:before="0"/>
        <w:ind w:left="2268" w:hanging="2268"/>
        <w:rPr>
          <w:b w:val="0"/>
          <w:sz w:val="24"/>
          <w:szCs w:val="24"/>
        </w:rPr>
      </w:pPr>
      <w:r>
        <w:rPr>
          <w:sz w:val="24"/>
          <w:szCs w:val="24"/>
        </w:rPr>
        <w:t xml:space="preserve">Nazwa zamówienia: </w:t>
      </w:r>
      <w:r>
        <w:rPr>
          <w:b w:val="0"/>
          <w:bCs w:val="0"/>
          <w:color w:val="000000"/>
          <w:sz w:val="24"/>
          <w:szCs w:val="24"/>
        </w:rPr>
        <w:t xml:space="preserve">Remont </w:t>
      </w:r>
      <w:r w:rsidR="00575F5F">
        <w:rPr>
          <w:b w:val="0"/>
          <w:bCs w:val="0"/>
          <w:color w:val="000000"/>
          <w:sz w:val="24"/>
          <w:szCs w:val="24"/>
        </w:rPr>
        <w:t>pomieszczenia WC</w:t>
      </w:r>
    </w:p>
    <w:p w14:paraId="7B90CB6A" w14:textId="77777777" w:rsidR="00863288" w:rsidRDefault="00863288">
      <w:pPr>
        <w:spacing w:before="0"/>
        <w:ind w:left="0"/>
        <w:rPr>
          <w:b w:val="0"/>
          <w:sz w:val="24"/>
          <w:szCs w:val="24"/>
        </w:rPr>
      </w:pPr>
    </w:p>
    <w:p w14:paraId="7CD88E9A" w14:textId="77777777" w:rsidR="00863288" w:rsidRDefault="00863288">
      <w:pPr>
        <w:spacing w:before="0"/>
        <w:ind w:left="0"/>
        <w:rPr>
          <w:b w:val="0"/>
          <w:sz w:val="24"/>
          <w:szCs w:val="24"/>
        </w:rPr>
      </w:pPr>
    </w:p>
    <w:p w14:paraId="1AE395C5" w14:textId="77777777" w:rsidR="00863288" w:rsidRDefault="00863288">
      <w:pPr>
        <w:spacing w:before="0"/>
        <w:ind w:left="0"/>
        <w:jc w:val="left"/>
        <w:rPr>
          <w:b w:val="0"/>
          <w:sz w:val="24"/>
          <w:szCs w:val="24"/>
        </w:rPr>
      </w:pPr>
      <w:r>
        <w:rPr>
          <w:sz w:val="24"/>
          <w:szCs w:val="24"/>
        </w:rPr>
        <w:t>Wspólny Słownik Zamówień (CPV):</w:t>
      </w:r>
    </w:p>
    <w:p w14:paraId="27F568BB" w14:textId="77777777" w:rsidR="00863288" w:rsidRDefault="00863288">
      <w:pPr>
        <w:spacing w:before="0"/>
        <w:ind w:left="0"/>
        <w:jc w:val="left"/>
        <w:rPr>
          <w:b w:val="0"/>
          <w:sz w:val="24"/>
          <w:szCs w:val="24"/>
        </w:rPr>
      </w:pPr>
    </w:p>
    <w:p w14:paraId="0CBF9053" w14:textId="77777777" w:rsidR="00863288" w:rsidRDefault="00863288">
      <w:pPr>
        <w:spacing w:before="0"/>
        <w:ind w:left="0" w:firstLine="2268"/>
        <w:jc w:val="left"/>
        <w:rPr>
          <w:b w:val="0"/>
          <w:sz w:val="24"/>
          <w:szCs w:val="24"/>
        </w:rPr>
      </w:pPr>
      <w:r>
        <w:rPr>
          <w:b w:val="0"/>
          <w:sz w:val="24"/>
          <w:szCs w:val="24"/>
        </w:rPr>
        <w:t>45453000-7  - Roboty remontowe i renowacyjne</w:t>
      </w:r>
    </w:p>
    <w:p w14:paraId="2C107115" w14:textId="77777777" w:rsidR="00863288" w:rsidRDefault="00863288">
      <w:pPr>
        <w:spacing w:before="0"/>
        <w:ind w:left="3828" w:hanging="1560"/>
        <w:jc w:val="left"/>
        <w:rPr>
          <w:sz w:val="24"/>
          <w:szCs w:val="24"/>
        </w:rPr>
      </w:pPr>
      <w:r>
        <w:rPr>
          <w:b w:val="0"/>
          <w:sz w:val="24"/>
          <w:szCs w:val="24"/>
        </w:rPr>
        <w:t>45330000-9  - Roboty instalacyjne wodno-kanalizacyjne i sanitarne</w:t>
      </w:r>
    </w:p>
    <w:p w14:paraId="0DCEFD90" w14:textId="77777777" w:rsidR="00863288" w:rsidRDefault="00863288">
      <w:pPr>
        <w:spacing w:before="0"/>
        <w:ind w:left="0"/>
        <w:jc w:val="left"/>
        <w:rPr>
          <w:sz w:val="24"/>
          <w:szCs w:val="24"/>
        </w:rPr>
      </w:pPr>
    </w:p>
    <w:p w14:paraId="58E22300" w14:textId="77777777" w:rsidR="00863288" w:rsidRDefault="00863288">
      <w:pPr>
        <w:spacing w:before="0"/>
        <w:ind w:left="0"/>
        <w:jc w:val="left"/>
        <w:rPr>
          <w:sz w:val="24"/>
          <w:szCs w:val="24"/>
        </w:rPr>
      </w:pPr>
    </w:p>
    <w:p w14:paraId="76659ED9" w14:textId="77777777" w:rsidR="00863288" w:rsidRDefault="00863288">
      <w:pPr>
        <w:spacing w:before="0"/>
        <w:ind w:left="0"/>
        <w:jc w:val="left"/>
        <w:rPr>
          <w:b w:val="0"/>
          <w:sz w:val="24"/>
          <w:szCs w:val="24"/>
        </w:rPr>
      </w:pPr>
      <w:r>
        <w:rPr>
          <w:sz w:val="24"/>
          <w:szCs w:val="24"/>
        </w:rPr>
        <w:t>Adres obiektu budowlanego:</w:t>
      </w:r>
    </w:p>
    <w:p w14:paraId="338BE198" w14:textId="77777777" w:rsidR="00863288" w:rsidRDefault="00863288">
      <w:pPr>
        <w:spacing w:before="0"/>
        <w:ind w:left="0"/>
        <w:jc w:val="left"/>
        <w:rPr>
          <w:b w:val="0"/>
          <w:sz w:val="24"/>
          <w:szCs w:val="24"/>
        </w:rPr>
      </w:pPr>
    </w:p>
    <w:p w14:paraId="185A5A50" w14:textId="6D9EE22C" w:rsidR="00863288" w:rsidRDefault="00863288">
      <w:pPr>
        <w:spacing w:before="0"/>
        <w:ind w:left="0" w:firstLine="2268"/>
        <w:jc w:val="left"/>
        <w:rPr>
          <w:b w:val="0"/>
          <w:sz w:val="24"/>
          <w:szCs w:val="24"/>
        </w:rPr>
      </w:pPr>
      <w:r>
        <w:rPr>
          <w:b w:val="0"/>
          <w:sz w:val="24"/>
          <w:szCs w:val="24"/>
        </w:rPr>
        <w:t xml:space="preserve">Budynek </w:t>
      </w:r>
      <w:r w:rsidR="00575F5F">
        <w:rPr>
          <w:b w:val="0"/>
          <w:sz w:val="24"/>
          <w:szCs w:val="24"/>
        </w:rPr>
        <w:t>użyteczności publicznej</w:t>
      </w:r>
    </w:p>
    <w:p w14:paraId="5D477D96" w14:textId="388B8BDC" w:rsidR="00863288" w:rsidRDefault="00575F5F">
      <w:pPr>
        <w:spacing w:before="0"/>
        <w:ind w:left="0" w:firstLine="2268"/>
        <w:jc w:val="left"/>
        <w:rPr>
          <w:b w:val="0"/>
          <w:sz w:val="24"/>
          <w:szCs w:val="24"/>
        </w:rPr>
      </w:pPr>
      <w:r>
        <w:rPr>
          <w:b w:val="0"/>
          <w:sz w:val="24"/>
          <w:szCs w:val="24"/>
        </w:rPr>
        <w:t>66-400 Gorzów Wlkp.</w:t>
      </w:r>
      <w:r w:rsidR="00863288">
        <w:rPr>
          <w:b w:val="0"/>
          <w:sz w:val="24"/>
          <w:szCs w:val="24"/>
        </w:rPr>
        <w:t xml:space="preserve">, ul. </w:t>
      </w:r>
      <w:r>
        <w:rPr>
          <w:b w:val="0"/>
          <w:sz w:val="24"/>
          <w:szCs w:val="24"/>
        </w:rPr>
        <w:t>Kosynierów Gdyńskich 86</w:t>
      </w:r>
    </w:p>
    <w:p w14:paraId="1AA9CB1F" w14:textId="77777777" w:rsidR="00863288" w:rsidRDefault="00863288">
      <w:pPr>
        <w:spacing w:before="0"/>
        <w:ind w:left="0"/>
        <w:jc w:val="left"/>
        <w:rPr>
          <w:b w:val="0"/>
          <w:sz w:val="24"/>
          <w:szCs w:val="24"/>
        </w:rPr>
      </w:pPr>
    </w:p>
    <w:p w14:paraId="7EE21FC0" w14:textId="77777777" w:rsidR="00863288" w:rsidRDefault="00863288">
      <w:pPr>
        <w:spacing w:before="0"/>
        <w:ind w:left="0"/>
        <w:jc w:val="left"/>
        <w:rPr>
          <w:b w:val="0"/>
          <w:sz w:val="24"/>
          <w:szCs w:val="24"/>
        </w:rPr>
      </w:pPr>
    </w:p>
    <w:p w14:paraId="43E9117F" w14:textId="77777777" w:rsidR="00863288" w:rsidRDefault="00863288">
      <w:pPr>
        <w:spacing w:before="0"/>
        <w:ind w:left="0"/>
        <w:jc w:val="left"/>
        <w:rPr>
          <w:b w:val="0"/>
          <w:sz w:val="24"/>
          <w:szCs w:val="24"/>
        </w:rPr>
      </w:pPr>
      <w:r>
        <w:rPr>
          <w:sz w:val="24"/>
          <w:szCs w:val="24"/>
        </w:rPr>
        <w:t>Nazwa i adres Zamawiającego:</w:t>
      </w:r>
    </w:p>
    <w:p w14:paraId="5F50FBA5" w14:textId="77777777" w:rsidR="00863288" w:rsidRDefault="00863288">
      <w:pPr>
        <w:spacing w:before="0"/>
        <w:ind w:left="0"/>
        <w:jc w:val="left"/>
        <w:rPr>
          <w:b w:val="0"/>
          <w:sz w:val="24"/>
          <w:szCs w:val="24"/>
        </w:rPr>
      </w:pPr>
    </w:p>
    <w:p w14:paraId="439B022B" w14:textId="0C1571F5" w:rsidR="00863288" w:rsidRDefault="00575F5F">
      <w:pPr>
        <w:spacing w:before="0"/>
        <w:ind w:left="0" w:firstLine="2268"/>
        <w:jc w:val="left"/>
        <w:rPr>
          <w:b w:val="0"/>
          <w:sz w:val="24"/>
          <w:szCs w:val="24"/>
        </w:rPr>
      </w:pPr>
      <w:r>
        <w:rPr>
          <w:b w:val="0"/>
          <w:sz w:val="24"/>
          <w:szCs w:val="24"/>
        </w:rPr>
        <w:t>ADM Nr 3- Oddział Zakładu Gospodarki Mieszkaniowej</w:t>
      </w:r>
    </w:p>
    <w:p w14:paraId="2DC17622" w14:textId="196F3A7B" w:rsidR="00575F5F" w:rsidRDefault="00575F5F">
      <w:pPr>
        <w:spacing w:before="0"/>
        <w:ind w:left="0" w:firstLine="2268"/>
        <w:jc w:val="left"/>
        <w:rPr>
          <w:b w:val="0"/>
          <w:sz w:val="24"/>
          <w:szCs w:val="24"/>
        </w:rPr>
      </w:pPr>
      <w:r>
        <w:rPr>
          <w:b w:val="0"/>
          <w:sz w:val="24"/>
          <w:szCs w:val="24"/>
        </w:rPr>
        <w:t>Ul. Armii Polskiej 29</w:t>
      </w:r>
    </w:p>
    <w:p w14:paraId="5B23526E" w14:textId="54D25FE1" w:rsidR="00575F5F" w:rsidRDefault="00575F5F">
      <w:pPr>
        <w:spacing w:before="0"/>
        <w:ind w:left="0" w:firstLine="2268"/>
        <w:jc w:val="left"/>
        <w:rPr>
          <w:b w:val="0"/>
          <w:sz w:val="24"/>
          <w:szCs w:val="24"/>
        </w:rPr>
      </w:pPr>
      <w:r>
        <w:rPr>
          <w:b w:val="0"/>
          <w:sz w:val="24"/>
          <w:szCs w:val="24"/>
        </w:rPr>
        <w:t>66-400 Gorzów Wlkp.</w:t>
      </w:r>
    </w:p>
    <w:p w14:paraId="2CAF11C0" w14:textId="77777777" w:rsidR="00863288" w:rsidRDefault="00863288">
      <w:pPr>
        <w:spacing w:before="0"/>
        <w:ind w:left="0"/>
        <w:jc w:val="left"/>
        <w:rPr>
          <w:b w:val="0"/>
          <w:sz w:val="24"/>
          <w:szCs w:val="24"/>
        </w:rPr>
      </w:pPr>
    </w:p>
    <w:p w14:paraId="5348BC54" w14:textId="77777777" w:rsidR="00863288" w:rsidRDefault="00863288">
      <w:pPr>
        <w:spacing w:before="0"/>
        <w:ind w:left="0"/>
        <w:rPr>
          <w:b w:val="0"/>
          <w:sz w:val="24"/>
          <w:szCs w:val="24"/>
        </w:rPr>
      </w:pPr>
    </w:p>
    <w:p w14:paraId="286DCA98" w14:textId="77777777" w:rsidR="00863288" w:rsidRDefault="00863288">
      <w:pPr>
        <w:spacing w:before="0"/>
        <w:ind w:left="0"/>
        <w:rPr>
          <w:b w:val="0"/>
          <w:sz w:val="24"/>
          <w:szCs w:val="24"/>
        </w:rPr>
      </w:pPr>
    </w:p>
    <w:p w14:paraId="1701E829" w14:textId="77777777" w:rsidR="00863288" w:rsidRDefault="00863288">
      <w:pPr>
        <w:spacing w:before="0"/>
        <w:ind w:left="0"/>
        <w:rPr>
          <w:b w:val="0"/>
          <w:sz w:val="24"/>
          <w:szCs w:val="24"/>
        </w:rPr>
      </w:pPr>
    </w:p>
    <w:p w14:paraId="3F34368D" w14:textId="77777777" w:rsidR="00863288" w:rsidRDefault="00863288">
      <w:pPr>
        <w:spacing w:before="0"/>
        <w:ind w:left="0"/>
        <w:rPr>
          <w:b w:val="0"/>
          <w:sz w:val="24"/>
          <w:szCs w:val="24"/>
        </w:rPr>
      </w:pPr>
    </w:p>
    <w:p w14:paraId="511D87E7" w14:textId="77777777" w:rsidR="00863288" w:rsidRDefault="00863288">
      <w:pPr>
        <w:spacing w:before="0"/>
        <w:ind w:left="0"/>
        <w:rPr>
          <w:b w:val="0"/>
          <w:sz w:val="24"/>
          <w:szCs w:val="24"/>
        </w:rPr>
      </w:pPr>
    </w:p>
    <w:p w14:paraId="74F38A19" w14:textId="77777777" w:rsidR="00863288" w:rsidRDefault="00863288">
      <w:pPr>
        <w:spacing w:before="0"/>
        <w:ind w:left="0"/>
        <w:rPr>
          <w:b w:val="0"/>
          <w:sz w:val="24"/>
          <w:szCs w:val="24"/>
        </w:rPr>
      </w:pPr>
    </w:p>
    <w:p w14:paraId="3E05D17A" w14:textId="77777777" w:rsidR="00863288" w:rsidRDefault="00863288">
      <w:pPr>
        <w:spacing w:before="0"/>
        <w:ind w:left="0"/>
        <w:rPr>
          <w:b w:val="0"/>
          <w:sz w:val="24"/>
          <w:szCs w:val="24"/>
        </w:rPr>
      </w:pPr>
    </w:p>
    <w:p w14:paraId="0041FA7C" w14:textId="77777777" w:rsidR="00863288" w:rsidRDefault="00863288">
      <w:pPr>
        <w:spacing w:before="0"/>
        <w:ind w:left="0"/>
        <w:rPr>
          <w:b w:val="0"/>
          <w:sz w:val="24"/>
          <w:szCs w:val="24"/>
        </w:rPr>
      </w:pPr>
    </w:p>
    <w:p w14:paraId="7E330D42" w14:textId="77777777" w:rsidR="00863288" w:rsidRDefault="00863288">
      <w:pPr>
        <w:spacing w:before="0"/>
        <w:ind w:left="0"/>
        <w:rPr>
          <w:b w:val="0"/>
          <w:sz w:val="24"/>
          <w:szCs w:val="24"/>
        </w:rPr>
      </w:pPr>
    </w:p>
    <w:p w14:paraId="07908F3F" w14:textId="77777777" w:rsidR="00863288" w:rsidRDefault="00863288">
      <w:pPr>
        <w:spacing w:before="0"/>
        <w:ind w:left="0"/>
        <w:rPr>
          <w:b w:val="0"/>
          <w:sz w:val="24"/>
          <w:szCs w:val="24"/>
        </w:rPr>
      </w:pPr>
    </w:p>
    <w:p w14:paraId="4FD425E6" w14:textId="77777777" w:rsidR="00863288" w:rsidRDefault="00863288">
      <w:pPr>
        <w:spacing w:before="0"/>
        <w:ind w:left="0"/>
        <w:rPr>
          <w:b w:val="0"/>
          <w:sz w:val="24"/>
          <w:szCs w:val="24"/>
        </w:rPr>
      </w:pPr>
    </w:p>
    <w:p w14:paraId="18BEC35F" w14:textId="77777777" w:rsidR="00863288" w:rsidRDefault="00863288">
      <w:pPr>
        <w:spacing w:before="0"/>
        <w:ind w:left="0"/>
        <w:rPr>
          <w:b w:val="0"/>
          <w:sz w:val="24"/>
          <w:szCs w:val="24"/>
        </w:rPr>
      </w:pPr>
    </w:p>
    <w:p w14:paraId="6959CCAE" w14:textId="77777777" w:rsidR="00863288" w:rsidRDefault="00863288">
      <w:pPr>
        <w:spacing w:before="0"/>
        <w:ind w:left="0"/>
        <w:rPr>
          <w:b w:val="0"/>
          <w:sz w:val="24"/>
          <w:szCs w:val="24"/>
        </w:rPr>
      </w:pPr>
    </w:p>
    <w:p w14:paraId="350E1FC1" w14:textId="77777777" w:rsidR="00863288" w:rsidRDefault="00863288">
      <w:pPr>
        <w:spacing w:before="0"/>
        <w:ind w:left="0"/>
        <w:rPr>
          <w:b w:val="0"/>
          <w:sz w:val="24"/>
          <w:szCs w:val="24"/>
        </w:rPr>
      </w:pPr>
    </w:p>
    <w:p w14:paraId="79E50235" w14:textId="77777777" w:rsidR="00863288" w:rsidRDefault="00863288">
      <w:pPr>
        <w:spacing w:before="0"/>
        <w:ind w:left="0"/>
        <w:rPr>
          <w:b w:val="0"/>
          <w:sz w:val="24"/>
          <w:szCs w:val="24"/>
        </w:rPr>
      </w:pPr>
    </w:p>
    <w:p w14:paraId="386FBF98" w14:textId="77777777" w:rsidR="00050FE8" w:rsidRDefault="00863288">
      <w:pPr>
        <w:spacing w:before="0"/>
        <w:ind w:left="0"/>
        <w:rPr>
          <w:b w:val="0"/>
          <w:sz w:val="20"/>
          <w:szCs w:val="20"/>
        </w:rPr>
      </w:pPr>
      <w:r>
        <w:rPr>
          <w:b w:val="0"/>
          <w:sz w:val="20"/>
          <w:szCs w:val="20"/>
        </w:rPr>
        <w:t>Opracowa</w:t>
      </w:r>
      <w:r w:rsidR="00050FE8">
        <w:rPr>
          <w:b w:val="0"/>
          <w:sz w:val="20"/>
          <w:szCs w:val="20"/>
        </w:rPr>
        <w:t>ł:</w:t>
      </w:r>
    </w:p>
    <w:p w14:paraId="0F5EFF61" w14:textId="77777777" w:rsidR="00050FE8" w:rsidRDefault="00050FE8">
      <w:pPr>
        <w:spacing w:before="0"/>
        <w:ind w:left="0"/>
        <w:rPr>
          <w:b w:val="0"/>
          <w:sz w:val="20"/>
          <w:szCs w:val="20"/>
        </w:rPr>
      </w:pPr>
    </w:p>
    <w:p w14:paraId="4EECD61E" w14:textId="7679284D" w:rsidR="00863288" w:rsidRPr="00050FE8" w:rsidRDefault="00050FE8">
      <w:pPr>
        <w:spacing w:before="0"/>
        <w:ind w:left="0"/>
        <w:rPr>
          <w:b w:val="0"/>
          <w:sz w:val="20"/>
          <w:szCs w:val="20"/>
        </w:rPr>
      </w:pPr>
      <w:r>
        <w:rPr>
          <w:b w:val="0"/>
          <w:sz w:val="20"/>
          <w:szCs w:val="20"/>
        </w:rPr>
        <w:t>Łukasz Bronowicki</w:t>
      </w:r>
      <w:r w:rsidR="00863288">
        <w:rPr>
          <w:b w:val="0"/>
          <w:sz w:val="20"/>
          <w:szCs w:val="20"/>
        </w:rPr>
        <w:t xml:space="preserve">                                                                                     </w:t>
      </w:r>
      <w:r w:rsidR="00575F5F">
        <w:rPr>
          <w:b w:val="0"/>
          <w:sz w:val="20"/>
          <w:szCs w:val="20"/>
        </w:rPr>
        <w:t>Gorzów Wlkp., styczeń 2022</w:t>
      </w:r>
      <w:r w:rsidR="00863288">
        <w:rPr>
          <w:b w:val="0"/>
          <w:sz w:val="20"/>
          <w:szCs w:val="20"/>
        </w:rPr>
        <w:t xml:space="preserve"> r.</w:t>
      </w:r>
    </w:p>
    <w:p w14:paraId="6EDF12B0" w14:textId="77777777" w:rsidR="00863288" w:rsidRDefault="00863288">
      <w:pPr>
        <w:spacing w:before="0"/>
        <w:ind w:left="0"/>
        <w:rPr>
          <w:bCs w:val="0"/>
          <w:sz w:val="24"/>
          <w:szCs w:val="24"/>
        </w:rPr>
      </w:pPr>
    </w:p>
    <w:p w14:paraId="7EDCE950" w14:textId="77777777" w:rsidR="006D2AB6" w:rsidRDefault="006D2AB6">
      <w:pPr>
        <w:spacing w:before="0"/>
        <w:ind w:left="0"/>
        <w:rPr>
          <w:bCs w:val="0"/>
          <w:sz w:val="24"/>
          <w:szCs w:val="24"/>
        </w:rPr>
      </w:pPr>
    </w:p>
    <w:p w14:paraId="7BEF9A2B" w14:textId="77777777" w:rsidR="00863288" w:rsidRDefault="00863288">
      <w:pPr>
        <w:spacing w:before="0"/>
        <w:ind w:left="0"/>
        <w:rPr>
          <w:b w:val="0"/>
          <w:bCs w:val="0"/>
          <w:sz w:val="24"/>
          <w:szCs w:val="24"/>
        </w:rPr>
      </w:pPr>
      <w:r>
        <w:rPr>
          <w:bCs w:val="0"/>
          <w:sz w:val="24"/>
          <w:szCs w:val="24"/>
        </w:rPr>
        <w:lastRenderedPageBreak/>
        <w:t>1. CZĘŚĆ OGÓLNA</w:t>
      </w:r>
    </w:p>
    <w:p w14:paraId="31FA6A6B" w14:textId="77777777" w:rsidR="00863288" w:rsidRDefault="00863288">
      <w:pPr>
        <w:spacing w:before="0"/>
        <w:ind w:left="0"/>
        <w:rPr>
          <w:b w:val="0"/>
          <w:bCs w:val="0"/>
          <w:sz w:val="24"/>
          <w:szCs w:val="24"/>
        </w:rPr>
      </w:pPr>
    </w:p>
    <w:p w14:paraId="6ED15C04" w14:textId="77777777" w:rsidR="00863288" w:rsidRDefault="00863288">
      <w:pPr>
        <w:numPr>
          <w:ilvl w:val="1"/>
          <w:numId w:val="5"/>
        </w:numPr>
        <w:spacing w:before="0"/>
        <w:rPr>
          <w:b w:val="0"/>
          <w:sz w:val="24"/>
          <w:szCs w:val="24"/>
        </w:rPr>
      </w:pPr>
      <w:r>
        <w:rPr>
          <w:b w:val="0"/>
          <w:sz w:val="24"/>
          <w:szCs w:val="24"/>
        </w:rPr>
        <w:t>Nazwa zamówienia:</w:t>
      </w:r>
    </w:p>
    <w:p w14:paraId="70C3FACA" w14:textId="4ECA6E22" w:rsidR="00863288" w:rsidRDefault="00863288">
      <w:pPr>
        <w:spacing w:before="0"/>
        <w:ind w:left="720"/>
        <w:rPr>
          <w:color w:val="000000"/>
          <w:sz w:val="24"/>
          <w:szCs w:val="24"/>
        </w:rPr>
      </w:pPr>
      <w:r>
        <w:rPr>
          <w:b w:val="0"/>
          <w:sz w:val="24"/>
          <w:szCs w:val="24"/>
        </w:rPr>
        <w:t>”</w:t>
      </w:r>
      <w:r>
        <w:rPr>
          <w:b w:val="0"/>
          <w:bCs w:val="0"/>
          <w:color w:val="000000"/>
          <w:sz w:val="24"/>
          <w:szCs w:val="24"/>
        </w:rPr>
        <w:t xml:space="preserve"> Remont </w:t>
      </w:r>
      <w:r w:rsidR="00575F5F">
        <w:rPr>
          <w:b w:val="0"/>
          <w:bCs w:val="0"/>
          <w:color w:val="000000"/>
          <w:sz w:val="24"/>
          <w:szCs w:val="24"/>
        </w:rPr>
        <w:t>pomieszczenia WC</w:t>
      </w:r>
      <w:r>
        <w:rPr>
          <w:b w:val="0"/>
          <w:bCs w:val="0"/>
          <w:color w:val="000000"/>
          <w:sz w:val="24"/>
          <w:szCs w:val="24"/>
        </w:rPr>
        <w:t>”</w:t>
      </w:r>
    </w:p>
    <w:p w14:paraId="2979029B" w14:textId="77777777" w:rsidR="00863288" w:rsidRDefault="00863288">
      <w:pPr>
        <w:pStyle w:val="FR1"/>
        <w:spacing w:before="0"/>
        <w:jc w:val="both"/>
        <w:rPr>
          <w:rFonts w:ascii="Arial" w:hAnsi="Arial" w:cs="Arial"/>
          <w:color w:val="000000"/>
          <w:sz w:val="24"/>
          <w:szCs w:val="24"/>
        </w:rPr>
      </w:pPr>
    </w:p>
    <w:p w14:paraId="2265CB74" w14:textId="23068E43" w:rsidR="00863288" w:rsidRDefault="00863288">
      <w:pPr>
        <w:pStyle w:val="Akapitzlist1"/>
        <w:numPr>
          <w:ilvl w:val="1"/>
          <w:numId w:val="5"/>
        </w:numPr>
        <w:spacing w:line="100" w:lineRule="atLeast"/>
        <w:rPr>
          <w:rFonts w:ascii="Arial" w:hAnsi="Arial" w:cs="Arial"/>
          <w:color w:val="000000"/>
          <w:sz w:val="24"/>
          <w:szCs w:val="24"/>
        </w:rPr>
      </w:pPr>
      <w:r>
        <w:rPr>
          <w:rFonts w:ascii="Arial" w:hAnsi="Arial" w:cs="Arial"/>
          <w:color w:val="000000"/>
          <w:sz w:val="24"/>
          <w:szCs w:val="24"/>
        </w:rPr>
        <w:t>Przedmiot Specyfikacji Technicznej W</w:t>
      </w:r>
      <w:r>
        <w:rPr>
          <w:rFonts w:ascii="Arial" w:hAnsi="Arial" w:cs="Arial"/>
          <w:sz w:val="24"/>
          <w:szCs w:val="24"/>
        </w:rPr>
        <w:t xml:space="preserve">ykonania i Odbioru Robót Budowlanych:  </w:t>
      </w:r>
      <w:r>
        <w:rPr>
          <w:rFonts w:ascii="Arial" w:hAnsi="Arial" w:cs="Arial"/>
          <w:color w:val="000000"/>
          <w:sz w:val="24"/>
          <w:szCs w:val="24"/>
        </w:rPr>
        <w:t xml:space="preserve">Przedmiotem niniejszej specyfikacji technicznej (ST) są wymagania dotyczące   wykonania  remontu </w:t>
      </w:r>
      <w:r w:rsidR="00575F5F">
        <w:rPr>
          <w:rFonts w:ascii="Arial" w:hAnsi="Arial" w:cs="Arial"/>
          <w:color w:val="000000"/>
          <w:sz w:val="24"/>
          <w:szCs w:val="24"/>
        </w:rPr>
        <w:t>pomieszczenia WC w budynku użyteczności publicznej ul. Kosynierów Gdyńskich 86 w Gorzowie Wlkp.</w:t>
      </w:r>
    </w:p>
    <w:p w14:paraId="363ADE22" w14:textId="77777777" w:rsidR="00863288" w:rsidRDefault="00863288">
      <w:pPr>
        <w:pStyle w:val="FR1"/>
        <w:numPr>
          <w:ilvl w:val="1"/>
          <w:numId w:val="5"/>
        </w:numPr>
        <w:spacing w:before="0"/>
        <w:jc w:val="both"/>
        <w:rPr>
          <w:rFonts w:ascii="Arial" w:hAnsi="Arial" w:cs="Arial"/>
          <w:color w:val="000000"/>
          <w:sz w:val="24"/>
          <w:szCs w:val="24"/>
        </w:rPr>
      </w:pPr>
      <w:r>
        <w:rPr>
          <w:rFonts w:ascii="Arial" w:hAnsi="Arial" w:cs="Arial"/>
          <w:color w:val="000000"/>
          <w:sz w:val="24"/>
          <w:szCs w:val="24"/>
        </w:rPr>
        <w:t>Zakres stosowania ST</w:t>
      </w:r>
    </w:p>
    <w:p w14:paraId="0B6892A6" w14:textId="77777777" w:rsidR="00863288" w:rsidRDefault="00863288">
      <w:pPr>
        <w:pStyle w:val="FR1"/>
        <w:spacing w:before="0"/>
        <w:jc w:val="both"/>
        <w:rPr>
          <w:rFonts w:ascii="Arial" w:hAnsi="Arial" w:cs="Arial"/>
          <w:color w:val="000000"/>
          <w:sz w:val="24"/>
          <w:szCs w:val="24"/>
        </w:rPr>
      </w:pPr>
    </w:p>
    <w:p w14:paraId="45CEAB0B" w14:textId="77777777" w:rsidR="00863288" w:rsidRDefault="00863288">
      <w:pPr>
        <w:spacing w:before="0"/>
        <w:ind w:left="709" w:firstLine="11"/>
        <w:rPr>
          <w:b w:val="0"/>
          <w:bCs w:val="0"/>
          <w:color w:val="000000"/>
          <w:sz w:val="24"/>
          <w:szCs w:val="24"/>
        </w:rPr>
      </w:pPr>
      <w:r>
        <w:rPr>
          <w:b w:val="0"/>
          <w:bCs w:val="0"/>
          <w:color w:val="000000"/>
          <w:sz w:val="24"/>
          <w:szCs w:val="24"/>
        </w:rPr>
        <w:t xml:space="preserve">Specyfikacja techniczna (ST) będzie stosowana jako dokument przetargowy </w:t>
      </w:r>
    </w:p>
    <w:p w14:paraId="24849C70" w14:textId="77777777" w:rsidR="00863288" w:rsidRDefault="00863288">
      <w:pPr>
        <w:spacing w:before="0"/>
        <w:ind w:left="709" w:firstLine="11"/>
        <w:rPr>
          <w:b w:val="0"/>
          <w:bCs w:val="0"/>
          <w:color w:val="000000"/>
          <w:sz w:val="24"/>
          <w:szCs w:val="24"/>
        </w:rPr>
      </w:pPr>
      <w:r>
        <w:rPr>
          <w:b w:val="0"/>
          <w:bCs w:val="0"/>
          <w:color w:val="000000"/>
          <w:sz w:val="24"/>
          <w:szCs w:val="24"/>
        </w:rPr>
        <w:t>i kontraktowy przy zlecaniu i realizacji robót wymienionych w pkt. 1.2.</w:t>
      </w:r>
    </w:p>
    <w:p w14:paraId="0E724D8E" w14:textId="77777777" w:rsidR="00863288" w:rsidRDefault="00863288">
      <w:pPr>
        <w:spacing w:before="0"/>
        <w:ind w:left="709" w:firstLine="11"/>
        <w:rPr>
          <w:b w:val="0"/>
          <w:sz w:val="24"/>
          <w:szCs w:val="24"/>
        </w:rPr>
      </w:pPr>
      <w:r>
        <w:rPr>
          <w:b w:val="0"/>
          <w:bCs w:val="0"/>
          <w:color w:val="000000"/>
          <w:sz w:val="24"/>
          <w:szCs w:val="24"/>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14:paraId="52160465" w14:textId="77777777" w:rsidR="00863288" w:rsidRDefault="00863288">
      <w:pPr>
        <w:spacing w:before="0"/>
        <w:ind w:left="0"/>
        <w:rPr>
          <w:b w:val="0"/>
          <w:sz w:val="24"/>
          <w:szCs w:val="24"/>
        </w:rPr>
      </w:pPr>
    </w:p>
    <w:p w14:paraId="31B37F4B" w14:textId="77777777" w:rsidR="00863288" w:rsidRDefault="00863288">
      <w:pPr>
        <w:pStyle w:val="Akapitzlist1"/>
        <w:numPr>
          <w:ilvl w:val="1"/>
          <w:numId w:val="5"/>
        </w:numPr>
        <w:rPr>
          <w:color w:val="000000"/>
          <w:sz w:val="24"/>
          <w:szCs w:val="24"/>
        </w:rPr>
      </w:pPr>
      <w:r>
        <w:rPr>
          <w:rFonts w:ascii="Arial" w:hAnsi="Arial" w:cs="Arial"/>
          <w:sz w:val="24"/>
          <w:szCs w:val="24"/>
        </w:rPr>
        <w:t>Przedmiot i zakres robót budowlanych</w:t>
      </w:r>
    </w:p>
    <w:p w14:paraId="4E27299A" w14:textId="225CDA79" w:rsidR="00863288" w:rsidRDefault="00863288">
      <w:pPr>
        <w:numPr>
          <w:ilvl w:val="0"/>
          <w:numId w:val="10"/>
        </w:numPr>
        <w:spacing w:before="0"/>
        <w:rPr>
          <w:b w:val="0"/>
          <w:sz w:val="24"/>
          <w:szCs w:val="24"/>
        </w:rPr>
      </w:pPr>
      <w:r>
        <w:rPr>
          <w:b w:val="0"/>
          <w:bCs w:val="0"/>
          <w:color w:val="000000"/>
          <w:sz w:val="24"/>
          <w:szCs w:val="24"/>
        </w:rPr>
        <w:t xml:space="preserve">Roboty, których dotyczy specyfikacja, obejmują wszystkie czynności umożliwiające dokonanie remontu </w:t>
      </w:r>
      <w:r w:rsidR="00575F5F">
        <w:rPr>
          <w:b w:val="0"/>
          <w:bCs w:val="0"/>
          <w:color w:val="000000"/>
          <w:sz w:val="24"/>
          <w:szCs w:val="24"/>
        </w:rPr>
        <w:t xml:space="preserve">pomieszczenia WC </w:t>
      </w:r>
      <w:r w:rsidR="00A83F3F">
        <w:rPr>
          <w:b w:val="0"/>
          <w:bCs w:val="0"/>
          <w:color w:val="000000"/>
          <w:sz w:val="24"/>
          <w:szCs w:val="24"/>
        </w:rPr>
        <w:t>w budynku przy ul. Kosynierów Gdyńskich 86 w Gorzowie Wlkp.</w:t>
      </w:r>
    </w:p>
    <w:p w14:paraId="4F73CC1D" w14:textId="77777777" w:rsidR="00863288" w:rsidRDefault="00863288">
      <w:pPr>
        <w:spacing w:before="0"/>
        <w:ind w:left="720"/>
        <w:rPr>
          <w:b w:val="0"/>
          <w:sz w:val="24"/>
          <w:szCs w:val="24"/>
        </w:rPr>
      </w:pPr>
    </w:p>
    <w:p w14:paraId="14DFA16D" w14:textId="518F8980" w:rsidR="00863288" w:rsidRPr="00A83F3F" w:rsidRDefault="00863288" w:rsidP="00A83F3F">
      <w:pPr>
        <w:numPr>
          <w:ilvl w:val="0"/>
          <w:numId w:val="10"/>
        </w:numPr>
        <w:spacing w:before="0"/>
        <w:rPr>
          <w:b w:val="0"/>
          <w:bCs w:val="0"/>
          <w:sz w:val="24"/>
          <w:szCs w:val="24"/>
        </w:rPr>
      </w:pPr>
      <w:r>
        <w:rPr>
          <w:b w:val="0"/>
          <w:sz w:val="24"/>
          <w:szCs w:val="24"/>
        </w:rPr>
        <w:t>Roboty budowlane przy remoncie</w:t>
      </w:r>
      <w:r w:rsidR="00CB5537">
        <w:rPr>
          <w:b w:val="0"/>
          <w:sz w:val="24"/>
          <w:szCs w:val="24"/>
        </w:rPr>
        <w:t xml:space="preserve"> pomieszczenia WC</w:t>
      </w:r>
      <w:r>
        <w:rPr>
          <w:b w:val="0"/>
          <w:sz w:val="24"/>
          <w:szCs w:val="24"/>
        </w:rPr>
        <w:t xml:space="preserve"> w budynku obejmować  </w:t>
      </w:r>
      <w:r w:rsidR="00CB5537">
        <w:rPr>
          <w:b w:val="0"/>
          <w:sz w:val="24"/>
          <w:szCs w:val="24"/>
        </w:rPr>
        <w:t xml:space="preserve">      </w:t>
      </w:r>
      <w:r>
        <w:rPr>
          <w:b w:val="0"/>
          <w:sz w:val="24"/>
          <w:szCs w:val="24"/>
        </w:rPr>
        <w:t>będą :</w:t>
      </w:r>
    </w:p>
    <w:p w14:paraId="62407F7A" w14:textId="77777777" w:rsidR="00863288" w:rsidRDefault="00863288">
      <w:pPr>
        <w:rPr>
          <w:b w:val="0"/>
          <w:bCs w:val="0"/>
          <w:sz w:val="24"/>
          <w:szCs w:val="24"/>
        </w:rPr>
      </w:pPr>
      <w:r>
        <w:rPr>
          <w:b w:val="0"/>
          <w:bCs w:val="0"/>
          <w:sz w:val="24"/>
          <w:szCs w:val="24"/>
        </w:rPr>
        <w:t>- demontaż osprzętu elektrycznego(lampy, gniazdka wtykowe, włączniki)</w:t>
      </w:r>
    </w:p>
    <w:p w14:paraId="5F6763F4" w14:textId="4F4462BA" w:rsidR="00863288" w:rsidRDefault="00863288">
      <w:pPr>
        <w:rPr>
          <w:b w:val="0"/>
          <w:bCs w:val="0"/>
          <w:sz w:val="24"/>
          <w:szCs w:val="24"/>
        </w:rPr>
      </w:pPr>
      <w:r>
        <w:rPr>
          <w:b w:val="0"/>
          <w:bCs w:val="0"/>
          <w:sz w:val="24"/>
          <w:szCs w:val="24"/>
        </w:rPr>
        <w:t xml:space="preserve">- demontaż osprzętu sanitarnego (umywalki, miski </w:t>
      </w:r>
      <w:proofErr w:type="spellStart"/>
      <w:r>
        <w:rPr>
          <w:b w:val="0"/>
          <w:bCs w:val="0"/>
          <w:sz w:val="24"/>
          <w:szCs w:val="24"/>
        </w:rPr>
        <w:t>wc</w:t>
      </w:r>
      <w:proofErr w:type="spellEnd"/>
      <w:r>
        <w:rPr>
          <w:b w:val="0"/>
          <w:bCs w:val="0"/>
          <w:sz w:val="24"/>
          <w:szCs w:val="24"/>
        </w:rPr>
        <w:t>,)</w:t>
      </w:r>
    </w:p>
    <w:p w14:paraId="6D9C2020" w14:textId="2CF7B010" w:rsidR="00863288" w:rsidRDefault="00863288">
      <w:pPr>
        <w:rPr>
          <w:b w:val="0"/>
          <w:bCs w:val="0"/>
          <w:sz w:val="24"/>
          <w:szCs w:val="24"/>
        </w:rPr>
      </w:pPr>
      <w:r>
        <w:rPr>
          <w:b w:val="0"/>
          <w:bCs w:val="0"/>
          <w:sz w:val="24"/>
          <w:szCs w:val="24"/>
        </w:rPr>
        <w:t>- demontaż lekkich zabudów z PCV</w:t>
      </w:r>
      <w:r w:rsidR="00CB5537">
        <w:rPr>
          <w:b w:val="0"/>
          <w:bCs w:val="0"/>
          <w:sz w:val="24"/>
          <w:szCs w:val="24"/>
        </w:rPr>
        <w:t>,</w:t>
      </w:r>
    </w:p>
    <w:p w14:paraId="352A258A" w14:textId="0DA6BE7B" w:rsidR="00CB5537" w:rsidRDefault="00CB5537">
      <w:pPr>
        <w:rPr>
          <w:b w:val="0"/>
          <w:bCs w:val="0"/>
          <w:sz w:val="24"/>
          <w:szCs w:val="24"/>
        </w:rPr>
      </w:pPr>
      <w:r>
        <w:rPr>
          <w:b w:val="0"/>
          <w:bCs w:val="0"/>
          <w:sz w:val="24"/>
          <w:szCs w:val="24"/>
        </w:rPr>
        <w:t>- wyburzenie ściany z cegły,</w:t>
      </w:r>
    </w:p>
    <w:p w14:paraId="50E622B0" w14:textId="6B7F9547" w:rsidR="00CB5537" w:rsidRDefault="00CB5537">
      <w:pPr>
        <w:rPr>
          <w:b w:val="0"/>
          <w:bCs w:val="0"/>
          <w:sz w:val="24"/>
          <w:szCs w:val="24"/>
        </w:rPr>
      </w:pPr>
      <w:r>
        <w:rPr>
          <w:b w:val="0"/>
          <w:bCs w:val="0"/>
          <w:sz w:val="24"/>
          <w:szCs w:val="24"/>
        </w:rPr>
        <w:t>- przemurowanie nadproża,</w:t>
      </w:r>
    </w:p>
    <w:p w14:paraId="198960BE" w14:textId="77777777" w:rsidR="00863288" w:rsidRDefault="00863288">
      <w:pPr>
        <w:rPr>
          <w:b w:val="0"/>
          <w:bCs w:val="0"/>
          <w:sz w:val="24"/>
          <w:szCs w:val="24"/>
        </w:rPr>
      </w:pPr>
      <w:r>
        <w:rPr>
          <w:b w:val="0"/>
          <w:bCs w:val="0"/>
          <w:sz w:val="24"/>
          <w:szCs w:val="24"/>
        </w:rPr>
        <w:t>- demontaż skrzydeł drzwiowych</w:t>
      </w:r>
    </w:p>
    <w:p w14:paraId="465108E7" w14:textId="7ECF423B" w:rsidR="00863288" w:rsidRDefault="00863288">
      <w:pPr>
        <w:rPr>
          <w:b w:val="0"/>
          <w:bCs w:val="0"/>
          <w:sz w:val="24"/>
          <w:szCs w:val="24"/>
        </w:rPr>
      </w:pPr>
      <w:r>
        <w:rPr>
          <w:b w:val="0"/>
          <w:bCs w:val="0"/>
          <w:sz w:val="24"/>
          <w:szCs w:val="24"/>
        </w:rPr>
        <w:t xml:space="preserve">- zbicie płytek ceramicznych na ścianach </w:t>
      </w:r>
    </w:p>
    <w:p w14:paraId="2DCF6262" w14:textId="77777777" w:rsidR="00863288" w:rsidRDefault="00863288">
      <w:pPr>
        <w:spacing w:line="276" w:lineRule="auto"/>
        <w:rPr>
          <w:sz w:val="24"/>
          <w:szCs w:val="24"/>
        </w:rPr>
      </w:pPr>
      <w:r>
        <w:rPr>
          <w:b w:val="0"/>
          <w:bCs w:val="0"/>
          <w:sz w:val="24"/>
          <w:szCs w:val="24"/>
        </w:rPr>
        <w:t>- wywiezienie elementów z rozbiórki wraz z recyklingiem odpadów</w:t>
      </w:r>
    </w:p>
    <w:p w14:paraId="07FE02A0" w14:textId="77777777" w:rsidR="00863288" w:rsidRDefault="00863288">
      <w:pPr>
        <w:pStyle w:val="FR1"/>
        <w:spacing w:before="0"/>
        <w:ind w:left="1080"/>
        <w:jc w:val="both"/>
        <w:rPr>
          <w:rFonts w:ascii="Arial" w:hAnsi="Arial" w:cs="Arial"/>
          <w:color w:val="000000"/>
          <w:sz w:val="24"/>
          <w:szCs w:val="24"/>
        </w:rPr>
      </w:pPr>
      <w:r>
        <w:rPr>
          <w:rFonts w:ascii="Arial" w:hAnsi="Arial" w:cs="Arial"/>
          <w:bCs/>
          <w:sz w:val="24"/>
          <w:szCs w:val="24"/>
        </w:rPr>
        <w:t xml:space="preserve">- wymianę instalacji sanitarnej </w:t>
      </w:r>
      <w:r>
        <w:rPr>
          <w:rFonts w:ascii="Arial" w:hAnsi="Arial" w:cs="Arial"/>
          <w:b/>
          <w:bCs/>
          <w:sz w:val="24"/>
          <w:szCs w:val="24"/>
        </w:rPr>
        <w:t xml:space="preserve"> </w:t>
      </w:r>
      <w:r>
        <w:rPr>
          <w:rFonts w:ascii="Arial" w:hAnsi="Arial" w:cs="Arial"/>
          <w:bCs/>
          <w:sz w:val="24"/>
          <w:szCs w:val="24"/>
        </w:rPr>
        <w:t>-</w:t>
      </w:r>
      <w:r>
        <w:rPr>
          <w:rFonts w:ascii="Arial" w:hAnsi="Arial" w:cs="Arial"/>
          <w:b/>
          <w:bCs/>
          <w:sz w:val="24"/>
          <w:szCs w:val="24"/>
        </w:rPr>
        <w:t xml:space="preserve"> </w:t>
      </w:r>
      <w:r>
        <w:rPr>
          <w:rFonts w:ascii="Arial" w:hAnsi="Arial" w:cs="Arial"/>
          <w:color w:val="000000"/>
          <w:sz w:val="24"/>
          <w:szCs w:val="24"/>
        </w:rPr>
        <w:t xml:space="preserve">wykonanie podejść </w:t>
      </w:r>
      <w:proofErr w:type="spellStart"/>
      <w:r>
        <w:rPr>
          <w:rFonts w:ascii="Arial" w:hAnsi="Arial" w:cs="Arial"/>
          <w:color w:val="000000"/>
          <w:sz w:val="24"/>
          <w:szCs w:val="24"/>
        </w:rPr>
        <w:t>wod-kan</w:t>
      </w:r>
      <w:proofErr w:type="spellEnd"/>
      <w:r>
        <w:rPr>
          <w:rFonts w:ascii="Arial" w:hAnsi="Arial" w:cs="Arial"/>
          <w:color w:val="000000"/>
          <w:sz w:val="24"/>
          <w:szCs w:val="24"/>
        </w:rPr>
        <w:t xml:space="preserve"> do</w:t>
      </w:r>
    </w:p>
    <w:p w14:paraId="36B7705E" w14:textId="0239AE8D" w:rsidR="00863288" w:rsidRDefault="00863288">
      <w:pPr>
        <w:pStyle w:val="FR1"/>
        <w:spacing w:before="0"/>
        <w:ind w:left="1080"/>
        <w:jc w:val="both"/>
        <w:rPr>
          <w:rFonts w:ascii="Arial" w:hAnsi="Arial" w:cs="Arial"/>
          <w:color w:val="000000"/>
          <w:sz w:val="24"/>
          <w:szCs w:val="24"/>
        </w:rPr>
      </w:pPr>
      <w:r>
        <w:rPr>
          <w:rFonts w:ascii="Arial" w:hAnsi="Arial" w:cs="Arial"/>
          <w:color w:val="000000"/>
          <w:sz w:val="24"/>
          <w:szCs w:val="24"/>
        </w:rPr>
        <w:t xml:space="preserve">   przyborów sanitarnych ( miska ustępowa kompakt, </w:t>
      </w:r>
    </w:p>
    <w:p w14:paraId="365EA17D" w14:textId="5EB2EEEC" w:rsidR="00863288" w:rsidRDefault="00863288">
      <w:pPr>
        <w:pStyle w:val="FR1"/>
        <w:spacing w:before="0"/>
        <w:ind w:left="1080"/>
        <w:jc w:val="both"/>
        <w:rPr>
          <w:sz w:val="24"/>
          <w:szCs w:val="24"/>
        </w:rPr>
      </w:pPr>
      <w:r>
        <w:rPr>
          <w:rFonts w:ascii="Arial" w:hAnsi="Arial" w:cs="Arial"/>
          <w:color w:val="000000"/>
          <w:sz w:val="24"/>
          <w:szCs w:val="24"/>
        </w:rPr>
        <w:t xml:space="preserve">   umywalki, zawory czerpalne, kratka ściekowa),</w:t>
      </w:r>
    </w:p>
    <w:p w14:paraId="691BA4B8" w14:textId="53083378" w:rsidR="00863288" w:rsidRDefault="00863288">
      <w:pPr>
        <w:rPr>
          <w:b w:val="0"/>
          <w:bCs w:val="0"/>
          <w:sz w:val="24"/>
          <w:szCs w:val="24"/>
        </w:rPr>
      </w:pPr>
      <w:r>
        <w:rPr>
          <w:b w:val="0"/>
          <w:bCs w:val="0"/>
          <w:sz w:val="24"/>
          <w:szCs w:val="24"/>
        </w:rPr>
        <w:t>- przygotowanie podłoża pod płytki ceramiczne</w:t>
      </w:r>
    </w:p>
    <w:p w14:paraId="648B04BA" w14:textId="3E270655" w:rsidR="00863288" w:rsidRDefault="00863288">
      <w:pPr>
        <w:rPr>
          <w:b w:val="0"/>
          <w:bCs w:val="0"/>
          <w:sz w:val="24"/>
          <w:szCs w:val="24"/>
        </w:rPr>
      </w:pPr>
      <w:r>
        <w:rPr>
          <w:b w:val="0"/>
          <w:bCs w:val="0"/>
          <w:sz w:val="24"/>
          <w:szCs w:val="24"/>
        </w:rPr>
        <w:t>- ułożenie płytek ceramicznych na ścianach do wys.</w:t>
      </w:r>
      <w:r w:rsidR="00D25208">
        <w:rPr>
          <w:b w:val="0"/>
          <w:bCs w:val="0"/>
          <w:sz w:val="24"/>
          <w:szCs w:val="24"/>
        </w:rPr>
        <w:t>1,</w:t>
      </w:r>
      <w:r>
        <w:rPr>
          <w:b w:val="0"/>
          <w:bCs w:val="0"/>
          <w:sz w:val="24"/>
          <w:szCs w:val="24"/>
        </w:rPr>
        <w:t>2m od poziomu posadzki</w:t>
      </w:r>
    </w:p>
    <w:p w14:paraId="44414443" w14:textId="77777777" w:rsidR="00863288" w:rsidRDefault="00863288">
      <w:pPr>
        <w:rPr>
          <w:b w:val="0"/>
          <w:bCs w:val="0"/>
          <w:sz w:val="24"/>
          <w:szCs w:val="24"/>
        </w:rPr>
      </w:pPr>
      <w:r>
        <w:rPr>
          <w:b w:val="0"/>
          <w:bCs w:val="0"/>
          <w:sz w:val="24"/>
          <w:szCs w:val="24"/>
        </w:rPr>
        <w:t>- demontaż i montaż nowych kratek wentylacyjnych</w:t>
      </w:r>
    </w:p>
    <w:p w14:paraId="16E49F60" w14:textId="77777777" w:rsidR="00863288" w:rsidRDefault="00863288">
      <w:pPr>
        <w:rPr>
          <w:b w:val="0"/>
          <w:bCs w:val="0"/>
          <w:sz w:val="24"/>
          <w:szCs w:val="24"/>
        </w:rPr>
      </w:pPr>
      <w:r>
        <w:rPr>
          <w:b w:val="0"/>
          <w:bCs w:val="0"/>
          <w:sz w:val="24"/>
          <w:szCs w:val="24"/>
        </w:rPr>
        <w:t>- malowanie ścian nad płytkami</w:t>
      </w:r>
    </w:p>
    <w:p w14:paraId="5BC2E1F7" w14:textId="77777777" w:rsidR="00863288" w:rsidRDefault="00863288">
      <w:pPr>
        <w:rPr>
          <w:b w:val="0"/>
          <w:bCs w:val="0"/>
          <w:sz w:val="24"/>
          <w:szCs w:val="24"/>
        </w:rPr>
      </w:pPr>
      <w:r>
        <w:rPr>
          <w:b w:val="0"/>
          <w:bCs w:val="0"/>
          <w:sz w:val="24"/>
          <w:szCs w:val="24"/>
        </w:rPr>
        <w:t>- malowanie sufitów</w:t>
      </w:r>
    </w:p>
    <w:p w14:paraId="5E63B47E" w14:textId="77777777" w:rsidR="00863288" w:rsidRDefault="00863288">
      <w:pPr>
        <w:rPr>
          <w:b w:val="0"/>
          <w:bCs w:val="0"/>
          <w:sz w:val="24"/>
          <w:szCs w:val="24"/>
        </w:rPr>
      </w:pPr>
      <w:r>
        <w:rPr>
          <w:b w:val="0"/>
          <w:bCs w:val="0"/>
          <w:sz w:val="24"/>
          <w:szCs w:val="24"/>
        </w:rPr>
        <w:t>- montaż nowych skrzydeł drzwiowych z osprzętem( klamki, zamki z szyldem,</w:t>
      </w:r>
    </w:p>
    <w:p w14:paraId="321037F7" w14:textId="2480B17E" w:rsidR="00863288" w:rsidRDefault="00863288">
      <w:pPr>
        <w:rPr>
          <w:b w:val="0"/>
          <w:bCs w:val="0"/>
          <w:sz w:val="24"/>
          <w:szCs w:val="24"/>
        </w:rPr>
      </w:pPr>
      <w:r>
        <w:rPr>
          <w:b w:val="0"/>
          <w:bCs w:val="0"/>
          <w:sz w:val="24"/>
          <w:szCs w:val="24"/>
        </w:rPr>
        <w:lastRenderedPageBreak/>
        <w:t xml:space="preserve">  tuleje wentylacyjne) </w:t>
      </w:r>
    </w:p>
    <w:p w14:paraId="510975F2" w14:textId="77777777" w:rsidR="00863288" w:rsidRDefault="00863288">
      <w:pPr>
        <w:pStyle w:val="FR1"/>
        <w:spacing w:before="0"/>
        <w:jc w:val="both"/>
        <w:rPr>
          <w:rFonts w:ascii="Arial" w:hAnsi="Arial" w:cs="Arial"/>
          <w:color w:val="000000"/>
          <w:sz w:val="24"/>
          <w:szCs w:val="24"/>
        </w:rPr>
      </w:pPr>
    </w:p>
    <w:p w14:paraId="72FEA0C6" w14:textId="77777777" w:rsidR="00863288" w:rsidRDefault="00863288">
      <w:pPr>
        <w:pStyle w:val="FR1"/>
        <w:numPr>
          <w:ilvl w:val="0"/>
          <w:numId w:val="14"/>
        </w:numPr>
        <w:spacing w:before="0"/>
        <w:jc w:val="both"/>
        <w:rPr>
          <w:color w:val="000000"/>
          <w:sz w:val="24"/>
          <w:szCs w:val="24"/>
        </w:rPr>
      </w:pPr>
      <w:r>
        <w:rPr>
          <w:rFonts w:ascii="Arial" w:hAnsi="Arial" w:cs="Arial"/>
          <w:color w:val="000000"/>
          <w:sz w:val="24"/>
          <w:szCs w:val="24"/>
        </w:rPr>
        <w:t>Roboty sanitarne obejmować będą:</w:t>
      </w:r>
    </w:p>
    <w:p w14:paraId="38BBBDC6" w14:textId="77777777" w:rsidR="00974D9D" w:rsidRDefault="00863288" w:rsidP="00974D9D">
      <w:pPr>
        <w:ind w:left="1080"/>
        <w:rPr>
          <w:b w:val="0"/>
          <w:sz w:val="24"/>
          <w:szCs w:val="24"/>
        </w:rPr>
      </w:pPr>
      <w:r>
        <w:rPr>
          <w:b w:val="0"/>
          <w:bCs w:val="0"/>
          <w:color w:val="000000"/>
          <w:sz w:val="24"/>
          <w:szCs w:val="24"/>
        </w:rPr>
        <w:t xml:space="preserve">-  odkrycie podejść kanalizacyjnych  fi 50 PCV od urządzeń (tj.  umywalek, kratek </w:t>
      </w:r>
      <w:r w:rsidR="00974D9D">
        <w:rPr>
          <w:b w:val="0"/>
          <w:bCs w:val="0"/>
          <w:color w:val="000000"/>
          <w:sz w:val="24"/>
          <w:szCs w:val="24"/>
        </w:rPr>
        <w:t xml:space="preserve">    </w:t>
      </w:r>
      <w:r>
        <w:rPr>
          <w:b w:val="0"/>
          <w:bCs w:val="0"/>
          <w:color w:val="000000"/>
          <w:sz w:val="24"/>
          <w:szCs w:val="24"/>
        </w:rPr>
        <w:t>ściekowych) do pionów</w:t>
      </w:r>
      <w:r w:rsidR="00974D9D">
        <w:rPr>
          <w:b w:val="0"/>
          <w:bCs w:val="0"/>
          <w:color w:val="000000"/>
          <w:sz w:val="24"/>
          <w:szCs w:val="24"/>
        </w:rPr>
        <w:t xml:space="preserve">  </w:t>
      </w:r>
      <w:r w:rsidR="00974D9D">
        <w:rPr>
          <w:b w:val="0"/>
          <w:sz w:val="24"/>
          <w:szCs w:val="24"/>
        </w:rPr>
        <w:t xml:space="preserve">   </w:t>
      </w:r>
    </w:p>
    <w:p w14:paraId="65F0B21E" w14:textId="7CCBFD27" w:rsidR="00863288" w:rsidRPr="00974D9D" w:rsidRDefault="00863288" w:rsidP="00974D9D">
      <w:pPr>
        <w:ind w:left="1080"/>
        <w:rPr>
          <w:b w:val="0"/>
          <w:bCs w:val="0"/>
          <w:color w:val="000000"/>
          <w:sz w:val="24"/>
          <w:szCs w:val="24"/>
        </w:rPr>
      </w:pPr>
      <w:r>
        <w:rPr>
          <w:b w:val="0"/>
          <w:sz w:val="24"/>
          <w:szCs w:val="24"/>
        </w:rPr>
        <w:t>- pozostawienie w każdym sanitariacie  tylko jednego zaworu czerpaln</w:t>
      </w:r>
      <w:r w:rsidR="00970A8C">
        <w:rPr>
          <w:b w:val="0"/>
          <w:sz w:val="24"/>
          <w:szCs w:val="24"/>
        </w:rPr>
        <w:t>ego</w:t>
      </w:r>
      <w:r>
        <w:rPr>
          <w:b w:val="0"/>
          <w:sz w:val="24"/>
          <w:szCs w:val="24"/>
        </w:rPr>
        <w:t xml:space="preserve"> na</w:t>
      </w:r>
    </w:p>
    <w:p w14:paraId="5DEE085B" w14:textId="77777777" w:rsidR="00863288" w:rsidRDefault="00863288">
      <w:pPr>
        <w:ind w:left="1080"/>
        <w:rPr>
          <w:sz w:val="24"/>
          <w:szCs w:val="24"/>
        </w:rPr>
      </w:pPr>
      <w:r>
        <w:rPr>
          <w:b w:val="0"/>
          <w:sz w:val="24"/>
          <w:szCs w:val="24"/>
        </w:rPr>
        <w:t xml:space="preserve">  ścianie</w:t>
      </w:r>
      <w:r>
        <w:rPr>
          <w:sz w:val="24"/>
          <w:szCs w:val="24"/>
        </w:rPr>
        <w:t>.</w:t>
      </w:r>
    </w:p>
    <w:p w14:paraId="5190285C" w14:textId="7A2AB91A" w:rsidR="00863288" w:rsidRDefault="00863288" w:rsidP="00D25208">
      <w:pPr>
        <w:ind w:left="1080"/>
        <w:rPr>
          <w:b w:val="0"/>
          <w:sz w:val="24"/>
          <w:szCs w:val="24"/>
        </w:rPr>
      </w:pPr>
      <w:r>
        <w:rPr>
          <w:b w:val="0"/>
          <w:sz w:val="24"/>
          <w:szCs w:val="24"/>
        </w:rPr>
        <w:t xml:space="preserve">- demontaż  kompaktowego zestawu </w:t>
      </w:r>
      <w:proofErr w:type="spellStart"/>
      <w:r>
        <w:rPr>
          <w:b w:val="0"/>
          <w:sz w:val="24"/>
          <w:szCs w:val="24"/>
        </w:rPr>
        <w:t>wc</w:t>
      </w:r>
      <w:proofErr w:type="spellEnd"/>
      <w:r>
        <w:rPr>
          <w:b w:val="0"/>
          <w:sz w:val="24"/>
          <w:szCs w:val="24"/>
        </w:rPr>
        <w:t xml:space="preserve"> i wymianę na nowy </w:t>
      </w:r>
    </w:p>
    <w:p w14:paraId="22861AD2" w14:textId="77777777" w:rsidR="00863288" w:rsidRDefault="00863288">
      <w:pPr>
        <w:ind w:left="1080"/>
        <w:rPr>
          <w:b w:val="0"/>
          <w:sz w:val="24"/>
          <w:szCs w:val="24"/>
        </w:rPr>
      </w:pPr>
      <w:r>
        <w:rPr>
          <w:b w:val="0"/>
          <w:sz w:val="24"/>
          <w:szCs w:val="24"/>
        </w:rPr>
        <w:t xml:space="preserve">- ponowny montaż umywalek z zastosowaniem nowych syfonów i baterii </w:t>
      </w:r>
    </w:p>
    <w:p w14:paraId="0DBFBC30" w14:textId="77777777" w:rsidR="00863288" w:rsidRDefault="00863288">
      <w:pPr>
        <w:ind w:left="1080"/>
        <w:rPr>
          <w:b w:val="0"/>
          <w:sz w:val="24"/>
          <w:szCs w:val="24"/>
        </w:rPr>
      </w:pPr>
      <w:r>
        <w:rPr>
          <w:b w:val="0"/>
          <w:sz w:val="24"/>
          <w:szCs w:val="24"/>
        </w:rPr>
        <w:t xml:space="preserve">  z mieszaczami </w:t>
      </w:r>
    </w:p>
    <w:p w14:paraId="41BFA2C0" w14:textId="77777777" w:rsidR="00863288" w:rsidRDefault="00863288">
      <w:pPr>
        <w:ind w:left="0"/>
        <w:rPr>
          <w:b w:val="0"/>
          <w:bCs w:val="0"/>
          <w:sz w:val="24"/>
          <w:szCs w:val="24"/>
        </w:rPr>
      </w:pPr>
    </w:p>
    <w:p w14:paraId="6FD38786" w14:textId="77777777" w:rsidR="00863288" w:rsidRDefault="00863288">
      <w:pPr>
        <w:pStyle w:val="FR1"/>
        <w:numPr>
          <w:ilvl w:val="1"/>
          <w:numId w:val="5"/>
        </w:numPr>
        <w:spacing w:before="0"/>
        <w:jc w:val="both"/>
        <w:rPr>
          <w:rFonts w:ascii="Arial" w:hAnsi="Arial" w:cs="Arial"/>
          <w:color w:val="000000"/>
          <w:sz w:val="24"/>
          <w:szCs w:val="24"/>
        </w:rPr>
      </w:pPr>
      <w:r>
        <w:rPr>
          <w:rFonts w:ascii="Arial" w:hAnsi="Arial" w:cs="Arial"/>
          <w:color w:val="000000"/>
          <w:sz w:val="24"/>
          <w:szCs w:val="24"/>
        </w:rPr>
        <w:t>Zgodność robót z ST</w:t>
      </w:r>
    </w:p>
    <w:p w14:paraId="21030F7A" w14:textId="77777777" w:rsidR="00863288" w:rsidRDefault="00863288">
      <w:pPr>
        <w:pStyle w:val="FR1"/>
        <w:spacing w:before="0"/>
        <w:jc w:val="both"/>
        <w:rPr>
          <w:rFonts w:ascii="Arial" w:hAnsi="Arial" w:cs="Arial"/>
          <w:color w:val="000000"/>
          <w:sz w:val="24"/>
          <w:szCs w:val="24"/>
        </w:rPr>
      </w:pPr>
    </w:p>
    <w:p w14:paraId="0D756F19" w14:textId="77777777" w:rsidR="00863288" w:rsidRDefault="00863288">
      <w:pPr>
        <w:spacing w:before="0"/>
        <w:ind w:left="0" w:firstLine="720"/>
        <w:rPr>
          <w:b w:val="0"/>
          <w:bCs w:val="0"/>
          <w:color w:val="000000"/>
          <w:sz w:val="24"/>
          <w:szCs w:val="24"/>
        </w:rPr>
      </w:pPr>
      <w:r>
        <w:rPr>
          <w:b w:val="0"/>
          <w:bCs w:val="0"/>
          <w:color w:val="000000"/>
          <w:sz w:val="24"/>
          <w:szCs w:val="24"/>
        </w:rPr>
        <w:t>Wszystkie wykonane roboty i dostarczone materiały mają być zgodne z ST.</w:t>
      </w:r>
    </w:p>
    <w:p w14:paraId="6D33D943" w14:textId="77777777" w:rsidR="00863288" w:rsidRDefault="00863288">
      <w:pPr>
        <w:spacing w:before="0"/>
        <w:ind w:left="720"/>
        <w:rPr>
          <w:b w:val="0"/>
          <w:bCs w:val="0"/>
          <w:color w:val="000000"/>
          <w:sz w:val="24"/>
          <w:szCs w:val="24"/>
        </w:rPr>
      </w:pPr>
      <w:r>
        <w:rPr>
          <w:b w:val="0"/>
          <w:bCs w:val="0"/>
          <w:color w:val="000000"/>
          <w:sz w:val="24"/>
          <w:szCs w:val="24"/>
        </w:rPr>
        <w:t>Cechy materiałów i elementów budowli muszą być jednorodne i wykazywać zgodność z określonymi wymaganiami, a rozrzuty tych cech nie mogą przekraczać dopuszczalnego przedziału tolerancji.</w:t>
      </w:r>
    </w:p>
    <w:p w14:paraId="7922CE9B" w14:textId="77777777" w:rsidR="00863288" w:rsidRDefault="00863288">
      <w:pPr>
        <w:spacing w:before="0"/>
        <w:ind w:left="720"/>
        <w:rPr>
          <w:b w:val="0"/>
          <w:sz w:val="24"/>
          <w:szCs w:val="24"/>
        </w:rPr>
      </w:pPr>
      <w:r>
        <w:rPr>
          <w:b w:val="0"/>
          <w:bCs w:val="0"/>
          <w:color w:val="000000"/>
          <w:sz w:val="24"/>
          <w:szCs w:val="24"/>
        </w:rPr>
        <w:t>W przypadku, gdy dostarczane materiały lub wykonane roboty nie będą zgodne z ST i mają wpływ na niezadowalającą jakość elementu budowli, to takie materiały zostaną zastąpione innymi, a elementy budowli rozebrane i wykonane ponownie na koszt Wykonawcy.</w:t>
      </w:r>
    </w:p>
    <w:p w14:paraId="475D0678" w14:textId="77777777" w:rsidR="00863288" w:rsidRDefault="00863288">
      <w:pPr>
        <w:spacing w:before="0"/>
        <w:ind w:left="0"/>
        <w:rPr>
          <w:b w:val="0"/>
          <w:sz w:val="24"/>
          <w:szCs w:val="24"/>
        </w:rPr>
      </w:pPr>
    </w:p>
    <w:p w14:paraId="56CE14AA" w14:textId="77777777" w:rsidR="00863288" w:rsidRDefault="00863288">
      <w:pPr>
        <w:numPr>
          <w:ilvl w:val="1"/>
          <w:numId w:val="2"/>
        </w:numPr>
        <w:spacing w:before="0"/>
        <w:rPr>
          <w:b w:val="0"/>
          <w:sz w:val="24"/>
          <w:szCs w:val="24"/>
        </w:rPr>
      </w:pPr>
      <w:r>
        <w:rPr>
          <w:b w:val="0"/>
          <w:sz w:val="24"/>
          <w:szCs w:val="24"/>
        </w:rPr>
        <w:t xml:space="preserve"> Informacje o terenie budowy</w:t>
      </w:r>
    </w:p>
    <w:p w14:paraId="3AFBAD40" w14:textId="77777777" w:rsidR="00863288" w:rsidRDefault="00863288">
      <w:pPr>
        <w:spacing w:before="0"/>
        <w:ind w:left="0"/>
        <w:rPr>
          <w:b w:val="0"/>
          <w:sz w:val="24"/>
          <w:szCs w:val="24"/>
        </w:rPr>
      </w:pPr>
    </w:p>
    <w:p w14:paraId="63C84430" w14:textId="2A2A7625" w:rsidR="00863288" w:rsidRPr="00D25208" w:rsidRDefault="00D25208" w:rsidP="00D25208">
      <w:pPr>
        <w:pStyle w:val="Akapitzlist"/>
        <w:spacing w:before="0"/>
        <w:ind w:left="786"/>
        <w:rPr>
          <w:b w:val="0"/>
          <w:sz w:val="24"/>
          <w:szCs w:val="24"/>
        </w:rPr>
      </w:pPr>
      <w:r>
        <w:rPr>
          <w:b w:val="0"/>
          <w:sz w:val="24"/>
          <w:szCs w:val="24"/>
        </w:rPr>
        <w:t>1.</w:t>
      </w:r>
      <w:r w:rsidR="00863288" w:rsidRPr="00D25208">
        <w:rPr>
          <w:b w:val="0"/>
          <w:sz w:val="24"/>
          <w:szCs w:val="24"/>
        </w:rPr>
        <w:t>Przed rozpoczęciem robót, wykonawca uzgodni z użytkownikami godziny   wykonywania prac oraz zasady dostępu do ogrodzenia i bramy wjazdowej.</w:t>
      </w:r>
    </w:p>
    <w:p w14:paraId="61DA5AEF" w14:textId="0E7E732B" w:rsidR="00863288" w:rsidRDefault="00863288" w:rsidP="00E57048">
      <w:pPr>
        <w:pStyle w:val="Akapitzlist1"/>
        <w:numPr>
          <w:ilvl w:val="0"/>
          <w:numId w:val="2"/>
        </w:numPr>
        <w:rPr>
          <w:rFonts w:ascii="Arial" w:hAnsi="Arial" w:cs="Arial"/>
          <w:sz w:val="24"/>
          <w:szCs w:val="24"/>
        </w:rPr>
      </w:pPr>
      <w:r>
        <w:rPr>
          <w:rFonts w:ascii="Arial" w:hAnsi="Arial" w:cs="Arial"/>
          <w:sz w:val="24"/>
          <w:szCs w:val="24"/>
        </w:rPr>
        <w:t>Wykonawca w trakcie wykonywania robót zobowiązany jest do przestrzegania przepisów i norm dotyczących ochrony środowiska naturalnego na terenie i wokół remontowanego  budynku.</w:t>
      </w:r>
    </w:p>
    <w:p w14:paraId="10DF7697" w14:textId="6AB981F5" w:rsidR="00863288" w:rsidRDefault="006178F8" w:rsidP="00D25208">
      <w:pPr>
        <w:pStyle w:val="Akapitzlist1"/>
        <w:rPr>
          <w:rFonts w:ascii="Arial" w:hAnsi="Arial" w:cs="Arial"/>
          <w:sz w:val="24"/>
          <w:szCs w:val="24"/>
        </w:rPr>
      </w:pPr>
      <w:r>
        <w:rPr>
          <w:rFonts w:ascii="Arial" w:hAnsi="Arial" w:cs="Arial"/>
          <w:sz w:val="24"/>
          <w:szCs w:val="24"/>
        </w:rPr>
        <w:t>3</w:t>
      </w:r>
      <w:r w:rsidR="00D25208">
        <w:rPr>
          <w:rFonts w:ascii="Arial" w:hAnsi="Arial" w:cs="Arial"/>
          <w:sz w:val="24"/>
          <w:szCs w:val="24"/>
        </w:rPr>
        <w:t xml:space="preserve">. </w:t>
      </w:r>
      <w:r w:rsidR="00863288">
        <w:rPr>
          <w:rFonts w:ascii="Arial" w:hAnsi="Arial" w:cs="Arial"/>
          <w:sz w:val="24"/>
          <w:szCs w:val="24"/>
        </w:rPr>
        <w:t>Podczas realizacji robót wykonawca będzie przestrzegał przepisów bhp i p-</w:t>
      </w:r>
      <w:proofErr w:type="spellStart"/>
      <w:r w:rsidR="00863288">
        <w:rPr>
          <w:rFonts w:ascii="Arial" w:hAnsi="Arial" w:cs="Arial"/>
          <w:sz w:val="24"/>
          <w:szCs w:val="24"/>
        </w:rPr>
        <w:t>poż</w:t>
      </w:r>
      <w:proofErr w:type="spellEnd"/>
      <w:r w:rsidR="00863288">
        <w:rPr>
          <w:rFonts w:ascii="Arial" w:hAnsi="Arial" w:cs="Arial"/>
          <w:sz w:val="24"/>
          <w:szCs w:val="24"/>
        </w:rPr>
        <w:t>. Ponadto zapewni i będzie utrzymywał wszelkie urządzenia zabezpieczające, socjalne oraz sprzęt i odpowiednią odzież dla ochrony życia i zdrowia osób zatrudnionych na budowie.</w:t>
      </w:r>
    </w:p>
    <w:p w14:paraId="78314113" w14:textId="0EDDD31C" w:rsidR="00863288" w:rsidRDefault="006178F8" w:rsidP="006178F8">
      <w:pPr>
        <w:pStyle w:val="Akapitzlist1"/>
        <w:ind w:left="786"/>
        <w:rPr>
          <w:rFonts w:ascii="Arial" w:hAnsi="Arial" w:cs="Arial"/>
          <w:sz w:val="24"/>
          <w:szCs w:val="24"/>
        </w:rPr>
      </w:pPr>
      <w:r>
        <w:rPr>
          <w:rFonts w:ascii="Arial" w:hAnsi="Arial" w:cs="Arial"/>
          <w:sz w:val="24"/>
          <w:szCs w:val="24"/>
        </w:rPr>
        <w:t>4.</w:t>
      </w:r>
      <w:r w:rsidR="00863288">
        <w:rPr>
          <w:rFonts w:ascii="Arial" w:hAnsi="Arial" w:cs="Arial"/>
          <w:sz w:val="24"/>
          <w:szCs w:val="24"/>
        </w:rPr>
        <w:t>Zamawiający nie zapewnia wykonawcy zaplecza budowy. Wykonawca sam we własnym zakresie i na własny koszt zapewni sobie zaplecze budowy.</w:t>
      </w:r>
    </w:p>
    <w:p w14:paraId="149A7150" w14:textId="7498E9E6" w:rsidR="00863288" w:rsidRDefault="00863288" w:rsidP="00D25208">
      <w:pPr>
        <w:pStyle w:val="Akapitzlist1"/>
        <w:ind w:left="1146"/>
        <w:rPr>
          <w:sz w:val="24"/>
          <w:szCs w:val="24"/>
        </w:rPr>
      </w:pPr>
    </w:p>
    <w:p w14:paraId="03F9C3D6" w14:textId="77777777" w:rsidR="00863288" w:rsidRDefault="00863288">
      <w:pPr>
        <w:spacing w:before="0"/>
        <w:ind w:left="0"/>
        <w:rPr>
          <w:b w:val="0"/>
          <w:sz w:val="24"/>
          <w:szCs w:val="24"/>
        </w:rPr>
      </w:pPr>
      <w:r>
        <w:rPr>
          <w:sz w:val="24"/>
          <w:szCs w:val="24"/>
        </w:rPr>
        <w:t>1.7.</w:t>
      </w:r>
      <w:r>
        <w:rPr>
          <w:b w:val="0"/>
          <w:sz w:val="24"/>
          <w:szCs w:val="24"/>
        </w:rPr>
        <w:t>Zabezpieczenie interesu osób trzecich.</w:t>
      </w:r>
    </w:p>
    <w:p w14:paraId="1FDA9DF2" w14:textId="77777777" w:rsidR="00863288" w:rsidRDefault="00863288">
      <w:pPr>
        <w:numPr>
          <w:ilvl w:val="0"/>
          <w:numId w:val="6"/>
        </w:numPr>
        <w:spacing w:before="0"/>
        <w:rPr>
          <w:bCs w:val="0"/>
          <w:color w:val="000000"/>
          <w:sz w:val="24"/>
          <w:szCs w:val="24"/>
        </w:rPr>
      </w:pPr>
      <w:r>
        <w:rPr>
          <w:b w:val="0"/>
          <w:sz w:val="24"/>
          <w:szCs w:val="24"/>
        </w:rPr>
        <w:t>Wykonawca będzie odpowiedzialny za szkody powstałe w mieniu spowodowane w trakcie wykonywania robót.</w:t>
      </w:r>
    </w:p>
    <w:p w14:paraId="20E9FF0B" w14:textId="77777777" w:rsidR="00863288" w:rsidRDefault="00863288">
      <w:pPr>
        <w:spacing w:before="0"/>
        <w:ind w:left="0"/>
        <w:rPr>
          <w:bCs w:val="0"/>
          <w:color w:val="000000"/>
          <w:sz w:val="24"/>
          <w:szCs w:val="24"/>
        </w:rPr>
      </w:pPr>
    </w:p>
    <w:p w14:paraId="4BEA1054" w14:textId="77777777" w:rsidR="00863288" w:rsidRDefault="00863288">
      <w:pPr>
        <w:spacing w:before="0"/>
        <w:ind w:left="0"/>
        <w:rPr>
          <w:b w:val="0"/>
          <w:bCs w:val="0"/>
          <w:color w:val="000000"/>
          <w:sz w:val="24"/>
          <w:szCs w:val="24"/>
        </w:rPr>
      </w:pPr>
      <w:r>
        <w:rPr>
          <w:bCs w:val="0"/>
          <w:color w:val="000000"/>
          <w:sz w:val="24"/>
          <w:szCs w:val="24"/>
        </w:rPr>
        <w:t>1.8.</w:t>
      </w:r>
      <w:r>
        <w:rPr>
          <w:b w:val="0"/>
          <w:bCs w:val="0"/>
          <w:color w:val="000000"/>
          <w:sz w:val="24"/>
          <w:szCs w:val="24"/>
        </w:rPr>
        <w:t>Przekazanie terenu budowy</w:t>
      </w:r>
    </w:p>
    <w:p w14:paraId="6D813D5B" w14:textId="6F50A7D0" w:rsidR="00863288" w:rsidRDefault="00863288">
      <w:pPr>
        <w:numPr>
          <w:ilvl w:val="0"/>
          <w:numId w:val="6"/>
        </w:numPr>
        <w:spacing w:before="0"/>
        <w:rPr>
          <w:bCs w:val="0"/>
          <w:color w:val="000000"/>
          <w:sz w:val="24"/>
          <w:szCs w:val="24"/>
        </w:rPr>
      </w:pPr>
      <w:r>
        <w:rPr>
          <w:b w:val="0"/>
          <w:bCs w:val="0"/>
          <w:color w:val="000000"/>
          <w:sz w:val="24"/>
          <w:szCs w:val="24"/>
        </w:rPr>
        <w:t>Zamawiający, w terminie określonym w dokumentach umowy przekaże Wykonawcy teren budowy</w:t>
      </w:r>
      <w:r w:rsidR="00D25208">
        <w:rPr>
          <w:b w:val="0"/>
          <w:bCs w:val="0"/>
          <w:color w:val="000000"/>
          <w:sz w:val="24"/>
          <w:szCs w:val="24"/>
        </w:rPr>
        <w:t>.</w:t>
      </w:r>
    </w:p>
    <w:p w14:paraId="121BB9E8" w14:textId="77777777" w:rsidR="00863288" w:rsidRDefault="00863288">
      <w:pPr>
        <w:spacing w:before="0"/>
        <w:ind w:left="0"/>
        <w:rPr>
          <w:bCs w:val="0"/>
          <w:color w:val="000000"/>
          <w:sz w:val="24"/>
          <w:szCs w:val="24"/>
        </w:rPr>
      </w:pPr>
    </w:p>
    <w:p w14:paraId="4CB7B7D9" w14:textId="77777777" w:rsidR="00863288" w:rsidRDefault="00863288">
      <w:pPr>
        <w:spacing w:before="0"/>
        <w:ind w:left="0"/>
        <w:rPr>
          <w:b w:val="0"/>
          <w:bCs w:val="0"/>
          <w:color w:val="000000"/>
          <w:sz w:val="24"/>
          <w:szCs w:val="24"/>
        </w:rPr>
      </w:pPr>
      <w:r>
        <w:rPr>
          <w:bCs w:val="0"/>
          <w:color w:val="000000"/>
          <w:sz w:val="24"/>
          <w:szCs w:val="24"/>
        </w:rPr>
        <w:t>1.9.</w:t>
      </w:r>
      <w:r>
        <w:rPr>
          <w:b w:val="0"/>
          <w:bCs w:val="0"/>
          <w:color w:val="000000"/>
          <w:sz w:val="24"/>
          <w:szCs w:val="24"/>
        </w:rPr>
        <w:t>Zabezpieczenie terenu budowy</w:t>
      </w:r>
    </w:p>
    <w:p w14:paraId="3F14CD02" w14:textId="77777777" w:rsidR="00863288" w:rsidRDefault="00863288">
      <w:pPr>
        <w:numPr>
          <w:ilvl w:val="0"/>
          <w:numId w:val="6"/>
        </w:numPr>
        <w:spacing w:before="0"/>
        <w:rPr>
          <w:b w:val="0"/>
          <w:bCs w:val="0"/>
          <w:color w:val="000000"/>
          <w:sz w:val="24"/>
          <w:szCs w:val="24"/>
        </w:rPr>
      </w:pPr>
      <w:r>
        <w:rPr>
          <w:b w:val="0"/>
          <w:bCs w:val="0"/>
          <w:color w:val="000000"/>
          <w:sz w:val="24"/>
          <w:szCs w:val="24"/>
        </w:rPr>
        <w:t>Wykonawca jest zobowiązany do zabezpieczenia terenu budowy w okresie trwania realizacji kontraktu, aż do zakończenia i odbioru ostatecznego robót.</w:t>
      </w:r>
    </w:p>
    <w:p w14:paraId="2706E9B2" w14:textId="77777777" w:rsidR="00863288" w:rsidRDefault="00863288">
      <w:pPr>
        <w:spacing w:before="0"/>
        <w:ind w:left="0"/>
        <w:rPr>
          <w:b w:val="0"/>
          <w:bCs w:val="0"/>
          <w:color w:val="000000"/>
          <w:sz w:val="24"/>
          <w:szCs w:val="24"/>
        </w:rPr>
      </w:pPr>
    </w:p>
    <w:p w14:paraId="4F400AC2" w14:textId="77777777" w:rsidR="00863288" w:rsidRDefault="00863288">
      <w:pPr>
        <w:spacing w:before="0"/>
        <w:ind w:left="0"/>
        <w:rPr>
          <w:b w:val="0"/>
          <w:bCs w:val="0"/>
          <w:color w:val="000000"/>
          <w:sz w:val="24"/>
          <w:szCs w:val="24"/>
        </w:rPr>
      </w:pPr>
      <w:r>
        <w:rPr>
          <w:bCs w:val="0"/>
          <w:color w:val="000000"/>
          <w:sz w:val="24"/>
          <w:szCs w:val="24"/>
        </w:rPr>
        <w:t>1.10.</w:t>
      </w:r>
      <w:r>
        <w:rPr>
          <w:b w:val="0"/>
          <w:bCs w:val="0"/>
          <w:sz w:val="24"/>
          <w:szCs w:val="24"/>
        </w:rPr>
        <w:t>Ochrona środowiska w czasie wykonywania robót</w:t>
      </w:r>
    </w:p>
    <w:p w14:paraId="66E99E0C" w14:textId="77777777" w:rsidR="00863288" w:rsidRDefault="00863288">
      <w:pPr>
        <w:numPr>
          <w:ilvl w:val="0"/>
          <w:numId w:val="7"/>
        </w:numPr>
        <w:spacing w:before="0"/>
        <w:rPr>
          <w:b w:val="0"/>
          <w:bCs w:val="0"/>
          <w:color w:val="000000"/>
          <w:sz w:val="24"/>
          <w:szCs w:val="24"/>
        </w:rPr>
      </w:pPr>
      <w:r>
        <w:rPr>
          <w:b w:val="0"/>
          <w:bCs w:val="0"/>
          <w:color w:val="000000"/>
          <w:sz w:val="24"/>
          <w:szCs w:val="24"/>
        </w:rPr>
        <w:t>Wykonawca ma obowiązek znać i stosować w czasie prowadzenia robót wszelkie przepisy dotyczące ochrony środowiska naturalnego.</w:t>
      </w:r>
    </w:p>
    <w:p w14:paraId="4A78F483" w14:textId="6A50BCB9" w:rsidR="00863288" w:rsidRPr="00D25208" w:rsidRDefault="00863288" w:rsidP="00D25208">
      <w:pPr>
        <w:numPr>
          <w:ilvl w:val="0"/>
          <w:numId w:val="7"/>
        </w:numPr>
        <w:spacing w:before="0"/>
        <w:ind w:left="0" w:firstLine="284"/>
        <w:rPr>
          <w:b w:val="0"/>
          <w:bCs w:val="0"/>
          <w:color w:val="000000"/>
          <w:sz w:val="24"/>
          <w:szCs w:val="24"/>
        </w:rPr>
      </w:pPr>
      <w:r w:rsidRPr="00D25208">
        <w:rPr>
          <w:b w:val="0"/>
          <w:bCs w:val="0"/>
          <w:color w:val="000000"/>
          <w:sz w:val="24"/>
          <w:szCs w:val="24"/>
        </w:rPr>
        <w:t xml:space="preserve">W okresie trwania wykonywania robót budowlanych Wykonawca będzie </w:t>
      </w:r>
      <w:r w:rsidR="00D25208">
        <w:rPr>
          <w:b w:val="0"/>
          <w:bCs w:val="0"/>
          <w:color w:val="000000"/>
          <w:sz w:val="24"/>
          <w:szCs w:val="24"/>
        </w:rPr>
        <w:t xml:space="preserve">    </w:t>
      </w:r>
      <w:r w:rsidRPr="00D25208">
        <w:rPr>
          <w:b w:val="0"/>
          <w:bCs w:val="0"/>
          <w:color w:val="000000"/>
          <w:sz w:val="24"/>
          <w:szCs w:val="24"/>
        </w:rPr>
        <w:t xml:space="preserve">zobowiązany podejmować wszelkie konieczne kroki mające na celu stosowanie się do przepisów i norm dotyczących ochrony środowiska na terenie i wokół terenu budowy. </w:t>
      </w:r>
    </w:p>
    <w:p w14:paraId="1D4915C4" w14:textId="5CC4AE4D" w:rsidR="00863288" w:rsidRDefault="00425EC8">
      <w:pPr>
        <w:spacing w:before="0"/>
        <w:ind w:left="0" w:firstLine="284"/>
        <w:rPr>
          <w:b w:val="0"/>
          <w:bCs w:val="0"/>
          <w:color w:val="000000"/>
          <w:sz w:val="24"/>
          <w:szCs w:val="24"/>
        </w:rPr>
      </w:pPr>
      <w:r>
        <w:rPr>
          <w:b w:val="0"/>
          <w:bCs w:val="0"/>
          <w:color w:val="000000"/>
          <w:sz w:val="24"/>
          <w:szCs w:val="24"/>
        </w:rPr>
        <w:t xml:space="preserve"> ●</w:t>
      </w:r>
      <w:r w:rsidR="00863288">
        <w:rPr>
          <w:b w:val="0"/>
          <w:bCs w:val="0"/>
          <w:color w:val="000000"/>
          <w:sz w:val="24"/>
          <w:szCs w:val="24"/>
        </w:rPr>
        <w:t xml:space="preserve"> środki ostrożności i zabezpieczenia przed:</w:t>
      </w:r>
    </w:p>
    <w:p w14:paraId="17D4C152" w14:textId="77777777" w:rsidR="00863288" w:rsidRDefault="00863288">
      <w:pPr>
        <w:spacing w:before="0"/>
        <w:ind w:left="567" w:hanging="11"/>
        <w:rPr>
          <w:b w:val="0"/>
          <w:bCs w:val="0"/>
          <w:color w:val="000000"/>
          <w:sz w:val="24"/>
          <w:szCs w:val="24"/>
        </w:rPr>
      </w:pPr>
      <w:r>
        <w:rPr>
          <w:b w:val="0"/>
          <w:bCs w:val="0"/>
          <w:color w:val="000000"/>
          <w:sz w:val="24"/>
          <w:szCs w:val="24"/>
        </w:rPr>
        <w:t>a) zanieczyszczeniem powietrza pyłami i gazami,</w:t>
      </w:r>
    </w:p>
    <w:p w14:paraId="58091458" w14:textId="77777777" w:rsidR="00863288" w:rsidRDefault="00863288">
      <w:pPr>
        <w:spacing w:before="0"/>
        <w:ind w:left="567" w:hanging="11"/>
        <w:rPr>
          <w:b w:val="0"/>
          <w:bCs w:val="0"/>
          <w:color w:val="000000"/>
          <w:sz w:val="24"/>
          <w:szCs w:val="24"/>
        </w:rPr>
      </w:pPr>
      <w:r>
        <w:rPr>
          <w:b w:val="0"/>
          <w:bCs w:val="0"/>
          <w:color w:val="000000"/>
          <w:sz w:val="24"/>
          <w:szCs w:val="24"/>
        </w:rPr>
        <w:t>b) możliwością powstania pożaru.</w:t>
      </w:r>
    </w:p>
    <w:p w14:paraId="6F5E5E97" w14:textId="77777777" w:rsidR="00863288" w:rsidRDefault="00863288">
      <w:pPr>
        <w:spacing w:before="0"/>
        <w:ind w:left="0"/>
        <w:rPr>
          <w:b w:val="0"/>
          <w:bCs w:val="0"/>
          <w:color w:val="000000"/>
          <w:sz w:val="24"/>
          <w:szCs w:val="24"/>
        </w:rPr>
      </w:pPr>
    </w:p>
    <w:p w14:paraId="125FB2E8" w14:textId="77777777" w:rsidR="00863288" w:rsidRDefault="00863288">
      <w:pPr>
        <w:spacing w:before="0"/>
        <w:ind w:left="0"/>
        <w:rPr>
          <w:b w:val="0"/>
          <w:bCs w:val="0"/>
          <w:color w:val="000000"/>
          <w:sz w:val="24"/>
          <w:szCs w:val="24"/>
        </w:rPr>
      </w:pPr>
      <w:r>
        <w:rPr>
          <w:bCs w:val="0"/>
          <w:color w:val="000000"/>
          <w:sz w:val="24"/>
          <w:szCs w:val="24"/>
        </w:rPr>
        <w:t>1.11.</w:t>
      </w:r>
      <w:r>
        <w:rPr>
          <w:b w:val="0"/>
          <w:bCs w:val="0"/>
          <w:color w:val="000000"/>
          <w:sz w:val="24"/>
          <w:szCs w:val="24"/>
        </w:rPr>
        <w:t>Ochrona przeciwpożarowa</w:t>
      </w:r>
    </w:p>
    <w:p w14:paraId="7C5F1F0E" w14:textId="77777777" w:rsidR="00863288" w:rsidRDefault="00863288">
      <w:pPr>
        <w:numPr>
          <w:ilvl w:val="0"/>
          <w:numId w:val="3"/>
        </w:numPr>
        <w:spacing w:before="0"/>
        <w:rPr>
          <w:b w:val="0"/>
          <w:bCs w:val="0"/>
          <w:color w:val="000000"/>
          <w:sz w:val="24"/>
          <w:szCs w:val="24"/>
        </w:rPr>
      </w:pPr>
      <w:r>
        <w:rPr>
          <w:b w:val="0"/>
          <w:bCs w:val="0"/>
          <w:color w:val="000000"/>
          <w:sz w:val="24"/>
          <w:szCs w:val="24"/>
        </w:rPr>
        <w:t>Wykonawca będzie przestrzegać przepisy ochrony przeciwpożarowej.</w:t>
      </w:r>
    </w:p>
    <w:p w14:paraId="683765CD" w14:textId="02D57CD5" w:rsidR="00863288" w:rsidRDefault="00863288">
      <w:pPr>
        <w:numPr>
          <w:ilvl w:val="0"/>
          <w:numId w:val="3"/>
        </w:numPr>
        <w:spacing w:before="0"/>
        <w:rPr>
          <w:b w:val="0"/>
          <w:bCs w:val="0"/>
          <w:color w:val="000000"/>
          <w:sz w:val="24"/>
          <w:szCs w:val="24"/>
        </w:rPr>
      </w:pPr>
      <w:r>
        <w:rPr>
          <w:b w:val="0"/>
          <w:bCs w:val="0"/>
          <w:color w:val="000000"/>
          <w:sz w:val="24"/>
          <w:szCs w:val="24"/>
        </w:rPr>
        <w:t>Wykonawca będzie utrzymywać sprawny sprzęt przeciwpożarowy, wymagany odpowiednimi, przepisami, na terenie placu budowy.</w:t>
      </w:r>
    </w:p>
    <w:p w14:paraId="30496448" w14:textId="77777777" w:rsidR="00863288" w:rsidRDefault="00863288">
      <w:pPr>
        <w:numPr>
          <w:ilvl w:val="0"/>
          <w:numId w:val="3"/>
        </w:numPr>
        <w:spacing w:before="0"/>
        <w:rPr>
          <w:b w:val="0"/>
          <w:bCs w:val="0"/>
          <w:color w:val="000000"/>
          <w:sz w:val="24"/>
          <w:szCs w:val="24"/>
        </w:rPr>
      </w:pPr>
      <w:r>
        <w:rPr>
          <w:b w:val="0"/>
          <w:bCs w:val="0"/>
          <w:color w:val="000000"/>
          <w:sz w:val="24"/>
          <w:szCs w:val="24"/>
        </w:rPr>
        <w:t>Materiały łatwopalne będą składowane w sposób zgodny z odpowiednimi przepisami i zabezpieczone przed dostępem osób trzecich.</w:t>
      </w:r>
    </w:p>
    <w:p w14:paraId="0A98ECD6" w14:textId="77777777" w:rsidR="00863288" w:rsidRDefault="00863288">
      <w:pPr>
        <w:numPr>
          <w:ilvl w:val="0"/>
          <w:numId w:val="3"/>
        </w:numPr>
        <w:spacing w:before="0"/>
        <w:rPr>
          <w:b w:val="0"/>
          <w:sz w:val="24"/>
          <w:szCs w:val="24"/>
        </w:rPr>
      </w:pPr>
      <w:r>
        <w:rPr>
          <w:b w:val="0"/>
          <w:bCs w:val="0"/>
          <w:color w:val="000000"/>
          <w:sz w:val="24"/>
          <w:szCs w:val="24"/>
        </w:rPr>
        <w:t>Wykonawca będzie odpowiedzialny za wszelkie straty spowodowane pożarem wywołanym jako rezultat realizacji robót albo przez personel wykonawcy.</w:t>
      </w:r>
    </w:p>
    <w:p w14:paraId="6A4BE561" w14:textId="77777777" w:rsidR="00863288" w:rsidRDefault="00863288">
      <w:pPr>
        <w:numPr>
          <w:ilvl w:val="0"/>
          <w:numId w:val="3"/>
        </w:numPr>
        <w:spacing w:before="0"/>
        <w:rPr>
          <w:b w:val="0"/>
          <w:bCs w:val="0"/>
          <w:color w:val="000000"/>
          <w:sz w:val="24"/>
          <w:szCs w:val="24"/>
        </w:rPr>
      </w:pPr>
      <w:r>
        <w:rPr>
          <w:b w:val="0"/>
          <w:sz w:val="24"/>
          <w:szCs w:val="24"/>
        </w:rPr>
        <w:t>Przy tego rodzaju robotach uznaje się, że wszelkie koszty związane z wypełnianiem wymagań bezpieczeństwa określonych powyżej, nie podlegają odrębnej zapłacie.</w:t>
      </w:r>
    </w:p>
    <w:p w14:paraId="7CAB9D5D" w14:textId="77777777" w:rsidR="00863288" w:rsidRDefault="00863288">
      <w:pPr>
        <w:spacing w:before="0"/>
        <w:ind w:left="0"/>
        <w:rPr>
          <w:b w:val="0"/>
          <w:bCs w:val="0"/>
          <w:color w:val="000000"/>
          <w:sz w:val="24"/>
          <w:szCs w:val="24"/>
        </w:rPr>
      </w:pPr>
    </w:p>
    <w:p w14:paraId="5EC104E6" w14:textId="77777777" w:rsidR="00863288" w:rsidRDefault="00863288">
      <w:pPr>
        <w:spacing w:before="0"/>
        <w:ind w:left="0"/>
        <w:rPr>
          <w:b w:val="0"/>
          <w:bCs w:val="0"/>
          <w:color w:val="000000"/>
          <w:sz w:val="24"/>
          <w:szCs w:val="24"/>
        </w:rPr>
      </w:pPr>
      <w:r>
        <w:rPr>
          <w:bCs w:val="0"/>
          <w:color w:val="000000"/>
          <w:sz w:val="24"/>
          <w:szCs w:val="24"/>
        </w:rPr>
        <w:t>1.12.</w:t>
      </w:r>
      <w:r>
        <w:rPr>
          <w:b w:val="0"/>
          <w:bCs w:val="0"/>
          <w:color w:val="000000"/>
          <w:sz w:val="24"/>
          <w:szCs w:val="24"/>
        </w:rPr>
        <w:t>Bezpieczeństwo i higiena pracy</w:t>
      </w:r>
    </w:p>
    <w:p w14:paraId="2DE5DF2C" w14:textId="77777777" w:rsidR="00863288" w:rsidRDefault="00863288">
      <w:pPr>
        <w:numPr>
          <w:ilvl w:val="0"/>
          <w:numId w:val="8"/>
        </w:numPr>
        <w:spacing w:before="0"/>
        <w:rPr>
          <w:b w:val="0"/>
          <w:bCs w:val="0"/>
          <w:color w:val="000000"/>
          <w:sz w:val="24"/>
          <w:szCs w:val="24"/>
        </w:rPr>
      </w:pPr>
      <w:r>
        <w:rPr>
          <w:b w:val="0"/>
          <w:bCs w:val="0"/>
          <w:color w:val="000000"/>
          <w:sz w:val="24"/>
          <w:szCs w:val="24"/>
        </w:rPr>
        <w:t>Podczas realizacji robót wykonawca będzie przestrzegać przepisów dotyczących bezpieczeństwa i higieny pracy.</w:t>
      </w:r>
    </w:p>
    <w:p w14:paraId="66AF58E0" w14:textId="77777777" w:rsidR="00863288" w:rsidRDefault="00863288">
      <w:pPr>
        <w:numPr>
          <w:ilvl w:val="0"/>
          <w:numId w:val="8"/>
        </w:numPr>
        <w:spacing w:before="0"/>
        <w:rPr>
          <w:b w:val="0"/>
          <w:bCs w:val="0"/>
          <w:color w:val="000000"/>
          <w:sz w:val="24"/>
          <w:szCs w:val="24"/>
        </w:rPr>
      </w:pPr>
      <w:r>
        <w:rPr>
          <w:b w:val="0"/>
          <w:bCs w:val="0"/>
          <w:color w:val="000000"/>
          <w:sz w:val="24"/>
          <w:szCs w:val="24"/>
        </w:rPr>
        <w:t>W szczególności wykonawca ma obowiązek zadbać, aby personel nie wykonywał pracy w warunkach niebezpiecznych, szkodliwych dla zdrowia oraz nie spełniających odpowiednich wymagań sanitarnych.</w:t>
      </w:r>
    </w:p>
    <w:p w14:paraId="6FF1648F" w14:textId="77777777" w:rsidR="00863288" w:rsidRDefault="00863288">
      <w:pPr>
        <w:numPr>
          <w:ilvl w:val="0"/>
          <w:numId w:val="8"/>
        </w:numPr>
        <w:spacing w:before="0"/>
        <w:rPr>
          <w:b w:val="0"/>
          <w:bCs w:val="0"/>
          <w:color w:val="000000"/>
          <w:sz w:val="24"/>
          <w:szCs w:val="24"/>
        </w:rPr>
      </w:pPr>
      <w:r>
        <w:rPr>
          <w:b w:val="0"/>
          <w:bCs w:val="0"/>
          <w:color w:val="000000"/>
          <w:sz w:val="24"/>
          <w:szCs w:val="24"/>
        </w:rPr>
        <w:t>Wykonawca zapewni i będzie utrzymywał wszelkie urządzenia zabezpieczające, socjalne oraz sprzęt i odpowiednią odzież dla ochrony życia i zdrowia osób zatrudnionych na budowie.</w:t>
      </w:r>
    </w:p>
    <w:p w14:paraId="1AABC454" w14:textId="77777777" w:rsidR="00863288" w:rsidRDefault="00863288">
      <w:pPr>
        <w:numPr>
          <w:ilvl w:val="0"/>
          <w:numId w:val="8"/>
        </w:numPr>
        <w:spacing w:before="0"/>
        <w:rPr>
          <w:bCs w:val="0"/>
          <w:color w:val="000000"/>
          <w:sz w:val="24"/>
          <w:szCs w:val="24"/>
        </w:rPr>
      </w:pPr>
      <w:r>
        <w:rPr>
          <w:b w:val="0"/>
          <w:bCs w:val="0"/>
          <w:color w:val="000000"/>
          <w:sz w:val="24"/>
          <w:szCs w:val="24"/>
        </w:rPr>
        <w:t>Uznaje się, że wszelkie koszty związane z wypełnieniem wymagań określonych powyżej nie podlegają odrębnej zapłacie i są uwzględnione w cenie umownej.</w:t>
      </w:r>
    </w:p>
    <w:p w14:paraId="4A978017" w14:textId="77777777" w:rsidR="00863288" w:rsidRDefault="00863288">
      <w:pPr>
        <w:spacing w:before="0"/>
        <w:ind w:left="0"/>
        <w:rPr>
          <w:bCs w:val="0"/>
          <w:color w:val="000000"/>
          <w:sz w:val="24"/>
          <w:szCs w:val="24"/>
        </w:rPr>
      </w:pPr>
    </w:p>
    <w:p w14:paraId="3119C753" w14:textId="77777777" w:rsidR="00863288" w:rsidRDefault="00863288">
      <w:pPr>
        <w:spacing w:before="0"/>
        <w:ind w:left="0"/>
        <w:rPr>
          <w:b w:val="0"/>
          <w:bCs w:val="0"/>
          <w:color w:val="000000"/>
          <w:sz w:val="24"/>
          <w:szCs w:val="24"/>
        </w:rPr>
      </w:pPr>
      <w:r>
        <w:rPr>
          <w:bCs w:val="0"/>
          <w:color w:val="000000"/>
          <w:sz w:val="24"/>
          <w:szCs w:val="24"/>
        </w:rPr>
        <w:t>1.13</w:t>
      </w:r>
      <w:r>
        <w:rPr>
          <w:b w:val="0"/>
          <w:bCs w:val="0"/>
          <w:color w:val="000000"/>
          <w:sz w:val="24"/>
          <w:szCs w:val="24"/>
        </w:rPr>
        <w:t>. Ochrona i utrzymanie robót</w:t>
      </w:r>
    </w:p>
    <w:p w14:paraId="4500943E" w14:textId="77777777" w:rsidR="00863288" w:rsidRDefault="00863288">
      <w:pPr>
        <w:numPr>
          <w:ilvl w:val="0"/>
          <w:numId w:val="9"/>
        </w:numPr>
        <w:spacing w:before="0"/>
        <w:rPr>
          <w:color w:val="000000"/>
          <w:sz w:val="24"/>
          <w:szCs w:val="24"/>
        </w:rPr>
      </w:pPr>
      <w:r>
        <w:rPr>
          <w:b w:val="0"/>
          <w:bCs w:val="0"/>
          <w:color w:val="000000"/>
          <w:sz w:val="24"/>
          <w:szCs w:val="24"/>
        </w:rPr>
        <w:t>Wykonawca będzie odpowiedzialny za ochronę robót i za wszelkie materiały i urządzenia używane do robót od daty rozpoczęcia do daty odbioru ostatecznego.</w:t>
      </w:r>
    </w:p>
    <w:p w14:paraId="4243E73D" w14:textId="77777777" w:rsidR="00863288" w:rsidRDefault="00863288">
      <w:pPr>
        <w:pStyle w:val="FR1"/>
        <w:spacing w:before="0"/>
        <w:jc w:val="both"/>
        <w:rPr>
          <w:rFonts w:ascii="Arial" w:hAnsi="Arial" w:cs="Arial"/>
          <w:color w:val="000000"/>
          <w:sz w:val="24"/>
          <w:szCs w:val="24"/>
        </w:rPr>
      </w:pPr>
    </w:p>
    <w:p w14:paraId="420AEB66" w14:textId="77777777" w:rsidR="00863288" w:rsidRDefault="00863288">
      <w:pPr>
        <w:pStyle w:val="FR1"/>
        <w:spacing w:before="0"/>
        <w:jc w:val="both"/>
        <w:rPr>
          <w:color w:val="000000"/>
          <w:sz w:val="24"/>
          <w:szCs w:val="24"/>
        </w:rPr>
      </w:pPr>
      <w:r>
        <w:rPr>
          <w:rFonts w:ascii="Arial" w:hAnsi="Arial" w:cs="Arial"/>
          <w:b/>
          <w:color w:val="000000"/>
          <w:sz w:val="24"/>
          <w:szCs w:val="24"/>
        </w:rPr>
        <w:t>1.14.</w:t>
      </w:r>
      <w:r>
        <w:rPr>
          <w:rFonts w:ascii="Arial" w:hAnsi="Arial" w:cs="Arial"/>
          <w:color w:val="000000"/>
          <w:sz w:val="24"/>
          <w:szCs w:val="24"/>
        </w:rPr>
        <w:t>Stosowanie się do prawa i innych przepisów</w:t>
      </w:r>
    </w:p>
    <w:p w14:paraId="37F57289" w14:textId="77777777" w:rsidR="00863288" w:rsidRDefault="00863288">
      <w:pPr>
        <w:numPr>
          <w:ilvl w:val="0"/>
          <w:numId w:val="9"/>
        </w:numPr>
        <w:spacing w:before="0"/>
        <w:rPr>
          <w:b w:val="0"/>
          <w:bCs w:val="0"/>
          <w:color w:val="000000"/>
          <w:sz w:val="24"/>
          <w:szCs w:val="24"/>
        </w:rPr>
      </w:pPr>
      <w:r>
        <w:rPr>
          <w:b w:val="0"/>
          <w:bCs w:val="0"/>
          <w:color w:val="000000"/>
          <w:sz w:val="24"/>
          <w:szCs w:val="24"/>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dn. 19.03.2003 r. Nr 47, póz. 401) oraz </w:t>
      </w:r>
      <w:r>
        <w:rPr>
          <w:b w:val="0"/>
          <w:bCs w:val="0"/>
          <w:color w:val="000000"/>
          <w:sz w:val="24"/>
          <w:szCs w:val="24"/>
        </w:rPr>
        <w:lastRenderedPageBreak/>
        <w:t>Ministra Pracy i Polityki Socjalnej z dnia 26 września 1997 r. w sprawie ogólnych przepisów bezpieczeństwa i higieny pracy (Dz. U. Nr 169 póz. 1650).</w:t>
      </w:r>
    </w:p>
    <w:p w14:paraId="5E37BA60" w14:textId="77777777" w:rsidR="00863288" w:rsidRDefault="00863288">
      <w:pPr>
        <w:spacing w:before="0"/>
        <w:ind w:left="0"/>
        <w:rPr>
          <w:b w:val="0"/>
          <w:bCs w:val="0"/>
          <w:color w:val="000000"/>
          <w:sz w:val="24"/>
          <w:szCs w:val="24"/>
        </w:rPr>
      </w:pPr>
    </w:p>
    <w:p w14:paraId="1AF5CF17" w14:textId="77777777" w:rsidR="00863288" w:rsidRDefault="00863288">
      <w:pPr>
        <w:spacing w:before="0"/>
        <w:ind w:left="567" w:hanging="567"/>
        <w:rPr>
          <w:color w:val="000000"/>
          <w:sz w:val="24"/>
          <w:szCs w:val="24"/>
        </w:rPr>
      </w:pPr>
      <w:r>
        <w:rPr>
          <w:bCs w:val="0"/>
          <w:sz w:val="24"/>
          <w:szCs w:val="24"/>
        </w:rPr>
        <w:t>1.15. WYMAGANIA DOTYCZĄCE WŁAŚCIWOŚCI MATERIAŁÓW UŻYTYCH DO WYKONANIA ZADANIA</w:t>
      </w:r>
    </w:p>
    <w:p w14:paraId="63167381" w14:textId="77777777" w:rsidR="00863288" w:rsidRDefault="00863288">
      <w:pPr>
        <w:pStyle w:val="FR1"/>
        <w:spacing w:before="0"/>
        <w:jc w:val="both"/>
        <w:rPr>
          <w:rFonts w:ascii="Arial" w:hAnsi="Arial" w:cs="Arial"/>
          <w:color w:val="000000"/>
          <w:sz w:val="24"/>
          <w:szCs w:val="24"/>
        </w:rPr>
      </w:pPr>
    </w:p>
    <w:p w14:paraId="6F5A0702" w14:textId="77777777" w:rsidR="00863288" w:rsidRDefault="00863288">
      <w:pPr>
        <w:pStyle w:val="FR1"/>
        <w:spacing w:before="0"/>
        <w:jc w:val="both"/>
        <w:rPr>
          <w:color w:val="000000"/>
          <w:sz w:val="24"/>
          <w:szCs w:val="24"/>
        </w:rPr>
      </w:pPr>
      <w:r>
        <w:rPr>
          <w:rFonts w:ascii="Arial" w:hAnsi="Arial" w:cs="Arial"/>
          <w:b/>
          <w:color w:val="000000"/>
          <w:sz w:val="24"/>
          <w:szCs w:val="24"/>
        </w:rPr>
        <w:t>1.16.</w:t>
      </w:r>
      <w:r>
        <w:rPr>
          <w:rFonts w:ascii="Arial" w:hAnsi="Arial" w:cs="Arial"/>
          <w:color w:val="000000"/>
          <w:sz w:val="24"/>
          <w:szCs w:val="24"/>
        </w:rPr>
        <w:t xml:space="preserve"> Wymagania dotyczące materiałów, ich pozyskiwania i składowania</w:t>
      </w:r>
    </w:p>
    <w:p w14:paraId="6BCBCE30" w14:textId="77777777" w:rsidR="00863288" w:rsidRDefault="00863288">
      <w:pPr>
        <w:spacing w:before="0"/>
        <w:ind w:left="0"/>
        <w:rPr>
          <w:b w:val="0"/>
          <w:bCs w:val="0"/>
          <w:color w:val="000000"/>
          <w:sz w:val="24"/>
          <w:szCs w:val="24"/>
        </w:rPr>
      </w:pPr>
    </w:p>
    <w:p w14:paraId="04B1E806" w14:textId="77777777" w:rsidR="00863288" w:rsidRDefault="00863288">
      <w:pPr>
        <w:numPr>
          <w:ilvl w:val="0"/>
          <w:numId w:val="9"/>
        </w:numPr>
        <w:spacing w:before="0"/>
        <w:rPr>
          <w:b w:val="0"/>
          <w:bCs w:val="0"/>
          <w:color w:val="000000"/>
          <w:sz w:val="24"/>
          <w:szCs w:val="24"/>
        </w:rPr>
      </w:pPr>
      <w:r>
        <w:rPr>
          <w:b w:val="0"/>
          <w:bCs w:val="0"/>
          <w:color w:val="000000"/>
          <w:sz w:val="24"/>
          <w:szCs w:val="24"/>
        </w:rPr>
        <w:t>Materiały stosowane do wykonywania powyżej określonego zakresu robót konserwacyjnych powinny mieć:</w:t>
      </w:r>
    </w:p>
    <w:p w14:paraId="381EE6E7" w14:textId="77777777" w:rsidR="00863288" w:rsidRDefault="00863288">
      <w:pPr>
        <w:spacing w:before="0"/>
        <w:ind w:left="709"/>
        <w:rPr>
          <w:b w:val="0"/>
          <w:bCs w:val="0"/>
          <w:color w:val="000000"/>
          <w:sz w:val="24"/>
          <w:szCs w:val="24"/>
        </w:rPr>
      </w:pPr>
      <w:r>
        <w:rPr>
          <w:b w:val="0"/>
          <w:bCs w:val="0"/>
          <w:color w:val="000000"/>
          <w:sz w:val="24"/>
          <w:szCs w:val="24"/>
        </w:rPr>
        <w:t>- Aprobaty Techniczne lub być produkowane zgodnie z obowiązującymi normami,</w:t>
      </w:r>
    </w:p>
    <w:p w14:paraId="148CF2A7" w14:textId="77777777" w:rsidR="00863288" w:rsidRDefault="00863288">
      <w:pPr>
        <w:spacing w:before="0"/>
        <w:ind w:left="709"/>
        <w:rPr>
          <w:b w:val="0"/>
          <w:bCs w:val="0"/>
          <w:color w:val="000000"/>
          <w:sz w:val="24"/>
          <w:szCs w:val="24"/>
        </w:rPr>
      </w:pPr>
      <w:r>
        <w:rPr>
          <w:b w:val="0"/>
          <w:bCs w:val="0"/>
          <w:color w:val="000000"/>
          <w:sz w:val="24"/>
          <w:szCs w:val="24"/>
        </w:rPr>
        <w:t>- Certyfikat lub Deklarację Zgodności z Aprobatą Techniczna lub z PN,</w:t>
      </w:r>
    </w:p>
    <w:p w14:paraId="7E45B61F" w14:textId="77777777" w:rsidR="00863288" w:rsidRDefault="00863288">
      <w:pPr>
        <w:spacing w:before="0"/>
        <w:ind w:left="709"/>
        <w:rPr>
          <w:b w:val="0"/>
          <w:bCs w:val="0"/>
          <w:color w:val="000000"/>
          <w:sz w:val="24"/>
          <w:szCs w:val="24"/>
        </w:rPr>
      </w:pPr>
      <w:r>
        <w:rPr>
          <w:b w:val="0"/>
          <w:bCs w:val="0"/>
          <w:color w:val="000000"/>
          <w:sz w:val="24"/>
          <w:szCs w:val="24"/>
        </w:rPr>
        <w:t>- Certyfikat na znak bezpieczeństwa,</w:t>
      </w:r>
    </w:p>
    <w:p w14:paraId="5368D213" w14:textId="77777777" w:rsidR="00863288" w:rsidRDefault="00863288">
      <w:pPr>
        <w:spacing w:before="0"/>
        <w:ind w:left="709"/>
        <w:rPr>
          <w:b w:val="0"/>
          <w:bCs w:val="0"/>
          <w:color w:val="000000"/>
          <w:sz w:val="24"/>
          <w:szCs w:val="24"/>
        </w:rPr>
      </w:pPr>
      <w:r>
        <w:rPr>
          <w:b w:val="0"/>
          <w:bCs w:val="0"/>
          <w:color w:val="000000"/>
          <w:sz w:val="24"/>
          <w:szCs w:val="24"/>
        </w:rPr>
        <w:t>- Certyfikat zgodności ze zharmonizowaną normą europejską wprowadzoną do zbioru norm polskich,</w:t>
      </w:r>
    </w:p>
    <w:p w14:paraId="775004D5" w14:textId="77777777" w:rsidR="00863288" w:rsidRDefault="00863288">
      <w:pPr>
        <w:spacing w:before="0"/>
        <w:ind w:left="709"/>
        <w:rPr>
          <w:b w:val="0"/>
          <w:sz w:val="24"/>
          <w:szCs w:val="24"/>
        </w:rPr>
      </w:pPr>
      <w:r>
        <w:rPr>
          <w:b w:val="0"/>
          <w:bCs w:val="0"/>
          <w:color w:val="000000"/>
          <w:sz w:val="24"/>
          <w:szCs w:val="24"/>
        </w:rPr>
        <w:t>- na opakowaniach powinien znajdować się termin przydatności do stosowania.</w:t>
      </w:r>
    </w:p>
    <w:p w14:paraId="53D648BA" w14:textId="77777777" w:rsidR="00863288" w:rsidRDefault="00863288">
      <w:pPr>
        <w:spacing w:before="0"/>
        <w:ind w:left="709"/>
        <w:rPr>
          <w:b w:val="0"/>
          <w:bCs w:val="0"/>
          <w:color w:val="000000"/>
          <w:sz w:val="24"/>
          <w:szCs w:val="24"/>
        </w:rPr>
      </w:pPr>
      <w:r>
        <w:rPr>
          <w:b w:val="0"/>
          <w:sz w:val="24"/>
          <w:szCs w:val="24"/>
        </w:rPr>
        <w:t>- zalecenia i instrukcje dostarczone przez producentów dla użytych podczas realizacji zadania  wynikające z przepisów prawa.</w:t>
      </w:r>
    </w:p>
    <w:p w14:paraId="5EB0F065" w14:textId="77777777" w:rsidR="00863288" w:rsidRDefault="00863288">
      <w:pPr>
        <w:numPr>
          <w:ilvl w:val="0"/>
          <w:numId w:val="9"/>
        </w:numPr>
        <w:spacing w:before="0"/>
        <w:rPr>
          <w:color w:val="000000"/>
          <w:sz w:val="24"/>
          <w:szCs w:val="24"/>
        </w:rPr>
      </w:pPr>
      <w:r>
        <w:rPr>
          <w:b w:val="0"/>
          <w:bCs w:val="0"/>
          <w:color w:val="000000"/>
          <w:sz w:val="24"/>
          <w:szCs w:val="24"/>
        </w:rPr>
        <w:t>Sposób transportu i składowania powinien być zgodny z warunkami i wymaganiami podanymi przez producenta.</w:t>
      </w:r>
    </w:p>
    <w:p w14:paraId="450330F4" w14:textId="77777777" w:rsidR="00863288" w:rsidRDefault="00863288">
      <w:pPr>
        <w:numPr>
          <w:ilvl w:val="0"/>
          <w:numId w:val="9"/>
        </w:numPr>
        <w:spacing w:before="0"/>
        <w:rPr>
          <w:b w:val="0"/>
          <w:sz w:val="24"/>
          <w:szCs w:val="24"/>
        </w:rPr>
      </w:pPr>
      <w:r>
        <w:rPr>
          <w:color w:val="000000"/>
          <w:sz w:val="24"/>
          <w:szCs w:val="24"/>
        </w:rPr>
        <w:t>Wykonawca obowiązany jest posiadać na budowie pełną dokumentację dotyczącą składowanych na budowie materiałów przeznaczonych do wykonania robót</w:t>
      </w:r>
    </w:p>
    <w:p w14:paraId="2679C773" w14:textId="77777777" w:rsidR="00863288" w:rsidRDefault="00863288">
      <w:pPr>
        <w:numPr>
          <w:ilvl w:val="0"/>
          <w:numId w:val="9"/>
        </w:numPr>
        <w:spacing w:before="0"/>
        <w:rPr>
          <w:b w:val="0"/>
          <w:sz w:val="24"/>
          <w:szCs w:val="24"/>
        </w:rPr>
      </w:pPr>
      <w:r>
        <w:rPr>
          <w:b w:val="0"/>
          <w:sz w:val="24"/>
          <w:szCs w:val="24"/>
        </w:rPr>
        <w:t>Inwestor może kontrolować dostarczone na budowę materiały i urządzenia celem sprawdzenia ich zgodności z wymogami ST.</w:t>
      </w:r>
    </w:p>
    <w:p w14:paraId="28E55335" w14:textId="77777777" w:rsidR="00863288" w:rsidRDefault="00863288">
      <w:pPr>
        <w:numPr>
          <w:ilvl w:val="0"/>
          <w:numId w:val="9"/>
        </w:numPr>
        <w:spacing w:before="0"/>
        <w:rPr>
          <w:color w:val="000000"/>
          <w:sz w:val="24"/>
          <w:szCs w:val="24"/>
        </w:rPr>
      </w:pPr>
      <w:r>
        <w:rPr>
          <w:b w:val="0"/>
          <w:sz w:val="24"/>
          <w:szCs w:val="24"/>
        </w:rPr>
        <w:t>Wykonawca musi utrzymać ich jakość i właściwości w takim stanie jaki jest wymagany w chwili ich wbudowania.</w:t>
      </w:r>
    </w:p>
    <w:p w14:paraId="00B5D639" w14:textId="77777777" w:rsidR="00863288" w:rsidRDefault="00863288">
      <w:pPr>
        <w:spacing w:before="0"/>
        <w:ind w:left="720"/>
        <w:rPr>
          <w:color w:val="000000"/>
          <w:sz w:val="24"/>
          <w:szCs w:val="24"/>
        </w:rPr>
      </w:pPr>
    </w:p>
    <w:p w14:paraId="5AE80480" w14:textId="6EF89CD5" w:rsidR="00863288" w:rsidRDefault="00863288">
      <w:pPr>
        <w:spacing w:before="0"/>
        <w:ind w:left="567" w:hanging="567"/>
        <w:rPr>
          <w:b w:val="0"/>
          <w:vanish/>
          <w:sz w:val="24"/>
          <w:szCs w:val="24"/>
        </w:rPr>
      </w:pPr>
      <w:r>
        <w:rPr>
          <w:sz w:val="24"/>
          <w:szCs w:val="24"/>
        </w:rPr>
        <w:t>2. Materiałami podstawowymi są:</w:t>
      </w:r>
      <w:r w:rsidR="006178F8">
        <w:rPr>
          <w:sz w:val="24"/>
          <w:szCs w:val="24"/>
        </w:rPr>
        <w:t xml:space="preserve"> </w:t>
      </w:r>
    </w:p>
    <w:p w14:paraId="12017A65" w14:textId="338759F7" w:rsidR="00863288" w:rsidRDefault="00863288" w:rsidP="006178F8">
      <w:pPr>
        <w:spacing w:before="0"/>
        <w:ind w:left="567" w:hanging="567"/>
        <w:rPr>
          <w:b w:val="0"/>
          <w:bCs w:val="0"/>
          <w:color w:val="000000"/>
          <w:sz w:val="24"/>
          <w:szCs w:val="24"/>
        </w:rPr>
      </w:pPr>
      <w:r>
        <w:rPr>
          <w:b w:val="0"/>
          <w:vanish/>
          <w:sz w:val="24"/>
          <w:szCs w:val="24"/>
        </w:rPr>
        <w:t>SHAP- -</w:t>
      </w:r>
      <w:r>
        <w:rPr>
          <w:b w:val="0"/>
          <w:sz w:val="24"/>
          <w:szCs w:val="24"/>
        </w:rPr>
        <w:t xml:space="preserve"> </w:t>
      </w:r>
    </w:p>
    <w:p w14:paraId="5DC1361A" w14:textId="77777777" w:rsidR="00863288" w:rsidRDefault="00863288">
      <w:pPr>
        <w:widowControl/>
        <w:numPr>
          <w:ilvl w:val="0"/>
          <w:numId w:val="13"/>
        </w:numPr>
        <w:spacing w:before="60" w:line="100" w:lineRule="atLeast"/>
        <w:rPr>
          <w:b w:val="0"/>
          <w:bCs w:val="0"/>
          <w:color w:val="000000"/>
          <w:sz w:val="24"/>
          <w:szCs w:val="24"/>
        </w:rPr>
      </w:pPr>
      <w:r>
        <w:rPr>
          <w:b w:val="0"/>
          <w:bCs w:val="0"/>
          <w:color w:val="000000"/>
          <w:sz w:val="24"/>
          <w:szCs w:val="24"/>
        </w:rPr>
        <w:t>jednoskładnikowa polimerowa masa uszczelniająca (folia w płynie) wraz z kompletem akcesoriów uszczelniających (rozwiązanie systemowe)</w:t>
      </w:r>
    </w:p>
    <w:p w14:paraId="5845733D" w14:textId="77777777" w:rsidR="00863288" w:rsidRDefault="00863288">
      <w:pPr>
        <w:widowControl/>
        <w:numPr>
          <w:ilvl w:val="0"/>
          <w:numId w:val="13"/>
        </w:numPr>
        <w:spacing w:before="60"/>
        <w:rPr>
          <w:b w:val="0"/>
          <w:bCs w:val="0"/>
          <w:color w:val="000000"/>
          <w:sz w:val="24"/>
          <w:szCs w:val="24"/>
        </w:rPr>
      </w:pPr>
      <w:r>
        <w:rPr>
          <w:b w:val="0"/>
          <w:bCs w:val="0"/>
          <w:color w:val="000000"/>
          <w:sz w:val="24"/>
          <w:szCs w:val="24"/>
        </w:rPr>
        <w:t>płytki ceramiczne szkliwione ścienne, spełniające wymogi normy PN-EN-14411:2013 w grupie nasiąkliwości B1b, gat. l</w:t>
      </w:r>
    </w:p>
    <w:p w14:paraId="7B62C54C" w14:textId="77777777" w:rsidR="00863288" w:rsidRDefault="00863288">
      <w:pPr>
        <w:widowControl/>
        <w:numPr>
          <w:ilvl w:val="0"/>
          <w:numId w:val="13"/>
        </w:numPr>
        <w:spacing w:before="60"/>
        <w:rPr>
          <w:b w:val="0"/>
          <w:bCs w:val="0"/>
          <w:color w:val="000000"/>
          <w:sz w:val="24"/>
          <w:szCs w:val="24"/>
        </w:rPr>
      </w:pPr>
      <w:r>
        <w:rPr>
          <w:b w:val="0"/>
          <w:bCs w:val="0"/>
          <w:color w:val="000000"/>
          <w:sz w:val="24"/>
          <w:szCs w:val="24"/>
        </w:rPr>
        <w:t>płytki  ceramiczne  podłogowe, spełniające wymogi normy PN-EN-14411:2013, gat. 1, w klasie ścieralności PEI3, klasie antypoślizgowości R11, grupie  nasiąkliwości B1b, odporne na plamy i środki chemiczne powszechnego stosowania, umożliwiające dokładne oczyszczanie i odkażanie przy użyciu detergentów</w:t>
      </w:r>
    </w:p>
    <w:p w14:paraId="1737E228" w14:textId="77777777" w:rsidR="00863288" w:rsidRDefault="00863288">
      <w:pPr>
        <w:widowControl/>
        <w:numPr>
          <w:ilvl w:val="0"/>
          <w:numId w:val="13"/>
        </w:numPr>
        <w:spacing w:before="60"/>
        <w:rPr>
          <w:b w:val="0"/>
          <w:bCs w:val="0"/>
          <w:color w:val="000000"/>
          <w:sz w:val="24"/>
          <w:szCs w:val="24"/>
        </w:rPr>
      </w:pPr>
      <w:r>
        <w:rPr>
          <w:b w:val="0"/>
          <w:bCs w:val="0"/>
          <w:color w:val="000000"/>
          <w:sz w:val="24"/>
          <w:szCs w:val="24"/>
        </w:rPr>
        <w:t>płyty GKF- do zabudów wraz ze stelażami - stosować płyty wodoodporne gr 12,5mm.</w:t>
      </w:r>
    </w:p>
    <w:p w14:paraId="55EBE196" w14:textId="77777777" w:rsidR="00863288" w:rsidRDefault="00863288">
      <w:pPr>
        <w:widowControl/>
        <w:numPr>
          <w:ilvl w:val="0"/>
          <w:numId w:val="13"/>
        </w:numPr>
        <w:spacing w:line="216" w:lineRule="auto"/>
        <w:rPr>
          <w:b w:val="0"/>
          <w:bCs w:val="0"/>
          <w:color w:val="000000"/>
          <w:sz w:val="24"/>
          <w:szCs w:val="24"/>
        </w:rPr>
      </w:pPr>
      <w:r>
        <w:rPr>
          <w:b w:val="0"/>
          <w:bCs w:val="0"/>
          <w:color w:val="000000"/>
          <w:sz w:val="24"/>
          <w:szCs w:val="24"/>
        </w:rPr>
        <w:t xml:space="preserve">klej do płytek -  zaprawa  klejowa modyfikowana polimerami, spełniające wymogi normy PN-EN-12004+A1:2012,  wodoodporna o przyczepności do podłoża i płytek nie mniejszej niż 2 </w:t>
      </w:r>
      <w:proofErr w:type="spellStart"/>
      <w:r>
        <w:rPr>
          <w:b w:val="0"/>
          <w:bCs w:val="0"/>
          <w:color w:val="000000"/>
          <w:sz w:val="24"/>
          <w:szCs w:val="24"/>
        </w:rPr>
        <w:t>MPa</w:t>
      </w:r>
      <w:proofErr w:type="spellEnd"/>
      <w:r>
        <w:rPr>
          <w:b w:val="0"/>
          <w:bCs w:val="0"/>
          <w:color w:val="000000"/>
          <w:sz w:val="24"/>
          <w:szCs w:val="24"/>
        </w:rPr>
        <w:t>.</w:t>
      </w:r>
    </w:p>
    <w:p w14:paraId="553A1527" w14:textId="77777777" w:rsidR="00863288" w:rsidRDefault="00863288">
      <w:pPr>
        <w:widowControl/>
        <w:numPr>
          <w:ilvl w:val="0"/>
          <w:numId w:val="13"/>
        </w:numPr>
        <w:rPr>
          <w:b w:val="0"/>
          <w:bCs w:val="0"/>
          <w:color w:val="000000"/>
          <w:sz w:val="24"/>
          <w:szCs w:val="24"/>
        </w:rPr>
      </w:pPr>
      <w:r>
        <w:rPr>
          <w:b w:val="0"/>
          <w:bCs w:val="0"/>
          <w:color w:val="000000"/>
          <w:sz w:val="24"/>
          <w:szCs w:val="24"/>
        </w:rPr>
        <w:t>zaprawa fugowa wodoodporna. Rodzaj zaprawy dostosować do szerokości fugi</w:t>
      </w:r>
    </w:p>
    <w:p w14:paraId="304A54F5" w14:textId="77777777" w:rsidR="00863288" w:rsidRDefault="00863288">
      <w:pPr>
        <w:widowControl/>
        <w:numPr>
          <w:ilvl w:val="0"/>
          <w:numId w:val="13"/>
        </w:numPr>
        <w:spacing w:line="216" w:lineRule="auto"/>
        <w:rPr>
          <w:b w:val="0"/>
          <w:bCs w:val="0"/>
          <w:color w:val="000000"/>
          <w:sz w:val="24"/>
          <w:szCs w:val="24"/>
        </w:rPr>
      </w:pPr>
      <w:r>
        <w:rPr>
          <w:b w:val="0"/>
          <w:bCs w:val="0"/>
          <w:color w:val="000000"/>
          <w:sz w:val="24"/>
          <w:szCs w:val="24"/>
        </w:rPr>
        <w:t>silikon do fug o dobrej przyczepności do podłoży, na które będzie nanoszony, z dodatkiem środka grzybobójczego, w kolorze fugi</w:t>
      </w:r>
    </w:p>
    <w:p w14:paraId="2EAA020A" w14:textId="77777777" w:rsidR="00863288" w:rsidRDefault="00863288">
      <w:pPr>
        <w:widowControl/>
        <w:numPr>
          <w:ilvl w:val="0"/>
          <w:numId w:val="13"/>
        </w:numPr>
        <w:spacing w:line="216" w:lineRule="auto"/>
        <w:rPr>
          <w:b w:val="0"/>
          <w:bCs w:val="0"/>
          <w:color w:val="000000"/>
          <w:sz w:val="24"/>
          <w:szCs w:val="24"/>
        </w:rPr>
      </w:pPr>
      <w:r>
        <w:rPr>
          <w:b w:val="0"/>
          <w:bCs w:val="0"/>
          <w:color w:val="000000"/>
          <w:sz w:val="24"/>
          <w:szCs w:val="24"/>
        </w:rPr>
        <w:t>farba emulsyjna, akrylowa, przewiduje się zastosowanie wodorozcieńczalnej, akrylowej farby emulsyjnej białej i  barwionej, o zawartości  części stałych co najmniej 3 5% objętości i dobrej przepuszczalności pary wodnej. Należy  stosować farbę przeznaczoną do pomieszczeń mokrych.</w:t>
      </w:r>
    </w:p>
    <w:p w14:paraId="4B1CF49A" w14:textId="77777777" w:rsidR="00863288" w:rsidRDefault="00863288">
      <w:pPr>
        <w:widowControl/>
        <w:numPr>
          <w:ilvl w:val="0"/>
          <w:numId w:val="13"/>
        </w:numPr>
        <w:spacing w:line="216" w:lineRule="auto"/>
        <w:ind w:right="1000"/>
        <w:rPr>
          <w:b w:val="0"/>
          <w:bCs w:val="0"/>
          <w:color w:val="000000"/>
          <w:sz w:val="24"/>
          <w:szCs w:val="24"/>
        </w:rPr>
      </w:pPr>
      <w:r>
        <w:rPr>
          <w:b w:val="0"/>
          <w:bCs w:val="0"/>
          <w:color w:val="000000"/>
          <w:sz w:val="24"/>
          <w:szCs w:val="24"/>
        </w:rPr>
        <w:lastRenderedPageBreak/>
        <w:t>kratki z tworzywa sztucznego, w kolorze białym o wymiarach  dostosowanych  do otworów w pustakach wentylacyjnych (150 x 150 mm)</w:t>
      </w:r>
    </w:p>
    <w:p w14:paraId="30E08FEA" w14:textId="77777777" w:rsidR="00863288" w:rsidRDefault="00863288">
      <w:pPr>
        <w:widowControl/>
        <w:numPr>
          <w:ilvl w:val="0"/>
          <w:numId w:val="13"/>
        </w:numPr>
        <w:spacing w:line="216" w:lineRule="auto"/>
        <w:rPr>
          <w:b w:val="0"/>
          <w:bCs w:val="0"/>
          <w:color w:val="000000"/>
          <w:sz w:val="24"/>
          <w:szCs w:val="24"/>
        </w:rPr>
      </w:pPr>
      <w:r>
        <w:rPr>
          <w:b w:val="0"/>
          <w:bCs w:val="0"/>
          <w:color w:val="000000"/>
          <w:sz w:val="24"/>
          <w:szCs w:val="24"/>
        </w:rPr>
        <w:t>drzwi (skrzydło)  wewnętrzne zwykłe płaskie , pełne , w konstrukcji skrzydła płytowego, ramiak z klejonki drewna iglastego obłożony płytami w okleinie w kolorze białym,  wyposażone w  tuleje wentylacyjne, klamki, zamki z szyldem. Odbojnice przy drzwiach otwieranych na ścianę. Drzwi  na korytarz wyposażone w samozamykacz dostosowany do ciężaru skrzydła.</w:t>
      </w:r>
    </w:p>
    <w:p w14:paraId="31FDC0ED" w14:textId="5841E21F" w:rsidR="00863288" w:rsidRDefault="00863288">
      <w:pPr>
        <w:widowControl/>
        <w:numPr>
          <w:ilvl w:val="0"/>
          <w:numId w:val="13"/>
        </w:numPr>
        <w:spacing w:before="60"/>
        <w:rPr>
          <w:b w:val="0"/>
          <w:bCs w:val="0"/>
          <w:color w:val="000000"/>
          <w:sz w:val="24"/>
          <w:szCs w:val="24"/>
        </w:rPr>
      </w:pPr>
      <w:r>
        <w:rPr>
          <w:b w:val="0"/>
          <w:bCs w:val="0"/>
          <w:color w:val="000000"/>
          <w:sz w:val="24"/>
          <w:szCs w:val="24"/>
        </w:rPr>
        <w:t xml:space="preserve">ścianki lekkie do zabudowy - systemowe przeznaczone do pomieszczeń </w:t>
      </w:r>
      <w:proofErr w:type="spellStart"/>
      <w:r>
        <w:rPr>
          <w:b w:val="0"/>
          <w:bCs w:val="0"/>
          <w:color w:val="000000"/>
          <w:sz w:val="24"/>
          <w:szCs w:val="24"/>
        </w:rPr>
        <w:t>wc</w:t>
      </w:r>
      <w:proofErr w:type="spellEnd"/>
      <w:r>
        <w:rPr>
          <w:b w:val="0"/>
          <w:bCs w:val="0"/>
          <w:color w:val="000000"/>
          <w:sz w:val="24"/>
          <w:szCs w:val="24"/>
        </w:rPr>
        <w:t xml:space="preserve"> i toalet. Kolor dopasowany do koloru płytek</w:t>
      </w:r>
      <w:r w:rsidR="00425EC8">
        <w:rPr>
          <w:b w:val="0"/>
          <w:bCs w:val="0"/>
          <w:color w:val="000000"/>
          <w:sz w:val="24"/>
          <w:szCs w:val="24"/>
        </w:rPr>
        <w:t>.</w:t>
      </w:r>
    </w:p>
    <w:p w14:paraId="7EAC4774" w14:textId="77777777" w:rsidR="00863288" w:rsidRDefault="00863288">
      <w:pPr>
        <w:widowControl/>
        <w:numPr>
          <w:ilvl w:val="0"/>
          <w:numId w:val="13"/>
        </w:numPr>
        <w:spacing w:before="60"/>
        <w:rPr>
          <w:b w:val="0"/>
          <w:bCs w:val="0"/>
          <w:color w:val="000000"/>
          <w:sz w:val="24"/>
          <w:szCs w:val="24"/>
        </w:rPr>
      </w:pPr>
      <w:r>
        <w:rPr>
          <w:b w:val="0"/>
          <w:bCs w:val="0"/>
          <w:color w:val="000000"/>
          <w:sz w:val="24"/>
          <w:szCs w:val="24"/>
        </w:rPr>
        <w:t xml:space="preserve">syfony </w:t>
      </w:r>
      <w:proofErr w:type="spellStart"/>
      <w:r>
        <w:rPr>
          <w:b w:val="0"/>
          <w:bCs w:val="0"/>
          <w:color w:val="000000"/>
          <w:sz w:val="24"/>
          <w:szCs w:val="24"/>
        </w:rPr>
        <w:t>podumywalkowe</w:t>
      </w:r>
      <w:proofErr w:type="spellEnd"/>
      <w:r>
        <w:rPr>
          <w:b w:val="0"/>
          <w:bCs w:val="0"/>
          <w:color w:val="000000"/>
          <w:sz w:val="24"/>
          <w:szCs w:val="24"/>
        </w:rPr>
        <w:t xml:space="preserve"> zwykłe z metalowym sitkiem</w:t>
      </w:r>
    </w:p>
    <w:p w14:paraId="323E2AA6" w14:textId="3EBCC07C" w:rsidR="00863288" w:rsidRDefault="00863288">
      <w:pPr>
        <w:widowControl/>
        <w:numPr>
          <w:ilvl w:val="0"/>
          <w:numId w:val="13"/>
        </w:numPr>
        <w:spacing w:before="60"/>
        <w:rPr>
          <w:b w:val="0"/>
          <w:sz w:val="24"/>
          <w:szCs w:val="24"/>
        </w:rPr>
      </w:pPr>
      <w:r>
        <w:rPr>
          <w:b w:val="0"/>
          <w:bCs w:val="0"/>
          <w:color w:val="000000"/>
          <w:sz w:val="24"/>
          <w:szCs w:val="24"/>
        </w:rPr>
        <w:t xml:space="preserve">baterie umywalkowe z mieszaczem </w:t>
      </w:r>
    </w:p>
    <w:p w14:paraId="5BE400E9" w14:textId="77777777" w:rsidR="00863288" w:rsidRDefault="00863288">
      <w:pPr>
        <w:pStyle w:val="FR1"/>
        <w:spacing w:before="0"/>
        <w:jc w:val="both"/>
        <w:rPr>
          <w:rFonts w:ascii="Arial" w:hAnsi="Arial" w:cs="Arial"/>
          <w:b/>
          <w:color w:val="000000"/>
          <w:sz w:val="24"/>
          <w:szCs w:val="24"/>
        </w:rPr>
      </w:pPr>
    </w:p>
    <w:p w14:paraId="5503C276" w14:textId="77777777" w:rsidR="00863288" w:rsidRDefault="00863288">
      <w:pPr>
        <w:pStyle w:val="FR1"/>
        <w:spacing w:before="0"/>
        <w:jc w:val="both"/>
        <w:rPr>
          <w:rFonts w:ascii="Arial" w:hAnsi="Arial" w:cs="Arial"/>
          <w:b/>
          <w:sz w:val="24"/>
          <w:szCs w:val="24"/>
        </w:rPr>
      </w:pPr>
      <w:r>
        <w:rPr>
          <w:rFonts w:ascii="Arial" w:hAnsi="Arial" w:cs="Arial"/>
          <w:b/>
          <w:color w:val="000000"/>
          <w:sz w:val="24"/>
          <w:szCs w:val="24"/>
        </w:rPr>
        <w:t>3. SPRZĘT</w:t>
      </w:r>
    </w:p>
    <w:p w14:paraId="0C47FE37" w14:textId="77777777" w:rsidR="00863288" w:rsidRDefault="00863288">
      <w:pPr>
        <w:pStyle w:val="FR1"/>
        <w:spacing w:before="0"/>
        <w:jc w:val="both"/>
        <w:rPr>
          <w:color w:val="000000"/>
          <w:sz w:val="24"/>
          <w:szCs w:val="24"/>
        </w:rPr>
      </w:pPr>
      <w:r>
        <w:rPr>
          <w:rFonts w:ascii="Arial" w:hAnsi="Arial" w:cs="Arial"/>
          <w:b/>
          <w:sz w:val="24"/>
          <w:szCs w:val="24"/>
        </w:rPr>
        <w:t>3.1.</w:t>
      </w:r>
      <w:r>
        <w:rPr>
          <w:rFonts w:ascii="Arial" w:hAnsi="Arial" w:cs="Arial"/>
          <w:bCs/>
          <w:sz w:val="24"/>
          <w:szCs w:val="24"/>
        </w:rPr>
        <w:t>Sprzęt do wykonywania robót</w:t>
      </w:r>
    </w:p>
    <w:p w14:paraId="40F03330" w14:textId="77777777" w:rsidR="00863288" w:rsidRDefault="00863288">
      <w:pPr>
        <w:spacing w:before="0"/>
        <w:ind w:left="420" w:firstLine="14"/>
        <w:rPr>
          <w:b w:val="0"/>
          <w:bCs w:val="0"/>
          <w:color w:val="000000"/>
          <w:sz w:val="24"/>
          <w:szCs w:val="24"/>
        </w:rPr>
      </w:pPr>
      <w:r>
        <w:rPr>
          <w:b w:val="0"/>
          <w:bCs w:val="0"/>
          <w:color w:val="000000"/>
          <w:sz w:val="24"/>
          <w:szCs w:val="24"/>
        </w:rPr>
        <w:t>Roboty można wykonać ręcznie lub przy użyciu innych specjalistycznych narzędzi.</w:t>
      </w:r>
    </w:p>
    <w:p w14:paraId="59E87C8C" w14:textId="77777777" w:rsidR="00863288" w:rsidRDefault="00863288">
      <w:pPr>
        <w:spacing w:before="0"/>
        <w:ind w:left="420" w:firstLine="14"/>
        <w:rPr>
          <w:b w:val="0"/>
          <w:bCs w:val="0"/>
          <w:color w:val="000000"/>
          <w:sz w:val="24"/>
          <w:szCs w:val="24"/>
        </w:rPr>
      </w:pPr>
      <w:r>
        <w:rPr>
          <w:b w:val="0"/>
          <w:bCs w:val="0"/>
          <w:color w:val="000000"/>
          <w:sz w:val="24"/>
          <w:szCs w:val="24"/>
        </w:rPr>
        <w:t>Wykonawca jest zobowiązany do używania jedynie takiego sprzętu, który nie spowoduje niekorzystnego wpływu na jakość wykonywanych robót.</w:t>
      </w:r>
    </w:p>
    <w:p w14:paraId="46FEE4F8" w14:textId="77777777" w:rsidR="00863288" w:rsidRDefault="00863288">
      <w:pPr>
        <w:spacing w:before="0"/>
        <w:ind w:left="0"/>
        <w:rPr>
          <w:b w:val="0"/>
          <w:bCs w:val="0"/>
          <w:color w:val="000000"/>
          <w:sz w:val="24"/>
          <w:szCs w:val="24"/>
        </w:rPr>
      </w:pPr>
    </w:p>
    <w:p w14:paraId="3BA2DD54" w14:textId="77777777" w:rsidR="00863288" w:rsidRDefault="00863288">
      <w:pPr>
        <w:pStyle w:val="Akapitzlist1"/>
        <w:spacing w:after="0" w:line="100" w:lineRule="atLeast"/>
        <w:ind w:left="434" w:hanging="434"/>
        <w:jc w:val="both"/>
        <w:rPr>
          <w:rFonts w:ascii="Arial" w:hAnsi="Arial" w:cs="Arial"/>
          <w:b/>
          <w:color w:val="000000"/>
          <w:sz w:val="24"/>
          <w:szCs w:val="24"/>
        </w:rPr>
      </w:pPr>
      <w:r>
        <w:rPr>
          <w:rFonts w:ascii="Arial" w:hAnsi="Arial" w:cs="Arial"/>
          <w:b/>
          <w:bCs/>
          <w:color w:val="000000"/>
          <w:sz w:val="24"/>
          <w:szCs w:val="24"/>
        </w:rPr>
        <w:t>3.2.</w:t>
      </w:r>
      <w:r>
        <w:rPr>
          <w:rFonts w:ascii="Arial" w:hAnsi="Arial" w:cs="Arial"/>
          <w:sz w:val="24"/>
          <w:szCs w:val="24"/>
        </w:rPr>
        <w:t>Wszystkie maszyny, sprzęt i elektronarzędzia użyte do realizacji zadania powinny odpowiadać przepisom BHP obowiązującym przy tego rodzaju robotach jak i przy transporcie materiałów.</w:t>
      </w:r>
    </w:p>
    <w:p w14:paraId="7211B42F" w14:textId="77777777" w:rsidR="00863288" w:rsidRDefault="00863288">
      <w:pPr>
        <w:pStyle w:val="FR1"/>
        <w:spacing w:before="0"/>
        <w:jc w:val="both"/>
        <w:rPr>
          <w:rFonts w:ascii="Arial" w:hAnsi="Arial" w:cs="Arial"/>
          <w:b/>
          <w:color w:val="000000"/>
          <w:sz w:val="24"/>
          <w:szCs w:val="24"/>
        </w:rPr>
      </w:pPr>
    </w:p>
    <w:p w14:paraId="2C3A52A8" w14:textId="77777777" w:rsidR="00863288" w:rsidRDefault="00863288">
      <w:pPr>
        <w:pStyle w:val="FR1"/>
        <w:spacing w:before="0"/>
        <w:jc w:val="both"/>
        <w:rPr>
          <w:rFonts w:ascii="Arial" w:hAnsi="Arial" w:cs="Arial"/>
          <w:b/>
          <w:color w:val="000000"/>
          <w:sz w:val="24"/>
          <w:szCs w:val="24"/>
        </w:rPr>
      </w:pPr>
      <w:r>
        <w:rPr>
          <w:rFonts w:ascii="Arial" w:hAnsi="Arial" w:cs="Arial"/>
          <w:b/>
          <w:color w:val="000000"/>
          <w:sz w:val="24"/>
          <w:szCs w:val="24"/>
        </w:rPr>
        <w:t>4. TRANSPORT</w:t>
      </w:r>
    </w:p>
    <w:p w14:paraId="5481B9F1" w14:textId="77777777" w:rsidR="00863288" w:rsidRDefault="00863288">
      <w:pPr>
        <w:pStyle w:val="FR1"/>
        <w:spacing w:before="0"/>
        <w:jc w:val="both"/>
        <w:rPr>
          <w:color w:val="000000"/>
          <w:sz w:val="24"/>
          <w:szCs w:val="24"/>
        </w:rPr>
      </w:pPr>
      <w:r>
        <w:rPr>
          <w:rFonts w:ascii="Arial" w:hAnsi="Arial" w:cs="Arial"/>
          <w:b/>
          <w:color w:val="000000"/>
          <w:sz w:val="24"/>
          <w:szCs w:val="24"/>
        </w:rPr>
        <w:t>4.1.</w:t>
      </w:r>
      <w:r>
        <w:rPr>
          <w:rFonts w:ascii="Arial" w:hAnsi="Arial" w:cs="Arial"/>
          <w:color w:val="000000"/>
          <w:sz w:val="24"/>
          <w:szCs w:val="24"/>
        </w:rPr>
        <w:t xml:space="preserve"> Ogólne wymagania dotyczące transportu</w:t>
      </w:r>
    </w:p>
    <w:p w14:paraId="0FC73443" w14:textId="02A2FEA5" w:rsidR="00863288" w:rsidRDefault="00863288">
      <w:pPr>
        <w:spacing w:before="0"/>
        <w:ind w:left="420" w:firstLine="14"/>
        <w:rPr>
          <w:color w:val="000000"/>
          <w:sz w:val="24"/>
          <w:szCs w:val="24"/>
        </w:rPr>
      </w:pPr>
      <w:r>
        <w:rPr>
          <w:b w:val="0"/>
          <w:bCs w:val="0"/>
          <w:color w:val="000000"/>
          <w:sz w:val="24"/>
          <w:szCs w:val="24"/>
        </w:rPr>
        <w:t>Wykonawca jest zobowiązany do stosowania jedynie takich środków transportu, które nie wpłyną niekorzystnie na jakość wykonywanych robót właściwości przewożonych materiałów. Liczba środków transportu będzie zapewniać prowadzenie robót zgodnie z zasadami określonymi w ST i wskazaniach Inspektora nadzoru w terminie przewidzianym w umowie.</w:t>
      </w:r>
    </w:p>
    <w:p w14:paraId="682C9C6B" w14:textId="77777777" w:rsidR="00863288" w:rsidRDefault="00863288">
      <w:pPr>
        <w:pStyle w:val="FR1"/>
        <w:spacing w:before="0"/>
        <w:jc w:val="both"/>
        <w:rPr>
          <w:rFonts w:ascii="Arial" w:hAnsi="Arial" w:cs="Arial"/>
          <w:color w:val="000000"/>
          <w:sz w:val="24"/>
          <w:szCs w:val="24"/>
        </w:rPr>
      </w:pPr>
    </w:p>
    <w:p w14:paraId="1279A9EA" w14:textId="77777777" w:rsidR="00863288" w:rsidRDefault="00863288">
      <w:pPr>
        <w:pStyle w:val="FR1"/>
        <w:spacing w:before="0"/>
        <w:jc w:val="both"/>
        <w:rPr>
          <w:rFonts w:ascii="Arial" w:hAnsi="Arial" w:cs="Arial"/>
          <w:color w:val="000000"/>
          <w:sz w:val="24"/>
          <w:szCs w:val="24"/>
        </w:rPr>
      </w:pPr>
      <w:r>
        <w:rPr>
          <w:rFonts w:ascii="Arial" w:hAnsi="Arial" w:cs="Arial"/>
          <w:b/>
          <w:color w:val="000000"/>
          <w:sz w:val="24"/>
          <w:szCs w:val="24"/>
        </w:rPr>
        <w:t>4.2.</w:t>
      </w:r>
      <w:r>
        <w:rPr>
          <w:rFonts w:ascii="Arial" w:hAnsi="Arial" w:cs="Arial"/>
          <w:color w:val="000000"/>
          <w:sz w:val="24"/>
          <w:szCs w:val="24"/>
        </w:rPr>
        <w:t xml:space="preserve"> Transport materiałów</w:t>
      </w:r>
    </w:p>
    <w:p w14:paraId="60781ED8" w14:textId="77777777" w:rsidR="00863288" w:rsidRDefault="00863288">
      <w:pPr>
        <w:pStyle w:val="FR1"/>
        <w:spacing w:before="0"/>
        <w:ind w:left="406" w:firstLine="14"/>
        <w:jc w:val="both"/>
        <w:rPr>
          <w:color w:val="000000"/>
          <w:sz w:val="24"/>
          <w:szCs w:val="24"/>
        </w:rPr>
      </w:pPr>
      <w:r>
        <w:rPr>
          <w:rFonts w:ascii="Arial" w:hAnsi="Arial" w:cs="Arial"/>
          <w:color w:val="000000"/>
          <w:sz w:val="24"/>
          <w:szCs w:val="24"/>
        </w:rPr>
        <w:t>Wyroby budowlane powinny być transportowane, składowane i przechowywane zgodnie z wymaganiami producenta, określonymi w wytycznych i instrukcjach producenta dotyczących stosowania wyrobu. Wykonawca zobowiązany jest do każdego wyrobu dostarczonego na teren budowy posiadać ważny certyfikat lub deklarację zgodności. Dostarczone na teren budowy wyroby powinny posiadać karty katalogowe wyrobu albo wytyczne lub instrukcje dotyczące stosowania wyrobu. Wyroby budowlane z ograniczonym terminem przydatności do stosowania powinny mieć oznaczony termin, w jakim można je stosować bez wpływy na jakość robót budowlanych. Kontrolne badania jakości wyrobów należy przeprowadzać zgodnie z wymaganiami odpowiednich norm lub aprobat technicznych, instrukcji i wytycznych producenta.</w:t>
      </w:r>
    </w:p>
    <w:p w14:paraId="7B441E14" w14:textId="77777777" w:rsidR="00863288" w:rsidRDefault="00863288">
      <w:pPr>
        <w:pStyle w:val="FR2"/>
        <w:ind w:right="1400"/>
        <w:jc w:val="both"/>
        <w:rPr>
          <w:sz w:val="24"/>
          <w:szCs w:val="24"/>
        </w:rPr>
      </w:pPr>
      <w:r>
        <w:rPr>
          <w:bCs w:val="0"/>
          <w:color w:val="000000"/>
          <w:sz w:val="24"/>
          <w:szCs w:val="24"/>
        </w:rPr>
        <w:t>5. WYKONANIE ROBÓT</w:t>
      </w:r>
    </w:p>
    <w:p w14:paraId="7F42EEC1" w14:textId="77777777" w:rsidR="00863288" w:rsidRDefault="00863288">
      <w:pPr>
        <w:pStyle w:val="Zwykytekst1"/>
        <w:jc w:val="both"/>
        <w:rPr>
          <w:sz w:val="24"/>
          <w:szCs w:val="24"/>
        </w:rPr>
      </w:pPr>
      <w:r>
        <w:rPr>
          <w:rFonts w:ascii="Arial" w:hAnsi="Arial" w:cs="Arial"/>
          <w:sz w:val="24"/>
          <w:szCs w:val="24"/>
        </w:rPr>
        <w:t>5.1</w:t>
      </w:r>
      <w:r>
        <w:rPr>
          <w:rFonts w:ascii="Arial" w:hAnsi="Arial" w:cs="Arial"/>
          <w:b/>
          <w:sz w:val="24"/>
          <w:szCs w:val="24"/>
        </w:rPr>
        <w:t>.</w:t>
      </w:r>
      <w:r>
        <w:rPr>
          <w:rFonts w:ascii="Arial" w:hAnsi="Arial" w:cs="Arial"/>
          <w:sz w:val="24"/>
          <w:szCs w:val="24"/>
        </w:rPr>
        <w:t>Roboty rozbiórkowe</w:t>
      </w:r>
    </w:p>
    <w:p w14:paraId="45CE6E4E" w14:textId="77777777" w:rsidR="00863288" w:rsidRDefault="00863288">
      <w:pPr>
        <w:widowControl/>
        <w:spacing w:before="0"/>
        <w:ind w:left="720"/>
        <w:rPr>
          <w:sz w:val="24"/>
          <w:szCs w:val="24"/>
        </w:rPr>
      </w:pPr>
      <w:r>
        <w:rPr>
          <w:b w:val="0"/>
          <w:sz w:val="24"/>
          <w:szCs w:val="24"/>
        </w:rPr>
        <w:t>Materiały pochodzące z rozbiórki i odpady budowlane należy tymczasowo składować w kontenerach budowlanych, w miejscach uzgodnionych z inspektorem nadzoru wyznaczonych przez zamawiającego. Miejsce składowania należy odpowiednio zabezpieczyć przed dostępem osób niepowołanych.</w:t>
      </w:r>
    </w:p>
    <w:p w14:paraId="1B6A7A7C" w14:textId="77777777" w:rsidR="00863288" w:rsidRDefault="00863288">
      <w:pPr>
        <w:widowControl/>
        <w:spacing w:before="0"/>
        <w:ind w:left="720"/>
        <w:rPr>
          <w:sz w:val="24"/>
          <w:szCs w:val="24"/>
        </w:rPr>
      </w:pPr>
    </w:p>
    <w:p w14:paraId="5EE999D9" w14:textId="77777777" w:rsidR="00863288" w:rsidRDefault="00863288">
      <w:pPr>
        <w:pStyle w:val="Zwykytekst1"/>
        <w:ind w:left="720"/>
        <w:jc w:val="both"/>
        <w:rPr>
          <w:rFonts w:ascii="Arial" w:hAnsi="Arial" w:cs="Arial"/>
          <w:sz w:val="24"/>
          <w:szCs w:val="24"/>
        </w:rPr>
      </w:pPr>
      <w:r>
        <w:rPr>
          <w:rFonts w:ascii="Arial" w:hAnsi="Arial" w:cs="Arial"/>
          <w:sz w:val="24"/>
          <w:szCs w:val="24"/>
        </w:rPr>
        <w:lastRenderedPageBreak/>
        <w:t>Materiały do likwidacji (tarcica, szkło i gruz) zastaną przez Wykonawcę wywiezione z terenu budowy w niezbędnie krótkim czasie i zutylizowane w sposób zgodny z normami i prawem ochrony środowiska na własny koszt. Wykonawca wystawi oświadczenie o utylizacji we własnym zakresie. Koszty wywozu i utylizacji obciążają Wykonawcę i nie podlegają odrębnej zapłacie, są wliczone w cenę umowną.</w:t>
      </w:r>
    </w:p>
    <w:p w14:paraId="42BFF984" w14:textId="77777777" w:rsidR="00863288" w:rsidRDefault="00863288">
      <w:pPr>
        <w:pStyle w:val="Zwykytekst1"/>
        <w:ind w:left="720"/>
        <w:jc w:val="both"/>
        <w:rPr>
          <w:rFonts w:ascii="Arial" w:hAnsi="Arial" w:cs="Arial"/>
          <w:sz w:val="24"/>
          <w:szCs w:val="24"/>
        </w:rPr>
      </w:pPr>
    </w:p>
    <w:p w14:paraId="59D41511" w14:textId="77777777" w:rsidR="00863288" w:rsidRDefault="00863288">
      <w:pPr>
        <w:pStyle w:val="Zwykytekst1"/>
        <w:ind w:left="360" w:firstLine="360"/>
        <w:jc w:val="both"/>
        <w:rPr>
          <w:rFonts w:ascii="Arial" w:hAnsi="Arial" w:cs="Arial"/>
          <w:sz w:val="24"/>
          <w:szCs w:val="24"/>
        </w:rPr>
      </w:pPr>
      <w:r>
        <w:rPr>
          <w:rFonts w:ascii="Arial" w:hAnsi="Arial" w:cs="Arial"/>
          <w:sz w:val="24"/>
          <w:szCs w:val="24"/>
        </w:rPr>
        <w:t>Koszty wywozu ,recyklingu i odzysku odpadów obciążają Wykonawcę.</w:t>
      </w:r>
    </w:p>
    <w:p w14:paraId="38391E65" w14:textId="77777777" w:rsidR="00863288" w:rsidRDefault="00863288">
      <w:pPr>
        <w:pStyle w:val="Zwykytekst1"/>
        <w:ind w:left="360" w:firstLine="360"/>
        <w:jc w:val="both"/>
        <w:rPr>
          <w:rFonts w:ascii="Arial" w:hAnsi="Arial" w:cs="Arial"/>
          <w:sz w:val="24"/>
          <w:szCs w:val="24"/>
        </w:rPr>
      </w:pPr>
    </w:p>
    <w:p w14:paraId="4A9610E7" w14:textId="77777777" w:rsidR="00863288" w:rsidRDefault="00863288">
      <w:pPr>
        <w:pStyle w:val="Zwykytekst1"/>
        <w:ind w:left="720"/>
        <w:jc w:val="both"/>
        <w:rPr>
          <w:sz w:val="24"/>
          <w:szCs w:val="24"/>
        </w:rPr>
      </w:pPr>
    </w:p>
    <w:p w14:paraId="7A133DF1" w14:textId="77777777" w:rsidR="00863288" w:rsidRDefault="00863288">
      <w:pPr>
        <w:widowControl/>
        <w:spacing w:before="60"/>
        <w:ind w:left="0"/>
        <w:rPr>
          <w:b w:val="0"/>
          <w:bCs w:val="0"/>
          <w:color w:val="000000"/>
          <w:sz w:val="24"/>
          <w:szCs w:val="24"/>
        </w:rPr>
      </w:pPr>
      <w:r>
        <w:rPr>
          <w:color w:val="000000"/>
          <w:sz w:val="24"/>
          <w:szCs w:val="24"/>
        </w:rPr>
        <w:t>5.2.</w:t>
      </w:r>
      <w:r>
        <w:rPr>
          <w:b w:val="0"/>
          <w:bCs w:val="0"/>
          <w:color w:val="000000"/>
          <w:sz w:val="24"/>
          <w:szCs w:val="24"/>
        </w:rPr>
        <w:t xml:space="preserve"> Roboty budowlane</w:t>
      </w:r>
    </w:p>
    <w:p w14:paraId="4F3C3718" w14:textId="77777777" w:rsidR="00863288" w:rsidRDefault="00863288">
      <w:pPr>
        <w:widowControl/>
        <w:spacing w:before="60"/>
        <w:ind w:left="720"/>
        <w:rPr>
          <w:b w:val="0"/>
          <w:bCs w:val="0"/>
          <w:color w:val="000000"/>
          <w:sz w:val="24"/>
          <w:szCs w:val="24"/>
        </w:rPr>
      </w:pPr>
      <w:r>
        <w:rPr>
          <w:b w:val="0"/>
          <w:bCs w:val="0"/>
          <w:color w:val="000000"/>
          <w:sz w:val="24"/>
          <w:szCs w:val="24"/>
        </w:rPr>
        <w:t>5.2.1. Płytki glazurowane</w:t>
      </w:r>
    </w:p>
    <w:p w14:paraId="541A66F7" w14:textId="77777777" w:rsidR="00863288" w:rsidRDefault="00863288">
      <w:pPr>
        <w:widowControl/>
        <w:spacing w:line="216" w:lineRule="auto"/>
        <w:ind w:left="720"/>
        <w:rPr>
          <w:b w:val="0"/>
          <w:bCs w:val="0"/>
          <w:color w:val="000000"/>
          <w:sz w:val="24"/>
          <w:szCs w:val="24"/>
        </w:rPr>
      </w:pPr>
      <w:r>
        <w:rPr>
          <w:b w:val="0"/>
          <w:bCs w:val="0"/>
          <w:color w:val="000000"/>
          <w:sz w:val="24"/>
          <w:szCs w:val="24"/>
        </w:rPr>
        <w:t>Płytki układać na oczyszczonych i wyrównanych ścianach, na zaprawie klejowej, nanoszonej ząbkowana szpachlą.</w:t>
      </w:r>
    </w:p>
    <w:p w14:paraId="13ECE401" w14:textId="77777777" w:rsidR="00863288" w:rsidRDefault="00863288">
      <w:pPr>
        <w:widowControl/>
        <w:spacing w:line="216" w:lineRule="auto"/>
        <w:ind w:left="720"/>
        <w:rPr>
          <w:b w:val="0"/>
          <w:bCs w:val="0"/>
          <w:color w:val="000000"/>
          <w:sz w:val="24"/>
          <w:szCs w:val="24"/>
        </w:rPr>
      </w:pPr>
      <w:r>
        <w:rPr>
          <w:b w:val="0"/>
          <w:bCs w:val="0"/>
          <w:color w:val="000000"/>
          <w:sz w:val="24"/>
          <w:szCs w:val="24"/>
        </w:rPr>
        <w:t>Płytki o kształcie prostokątnym należy układać horyzontalnie. Narożniki  wypukłe fazować. Fugowanie  przeprowadzać po związaniu kleju. Uszczelnienia naroży wykonać silikonem o barwie stosowanej fugi. Płytki  powinny być układane od poziomu posadzki bez cokolika.</w:t>
      </w:r>
    </w:p>
    <w:p w14:paraId="01F3BEC7" w14:textId="77777777" w:rsidR="00863288" w:rsidRDefault="00863288">
      <w:pPr>
        <w:widowControl/>
        <w:spacing w:before="60"/>
        <w:ind w:left="720"/>
        <w:rPr>
          <w:b w:val="0"/>
          <w:bCs w:val="0"/>
          <w:color w:val="000000"/>
          <w:sz w:val="24"/>
          <w:szCs w:val="24"/>
        </w:rPr>
      </w:pPr>
    </w:p>
    <w:p w14:paraId="7EEA858C" w14:textId="77777777" w:rsidR="00863288" w:rsidRDefault="00863288">
      <w:pPr>
        <w:widowControl/>
        <w:spacing w:before="60"/>
        <w:ind w:left="720"/>
        <w:rPr>
          <w:b w:val="0"/>
          <w:bCs w:val="0"/>
          <w:color w:val="000000"/>
          <w:sz w:val="24"/>
          <w:szCs w:val="24"/>
        </w:rPr>
      </w:pPr>
      <w:r>
        <w:rPr>
          <w:b w:val="0"/>
          <w:bCs w:val="0"/>
          <w:color w:val="000000"/>
          <w:sz w:val="24"/>
          <w:szCs w:val="24"/>
        </w:rPr>
        <w:t>5.2.2  Malowanie farbami emulsyjnymi</w:t>
      </w:r>
    </w:p>
    <w:p w14:paraId="061240FA" w14:textId="77777777" w:rsidR="00863288" w:rsidRDefault="00863288">
      <w:pPr>
        <w:widowControl/>
        <w:spacing w:line="216" w:lineRule="auto"/>
        <w:ind w:left="720"/>
        <w:rPr>
          <w:b w:val="0"/>
          <w:bCs w:val="0"/>
          <w:color w:val="000000"/>
          <w:sz w:val="24"/>
          <w:szCs w:val="24"/>
        </w:rPr>
      </w:pPr>
      <w:r>
        <w:rPr>
          <w:b w:val="0"/>
          <w:bCs w:val="0"/>
          <w:color w:val="000000"/>
          <w:sz w:val="24"/>
          <w:szCs w:val="24"/>
        </w:rPr>
        <w:t xml:space="preserve">Przed przystąpieniem do prac malarskich należy sprawdzić przygotowanie  podłoży. Powierzchnie  muszą być </w:t>
      </w:r>
      <w:proofErr w:type="spellStart"/>
      <w:r>
        <w:rPr>
          <w:b w:val="0"/>
          <w:bCs w:val="0"/>
          <w:color w:val="000000"/>
          <w:sz w:val="24"/>
          <w:szCs w:val="24"/>
        </w:rPr>
        <w:t>wysezonowane</w:t>
      </w:r>
      <w:proofErr w:type="spellEnd"/>
      <w:r>
        <w:rPr>
          <w:b w:val="0"/>
          <w:bCs w:val="0"/>
          <w:color w:val="000000"/>
          <w:sz w:val="24"/>
          <w:szCs w:val="24"/>
        </w:rPr>
        <w:t xml:space="preserve">, równe, wolne od pyłu i zanieczyszczeń. </w:t>
      </w:r>
    </w:p>
    <w:p w14:paraId="05537DA2" w14:textId="77777777" w:rsidR="00863288" w:rsidRDefault="00863288">
      <w:pPr>
        <w:widowControl/>
        <w:spacing w:line="216" w:lineRule="auto"/>
        <w:ind w:left="720"/>
        <w:rPr>
          <w:b w:val="0"/>
          <w:bCs w:val="0"/>
          <w:color w:val="000000"/>
          <w:sz w:val="24"/>
          <w:szCs w:val="24"/>
        </w:rPr>
      </w:pPr>
      <w:r>
        <w:rPr>
          <w:b w:val="0"/>
          <w:bCs w:val="0"/>
          <w:color w:val="000000"/>
          <w:sz w:val="24"/>
          <w:szCs w:val="24"/>
        </w:rPr>
        <w:t>Farby nanosić zgodnie z wytycznymi producenta, w co najmniej dwóch warstwach, aż do osiągnięcia wymaganej barwy, grubości i faktury powłok. Powierzchnie gruntować zgodnie z zaleceniami producenta farb.</w:t>
      </w:r>
    </w:p>
    <w:p w14:paraId="6F0755EA" w14:textId="77777777" w:rsidR="00863288" w:rsidRDefault="00863288">
      <w:pPr>
        <w:widowControl/>
        <w:spacing w:before="40"/>
        <w:ind w:left="720"/>
        <w:rPr>
          <w:b w:val="0"/>
          <w:bCs w:val="0"/>
          <w:color w:val="000000"/>
          <w:sz w:val="24"/>
          <w:szCs w:val="24"/>
        </w:rPr>
      </w:pPr>
    </w:p>
    <w:p w14:paraId="0777D657" w14:textId="77777777" w:rsidR="00863288" w:rsidRDefault="00863288">
      <w:pPr>
        <w:widowControl/>
        <w:spacing w:before="40"/>
        <w:ind w:left="720"/>
        <w:rPr>
          <w:b w:val="0"/>
          <w:bCs w:val="0"/>
          <w:color w:val="000000"/>
          <w:sz w:val="24"/>
          <w:szCs w:val="24"/>
        </w:rPr>
      </w:pPr>
      <w:r>
        <w:rPr>
          <w:b w:val="0"/>
          <w:bCs w:val="0"/>
          <w:color w:val="000000"/>
          <w:sz w:val="24"/>
          <w:szCs w:val="24"/>
        </w:rPr>
        <w:t>5.2.3.  Montaż kratek wentylacyjnych</w:t>
      </w:r>
    </w:p>
    <w:p w14:paraId="1B66837A" w14:textId="77777777" w:rsidR="00863288" w:rsidRDefault="00863288">
      <w:pPr>
        <w:widowControl/>
        <w:spacing w:line="216" w:lineRule="auto"/>
        <w:ind w:left="720"/>
        <w:rPr>
          <w:b w:val="0"/>
          <w:bCs w:val="0"/>
          <w:color w:val="000000"/>
          <w:sz w:val="24"/>
          <w:szCs w:val="24"/>
        </w:rPr>
      </w:pPr>
      <w:r>
        <w:rPr>
          <w:b w:val="0"/>
          <w:bCs w:val="0"/>
          <w:color w:val="000000"/>
          <w:sz w:val="24"/>
          <w:szCs w:val="24"/>
        </w:rPr>
        <w:t xml:space="preserve">Kratki wentylacyjne montować po zakończeniu prac </w:t>
      </w:r>
      <w:proofErr w:type="spellStart"/>
      <w:r>
        <w:rPr>
          <w:b w:val="0"/>
          <w:bCs w:val="0"/>
          <w:color w:val="000000"/>
          <w:sz w:val="24"/>
          <w:szCs w:val="24"/>
        </w:rPr>
        <w:t>płytkarskich</w:t>
      </w:r>
      <w:proofErr w:type="spellEnd"/>
      <w:r>
        <w:rPr>
          <w:b w:val="0"/>
          <w:bCs w:val="0"/>
          <w:color w:val="000000"/>
          <w:sz w:val="24"/>
          <w:szCs w:val="24"/>
        </w:rPr>
        <w:t xml:space="preserve">  i malarskich. Przed zamontowaniem kratki, sprawdzić czy otwór wentylacyjny w ścianie nie został pomniejszony  jeśli tak, należy go oczyścić do wymaganych wymiarów.</w:t>
      </w:r>
    </w:p>
    <w:p w14:paraId="46CE97D1" w14:textId="77777777" w:rsidR="00863288" w:rsidRDefault="00863288">
      <w:pPr>
        <w:widowControl/>
        <w:spacing w:line="216" w:lineRule="auto"/>
        <w:ind w:left="720"/>
        <w:rPr>
          <w:b w:val="0"/>
          <w:bCs w:val="0"/>
          <w:color w:val="000000"/>
          <w:sz w:val="24"/>
          <w:szCs w:val="24"/>
        </w:rPr>
      </w:pPr>
    </w:p>
    <w:p w14:paraId="7EA3051D" w14:textId="77777777" w:rsidR="00863288" w:rsidRDefault="00863288">
      <w:pPr>
        <w:widowControl/>
        <w:spacing w:line="216" w:lineRule="auto"/>
        <w:ind w:left="720"/>
        <w:rPr>
          <w:b w:val="0"/>
          <w:bCs w:val="0"/>
          <w:color w:val="000000"/>
          <w:sz w:val="24"/>
          <w:szCs w:val="24"/>
        </w:rPr>
      </w:pPr>
      <w:r>
        <w:rPr>
          <w:b w:val="0"/>
          <w:bCs w:val="0"/>
          <w:color w:val="000000"/>
          <w:sz w:val="24"/>
          <w:szCs w:val="24"/>
        </w:rPr>
        <w:t xml:space="preserve">5.2.4. Malowanie elementów stalowych (ościeżnic) </w:t>
      </w:r>
    </w:p>
    <w:p w14:paraId="4F0821B8" w14:textId="45F35BCB" w:rsidR="00863288" w:rsidRDefault="00863288">
      <w:pPr>
        <w:widowControl/>
        <w:spacing w:line="276" w:lineRule="auto"/>
        <w:ind w:left="720"/>
        <w:rPr>
          <w:b w:val="0"/>
          <w:bCs w:val="0"/>
          <w:color w:val="000000"/>
          <w:sz w:val="24"/>
          <w:szCs w:val="24"/>
        </w:rPr>
      </w:pPr>
      <w:r>
        <w:rPr>
          <w:b w:val="0"/>
          <w:bCs w:val="0"/>
          <w:color w:val="000000"/>
          <w:sz w:val="24"/>
          <w:szCs w:val="24"/>
        </w:rPr>
        <w:t>Elementy stalowe oczyścić z kurzu, odtłuścić a następnie nanieść powłoki</w:t>
      </w:r>
      <w:r w:rsidR="00F11A4A">
        <w:rPr>
          <w:b w:val="0"/>
          <w:bCs w:val="0"/>
          <w:color w:val="000000"/>
          <w:sz w:val="24"/>
          <w:szCs w:val="24"/>
        </w:rPr>
        <w:t xml:space="preserve"> f</w:t>
      </w:r>
      <w:r>
        <w:rPr>
          <w:b w:val="0"/>
          <w:bCs w:val="0"/>
          <w:color w:val="000000"/>
          <w:sz w:val="24"/>
          <w:szCs w:val="24"/>
        </w:rPr>
        <w:t>arby  zgodnie z wytycznymi producenta, w co najmniej dwóch warstwach.</w:t>
      </w:r>
    </w:p>
    <w:p w14:paraId="0602772C" w14:textId="77777777" w:rsidR="00863288" w:rsidRDefault="00863288">
      <w:pPr>
        <w:widowControl/>
        <w:spacing w:line="276" w:lineRule="auto"/>
        <w:ind w:left="720"/>
        <w:rPr>
          <w:color w:val="000000"/>
          <w:sz w:val="24"/>
          <w:szCs w:val="24"/>
        </w:rPr>
      </w:pPr>
      <w:r>
        <w:rPr>
          <w:b w:val="0"/>
          <w:bCs w:val="0"/>
          <w:color w:val="000000"/>
          <w:sz w:val="24"/>
          <w:szCs w:val="24"/>
        </w:rPr>
        <w:t xml:space="preserve">5.2.5. Ścianki lekkie - zabudowy </w:t>
      </w:r>
      <w:proofErr w:type="spellStart"/>
      <w:r>
        <w:rPr>
          <w:b w:val="0"/>
          <w:bCs w:val="0"/>
          <w:color w:val="000000"/>
          <w:sz w:val="24"/>
          <w:szCs w:val="24"/>
        </w:rPr>
        <w:t>wc</w:t>
      </w:r>
      <w:proofErr w:type="spellEnd"/>
    </w:p>
    <w:p w14:paraId="27A298F8" w14:textId="77777777" w:rsidR="00863288" w:rsidRDefault="00863288">
      <w:pPr>
        <w:pStyle w:val="Zwykytekst1"/>
        <w:ind w:left="720"/>
        <w:jc w:val="both"/>
        <w:rPr>
          <w:sz w:val="24"/>
          <w:szCs w:val="24"/>
        </w:rPr>
      </w:pPr>
      <w:r>
        <w:rPr>
          <w:rFonts w:ascii="Arial" w:hAnsi="Arial" w:cs="Arial"/>
          <w:bCs/>
          <w:color w:val="000000"/>
          <w:sz w:val="24"/>
          <w:szCs w:val="24"/>
        </w:rPr>
        <w:t>Montować zgodnie z wytycznymi producenta i rozwiązaniami systemowymi</w:t>
      </w:r>
    </w:p>
    <w:p w14:paraId="23D32E99" w14:textId="77777777" w:rsidR="00863288" w:rsidRDefault="00863288">
      <w:pPr>
        <w:spacing w:before="0"/>
        <w:ind w:left="0"/>
        <w:rPr>
          <w:b w:val="0"/>
          <w:sz w:val="24"/>
          <w:szCs w:val="24"/>
        </w:rPr>
      </w:pPr>
    </w:p>
    <w:p w14:paraId="77AF6883" w14:textId="77777777" w:rsidR="00863288" w:rsidRDefault="00863288">
      <w:pPr>
        <w:pStyle w:val="FR1"/>
        <w:spacing w:before="0"/>
        <w:jc w:val="both"/>
        <w:rPr>
          <w:color w:val="000000"/>
          <w:sz w:val="24"/>
          <w:szCs w:val="24"/>
        </w:rPr>
      </w:pPr>
      <w:r>
        <w:rPr>
          <w:rFonts w:ascii="Arial" w:hAnsi="Arial" w:cs="Arial"/>
          <w:color w:val="000000"/>
          <w:sz w:val="24"/>
          <w:szCs w:val="24"/>
        </w:rPr>
        <w:t>5.3. Roboty sanitarne</w:t>
      </w:r>
    </w:p>
    <w:p w14:paraId="1F496DFE" w14:textId="77777777" w:rsidR="00863288" w:rsidRDefault="00863288">
      <w:pPr>
        <w:ind w:left="720"/>
        <w:jc w:val="left"/>
        <w:rPr>
          <w:b w:val="0"/>
          <w:bCs w:val="0"/>
          <w:color w:val="000000"/>
          <w:sz w:val="24"/>
          <w:szCs w:val="24"/>
        </w:rPr>
      </w:pPr>
      <w:r>
        <w:rPr>
          <w:b w:val="0"/>
          <w:bCs w:val="0"/>
          <w:color w:val="000000"/>
          <w:sz w:val="24"/>
          <w:szCs w:val="24"/>
        </w:rPr>
        <w:t>5.3.1.  Roboty demontażowe</w:t>
      </w:r>
      <w:r>
        <w:rPr>
          <w:b w:val="0"/>
          <w:bCs w:val="0"/>
          <w:color w:val="000000"/>
          <w:sz w:val="24"/>
          <w:szCs w:val="24"/>
        </w:rPr>
        <w:br/>
        <w:t>Po zbiciu wszystkich kafli odkryć wszystkie podejścia kanalizacyjne do urządzeń fi 50 PCV tj. do pisuarów, umywalek, kratek ściekowych, aż do pionów.</w:t>
      </w:r>
    </w:p>
    <w:p w14:paraId="5F0D5B40" w14:textId="77777777" w:rsidR="00863288" w:rsidRDefault="00863288">
      <w:pPr>
        <w:pStyle w:val="Nagwek1"/>
        <w:ind w:left="720"/>
        <w:jc w:val="left"/>
        <w:rPr>
          <w:b w:val="0"/>
          <w:sz w:val="24"/>
          <w:szCs w:val="24"/>
        </w:rPr>
      </w:pPr>
      <w:r>
        <w:rPr>
          <w:rFonts w:ascii="Arial" w:hAnsi="Arial" w:cs="Arial"/>
          <w:b w:val="0"/>
          <w:bCs w:val="0"/>
          <w:color w:val="000000"/>
          <w:sz w:val="24"/>
          <w:szCs w:val="24"/>
        </w:rPr>
        <w:t>5.3.2. Prace remontowe.</w:t>
      </w:r>
      <w:r>
        <w:rPr>
          <w:rFonts w:ascii="Arial" w:hAnsi="Arial" w:cs="Arial"/>
          <w:b w:val="0"/>
          <w:bCs w:val="0"/>
          <w:color w:val="000000"/>
          <w:sz w:val="24"/>
          <w:szCs w:val="24"/>
        </w:rPr>
        <w:br/>
      </w:r>
      <w:r>
        <w:rPr>
          <w:rFonts w:ascii="Arial" w:hAnsi="Arial" w:cs="Arial"/>
          <w:b w:val="0"/>
          <w:sz w:val="24"/>
          <w:szCs w:val="24"/>
        </w:rPr>
        <w:t>Wymienić wszystkie odkryte podejścia kanalizacyjne fi 50 PCV na nowe, przy czym w każdym sanitariacie pozostawić tylko jedno podejście do  kratki ściekowej.</w:t>
      </w:r>
    </w:p>
    <w:p w14:paraId="2A8BD9D0" w14:textId="6E7CC44A" w:rsidR="00863288" w:rsidRDefault="00863288" w:rsidP="003243AF">
      <w:pPr>
        <w:ind w:left="0" w:firstLine="720"/>
        <w:jc w:val="left"/>
        <w:rPr>
          <w:b w:val="0"/>
          <w:sz w:val="24"/>
          <w:szCs w:val="24"/>
        </w:rPr>
      </w:pPr>
      <w:r>
        <w:rPr>
          <w:b w:val="0"/>
          <w:sz w:val="24"/>
          <w:szCs w:val="24"/>
        </w:rPr>
        <w:t>W każdym sanitariacie pozostawić tylko jeden zawór czerpalny na ścianie.</w:t>
      </w:r>
    </w:p>
    <w:p w14:paraId="522FC74B" w14:textId="77777777" w:rsidR="00863288" w:rsidRDefault="00863288">
      <w:pPr>
        <w:pStyle w:val="Nagwek1"/>
        <w:ind w:left="0" w:firstLine="720"/>
        <w:jc w:val="left"/>
        <w:rPr>
          <w:rFonts w:ascii="Arial" w:hAnsi="Arial" w:cs="Arial"/>
          <w:b w:val="0"/>
          <w:bCs w:val="0"/>
          <w:color w:val="000000"/>
          <w:sz w:val="24"/>
          <w:szCs w:val="24"/>
        </w:rPr>
      </w:pPr>
      <w:r>
        <w:rPr>
          <w:rFonts w:ascii="Arial" w:hAnsi="Arial" w:cs="Arial"/>
          <w:b w:val="0"/>
          <w:sz w:val="24"/>
          <w:szCs w:val="24"/>
        </w:rPr>
        <w:lastRenderedPageBreak/>
        <w:t>5.3.3. Prace montażowe</w:t>
      </w:r>
    </w:p>
    <w:p w14:paraId="0DFD7412" w14:textId="47F29C66" w:rsidR="00863288" w:rsidRDefault="00863288">
      <w:pPr>
        <w:pStyle w:val="Nagwek1"/>
        <w:ind w:left="720"/>
        <w:jc w:val="left"/>
        <w:rPr>
          <w:b w:val="0"/>
          <w:sz w:val="24"/>
          <w:szCs w:val="24"/>
        </w:rPr>
      </w:pPr>
      <w:r>
        <w:rPr>
          <w:rFonts w:ascii="Arial" w:hAnsi="Arial" w:cs="Arial"/>
          <w:b w:val="0"/>
          <w:bCs w:val="0"/>
          <w:color w:val="000000"/>
          <w:sz w:val="24"/>
          <w:szCs w:val="24"/>
        </w:rPr>
        <w:t xml:space="preserve">Instalacja c.o. pozostaje bez zmian,. </w:t>
      </w:r>
    </w:p>
    <w:p w14:paraId="086E86B3" w14:textId="77777777" w:rsidR="00863288" w:rsidRDefault="00863288">
      <w:pPr>
        <w:ind w:left="720"/>
        <w:jc w:val="left"/>
        <w:rPr>
          <w:color w:val="000000"/>
          <w:sz w:val="24"/>
          <w:szCs w:val="24"/>
        </w:rPr>
      </w:pPr>
      <w:r>
        <w:rPr>
          <w:b w:val="0"/>
          <w:sz w:val="24"/>
          <w:szCs w:val="24"/>
        </w:rPr>
        <w:t>Umywalki zostaną ponownie zamontowane, natomiast należy wymienić na nowe syfony (zwykłe z metalowym sitkiem) oraz baterie z mieszaczem dobrej jakości.</w:t>
      </w:r>
      <w:r>
        <w:rPr>
          <w:b w:val="0"/>
          <w:sz w:val="24"/>
          <w:szCs w:val="24"/>
        </w:rPr>
        <w:br/>
        <w:t>Pisuary również zostaną ponownie zamontowane z nowymi syfonami i zaworami spłukującymi oraz spłuczkami ciśnieniowymi do pisuarów.</w:t>
      </w:r>
    </w:p>
    <w:p w14:paraId="13322539" w14:textId="77777777" w:rsidR="00863288" w:rsidRDefault="00863288">
      <w:pPr>
        <w:ind w:left="0"/>
        <w:jc w:val="left"/>
        <w:rPr>
          <w:color w:val="000000"/>
          <w:sz w:val="24"/>
          <w:szCs w:val="24"/>
        </w:rPr>
      </w:pPr>
      <w:r>
        <w:rPr>
          <w:color w:val="000000"/>
          <w:sz w:val="24"/>
          <w:szCs w:val="24"/>
        </w:rPr>
        <w:t>6. KONTROLA JAKOŚCI ROBÓT.</w:t>
      </w:r>
    </w:p>
    <w:p w14:paraId="05CAA4EC" w14:textId="77777777" w:rsidR="00863288" w:rsidRDefault="00863288">
      <w:pPr>
        <w:pStyle w:val="FR1"/>
        <w:spacing w:before="0"/>
        <w:jc w:val="both"/>
        <w:rPr>
          <w:rFonts w:ascii="Arial" w:hAnsi="Arial" w:cs="Arial"/>
          <w:color w:val="000000"/>
          <w:sz w:val="24"/>
          <w:szCs w:val="24"/>
        </w:rPr>
      </w:pPr>
      <w:r>
        <w:rPr>
          <w:rFonts w:ascii="Arial" w:hAnsi="Arial" w:cs="Arial"/>
          <w:color w:val="000000"/>
          <w:sz w:val="24"/>
          <w:szCs w:val="24"/>
        </w:rPr>
        <w:t>Kontrola jakości robót polega na sprawdzeniu zgodności ich wykonania z wymaganiami niniejszej specyfikacji.</w:t>
      </w:r>
    </w:p>
    <w:p w14:paraId="4A25A177" w14:textId="77777777" w:rsidR="00863288" w:rsidRDefault="00863288">
      <w:pPr>
        <w:pStyle w:val="FR1"/>
        <w:spacing w:before="0"/>
        <w:jc w:val="both"/>
        <w:rPr>
          <w:rFonts w:ascii="Arial" w:hAnsi="Arial" w:cs="Arial"/>
          <w:color w:val="000000"/>
          <w:sz w:val="24"/>
          <w:szCs w:val="24"/>
        </w:rPr>
      </w:pPr>
    </w:p>
    <w:p w14:paraId="20B020C2" w14:textId="77777777" w:rsidR="00863288" w:rsidRDefault="00863288">
      <w:pPr>
        <w:pStyle w:val="FR1"/>
        <w:spacing w:before="0"/>
        <w:jc w:val="both"/>
        <w:rPr>
          <w:rFonts w:ascii="Arial" w:hAnsi="Arial" w:cs="Arial"/>
          <w:b/>
          <w:color w:val="000000"/>
          <w:sz w:val="24"/>
          <w:szCs w:val="24"/>
        </w:rPr>
      </w:pPr>
      <w:r>
        <w:rPr>
          <w:rFonts w:ascii="Arial" w:hAnsi="Arial" w:cs="Arial"/>
          <w:b/>
          <w:color w:val="000000"/>
          <w:sz w:val="24"/>
          <w:szCs w:val="24"/>
        </w:rPr>
        <w:t>7. OBMIAR ROBÓT</w:t>
      </w:r>
    </w:p>
    <w:p w14:paraId="1FE573BE" w14:textId="77777777" w:rsidR="00863288" w:rsidRDefault="00863288">
      <w:pPr>
        <w:pStyle w:val="Bezodstpw1"/>
        <w:ind w:left="462" w:hanging="462"/>
        <w:jc w:val="both"/>
        <w:rPr>
          <w:rFonts w:ascii="Arial" w:hAnsi="Arial" w:cs="Arial"/>
          <w:color w:val="000000"/>
          <w:sz w:val="24"/>
          <w:szCs w:val="24"/>
        </w:rPr>
      </w:pPr>
      <w:r>
        <w:rPr>
          <w:rFonts w:ascii="Arial" w:hAnsi="Arial" w:cs="Arial"/>
          <w:b/>
          <w:color w:val="000000"/>
          <w:sz w:val="24"/>
          <w:szCs w:val="24"/>
        </w:rPr>
        <w:t xml:space="preserve">7.1. </w:t>
      </w:r>
      <w:r>
        <w:rPr>
          <w:rFonts w:ascii="Arial" w:hAnsi="Arial" w:cs="Arial"/>
          <w:color w:val="000000"/>
          <w:sz w:val="24"/>
          <w:szCs w:val="24"/>
        </w:rPr>
        <w:t>Podstawę do odbioru wykonania robót stanowi stwierdzenie zgodności ich wykonania z ST</w:t>
      </w:r>
    </w:p>
    <w:p w14:paraId="4095FB84" w14:textId="77777777" w:rsidR="00863288" w:rsidRDefault="00863288">
      <w:pPr>
        <w:pStyle w:val="Bezodstpw1"/>
        <w:jc w:val="both"/>
        <w:rPr>
          <w:rFonts w:ascii="Arial" w:hAnsi="Arial" w:cs="Arial"/>
          <w:color w:val="000000"/>
          <w:sz w:val="24"/>
          <w:szCs w:val="24"/>
        </w:rPr>
      </w:pPr>
    </w:p>
    <w:p w14:paraId="54DED955" w14:textId="77777777" w:rsidR="00863288" w:rsidRDefault="00863288">
      <w:pPr>
        <w:pStyle w:val="FR1"/>
        <w:spacing w:before="0"/>
        <w:jc w:val="both"/>
        <w:rPr>
          <w:color w:val="000000"/>
          <w:sz w:val="24"/>
          <w:szCs w:val="24"/>
        </w:rPr>
      </w:pPr>
      <w:r>
        <w:rPr>
          <w:rFonts w:ascii="Arial" w:hAnsi="Arial" w:cs="Arial"/>
          <w:b/>
          <w:color w:val="000000"/>
          <w:sz w:val="24"/>
          <w:szCs w:val="24"/>
        </w:rPr>
        <w:t>8. ODBIÓR ROBÓT</w:t>
      </w:r>
    </w:p>
    <w:p w14:paraId="04447EAE" w14:textId="77777777" w:rsidR="00863288" w:rsidRDefault="00863288">
      <w:pPr>
        <w:spacing w:before="0"/>
        <w:ind w:left="720" w:hanging="720"/>
        <w:rPr>
          <w:color w:val="000000"/>
          <w:sz w:val="24"/>
          <w:szCs w:val="24"/>
        </w:rPr>
      </w:pPr>
      <w:r>
        <w:rPr>
          <w:bCs w:val="0"/>
          <w:color w:val="000000"/>
          <w:sz w:val="24"/>
          <w:szCs w:val="24"/>
        </w:rPr>
        <w:t xml:space="preserve">8.1. </w:t>
      </w:r>
      <w:r>
        <w:rPr>
          <w:b w:val="0"/>
          <w:bCs w:val="0"/>
          <w:color w:val="000000"/>
          <w:sz w:val="24"/>
          <w:szCs w:val="24"/>
        </w:rPr>
        <w:t>Zakończenie robót potwierdza się protokołem, który powinien zawierać:</w:t>
      </w:r>
    </w:p>
    <w:p w14:paraId="52BC82CC" w14:textId="77777777" w:rsidR="00863288" w:rsidRDefault="00863288">
      <w:pPr>
        <w:pStyle w:val="Akapitzlist1"/>
        <w:numPr>
          <w:ilvl w:val="0"/>
          <w:numId w:val="4"/>
        </w:numPr>
        <w:spacing w:line="100" w:lineRule="atLeast"/>
        <w:rPr>
          <w:rFonts w:ascii="Arial" w:hAnsi="Arial" w:cs="Arial"/>
          <w:color w:val="000000"/>
          <w:sz w:val="24"/>
          <w:szCs w:val="24"/>
        </w:rPr>
      </w:pPr>
      <w:r>
        <w:rPr>
          <w:rFonts w:ascii="Arial" w:hAnsi="Arial" w:cs="Arial"/>
          <w:color w:val="000000"/>
          <w:sz w:val="24"/>
          <w:szCs w:val="24"/>
        </w:rPr>
        <w:t>wykaz ewentualnych wad i usterek ze wskazaniem możliwości ich usunięcia,</w:t>
      </w:r>
    </w:p>
    <w:p w14:paraId="24F29EAF" w14:textId="77777777" w:rsidR="00863288" w:rsidRDefault="00863288">
      <w:pPr>
        <w:pStyle w:val="Akapitzlist1"/>
        <w:numPr>
          <w:ilvl w:val="0"/>
          <w:numId w:val="4"/>
        </w:numPr>
        <w:spacing w:line="100" w:lineRule="atLeast"/>
        <w:rPr>
          <w:rFonts w:ascii="Arial" w:hAnsi="Arial" w:cs="Arial"/>
          <w:color w:val="000000"/>
          <w:sz w:val="24"/>
          <w:szCs w:val="24"/>
        </w:rPr>
      </w:pPr>
      <w:r>
        <w:rPr>
          <w:rFonts w:ascii="Arial" w:hAnsi="Arial" w:cs="Arial"/>
          <w:color w:val="000000"/>
          <w:sz w:val="24"/>
          <w:szCs w:val="24"/>
        </w:rPr>
        <w:t>stwierdzenie zgodności lub niezgodności wykonania z zamówieniem.</w:t>
      </w:r>
    </w:p>
    <w:p w14:paraId="0ABE597F" w14:textId="77777777" w:rsidR="00863288" w:rsidRDefault="00863288">
      <w:pPr>
        <w:pStyle w:val="Akapitzlist1"/>
        <w:numPr>
          <w:ilvl w:val="0"/>
          <w:numId w:val="4"/>
        </w:numPr>
        <w:spacing w:line="100" w:lineRule="atLeast"/>
        <w:rPr>
          <w:rFonts w:ascii="Arial" w:hAnsi="Arial" w:cs="Arial"/>
          <w:color w:val="000000"/>
          <w:sz w:val="24"/>
          <w:szCs w:val="24"/>
        </w:rPr>
      </w:pPr>
      <w:r>
        <w:rPr>
          <w:rFonts w:ascii="Arial" w:hAnsi="Arial" w:cs="Arial"/>
          <w:color w:val="000000"/>
          <w:sz w:val="24"/>
          <w:szCs w:val="24"/>
        </w:rPr>
        <w:t>wykaz atestów, certyfikatów, deklaracje zgodności, aprobaty techniczne i oświadczenia wykonawcy.</w:t>
      </w:r>
    </w:p>
    <w:p w14:paraId="437C2046" w14:textId="77777777" w:rsidR="00863288" w:rsidRDefault="00863288">
      <w:pPr>
        <w:pStyle w:val="Akapitzlist1"/>
        <w:numPr>
          <w:ilvl w:val="0"/>
          <w:numId w:val="4"/>
        </w:numPr>
        <w:spacing w:line="100" w:lineRule="atLeast"/>
        <w:rPr>
          <w:rFonts w:ascii="Arial" w:hAnsi="Arial" w:cs="Arial"/>
          <w:b/>
          <w:color w:val="000000"/>
          <w:sz w:val="24"/>
          <w:szCs w:val="24"/>
        </w:rPr>
      </w:pPr>
      <w:r>
        <w:rPr>
          <w:rFonts w:ascii="Arial" w:hAnsi="Arial" w:cs="Arial"/>
          <w:color w:val="000000"/>
          <w:sz w:val="24"/>
          <w:szCs w:val="24"/>
        </w:rPr>
        <w:t xml:space="preserve">Próby instalacji co i </w:t>
      </w:r>
      <w:proofErr w:type="spellStart"/>
      <w:r>
        <w:rPr>
          <w:rFonts w:ascii="Arial" w:hAnsi="Arial" w:cs="Arial"/>
          <w:color w:val="000000"/>
          <w:sz w:val="24"/>
          <w:szCs w:val="24"/>
        </w:rPr>
        <w:t>wod</w:t>
      </w:r>
      <w:proofErr w:type="spellEnd"/>
      <w:r>
        <w:rPr>
          <w:rFonts w:ascii="Arial" w:hAnsi="Arial" w:cs="Arial"/>
          <w:color w:val="000000"/>
          <w:sz w:val="24"/>
          <w:szCs w:val="24"/>
        </w:rPr>
        <w:t xml:space="preserve"> - </w:t>
      </w:r>
      <w:proofErr w:type="spellStart"/>
      <w:r>
        <w:rPr>
          <w:rFonts w:ascii="Arial" w:hAnsi="Arial" w:cs="Arial"/>
          <w:color w:val="000000"/>
          <w:sz w:val="24"/>
          <w:szCs w:val="24"/>
        </w:rPr>
        <w:t>kan</w:t>
      </w:r>
      <w:proofErr w:type="spellEnd"/>
    </w:p>
    <w:p w14:paraId="0BEEEDAE" w14:textId="77777777" w:rsidR="00863288" w:rsidRDefault="00863288">
      <w:pPr>
        <w:pStyle w:val="FR1"/>
        <w:spacing w:before="0"/>
        <w:jc w:val="both"/>
        <w:rPr>
          <w:rFonts w:ascii="Arial" w:hAnsi="Arial" w:cs="Arial"/>
          <w:sz w:val="24"/>
          <w:szCs w:val="24"/>
        </w:rPr>
      </w:pPr>
      <w:r>
        <w:rPr>
          <w:rFonts w:ascii="Arial" w:hAnsi="Arial" w:cs="Arial"/>
          <w:b/>
          <w:color w:val="000000"/>
          <w:sz w:val="24"/>
          <w:szCs w:val="24"/>
        </w:rPr>
        <w:t xml:space="preserve">8.2. </w:t>
      </w:r>
      <w:r>
        <w:rPr>
          <w:rFonts w:ascii="Arial" w:hAnsi="Arial" w:cs="Arial"/>
          <w:sz w:val="24"/>
          <w:szCs w:val="24"/>
        </w:rPr>
        <w:t>Na 7 dni przed planowanym odbiorem końcowym Wykonawca zgłosi pisemnie</w:t>
      </w:r>
    </w:p>
    <w:p w14:paraId="5348B10B" w14:textId="692837B8" w:rsidR="00863288" w:rsidRDefault="00863288" w:rsidP="00F11A4A">
      <w:pPr>
        <w:pStyle w:val="FR1"/>
        <w:spacing w:before="0"/>
        <w:ind w:left="532"/>
        <w:jc w:val="both"/>
        <w:rPr>
          <w:rFonts w:ascii="Arial" w:hAnsi="Arial" w:cs="Arial"/>
          <w:color w:val="000000"/>
          <w:sz w:val="24"/>
          <w:szCs w:val="24"/>
        </w:rPr>
      </w:pPr>
      <w:r>
        <w:rPr>
          <w:rFonts w:ascii="Arial" w:hAnsi="Arial" w:cs="Arial"/>
          <w:sz w:val="24"/>
          <w:szCs w:val="24"/>
        </w:rPr>
        <w:t>Zamawiającemu gotowość do odbioru oraz dostarczy komplet dokumentów wymaganych przepisami Prawa Budowlanego.</w:t>
      </w:r>
      <w:r w:rsidR="00F11A4A">
        <w:rPr>
          <w:rFonts w:ascii="Arial" w:hAnsi="Arial" w:cs="Arial"/>
          <w:sz w:val="24"/>
          <w:szCs w:val="24"/>
        </w:rPr>
        <w:t xml:space="preserve"> </w:t>
      </w:r>
    </w:p>
    <w:p w14:paraId="26BCDDFF" w14:textId="77777777" w:rsidR="00863288" w:rsidRDefault="00863288">
      <w:pPr>
        <w:pStyle w:val="Akapitzlist1"/>
        <w:spacing w:after="0" w:line="100" w:lineRule="atLeast"/>
        <w:ind w:left="567" w:hanging="567"/>
        <w:jc w:val="both"/>
        <w:rPr>
          <w:rFonts w:ascii="Arial" w:hAnsi="Arial" w:cs="Arial"/>
          <w:sz w:val="24"/>
          <w:szCs w:val="24"/>
        </w:rPr>
      </w:pPr>
      <w:r>
        <w:rPr>
          <w:rFonts w:ascii="Arial" w:hAnsi="Arial" w:cs="Arial"/>
          <w:b/>
          <w:color w:val="000000"/>
          <w:sz w:val="24"/>
          <w:szCs w:val="24"/>
        </w:rPr>
        <w:t xml:space="preserve">8.3 </w:t>
      </w:r>
      <w:r>
        <w:rPr>
          <w:rFonts w:ascii="Arial" w:hAnsi="Arial" w:cs="Arial"/>
          <w:sz w:val="24"/>
          <w:szCs w:val="24"/>
        </w:rPr>
        <w:t>Rozliczenie Wykonawcy za przedmiot umowy nastąpi po  wcześniejszym przekazaniu i sprawdzeniu kompletu dokumentów:</w:t>
      </w:r>
    </w:p>
    <w:p w14:paraId="369D41CD" w14:textId="4166C29B" w:rsidR="00863288" w:rsidRDefault="00863288">
      <w:pPr>
        <w:pStyle w:val="Akapitzlist1"/>
        <w:numPr>
          <w:ilvl w:val="0"/>
          <w:numId w:val="11"/>
        </w:numPr>
        <w:spacing w:after="0" w:line="100" w:lineRule="atLeast"/>
        <w:jc w:val="both"/>
        <w:rPr>
          <w:rFonts w:ascii="Arial" w:hAnsi="Arial" w:cs="Arial"/>
          <w:sz w:val="24"/>
          <w:szCs w:val="24"/>
        </w:rPr>
      </w:pPr>
      <w:r>
        <w:rPr>
          <w:rFonts w:ascii="Arial" w:hAnsi="Arial" w:cs="Arial"/>
          <w:sz w:val="24"/>
          <w:szCs w:val="24"/>
        </w:rPr>
        <w:t xml:space="preserve">pisemnej gwarancji na wykonane roboty </w:t>
      </w:r>
    </w:p>
    <w:p w14:paraId="49F217DC" w14:textId="77777777" w:rsidR="00863288" w:rsidRDefault="00863288">
      <w:pPr>
        <w:pStyle w:val="Akapitzlist1"/>
        <w:numPr>
          <w:ilvl w:val="0"/>
          <w:numId w:val="11"/>
        </w:numPr>
        <w:spacing w:after="0" w:line="100" w:lineRule="atLeast"/>
        <w:jc w:val="both"/>
        <w:rPr>
          <w:rFonts w:ascii="Arial" w:hAnsi="Arial" w:cs="Arial"/>
          <w:sz w:val="24"/>
          <w:szCs w:val="24"/>
        </w:rPr>
      </w:pPr>
      <w:r>
        <w:rPr>
          <w:rFonts w:ascii="Arial" w:hAnsi="Arial" w:cs="Arial"/>
          <w:sz w:val="24"/>
          <w:szCs w:val="24"/>
        </w:rPr>
        <w:t>oświadczenia o zastosowaniu wyrobów zgodnych z art. 10 oraz art. 5 ust. 1 pkt. 1 ustawy z dnia 07.07.1994 r. Prawo Budowlane</w:t>
      </w:r>
    </w:p>
    <w:p w14:paraId="338098B3" w14:textId="77777777" w:rsidR="00863288" w:rsidRDefault="00863288">
      <w:pPr>
        <w:pStyle w:val="Akapitzlist1"/>
        <w:tabs>
          <w:tab w:val="left" w:pos="1665"/>
        </w:tabs>
        <w:spacing w:after="0" w:line="100" w:lineRule="atLeast"/>
        <w:ind w:left="0"/>
        <w:jc w:val="both"/>
        <w:rPr>
          <w:rFonts w:ascii="Arial" w:hAnsi="Arial" w:cs="Arial"/>
          <w:b/>
          <w:sz w:val="24"/>
          <w:szCs w:val="24"/>
        </w:rPr>
      </w:pPr>
    </w:p>
    <w:p w14:paraId="676ECC83" w14:textId="77777777" w:rsidR="00863288" w:rsidRDefault="00863288">
      <w:pPr>
        <w:pStyle w:val="Akapitzlist1"/>
        <w:tabs>
          <w:tab w:val="left" w:pos="1665"/>
        </w:tabs>
        <w:spacing w:after="0" w:line="100" w:lineRule="atLeast"/>
        <w:ind w:left="0"/>
        <w:jc w:val="both"/>
        <w:rPr>
          <w:sz w:val="24"/>
          <w:szCs w:val="24"/>
        </w:rPr>
      </w:pPr>
      <w:r>
        <w:rPr>
          <w:rFonts w:ascii="Arial" w:hAnsi="Arial" w:cs="Arial"/>
          <w:b/>
          <w:sz w:val="24"/>
          <w:szCs w:val="24"/>
        </w:rPr>
        <w:t xml:space="preserve">8.4. </w:t>
      </w:r>
      <w:r>
        <w:rPr>
          <w:rFonts w:ascii="Arial" w:hAnsi="Arial" w:cs="Arial"/>
          <w:sz w:val="24"/>
          <w:szCs w:val="24"/>
        </w:rPr>
        <w:t>Dokumentem odbioru ostatecznego jest protokół odbioru końcowego</w:t>
      </w:r>
    </w:p>
    <w:p w14:paraId="20A8B45A" w14:textId="77777777" w:rsidR="00863288" w:rsidRDefault="00863288">
      <w:pPr>
        <w:tabs>
          <w:tab w:val="left" w:pos="1665"/>
        </w:tabs>
        <w:spacing w:before="0"/>
        <w:ind w:left="720"/>
        <w:rPr>
          <w:b w:val="0"/>
          <w:sz w:val="24"/>
          <w:szCs w:val="24"/>
        </w:rPr>
      </w:pPr>
      <w:r>
        <w:rPr>
          <w:b w:val="0"/>
          <w:sz w:val="24"/>
          <w:szCs w:val="24"/>
        </w:rPr>
        <w:t>Wykonawca przekaże komplet dokumentów najpóźniej na dwie godziny przed odbiorem. Komisja może przerwać czynności związane z odbiorem robót, jeżeli stwierdzi, że nie zostały one wykonane w całości lub zostały wykonane wadliwie oraz w przypadku, gdy Wykonawca nie przedłoży wszystkich wymaganych dokumentów.</w:t>
      </w:r>
    </w:p>
    <w:p w14:paraId="031BB6B8" w14:textId="77777777" w:rsidR="00863288" w:rsidRDefault="00863288">
      <w:pPr>
        <w:tabs>
          <w:tab w:val="left" w:pos="1665"/>
        </w:tabs>
        <w:spacing w:before="0"/>
        <w:ind w:left="0"/>
        <w:rPr>
          <w:b w:val="0"/>
          <w:sz w:val="24"/>
          <w:szCs w:val="24"/>
        </w:rPr>
      </w:pPr>
    </w:p>
    <w:p w14:paraId="593D5209" w14:textId="77777777" w:rsidR="00863288" w:rsidRDefault="00863288">
      <w:pPr>
        <w:pStyle w:val="Akapitzlist1"/>
        <w:tabs>
          <w:tab w:val="left" w:pos="1665"/>
        </w:tabs>
        <w:spacing w:after="0" w:line="100" w:lineRule="atLeast"/>
        <w:ind w:left="0"/>
        <w:jc w:val="both"/>
        <w:rPr>
          <w:rFonts w:ascii="Arial" w:hAnsi="Arial" w:cs="Arial"/>
          <w:sz w:val="24"/>
          <w:szCs w:val="24"/>
        </w:rPr>
      </w:pPr>
      <w:r>
        <w:rPr>
          <w:rFonts w:ascii="Arial" w:hAnsi="Arial" w:cs="Arial"/>
          <w:b/>
          <w:sz w:val="24"/>
          <w:szCs w:val="24"/>
        </w:rPr>
        <w:t>8.6.</w:t>
      </w:r>
      <w:r>
        <w:rPr>
          <w:rFonts w:ascii="Arial" w:hAnsi="Arial" w:cs="Arial"/>
          <w:sz w:val="24"/>
          <w:szCs w:val="24"/>
        </w:rPr>
        <w:t xml:space="preserve"> Sposób rozliczania robót tymczasowych i prac towarzyszących</w:t>
      </w:r>
    </w:p>
    <w:p w14:paraId="20810F05" w14:textId="77777777" w:rsidR="00863288" w:rsidRDefault="00863288">
      <w:pPr>
        <w:pStyle w:val="Akapitzlist1"/>
        <w:tabs>
          <w:tab w:val="left" w:pos="1665"/>
        </w:tabs>
        <w:spacing w:after="0" w:line="100" w:lineRule="atLeast"/>
        <w:ind w:left="0"/>
        <w:jc w:val="both"/>
        <w:rPr>
          <w:rFonts w:ascii="Arial" w:hAnsi="Arial" w:cs="Arial"/>
          <w:sz w:val="24"/>
          <w:szCs w:val="24"/>
        </w:rPr>
      </w:pPr>
    </w:p>
    <w:p w14:paraId="122A04F1" w14:textId="77777777" w:rsidR="00863288" w:rsidRDefault="00863288">
      <w:pPr>
        <w:pStyle w:val="Akapitzlist1"/>
        <w:numPr>
          <w:ilvl w:val="0"/>
          <w:numId w:val="15"/>
        </w:numPr>
        <w:tabs>
          <w:tab w:val="left" w:pos="1665"/>
        </w:tabs>
        <w:spacing w:after="0" w:line="100" w:lineRule="atLeast"/>
        <w:jc w:val="both"/>
        <w:rPr>
          <w:rFonts w:ascii="Arial" w:hAnsi="Arial" w:cs="Arial"/>
          <w:sz w:val="24"/>
          <w:szCs w:val="24"/>
        </w:rPr>
      </w:pPr>
      <w:r>
        <w:rPr>
          <w:rFonts w:ascii="Arial" w:hAnsi="Arial" w:cs="Arial"/>
          <w:sz w:val="24"/>
          <w:szCs w:val="24"/>
        </w:rPr>
        <w:t>Roboty tymczasowe i towarzyszące związane z wykonaniem robót budowlanych należy ująć w cenie robót podstawowych lub uwzględnić ich wartość w kosztach ogólnych budowy.</w:t>
      </w:r>
    </w:p>
    <w:p w14:paraId="710C4805" w14:textId="77777777" w:rsidR="00863288" w:rsidRDefault="00863288">
      <w:pPr>
        <w:pStyle w:val="Akapitzlist1"/>
        <w:numPr>
          <w:ilvl w:val="0"/>
          <w:numId w:val="15"/>
        </w:numPr>
        <w:tabs>
          <w:tab w:val="left" w:pos="1665"/>
        </w:tabs>
        <w:spacing w:after="0" w:line="100" w:lineRule="atLeast"/>
        <w:jc w:val="both"/>
      </w:pPr>
      <w:r>
        <w:rPr>
          <w:rFonts w:ascii="Arial" w:hAnsi="Arial" w:cs="Arial"/>
          <w:sz w:val="24"/>
          <w:szCs w:val="24"/>
        </w:rPr>
        <w:t>Roboty tymczasowe i towarzyszące jakie mogą wystąpić w trakcie zamówienia, a ich wykonanie, będzie zobowiązany wykonać na własny koszt i ryzyko.</w:t>
      </w:r>
    </w:p>
    <w:p w14:paraId="7F33EA0A" w14:textId="77777777" w:rsidR="00863288" w:rsidRDefault="00863288">
      <w:pPr>
        <w:pStyle w:val="FR1"/>
        <w:spacing w:before="0"/>
        <w:jc w:val="both"/>
      </w:pPr>
    </w:p>
    <w:p w14:paraId="05A67626" w14:textId="77777777" w:rsidR="00863288" w:rsidRDefault="00863288">
      <w:pPr>
        <w:pStyle w:val="FR1"/>
        <w:spacing w:before="0"/>
        <w:jc w:val="both"/>
      </w:pPr>
    </w:p>
    <w:p w14:paraId="5E0F54AA" w14:textId="566690E2" w:rsidR="00863288" w:rsidRDefault="00863288">
      <w:pPr>
        <w:spacing w:before="0"/>
        <w:ind w:left="476"/>
        <w:rPr>
          <w:color w:val="000000"/>
          <w:sz w:val="24"/>
          <w:szCs w:val="24"/>
        </w:rPr>
      </w:pPr>
      <w:r>
        <w:rPr>
          <w:b w:val="0"/>
          <w:bCs w:val="0"/>
          <w:color w:val="000000"/>
          <w:sz w:val="24"/>
          <w:szCs w:val="24"/>
        </w:rPr>
        <w:lastRenderedPageBreak/>
        <w:t xml:space="preserve">Kwoty ryczałtowe obejmujące </w:t>
      </w:r>
      <w:r>
        <w:rPr>
          <w:b w:val="0"/>
          <w:bCs w:val="0"/>
          <w:sz w:val="24"/>
          <w:szCs w:val="24"/>
        </w:rPr>
        <w:t>wykonanie remontu łazienek uwzględniają:</w:t>
      </w:r>
    </w:p>
    <w:p w14:paraId="0D2FD4D4" w14:textId="77777777" w:rsidR="00863288" w:rsidRDefault="00863288">
      <w:pPr>
        <w:pStyle w:val="Akapitzlist1"/>
        <w:numPr>
          <w:ilvl w:val="0"/>
          <w:numId w:val="12"/>
        </w:numPr>
        <w:spacing w:line="100" w:lineRule="atLeast"/>
        <w:rPr>
          <w:rFonts w:ascii="Arial" w:hAnsi="Arial" w:cs="Arial"/>
          <w:color w:val="000000"/>
          <w:sz w:val="24"/>
          <w:szCs w:val="24"/>
        </w:rPr>
      </w:pPr>
      <w:r>
        <w:rPr>
          <w:rFonts w:ascii="Arial" w:hAnsi="Arial" w:cs="Arial"/>
          <w:color w:val="000000"/>
          <w:sz w:val="24"/>
          <w:szCs w:val="24"/>
        </w:rPr>
        <w:t>przygotowanie stanowiska roboczego,</w:t>
      </w:r>
    </w:p>
    <w:p w14:paraId="7F047F09" w14:textId="77777777" w:rsidR="00863288" w:rsidRDefault="00863288">
      <w:pPr>
        <w:pStyle w:val="Akapitzlist1"/>
        <w:numPr>
          <w:ilvl w:val="0"/>
          <w:numId w:val="12"/>
        </w:numPr>
        <w:spacing w:line="100" w:lineRule="atLeast"/>
        <w:rPr>
          <w:rFonts w:ascii="Arial" w:hAnsi="Arial" w:cs="Arial"/>
          <w:color w:val="000000"/>
          <w:sz w:val="24"/>
          <w:szCs w:val="24"/>
        </w:rPr>
      </w:pPr>
      <w:r>
        <w:rPr>
          <w:rFonts w:ascii="Arial" w:hAnsi="Arial" w:cs="Arial"/>
          <w:color w:val="000000"/>
          <w:sz w:val="24"/>
          <w:szCs w:val="24"/>
        </w:rPr>
        <w:t>dostarczenie materiałów, narzędzi i sprzętu,</w:t>
      </w:r>
    </w:p>
    <w:p w14:paraId="6A8A7B0C" w14:textId="77777777" w:rsidR="00863288" w:rsidRDefault="00863288">
      <w:pPr>
        <w:pStyle w:val="Akapitzlist1"/>
        <w:numPr>
          <w:ilvl w:val="0"/>
          <w:numId w:val="12"/>
        </w:numPr>
        <w:spacing w:line="100" w:lineRule="atLeast"/>
        <w:rPr>
          <w:rFonts w:ascii="Arial" w:hAnsi="Arial" w:cs="Arial"/>
          <w:color w:val="000000"/>
          <w:sz w:val="24"/>
          <w:szCs w:val="24"/>
        </w:rPr>
      </w:pPr>
      <w:r>
        <w:rPr>
          <w:rFonts w:ascii="Arial" w:hAnsi="Arial" w:cs="Arial"/>
          <w:color w:val="000000"/>
          <w:sz w:val="24"/>
          <w:szCs w:val="24"/>
        </w:rPr>
        <w:t>obsługę sprzętu nieposiadającego etatowej obsługi,</w:t>
      </w:r>
    </w:p>
    <w:p w14:paraId="5D9F6216" w14:textId="77777777" w:rsidR="00863288" w:rsidRDefault="00863288">
      <w:pPr>
        <w:pStyle w:val="Akapitzlist1"/>
        <w:numPr>
          <w:ilvl w:val="0"/>
          <w:numId w:val="12"/>
        </w:numPr>
        <w:spacing w:line="100" w:lineRule="atLeast"/>
        <w:rPr>
          <w:rFonts w:ascii="Arial" w:hAnsi="Arial" w:cs="Arial"/>
          <w:color w:val="000000"/>
          <w:sz w:val="24"/>
          <w:szCs w:val="24"/>
        </w:rPr>
      </w:pPr>
      <w:r>
        <w:rPr>
          <w:rFonts w:ascii="Arial" w:hAnsi="Arial" w:cs="Arial"/>
          <w:color w:val="000000"/>
          <w:sz w:val="24"/>
          <w:szCs w:val="24"/>
        </w:rPr>
        <w:t>przenoszenie podręcznych urządzeń i sprzętu w miarę postępu robót,</w:t>
      </w:r>
    </w:p>
    <w:p w14:paraId="4682C0F4" w14:textId="77777777" w:rsidR="00863288" w:rsidRDefault="00863288">
      <w:pPr>
        <w:pStyle w:val="Akapitzlist1"/>
        <w:numPr>
          <w:ilvl w:val="0"/>
          <w:numId w:val="12"/>
        </w:numPr>
        <w:spacing w:line="100" w:lineRule="atLeast"/>
        <w:rPr>
          <w:rFonts w:ascii="Arial" w:hAnsi="Arial" w:cs="Arial"/>
          <w:color w:val="000000"/>
          <w:sz w:val="24"/>
          <w:szCs w:val="24"/>
        </w:rPr>
      </w:pPr>
      <w:r>
        <w:rPr>
          <w:rFonts w:ascii="Arial" w:hAnsi="Arial" w:cs="Arial"/>
          <w:color w:val="000000"/>
          <w:sz w:val="24"/>
          <w:szCs w:val="24"/>
        </w:rPr>
        <w:t>wykonanie</w:t>
      </w:r>
      <w:r>
        <w:rPr>
          <w:rFonts w:ascii="Arial" w:hAnsi="Arial" w:cs="Arial"/>
          <w:sz w:val="24"/>
          <w:szCs w:val="24"/>
        </w:rPr>
        <w:t xml:space="preserve"> badań i analiz, </w:t>
      </w:r>
    </w:p>
    <w:p w14:paraId="21313E1D" w14:textId="77777777" w:rsidR="00863288" w:rsidRDefault="00863288">
      <w:pPr>
        <w:pStyle w:val="Akapitzlist1"/>
        <w:numPr>
          <w:ilvl w:val="0"/>
          <w:numId w:val="12"/>
        </w:numPr>
        <w:spacing w:line="100" w:lineRule="atLeast"/>
        <w:rPr>
          <w:sz w:val="24"/>
          <w:szCs w:val="24"/>
        </w:rPr>
      </w:pPr>
      <w:r>
        <w:rPr>
          <w:rFonts w:ascii="Arial" w:hAnsi="Arial" w:cs="Arial"/>
          <w:color w:val="000000"/>
          <w:sz w:val="24"/>
          <w:szCs w:val="24"/>
        </w:rPr>
        <w:t>usunięcie wad i usterek powstałych w czasie wykonywania robót.</w:t>
      </w:r>
    </w:p>
    <w:p w14:paraId="7928A078" w14:textId="77777777" w:rsidR="00863288" w:rsidRDefault="00863288">
      <w:pPr>
        <w:spacing w:line="100" w:lineRule="atLeast"/>
        <w:ind w:left="0"/>
        <w:rPr>
          <w:sz w:val="24"/>
          <w:szCs w:val="24"/>
        </w:rPr>
      </w:pPr>
    </w:p>
    <w:p w14:paraId="26A115CE" w14:textId="77777777" w:rsidR="00863288" w:rsidRDefault="00863288">
      <w:pPr>
        <w:pStyle w:val="Domynie"/>
        <w:numPr>
          <w:ilvl w:val="0"/>
          <w:numId w:val="16"/>
        </w:numPr>
        <w:jc w:val="both"/>
        <w:rPr>
          <w:rFonts w:ascii="Arial" w:hAnsi="Arial"/>
        </w:rPr>
      </w:pPr>
      <w:r>
        <w:rPr>
          <w:rFonts w:ascii="Arial" w:hAnsi="Arial"/>
          <w:b/>
          <w:bCs/>
        </w:rPr>
        <w:t>Przepisy zwi</w:t>
      </w:r>
      <w:r>
        <w:rPr>
          <w:rFonts w:ascii="Arial" w:hAnsi="Arial" w:cs="Times New Roman"/>
          <w:b/>
          <w:bCs/>
        </w:rPr>
        <w:t>ą</w:t>
      </w:r>
      <w:r>
        <w:rPr>
          <w:rFonts w:ascii="Arial" w:hAnsi="Arial"/>
          <w:b/>
          <w:bCs/>
        </w:rPr>
        <w:t>zane</w:t>
      </w:r>
      <w:r>
        <w:rPr>
          <w:rFonts w:ascii="Arial" w:hAnsi="Arial"/>
        </w:rPr>
        <w:t>.</w:t>
      </w:r>
    </w:p>
    <w:p w14:paraId="0CCE3D35" w14:textId="77777777" w:rsidR="00863288" w:rsidRDefault="00130143">
      <w:pPr>
        <w:pStyle w:val="Domynie"/>
        <w:tabs>
          <w:tab w:val="left" w:pos="13"/>
        </w:tabs>
        <w:jc w:val="both"/>
        <w:rPr>
          <w:rFonts w:ascii="Arial" w:hAnsi="Arial" w:cs="Arial"/>
        </w:rPr>
      </w:pPr>
      <w:r>
        <w:rPr>
          <w:rFonts w:ascii="Arial" w:hAnsi="Arial"/>
        </w:rPr>
        <w:t xml:space="preserve">            </w:t>
      </w:r>
      <w:r w:rsidR="00863288">
        <w:rPr>
          <w:rFonts w:ascii="Arial" w:hAnsi="Arial"/>
        </w:rPr>
        <w:t>- Prawo Budowlane z 07.07.1994r 9dz.U.2017 z 1332 z późniejszymi zmianami</w:t>
      </w:r>
    </w:p>
    <w:p w14:paraId="5F0EC4A9" w14:textId="77777777" w:rsidR="00863288" w:rsidRDefault="00863288">
      <w:pPr>
        <w:pStyle w:val="Domynie"/>
        <w:tabs>
          <w:tab w:val="left" w:pos="-737"/>
        </w:tabs>
        <w:jc w:val="both"/>
        <w:rPr>
          <w:rFonts w:ascii="Arial" w:hAnsi="Arial" w:cs="Arial"/>
        </w:rPr>
      </w:pPr>
      <w:r>
        <w:rPr>
          <w:rFonts w:ascii="Arial" w:hAnsi="Arial" w:cs="Arial"/>
        </w:rPr>
        <w:t xml:space="preserve">           - Warunki Techniczne Wykonania i Odbioru Robót Budowlano -Montażowych</w:t>
      </w:r>
    </w:p>
    <w:p w14:paraId="549B8041" w14:textId="77777777" w:rsidR="00863288" w:rsidRDefault="00863288">
      <w:pPr>
        <w:pStyle w:val="Domynie"/>
        <w:tabs>
          <w:tab w:val="left" w:pos="1471"/>
        </w:tabs>
      </w:pPr>
      <w:r>
        <w:rPr>
          <w:rFonts w:ascii="Arial" w:hAnsi="Arial" w:cs="Arial"/>
        </w:rPr>
        <w:t xml:space="preserve">           - Inne przepisy branżowe</w:t>
      </w:r>
    </w:p>
    <w:p w14:paraId="6C9416ED" w14:textId="77777777" w:rsidR="00863288" w:rsidRDefault="00863288">
      <w:pPr>
        <w:pStyle w:val="Domynie"/>
        <w:tabs>
          <w:tab w:val="left" w:pos="-737"/>
        </w:tabs>
        <w:jc w:val="both"/>
      </w:pPr>
      <w:r>
        <w:t xml:space="preserve">         </w:t>
      </w:r>
    </w:p>
    <w:sectPr w:rsidR="00863288" w:rsidSect="00431404">
      <w:footerReference w:type="default" r:id="rId7"/>
      <w:pgSz w:w="11906" w:h="16838"/>
      <w:pgMar w:top="1134" w:right="1134" w:bottom="1748" w:left="1134"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C0C7" w14:textId="77777777" w:rsidR="00381069" w:rsidRDefault="00381069">
      <w:pPr>
        <w:spacing w:before="0"/>
      </w:pPr>
      <w:r>
        <w:separator/>
      </w:r>
    </w:p>
  </w:endnote>
  <w:endnote w:type="continuationSeparator" w:id="0">
    <w:p w14:paraId="0978D00B" w14:textId="77777777" w:rsidR="00381069" w:rsidRDefault="003810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BDFC" w14:textId="77777777" w:rsidR="00863288" w:rsidRDefault="00A92026">
    <w:pPr>
      <w:pStyle w:val="Stopka"/>
      <w:jc w:val="right"/>
    </w:pPr>
    <w:r>
      <w:fldChar w:fldCharType="begin"/>
    </w:r>
    <w:r>
      <w:instrText xml:space="preserve"> PAGE </w:instrText>
    </w:r>
    <w:r>
      <w:fldChar w:fldCharType="separate"/>
    </w:r>
    <w:r w:rsidR="006D2AB6">
      <w:rPr>
        <w:noProof/>
      </w:rPr>
      <w:t>10</w:t>
    </w:r>
    <w:r>
      <w:rPr>
        <w:noProof/>
      </w:rPr>
      <w:fldChar w:fldCharType="end"/>
    </w:r>
  </w:p>
  <w:p w14:paraId="567C5C0A" w14:textId="77777777" w:rsidR="00863288" w:rsidRDefault="008632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FF3F" w14:textId="77777777" w:rsidR="00381069" w:rsidRDefault="00381069">
      <w:pPr>
        <w:spacing w:before="0"/>
      </w:pPr>
      <w:r>
        <w:separator/>
      </w:r>
    </w:p>
  </w:footnote>
  <w:footnote w:type="continuationSeparator" w:id="0">
    <w:p w14:paraId="017DF9F4" w14:textId="77777777" w:rsidR="00381069" w:rsidRDefault="0038106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rPr>
        <w:rFonts w:ascii="Arial" w:hAnsi="Arial" w:cs="Arial"/>
        <w:b w:val="0"/>
        <w:color w:val="000000"/>
        <w:sz w:val="24"/>
        <w:szCs w:val="24"/>
      </w:rPr>
    </w:lvl>
    <w:lvl w:ilvl="1">
      <w:start w:val="6"/>
      <w:numFmt w:val="decimal"/>
      <w:lvlText w:val="%1.%2."/>
      <w:lvlJc w:val="left"/>
      <w:pPr>
        <w:tabs>
          <w:tab w:val="num" w:pos="0"/>
        </w:tabs>
        <w:ind w:left="1146" w:hanging="720"/>
      </w:pPr>
      <w:rPr>
        <w:b/>
        <w:bCs/>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8"/>
    <w:lvl w:ilvl="0">
      <w:start w:val="1"/>
      <w:numFmt w:val="decimal"/>
      <w:lvlText w:val="%1."/>
      <w:lvlJc w:val="left"/>
      <w:pPr>
        <w:tabs>
          <w:tab w:val="num" w:pos="0"/>
        </w:tabs>
        <w:ind w:left="450" w:hanging="450"/>
      </w:pPr>
      <w:rPr>
        <w:rFonts w:ascii="Arial" w:hAnsi="Arial" w:cs="Arial"/>
        <w:b/>
        <w:bCs w:val="0"/>
        <w:color w:val="00000A"/>
        <w:sz w:val="24"/>
        <w:szCs w:val="24"/>
      </w:rPr>
    </w:lvl>
    <w:lvl w:ilvl="1">
      <w:start w:val="1"/>
      <w:numFmt w:val="decimal"/>
      <w:lvlText w:val="%1.%2."/>
      <w:lvlJc w:val="left"/>
      <w:pPr>
        <w:tabs>
          <w:tab w:val="num" w:pos="0"/>
        </w:tabs>
        <w:ind w:left="720" w:hanging="720"/>
      </w:pPr>
      <w:rPr>
        <w:rFonts w:ascii="Arial" w:hAnsi="Arial" w:cs="Arial"/>
        <w:b/>
        <w:bCs w:val="0"/>
        <w:color w:val="00000A"/>
        <w:sz w:val="24"/>
        <w:szCs w:val="24"/>
      </w:rPr>
    </w:lvl>
    <w:lvl w:ilvl="2">
      <w:start w:val="1"/>
      <w:numFmt w:val="decimal"/>
      <w:lvlText w:val="%1.%2.%3."/>
      <w:lvlJc w:val="left"/>
      <w:pPr>
        <w:tabs>
          <w:tab w:val="num" w:pos="0"/>
        </w:tabs>
        <w:ind w:left="720" w:hanging="720"/>
      </w:pPr>
      <w:rPr>
        <w:rFonts w:ascii="Arial" w:hAnsi="Arial" w:cs="Arial"/>
        <w:b/>
        <w:bCs w:val="0"/>
        <w:color w:val="00000A"/>
        <w:sz w:val="24"/>
        <w:szCs w:val="24"/>
      </w:rPr>
    </w:lvl>
    <w:lvl w:ilvl="3">
      <w:start w:val="1"/>
      <w:numFmt w:val="decimal"/>
      <w:lvlText w:val="%1.%2.%3.%4."/>
      <w:lvlJc w:val="left"/>
      <w:pPr>
        <w:tabs>
          <w:tab w:val="num" w:pos="0"/>
        </w:tabs>
        <w:ind w:left="1080" w:hanging="1080"/>
      </w:pPr>
      <w:rPr>
        <w:rFonts w:ascii="Arial" w:hAnsi="Arial" w:cs="Arial"/>
        <w:b/>
        <w:bCs w:val="0"/>
        <w:color w:val="00000A"/>
        <w:sz w:val="24"/>
        <w:szCs w:val="24"/>
      </w:rPr>
    </w:lvl>
    <w:lvl w:ilvl="4">
      <w:start w:val="1"/>
      <w:numFmt w:val="decimal"/>
      <w:lvlText w:val="%1.%2.%3.%4.%5."/>
      <w:lvlJc w:val="left"/>
      <w:pPr>
        <w:tabs>
          <w:tab w:val="num" w:pos="0"/>
        </w:tabs>
        <w:ind w:left="1080" w:hanging="1080"/>
      </w:pPr>
      <w:rPr>
        <w:rFonts w:ascii="Arial" w:hAnsi="Arial" w:cs="Arial"/>
        <w:b/>
        <w:bCs w:val="0"/>
        <w:color w:val="00000A"/>
        <w:sz w:val="24"/>
        <w:szCs w:val="24"/>
      </w:rPr>
    </w:lvl>
    <w:lvl w:ilvl="5">
      <w:start w:val="1"/>
      <w:numFmt w:val="decimal"/>
      <w:lvlText w:val="%1.%2.%3.%4.%5.%6."/>
      <w:lvlJc w:val="left"/>
      <w:pPr>
        <w:tabs>
          <w:tab w:val="num" w:pos="0"/>
        </w:tabs>
        <w:ind w:left="1440" w:hanging="1440"/>
      </w:pPr>
      <w:rPr>
        <w:rFonts w:ascii="Arial" w:hAnsi="Arial" w:cs="Arial"/>
        <w:b/>
        <w:bCs w:val="0"/>
        <w:color w:val="00000A"/>
        <w:sz w:val="24"/>
        <w:szCs w:val="24"/>
      </w:rPr>
    </w:lvl>
    <w:lvl w:ilvl="6">
      <w:start w:val="1"/>
      <w:numFmt w:val="decimal"/>
      <w:lvlText w:val="%1.%2.%3.%4.%5.%6.%7."/>
      <w:lvlJc w:val="left"/>
      <w:pPr>
        <w:tabs>
          <w:tab w:val="num" w:pos="0"/>
        </w:tabs>
        <w:ind w:left="1440" w:hanging="1440"/>
      </w:pPr>
      <w:rPr>
        <w:rFonts w:ascii="Arial" w:hAnsi="Arial" w:cs="Arial"/>
        <w:b/>
        <w:bCs w:val="0"/>
        <w:color w:val="00000A"/>
        <w:sz w:val="24"/>
        <w:szCs w:val="24"/>
      </w:rPr>
    </w:lvl>
    <w:lvl w:ilvl="7">
      <w:start w:val="1"/>
      <w:numFmt w:val="decimal"/>
      <w:lvlText w:val="%1.%2.%3.%4.%5.%6.%7.%8."/>
      <w:lvlJc w:val="left"/>
      <w:pPr>
        <w:tabs>
          <w:tab w:val="num" w:pos="0"/>
        </w:tabs>
        <w:ind w:left="1800" w:hanging="1800"/>
      </w:pPr>
      <w:rPr>
        <w:rFonts w:ascii="Arial" w:hAnsi="Arial" w:cs="Arial"/>
        <w:b/>
        <w:bCs w:val="0"/>
        <w:color w:val="00000A"/>
        <w:sz w:val="24"/>
        <w:szCs w:val="24"/>
      </w:rPr>
    </w:lvl>
    <w:lvl w:ilvl="8">
      <w:start w:val="1"/>
      <w:numFmt w:val="decimal"/>
      <w:lvlText w:val="%1.%2.%3.%4.%5.%6.%7.%8.%9."/>
      <w:lvlJc w:val="left"/>
      <w:pPr>
        <w:tabs>
          <w:tab w:val="num" w:pos="0"/>
        </w:tabs>
        <w:ind w:left="2160" w:hanging="2160"/>
      </w:pPr>
      <w:rPr>
        <w:rFonts w:ascii="Arial" w:hAnsi="Arial" w:cs="Arial"/>
        <w:b/>
        <w:bCs w:val="0"/>
        <w:color w:val="00000A"/>
        <w:sz w:val="24"/>
        <w:szCs w:val="24"/>
      </w:rPr>
    </w:lvl>
  </w:abstractNum>
  <w:abstractNum w:abstractNumId="5" w15:restartNumberingAfterBreak="0">
    <w:nsid w:val="00000006"/>
    <w:multiLevelType w:val="multilevel"/>
    <w:tmpl w:val="00000006"/>
    <w:name w:val="WW8Num9"/>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10"/>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11"/>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12"/>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4"/>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7"/>
    <w:lvl w:ilvl="0">
      <w:start w:val="1"/>
      <w:numFmt w:val="bullet"/>
      <w:lvlText w:val=""/>
      <w:lvlJc w:val="left"/>
      <w:pPr>
        <w:tabs>
          <w:tab w:val="num" w:pos="0"/>
        </w:tabs>
        <w:ind w:left="1196" w:hanging="360"/>
      </w:pPr>
      <w:rPr>
        <w:rFonts w:ascii="Symbol" w:hAnsi="Symbol" w:cs="Symbol"/>
        <w:color w:val="000000"/>
        <w:sz w:val="24"/>
        <w:szCs w:val="24"/>
      </w:rPr>
    </w:lvl>
    <w:lvl w:ilvl="1">
      <w:start w:val="1"/>
      <w:numFmt w:val="bullet"/>
      <w:lvlText w:val="o"/>
      <w:lvlJc w:val="left"/>
      <w:pPr>
        <w:tabs>
          <w:tab w:val="num" w:pos="0"/>
        </w:tabs>
        <w:ind w:left="1916" w:hanging="360"/>
      </w:pPr>
      <w:rPr>
        <w:rFonts w:ascii="Courier New" w:hAnsi="Courier New" w:cs="Courier New"/>
      </w:rPr>
    </w:lvl>
    <w:lvl w:ilvl="2">
      <w:start w:val="1"/>
      <w:numFmt w:val="bullet"/>
      <w:lvlText w:val=""/>
      <w:lvlJc w:val="left"/>
      <w:pPr>
        <w:tabs>
          <w:tab w:val="num" w:pos="0"/>
        </w:tabs>
        <w:ind w:left="2636" w:hanging="360"/>
      </w:pPr>
      <w:rPr>
        <w:rFonts w:ascii="Wingdings" w:hAnsi="Wingdings" w:cs="Wingdings"/>
      </w:rPr>
    </w:lvl>
    <w:lvl w:ilvl="3">
      <w:start w:val="1"/>
      <w:numFmt w:val="bullet"/>
      <w:lvlText w:val=""/>
      <w:lvlJc w:val="left"/>
      <w:pPr>
        <w:tabs>
          <w:tab w:val="num" w:pos="0"/>
        </w:tabs>
        <w:ind w:left="3356" w:hanging="360"/>
      </w:pPr>
      <w:rPr>
        <w:rFonts w:ascii="Symbol" w:hAnsi="Symbol" w:cs="Symbol"/>
        <w:color w:val="000000"/>
        <w:sz w:val="24"/>
        <w:szCs w:val="24"/>
      </w:rPr>
    </w:lvl>
    <w:lvl w:ilvl="4">
      <w:start w:val="1"/>
      <w:numFmt w:val="bullet"/>
      <w:lvlText w:val="o"/>
      <w:lvlJc w:val="left"/>
      <w:pPr>
        <w:tabs>
          <w:tab w:val="num" w:pos="0"/>
        </w:tabs>
        <w:ind w:left="4076" w:hanging="360"/>
      </w:pPr>
      <w:rPr>
        <w:rFonts w:ascii="Courier New" w:hAnsi="Courier New" w:cs="Courier New"/>
      </w:rPr>
    </w:lvl>
    <w:lvl w:ilvl="5">
      <w:start w:val="1"/>
      <w:numFmt w:val="bullet"/>
      <w:lvlText w:val=""/>
      <w:lvlJc w:val="left"/>
      <w:pPr>
        <w:tabs>
          <w:tab w:val="num" w:pos="0"/>
        </w:tabs>
        <w:ind w:left="4796" w:hanging="360"/>
      </w:pPr>
      <w:rPr>
        <w:rFonts w:ascii="Wingdings" w:hAnsi="Wingdings" w:cs="Wingdings"/>
      </w:rPr>
    </w:lvl>
    <w:lvl w:ilvl="6">
      <w:start w:val="1"/>
      <w:numFmt w:val="bullet"/>
      <w:lvlText w:val=""/>
      <w:lvlJc w:val="left"/>
      <w:pPr>
        <w:tabs>
          <w:tab w:val="num" w:pos="0"/>
        </w:tabs>
        <w:ind w:left="5516" w:hanging="360"/>
      </w:pPr>
      <w:rPr>
        <w:rFonts w:ascii="Symbol" w:hAnsi="Symbol" w:cs="Symbol"/>
        <w:color w:val="000000"/>
        <w:sz w:val="24"/>
        <w:szCs w:val="24"/>
      </w:rPr>
    </w:lvl>
    <w:lvl w:ilvl="7">
      <w:start w:val="1"/>
      <w:numFmt w:val="bullet"/>
      <w:lvlText w:val="o"/>
      <w:lvlJc w:val="left"/>
      <w:pPr>
        <w:tabs>
          <w:tab w:val="num" w:pos="0"/>
        </w:tabs>
        <w:ind w:left="6236" w:hanging="360"/>
      </w:pPr>
      <w:rPr>
        <w:rFonts w:ascii="Courier New" w:hAnsi="Courier New" w:cs="Courier New"/>
      </w:rPr>
    </w:lvl>
    <w:lvl w:ilvl="8">
      <w:start w:val="1"/>
      <w:numFmt w:val="bullet"/>
      <w:lvlText w:val=""/>
      <w:lvlJc w:val="left"/>
      <w:pPr>
        <w:tabs>
          <w:tab w:val="num" w:pos="0"/>
        </w:tabs>
        <w:ind w:left="6956" w:hanging="360"/>
      </w:pPr>
      <w:rPr>
        <w:rFonts w:ascii="Wingdings" w:hAnsi="Wingdings" w:cs="Wingdings"/>
      </w:rPr>
    </w:lvl>
  </w:abstractNum>
  <w:abstractNum w:abstractNumId="12" w15:restartNumberingAfterBreak="0">
    <w:nsid w:val="0000000D"/>
    <w:multiLevelType w:val="singleLevel"/>
    <w:tmpl w:val="0000000D"/>
    <w:name w:val="WW8Num19"/>
    <w:lvl w:ilvl="0">
      <w:start w:val="1"/>
      <w:numFmt w:val="bullet"/>
      <w:lvlText w:val=""/>
      <w:lvlJc w:val="left"/>
      <w:pPr>
        <w:tabs>
          <w:tab w:val="num" w:pos="0"/>
        </w:tabs>
        <w:ind w:left="760" w:hanging="360"/>
      </w:pPr>
      <w:rPr>
        <w:rFonts w:ascii="Symbol" w:hAnsi="Symbol" w:cs="Symbol" w:hint="default"/>
        <w:color w:val="000000"/>
        <w:sz w:val="24"/>
        <w:szCs w:val="24"/>
      </w:rPr>
    </w:lvl>
  </w:abstractNum>
  <w:abstractNum w:abstractNumId="13" w15:restartNumberingAfterBreak="0">
    <w:nsid w:val="0000000E"/>
    <w:multiLevelType w:val="singleLevel"/>
    <w:tmpl w:val="0000000E"/>
    <w:name w:val="WW8Num2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4" w15:restartNumberingAfterBreak="0">
    <w:nsid w:val="0000000F"/>
    <w:multiLevelType w:val="singleLevel"/>
    <w:tmpl w:val="0000000F"/>
    <w:name w:val="WW8Num22"/>
    <w:lvl w:ilvl="0">
      <w:start w:val="1"/>
      <w:numFmt w:val="bullet"/>
      <w:lvlText w:val=""/>
      <w:lvlJc w:val="left"/>
      <w:pPr>
        <w:tabs>
          <w:tab w:val="num" w:pos="0"/>
        </w:tabs>
        <w:ind w:left="1080" w:hanging="360"/>
      </w:pPr>
      <w:rPr>
        <w:rFonts w:ascii="Symbol" w:hAnsi="Symbol" w:cs="Symbol" w:hint="default"/>
        <w:color w:val="000000"/>
      </w:rPr>
    </w:lvl>
  </w:abstractNum>
  <w:abstractNum w:abstractNumId="15" w15:restartNumberingAfterBreak="0">
    <w:nsid w:val="00000010"/>
    <w:multiLevelType w:val="multilevel"/>
    <w:tmpl w:val="00000010"/>
    <w:lvl w:ilvl="0">
      <w:start w:val="10"/>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9D43E6A"/>
    <w:multiLevelType w:val="hybridMultilevel"/>
    <w:tmpl w:val="81B8034C"/>
    <w:lvl w:ilvl="0" w:tplc="3E02673A">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B65ED8"/>
    <w:multiLevelType w:val="hybridMultilevel"/>
    <w:tmpl w:val="F12A638E"/>
    <w:lvl w:ilvl="0" w:tplc="2BD04456">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43"/>
    <w:rsid w:val="00050FE8"/>
    <w:rsid w:val="00130143"/>
    <w:rsid w:val="00254B64"/>
    <w:rsid w:val="003243AF"/>
    <w:rsid w:val="00381069"/>
    <w:rsid w:val="003C7C02"/>
    <w:rsid w:val="003D5D29"/>
    <w:rsid w:val="00425EC8"/>
    <w:rsid w:val="00431404"/>
    <w:rsid w:val="004467B5"/>
    <w:rsid w:val="004640F7"/>
    <w:rsid w:val="00575F5F"/>
    <w:rsid w:val="006178F8"/>
    <w:rsid w:val="006D2AB6"/>
    <w:rsid w:val="007B70E6"/>
    <w:rsid w:val="00805677"/>
    <w:rsid w:val="00863288"/>
    <w:rsid w:val="00956BCE"/>
    <w:rsid w:val="00970A8C"/>
    <w:rsid w:val="00974D9D"/>
    <w:rsid w:val="00A83F3F"/>
    <w:rsid w:val="00A92026"/>
    <w:rsid w:val="00B33C6A"/>
    <w:rsid w:val="00B57A75"/>
    <w:rsid w:val="00BC2E97"/>
    <w:rsid w:val="00CB5537"/>
    <w:rsid w:val="00D25208"/>
    <w:rsid w:val="00E57048"/>
    <w:rsid w:val="00F11A4A"/>
    <w:rsid w:val="00F74A5B"/>
    <w:rsid w:val="00FE5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947BFA"/>
  <w15:docId w15:val="{0E8EE6FD-E01E-49A3-8155-97A4FC8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404"/>
    <w:pPr>
      <w:widowControl w:val="0"/>
      <w:suppressAutoHyphens/>
      <w:spacing w:before="100"/>
      <w:ind w:left="1120"/>
      <w:jc w:val="both"/>
    </w:pPr>
    <w:rPr>
      <w:rFonts w:ascii="Arial" w:hAnsi="Arial" w:cs="Arial"/>
      <w:b/>
      <w:bCs/>
      <w:sz w:val="18"/>
      <w:szCs w:val="18"/>
      <w:lang w:eastAsia="ar-SA"/>
    </w:rPr>
  </w:style>
  <w:style w:type="paragraph" w:styleId="Nagwek1">
    <w:name w:val="heading 1"/>
    <w:basedOn w:val="Normalny"/>
    <w:next w:val="Normalny"/>
    <w:qFormat/>
    <w:rsid w:val="00431404"/>
    <w:pPr>
      <w:keepNext/>
      <w:spacing w:before="240" w:after="60"/>
      <w:outlineLvl w:val="0"/>
    </w:pPr>
    <w:rPr>
      <w:rFonts w:ascii="Cambria" w:hAnsi="Cambria" w:cs="Times New Roman"/>
      <w:kern w:val="1"/>
      <w:sz w:val="32"/>
      <w:szCs w:val="32"/>
    </w:rPr>
  </w:style>
  <w:style w:type="paragraph" w:styleId="Nagwek6">
    <w:name w:val="heading 6"/>
    <w:basedOn w:val="Normalny"/>
    <w:next w:val="Tekstpodstawowy"/>
    <w:qFormat/>
    <w:rsid w:val="00431404"/>
    <w:pPr>
      <w:keepNext/>
      <w:numPr>
        <w:ilvl w:val="5"/>
        <w:numId w:val="1"/>
      </w:numPr>
      <w:spacing w:before="0"/>
      <w:ind w:left="0" w:firstLine="0"/>
      <w:jc w:val="left"/>
      <w:outlineLvl w:val="5"/>
    </w:pPr>
    <w:rPr>
      <w:b w:val="0"/>
      <w:bCs w:val="0"/>
      <w:i/>
      <w:iCs/>
      <w:color w:val="FF0000"/>
      <w:sz w:val="16"/>
      <w:szCs w:val="16"/>
    </w:rPr>
  </w:style>
  <w:style w:type="paragraph" w:styleId="Nagwek9">
    <w:name w:val="heading 9"/>
    <w:basedOn w:val="Normalny"/>
    <w:next w:val="Tekstpodstawowy"/>
    <w:qFormat/>
    <w:rsid w:val="00431404"/>
    <w:pPr>
      <w:keepNext/>
      <w:widowControl/>
      <w:numPr>
        <w:ilvl w:val="8"/>
        <w:numId w:val="1"/>
      </w:numPr>
      <w:tabs>
        <w:tab w:val="left" w:pos="4640"/>
        <w:tab w:val="left" w:pos="9284"/>
      </w:tabs>
      <w:spacing w:before="0"/>
      <w:ind w:left="2127" w:firstLine="0"/>
      <w:jc w:val="left"/>
      <w:outlineLvl w:val="8"/>
    </w:pPr>
    <w:rPr>
      <w:b w:val="0"/>
      <w:bCs w:val="0"/>
      <w:i/>
      <w:iCs/>
      <w:color w:val="000000"/>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1404"/>
  </w:style>
  <w:style w:type="character" w:customStyle="1" w:styleId="WW8Num1z1">
    <w:name w:val="WW8Num1z1"/>
    <w:rsid w:val="00431404"/>
  </w:style>
  <w:style w:type="character" w:customStyle="1" w:styleId="WW8Num1z2">
    <w:name w:val="WW8Num1z2"/>
    <w:rsid w:val="00431404"/>
  </w:style>
  <w:style w:type="character" w:customStyle="1" w:styleId="WW8Num1z3">
    <w:name w:val="WW8Num1z3"/>
    <w:rsid w:val="00431404"/>
  </w:style>
  <w:style w:type="character" w:customStyle="1" w:styleId="WW8Num1z4">
    <w:name w:val="WW8Num1z4"/>
    <w:rsid w:val="00431404"/>
  </w:style>
  <w:style w:type="character" w:customStyle="1" w:styleId="WW8Num1z5">
    <w:name w:val="WW8Num1z5"/>
    <w:rsid w:val="00431404"/>
  </w:style>
  <w:style w:type="character" w:customStyle="1" w:styleId="WW8Num1z6">
    <w:name w:val="WW8Num1z6"/>
    <w:rsid w:val="00431404"/>
  </w:style>
  <w:style w:type="character" w:customStyle="1" w:styleId="WW8Num1z7">
    <w:name w:val="WW8Num1z7"/>
    <w:rsid w:val="00431404"/>
  </w:style>
  <w:style w:type="character" w:customStyle="1" w:styleId="WW8Num1z8">
    <w:name w:val="WW8Num1z8"/>
    <w:rsid w:val="00431404"/>
  </w:style>
  <w:style w:type="character" w:customStyle="1" w:styleId="WW8Num2z0">
    <w:name w:val="WW8Num2z0"/>
    <w:rsid w:val="00431404"/>
    <w:rPr>
      <w:rFonts w:ascii="Arial" w:hAnsi="Arial" w:cs="Arial"/>
      <w:b w:val="0"/>
      <w:color w:val="000000"/>
      <w:sz w:val="24"/>
      <w:szCs w:val="24"/>
    </w:rPr>
  </w:style>
  <w:style w:type="character" w:customStyle="1" w:styleId="WW8Num2z1">
    <w:name w:val="WW8Num2z1"/>
    <w:rsid w:val="00431404"/>
    <w:rPr>
      <w:b/>
      <w:bCs/>
    </w:rPr>
  </w:style>
  <w:style w:type="character" w:customStyle="1" w:styleId="WW8Num2z2">
    <w:name w:val="WW8Num2z2"/>
    <w:rsid w:val="00431404"/>
  </w:style>
  <w:style w:type="character" w:customStyle="1" w:styleId="WW8Num2z3">
    <w:name w:val="WW8Num2z3"/>
    <w:rsid w:val="00431404"/>
  </w:style>
  <w:style w:type="character" w:customStyle="1" w:styleId="WW8Num2z4">
    <w:name w:val="WW8Num2z4"/>
    <w:rsid w:val="00431404"/>
  </w:style>
  <w:style w:type="character" w:customStyle="1" w:styleId="WW8Num2z5">
    <w:name w:val="WW8Num2z5"/>
    <w:rsid w:val="00431404"/>
  </w:style>
  <w:style w:type="character" w:customStyle="1" w:styleId="WW8Num2z6">
    <w:name w:val="WW8Num2z6"/>
    <w:rsid w:val="00431404"/>
  </w:style>
  <w:style w:type="character" w:customStyle="1" w:styleId="WW8Num2z7">
    <w:name w:val="WW8Num2z7"/>
    <w:rsid w:val="00431404"/>
  </w:style>
  <w:style w:type="character" w:customStyle="1" w:styleId="WW8Num2z8">
    <w:name w:val="WW8Num2z8"/>
    <w:rsid w:val="00431404"/>
  </w:style>
  <w:style w:type="character" w:customStyle="1" w:styleId="WW8Num3z0">
    <w:name w:val="WW8Num3z0"/>
    <w:rsid w:val="00431404"/>
    <w:rPr>
      <w:rFonts w:ascii="Symbol" w:hAnsi="Symbol" w:cs="Symbol"/>
      <w:color w:val="000000"/>
      <w:sz w:val="24"/>
      <w:szCs w:val="24"/>
    </w:rPr>
  </w:style>
  <w:style w:type="character" w:customStyle="1" w:styleId="WW8Num3z1">
    <w:name w:val="WW8Num3z1"/>
    <w:rsid w:val="00431404"/>
    <w:rPr>
      <w:rFonts w:ascii="Courier New" w:hAnsi="Courier New" w:cs="Courier New"/>
    </w:rPr>
  </w:style>
  <w:style w:type="character" w:customStyle="1" w:styleId="WW8Num3z2">
    <w:name w:val="WW8Num3z2"/>
    <w:rsid w:val="00431404"/>
    <w:rPr>
      <w:rFonts w:ascii="Wingdings" w:hAnsi="Wingdings" w:cs="Wingdings"/>
    </w:rPr>
  </w:style>
  <w:style w:type="character" w:customStyle="1" w:styleId="WW8Num4z0">
    <w:name w:val="WW8Num4z0"/>
    <w:rsid w:val="00431404"/>
    <w:rPr>
      <w:rFonts w:ascii="Symbol" w:hAnsi="Symbol" w:cs="Symbol"/>
    </w:rPr>
  </w:style>
  <w:style w:type="character" w:customStyle="1" w:styleId="WW8Num4z1">
    <w:name w:val="WW8Num4z1"/>
    <w:rsid w:val="00431404"/>
    <w:rPr>
      <w:rFonts w:ascii="Courier New" w:hAnsi="Courier New" w:cs="Courier New"/>
    </w:rPr>
  </w:style>
  <w:style w:type="character" w:customStyle="1" w:styleId="WW8Num4z2">
    <w:name w:val="WW8Num4z2"/>
    <w:rsid w:val="00431404"/>
    <w:rPr>
      <w:rFonts w:ascii="Wingdings" w:hAnsi="Wingdings" w:cs="Wingdings"/>
    </w:rPr>
  </w:style>
  <w:style w:type="character" w:customStyle="1" w:styleId="WW8Num5z0">
    <w:name w:val="WW8Num5z0"/>
    <w:rsid w:val="00431404"/>
    <w:rPr>
      <w:rFonts w:ascii="Symbol" w:eastAsia="Calibri" w:hAnsi="Symbol" w:cs="Symbol"/>
      <w:color w:val="000000"/>
      <w:sz w:val="24"/>
      <w:szCs w:val="24"/>
    </w:rPr>
  </w:style>
  <w:style w:type="character" w:customStyle="1" w:styleId="WW8Num5z1">
    <w:name w:val="WW8Num5z1"/>
    <w:rsid w:val="00431404"/>
    <w:rPr>
      <w:rFonts w:ascii="Courier New" w:hAnsi="Courier New" w:cs="Courier New"/>
    </w:rPr>
  </w:style>
  <w:style w:type="character" w:customStyle="1" w:styleId="WW8Num5z2">
    <w:name w:val="WW8Num5z2"/>
    <w:rsid w:val="00431404"/>
    <w:rPr>
      <w:rFonts w:ascii="Wingdings" w:hAnsi="Wingdings" w:cs="Wingdings"/>
    </w:rPr>
  </w:style>
  <w:style w:type="character" w:customStyle="1" w:styleId="WW8Num6z0">
    <w:name w:val="WW8Num6z0"/>
    <w:rsid w:val="00431404"/>
  </w:style>
  <w:style w:type="character" w:customStyle="1" w:styleId="WW8Num6z1">
    <w:name w:val="WW8Num6z1"/>
    <w:rsid w:val="00431404"/>
  </w:style>
  <w:style w:type="character" w:customStyle="1" w:styleId="WW8Num6z2">
    <w:name w:val="WW8Num6z2"/>
    <w:rsid w:val="00431404"/>
  </w:style>
  <w:style w:type="character" w:customStyle="1" w:styleId="WW8Num6z3">
    <w:name w:val="WW8Num6z3"/>
    <w:rsid w:val="00431404"/>
  </w:style>
  <w:style w:type="character" w:customStyle="1" w:styleId="WW8Num6z4">
    <w:name w:val="WW8Num6z4"/>
    <w:rsid w:val="00431404"/>
  </w:style>
  <w:style w:type="character" w:customStyle="1" w:styleId="WW8Num6z5">
    <w:name w:val="WW8Num6z5"/>
    <w:rsid w:val="00431404"/>
  </w:style>
  <w:style w:type="character" w:customStyle="1" w:styleId="WW8Num6z6">
    <w:name w:val="WW8Num6z6"/>
    <w:rsid w:val="00431404"/>
  </w:style>
  <w:style w:type="character" w:customStyle="1" w:styleId="WW8Num6z7">
    <w:name w:val="WW8Num6z7"/>
    <w:rsid w:val="00431404"/>
  </w:style>
  <w:style w:type="character" w:customStyle="1" w:styleId="WW8Num6z8">
    <w:name w:val="WW8Num6z8"/>
    <w:rsid w:val="00431404"/>
  </w:style>
  <w:style w:type="character" w:customStyle="1" w:styleId="WW8Num7z0">
    <w:name w:val="WW8Num7z0"/>
    <w:rsid w:val="00431404"/>
    <w:rPr>
      <w:rFonts w:ascii="Symbol" w:hAnsi="Symbol" w:cs="Symbol"/>
    </w:rPr>
  </w:style>
  <w:style w:type="character" w:customStyle="1" w:styleId="WW8Num7z1">
    <w:name w:val="WW8Num7z1"/>
    <w:rsid w:val="00431404"/>
    <w:rPr>
      <w:rFonts w:ascii="Courier New" w:hAnsi="Courier New" w:cs="Courier New"/>
    </w:rPr>
  </w:style>
  <w:style w:type="character" w:customStyle="1" w:styleId="WW8Num7z2">
    <w:name w:val="WW8Num7z2"/>
    <w:rsid w:val="00431404"/>
    <w:rPr>
      <w:rFonts w:ascii="Wingdings" w:hAnsi="Wingdings" w:cs="Wingdings"/>
    </w:rPr>
  </w:style>
  <w:style w:type="character" w:customStyle="1" w:styleId="WW8Num8z0">
    <w:name w:val="WW8Num8z0"/>
    <w:rsid w:val="00431404"/>
    <w:rPr>
      <w:rFonts w:ascii="Arial" w:hAnsi="Arial" w:cs="Arial"/>
      <w:b/>
      <w:bCs w:val="0"/>
      <w:color w:val="00000A"/>
      <w:sz w:val="24"/>
      <w:szCs w:val="24"/>
    </w:rPr>
  </w:style>
  <w:style w:type="character" w:customStyle="1" w:styleId="WW8Num9z0">
    <w:name w:val="WW8Num9z0"/>
    <w:rsid w:val="00431404"/>
    <w:rPr>
      <w:rFonts w:ascii="Symbol" w:hAnsi="Symbol" w:cs="Symbol"/>
      <w:color w:val="000000"/>
      <w:sz w:val="24"/>
      <w:szCs w:val="24"/>
    </w:rPr>
  </w:style>
  <w:style w:type="character" w:customStyle="1" w:styleId="WW8Num9z1">
    <w:name w:val="WW8Num9z1"/>
    <w:rsid w:val="00431404"/>
    <w:rPr>
      <w:rFonts w:ascii="Courier New" w:hAnsi="Courier New" w:cs="Courier New"/>
    </w:rPr>
  </w:style>
  <w:style w:type="character" w:customStyle="1" w:styleId="WW8Num9z2">
    <w:name w:val="WW8Num9z2"/>
    <w:rsid w:val="00431404"/>
    <w:rPr>
      <w:rFonts w:ascii="Wingdings" w:hAnsi="Wingdings" w:cs="Wingdings"/>
    </w:rPr>
  </w:style>
  <w:style w:type="character" w:customStyle="1" w:styleId="WW8Num10z0">
    <w:name w:val="WW8Num10z0"/>
    <w:rsid w:val="00431404"/>
    <w:rPr>
      <w:rFonts w:ascii="Symbol" w:hAnsi="Symbol" w:cs="Symbol"/>
      <w:color w:val="000000"/>
      <w:sz w:val="24"/>
      <w:szCs w:val="24"/>
    </w:rPr>
  </w:style>
  <w:style w:type="character" w:customStyle="1" w:styleId="WW8Num10z1">
    <w:name w:val="WW8Num10z1"/>
    <w:rsid w:val="00431404"/>
    <w:rPr>
      <w:rFonts w:ascii="Courier New" w:hAnsi="Courier New" w:cs="Courier New"/>
    </w:rPr>
  </w:style>
  <w:style w:type="character" w:customStyle="1" w:styleId="WW8Num10z2">
    <w:name w:val="WW8Num10z2"/>
    <w:rsid w:val="00431404"/>
    <w:rPr>
      <w:rFonts w:ascii="Wingdings" w:hAnsi="Wingdings" w:cs="Wingdings"/>
    </w:rPr>
  </w:style>
  <w:style w:type="character" w:customStyle="1" w:styleId="WW8Num11z0">
    <w:name w:val="WW8Num11z0"/>
    <w:rsid w:val="00431404"/>
    <w:rPr>
      <w:rFonts w:ascii="Symbol" w:hAnsi="Symbol" w:cs="Symbol"/>
      <w:color w:val="000000"/>
      <w:sz w:val="24"/>
      <w:szCs w:val="24"/>
    </w:rPr>
  </w:style>
  <w:style w:type="character" w:customStyle="1" w:styleId="WW8Num11z1">
    <w:name w:val="WW8Num11z1"/>
    <w:rsid w:val="00431404"/>
    <w:rPr>
      <w:rFonts w:ascii="Courier New" w:hAnsi="Courier New" w:cs="Courier New"/>
    </w:rPr>
  </w:style>
  <w:style w:type="character" w:customStyle="1" w:styleId="WW8Num11z2">
    <w:name w:val="WW8Num11z2"/>
    <w:rsid w:val="00431404"/>
    <w:rPr>
      <w:rFonts w:ascii="Wingdings" w:hAnsi="Wingdings" w:cs="Wingdings"/>
    </w:rPr>
  </w:style>
  <w:style w:type="character" w:customStyle="1" w:styleId="WW8Num12z0">
    <w:name w:val="WW8Num12z0"/>
    <w:rsid w:val="00431404"/>
    <w:rPr>
      <w:rFonts w:ascii="Symbol" w:hAnsi="Symbol" w:cs="Symbol"/>
      <w:color w:val="000000"/>
    </w:rPr>
  </w:style>
  <w:style w:type="character" w:customStyle="1" w:styleId="WW8Num12z1">
    <w:name w:val="WW8Num12z1"/>
    <w:rsid w:val="00431404"/>
    <w:rPr>
      <w:rFonts w:ascii="Courier New" w:hAnsi="Courier New" w:cs="Courier New"/>
    </w:rPr>
  </w:style>
  <w:style w:type="character" w:customStyle="1" w:styleId="WW8Num12z2">
    <w:name w:val="WW8Num12z2"/>
    <w:rsid w:val="00431404"/>
    <w:rPr>
      <w:rFonts w:ascii="Wingdings" w:hAnsi="Wingdings" w:cs="Wingdings"/>
    </w:rPr>
  </w:style>
  <w:style w:type="character" w:customStyle="1" w:styleId="WW8Num13z0">
    <w:name w:val="WW8Num13z0"/>
    <w:rsid w:val="00431404"/>
    <w:rPr>
      <w:rFonts w:ascii="Symbol" w:hAnsi="Symbol" w:cs="Symbol"/>
    </w:rPr>
  </w:style>
  <w:style w:type="character" w:customStyle="1" w:styleId="WW8Num13z1">
    <w:name w:val="WW8Num13z1"/>
    <w:rsid w:val="00431404"/>
    <w:rPr>
      <w:rFonts w:ascii="Courier New" w:hAnsi="Courier New" w:cs="Courier New"/>
    </w:rPr>
  </w:style>
  <w:style w:type="character" w:customStyle="1" w:styleId="WW8Num13z2">
    <w:name w:val="WW8Num13z2"/>
    <w:rsid w:val="00431404"/>
    <w:rPr>
      <w:rFonts w:ascii="Wingdings" w:hAnsi="Wingdings" w:cs="Wingdings"/>
    </w:rPr>
  </w:style>
  <w:style w:type="character" w:customStyle="1" w:styleId="WW8Num14z0">
    <w:name w:val="WW8Num14z0"/>
    <w:rsid w:val="00431404"/>
    <w:rPr>
      <w:rFonts w:ascii="Symbol" w:hAnsi="Symbol" w:cs="Symbol"/>
      <w:color w:val="000000"/>
      <w:sz w:val="24"/>
      <w:szCs w:val="24"/>
    </w:rPr>
  </w:style>
  <w:style w:type="character" w:customStyle="1" w:styleId="WW8Num14z1">
    <w:name w:val="WW8Num14z1"/>
    <w:rsid w:val="00431404"/>
    <w:rPr>
      <w:rFonts w:ascii="Courier New" w:hAnsi="Courier New" w:cs="Courier New"/>
    </w:rPr>
  </w:style>
  <w:style w:type="character" w:customStyle="1" w:styleId="WW8Num14z2">
    <w:name w:val="WW8Num14z2"/>
    <w:rsid w:val="00431404"/>
    <w:rPr>
      <w:rFonts w:ascii="Wingdings" w:hAnsi="Wingdings" w:cs="Wingdings"/>
    </w:rPr>
  </w:style>
  <w:style w:type="character" w:customStyle="1" w:styleId="WW8Num15z0">
    <w:name w:val="WW8Num15z0"/>
    <w:rsid w:val="00431404"/>
    <w:rPr>
      <w:rFonts w:ascii="Times New Roman" w:hAnsi="Times New Roman" w:cs="Times New Roman"/>
    </w:rPr>
  </w:style>
  <w:style w:type="character" w:customStyle="1" w:styleId="WW8Num15z1">
    <w:name w:val="WW8Num15z1"/>
    <w:rsid w:val="00431404"/>
    <w:rPr>
      <w:rFonts w:ascii="Courier New" w:hAnsi="Courier New" w:cs="Courier New"/>
    </w:rPr>
  </w:style>
  <w:style w:type="character" w:customStyle="1" w:styleId="WW8Num15z2">
    <w:name w:val="WW8Num15z2"/>
    <w:rsid w:val="00431404"/>
    <w:rPr>
      <w:rFonts w:ascii="Wingdings" w:hAnsi="Wingdings" w:cs="Wingdings"/>
    </w:rPr>
  </w:style>
  <w:style w:type="character" w:customStyle="1" w:styleId="WW8Num15z3">
    <w:name w:val="WW8Num15z3"/>
    <w:rsid w:val="00431404"/>
    <w:rPr>
      <w:rFonts w:ascii="Symbol" w:hAnsi="Symbol" w:cs="Symbol"/>
    </w:rPr>
  </w:style>
  <w:style w:type="character" w:customStyle="1" w:styleId="WW8Num16z0">
    <w:name w:val="WW8Num16z0"/>
    <w:rsid w:val="00431404"/>
    <w:rPr>
      <w:rFonts w:ascii="Symbol" w:hAnsi="Symbol" w:cs="Symbol"/>
      <w:sz w:val="24"/>
      <w:szCs w:val="24"/>
    </w:rPr>
  </w:style>
  <w:style w:type="character" w:customStyle="1" w:styleId="WW8Num16z1">
    <w:name w:val="WW8Num16z1"/>
    <w:rsid w:val="00431404"/>
    <w:rPr>
      <w:rFonts w:ascii="Courier New" w:hAnsi="Courier New" w:cs="Courier New"/>
    </w:rPr>
  </w:style>
  <w:style w:type="character" w:customStyle="1" w:styleId="WW8Num16z2">
    <w:name w:val="WW8Num16z2"/>
    <w:rsid w:val="00431404"/>
    <w:rPr>
      <w:rFonts w:ascii="Wingdings" w:hAnsi="Wingdings" w:cs="Wingdings"/>
    </w:rPr>
  </w:style>
  <w:style w:type="character" w:customStyle="1" w:styleId="WW8Num17z0">
    <w:name w:val="WW8Num17z0"/>
    <w:rsid w:val="00431404"/>
    <w:rPr>
      <w:rFonts w:ascii="Symbol" w:hAnsi="Symbol" w:cs="Symbol"/>
      <w:color w:val="000000"/>
      <w:sz w:val="24"/>
      <w:szCs w:val="24"/>
    </w:rPr>
  </w:style>
  <w:style w:type="character" w:customStyle="1" w:styleId="WW8Num17z1">
    <w:name w:val="WW8Num17z1"/>
    <w:rsid w:val="00431404"/>
    <w:rPr>
      <w:rFonts w:ascii="Courier New" w:hAnsi="Courier New" w:cs="Courier New"/>
    </w:rPr>
  </w:style>
  <w:style w:type="character" w:customStyle="1" w:styleId="WW8Num17z2">
    <w:name w:val="WW8Num17z2"/>
    <w:rsid w:val="00431404"/>
    <w:rPr>
      <w:rFonts w:ascii="Wingdings" w:hAnsi="Wingdings" w:cs="Wingdings"/>
    </w:rPr>
  </w:style>
  <w:style w:type="character" w:customStyle="1" w:styleId="WW8Num18z0">
    <w:name w:val="WW8Num18z0"/>
    <w:rsid w:val="00431404"/>
    <w:rPr>
      <w:rFonts w:ascii="Symbol" w:hAnsi="Symbol" w:cs="Symbol"/>
      <w:color w:val="000000"/>
    </w:rPr>
  </w:style>
  <w:style w:type="character" w:customStyle="1" w:styleId="WW8Num18z1">
    <w:name w:val="WW8Num18z1"/>
    <w:rsid w:val="00431404"/>
    <w:rPr>
      <w:rFonts w:ascii="Courier New" w:hAnsi="Courier New" w:cs="Courier New"/>
    </w:rPr>
  </w:style>
  <w:style w:type="character" w:customStyle="1" w:styleId="WW8Num18z2">
    <w:name w:val="WW8Num18z2"/>
    <w:rsid w:val="00431404"/>
    <w:rPr>
      <w:rFonts w:ascii="Wingdings" w:hAnsi="Wingdings" w:cs="Wingdings"/>
    </w:rPr>
  </w:style>
  <w:style w:type="character" w:customStyle="1" w:styleId="WW8Num19z0">
    <w:name w:val="WW8Num19z0"/>
    <w:rsid w:val="00431404"/>
    <w:rPr>
      <w:rFonts w:ascii="Symbol" w:hAnsi="Symbol" w:cs="Symbol" w:hint="default"/>
      <w:color w:val="000000"/>
      <w:sz w:val="24"/>
      <w:szCs w:val="24"/>
    </w:rPr>
  </w:style>
  <w:style w:type="character" w:customStyle="1" w:styleId="WW8Num19z1">
    <w:name w:val="WW8Num19z1"/>
    <w:rsid w:val="00431404"/>
    <w:rPr>
      <w:rFonts w:ascii="Courier New" w:hAnsi="Courier New" w:cs="Courier New" w:hint="default"/>
    </w:rPr>
  </w:style>
  <w:style w:type="character" w:customStyle="1" w:styleId="WW8Num19z2">
    <w:name w:val="WW8Num19z2"/>
    <w:rsid w:val="00431404"/>
    <w:rPr>
      <w:rFonts w:ascii="Wingdings" w:hAnsi="Wingdings" w:cs="Wingdings" w:hint="default"/>
    </w:rPr>
  </w:style>
  <w:style w:type="character" w:customStyle="1" w:styleId="WW8Num20z0">
    <w:name w:val="WW8Num20z0"/>
    <w:rsid w:val="00431404"/>
    <w:rPr>
      <w:rFonts w:ascii="Symbol" w:hAnsi="Symbol" w:cs="Symbol" w:hint="default"/>
      <w:sz w:val="24"/>
      <w:szCs w:val="24"/>
    </w:rPr>
  </w:style>
  <w:style w:type="character" w:customStyle="1" w:styleId="WW8Num20z1">
    <w:name w:val="WW8Num20z1"/>
    <w:rsid w:val="00431404"/>
    <w:rPr>
      <w:rFonts w:ascii="Courier New" w:hAnsi="Courier New" w:cs="Courier New" w:hint="default"/>
    </w:rPr>
  </w:style>
  <w:style w:type="character" w:customStyle="1" w:styleId="WW8Num20z2">
    <w:name w:val="WW8Num20z2"/>
    <w:rsid w:val="00431404"/>
    <w:rPr>
      <w:rFonts w:ascii="Wingdings" w:hAnsi="Wingdings" w:cs="Wingdings" w:hint="default"/>
    </w:rPr>
  </w:style>
  <w:style w:type="character" w:customStyle="1" w:styleId="WW8Num21z0">
    <w:name w:val="WW8Num21z0"/>
    <w:rsid w:val="00431404"/>
    <w:rPr>
      <w:rFonts w:hint="default"/>
    </w:rPr>
  </w:style>
  <w:style w:type="character" w:customStyle="1" w:styleId="WW8Num21z1">
    <w:name w:val="WW8Num21z1"/>
    <w:rsid w:val="00431404"/>
  </w:style>
  <w:style w:type="character" w:customStyle="1" w:styleId="WW8Num21z2">
    <w:name w:val="WW8Num21z2"/>
    <w:rsid w:val="00431404"/>
  </w:style>
  <w:style w:type="character" w:customStyle="1" w:styleId="WW8Num21z3">
    <w:name w:val="WW8Num21z3"/>
    <w:rsid w:val="00431404"/>
  </w:style>
  <w:style w:type="character" w:customStyle="1" w:styleId="WW8Num21z4">
    <w:name w:val="WW8Num21z4"/>
    <w:rsid w:val="00431404"/>
  </w:style>
  <w:style w:type="character" w:customStyle="1" w:styleId="WW8Num21z5">
    <w:name w:val="WW8Num21z5"/>
    <w:rsid w:val="00431404"/>
  </w:style>
  <w:style w:type="character" w:customStyle="1" w:styleId="WW8Num21z6">
    <w:name w:val="WW8Num21z6"/>
    <w:rsid w:val="00431404"/>
  </w:style>
  <w:style w:type="character" w:customStyle="1" w:styleId="WW8Num21z7">
    <w:name w:val="WW8Num21z7"/>
    <w:rsid w:val="00431404"/>
  </w:style>
  <w:style w:type="character" w:customStyle="1" w:styleId="WW8Num21z8">
    <w:name w:val="WW8Num21z8"/>
    <w:rsid w:val="00431404"/>
  </w:style>
  <w:style w:type="character" w:customStyle="1" w:styleId="WW8Num22z0">
    <w:name w:val="WW8Num22z0"/>
    <w:rsid w:val="00431404"/>
    <w:rPr>
      <w:rFonts w:ascii="Symbol" w:hAnsi="Symbol" w:cs="Symbol" w:hint="default"/>
      <w:color w:val="000000"/>
    </w:rPr>
  </w:style>
  <w:style w:type="character" w:customStyle="1" w:styleId="WW8Num22z1">
    <w:name w:val="WW8Num22z1"/>
    <w:rsid w:val="00431404"/>
    <w:rPr>
      <w:rFonts w:ascii="Courier New" w:hAnsi="Courier New" w:cs="Courier New" w:hint="default"/>
    </w:rPr>
  </w:style>
  <w:style w:type="character" w:customStyle="1" w:styleId="WW8Num22z2">
    <w:name w:val="WW8Num22z2"/>
    <w:rsid w:val="00431404"/>
    <w:rPr>
      <w:rFonts w:ascii="Wingdings" w:hAnsi="Wingdings" w:cs="Wingdings" w:hint="default"/>
    </w:rPr>
  </w:style>
  <w:style w:type="character" w:customStyle="1" w:styleId="Domylnaczcionkaakapitu1">
    <w:name w:val="Domyślna czcionka akapitu1"/>
    <w:rsid w:val="00431404"/>
  </w:style>
  <w:style w:type="character" w:customStyle="1" w:styleId="Domylnaczcionkaakapitu2">
    <w:name w:val="Domyślna czcionka akapitu2"/>
    <w:rsid w:val="00431404"/>
  </w:style>
  <w:style w:type="character" w:styleId="Hipercze">
    <w:name w:val="Hyperlink"/>
    <w:rsid w:val="00431404"/>
    <w:rPr>
      <w:color w:val="0000FF"/>
      <w:u w:val="single"/>
    </w:rPr>
  </w:style>
  <w:style w:type="character" w:customStyle="1" w:styleId="Numerstrony1">
    <w:name w:val="Numer strony1"/>
    <w:basedOn w:val="Domylnaczcionkaakapitu2"/>
    <w:rsid w:val="00431404"/>
  </w:style>
  <w:style w:type="character" w:customStyle="1" w:styleId="ZwykytekstZnak">
    <w:name w:val="Zwykły tekst Znak"/>
    <w:rsid w:val="00431404"/>
    <w:rPr>
      <w:rFonts w:ascii="Courier New" w:hAnsi="Courier New" w:cs="Courier New"/>
    </w:rPr>
  </w:style>
  <w:style w:type="character" w:customStyle="1" w:styleId="NagwekZnak">
    <w:name w:val="Nagłówek Znak"/>
    <w:rsid w:val="00431404"/>
    <w:rPr>
      <w:rFonts w:ascii="Arial" w:hAnsi="Arial" w:cs="Arial"/>
      <w:b/>
      <w:bCs/>
      <w:sz w:val="18"/>
      <w:szCs w:val="18"/>
    </w:rPr>
  </w:style>
  <w:style w:type="character" w:customStyle="1" w:styleId="TekstdymkaZnak">
    <w:name w:val="Tekst dymka Znak"/>
    <w:rsid w:val="00431404"/>
    <w:rPr>
      <w:rFonts w:ascii="Tahoma" w:hAnsi="Tahoma" w:cs="Tahoma"/>
      <w:b/>
      <w:bCs/>
      <w:sz w:val="16"/>
      <w:szCs w:val="16"/>
    </w:rPr>
  </w:style>
  <w:style w:type="character" w:customStyle="1" w:styleId="ListLabel1">
    <w:name w:val="ListLabel 1"/>
    <w:rsid w:val="00431404"/>
    <w:rPr>
      <w:b w:val="0"/>
      <w:sz w:val="24"/>
      <w:szCs w:val="24"/>
    </w:rPr>
  </w:style>
  <w:style w:type="character" w:customStyle="1" w:styleId="ListLabel2">
    <w:name w:val="ListLabel 2"/>
    <w:rsid w:val="00431404"/>
    <w:rPr>
      <w:rFonts w:eastAsia="SimSun" w:cs="Times New Roman"/>
    </w:rPr>
  </w:style>
  <w:style w:type="character" w:customStyle="1" w:styleId="ListLabel3">
    <w:name w:val="ListLabel 3"/>
    <w:rsid w:val="00431404"/>
    <w:rPr>
      <w:rFonts w:eastAsia="Times New Roman" w:cs="Times New Roman"/>
    </w:rPr>
  </w:style>
  <w:style w:type="character" w:customStyle="1" w:styleId="ListLabel4">
    <w:name w:val="ListLabel 4"/>
    <w:rsid w:val="00431404"/>
    <w:rPr>
      <w:rFonts w:cs="Times New Roman"/>
      <w:color w:val="00000A"/>
      <w:sz w:val="16"/>
    </w:rPr>
  </w:style>
  <w:style w:type="character" w:customStyle="1" w:styleId="ListLabel5">
    <w:name w:val="ListLabel 5"/>
    <w:rsid w:val="00431404"/>
    <w:rPr>
      <w:rFonts w:cs="Courier New"/>
    </w:rPr>
  </w:style>
  <w:style w:type="character" w:customStyle="1" w:styleId="ListLabel6">
    <w:name w:val="ListLabel 6"/>
    <w:rsid w:val="00431404"/>
    <w:rPr>
      <w:b/>
      <w:color w:val="00000A"/>
    </w:rPr>
  </w:style>
  <w:style w:type="character" w:customStyle="1" w:styleId="StopkaZnak">
    <w:name w:val="Stopka Znak"/>
    <w:rsid w:val="00431404"/>
    <w:rPr>
      <w:rFonts w:ascii="Arial" w:hAnsi="Arial" w:cs="Arial"/>
      <w:b/>
      <w:bCs/>
      <w:sz w:val="18"/>
      <w:szCs w:val="18"/>
    </w:rPr>
  </w:style>
  <w:style w:type="character" w:customStyle="1" w:styleId="Nagwek1Znak">
    <w:name w:val="Nagłówek 1 Znak"/>
    <w:rsid w:val="00431404"/>
    <w:rPr>
      <w:rFonts w:ascii="Cambria" w:eastAsia="Times New Roman" w:hAnsi="Cambria" w:cs="Times New Roman"/>
      <w:b/>
      <w:bCs/>
      <w:kern w:val="1"/>
      <w:sz w:val="32"/>
      <w:szCs w:val="32"/>
    </w:rPr>
  </w:style>
  <w:style w:type="character" w:customStyle="1" w:styleId="Znakinumeracji">
    <w:name w:val="Znaki numeracji"/>
    <w:rsid w:val="00431404"/>
    <w:rPr>
      <w:b/>
      <w:bCs/>
    </w:rPr>
  </w:style>
  <w:style w:type="paragraph" w:customStyle="1" w:styleId="Nagwek2">
    <w:name w:val="Nagłówek2"/>
    <w:basedOn w:val="Normalny"/>
    <w:next w:val="Tekstpodstawowy"/>
    <w:rsid w:val="00431404"/>
    <w:pPr>
      <w:keepNext/>
      <w:spacing w:before="240" w:after="120"/>
    </w:pPr>
    <w:rPr>
      <w:rFonts w:eastAsia="Microsoft YaHei" w:cs="Mangal"/>
      <w:sz w:val="28"/>
      <w:szCs w:val="28"/>
    </w:rPr>
  </w:style>
  <w:style w:type="paragraph" w:styleId="Tekstpodstawowy">
    <w:name w:val="Body Text"/>
    <w:basedOn w:val="Normalny"/>
    <w:rsid w:val="00431404"/>
    <w:pPr>
      <w:spacing w:before="0" w:after="120"/>
    </w:pPr>
  </w:style>
  <w:style w:type="paragraph" w:styleId="Lista">
    <w:name w:val="List"/>
    <w:basedOn w:val="Tekstpodstawowy"/>
    <w:rsid w:val="00431404"/>
  </w:style>
  <w:style w:type="paragraph" w:customStyle="1" w:styleId="Podpis2">
    <w:name w:val="Podpis2"/>
    <w:basedOn w:val="Normalny"/>
    <w:rsid w:val="00431404"/>
    <w:pPr>
      <w:suppressLineNumbers/>
      <w:spacing w:before="120" w:after="120"/>
    </w:pPr>
    <w:rPr>
      <w:rFonts w:cs="Mangal"/>
      <w:i/>
      <w:iCs/>
      <w:sz w:val="24"/>
      <w:szCs w:val="24"/>
    </w:rPr>
  </w:style>
  <w:style w:type="paragraph" w:customStyle="1" w:styleId="Indeks">
    <w:name w:val="Indeks"/>
    <w:basedOn w:val="Normalny"/>
    <w:rsid w:val="00431404"/>
    <w:pPr>
      <w:suppressLineNumbers/>
    </w:pPr>
  </w:style>
  <w:style w:type="paragraph" w:customStyle="1" w:styleId="Nagwek10">
    <w:name w:val="Nagłówek1"/>
    <w:basedOn w:val="Normalny"/>
    <w:next w:val="Tekstpodstawowy"/>
    <w:rsid w:val="00431404"/>
    <w:pPr>
      <w:keepNext/>
      <w:spacing w:before="240" w:after="120"/>
    </w:pPr>
    <w:rPr>
      <w:rFonts w:eastAsia="Microsoft YaHei"/>
      <w:sz w:val="28"/>
      <w:szCs w:val="28"/>
    </w:rPr>
  </w:style>
  <w:style w:type="paragraph" w:customStyle="1" w:styleId="Podpis1">
    <w:name w:val="Podpis1"/>
    <w:basedOn w:val="Normalny"/>
    <w:rsid w:val="00431404"/>
    <w:pPr>
      <w:suppressLineNumbers/>
      <w:spacing w:before="120" w:after="120"/>
    </w:pPr>
    <w:rPr>
      <w:i/>
      <w:iCs/>
      <w:sz w:val="24"/>
      <w:szCs w:val="24"/>
    </w:rPr>
  </w:style>
  <w:style w:type="paragraph" w:customStyle="1" w:styleId="FR1">
    <w:name w:val="FR1"/>
    <w:rsid w:val="00431404"/>
    <w:pPr>
      <w:widowControl w:val="0"/>
      <w:suppressAutoHyphens/>
      <w:spacing w:before="680"/>
      <w:jc w:val="center"/>
    </w:pPr>
    <w:rPr>
      <w:lang w:eastAsia="ar-SA"/>
    </w:rPr>
  </w:style>
  <w:style w:type="paragraph" w:customStyle="1" w:styleId="FR2">
    <w:name w:val="FR2"/>
    <w:rsid w:val="00431404"/>
    <w:pPr>
      <w:widowControl w:val="0"/>
      <w:suppressAutoHyphens/>
      <w:jc w:val="center"/>
    </w:pPr>
    <w:rPr>
      <w:rFonts w:ascii="Arial" w:hAnsi="Arial" w:cs="Arial"/>
      <w:b/>
      <w:bCs/>
      <w:sz w:val="12"/>
      <w:szCs w:val="12"/>
      <w:lang w:eastAsia="ar-SA"/>
    </w:rPr>
  </w:style>
  <w:style w:type="paragraph" w:customStyle="1" w:styleId="Default">
    <w:name w:val="Default"/>
    <w:rsid w:val="00431404"/>
    <w:pPr>
      <w:suppressAutoHyphens/>
    </w:pPr>
    <w:rPr>
      <w:rFonts w:ascii="Arial" w:hAnsi="Arial" w:cs="Arial"/>
      <w:color w:val="000000"/>
      <w:sz w:val="24"/>
      <w:szCs w:val="24"/>
      <w:lang w:eastAsia="ar-SA"/>
    </w:rPr>
  </w:style>
  <w:style w:type="paragraph" w:customStyle="1" w:styleId="WW-Zwykytekst">
    <w:name w:val="WW-Zwykły tekst"/>
    <w:basedOn w:val="Normalny"/>
    <w:rsid w:val="00431404"/>
    <w:pPr>
      <w:widowControl/>
      <w:spacing w:before="0"/>
      <w:ind w:left="0"/>
      <w:jc w:val="left"/>
    </w:pPr>
    <w:rPr>
      <w:rFonts w:ascii="Courier New" w:hAnsi="Courier New" w:cs="Times New Roman"/>
      <w:b w:val="0"/>
      <w:bCs w:val="0"/>
      <w:sz w:val="20"/>
      <w:szCs w:val="20"/>
    </w:rPr>
  </w:style>
  <w:style w:type="paragraph" w:styleId="Stopka">
    <w:name w:val="footer"/>
    <w:basedOn w:val="Normalny"/>
    <w:rsid w:val="00431404"/>
    <w:pPr>
      <w:suppressLineNumbers/>
      <w:tabs>
        <w:tab w:val="center" w:pos="4536"/>
        <w:tab w:val="right" w:pos="9072"/>
      </w:tabs>
    </w:pPr>
  </w:style>
  <w:style w:type="paragraph" w:customStyle="1" w:styleId="Zwykytekst1">
    <w:name w:val="Zwykły tekst1"/>
    <w:basedOn w:val="Normalny"/>
    <w:rsid w:val="00431404"/>
    <w:pPr>
      <w:widowControl/>
      <w:spacing w:before="0"/>
      <w:ind w:left="0"/>
      <w:jc w:val="left"/>
    </w:pPr>
    <w:rPr>
      <w:rFonts w:ascii="Courier New" w:hAnsi="Courier New" w:cs="Times New Roman"/>
      <w:b w:val="0"/>
      <w:bCs w:val="0"/>
      <w:sz w:val="20"/>
      <w:szCs w:val="20"/>
    </w:rPr>
  </w:style>
  <w:style w:type="paragraph" w:customStyle="1" w:styleId="znormal">
    <w:name w:val="z_normal"/>
    <w:rsid w:val="00431404"/>
    <w:pPr>
      <w:widowControl w:val="0"/>
      <w:suppressAutoHyphens/>
      <w:spacing w:line="360" w:lineRule="auto"/>
      <w:ind w:left="397"/>
      <w:jc w:val="both"/>
    </w:pPr>
    <w:rPr>
      <w:color w:val="000000"/>
      <w:sz w:val="22"/>
      <w:szCs w:val="23"/>
      <w:lang w:eastAsia="ar-SA"/>
    </w:rPr>
  </w:style>
  <w:style w:type="paragraph" w:customStyle="1" w:styleId="KRESKA">
    <w:name w:val="KRESKA"/>
    <w:basedOn w:val="znormal"/>
    <w:rsid w:val="00431404"/>
    <w:pPr>
      <w:tabs>
        <w:tab w:val="left" w:pos="851"/>
      </w:tabs>
      <w:ind w:left="851" w:hanging="425"/>
    </w:pPr>
  </w:style>
  <w:style w:type="paragraph" w:customStyle="1" w:styleId="z11">
    <w:name w:val="z11"/>
    <w:rsid w:val="00431404"/>
    <w:pPr>
      <w:widowControl w:val="0"/>
      <w:suppressAutoHyphens/>
      <w:spacing w:before="57" w:line="224" w:lineRule="exact"/>
      <w:jc w:val="both"/>
    </w:pPr>
    <w:rPr>
      <w:color w:val="000000"/>
      <w:sz w:val="19"/>
      <w:szCs w:val="19"/>
      <w:u w:val="single"/>
      <w:lang w:eastAsia="ar-SA"/>
    </w:rPr>
  </w:style>
  <w:style w:type="paragraph" w:customStyle="1" w:styleId="BOMBA">
    <w:name w:val="BOMBA"/>
    <w:basedOn w:val="Normalny"/>
    <w:rsid w:val="00431404"/>
    <w:pPr>
      <w:tabs>
        <w:tab w:val="left" w:pos="720"/>
        <w:tab w:val="left" w:pos="851"/>
      </w:tabs>
      <w:spacing w:before="0" w:line="360" w:lineRule="auto"/>
      <w:ind w:left="851" w:hanging="425"/>
    </w:pPr>
    <w:rPr>
      <w:rFonts w:ascii="Times New Roman" w:hAnsi="Times New Roman" w:cs="Times New Roman"/>
      <w:b w:val="0"/>
      <w:bCs w:val="0"/>
      <w:color w:val="000000"/>
      <w:sz w:val="22"/>
      <w:szCs w:val="23"/>
    </w:rPr>
  </w:style>
  <w:style w:type="paragraph" w:customStyle="1" w:styleId="abc">
    <w:name w:val="a b c"/>
    <w:basedOn w:val="znormal"/>
    <w:rsid w:val="00431404"/>
    <w:pPr>
      <w:ind w:left="0"/>
    </w:pPr>
  </w:style>
  <w:style w:type="paragraph" w:customStyle="1" w:styleId="z2">
    <w:name w:val="z2"/>
    <w:rsid w:val="00431404"/>
    <w:pPr>
      <w:keepNext/>
      <w:widowControl w:val="0"/>
      <w:suppressAutoHyphens/>
      <w:spacing w:before="57" w:line="360" w:lineRule="auto"/>
      <w:jc w:val="both"/>
    </w:pPr>
    <w:rPr>
      <w:color w:val="000000"/>
      <w:sz w:val="22"/>
      <w:szCs w:val="23"/>
      <w:u w:val="single"/>
      <w:lang w:eastAsia="ar-SA"/>
    </w:rPr>
  </w:style>
  <w:style w:type="paragraph" w:customStyle="1" w:styleId="NormalnyWeb1">
    <w:name w:val="Normalny (Web)1"/>
    <w:basedOn w:val="Normalny"/>
    <w:rsid w:val="00431404"/>
    <w:pPr>
      <w:widowControl/>
      <w:spacing w:before="28" w:after="119"/>
      <w:ind w:left="0"/>
      <w:jc w:val="left"/>
    </w:pPr>
    <w:rPr>
      <w:rFonts w:ascii="Times New Roman" w:hAnsi="Times New Roman" w:cs="Times New Roman"/>
      <w:b w:val="0"/>
      <w:bCs w:val="0"/>
      <w:sz w:val="24"/>
      <w:szCs w:val="24"/>
    </w:rPr>
  </w:style>
  <w:style w:type="paragraph" w:customStyle="1" w:styleId="Bezodstpw1">
    <w:name w:val="Bez odstępów1"/>
    <w:rsid w:val="00431404"/>
    <w:pPr>
      <w:suppressAutoHyphens/>
    </w:pPr>
    <w:rPr>
      <w:rFonts w:ascii="Calibri" w:hAnsi="Calibri" w:cs="Calibri"/>
      <w:sz w:val="22"/>
      <w:szCs w:val="22"/>
      <w:lang w:eastAsia="ar-SA"/>
    </w:rPr>
  </w:style>
  <w:style w:type="paragraph" w:customStyle="1" w:styleId="Akapitzlist1">
    <w:name w:val="Akapit z listą1"/>
    <w:basedOn w:val="Normalny"/>
    <w:rsid w:val="00431404"/>
    <w:pPr>
      <w:widowControl/>
      <w:spacing w:before="0" w:after="200" w:line="276" w:lineRule="auto"/>
      <w:ind w:left="720"/>
      <w:jc w:val="left"/>
    </w:pPr>
    <w:rPr>
      <w:rFonts w:ascii="Calibri" w:eastAsia="Calibri" w:hAnsi="Calibri" w:cs="Times New Roman"/>
      <w:b w:val="0"/>
      <w:bCs w:val="0"/>
      <w:sz w:val="22"/>
      <w:szCs w:val="22"/>
    </w:rPr>
  </w:style>
  <w:style w:type="paragraph" w:styleId="Nagwek">
    <w:name w:val="header"/>
    <w:basedOn w:val="Normalny"/>
    <w:rsid w:val="00431404"/>
    <w:pPr>
      <w:suppressLineNumbers/>
      <w:tabs>
        <w:tab w:val="center" w:pos="4536"/>
        <w:tab w:val="right" w:pos="9072"/>
      </w:tabs>
    </w:pPr>
    <w:rPr>
      <w:rFonts w:cs="Times New Roman"/>
    </w:rPr>
  </w:style>
  <w:style w:type="paragraph" w:customStyle="1" w:styleId="Tekstdymka1">
    <w:name w:val="Tekst dymka1"/>
    <w:basedOn w:val="Normalny"/>
    <w:rsid w:val="00431404"/>
    <w:pPr>
      <w:spacing w:before="0"/>
    </w:pPr>
    <w:rPr>
      <w:rFonts w:ascii="Tahoma" w:hAnsi="Tahoma" w:cs="Times New Roman"/>
      <w:sz w:val="16"/>
      <w:szCs w:val="16"/>
    </w:rPr>
  </w:style>
  <w:style w:type="paragraph" w:styleId="Akapitzlist">
    <w:name w:val="List Paragraph"/>
    <w:basedOn w:val="Normalny"/>
    <w:qFormat/>
    <w:rsid w:val="00431404"/>
    <w:pPr>
      <w:ind w:left="708"/>
    </w:pPr>
  </w:style>
  <w:style w:type="paragraph" w:customStyle="1" w:styleId="Domynie">
    <w:name w:val="Domy徑nie"/>
    <w:rsid w:val="00431404"/>
    <w:pPr>
      <w:widowControl w:val="0"/>
      <w:suppressAutoHyphens/>
      <w:autoSpaceDE w:val="0"/>
    </w:pPr>
    <w:rPr>
      <w:rFonts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2520</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creator>Monika Grabowska</dc:creator>
  <cp:lastModifiedBy>Łukasz Bronowicki</cp:lastModifiedBy>
  <cp:revision>9</cp:revision>
  <cp:lastPrinted>2018-08-22T05:39:00Z</cp:lastPrinted>
  <dcterms:created xsi:type="dcterms:W3CDTF">2022-03-22T13:50:00Z</dcterms:created>
  <dcterms:modified xsi:type="dcterms:W3CDTF">2022-03-24T07:39:00Z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