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16F7" w14:textId="2D7DF8B2" w:rsidR="00A0433B" w:rsidRPr="00AD077E" w:rsidRDefault="00A0433B" w:rsidP="00A0433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ZP.271.45.2023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29.12.2023r.</w:t>
      </w:r>
    </w:p>
    <w:p w14:paraId="63F8CEC1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</w:p>
    <w:p w14:paraId="5B20B7D3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390135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52F002C7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CA772CB" w14:textId="77777777" w:rsidR="00A0433B" w:rsidRPr="00EC5BAC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1EEBC22B" w14:textId="77777777" w:rsidR="00A0433B" w:rsidRDefault="00A0433B" w:rsidP="00A0433B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584BF17" w14:textId="77777777" w:rsidR="00A0433B" w:rsidRDefault="00A0433B" w:rsidP="00A043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0A3BC88" w14:textId="77777777" w:rsidR="00A0433B" w:rsidRDefault="00A0433B" w:rsidP="00A043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04848BD2" w14:textId="77777777" w:rsidR="00A0433B" w:rsidRDefault="00A0433B" w:rsidP="00A043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BF4A5AB" w14:textId="77777777" w:rsidR="00A0433B" w:rsidRDefault="00A0433B" w:rsidP="00A0433B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2C89345A" w14:textId="7BC4E57F" w:rsidR="00A0433B" w:rsidRPr="00A0433B" w:rsidRDefault="00A0433B" w:rsidP="00A0433B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A0433B">
        <w:rPr>
          <w:rFonts w:ascii="Times New Roman" w:hAnsi="Times New Roman" w:cs="Times New Roman"/>
          <w:b/>
          <w:bCs/>
          <w:sz w:val="22"/>
          <w:szCs w:val="22"/>
          <w:lang w:bidi="pl-PL"/>
        </w:rPr>
        <w:t>Remont więźby dachowej budynku szkoły podstawowej w Dębogórzu wraz z wykonaniem prac naprawczych i remontowych w pomieszczeniach szkoły</w:t>
      </w:r>
    </w:p>
    <w:p w14:paraId="26AA2362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</w:p>
    <w:p w14:paraId="681C3367" w14:textId="1B060242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1CECD73A" w14:textId="686F317D" w:rsidR="00A0433B" w:rsidRPr="00C312BC" w:rsidRDefault="00A0433B" w:rsidP="00A0433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312BC">
        <w:rPr>
          <w:rFonts w:ascii="Times New Roman" w:hAnsi="Times New Roman" w:cs="Times New Roman"/>
          <w:bCs/>
          <w:sz w:val="22"/>
          <w:szCs w:val="22"/>
        </w:rPr>
        <w:t xml:space="preserve">W Rozdziale VIII </w:t>
      </w:r>
      <w:r>
        <w:rPr>
          <w:rFonts w:ascii="Times New Roman" w:hAnsi="Times New Roman" w:cs="Times New Roman"/>
          <w:bCs/>
          <w:sz w:val="22"/>
          <w:szCs w:val="22"/>
        </w:rPr>
        <w:t>ust 2</w:t>
      </w:r>
      <w:r w:rsidRPr="00C312BC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p</w:t>
      </w:r>
      <w:r w:rsidRPr="00C312BC">
        <w:rPr>
          <w:rFonts w:ascii="Times New Roman" w:hAnsi="Times New Roman" w:cs="Times New Roman"/>
          <w:bCs/>
          <w:sz w:val="22"/>
          <w:szCs w:val="22"/>
        </w:rPr>
        <w:t>kt. 4 w</w:t>
      </w:r>
      <w:r>
        <w:rPr>
          <w:rFonts w:ascii="Times New Roman" w:hAnsi="Times New Roman" w:cs="Times New Roman"/>
          <w:bCs/>
          <w:sz w:val="22"/>
          <w:szCs w:val="22"/>
        </w:rPr>
        <w:t xml:space="preserve"> zakresie </w:t>
      </w:r>
      <w:r w:rsidRPr="00C312B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0433B">
        <w:rPr>
          <w:rFonts w:ascii="Times New Roman" w:hAnsi="Times New Roman" w:cs="Times New Roman"/>
          <w:bCs/>
          <w:sz w:val="22"/>
          <w:szCs w:val="22"/>
        </w:rPr>
        <w:t xml:space="preserve">zdolności technicznej lub zawodowej: </w:t>
      </w:r>
      <w:r w:rsidRPr="00C312B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509999F" w14:textId="4CCBFDC1" w:rsidR="00A0433B" w:rsidRPr="00C312BC" w:rsidRDefault="00A0433B" w:rsidP="00A0433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312BC">
        <w:rPr>
          <w:rFonts w:ascii="Times New Roman" w:hAnsi="Times New Roman" w:cs="Times New Roman"/>
          <w:bCs/>
          <w:sz w:val="22"/>
          <w:szCs w:val="22"/>
        </w:rPr>
        <w:t>-</w:t>
      </w:r>
      <w:r w:rsidRPr="00A0433B">
        <w:t xml:space="preserve"> </w:t>
      </w:r>
      <w:r w:rsidRPr="00A0433B">
        <w:rPr>
          <w:rFonts w:ascii="Times New Roman" w:hAnsi="Times New Roman" w:cs="Times New Roman"/>
          <w:bCs/>
          <w:sz w:val="22"/>
          <w:szCs w:val="22"/>
        </w:rPr>
        <w:t>Wykonawca winien wykazać, że w okresie ostatnich pięciu lat przed upływem terminu składania ofert, a jeżeli okres prowadzenia działalności jest krótszy - w tym okresie, wykonał od dwóch do czterech robót budowlanych, polegających na remoncie i/lub przebudowie drewnianej więźby dachowej,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</w:t>
      </w:r>
      <w:r w:rsidRPr="00A0433B">
        <w:rPr>
          <w:rFonts w:ascii="Times New Roman" w:hAnsi="Times New Roman" w:cs="Times New Roman"/>
          <w:bCs/>
          <w:sz w:val="22"/>
          <w:szCs w:val="22"/>
        </w:rPr>
        <w:t xml:space="preserve"> o łącznej wartości robót co najmniej 100.000,00 zł brutto.</w:t>
      </w:r>
    </w:p>
    <w:p w14:paraId="1C574287" w14:textId="1FA75DD5" w:rsidR="00A0433B" w:rsidRPr="001D7F44" w:rsidRDefault="00A0433B" w:rsidP="00A0433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1D7F44">
        <w:rPr>
          <w:rFonts w:ascii="Times New Roman" w:hAnsi="Times New Roman" w:cs="Times New Roman"/>
          <w:bCs/>
          <w:sz w:val="22"/>
          <w:szCs w:val="22"/>
          <w:u w:val="single"/>
        </w:rPr>
        <w:t>Zastępuje się następującym:</w:t>
      </w:r>
    </w:p>
    <w:p w14:paraId="5A9FFFBF" w14:textId="62BD1947" w:rsidR="00A0433B" w:rsidRPr="00C312BC" w:rsidRDefault="00A0433B" w:rsidP="00A0433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0433B">
        <w:rPr>
          <w:rFonts w:ascii="Times New Roman" w:hAnsi="Times New Roman" w:cs="Times New Roman"/>
          <w:bCs/>
          <w:sz w:val="22"/>
          <w:szCs w:val="22"/>
        </w:rPr>
        <w:t xml:space="preserve">- Wykonawca winien wykazać, że w okresie ostatnich pięciu lat przed upływem terminu składania ofert, a jeżeli okres prowadzenia działalności jest krótszy - w tym okresie, wykonał </w:t>
      </w:r>
      <w:r w:rsidR="0045493D" w:rsidRPr="0045493D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45493D">
        <w:rPr>
          <w:rFonts w:ascii="Times New Roman" w:hAnsi="Times New Roman" w:cs="Times New Roman"/>
          <w:bCs/>
          <w:sz w:val="22"/>
          <w:szCs w:val="22"/>
        </w:rPr>
        <w:t xml:space="preserve">jednej </w:t>
      </w:r>
      <w:r w:rsidR="0045493D" w:rsidRPr="0045493D">
        <w:rPr>
          <w:rFonts w:ascii="Times New Roman" w:hAnsi="Times New Roman" w:cs="Times New Roman"/>
          <w:bCs/>
          <w:sz w:val="22"/>
          <w:szCs w:val="22"/>
        </w:rPr>
        <w:t xml:space="preserve">do czterech </w:t>
      </w:r>
      <w:r w:rsidR="0045493D">
        <w:rPr>
          <w:rFonts w:ascii="Times New Roman" w:hAnsi="Times New Roman" w:cs="Times New Roman"/>
          <w:bCs/>
          <w:sz w:val="22"/>
          <w:szCs w:val="22"/>
        </w:rPr>
        <w:t xml:space="preserve">robót </w:t>
      </w:r>
      <w:r w:rsidRPr="00A0433B">
        <w:rPr>
          <w:rFonts w:ascii="Times New Roman" w:hAnsi="Times New Roman" w:cs="Times New Roman"/>
          <w:bCs/>
          <w:sz w:val="22"/>
          <w:szCs w:val="22"/>
        </w:rPr>
        <w:t>budowlan</w:t>
      </w:r>
      <w:r w:rsidR="0045493D">
        <w:rPr>
          <w:rFonts w:ascii="Times New Roman" w:hAnsi="Times New Roman" w:cs="Times New Roman"/>
          <w:bCs/>
          <w:sz w:val="22"/>
          <w:szCs w:val="22"/>
        </w:rPr>
        <w:t>ych</w:t>
      </w:r>
      <w:r w:rsidRPr="00A0433B">
        <w:rPr>
          <w:rFonts w:ascii="Times New Roman" w:hAnsi="Times New Roman" w:cs="Times New Roman"/>
          <w:bCs/>
          <w:sz w:val="22"/>
          <w:szCs w:val="22"/>
        </w:rPr>
        <w:t>, polegając</w:t>
      </w:r>
      <w:r>
        <w:rPr>
          <w:rFonts w:ascii="Times New Roman" w:hAnsi="Times New Roman" w:cs="Times New Roman"/>
          <w:bCs/>
          <w:sz w:val="22"/>
          <w:szCs w:val="22"/>
        </w:rPr>
        <w:t>ą</w:t>
      </w:r>
      <w:r w:rsidRPr="00A0433B">
        <w:rPr>
          <w:rFonts w:ascii="Times New Roman" w:hAnsi="Times New Roman" w:cs="Times New Roman"/>
          <w:bCs/>
          <w:sz w:val="22"/>
          <w:szCs w:val="22"/>
        </w:rPr>
        <w:t xml:space="preserve"> na remoncie i/lub przebudowie drewnianej więźby dachowej,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A0433B">
        <w:rPr>
          <w:rFonts w:ascii="Times New Roman" w:hAnsi="Times New Roman" w:cs="Times New Roman"/>
          <w:bCs/>
          <w:sz w:val="22"/>
          <w:szCs w:val="22"/>
        </w:rPr>
        <w:t xml:space="preserve"> wartości co najmniej 100.000,00 zł brutto</w:t>
      </w:r>
    </w:p>
    <w:p w14:paraId="392652D6" w14:textId="77777777" w:rsidR="001D7F44" w:rsidRPr="0059705A" w:rsidRDefault="001D7F44" w:rsidP="001D7F4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E44A9BF" w14:textId="77777777" w:rsidR="001D7F44" w:rsidRPr="0059705A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7B30BB3B" w14:textId="6A328390" w:rsidR="001D7F44" w:rsidRPr="0059705A" w:rsidRDefault="001D7F44" w:rsidP="001D7F44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45493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45493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178BC524" w14:textId="77777777" w:rsidR="001D7F44" w:rsidRPr="001D7F44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6816AF8C" w14:textId="15014B77" w:rsidR="001D7F44" w:rsidRPr="00F74D6C" w:rsidRDefault="001D7F44" w:rsidP="001D7F44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495973E9" w14:textId="77777777" w:rsidR="001D7F44" w:rsidRPr="0059705A" w:rsidRDefault="001D7F44" w:rsidP="001D7F4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7C09A9F" w14:textId="77777777" w:rsidR="001D7F44" w:rsidRPr="0059705A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02F88B99" w14:textId="6A2BD03E" w:rsidR="001D7F44" w:rsidRPr="00F74D6C" w:rsidRDefault="001D7F44" w:rsidP="001D7F4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14102B26" w14:textId="77777777" w:rsidR="001D7F44" w:rsidRPr="001D7F44" w:rsidRDefault="001D7F44" w:rsidP="001D7F44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1D7F44"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  <w:t>Zastępuje się następującym:</w:t>
      </w:r>
    </w:p>
    <w:p w14:paraId="4B541DFC" w14:textId="7FAFC79A" w:rsidR="001D7F44" w:rsidRPr="00F74D6C" w:rsidRDefault="001D7F44" w:rsidP="001D7F4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750F1A78" w14:textId="77777777" w:rsidR="001D7F44" w:rsidRPr="0059705A" w:rsidRDefault="001D7F44" w:rsidP="001D7F4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F776A33" w14:textId="77777777" w:rsidR="001D7F44" w:rsidRPr="0059705A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03320311" w14:textId="089C8D03" w:rsidR="001D7F44" w:rsidRPr="0059705A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8C055F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8C055F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</w:t>
      </w:r>
      <w:r w:rsidR="008C055F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30AC632A" w14:textId="77777777" w:rsidR="001D7F44" w:rsidRPr="001D7F44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606520BE" w14:textId="2C527D58" w:rsidR="001D7F44" w:rsidRPr="0059705A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8C055F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04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8C055F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8C055F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7E6E937A" w14:textId="77777777" w:rsidR="00A0433B" w:rsidRDefault="00A0433B" w:rsidP="00A0433B">
      <w:pPr>
        <w:spacing w:line="276" w:lineRule="auto"/>
        <w:jc w:val="right"/>
        <w:rPr>
          <w:b/>
        </w:rPr>
      </w:pPr>
    </w:p>
    <w:p w14:paraId="731C9D03" w14:textId="77777777" w:rsidR="00A0433B" w:rsidRPr="007E6136" w:rsidRDefault="00A0433B" w:rsidP="00A0433B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11FA202B" w14:textId="77777777" w:rsidR="00A0433B" w:rsidRDefault="00A0433B" w:rsidP="00A0433B">
      <w:pPr>
        <w:spacing w:line="276" w:lineRule="auto"/>
        <w:jc w:val="right"/>
      </w:pPr>
      <w:r>
        <w:t>Marcin Majek</w:t>
      </w:r>
    </w:p>
    <w:p w14:paraId="4E5AC32C" w14:textId="77777777" w:rsidR="00A0433B" w:rsidRDefault="00A0433B" w:rsidP="00A0433B">
      <w:pPr>
        <w:spacing w:line="276" w:lineRule="auto"/>
        <w:jc w:val="right"/>
      </w:pPr>
    </w:p>
    <w:p w14:paraId="43B0D701" w14:textId="77777777" w:rsidR="00A0433B" w:rsidRDefault="00A0433B" w:rsidP="00A0433B">
      <w:pPr>
        <w:spacing w:line="276" w:lineRule="auto"/>
        <w:jc w:val="right"/>
      </w:pPr>
      <w:r>
        <w:t>Wójt Gminy Kosakowo</w:t>
      </w:r>
    </w:p>
    <w:p w14:paraId="723522D8" w14:textId="77777777" w:rsidR="00A0433B" w:rsidRDefault="00A0433B" w:rsidP="00A0433B">
      <w:pPr>
        <w:spacing w:line="276" w:lineRule="auto"/>
      </w:pPr>
    </w:p>
    <w:p w14:paraId="7B869E5E" w14:textId="77777777" w:rsidR="00A0433B" w:rsidRDefault="00A0433B" w:rsidP="00A0433B"/>
    <w:p w14:paraId="7123E6EA" w14:textId="77777777" w:rsidR="00243CB7" w:rsidRDefault="00243CB7"/>
    <w:sectPr w:rsidR="00243CB7" w:rsidSect="00A0433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3B"/>
    <w:rsid w:val="001D7F44"/>
    <w:rsid w:val="00243CB7"/>
    <w:rsid w:val="0045493D"/>
    <w:rsid w:val="008C055F"/>
    <w:rsid w:val="00A0433B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730D"/>
  <w15:chartTrackingRefBased/>
  <w15:docId w15:val="{070281E5-4BCA-4B5C-B0DB-17C30002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33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2023-12-28T15:32:00Z</dcterms:created>
  <dcterms:modified xsi:type="dcterms:W3CDTF">2023-12-29T12:49:00Z</dcterms:modified>
</cp:coreProperties>
</file>