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6942" w14:textId="77777777" w:rsidR="00FC76B5" w:rsidRPr="004747AA" w:rsidRDefault="00FC76B5" w:rsidP="004747AA">
      <w:pPr>
        <w:suppressAutoHyphens/>
        <w:spacing w:after="0" w:line="276" w:lineRule="auto"/>
        <w:jc w:val="right"/>
        <w:rPr>
          <w:rFonts w:ascii="Arial" w:eastAsia="Times New Roman" w:hAnsi="Arial" w:cs="Arial"/>
          <w:b/>
          <w:bCs/>
          <w:color w:val="000000"/>
          <w:kern w:val="0"/>
          <w:lang w:eastAsia="pl-PL"/>
          <w14:ligatures w14:val="none"/>
        </w:rPr>
      </w:pPr>
      <w:r w:rsidRPr="004747AA">
        <w:rPr>
          <w:rFonts w:ascii="Arial" w:eastAsia="Times New Roman" w:hAnsi="Arial" w:cs="Arial"/>
          <w:b/>
          <w:bCs/>
          <w:color w:val="000000"/>
          <w:kern w:val="0"/>
          <w:lang w:eastAsia="pl-PL"/>
          <w14:ligatures w14:val="none"/>
        </w:rPr>
        <w:t xml:space="preserve">Załącznik nr 6 do SWZ </w:t>
      </w:r>
    </w:p>
    <w:p w14:paraId="3AB3FE17" w14:textId="77777777" w:rsidR="00FC76B5" w:rsidRPr="004747AA" w:rsidRDefault="00FC76B5" w:rsidP="004747AA">
      <w:pPr>
        <w:suppressAutoHyphens/>
        <w:spacing w:after="0" w:line="276" w:lineRule="auto"/>
        <w:rPr>
          <w:rFonts w:ascii="Arial" w:eastAsia="Times New Roman" w:hAnsi="Arial" w:cs="Arial"/>
          <w:b/>
          <w:bCs/>
          <w:color w:val="000000"/>
          <w:kern w:val="0"/>
          <w:lang w:eastAsia="pl-PL"/>
          <w14:ligatures w14:val="none"/>
        </w:rPr>
      </w:pPr>
    </w:p>
    <w:p w14:paraId="26278E9A" w14:textId="77777777" w:rsidR="00FC76B5" w:rsidRPr="004747AA" w:rsidRDefault="00FC76B5" w:rsidP="004747AA">
      <w:pPr>
        <w:suppressAutoHyphens/>
        <w:spacing w:after="0" w:line="276" w:lineRule="auto"/>
        <w:jc w:val="center"/>
        <w:rPr>
          <w:rFonts w:ascii="Arial" w:eastAsia="Times New Roman" w:hAnsi="Arial" w:cs="Arial"/>
          <w:b/>
          <w:bCs/>
          <w:color w:val="000000"/>
          <w:kern w:val="0"/>
          <w:lang w:eastAsia="pl-PL"/>
          <w14:ligatures w14:val="none"/>
        </w:rPr>
      </w:pPr>
    </w:p>
    <w:p w14:paraId="5696600B" w14:textId="77777777" w:rsidR="00FC76B5" w:rsidRPr="004747AA" w:rsidRDefault="00FC76B5" w:rsidP="004747AA">
      <w:pPr>
        <w:suppressAutoHyphens/>
        <w:spacing w:after="0" w:line="276" w:lineRule="auto"/>
        <w:jc w:val="center"/>
        <w:rPr>
          <w:rFonts w:ascii="Arial" w:eastAsia="Times New Roman" w:hAnsi="Arial" w:cs="Arial"/>
          <w:b/>
          <w:bCs/>
          <w:color w:val="000000"/>
          <w:kern w:val="0"/>
          <w:lang w:eastAsia="pl-PL"/>
          <w14:ligatures w14:val="none"/>
        </w:rPr>
      </w:pPr>
      <w:r w:rsidRPr="004747AA">
        <w:rPr>
          <w:rFonts w:ascii="Arial" w:eastAsia="Times New Roman" w:hAnsi="Arial" w:cs="Arial"/>
          <w:b/>
          <w:bCs/>
          <w:color w:val="000000"/>
          <w:kern w:val="0"/>
          <w:lang w:eastAsia="pl-PL"/>
          <w14:ligatures w14:val="none"/>
        </w:rPr>
        <w:t>WZÓR UMOWY</w:t>
      </w:r>
    </w:p>
    <w:p w14:paraId="61EF6561" w14:textId="77777777" w:rsidR="00FC76B5" w:rsidRPr="004747AA" w:rsidRDefault="00FC76B5" w:rsidP="004747AA">
      <w:pPr>
        <w:tabs>
          <w:tab w:val="left" w:pos="69"/>
        </w:tabs>
        <w:suppressAutoHyphens/>
        <w:spacing w:after="0" w:line="276" w:lineRule="auto"/>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Umowa zawarta w dniu ……………. 2023 roku w Lublinie, </w:t>
      </w:r>
      <w:r w:rsidRPr="004747AA">
        <w:rPr>
          <w:rFonts w:ascii="Arial" w:eastAsia="Times New Roman" w:hAnsi="Arial" w:cs="Arial"/>
          <w:bCs/>
          <w:kern w:val="0"/>
          <w:lang w:eastAsia="pl-PL"/>
          <w14:ligatures w14:val="none"/>
        </w:rPr>
        <w:t>pomiędzy:</w:t>
      </w:r>
    </w:p>
    <w:p w14:paraId="38111CD8" w14:textId="77777777" w:rsidR="00FC76B5" w:rsidRPr="004747AA" w:rsidRDefault="00FC76B5" w:rsidP="004747AA">
      <w:pPr>
        <w:tabs>
          <w:tab w:val="left" w:pos="69"/>
        </w:tabs>
        <w:suppressAutoHyphens/>
        <w:spacing w:after="0" w:line="276" w:lineRule="auto"/>
        <w:jc w:val="both"/>
        <w:rPr>
          <w:rFonts w:ascii="Arial" w:eastAsia="Times New Roman" w:hAnsi="Arial" w:cs="Arial"/>
          <w:b/>
          <w:kern w:val="0"/>
          <w:lang w:eastAsia="pl-PL"/>
          <w14:ligatures w14:val="none"/>
        </w:rPr>
      </w:pPr>
      <w:r w:rsidRPr="004747AA">
        <w:rPr>
          <w:rFonts w:ascii="Arial" w:eastAsia="Times New Roman" w:hAnsi="Arial" w:cs="Arial"/>
          <w:b/>
          <w:kern w:val="0"/>
          <w:lang w:eastAsia="pl-PL"/>
          <w14:ligatures w14:val="none"/>
        </w:rPr>
        <w:t xml:space="preserve">Województwem Lubelskim z siedzibą w Lublinie, </w:t>
      </w:r>
    </w:p>
    <w:p w14:paraId="038C65CF" w14:textId="77777777" w:rsidR="00FC76B5" w:rsidRPr="004747AA" w:rsidRDefault="00FC76B5" w:rsidP="004747AA">
      <w:pPr>
        <w:tabs>
          <w:tab w:val="left" w:pos="69"/>
        </w:tabs>
        <w:suppressAutoHyphens/>
        <w:spacing w:after="0" w:line="276" w:lineRule="auto"/>
        <w:jc w:val="both"/>
        <w:rPr>
          <w:rFonts w:ascii="Arial" w:eastAsia="Times New Roman" w:hAnsi="Arial" w:cs="Arial"/>
          <w:bCs/>
          <w:kern w:val="0"/>
          <w:lang w:eastAsia="pl-PL"/>
          <w14:ligatures w14:val="none"/>
        </w:rPr>
      </w:pPr>
      <w:r w:rsidRPr="004747AA">
        <w:rPr>
          <w:rFonts w:ascii="Arial" w:eastAsia="Times New Roman" w:hAnsi="Arial" w:cs="Arial"/>
          <w:bCs/>
          <w:kern w:val="0"/>
          <w:lang w:eastAsia="pl-PL"/>
          <w14:ligatures w14:val="none"/>
        </w:rPr>
        <w:t xml:space="preserve">adres: ul. Artura Grottgera 4, 20-029 Lublin, </w:t>
      </w:r>
    </w:p>
    <w:p w14:paraId="3C2A79C9" w14:textId="77777777" w:rsidR="00FC76B5" w:rsidRPr="004747AA" w:rsidRDefault="00FC76B5" w:rsidP="004747AA">
      <w:pPr>
        <w:tabs>
          <w:tab w:val="left" w:pos="69"/>
        </w:tabs>
        <w:suppressAutoHyphens/>
        <w:spacing w:after="0" w:line="276" w:lineRule="auto"/>
        <w:jc w:val="both"/>
        <w:rPr>
          <w:rFonts w:ascii="Arial" w:eastAsia="Times New Roman" w:hAnsi="Arial" w:cs="Arial"/>
          <w:bCs/>
          <w:kern w:val="0"/>
          <w:lang w:eastAsia="pl-PL"/>
          <w14:ligatures w14:val="none"/>
        </w:rPr>
      </w:pPr>
      <w:r w:rsidRPr="004747AA">
        <w:rPr>
          <w:rFonts w:ascii="Arial" w:eastAsia="Times New Roman" w:hAnsi="Arial" w:cs="Arial"/>
          <w:bCs/>
          <w:kern w:val="0"/>
          <w:lang w:eastAsia="pl-PL"/>
          <w14:ligatures w14:val="none"/>
        </w:rPr>
        <w:t>NIP: 712-29-04-545, REGON 431019170,</w:t>
      </w:r>
    </w:p>
    <w:p w14:paraId="448EE7B7" w14:textId="77777777" w:rsidR="00FC76B5" w:rsidRPr="004747AA" w:rsidRDefault="00FC76B5" w:rsidP="004747AA">
      <w:pPr>
        <w:tabs>
          <w:tab w:val="left" w:pos="69"/>
        </w:tabs>
        <w:suppressAutoHyphens/>
        <w:spacing w:after="0" w:line="276" w:lineRule="auto"/>
        <w:jc w:val="both"/>
        <w:rPr>
          <w:rFonts w:ascii="Arial" w:eastAsia="Times New Roman" w:hAnsi="Arial" w:cs="Arial"/>
          <w:bCs/>
          <w:kern w:val="0"/>
          <w:lang w:eastAsia="pl-PL"/>
          <w14:ligatures w14:val="none"/>
        </w:rPr>
      </w:pPr>
      <w:r w:rsidRPr="004747AA">
        <w:rPr>
          <w:rFonts w:ascii="Arial" w:eastAsia="Times New Roman" w:hAnsi="Arial" w:cs="Arial"/>
          <w:bCs/>
          <w:kern w:val="0"/>
          <w:lang w:eastAsia="pl-PL"/>
          <w14:ligatures w14:val="none"/>
        </w:rPr>
        <w:t xml:space="preserve">Odbiorcą usługi jest: </w:t>
      </w:r>
    </w:p>
    <w:p w14:paraId="395C2D33" w14:textId="77777777" w:rsidR="00FC76B5" w:rsidRPr="004747AA" w:rsidRDefault="00FC76B5" w:rsidP="004747AA">
      <w:pPr>
        <w:tabs>
          <w:tab w:val="left" w:pos="69"/>
        </w:tabs>
        <w:suppressAutoHyphens/>
        <w:spacing w:after="0" w:line="276" w:lineRule="auto"/>
        <w:jc w:val="both"/>
        <w:rPr>
          <w:rFonts w:ascii="Arial" w:eastAsia="Times New Roman" w:hAnsi="Arial" w:cs="Arial"/>
          <w:b/>
          <w:kern w:val="0"/>
          <w:lang w:eastAsia="pl-PL"/>
          <w14:ligatures w14:val="none"/>
        </w:rPr>
      </w:pPr>
      <w:r w:rsidRPr="004747AA">
        <w:rPr>
          <w:rFonts w:ascii="Arial" w:eastAsia="Times New Roman" w:hAnsi="Arial" w:cs="Arial"/>
          <w:b/>
          <w:kern w:val="0"/>
          <w:lang w:eastAsia="pl-PL"/>
          <w14:ligatures w14:val="none"/>
        </w:rPr>
        <w:t xml:space="preserve">Regionalny Ośrodek Polityki Społecznej w Lublinie </w:t>
      </w:r>
    </w:p>
    <w:p w14:paraId="203ECF93" w14:textId="77777777" w:rsidR="00FC76B5" w:rsidRPr="004747AA" w:rsidRDefault="00FC76B5" w:rsidP="004747AA">
      <w:pPr>
        <w:tabs>
          <w:tab w:val="left" w:pos="69"/>
        </w:tabs>
        <w:suppressAutoHyphens/>
        <w:spacing w:after="0" w:line="276" w:lineRule="auto"/>
        <w:jc w:val="both"/>
        <w:rPr>
          <w:rFonts w:ascii="Arial" w:eastAsia="Times New Roman" w:hAnsi="Arial" w:cs="Arial"/>
          <w:bCs/>
          <w:kern w:val="0"/>
          <w:lang w:eastAsia="pl-PL"/>
          <w14:ligatures w14:val="none"/>
        </w:rPr>
      </w:pPr>
      <w:r w:rsidRPr="004747AA">
        <w:rPr>
          <w:rFonts w:ascii="Arial" w:eastAsia="Times New Roman" w:hAnsi="Arial" w:cs="Arial"/>
          <w:bCs/>
          <w:kern w:val="0"/>
          <w:lang w:eastAsia="pl-PL"/>
          <w14:ligatures w14:val="none"/>
        </w:rPr>
        <w:t>ul. Diamentowa 2; 20-447 Lublin</w:t>
      </w:r>
    </w:p>
    <w:p w14:paraId="24AE1046" w14:textId="77777777" w:rsidR="00FC76B5" w:rsidRPr="004747AA" w:rsidRDefault="00FC76B5" w:rsidP="004747AA">
      <w:pPr>
        <w:tabs>
          <w:tab w:val="left" w:pos="69"/>
        </w:tabs>
        <w:suppressAutoHyphens/>
        <w:spacing w:after="0" w:line="276" w:lineRule="auto"/>
        <w:jc w:val="both"/>
        <w:rPr>
          <w:rFonts w:ascii="Arial" w:eastAsia="Times New Roman" w:hAnsi="Arial" w:cs="Arial"/>
          <w:bCs/>
          <w:kern w:val="0"/>
          <w:lang w:eastAsia="pl-PL"/>
          <w14:ligatures w14:val="none"/>
        </w:rPr>
      </w:pPr>
      <w:r w:rsidRPr="004747AA">
        <w:rPr>
          <w:rFonts w:ascii="Arial" w:eastAsia="Times New Roman" w:hAnsi="Arial" w:cs="Arial"/>
          <w:bCs/>
          <w:kern w:val="0"/>
          <w:lang w:eastAsia="pl-PL"/>
          <w14:ligatures w14:val="none"/>
        </w:rPr>
        <w:t>reprezentowanym przez:</w:t>
      </w:r>
    </w:p>
    <w:p w14:paraId="44B3070D" w14:textId="77777777" w:rsidR="00FC76B5" w:rsidRPr="004747AA" w:rsidRDefault="00FC76B5" w:rsidP="004747AA">
      <w:pPr>
        <w:tabs>
          <w:tab w:val="left" w:pos="69"/>
        </w:tabs>
        <w:suppressAutoHyphens/>
        <w:spacing w:after="0" w:line="276" w:lineRule="auto"/>
        <w:jc w:val="both"/>
        <w:rPr>
          <w:rFonts w:ascii="Arial" w:eastAsia="Times New Roman" w:hAnsi="Arial" w:cs="Arial"/>
          <w:bCs/>
          <w:kern w:val="0"/>
          <w:lang w:eastAsia="pl-PL"/>
          <w14:ligatures w14:val="none"/>
        </w:rPr>
      </w:pPr>
      <w:r w:rsidRPr="004747AA">
        <w:rPr>
          <w:rFonts w:ascii="Arial" w:eastAsia="Times New Roman" w:hAnsi="Arial" w:cs="Arial"/>
          <w:bCs/>
          <w:kern w:val="0"/>
          <w:lang w:eastAsia="pl-PL"/>
          <w14:ligatures w14:val="none"/>
        </w:rPr>
        <w:t>…………………………………………………</w:t>
      </w:r>
    </w:p>
    <w:p w14:paraId="23224B5A" w14:textId="77777777" w:rsidR="00FC76B5" w:rsidRPr="004747AA" w:rsidRDefault="00FC76B5" w:rsidP="004747AA">
      <w:pPr>
        <w:tabs>
          <w:tab w:val="left" w:pos="69"/>
        </w:tabs>
        <w:suppressAutoHyphens/>
        <w:spacing w:after="0" w:line="276" w:lineRule="auto"/>
        <w:jc w:val="both"/>
        <w:rPr>
          <w:rFonts w:ascii="Arial" w:eastAsia="Times New Roman" w:hAnsi="Arial" w:cs="Arial"/>
          <w:bCs/>
          <w:kern w:val="0"/>
          <w:lang w:eastAsia="pl-PL"/>
          <w14:ligatures w14:val="none"/>
        </w:rPr>
      </w:pPr>
      <w:r w:rsidRPr="004747AA">
        <w:rPr>
          <w:rFonts w:ascii="Arial" w:eastAsia="Times New Roman" w:hAnsi="Arial" w:cs="Arial"/>
          <w:bCs/>
          <w:kern w:val="0"/>
          <w:lang w:eastAsia="pl-PL"/>
          <w14:ligatures w14:val="none"/>
        </w:rPr>
        <w:t>a</w:t>
      </w:r>
    </w:p>
    <w:p w14:paraId="75B17610" w14:textId="77777777" w:rsidR="00FC76B5" w:rsidRPr="004747AA" w:rsidRDefault="00FC76B5" w:rsidP="004747AA">
      <w:pPr>
        <w:tabs>
          <w:tab w:val="left" w:pos="69"/>
        </w:tabs>
        <w:suppressAutoHyphens/>
        <w:spacing w:after="0" w:line="276" w:lineRule="auto"/>
        <w:jc w:val="both"/>
        <w:rPr>
          <w:rFonts w:ascii="Arial" w:eastAsia="Times New Roman" w:hAnsi="Arial" w:cs="Arial"/>
          <w:bCs/>
          <w:kern w:val="0"/>
          <w:lang w:eastAsia="pl-PL"/>
          <w14:ligatures w14:val="none"/>
        </w:rPr>
      </w:pPr>
      <w:r w:rsidRPr="004747AA">
        <w:rPr>
          <w:rFonts w:ascii="Arial" w:eastAsia="Times New Roman" w:hAnsi="Arial" w:cs="Arial"/>
          <w:bCs/>
          <w:kern w:val="0"/>
          <w:lang w:eastAsia="pl-PL"/>
          <w14:ligatures w14:val="none"/>
        </w:rPr>
        <w:t xml:space="preserve">……………………………. ul. ………………….., NIP ………………, REGON …………………., </w:t>
      </w:r>
    </w:p>
    <w:p w14:paraId="340B30C2" w14:textId="77777777" w:rsidR="00FC76B5" w:rsidRPr="004747AA" w:rsidRDefault="00FC76B5" w:rsidP="004747AA">
      <w:pPr>
        <w:tabs>
          <w:tab w:val="left" w:pos="69"/>
        </w:tabs>
        <w:suppressAutoHyphens/>
        <w:spacing w:after="0" w:line="276" w:lineRule="auto"/>
        <w:jc w:val="both"/>
        <w:rPr>
          <w:rFonts w:ascii="Arial" w:eastAsia="Times New Roman" w:hAnsi="Arial" w:cs="Arial"/>
          <w:bCs/>
          <w:kern w:val="0"/>
          <w:lang w:eastAsia="pl-PL"/>
          <w14:ligatures w14:val="none"/>
        </w:rPr>
      </w:pPr>
      <w:r w:rsidRPr="004747AA">
        <w:rPr>
          <w:rFonts w:ascii="Arial" w:eastAsia="Times New Roman" w:hAnsi="Arial" w:cs="Arial"/>
          <w:bCs/>
          <w:kern w:val="0"/>
          <w:lang w:eastAsia="pl-PL"/>
          <w14:ligatures w14:val="none"/>
        </w:rPr>
        <w:t>reprezentowaną przez:</w:t>
      </w:r>
    </w:p>
    <w:p w14:paraId="2C5A6083" w14:textId="77777777" w:rsidR="00FC76B5" w:rsidRPr="004747AA" w:rsidRDefault="00FC76B5" w:rsidP="004747AA">
      <w:pPr>
        <w:tabs>
          <w:tab w:val="left" w:pos="69"/>
        </w:tabs>
        <w:suppressAutoHyphens/>
        <w:spacing w:after="0" w:line="276" w:lineRule="auto"/>
        <w:jc w:val="both"/>
        <w:rPr>
          <w:rFonts w:ascii="Arial" w:eastAsia="Times New Roman" w:hAnsi="Arial" w:cs="Arial"/>
          <w:bCs/>
          <w:kern w:val="0"/>
          <w:lang w:eastAsia="pl-PL"/>
          <w14:ligatures w14:val="none"/>
        </w:rPr>
      </w:pPr>
      <w:r w:rsidRPr="004747AA">
        <w:rPr>
          <w:rFonts w:ascii="Arial" w:eastAsia="Times New Roman" w:hAnsi="Arial" w:cs="Arial"/>
          <w:bCs/>
          <w:kern w:val="0"/>
          <w:lang w:eastAsia="pl-PL"/>
          <w14:ligatures w14:val="none"/>
        </w:rPr>
        <w:t>Pana/Panią …………………………….</w:t>
      </w:r>
    </w:p>
    <w:p w14:paraId="223559DC" w14:textId="77777777" w:rsidR="00FC76B5" w:rsidRPr="004747AA" w:rsidRDefault="00FC76B5" w:rsidP="004747AA">
      <w:pPr>
        <w:tabs>
          <w:tab w:val="left" w:pos="69"/>
        </w:tabs>
        <w:suppressAutoHyphens/>
        <w:spacing w:after="0" w:line="276" w:lineRule="auto"/>
        <w:jc w:val="both"/>
        <w:rPr>
          <w:rFonts w:ascii="Arial" w:eastAsia="Times New Roman" w:hAnsi="Arial" w:cs="Arial"/>
          <w:bCs/>
          <w:color w:val="000000"/>
          <w:kern w:val="0"/>
          <w:lang w:eastAsia="pl-PL"/>
          <w14:ligatures w14:val="none"/>
        </w:rPr>
      </w:pPr>
      <w:r w:rsidRPr="004747AA">
        <w:rPr>
          <w:rFonts w:ascii="Arial" w:eastAsia="Times New Roman" w:hAnsi="Arial" w:cs="Arial"/>
          <w:bCs/>
          <w:color w:val="000000"/>
          <w:kern w:val="0"/>
          <w:lang w:eastAsia="pl-PL"/>
          <w14:ligatures w14:val="none"/>
        </w:rPr>
        <w:t>zwanym/zwaną dalej Wykonawcą</w:t>
      </w:r>
    </w:p>
    <w:p w14:paraId="73C4FF59" w14:textId="77777777" w:rsidR="00FC76B5" w:rsidRPr="004747AA" w:rsidRDefault="00FC76B5" w:rsidP="004747AA">
      <w:pPr>
        <w:suppressAutoHyphens/>
        <w:spacing w:after="0" w:line="276" w:lineRule="auto"/>
        <w:ind w:left="714" w:hanging="357"/>
        <w:jc w:val="center"/>
        <w:rPr>
          <w:rFonts w:ascii="Arial" w:eastAsia="Times New Roman" w:hAnsi="Arial" w:cs="Arial"/>
          <w:b/>
          <w:bCs/>
          <w:kern w:val="0"/>
          <w:lang w:eastAsia="pl-PL"/>
          <w14:ligatures w14:val="none"/>
        </w:rPr>
      </w:pPr>
      <w:r w:rsidRPr="004747AA">
        <w:rPr>
          <w:rFonts w:ascii="Arial" w:eastAsia="Times New Roman" w:hAnsi="Arial" w:cs="Arial"/>
          <w:b/>
          <w:bCs/>
          <w:kern w:val="0"/>
          <w:lang w:eastAsia="pl-PL"/>
          <w14:ligatures w14:val="none"/>
        </w:rPr>
        <w:t>§ 1</w:t>
      </w:r>
    </w:p>
    <w:p w14:paraId="6784DC89" w14:textId="77777777" w:rsidR="00FC76B5" w:rsidRPr="004747AA" w:rsidRDefault="00FC76B5" w:rsidP="004747AA">
      <w:pPr>
        <w:suppressAutoHyphens/>
        <w:spacing w:after="0" w:line="276" w:lineRule="auto"/>
        <w:ind w:hanging="6"/>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Strony oświadczają, że niniejsza umowa została zawarta w ramach zamówienia publicznego prowadzonego w trybie podstawowym bez przeprowadzenia negocjacji o jakim stanowi art. 275 pkt 1 w związku z art. 359 pkt 2 ustawy z dnia 11 września 2019 r. – </w:t>
      </w:r>
      <w:bookmarkStart w:id="0" w:name="_Hlk94163919"/>
      <w:r w:rsidRPr="004747AA">
        <w:rPr>
          <w:rFonts w:ascii="Arial" w:eastAsia="Times New Roman" w:hAnsi="Arial" w:cs="Arial"/>
          <w:kern w:val="0"/>
          <w:lang w:eastAsia="pl-PL"/>
          <w14:ligatures w14:val="none"/>
        </w:rPr>
        <w:t xml:space="preserve">Prawo zamówień publicznych </w:t>
      </w:r>
      <w:bookmarkEnd w:id="0"/>
      <w:r w:rsidRPr="004747AA">
        <w:rPr>
          <w:rFonts w:ascii="Arial" w:eastAsia="Times New Roman" w:hAnsi="Arial" w:cs="Arial"/>
          <w:kern w:val="0"/>
          <w:lang w:eastAsia="pl-PL"/>
          <w14:ligatures w14:val="none"/>
        </w:rPr>
        <w:t>(Dz. U. z 2022 r. poz. 1710, z późn. zm. – dalej zwana ustawą Pzp).</w:t>
      </w:r>
    </w:p>
    <w:p w14:paraId="6F0D607D" w14:textId="77777777" w:rsidR="00FC76B5" w:rsidRPr="004747AA" w:rsidRDefault="00FC76B5" w:rsidP="004747AA">
      <w:pPr>
        <w:suppressAutoHyphens/>
        <w:spacing w:after="0" w:line="276" w:lineRule="auto"/>
        <w:ind w:hanging="6"/>
        <w:jc w:val="both"/>
        <w:rPr>
          <w:rFonts w:ascii="Arial" w:eastAsia="Times New Roman" w:hAnsi="Arial" w:cs="Arial"/>
          <w:kern w:val="0"/>
          <w:lang w:eastAsia="pl-PL"/>
          <w14:ligatures w14:val="none"/>
        </w:rPr>
      </w:pPr>
    </w:p>
    <w:p w14:paraId="3CD4A14E" w14:textId="3FE7B3B4" w:rsidR="00F64A0A" w:rsidRPr="004747AA" w:rsidRDefault="00F64A0A" w:rsidP="004747AA">
      <w:pPr>
        <w:spacing w:after="0" w:line="276" w:lineRule="auto"/>
        <w:jc w:val="both"/>
        <w:rPr>
          <w:rFonts w:ascii="Arial" w:eastAsia="Times New Roman" w:hAnsi="Arial" w:cs="Arial"/>
          <w:bCs/>
          <w:kern w:val="0"/>
          <w:lang w:eastAsia="pl-PL"/>
          <w14:ligatures w14:val="none"/>
        </w:rPr>
      </w:pPr>
      <w:r w:rsidRPr="004747AA">
        <w:rPr>
          <w:rFonts w:ascii="Arial" w:eastAsia="Times New Roman" w:hAnsi="Arial" w:cs="Arial"/>
          <w:bCs/>
          <w:kern w:val="0"/>
          <w:lang w:eastAsia="pl-PL"/>
          <w14:ligatures w14:val="none"/>
        </w:rPr>
        <w:t xml:space="preserve">Zamówienie finansowane jest przez Unię Europejską w ramach: Regionalnego Programu Operacyjnego Województwa Lubelskiego na lata 2014-2020, Oś Priorytetowa 11. Włączenie Społeczne, Działanie 11.3 Ekonomia Społeczna, w związku z realizacją projektu </w:t>
      </w:r>
      <w:r w:rsidRPr="004747AA">
        <w:rPr>
          <w:rFonts w:ascii="Arial" w:eastAsia="Times New Roman" w:hAnsi="Arial" w:cs="Arial"/>
          <w:bCs/>
          <w:kern w:val="0"/>
          <w:lang w:eastAsia="pl-PL"/>
          <w14:ligatures w14:val="none"/>
        </w:rPr>
        <w:br/>
        <w:t>pn.: „Ekonomia Społeczna – Drogowskaz Rozwoju Społecznego II”</w:t>
      </w:r>
      <w:r w:rsidR="00F8520E">
        <w:rPr>
          <w:rFonts w:ascii="Arial" w:eastAsia="Times New Roman" w:hAnsi="Arial" w:cs="Arial"/>
          <w:bCs/>
          <w:kern w:val="0"/>
          <w:lang w:eastAsia="pl-PL"/>
          <w14:ligatures w14:val="none"/>
        </w:rPr>
        <w:t>.</w:t>
      </w:r>
    </w:p>
    <w:p w14:paraId="5A46E4F4" w14:textId="04F76783" w:rsidR="00FC76B5" w:rsidRPr="004747AA" w:rsidRDefault="004747AA" w:rsidP="004747AA">
      <w:pPr>
        <w:suppressAutoHyphens/>
        <w:spacing w:after="0" w:line="276" w:lineRule="auto"/>
        <w:ind w:left="714" w:hanging="357"/>
        <w:jc w:val="center"/>
        <w:rPr>
          <w:rFonts w:ascii="Arial" w:eastAsia="Times New Roman" w:hAnsi="Arial" w:cs="Arial"/>
          <w:b/>
          <w:bCs/>
          <w:kern w:val="0"/>
          <w:lang w:eastAsia="pl-PL"/>
          <w14:ligatures w14:val="none"/>
        </w:rPr>
      </w:pPr>
      <w:r>
        <w:rPr>
          <w:rFonts w:ascii="Arial" w:eastAsia="Times New Roman" w:hAnsi="Arial" w:cs="Arial"/>
          <w:b/>
          <w:bCs/>
          <w:kern w:val="0"/>
          <w:lang w:eastAsia="pl-PL"/>
          <w14:ligatures w14:val="none"/>
        </w:rPr>
        <w:br/>
      </w:r>
      <w:r w:rsidR="00FC76B5" w:rsidRPr="004747AA">
        <w:rPr>
          <w:rFonts w:ascii="Arial" w:eastAsia="Times New Roman" w:hAnsi="Arial" w:cs="Arial"/>
          <w:b/>
          <w:bCs/>
          <w:kern w:val="0"/>
          <w:lang w:eastAsia="pl-PL"/>
          <w14:ligatures w14:val="none"/>
        </w:rPr>
        <w:t>§ 2</w:t>
      </w:r>
    </w:p>
    <w:p w14:paraId="161D810A" w14:textId="413F88C3" w:rsidR="005F04BA" w:rsidRPr="004747AA" w:rsidRDefault="00FC76B5" w:rsidP="004747AA">
      <w:pPr>
        <w:pStyle w:val="Tekstpodstawowy"/>
        <w:numPr>
          <w:ilvl w:val="0"/>
          <w:numId w:val="38"/>
        </w:numPr>
        <w:suppressAutoHyphens/>
        <w:spacing w:after="0" w:line="276" w:lineRule="auto"/>
        <w:ind w:left="284" w:hanging="284"/>
        <w:jc w:val="both"/>
        <w:rPr>
          <w:rFonts w:ascii="Arial" w:hAnsi="Arial" w:cs="Arial"/>
        </w:rPr>
      </w:pPr>
      <w:r w:rsidRPr="004747AA">
        <w:rPr>
          <w:rFonts w:ascii="Arial" w:eastAsia="Times New Roman" w:hAnsi="Arial" w:cs="Arial"/>
          <w:kern w:val="0"/>
          <w:lang w:eastAsia="pl-PL"/>
          <w14:ligatures w14:val="none"/>
        </w:rPr>
        <w:t xml:space="preserve">Przedmiot </w:t>
      </w:r>
      <w:r w:rsidR="00F64A0A" w:rsidRPr="004747AA">
        <w:rPr>
          <w:rFonts w:ascii="Arial" w:hAnsi="Arial" w:cs="Arial"/>
        </w:rPr>
        <w:t xml:space="preserve">Przedmiotem umowy jest </w:t>
      </w:r>
      <w:r w:rsidR="00835DEC" w:rsidRPr="004747AA">
        <w:rPr>
          <w:rFonts w:ascii="Arial" w:hAnsi="Arial" w:cs="Arial"/>
        </w:rPr>
        <w:t>u</w:t>
      </w:r>
      <w:r w:rsidR="00F64A0A" w:rsidRPr="004747AA">
        <w:rPr>
          <w:rFonts w:ascii="Arial" w:hAnsi="Arial" w:cs="Arial"/>
        </w:rPr>
        <w:t xml:space="preserve">sługa wydruku materiałów </w:t>
      </w:r>
      <w:proofErr w:type="spellStart"/>
      <w:r w:rsidR="00F64A0A" w:rsidRPr="004747AA">
        <w:rPr>
          <w:rFonts w:ascii="Arial" w:hAnsi="Arial" w:cs="Arial"/>
        </w:rPr>
        <w:t>informacyjno</w:t>
      </w:r>
      <w:proofErr w:type="spellEnd"/>
      <w:r w:rsidR="00F8520E">
        <w:rPr>
          <w:rFonts w:ascii="Arial" w:hAnsi="Arial" w:cs="Arial"/>
        </w:rPr>
        <w:t xml:space="preserve">                              </w:t>
      </w:r>
      <w:r w:rsidR="00F64A0A" w:rsidRPr="004747AA">
        <w:rPr>
          <w:rFonts w:ascii="Arial" w:hAnsi="Arial" w:cs="Arial"/>
        </w:rPr>
        <w:t>-edukacyjn</w:t>
      </w:r>
      <w:r w:rsidR="00F8520E">
        <w:rPr>
          <w:rFonts w:ascii="Arial" w:hAnsi="Arial" w:cs="Arial"/>
        </w:rPr>
        <w:t>ych</w:t>
      </w:r>
      <w:r w:rsidR="00F64A0A" w:rsidRPr="004747AA">
        <w:rPr>
          <w:rFonts w:ascii="Arial" w:hAnsi="Arial" w:cs="Arial"/>
        </w:rPr>
        <w:t xml:space="preserve"> oraz katalogów branżowych na potrzeby kampanii realizowanej w ramach projektu „Ekonomia Społeczna – Drogowskaz Rozwoju Społecznego II” realizowanego przez Regionalny Ośrodek Polityki Społecznej w Lublinie z podziałem na 3 części</w:t>
      </w:r>
      <w:r w:rsidR="00F64A0A" w:rsidRPr="004747AA">
        <w:rPr>
          <w:rFonts w:ascii="Arial" w:hAnsi="Arial" w:cs="Arial"/>
          <w:b/>
          <w:bCs/>
        </w:rPr>
        <w:t>, dotyczy części …</w:t>
      </w:r>
      <w:r w:rsidR="00F64A0A" w:rsidRPr="004747AA">
        <w:rPr>
          <w:rFonts w:ascii="Arial" w:hAnsi="Arial" w:cs="Arial"/>
          <w:bCs/>
          <w:vertAlign w:val="superscript"/>
        </w:rPr>
        <w:footnoteReference w:id="1"/>
      </w:r>
      <w:r w:rsidR="00F64A0A" w:rsidRPr="004747AA">
        <w:rPr>
          <w:rFonts w:ascii="Arial" w:hAnsi="Arial" w:cs="Arial"/>
          <w:b/>
          <w:bCs/>
        </w:rPr>
        <w:t>,</w:t>
      </w:r>
      <w:r w:rsidR="00F64A0A" w:rsidRPr="004747AA">
        <w:rPr>
          <w:rFonts w:ascii="Arial" w:hAnsi="Arial" w:cs="Arial"/>
        </w:rPr>
        <w:t xml:space="preserve"> zwanego dalej przedmiotem umowy. Szczegółowy opis przedmiotu umowy został zawarty w </w:t>
      </w:r>
      <w:r w:rsidR="00F64A0A" w:rsidRPr="004747AA">
        <w:rPr>
          <w:rFonts w:ascii="Arial" w:hAnsi="Arial" w:cs="Arial"/>
          <w:b/>
          <w:bCs/>
        </w:rPr>
        <w:t>załączniku nr 1 do Umowy</w:t>
      </w:r>
      <w:r w:rsidR="00F64A0A" w:rsidRPr="004747AA">
        <w:rPr>
          <w:rFonts w:ascii="Arial" w:hAnsi="Arial" w:cs="Arial"/>
        </w:rPr>
        <w:t>.</w:t>
      </w:r>
    </w:p>
    <w:p w14:paraId="716B806E" w14:textId="0E4DB8A8" w:rsidR="004747AA" w:rsidRPr="004747AA" w:rsidRDefault="00FC76B5" w:rsidP="004747AA">
      <w:pPr>
        <w:pStyle w:val="Tekstpodstawowy"/>
        <w:numPr>
          <w:ilvl w:val="0"/>
          <w:numId w:val="38"/>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Wykonawca ma obowiązek uwzględnić uwagi Zamawiającego co do sposobu wykonywania przedmiotu umowy. </w:t>
      </w:r>
    </w:p>
    <w:p w14:paraId="734401A3" w14:textId="7D0322D5" w:rsidR="00F8520E" w:rsidRPr="004747AA" w:rsidRDefault="00FC76B5" w:rsidP="004747AA">
      <w:pPr>
        <w:pStyle w:val="Tekstpodstawowy"/>
        <w:numPr>
          <w:ilvl w:val="0"/>
          <w:numId w:val="38"/>
        </w:numPr>
        <w:suppressAutoHyphens/>
        <w:spacing w:after="0" w:line="276" w:lineRule="auto"/>
        <w:ind w:left="284" w:hanging="284"/>
        <w:jc w:val="both"/>
        <w:rPr>
          <w:rFonts w:ascii="Arial" w:hAnsi="Arial" w:cs="Arial"/>
          <w:lang w:eastAsia="pl-PL"/>
        </w:rPr>
      </w:pPr>
      <w:r w:rsidRPr="004747AA">
        <w:rPr>
          <w:rFonts w:ascii="Arial" w:hAnsi="Arial" w:cs="Arial"/>
          <w:lang w:eastAsia="pl-PL"/>
        </w:rPr>
        <w:t>Wykonawca zobowiązany jest wykonać przedmiot umowy zgodnie z warunkami Zamawiającego określonymi w „Opisie przedmiotu zamówienia” oraz w złożonej ofercie.</w:t>
      </w:r>
    </w:p>
    <w:p w14:paraId="7E7E4C51" w14:textId="7C5C42F5" w:rsidR="00F8520E" w:rsidRPr="00EA2DDB" w:rsidRDefault="00FC76B5" w:rsidP="00EA2DDB">
      <w:pPr>
        <w:pStyle w:val="Tekstpodstawowy"/>
        <w:numPr>
          <w:ilvl w:val="0"/>
          <w:numId w:val="38"/>
        </w:numPr>
        <w:suppressAutoHyphens/>
        <w:spacing w:after="0" w:line="276" w:lineRule="auto"/>
        <w:ind w:left="284" w:hanging="284"/>
        <w:jc w:val="both"/>
        <w:rPr>
          <w:rFonts w:ascii="Arial" w:eastAsia="Times New Roman" w:hAnsi="Arial" w:cs="Arial"/>
          <w:kern w:val="0"/>
          <w:lang w:eastAsia="pl-PL"/>
          <w14:ligatures w14:val="none"/>
        </w:rPr>
      </w:pPr>
      <w:r w:rsidRPr="00EA2DDB">
        <w:rPr>
          <w:rFonts w:ascii="Arial" w:eastAsia="Calibri" w:hAnsi="Arial" w:cs="Arial"/>
          <w:kern w:val="0"/>
          <w:lang w:eastAsia="pl-PL"/>
          <w14:ligatures w14:val="none"/>
        </w:rPr>
        <w:t>Zamawiający zleca, a Wykonawca zobowiązuje się wykonać wszelkie niezbędne czynności konieczne dla zrealizowania przedmiotu umowy. Wszelkie koszty związane z wykonaniem przedmiotu umowy ponosi Wykonawca.</w:t>
      </w:r>
    </w:p>
    <w:p w14:paraId="701F2B9A" w14:textId="7A819B53" w:rsidR="00F8520E" w:rsidRPr="00EA2DDB" w:rsidRDefault="00FC76B5" w:rsidP="00EA2DDB">
      <w:pPr>
        <w:pStyle w:val="Tekstpodstawowy"/>
        <w:numPr>
          <w:ilvl w:val="0"/>
          <w:numId w:val="38"/>
        </w:numPr>
        <w:suppressAutoHyphens/>
        <w:spacing w:after="0" w:line="276" w:lineRule="auto"/>
        <w:ind w:left="284" w:hanging="284"/>
        <w:jc w:val="both"/>
        <w:rPr>
          <w:rFonts w:ascii="Arial" w:eastAsia="Times New Roman" w:hAnsi="Arial" w:cs="Arial"/>
          <w:kern w:val="0"/>
          <w:lang w:eastAsia="pl-PL"/>
          <w14:ligatures w14:val="none"/>
        </w:rPr>
      </w:pPr>
      <w:r w:rsidRPr="00EA2DDB">
        <w:rPr>
          <w:rFonts w:ascii="Arial" w:eastAsia="Calibri" w:hAnsi="Arial" w:cs="Arial"/>
          <w:kern w:val="0"/>
          <w:lang w:eastAsia="pl-PL"/>
          <w14:ligatures w14:val="none"/>
        </w:rPr>
        <w:lastRenderedPageBreak/>
        <w:t>Wykonawca oświadcza, że posiada odpowiednią wiedzę, doświadczenie i dysponuje stosowną bazą do wykonania przedmiotu umowy, oraz że przedmiot umowy wykonany zostanie z zachowaniem należytej staranności oraz dotrzyma umówionych terminów.</w:t>
      </w:r>
    </w:p>
    <w:p w14:paraId="10BEDC66" w14:textId="5930B5C3" w:rsidR="00F8520E" w:rsidRPr="00EA2DDB" w:rsidRDefault="00FC76B5" w:rsidP="00EA2DDB">
      <w:pPr>
        <w:pStyle w:val="Tekstpodstawowy"/>
        <w:numPr>
          <w:ilvl w:val="0"/>
          <w:numId w:val="38"/>
        </w:numPr>
        <w:suppressAutoHyphens/>
        <w:spacing w:after="0" w:line="276" w:lineRule="auto"/>
        <w:ind w:left="284" w:hanging="284"/>
        <w:jc w:val="both"/>
        <w:rPr>
          <w:rFonts w:ascii="Arial" w:eastAsia="Times New Roman" w:hAnsi="Arial" w:cs="Arial"/>
          <w:kern w:val="0"/>
          <w:lang w:eastAsia="pl-PL"/>
          <w14:ligatures w14:val="none"/>
        </w:rPr>
      </w:pPr>
      <w:r w:rsidRPr="00EA2DDB">
        <w:rPr>
          <w:rFonts w:ascii="Arial" w:eastAsia="Times New Roman" w:hAnsi="Arial" w:cs="Arial"/>
          <w:kern w:val="0"/>
          <w:lang w:eastAsia="pl-PL"/>
          <w14:ligatures w14:val="none"/>
        </w:rPr>
        <w:t xml:space="preserve">Wykonawca zobowiązany jest do </w:t>
      </w:r>
      <w:r w:rsidRPr="00EA2DDB">
        <w:rPr>
          <w:rFonts w:ascii="Arial" w:eastAsia="Times New Roman" w:hAnsi="Arial" w:cs="Arial"/>
          <w:bCs/>
          <w:kern w:val="0"/>
          <w:lang w:eastAsia="pl-PL"/>
          <w14:ligatures w14:val="none"/>
        </w:rPr>
        <w:t>konsultowania ze wskazaną/wskazanymi osobą/osobami do współpracy przez Zamawiającego w § 4 ust. 1 umowy wszelkich działań podejmowanych w trakcie realizacji przedmiotu umowy</w:t>
      </w:r>
      <w:r w:rsidRPr="00EA2DDB">
        <w:rPr>
          <w:rFonts w:ascii="Arial" w:eastAsia="Times New Roman" w:hAnsi="Arial" w:cs="Arial"/>
          <w:kern w:val="0"/>
          <w:lang w:eastAsia="pl-PL"/>
          <w14:ligatures w14:val="none"/>
        </w:rPr>
        <w:t>.</w:t>
      </w:r>
    </w:p>
    <w:p w14:paraId="65C117BA" w14:textId="3CB9E85C" w:rsidR="00F8520E" w:rsidRPr="00EA2DDB" w:rsidRDefault="00FC76B5" w:rsidP="00EA2DDB">
      <w:pPr>
        <w:pStyle w:val="Tekstpodstawowy"/>
        <w:numPr>
          <w:ilvl w:val="0"/>
          <w:numId w:val="38"/>
        </w:numPr>
        <w:suppressAutoHyphens/>
        <w:spacing w:after="0" w:line="276" w:lineRule="auto"/>
        <w:ind w:left="284" w:hanging="284"/>
        <w:jc w:val="both"/>
        <w:rPr>
          <w:rFonts w:ascii="Arial" w:eastAsia="Times New Roman" w:hAnsi="Arial" w:cs="Arial"/>
          <w:kern w:val="0"/>
          <w:lang w:eastAsia="pl-PL"/>
          <w14:ligatures w14:val="none"/>
        </w:rPr>
      </w:pPr>
      <w:r w:rsidRPr="00EA2DDB">
        <w:rPr>
          <w:rFonts w:ascii="Arial" w:eastAsia="Calibri" w:hAnsi="Arial" w:cs="Arial"/>
          <w:bCs/>
          <w:kern w:val="0"/>
          <w:lang w:eastAsia="pl-PL"/>
          <w14:ligatures w14:val="none"/>
        </w:rPr>
        <w:t>W przypadku zgłoszenia przez Zamawiającego uwag lub zastrzeżeń związanych z wykonywaniem przedmiotu umowy, Wykonawca ma obowiązek skorygowania sposobu realizacji umowy lub niezwłocznego odniesienia się do wniesionych uwag lub zastrzeżeń.</w:t>
      </w:r>
    </w:p>
    <w:p w14:paraId="42637390" w14:textId="4313E830" w:rsidR="00F8520E" w:rsidRPr="00EA2DDB" w:rsidRDefault="00FC76B5" w:rsidP="00EA2DDB">
      <w:pPr>
        <w:pStyle w:val="Tekstpodstawowy"/>
        <w:numPr>
          <w:ilvl w:val="0"/>
          <w:numId w:val="38"/>
        </w:numPr>
        <w:suppressAutoHyphens/>
        <w:spacing w:after="0" w:line="276" w:lineRule="auto"/>
        <w:ind w:left="284" w:hanging="284"/>
        <w:jc w:val="both"/>
        <w:rPr>
          <w:rFonts w:ascii="Arial" w:eastAsia="Times New Roman" w:hAnsi="Arial" w:cs="Arial"/>
          <w:kern w:val="0"/>
          <w:lang w:eastAsia="pl-PL"/>
          <w14:ligatures w14:val="none"/>
        </w:rPr>
      </w:pPr>
      <w:r w:rsidRPr="00EA2DDB">
        <w:rPr>
          <w:rFonts w:ascii="Arial" w:eastAsia="Calibri" w:hAnsi="Arial" w:cs="Arial"/>
          <w:kern w:val="0"/>
          <w:lang w:eastAsia="pl-PL"/>
          <w14:ligatures w14:val="none"/>
        </w:rPr>
        <w:t>Zlecenie części prac podwykonawcom nie zmienia zobowiązań Wykonawcy wobec Zamawiającego.</w:t>
      </w:r>
    </w:p>
    <w:p w14:paraId="73587AD2" w14:textId="6DBF6050" w:rsidR="00F8520E" w:rsidRDefault="00FC76B5" w:rsidP="00F8520E">
      <w:pPr>
        <w:pStyle w:val="Tekstpodstawowy"/>
        <w:numPr>
          <w:ilvl w:val="0"/>
          <w:numId w:val="38"/>
        </w:numPr>
        <w:suppressAutoHyphens/>
        <w:spacing w:after="0" w:line="276" w:lineRule="auto"/>
        <w:ind w:left="284" w:hanging="284"/>
        <w:jc w:val="both"/>
        <w:rPr>
          <w:rFonts w:ascii="Arial" w:eastAsia="Times New Roman" w:hAnsi="Arial" w:cs="Arial"/>
          <w:kern w:val="0"/>
          <w:lang w:eastAsia="pl-PL"/>
          <w14:ligatures w14:val="none"/>
        </w:rPr>
      </w:pPr>
      <w:r w:rsidRPr="00EA2DDB">
        <w:rPr>
          <w:rFonts w:ascii="Arial" w:eastAsia="Calibri" w:hAnsi="Arial" w:cs="Arial"/>
          <w:kern w:val="0"/>
          <w:lang w:eastAsia="pl-PL"/>
          <w14:ligatures w14:val="none"/>
        </w:rPr>
        <w:t>Wykonawca jest odpowiedzialny za działania, uchybienia i zaniedbania podwykonawców i ich pracowników w takim samym stopniu jakby to były działania, uchybienia i zaniedbania jego własnych pracowników.</w:t>
      </w:r>
    </w:p>
    <w:p w14:paraId="20FB0C87" w14:textId="312BAB54" w:rsidR="00FC76B5" w:rsidRPr="00EA2DDB" w:rsidRDefault="00FC76B5" w:rsidP="00EA2DDB">
      <w:pPr>
        <w:pStyle w:val="Tekstpodstawowy"/>
        <w:numPr>
          <w:ilvl w:val="0"/>
          <w:numId w:val="38"/>
        </w:numPr>
        <w:suppressAutoHyphens/>
        <w:spacing w:after="0" w:line="276" w:lineRule="auto"/>
        <w:ind w:left="284" w:hanging="284"/>
        <w:jc w:val="both"/>
        <w:rPr>
          <w:rFonts w:ascii="Arial" w:eastAsia="Times New Roman" w:hAnsi="Arial" w:cs="Arial"/>
          <w:kern w:val="0"/>
          <w:lang w:eastAsia="pl-PL"/>
          <w14:ligatures w14:val="none"/>
        </w:rPr>
      </w:pPr>
      <w:r w:rsidRPr="00EA2DDB">
        <w:rPr>
          <w:rFonts w:ascii="Arial" w:eastAsia="Times New Roman" w:hAnsi="Arial" w:cs="Arial"/>
          <w:kern w:val="0"/>
          <w:lang w:eastAsia="pl-PL"/>
          <w14:ligatures w14:val="none"/>
        </w:rPr>
        <w:t>Wykonawca będzie zobowiązany do konsultowania z Zamawiającym wszelkich działań podejmowanych w trakcie realizacji przedmiotu umowy osobiście</w:t>
      </w:r>
      <w:r w:rsidR="005F04BA" w:rsidRPr="00EA2DDB">
        <w:rPr>
          <w:rFonts w:ascii="Arial" w:eastAsia="Times New Roman" w:hAnsi="Arial" w:cs="Arial"/>
          <w:kern w:val="0"/>
          <w:lang w:eastAsia="pl-PL"/>
          <w14:ligatures w14:val="none"/>
        </w:rPr>
        <w:t>, e-mailowo</w:t>
      </w:r>
      <w:r w:rsidRPr="00EA2DDB">
        <w:rPr>
          <w:rFonts w:ascii="Arial" w:eastAsia="Times New Roman" w:hAnsi="Arial" w:cs="Arial"/>
          <w:kern w:val="0"/>
          <w:lang w:eastAsia="pl-PL"/>
          <w14:ligatures w14:val="none"/>
        </w:rPr>
        <w:t xml:space="preserve"> lub drogą telefoniczną w celu uzyskania akceptacji Zamawiającego.</w:t>
      </w:r>
    </w:p>
    <w:p w14:paraId="2B747E4B" w14:textId="77777777" w:rsidR="004747AA" w:rsidRDefault="004747AA" w:rsidP="004747AA">
      <w:pPr>
        <w:suppressAutoHyphens/>
        <w:spacing w:after="0" w:line="276" w:lineRule="auto"/>
        <w:ind w:left="714" w:hanging="357"/>
        <w:jc w:val="center"/>
        <w:rPr>
          <w:rFonts w:ascii="Arial" w:eastAsia="Times New Roman" w:hAnsi="Arial" w:cs="Arial"/>
          <w:b/>
          <w:bCs/>
          <w:kern w:val="0"/>
          <w:lang w:eastAsia="pl-PL"/>
          <w14:ligatures w14:val="none"/>
        </w:rPr>
      </w:pPr>
    </w:p>
    <w:p w14:paraId="5A1C50D0" w14:textId="224AD25A" w:rsidR="00FC76B5" w:rsidRPr="004747AA" w:rsidRDefault="00FC76B5" w:rsidP="004747AA">
      <w:pPr>
        <w:suppressAutoHyphens/>
        <w:spacing w:after="0" w:line="276" w:lineRule="auto"/>
        <w:ind w:left="714" w:hanging="357"/>
        <w:jc w:val="center"/>
        <w:rPr>
          <w:rFonts w:ascii="Arial" w:eastAsia="Times New Roman" w:hAnsi="Arial" w:cs="Arial"/>
          <w:b/>
          <w:bCs/>
          <w:kern w:val="0"/>
          <w:lang w:eastAsia="pl-PL"/>
          <w14:ligatures w14:val="none"/>
        </w:rPr>
      </w:pPr>
      <w:r w:rsidRPr="004747AA">
        <w:rPr>
          <w:rFonts w:ascii="Arial" w:eastAsia="Times New Roman" w:hAnsi="Arial" w:cs="Arial"/>
          <w:b/>
          <w:bCs/>
          <w:kern w:val="0"/>
          <w:lang w:eastAsia="pl-PL"/>
          <w14:ligatures w14:val="none"/>
        </w:rPr>
        <w:t>§ 3</w:t>
      </w:r>
    </w:p>
    <w:p w14:paraId="0B551721" w14:textId="15AE2125" w:rsidR="00FC76B5" w:rsidRPr="004747AA" w:rsidRDefault="00FC76B5" w:rsidP="004747AA">
      <w:pPr>
        <w:suppressAutoHyphens/>
        <w:spacing w:after="0" w:line="276" w:lineRule="auto"/>
        <w:ind w:hanging="6"/>
        <w:jc w:val="both"/>
        <w:rPr>
          <w:rFonts w:ascii="Arial" w:eastAsia="Times New Roman" w:hAnsi="Arial" w:cs="Arial"/>
          <w:color w:val="000000"/>
          <w:kern w:val="0"/>
          <w:lang w:eastAsia="pl-PL"/>
          <w14:ligatures w14:val="none"/>
        </w:rPr>
      </w:pPr>
      <w:bookmarkStart w:id="2" w:name="_Hlk128331859"/>
      <w:r w:rsidRPr="004747AA">
        <w:rPr>
          <w:rFonts w:ascii="Arial" w:eastAsia="Times New Roman" w:hAnsi="Arial" w:cs="Arial"/>
          <w:kern w:val="0"/>
          <w:lang w:eastAsia="pl-PL"/>
          <w14:ligatures w14:val="none"/>
        </w:rPr>
        <w:t xml:space="preserve">Termin realizacji umowy: dla </w:t>
      </w:r>
      <w:r w:rsidRPr="004747AA">
        <w:rPr>
          <w:rFonts w:ascii="Arial" w:eastAsia="Times New Roman" w:hAnsi="Arial" w:cs="Arial"/>
          <w:color w:val="000000"/>
          <w:kern w:val="0"/>
          <w:lang w:eastAsia="pl-PL"/>
          <w14:ligatures w14:val="none"/>
        </w:rPr>
        <w:t>częś</w:t>
      </w:r>
      <w:r w:rsidR="00F8520E">
        <w:rPr>
          <w:rFonts w:ascii="Arial" w:eastAsia="Times New Roman" w:hAnsi="Arial" w:cs="Arial"/>
          <w:color w:val="000000"/>
          <w:kern w:val="0"/>
          <w:lang w:eastAsia="pl-PL"/>
          <w14:ligatures w14:val="none"/>
        </w:rPr>
        <w:t>ci ……</w:t>
      </w:r>
      <w:r w:rsidR="005F04BA" w:rsidRPr="004747AA">
        <w:rPr>
          <w:rFonts w:ascii="Arial" w:eastAsia="Times New Roman" w:hAnsi="Arial" w:cs="Arial"/>
          <w:color w:val="000000"/>
          <w:kern w:val="0"/>
          <w:lang w:eastAsia="pl-PL"/>
          <w14:ligatures w14:val="none"/>
        </w:rPr>
        <w:t xml:space="preserve"> – usługa zostanie wykonana w terminie od dnia zawarcia umowy do dnia  ……. 2023 r.</w:t>
      </w:r>
      <w:r w:rsidR="00F64A0A" w:rsidRPr="004747AA">
        <w:rPr>
          <w:rStyle w:val="Odwoanieprzypisudolnego"/>
          <w:rFonts w:ascii="Arial" w:eastAsia="Times New Roman" w:hAnsi="Arial" w:cs="Arial"/>
          <w:color w:val="000000"/>
          <w:kern w:val="0"/>
          <w:lang w:eastAsia="pl-PL"/>
          <w14:ligatures w14:val="none"/>
        </w:rPr>
        <w:footnoteReference w:id="2"/>
      </w:r>
    </w:p>
    <w:bookmarkEnd w:id="2"/>
    <w:p w14:paraId="5A64FF1D" w14:textId="77777777" w:rsidR="00FC76B5" w:rsidRPr="004747AA" w:rsidRDefault="00FC76B5" w:rsidP="004747AA">
      <w:pPr>
        <w:suppressAutoHyphens/>
        <w:spacing w:after="0" w:line="276" w:lineRule="auto"/>
        <w:ind w:hanging="6"/>
        <w:jc w:val="both"/>
        <w:rPr>
          <w:rFonts w:ascii="Arial" w:eastAsia="Times New Roman" w:hAnsi="Arial" w:cs="Arial"/>
          <w:strike/>
          <w:kern w:val="0"/>
          <w:lang w:eastAsia="pl-PL"/>
          <w14:ligatures w14:val="none"/>
        </w:rPr>
      </w:pPr>
    </w:p>
    <w:p w14:paraId="6F9BE93A" w14:textId="77777777" w:rsidR="00FC76B5" w:rsidRPr="004747AA" w:rsidRDefault="00FC76B5" w:rsidP="004747AA">
      <w:pPr>
        <w:suppressAutoHyphens/>
        <w:spacing w:after="0" w:line="276" w:lineRule="auto"/>
        <w:ind w:left="714" w:hanging="357"/>
        <w:jc w:val="center"/>
        <w:rPr>
          <w:rFonts w:ascii="Arial" w:eastAsia="Times New Roman" w:hAnsi="Arial" w:cs="Arial"/>
          <w:b/>
          <w:bCs/>
          <w:kern w:val="0"/>
          <w:lang w:eastAsia="pl-PL"/>
          <w14:ligatures w14:val="none"/>
        </w:rPr>
      </w:pPr>
      <w:r w:rsidRPr="004747AA">
        <w:rPr>
          <w:rFonts w:ascii="Arial" w:eastAsia="Times New Roman" w:hAnsi="Arial" w:cs="Arial"/>
          <w:b/>
          <w:bCs/>
          <w:kern w:val="0"/>
          <w:lang w:eastAsia="pl-PL"/>
          <w14:ligatures w14:val="none"/>
        </w:rPr>
        <w:t>§ 4</w:t>
      </w:r>
    </w:p>
    <w:p w14:paraId="4B4F5346" w14:textId="37E22CA8" w:rsidR="00FC76B5" w:rsidRPr="004747AA" w:rsidRDefault="00FC76B5" w:rsidP="004747AA">
      <w:pPr>
        <w:numPr>
          <w:ilvl w:val="0"/>
          <w:numId w:val="17"/>
        </w:numPr>
        <w:suppressAutoHyphens/>
        <w:spacing w:after="0" w:line="276" w:lineRule="auto"/>
        <w:ind w:left="284" w:hanging="284"/>
        <w:jc w:val="both"/>
        <w:rPr>
          <w:rFonts w:ascii="Arial" w:eastAsia="Times New Roman" w:hAnsi="Arial" w:cs="Arial"/>
          <w:strike/>
          <w:kern w:val="0"/>
          <w:lang w:eastAsia="pl-PL"/>
          <w14:ligatures w14:val="none"/>
        </w:rPr>
      </w:pPr>
      <w:r w:rsidRPr="004747AA">
        <w:rPr>
          <w:rFonts w:ascii="Arial" w:eastAsia="Times New Roman" w:hAnsi="Arial" w:cs="Arial"/>
          <w:kern w:val="0"/>
          <w:lang w:eastAsia="pl-PL"/>
          <w14:ligatures w14:val="none"/>
        </w:rPr>
        <w:t xml:space="preserve">Osobą/osobami upoważnioną/upoważnionymi przez Zamawiającego do spraw związanych realizacją umowy oraz podpisania protokołu odbioru jest/są: </w:t>
      </w:r>
      <w:r w:rsidR="00BA5DA3" w:rsidRPr="004747AA">
        <w:rPr>
          <w:rFonts w:ascii="Arial" w:eastAsia="Times New Roman" w:hAnsi="Arial" w:cs="Arial"/>
          <w:kern w:val="0"/>
          <w:lang w:eastAsia="pl-PL"/>
          <w14:ligatures w14:val="none"/>
        </w:rPr>
        <w:t xml:space="preserve">Zofia Jaroszek </w:t>
      </w:r>
      <w:r w:rsidRPr="004747AA">
        <w:rPr>
          <w:rFonts w:ascii="Arial" w:eastAsia="Times New Roman" w:hAnsi="Arial" w:cs="Arial"/>
          <w:kern w:val="0"/>
          <w:lang w:eastAsia="pl-PL"/>
          <w14:ligatures w14:val="none"/>
        </w:rPr>
        <w:t>tel. 8152876</w:t>
      </w:r>
      <w:r w:rsidR="00BA5DA3" w:rsidRPr="004747AA">
        <w:rPr>
          <w:rFonts w:ascii="Arial" w:eastAsia="Times New Roman" w:hAnsi="Arial" w:cs="Arial"/>
          <w:kern w:val="0"/>
          <w:lang w:eastAsia="pl-PL"/>
          <w14:ligatures w14:val="none"/>
        </w:rPr>
        <w:t>22</w:t>
      </w:r>
      <w:r w:rsidRPr="004747AA">
        <w:rPr>
          <w:rFonts w:ascii="Arial" w:eastAsia="Times New Roman" w:hAnsi="Arial" w:cs="Arial"/>
          <w:kern w:val="0"/>
          <w:lang w:eastAsia="pl-PL"/>
          <w14:ligatures w14:val="none"/>
        </w:rPr>
        <w:t>, e-</w:t>
      </w:r>
      <w:r w:rsidRPr="00F8520E">
        <w:rPr>
          <w:rFonts w:ascii="Arial" w:eastAsia="Times New Roman" w:hAnsi="Arial" w:cs="Arial"/>
          <w:kern w:val="0"/>
          <w:lang w:eastAsia="pl-PL"/>
          <w14:ligatures w14:val="none"/>
        </w:rPr>
        <w:t>mail</w:t>
      </w:r>
      <w:r w:rsidR="00F8520E" w:rsidRPr="00EA2DDB">
        <w:rPr>
          <w:rFonts w:ascii="Arial" w:eastAsia="Times New Roman" w:hAnsi="Arial" w:cs="Arial"/>
          <w:kern w:val="0"/>
          <w:lang w:eastAsia="pl-PL"/>
          <w14:ligatures w14:val="none"/>
        </w:rPr>
        <w:t>: zo</w:t>
      </w:r>
      <w:r w:rsidR="00BA5DA3" w:rsidRPr="00F8520E">
        <w:rPr>
          <w:rFonts w:ascii="Arial" w:eastAsia="Times New Roman" w:hAnsi="Arial" w:cs="Arial"/>
          <w:kern w:val="0"/>
          <w:lang w:eastAsia="pl-PL"/>
          <w14:ligatures w14:val="none"/>
        </w:rPr>
        <w:t>fia.jaroszek</w:t>
      </w:r>
      <w:r w:rsidR="00BA5DA3" w:rsidRPr="004747AA">
        <w:rPr>
          <w:rFonts w:ascii="Arial" w:eastAsia="Times New Roman" w:hAnsi="Arial" w:cs="Arial"/>
          <w:kern w:val="0"/>
          <w:lang w:eastAsia="pl-PL"/>
          <w14:ligatures w14:val="none"/>
        </w:rPr>
        <w:t>@rops.lubelskie.pl</w:t>
      </w:r>
    </w:p>
    <w:p w14:paraId="3D3A925A" w14:textId="77777777" w:rsidR="00FC76B5" w:rsidRPr="004747AA" w:rsidRDefault="00FC76B5" w:rsidP="004747AA">
      <w:pPr>
        <w:numPr>
          <w:ilvl w:val="0"/>
          <w:numId w:val="17"/>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Osobą/osobami upoważnioną/upoważnionymi przez Wykonawcę do spraw związanych z realizacją umowy jest/są: ……………………………………………….</w:t>
      </w:r>
    </w:p>
    <w:p w14:paraId="0B0D4C15" w14:textId="77777777" w:rsidR="00FC76B5" w:rsidRPr="004747AA" w:rsidRDefault="00FC76B5" w:rsidP="004747AA">
      <w:pPr>
        <w:numPr>
          <w:ilvl w:val="0"/>
          <w:numId w:val="17"/>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Zmiana danych wskazanych w ust. 1 i 2 nie stanowi zmiany umowy i wymaga jedynie pisemnego powiadomienia drugiej Strony. </w:t>
      </w:r>
    </w:p>
    <w:p w14:paraId="182C7CC0" w14:textId="77777777" w:rsidR="00FC76B5" w:rsidRDefault="00FC76B5" w:rsidP="004747AA">
      <w:pPr>
        <w:numPr>
          <w:ilvl w:val="0"/>
          <w:numId w:val="17"/>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Niezależnie od sposobów porozumiewania się wskazanych w ust. 1 i 2 Wykonawca będzie zobowiązany do osobistego stawienia się w siedzibie Zamawiającego, jeżeli Zamawiający uzna to za konieczne.</w:t>
      </w:r>
    </w:p>
    <w:p w14:paraId="1359F172" w14:textId="77777777" w:rsidR="004747AA" w:rsidRPr="004747AA" w:rsidRDefault="004747AA" w:rsidP="004747AA">
      <w:pPr>
        <w:suppressAutoHyphens/>
        <w:spacing w:after="0" w:line="276" w:lineRule="auto"/>
        <w:ind w:left="284"/>
        <w:jc w:val="both"/>
        <w:rPr>
          <w:rFonts w:ascii="Arial" w:eastAsia="Times New Roman" w:hAnsi="Arial" w:cs="Arial"/>
          <w:kern w:val="0"/>
          <w:lang w:eastAsia="pl-PL"/>
          <w14:ligatures w14:val="none"/>
        </w:rPr>
      </w:pPr>
    </w:p>
    <w:p w14:paraId="7DBA9149" w14:textId="77777777" w:rsidR="00FC76B5" w:rsidRPr="004747AA" w:rsidRDefault="00FC76B5" w:rsidP="004747AA">
      <w:pPr>
        <w:suppressAutoHyphens/>
        <w:spacing w:after="0" w:line="276" w:lineRule="auto"/>
        <w:ind w:left="714" w:hanging="357"/>
        <w:jc w:val="center"/>
        <w:rPr>
          <w:rFonts w:ascii="Arial" w:eastAsia="Times New Roman" w:hAnsi="Arial" w:cs="Arial"/>
          <w:b/>
          <w:bCs/>
          <w:kern w:val="0"/>
          <w:lang w:eastAsia="pl-PL"/>
          <w14:ligatures w14:val="none"/>
        </w:rPr>
      </w:pPr>
      <w:r w:rsidRPr="004747AA">
        <w:rPr>
          <w:rFonts w:ascii="Arial" w:eastAsia="Times New Roman" w:hAnsi="Arial" w:cs="Arial"/>
          <w:b/>
          <w:bCs/>
          <w:kern w:val="0"/>
          <w:lang w:eastAsia="pl-PL"/>
          <w14:ligatures w14:val="none"/>
        </w:rPr>
        <w:t xml:space="preserve">§ 5 </w:t>
      </w:r>
    </w:p>
    <w:p w14:paraId="79649EEB" w14:textId="1AE2EE03" w:rsidR="00FC76B5" w:rsidRPr="004747AA" w:rsidRDefault="00FC76B5" w:rsidP="004747AA">
      <w:pPr>
        <w:numPr>
          <w:ilvl w:val="0"/>
          <w:numId w:val="28"/>
        </w:numPr>
        <w:suppressAutoHyphens/>
        <w:spacing w:after="0" w:line="276" w:lineRule="auto"/>
        <w:ind w:left="426" w:hanging="426"/>
        <w:jc w:val="both"/>
        <w:rPr>
          <w:rFonts w:ascii="Arial" w:eastAsia="Times New Roman" w:hAnsi="Arial" w:cs="Arial"/>
          <w:strike/>
          <w:kern w:val="0"/>
          <w:lang w:eastAsia="pl-PL"/>
          <w14:ligatures w14:val="none"/>
        </w:rPr>
      </w:pPr>
      <w:r w:rsidRPr="004747AA">
        <w:rPr>
          <w:rFonts w:ascii="Arial" w:eastAsia="Times New Roman" w:hAnsi="Arial" w:cs="Arial"/>
          <w:kern w:val="0"/>
          <w:lang w:eastAsia="pl-PL"/>
          <w14:ligatures w14:val="none"/>
        </w:rPr>
        <w:t xml:space="preserve">Za wykonanie przedmiotu umowy część </w:t>
      </w:r>
      <w:r w:rsidR="00F8520E">
        <w:rPr>
          <w:rFonts w:ascii="Arial" w:eastAsia="Times New Roman" w:hAnsi="Arial" w:cs="Arial"/>
          <w:kern w:val="0"/>
          <w:lang w:eastAsia="pl-PL"/>
          <w14:ligatures w14:val="none"/>
        </w:rPr>
        <w:t>…….</w:t>
      </w:r>
      <w:r w:rsidR="00F64A0A" w:rsidRPr="004747AA">
        <w:rPr>
          <w:rStyle w:val="Odwoanieprzypisudolnego"/>
          <w:rFonts w:ascii="Arial" w:eastAsia="Times New Roman" w:hAnsi="Arial" w:cs="Arial"/>
          <w:kern w:val="0"/>
          <w:lang w:eastAsia="pl-PL"/>
          <w14:ligatures w14:val="none"/>
        </w:rPr>
        <w:footnoteReference w:id="3"/>
      </w:r>
      <w:r w:rsidRPr="004747AA">
        <w:rPr>
          <w:rFonts w:ascii="Arial" w:eastAsia="Times New Roman" w:hAnsi="Arial" w:cs="Arial"/>
          <w:kern w:val="0"/>
          <w:lang w:eastAsia="pl-PL"/>
          <w14:ligatures w14:val="none"/>
        </w:rPr>
        <w:t>, Wykonawcy przysługuje wynagrodzenie w wysokości .........  brutto  (słownie: .....................), w tym wynagrodzenie netto w wysokości ………. oraz podatek VAT ….</w:t>
      </w:r>
    </w:p>
    <w:p w14:paraId="243191E3" w14:textId="77777777" w:rsidR="00FC76B5" w:rsidRPr="004747AA" w:rsidRDefault="00FC76B5" w:rsidP="004747AA">
      <w:pPr>
        <w:numPr>
          <w:ilvl w:val="0"/>
          <w:numId w:val="28"/>
        </w:numPr>
        <w:suppressAutoHyphens/>
        <w:spacing w:after="0" w:line="276" w:lineRule="auto"/>
        <w:ind w:left="426" w:hanging="426"/>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W razie przekroczenia terminu wykonania umowy ewentualna zmiana stawki podatku VAT nie może skutkować zwiększeniem kwoty wynagrodzenia brutto określonej w ust. 1.</w:t>
      </w:r>
    </w:p>
    <w:p w14:paraId="1CB67654" w14:textId="77777777" w:rsidR="00FC76B5" w:rsidRPr="004747AA" w:rsidRDefault="00FC76B5" w:rsidP="004747AA">
      <w:pPr>
        <w:numPr>
          <w:ilvl w:val="0"/>
          <w:numId w:val="18"/>
        </w:numPr>
        <w:suppressAutoHyphens/>
        <w:spacing w:after="0" w:line="276" w:lineRule="auto"/>
        <w:ind w:left="426" w:hanging="426"/>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Wynagrodzenie będzie płatne po zakończeniu realizacji przedmiotu zamówienia  w ciągu 21 dni od dostarczenia Zamawiającemu faktury wystawionej przez Wykonawcę.</w:t>
      </w:r>
    </w:p>
    <w:p w14:paraId="1EE62539" w14:textId="77777777" w:rsidR="00FC76B5" w:rsidRPr="004747AA" w:rsidRDefault="00FC76B5" w:rsidP="004747AA">
      <w:pPr>
        <w:numPr>
          <w:ilvl w:val="0"/>
          <w:numId w:val="18"/>
        </w:numPr>
        <w:suppressAutoHyphens/>
        <w:spacing w:after="0" w:line="276" w:lineRule="auto"/>
        <w:ind w:left="426" w:hanging="426"/>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Faktura zostanie wystawiona na:</w:t>
      </w:r>
    </w:p>
    <w:p w14:paraId="7E2EB1BA" w14:textId="77777777" w:rsidR="00FC76B5" w:rsidRPr="004747AA" w:rsidRDefault="00FC76B5" w:rsidP="004747AA">
      <w:pPr>
        <w:suppressAutoHyphens/>
        <w:spacing w:after="0" w:line="276" w:lineRule="auto"/>
        <w:ind w:left="426"/>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lastRenderedPageBreak/>
        <w:t>Województwo Lubelskie z siedzibą w Lublinie ul. Artura Grottgera 4, 20-029 Lublin NIP: 712-29-04-545, REGON: 431019170. Odbiorcą usługi jest: Regionalny Ośrodek Polityki Społecznej w Lublinie, ul. Diamentowa 2, 20-447 Lublin.</w:t>
      </w:r>
    </w:p>
    <w:p w14:paraId="60652B59" w14:textId="77777777" w:rsidR="00FC76B5" w:rsidRPr="004747AA" w:rsidRDefault="00FC76B5" w:rsidP="004747AA">
      <w:pPr>
        <w:numPr>
          <w:ilvl w:val="0"/>
          <w:numId w:val="18"/>
        </w:numPr>
        <w:suppressAutoHyphens/>
        <w:spacing w:after="0" w:line="276" w:lineRule="auto"/>
        <w:ind w:left="426" w:hanging="426"/>
        <w:contextualSpacing/>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Faktura może zostać wystawiona wyłącznie po zaakceptowaniu bez zastrzeżeń przez Zamawiającego protokołu odbioru usługi, którego wzór stanowi załącznik nr 2 do umowy. W razie wcześniejszego wystawienia faktury termin płatności nie rozpoczyna biegu do dnia spełnienia warunków, o których mowa w zdaniu 1.</w:t>
      </w:r>
    </w:p>
    <w:p w14:paraId="243CDC10" w14:textId="77777777" w:rsidR="00FC76B5" w:rsidRPr="004747AA" w:rsidRDefault="00FC76B5" w:rsidP="004747AA">
      <w:pPr>
        <w:numPr>
          <w:ilvl w:val="0"/>
          <w:numId w:val="18"/>
        </w:numPr>
        <w:suppressAutoHyphens/>
        <w:spacing w:after="0" w:line="276" w:lineRule="auto"/>
        <w:ind w:left="426" w:hanging="426"/>
        <w:contextualSpacing/>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Wynagrodzenie zostanie przekazane na rachunek bankowy Wykonawcy, wskazany w fakturze.</w:t>
      </w:r>
    </w:p>
    <w:p w14:paraId="4DD30669" w14:textId="77777777" w:rsidR="00FC76B5" w:rsidRPr="004747AA" w:rsidRDefault="00FC76B5" w:rsidP="004747AA">
      <w:pPr>
        <w:numPr>
          <w:ilvl w:val="0"/>
          <w:numId w:val="18"/>
        </w:numPr>
        <w:suppressAutoHyphens/>
        <w:spacing w:after="0" w:line="276" w:lineRule="auto"/>
        <w:ind w:left="426" w:hanging="426"/>
        <w:contextualSpacing/>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Wynagrodzenie, o którym mowa w ust. 1, pokrywa wszelkie koszty oraz wydatki Wykonawcy oraz zobowiązania, odpowiednio poniesione lub zaciągnięte przez Wykonawcę w celu wykonania umowy oraz </w:t>
      </w:r>
      <w:r w:rsidRPr="004747AA">
        <w:rPr>
          <w:rFonts w:ascii="Arial" w:eastAsia="Times New Roman" w:hAnsi="Arial" w:cs="Arial"/>
          <w:bCs/>
          <w:color w:val="000000"/>
          <w:kern w:val="0"/>
          <w:lang w:eastAsia="ar-SA"/>
          <w14:ligatures w14:val="none"/>
        </w:rPr>
        <w:t>obejmuje wszystkie koszty i obciążenia ponoszone przez Zamawiającego.</w:t>
      </w:r>
      <w:r w:rsidRPr="004747AA">
        <w:rPr>
          <w:rFonts w:ascii="Arial" w:eastAsia="Times New Roman" w:hAnsi="Arial" w:cs="Arial"/>
          <w:kern w:val="0"/>
          <w:vertAlign w:val="superscript"/>
          <w:lang w:eastAsia="pl-PL"/>
          <w14:ligatures w14:val="none"/>
        </w:rPr>
        <w:t xml:space="preserve"> </w:t>
      </w:r>
      <w:r w:rsidRPr="004747AA">
        <w:rPr>
          <w:rFonts w:ascii="Arial" w:eastAsia="Times New Roman" w:hAnsi="Arial" w:cs="Arial"/>
          <w:kern w:val="0"/>
          <w:vertAlign w:val="superscript"/>
          <w:lang w:eastAsia="pl-PL"/>
          <w14:ligatures w14:val="none"/>
        </w:rPr>
        <w:footnoteReference w:id="4"/>
      </w:r>
    </w:p>
    <w:p w14:paraId="0BAC69B8" w14:textId="77777777" w:rsidR="004747AA" w:rsidRDefault="004747AA" w:rsidP="004747AA">
      <w:pPr>
        <w:suppressAutoHyphens/>
        <w:spacing w:after="0" w:line="276" w:lineRule="auto"/>
        <w:ind w:left="714" w:hanging="357"/>
        <w:jc w:val="center"/>
        <w:rPr>
          <w:rFonts w:ascii="Arial" w:eastAsia="Times New Roman" w:hAnsi="Arial" w:cs="Arial"/>
          <w:b/>
          <w:bCs/>
          <w:kern w:val="0"/>
          <w:lang w:eastAsia="pl-PL"/>
          <w14:ligatures w14:val="none"/>
        </w:rPr>
      </w:pPr>
    </w:p>
    <w:p w14:paraId="33A9D79E" w14:textId="6D0C4B2A" w:rsidR="00FC76B5" w:rsidRPr="004747AA" w:rsidRDefault="00FC76B5" w:rsidP="004747AA">
      <w:pPr>
        <w:suppressAutoHyphens/>
        <w:spacing w:after="0" w:line="276" w:lineRule="auto"/>
        <w:ind w:left="714" w:hanging="357"/>
        <w:jc w:val="center"/>
        <w:rPr>
          <w:rFonts w:ascii="Arial" w:eastAsia="Times New Roman" w:hAnsi="Arial" w:cs="Arial"/>
          <w:b/>
          <w:bCs/>
          <w:kern w:val="0"/>
          <w:lang w:eastAsia="pl-PL"/>
          <w14:ligatures w14:val="none"/>
        </w:rPr>
      </w:pPr>
      <w:r w:rsidRPr="004747AA">
        <w:rPr>
          <w:rFonts w:ascii="Arial" w:eastAsia="Times New Roman" w:hAnsi="Arial" w:cs="Arial"/>
          <w:b/>
          <w:bCs/>
          <w:kern w:val="0"/>
          <w:lang w:eastAsia="pl-PL"/>
          <w14:ligatures w14:val="none"/>
        </w:rPr>
        <w:t>§ 6</w:t>
      </w:r>
    </w:p>
    <w:p w14:paraId="4B46C7D3" w14:textId="77777777" w:rsidR="00FC76B5" w:rsidRPr="004747AA" w:rsidRDefault="00FC76B5" w:rsidP="004747AA">
      <w:pPr>
        <w:numPr>
          <w:ilvl w:val="0"/>
          <w:numId w:val="21"/>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Zamawiający naliczy Wykonawcy kary umowne w przypadku:</w:t>
      </w:r>
    </w:p>
    <w:p w14:paraId="756CB9C9" w14:textId="77777777" w:rsidR="00FC76B5" w:rsidRPr="004747AA" w:rsidRDefault="00FC76B5" w:rsidP="004747AA">
      <w:pPr>
        <w:numPr>
          <w:ilvl w:val="0"/>
          <w:numId w:val="14"/>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zmiany osoby realizującej umowę  bez wymaganej zgody Zamawiającego w wysokości 20% maksymalnego wynagrodzenia brutto, o którym mowa w § 5 ust. 1 umowy;</w:t>
      </w:r>
    </w:p>
    <w:p w14:paraId="67204B27" w14:textId="77777777" w:rsidR="00FC76B5" w:rsidRPr="004747AA" w:rsidRDefault="00FC76B5" w:rsidP="004747AA">
      <w:pPr>
        <w:numPr>
          <w:ilvl w:val="0"/>
          <w:numId w:val="14"/>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niewykonania umowy przez Wykonawcę, jak również w razie rozwiązania umowy z winy Wykonawcy lub odstąpienia od umowy w całości lub części lub jej wypowiedzenia przez Zamawiającego lub Wykonawcę z przyczyn leżących po stronie Wykonawcy, Wykonawca zobowiązany będzie do zapłaty na rzecz Zamawiającego kary umownej w wysokości 20% maksymalnego wynagrodzenia brutto, o którym mowa w § 5 ust.1 umowy</w:t>
      </w:r>
      <w:r w:rsidRPr="004747AA">
        <w:rPr>
          <w:rFonts w:ascii="Arial" w:eastAsia="Times New Roman" w:hAnsi="Arial" w:cs="Arial"/>
          <w:bCs/>
          <w:kern w:val="0"/>
          <w:lang w:eastAsia="pl-PL"/>
          <w14:ligatures w14:val="none"/>
        </w:rPr>
        <w:t>.</w:t>
      </w:r>
    </w:p>
    <w:p w14:paraId="5CF0102D" w14:textId="0ED1B9F1" w:rsidR="00FC76B5" w:rsidRPr="004747AA" w:rsidRDefault="00FC76B5" w:rsidP="004747AA">
      <w:pPr>
        <w:numPr>
          <w:ilvl w:val="0"/>
          <w:numId w:val="12"/>
        </w:numPr>
        <w:suppressAutoHyphens/>
        <w:spacing w:after="0" w:line="276" w:lineRule="auto"/>
        <w:ind w:left="284" w:hanging="284"/>
        <w:contextualSpacing/>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Kary umowne, określone w ust. 1 niniejszego paragrafu oraz § </w:t>
      </w:r>
      <w:r w:rsidR="00F8520E">
        <w:rPr>
          <w:rFonts w:ascii="Arial" w:eastAsia="Times New Roman" w:hAnsi="Arial" w:cs="Arial"/>
          <w:kern w:val="0"/>
          <w:lang w:eastAsia="pl-PL"/>
          <w14:ligatures w14:val="none"/>
        </w:rPr>
        <w:t>8</w:t>
      </w:r>
      <w:r w:rsidRPr="004747AA">
        <w:rPr>
          <w:rFonts w:ascii="Arial" w:eastAsia="Times New Roman" w:hAnsi="Arial" w:cs="Arial"/>
          <w:kern w:val="0"/>
          <w:lang w:eastAsia="pl-PL"/>
          <w14:ligatures w14:val="none"/>
        </w:rPr>
        <w:t>, podlegają kumulacji i mogą być naliczane niezależnie od siebie do wysokości 40% maksymalnego wynagrodzenia brutto, o którym mowa w § 5 ust. 1 umowy.</w:t>
      </w:r>
    </w:p>
    <w:p w14:paraId="00A9759A" w14:textId="77777777" w:rsidR="00FC76B5" w:rsidRPr="004747AA" w:rsidRDefault="00FC76B5" w:rsidP="004747AA">
      <w:pPr>
        <w:numPr>
          <w:ilvl w:val="0"/>
          <w:numId w:val="12"/>
        </w:numPr>
        <w:suppressAutoHyphens/>
        <w:spacing w:after="0" w:line="276" w:lineRule="auto"/>
        <w:ind w:left="284" w:hanging="284"/>
        <w:contextualSpacing/>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Strony zastrzegają sobie prawo dochodzenia żądania odszkodowania na zasadach ogólnych, jeśli szkody powstałe w następstwie niewykonania lub nienależytego wykonania ich wzajemnych zobowiązań przewyższą kwoty kar umownych określonych w ust. 2.</w:t>
      </w:r>
    </w:p>
    <w:p w14:paraId="3A6082D9" w14:textId="77777777" w:rsidR="00835DEC" w:rsidRPr="004747AA" w:rsidRDefault="00835DEC" w:rsidP="004747AA">
      <w:pPr>
        <w:suppressAutoHyphens/>
        <w:spacing w:after="0" w:line="276" w:lineRule="auto"/>
        <w:ind w:left="714" w:hanging="357"/>
        <w:jc w:val="center"/>
        <w:rPr>
          <w:rFonts w:ascii="Arial" w:eastAsia="Times New Roman" w:hAnsi="Arial" w:cs="Arial"/>
          <w:b/>
          <w:kern w:val="0"/>
          <w:lang w:eastAsia="pl-PL"/>
          <w14:ligatures w14:val="none"/>
        </w:rPr>
      </w:pPr>
    </w:p>
    <w:p w14:paraId="001153F7" w14:textId="1ED705A7" w:rsidR="00FC76B5" w:rsidRPr="004747AA" w:rsidRDefault="00FC76B5" w:rsidP="004747AA">
      <w:pPr>
        <w:suppressAutoHyphens/>
        <w:spacing w:after="0" w:line="276" w:lineRule="auto"/>
        <w:ind w:left="714" w:hanging="357"/>
        <w:jc w:val="center"/>
        <w:rPr>
          <w:rFonts w:ascii="Arial" w:eastAsia="Times New Roman" w:hAnsi="Arial" w:cs="Arial"/>
          <w:b/>
          <w:kern w:val="0"/>
          <w:lang w:eastAsia="pl-PL"/>
          <w14:ligatures w14:val="none"/>
        </w:rPr>
      </w:pPr>
      <w:r w:rsidRPr="004747AA">
        <w:rPr>
          <w:rFonts w:ascii="Arial" w:eastAsia="Times New Roman" w:hAnsi="Arial" w:cs="Arial"/>
          <w:b/>
          <w:kern w:val="0"/>
          <w:lang w:eastAsia="pl-PL"/>
          <w14:ligatures w14:val="none"/>
        </w:rPr>
        <w:t xml:space="preserve">§ </w:t>
      </w:r>
      <w:r w:rsidR="00F8520E">
        <w:rPr>
          <w:rFonts w:ascii="Arial" w:eastAsia="Times New Roman" w:hAnsi="Arial" w:cs="Arial"/>
          <w:b/>
          <w:kern w:val="0"/>
          <w:lang w:eastAsia="pl-PL"/>
          <w14:ligatures w14:val="none"/>
        </w:rPr>
        <w:t>7</w:t>
      </w:r>
    </w:p>
    <w:p w14:paraId="33CED4FE" w14:textId="77777777" w:rsidR="00FC76B5" w:rsidRPr="004747AA" w:rsidRDefault="00FC76B5" w:rsidP="004747AA">
      <w:pPr>
        <w:numPr>
          <w:ilvl w:val="0"/>
          <w:numId w:val="13"/>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Zamawiającemu przysługuje prawo odstąpienia od umowy w całości lub części w następujących okolicznościach:</w:t>
      </w:r>
    </w:p>
    <w:p w14:paraId="20CDE456" w14:textId="77777777" w:rsidR="00FC76B5" w:rsidRPr="004747AA" w:rsidRDefault="00FC76B5" w:rsidP="004747AA">
      <w:pPr>
        <w:numPr>
          <w:ilvl w:val="0"/>
          <w:numId w:val="24"/>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5BD6C42" w14:textId="77777777" w:rsidR="00FC76B5" w:rsidRPr="004747AA" w:rsidRDefault="00FC76B5" w:rsidP="004747AA">
      <w:pPr>
        <w:numPr>
          <w:ilvl w:val="0"/>
          <w:numId w:val="24"/>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jeżeli zachodzi co najmniej jedna z następujących okoliczności:</w:t>
      </w:r>
    </w:p>
    <w:p w14:paraId="1EEED3DE" w14:textId="77777777" w:rsidR="00FC76B5" w:rsidRPr="004747AA" w:rsidRDefault="00FC76B5" w:rsidP="004747AA">
      <w:pPr>
        <w:suppressAutoHyphens/>
        <w:spacing w:after="0" w:line="276" w:lineRule="auto"/>
        <w:ind w:left="851"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a)</w:t>
      </w:r>
      <w:r w:rsidRPr="004747AA">
        <w:rPr>
          <w:rFonts w:ascii="Arial" w:eastAsia="Times New Roman" w:hAnsi="Arial" w:cs="Arial"/>
          <w:kern w:val="0"/>
          <w:lang w:eastAsia="pl-PL"/>
          <w14:ligatures w14:val="none"/>
        </w:rPr>
        <w:tab/>
        <w:t xml:space="preserve">dokonano zmiany umowy z naruszeniem art. 454 </w:t>
      </w:r>
      <w:proofErr w:type="spellStart"/>
      <w:r w:rsidRPr="004747AA">
        <w:rPr>
          <w:rFonts w:ascii="Arial" w:eastAsia="Times New Roman" w:hAnsi="Arial" w:cs="Arial"/>
          <w:kern w:val="0"/>
          <w:lang w:eastAsia="pl-PL"/>
          <w14:ligatures w14:val="none"/>
        </w:rPr>
        <w:t>pzp</w:t>
      </w:r>
      <w:proofErr w:type="spellEnd"/>
      <w:r w:rsidRPr="004747AA">
        <w:rPr>
          <w:rFonts w:ascii="Arial" w:eastAsia="Times New Roman" w:hAnsi="Arial" w:cs="Arial"/>
          <w:kern w:val="0"/>
          <w:lang w:eastAsia="pl-PL"/>
          <w14:ligatures w14:val="none"/>
        </w:rPr>
        <w:t xml:space="preserve"> i art. 455 </w:t>
      </w:r>
      <w:proofErr w:type="spellStart"/>
      <w:r w:rsidRPr="004747AA">
        <w:rPr>
          <w:rFonts w:ascii="Arial" w:eastAsia="Times New Roman" w:hAnsi="Arial" w:cs="Arial"/>
          <w:kern w:val="0"/>
          <w:lang w:eastAsia="pl-PL"/>
          <w14:ligatures w14:val="none"/>
        </w:rPr>
        <w:t>pzp</w:t>
      </w:r>
      <w:proofErr w:type="spellEnd"/>
      <w:r w:rsidRPr="004747AA">
        <w:rPr>
          <w:rFonts w:ascii="Arial" w:eastAsia="Times New Roman" w:hAnsi="Arial" w:cs="Arial"/>
          <w:kern w:val="0"/>
          <w:lang w:eastAsia="pl-PL"/>
          <w14:ligatures w14:val="none"/>
        </w:rPr>
        <w:t>,</w:t>
      </w:r>
    </w:p>
    <w:p w14:paraId="4B42AA1A" w14:textId="77777777" w:rsidR="00FC76B5" w:rsidRPr="004747AA" w:rsidRDefault="00FC76B5" w:rsidP="004747AA">
      <w:pPr>
        <w:suppressAutoHyphens/>
        <w:spacing w:after="0" w:line="276" w:lineRule="auto"/>
        <w:ind w:left="851"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lastRenderedPageBreak/>
        <w:t>b)</w:t>
      </w:r>
      <w:r w:rsidRPr="004747AA">
        <w:rPr>
          <w:rFonts w:ascii="Arial" w:eastAsia="Times New Roman" w:hAnsi="Arial" w:cs="Arial"/>
          <w:kern w:val="0"/>
          <w:lang w:eastAsia="pl-PL"/>
          <w14:ligatures w14:val="none"/>
        </w:rPr>
        <w:tab/>
        <w:t xml:space="preserve">wykonawca w chwili zawarcia umowy podlegał wykluczeniu na podstawie art. 108 </w:t>
      </w:r>
      <w:proofErr w:type="spellStart"/>
      <w:r w:rsidRPr="004747AA">
        <w:rPr>
          <w:rFonts w:ascii="Arial" w:eastAsia="Times New Roman" w:hAnsi="Arial" w:cs="Arial"/>
          <w:kern w:val="0"/>
          <w:lang w:eastAsia="pl-PL"/>
          <w14:ligatures w14:val="none"/>
        </w:rPr>
        <w:t>pzp</w:t>
      </w:r>
      <w:proofErr w:type="spellEnd"/>
      <w:r w:rsidRPr="004747AA">
        <w:rPr>
          <w:rFonts w:ascii="Arial" w:eastAsia="Times New Roman" w:hAnsi="Arial" w:cs="Arial"/>
          <w:kern w:val="0"/>
          <w:lang w:eastAsia="pl-PL"/>
          <w14:ligatures w14:val="none"/>
        </w:rPr>
        <w:t>,</w:t>
      </w:r>
    </w:p>
    <w:p w14:paraId="57847D59" w14:textId="77777777" w:rsidR="00FC76B5" w:rsidRPr="004747AA" w:rsidRDefault="00FC76B5" w:rsidP="004747AA">
      <w:pPr>
        <w:suppressAutoHyphens/>
        <w:spacing w:after="0" w:line="276" w:lineRule="auto"/>
        <w:ind w:left="851"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c)</w:t>
      </w:r>
      <w:r w:rsidRPr="004747AA">
        <w:rPr>
          <w:rFonts w:ascii="Arial" w:eastAsia="Times New Roman" w:hAnsi="Arial" w:cs="Arial"/>
          <w:kern w:val="0"/>
          <w:lang w:eastAsia="pl-PL"/>
          <w14:ligatures w14:val="none"/>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0C9B606" w14:textId="77777777" w:rsidR="00FC76B5" w:rsidRPr="004747AA" w:rsidRDefault="00FC76B5" w:rsidP="004747AA">
      <w:pPr>
        <w:numPr>
          <w:ilvl w:val="0"/>
          <w:numId w:val="24"/>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Wykonawca nie rozpoczął świadczenia usługi bez uzasadnionych przyczyn oraz nie kontynuuje ich, pomimo wezwania Zamawiającego złożonego na piśmie,</w:t>
      </w:r>
    </w:p>
    <w:p w14:paraId="2558ACDE" w14:textId="77777777" w:rsidR="00FC76B5" w:rsidRPr="004747AA" w:rsidRDefault="00FC76B5" w:rsidP="004747AA">
      <w:pPr>
        <w:numPr>
          <w:ilvl w:val="0"/>
          <w:numId w:val="24"/>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Wykonawca bez uzasadnionych przyczyn przerwał realizację umowy i przerwa ta trwa dłużej niż 30 dni,</w:t>
      </w:r>
    </w:p>
    <w:p w14:paraId="55EC8C53" w14:textId="77777777" w:rsidR="00FC76B5" w:rsidRPr="004747AA" w:rsidRDefault="00FC76B5" w:rsidP="004747AA">
      <w:pPr>
        <w:numPr>
          <w:ilvl w:val="0"/>
          <w:numId w:val="24"/>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Wykonawca wykonuje usługi wadliwie, niezgodnie z umową oraz nie reaguje na polecenia Zamawiającego,</w:t>
      </w:r>
    </w:p>
    <w:p w14:paraId="6ED03786" w14:textId="77777777" w:rsidR="00FC76B5" w:rsidRPr="004747AA" w:rsidRDefault="00FC76B5" w:rsidP="004747AA">
      <w:pPr>
        <w:numPr>
          <w:ilvl w:val="0"/>
          <w:numId w:val="13"/>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W przypadkach, o których mowa w ust. 1 pkt 2-5, odstąpienie od umowy następuje w formie pisemnej zawierającej uzasadnienie w terminie 30 dni od dnia zaistnienia przyczyny odstąpienia.</w:t>
      </w:r>
    </w:p>
    <w:p w14:paraId="44EEF4AF" w14:textId="77777777" w:rsidR="00FC76B5" w:rsidRPr="004747AA" w:rsidRDefault="00FC76B5" w:rsidP="004747AA">
      <w:pPr>
        <w:numPr>
          <w:ilvl w:val="0"/>
          <w:numId w:val="13"/>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bCs/>
          <w:kern w:val="0"/>
          <w:lang w:eastAsia="pl-PL"/>
          <w14:ligatures w14:val="none"/>
        </w:rPr>
        <w:t>W przypadku rozwiązania lub odstąpienia od umowy, o którym mowa w niniejszym paragrafie, Wykonawca może żądać jedynie wynagrodzenia obliczonego proporcjonalnie za </w:t>
      </w:r>
      <w:r w:rsidRPr="004747AA">
        <w:rPr>
          <w:rFonts w:ascii="Arial" w:eastAsia="Times New Roman" w:hAnsi="Arial" w:cs="Arial"/>
          <w:kern w:val="0"/>
          <w:lang w:eastAsia="pl-PL"/>
          <w14:ligatures w14:val="none"/>
        </w:rPr>
        <w:t>faktycznie wykonaną część umowy</w:t>
      </w:r>
      <w:r w:rsidRPr="004747AA">
        <w:rPr>
          <w:rFonts w:ascii="Arial" w:eastAsia="Times New Roman" w:hAnsi="Arial" w:cs="Arial"/>
          <w:bCs/>
          <w:kern w:val="0"/>
          <w:lang w:eastAsia="pl-PL"/>
          <w14:ligatures w14:val="none"/>
        </w:rPr>
        <w:t>. Zapisy § 5 dotyczące rozliczenia z realizacji umowy i wydatkowania środków stosuje się odpowiednio.</w:t>
      </w:r>
    </w:p>
    <w:p w14:paraId="40635F0B" w14:textId="77777777" w:rsidR="004747AA" w:rsidRDefault="004747AA" w:rsidP="004747AA">
      <w:pPr>
        <w:suppressAutoHyphens/>
        <w:spacing w:after="0" w:line="276" w:lineRule="auto"/>
        <w:ind w:left="714" w:hanging="357"/>
        <w:jc w:val="center"/>
        <w:rPr>
          <w:rFonts w:ascii="Arial" w:eastAsia="Times New Roman" w:hAnsi="Arial" w:cs="Arial"/>
          <w:b/>
          <w:kern w:val="0"/>
          <w:lang w:eastAsia="pl-PL"/>
          <w14:ligatures w14:val="none"/>
        </w:rPr>
      </w:pPr>
    </w:p>
    <w:p w14:paraId="728C2C19" w14:textId="3A00ACDD" w:rsidR="00FC76B5" w:rsidRPr="004747AA" w:rsidRDefault="00FC76B5" w:rsidP="004747AA">
      <w:pPr>
        <w:suppressAutoHyphens/>
        <w:spacing w:after="0" w:line="276" w:lineRule="auto"/>
        <w:ind w:left="714" w:hanging="357"/>
        <w:jc w:val="center"/>
        <w:rPr>
          <w:rFonts w:ascii="Arial" w:eastAsia="Times New Roman" w:hAnsi="Arial" w:cs="Arial"/>
          <w:kern w:val="0"/>
          <w:lang w:eastAsia="pl-PL"/>
          <w14:ligatures w14:val="none"/>
        </w:rPr>
      </w:pPr>
      <w:r w:rsidRPr="004747AA">
        <w:rPr>
          <w:rFonts w:ascii="Arial" w:eastAsia="Times New Roman" w:hAnsi="Arial" w:cs="Arial"/>
          <w:b/>
          <w:kern w:val="0"/>
          <w:lang w:eastAsia="pl-PL"/>
          <w14:ligatures w14:val="none"/>
        </w:rPr>
        <w:t xml:space="preserve">§ </w:t>
      </w:r>
      <w:r w:rsidR="00F8520E">
        <w:rPr>
          <w:rFonts w:ascii="Arial" w:eastAsia="Times New Roman" w:hAnsi="Arial" w:cs="Arial"/>
          <w:b/>
          <w:kern w:val="0"/>
          <w:lang w:eastAsia="pl-PL"/>
          <w14:ligatures w14:val="none"/>
        </w:rPr>
        <w:t>8</w:t>
      </w:r>
    </w:p>
    <w:p w14:paraId="29FB34C2" w14:textId="1C88D692" w:rsidR="00FC76B5" w:rsidRPr="00EA2DDB" w:rsidRDefault="00FC76B5" w:rsidP="00EA2DDB">
      <w:pPr>
        <w:pStyle w:val="Akapitzlist"/>
        <w:numPr>
          <w:ilvl w:val="0"/>
          <w:numId w:val="11"/>
        </w:numPr>
        <w:suppressAutoHyphens/>
        <w:spacing w:after="0" w:line="276" w:lineRule="auto"/>
        <w:ind w:left="284" w:hanging="284"/>
        <w:jc w:val="both"/>
        <w:rPr>
          <w:rFonts w:ascii="Arial" w:eastAsia="Times New Roman" w:hAnsi="Arial" w:cs="Arial"/>
          <w:b/>
          <w:bCs/>
          <w:kern w:val="0"/>
          <w:lang w:eastAsia="pl-PL"/>
          <w14:ligatures w14:val="none"/>
        </w:rPr>
      </w:pPr>
      <w:r w:rsidRPr="00EA2DDB">
        <w:rPr>
          <w:rFonts w:ascii="Arial" w:eastAsia="Times New Roman" w:hAnsi="Arial" w:cs="Arial"/>
          <w:kern w:val="0"/>
          <w:lang w:eastAsia="pl-PL"/>
          <w14:ligatures w14:val="none"/>
        </w:rPr>
        <w:t xml:space="preserve">Zgodnie z art. 68 ust. 3 ustawy </w:t>
      </w:r>
      <w:bookmarkStart w:id="3" w:name="_Hlk92792523"/>
      <w:r w:rsidRPr="00EA2DDB">
        <w:rPr>
          <w:rFonts w:ascii="Arial" w:eastAsia="Times New Roman" w:hAnsi="Arial" w:cs="Arial"/>
          <w:kern w:val="0"/>
          <w:lang w:eastAsia="pl-PL"/>
          <w14:ligatures w14:val="none"/>
        </w:rPr>
        <w:t xml:space="preserve">z dnia z dnia 11 stycznia 2018 r. o </w:t>
      </w:r>
      <w:proofErr w:type="spellStart"/>
      <w:r w:rsidRPr="00EA2DDB">
        <w:rPr>
          <w:rFonts w:ascii="Arial" w:eastAsia="Times New Roman" w:hAnsi="Arial" w:cs="Arial"/>
          <w:kern w:val="0"/>
          <w:lang w:eastAsia="pl-PL"/>
          <w14:ligatures w14:val="none"/>
        </w:rPr>
        <w:t>elektromobilności</w:t>
      </w:r>
      <w:proofErr w:type="spellEnd"/>
      <w:r w:rsidRPr="00EA2DDB">
        <w:rPr>
          <w:rFonts w:ascii="Arial" w:eastAsia="Times New Roman" w:hAnsi="Arial" w:cs="Arial"/>
          <w:kern w:val="0"/>
          <w:lang w:eastAsia="pl-PL"/>
          <w14:ligatures w14:val="none"/>
        </w:rPr>
        <w:t xml:space="preserve"> i paliwach alternatywnych (Dz. U. z 202</w:t>
      </w:r>
      <w:r w:rsidR="00266D2C">
        <w:rPr>
          <w:rFonts w:ascii="Arial" w:eastAsia="Times New Roman" w:hAnsi="Arial" w:cs="Arial"/>
          <w:kern w:val="0"/>
          <w:lang w:eastAsia="pl-PL"/>
          <w14:ligatures w14:val="none"/>
        </w:rPr>
        <w:t>3</w:t>
      </w:r>
      <w:r w:rsidRPr="00EA2DDB">
        <w:rPr>
          <w:rFonts w:ascii="Arial" w:eastAsia="Times New Roman" w:hAnsi="Arial" w:cs="Arial"/>
          <w:kern w:val="0"/>
          <w:lang w:eastAsia="pl-PL"/>
          <w14:ligatures w14:val="none"/>
        </w:rPr>
        <w:t xml:space="preserve"> r. poz. </w:t>
      </w:r>
      <w:r w:rsidR="00266D2C">
        <w:rPr>
          <w:rFonts w:ascii="Arial" w:eastAsia="Times New Roman" w:hAnsi="Arial" w:cs="Arial"/>
          <w:kern w:val="0"/>
          <w:lang w:eastAsia="pl-PL"/>
          <w14:ligatures w14:val="none"/>
        </w:rPr>
        <w:t>875,</w:t>
      </w:r>
      <w:r w:rsidRPr="00EA2DDB">
        <w:rPr>
          <w:rFonts w:ascii="Arial" w:eastAsia="Times New Roman" w:hAnsi="Arial" w:cs="Arial"/>
          <w:kern w:val="0"/>
          <w:lang w:eastAsia="pl-PL"/>
          <w14:ligatures w14:val="none"/>
        </w:rPr>
        <w:t xml:space="preserve"> z późn. zm.) </w:t>
      </w:r>
      <w:bookmarkEnd w:id="3"/>
      <w:r w:rsidRPr="00EA2DDB">
        <w:rPr>
          <w:rFonts w:ascii="Arial" w:eastAsia="Times New Roman" w:hAnsi="Arial" w:cs="Arial"/>
          <w:kern w:val="0"/>
          <w:lang w:eastAsia="pl-PL"/>
          <w14:ligatures w14:val="none"/>
        </w:rPr>
        <w:t>Zamawiający wymaga aby w trakcie realizacji umowy łączny udział pojazdów elektrycznych lub pojazdów napędzanych gazem ziemnym we flocie pojazdów samochodowych w rozumieniu art. 2 pkt 33 ustawy z dnia 20 czerwca 1997 r. - Prawo o ruchu drogowym używanych przez Wykonawcę przy wykonywaniu tego zadania wynosił co najmniej 10%.</w:t>
      </w:r>
    </w:p>
    <w:p w14:paraId="2523BE43" w14:textId="77777777" w:rsidR="00FC76B5" w:rsidRPr="004747AA" w:rsidRDefault="00FC76B5" w:rsidP="004747AA">
      <w:pPr>
        <w:numPr>
          <w:ilvl w:val="0"/>
          <w:numId w:val="11"/>
        </w:numPr>
        <w:suppressAutoHyphens/>
        <w:spacing w:after="0" w:line="276" w:lineRule="auto"/>
        <w:ind w:left="284" w:hanging="284"/>
        <w:jc w:val="both"/>
        <w:rPr>
          <w:rFonts w:ascii="Arial" w:eastAsia="Times New Roman" w:hAnsi="Arial" w:cs="Arial"/>
          <w:b/>
          <w:bCs/>
          <w:kern w:val="0"/>
          <w:lang w:eastAsia="pl-PL"/>
          <w14:ligatures w14:val="none"/>
        </w:rPr>
      </w:pPr>
      <w:r w:rsidRPr="004747AA">
        <w:rPr>
          <w:rFonts w:ascii="Arial" w:eastAsia="Times New Roman" w:hAnsi="Arial" w:cs="Arial"/>
          <w:kern w:val="0"/>
          <w:lang w:eastAsia="pl-PL"/>
          <w14:ligatures w14:val="none"/>
        </w:rPr>
        <w:t xml:space="preserve">Wykonawca przedłoży Zamawiającemu oświadczenie zawierające wykaz wszystkich pojazdów wykorzystywanych do realizacji zamówienia, wraz z podaniem numerów rejestracyjnych pojazdów oraz wskazaniem, które z nich są pojazdami elektrycznymi lub pojazdami napędzanymi gazem ziemnym. Obowiązek określony w zdaniu pierwszym dotyczy pojazdów wykorzystywanych zarówno przez Wykonawcę jak i podwykonawców. Wykaz zostanie przedłożony w terminie </w:t>
      </w:r>
      <w:r w:rsidRPr="004747AA">
        <w:rPr>
          <w:rFonts w:ascii="Arial" w:eastAsia="Times New Roman" w:hAnsi="Arial" w:cs="Arial"/>
          <w:b/>
          <w:kern w:val="0"/>
          <w:lang w:eastAsia="pl-PL"/>
          <w14:ligatures w14:val="none"/>
        </w:rPr>
        <w:t>5 dni roboczych od daty zawarcia umowy</w:t>
      </w:r>
      <w:r w:rsidRPr="004747AA">
        <w:rPr>
          <w:rFonts w:ascii="Arial" w:eastAsia="Times New Roman" w:hAnsi="Arial" w:cs="Arial"/>
          <w:kern w:val="0"/>
          <w:lang w:eastAsia="pl-PL"/>
          <w14:ligatures w14:val="none"/>
        </w:rPr>
        <w:t>.</w:t>
      </w:r>
    </w:p>
    <w:p w14:paraId="6746C443" w14:textId="77777777" w:rsidR="00FC76B5" w:rsidRPr="004747AA" w:rsidRDefault="00FC76B5" w:rsidP="004747AA">
      <w:pPr>
        <w:numPr>
          <w:ilvl w:val="0"/>
          <w:numId w:val="11"/>
        </w:numPr>
        <w:suppressAutoHyphens/>
        <w:spacing w:after="0" w:line="276" w:lineRule="auto"/>
        <w:ind w:left="284" w:hanging="284"/>
        <w:jc w:val="both"/>
        <w:rPr>
          <w:rFonts w:ascii="Arial" w:eastAsia="Times New Roman" w:hAnsi="Arial" w:cs="Arial"/>
          <w:b/>
          <w:bCs/>
          <w:kern w:val="0"/>
          <w:lang w:eastAsia="pl-PL"/>
          <w14:ligatures w14:val="none"/>
        </w:rPr>
      </w:pPr>
      <w:r w:rsidRPr="004747AA">
        <w:rPr>
          <w:rFonts w:ascii="Arial" w:eastAsia="Times New Roman" w:hAnsi="Arial" w:cs="Arial"/>
          <w:kern w:val="0"/>
          <w:lang w:eastAsia="pl-PL"/>
          <w14:ligatures w14:val="none"/>
        </w:rPr>
        <w:t>W przypadku wystąpienia zmian dotyczących pojazdów wykorzystywanych do realizacji zamówienia, Wykonawca ma obowiązek w terminie 5 dni roboczych od ich zaistnienia zgłosić na piśmie zmianę Zamawiającemu, pod rygorem naliczenia kary umownej o której mowa w ust. 4 pkt 2.</w:t>
      </w:r>
    </w:p>
    <w:p w14:paraId="20E439D3" w14:textId="77777777" w:rsidR="00FC76B5" w:rsidRPr="004747AA" w:rsidRDefault="00FC76B5" w:rsidP="004747AA">
      <w:pPr>
        <w:numPr>
          <w:ilvl w:val="0"/>
          <w:numId w:val="11"/>
        </w:numPr>
        <w:suppressAutoHyphens/>
        <w:spacing w:after="0" w:line="276" w:lineRule="auto"/>
        <w:ind w:left="284" w:hanging="284"/>
        <w:jc w:val="both"/>
        <w:rPr>
          <w:rFonts w:ascii="Arial" w:eastAsia="Times New Roman" w:hAnsi="Arial" w:cs="Arial"/>
          <w:b/>
          <w:bCs/>
          <w:kern w:val="0"/>
          <w:lang w:eastAsia="pl-PL"/>
          <w14:ligatures w14:val="none"/>
        </w:rPr>
      </w:pPr>
      <w:r w:rsidRPr="004747AA">
        <w:rPr>
          <w:rFonts w:ascii="Arial" w:eastAsia="Times New Roman" w:hAnsi="Arial" w:cs="Arial"/>
          <w:kern w:val="0"/>
          <w:lang w:eastAsia="pl-PL"/>
          <w14:ligatures w14:val="none"/>
        </w:rPr>
        <w:t>Wykonawca zapłaci Zamawiającemu karę umowną w przypadku:</w:t>
      </w:r>
    </w:p>
    <w:p w14:paraId="6E8B1450" w14:textId="77777777" w:rsidR="00FC76B5" w:rsidRPr="004747AA" w:rsidRDefault="00FC76B5" w:rsidP="004747AA">
      <w:pPr>
        <w:numPr>
          <w:ilvl w:val="1"/>
          <w:numId w:val="16"/>
        </w:numPr>
        <w:suppressAutoHyphens/>
        <w:spacing w:after="0" w:line="276" w:lineRule="auto"/>
        <w:ind w:left="567" w:hanging="283"/>
        <w:contextualSpacing/>
        <w:jc w:val="both"/>
        <w:rPr>
          <w:rFonts w:ascii="Arial" w:eastAsia="Times New Roman" w:hAnsi="Arial" w:cs="Arial"/>
          <w:b/>
          <w:bCs/>
          <w:kern w:val="0"/>
          <w:lang w:eastAsia="pl-PL"/>
          <w14:ligatures w14:val="none"/>
        </w:rPr>
      </w:pPr>
      <w:r w:rsidRPr="004747AA">
        <w:rPr>
          <w:rFonts w:ascii="Arial" w:eastAsia="Times New Roman" w:hAnsi="Arial" w:cs="Arial"/>
          <w:kern w:val="0"/>
          <w:lang w:eastAsia="pl-PL"/>
          <w14:ligatures w14:val="none"/>
        </w:rPr>
        <w:t xml:space="preserve">zwłoki w przedłożeniu Zamawiającemu oświadczenia zawierającego wykaz pojazdów, o których mowa w ust. 2 w wysokości 200 zł brutto za każdy dzień zwłoki, </w:t>
      </w:r>
      <w:bookmarkStart w:id="4" w:name="_Hlk91583326"/>
      <w:r w:rsidRPr="004747AA">
        <w:rPr>
          <w:rFonts w:ascii="Arial" w:eastAsia="Times New Roman" w:hAnsi="Arial" w:cs="Arial"/>
          <w:kern w:val="0"/>
          <w:lang w:eastAsia="pl-PL"/>
          <w14:ligatures w14:val="none"/>
        </w:rPr>
        <w:t>ale nie więcej niż 10 000,00 zł</w:t>
      </w:r>
      <w:bookmarkEnd w:id="4"/>
      <w:r w:rsidRPr="004747AA">
        <w:rPr>
          <w:rFonts w:ascii="Arial" w:eastAsia="Times New Roman" w:hAnsi="Arial" w:cs="Arial"/>
          <w:kern w:val="0"/>
          <w:lang w:eastAsia="pl-PL"/>
          <w14:ligatures w14:val="none"/>
        </w:rPr>
        <w:t>,</w:t>
      </w:r>
    </w:p>
    <w:p w14:paraId="689737E6" w14:textId="77777777" w:rsidR="00FC76B5" w:rsidRPr="004747AA" w:rsidRDefault="00FC76B5" w:rsidP="004747AA">
      <w:pPr>
        <w:numPr>
          <w:ilvl w:val="1"/>
          <w:numId w:val="16"/>
        </w:numPr>
        <w:suppressAutoHyphens/>
        <w:spacing w:after="0" w:line="276" w:lineRule="auto"/>
        <w:ind w:left="567" w:hanging="283"/>
        <w:contextualSpacing/>
        <w:jc w:val="both"/>
        <w:rPr>
          <w:rFonts w:ascii="Arial" w:eastAsia="Times New Roman" w:hAnsi="Arial" w:cs="Arial"/>
          <w:b/>
          <w:bCs/>
          <w:kern w:val="0"/>
          <w:lang w:eastAsia="pl-PL"/>
          <w14:ligatures w14:val="none"/>
        </w:rPr>
      </w:pPr>
      <w:r w:rsidRPr="004747AA">
        <w:rPr>
          <w:rFonts w:ascii="Arial" w:eastAsia="Times New Roman" w:hAnsi="Arial" w:cs="Arial"/>
          <w:kern w:val="0"/>
          <w:lang w:eastAsia="pl-PL"/>
          <w14:ligatures w14:val="none"/>
        </w:rPr>
        <w:t>stwierdzenia niezgodności stanu faktycznego dotyczącego pojazdów biorących udział w realizacji zamówienia z przedłożonym wykazem pojazdów, w wysokości 500 zł za każdy stwierdzony przypadek, ale nie więcej niż 10 000,00 zł</w:t>
      </w:r>
    </w:p>
    <w:p w14:paraId="0C484FB2" w14:textId="77777777" w:rsidR="00FC76B5" w:rsidRPr="004747AA" w:rsidRDefault="00FC76B5" w:rsidP="004747AA">
      <w:pPr>
        <w:numPr>
          <w:ilvl w:val="0"/>
          <w:numId w:val="11"/>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lastRenderedPageBreak/>
        <w:t>Do obliczenia udziału pojazdów we flocie wykonawcy wykorzystywanej do realizacji zamówienia stosuje się art. 36a ustawy z dnia z dnia 11 stycznia 2018 r. o </w:t>
      </w:r>
      <w:proofErr w:type="spellStart"/>
      <w:r w:rsidRPr="004747AA">
        <w:rPr>
          <w:rFonts w:ascii="Arial" w:eastAsia="Times New Roman" w:hAnsi="Arial" w:cs="Arial"/>
          <w:kern w:val="0"/>
          <w:lang w:eastAsia="pl-PL"/>
          <w14:ligatures w14:val="none"/>
        </w:rPr>
        <w:t>elektromobilności</w:t>
      </w:r>
      <w:proofErr w:type="spellEnd"/>
      <w:r w:rsidRPr="004747AA">
        <w:rPr>
          <w:rFonts w:ascii="Arial" w:eastAsia="Times New Roman" w:hAnsi="Arial" w:cs="Arial"/>
          <w:kern w:val="0"/>
          <w:lang w:eastAsia="pl-PL"/>
          <w14:ligatures w14:val="none"/>
        </w:rPr>
        <w:t xml:space="preserve"> i paliwach alternatywnych, z którego wynika, że jeżeli wykonawca do realizacji zamówienia wykorzystywał będzie do 4 pojazdów to zwalnia go to z obowiązku określonego w ust. 1.W takim przypadku składa stosowne oświadczenie zamiast oświadczenia, o którym mowa w ust. 2</w:t>
      </w:r>
    </w:p>
    <w:p w14:paraId="4D260AAC" w14:textId="77777777" w:rsidR="00FC76B5" w:rsidRPr="004747AA" w:rsidRDefault="00FC76B5" w:rsidP="004747AA">
      <w:pPr>
        <w:numPr>
          <w:ilvl w:val="0"/>
          <w:numId w:val="11"/>
        </w:numPr>
        <w:suppressAutoHyphens/>
        <w:spacing w:after="0" w:line="276" w:lineRule="auto"/>
        <w:ind w:left="284" w:hanging="284"/>
        <w:contextualSpacing/>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Zamawiający zastrzega prawo do odstąpienia od umowy z winy Wykonawcy w przypadkach:</w:t>
      </w:r>
    </w:p>
    <w:p w14:paraId="47744C5D" w14:textId="77777777" w:rsidR="00FC76B5" w:rsidRPr="004747AA" w:rsidRDefault="00FC76B5" w:rsidP="004747AA">
      <w:pPr>
        <w:numPr>
          <w:ilvl w:val="2"/>
          <w:numId w:val="15"/>
        </w:numPr>
        <w:suppressAutoHyphens/>
        <w:spacing w:after="0" w:line="276" w:lineRule="auto"/>
        <w:ind w:left="567" w:hanging="283"/>
        <w:contextualSpacing/>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przedłożenia oświadczenia o nie spełnianiu warunków określonych w art. 68 ust. 3 ustawy z dnia 11 stycznia 2018 r. o </w:t>
      </w:r>
      <w:proofErr w:type="spellStart"/>
      <w:r w:rsidRPr="004747AA">
        <w:rPr>
          <w:rFonts w:ascii="Arial" w:eastAsia="Times New Roman" w:hAnsi="Arial" w:cs="Arial"/>
          <w:kern w:val="0"/>
          <w:lang w:eastAsia="pl-PL"/>
          <w14:ligatures w14:val="none"/>
        </w:rPr>
        <w:t>elektromobilności</w:t>
      </w:r>
      <w:proofErr w:type="spellEnd"/>
      <w:r w:rsidRPr="004747AA">
        <w:rPr>
          <w:rFonts w:ascii="Arial" w:eastAsia="Times New Roman" w:hAnsi="Arial" w:cs="Arial"/>
          <w:kern w:val="0"/>
          <w:lang w:eastAsia="pl-PL"/>
          <w14:ligatures w14:val="none"/>
        </w:rPr>
        <w:t xml:space="preserve"> i paliwach alternatywnych,</w:t>
      </w:r>
    </w:p>
    <w:p w14:paraId="53A26A7E" w14:textId="77777777" w:rsidR="00FC76B5" w:rsidRPr="004747AA" w:rsidRDefault="00FC76B5" w:rsidP="004747AA">
      <w:pPr>
        <w:numPr>
          <w:ilvl w:val="2"/>
          <w:numId w:val="15"/>
        </w:numPr>
        <w:suppressAutoHyphens/>
        <w:spacing w:after="0" w:line="276" w:lineRule="auto"/>
        <w:ind w:left="567" w:hanging="283"/>
        <w:contextualSpacing/>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zwłoki powyżej 10 dniu w przedłożeniu oświadczenia o którym mowa w ust. 2 lub 5, w terminie do 30 dni od dnia powzięcia wiadomości o okolicznościach, o których mowa w pkt 1 lub 2, ale nie później niż do dnia wykonania umowy.</w:t>
      </w:r>
    </w:p>
    <w:p w14:paraId="18DC5465" w14:textId="77777777" w:rsidR="00FC76B5" w:rsidRPr="004747AA" w:rsidRDefault="00FC76B5" w:rsidP="004747AA">
      <w:pPr>
        <w:numPr>
          <w:ilvl w:val="0"/>
          <w:numId w:val="11"/>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W przypadku odstąpienia od umowy w okolicznościach, o których mowa w ust. 6 Wykonawca zapłaci Zamawiającemu karę w wysokości 25 % maksymalnego wynagrodzenia brutto określonego w § 5 ust. 1 umowy.</w:t>
      </w:r>
    </w:p>
    <w:p w14:paraId="63B58EED" w14:textId="77777777" w:rsidR="004747AA" w:rsidRDefault="004747AA" w:rsidP="004747AA">
      <w:pPr>
        <w:suppressAutoHyphens/>
        <w:spacing w:after="0" w:line="276" w:lineRule="auto"/>
        <w:ind w:left="714" w:hanging="357"/>
        <w:jc w:val="center"/>
        <w:rPr>
          <w:rFonts w:ascii="Arial" w:eastAsia="Times New Roman" w:hAnsi="Arial" w:cs="Arial"/>
          <w:b/>
          <w:bCs/>
          <w:kern w:val="0"/>
          <w:lang w:eastAsia="pl-PL"/>
          <w14:ligatures w14:val="none"/>
        </w:rPr>
      </w:pPr>
    </w:p>
    <w:p w14:paraId="579E5A64" w14:textId="3B425CE7" w:rsidR="00FC76B5" w:rsidRPr="004747AA" w:rsidRDefault="00FC76B5" w:rsidP="004747AA">
      <w:pPr>
        <w:suppressAutoHyphens/>
        <w:spacing w:after="0" w:line="276" w:lineRule="auto"/>
        <w:ind w:left="714" w:hanging="357"/>
        <w:jc w:val="center"/>
        <w:rPr>
          <w:rFonts w:ascii="Arial" w:eastAsia="Times New Roman" w:hAnsi="Arial" w:cs="Arial"/>
          <w:b/>
          <w:bCs/>
          <w:kern w:val="0"/>
          <w:lang w:eastAsia="pl-PL"/>
          <w14:ligatures w14:val="none"/>
        </w:rPr>
      </w:pPr>
      <w:r w:rsidRPr="004747AA">
        <w:rPr>
          <w:rFonts w:ascii="Arial" w:eastAsia="Times New Roman" w:hAnsi="Arial" w:cs="Arial"/>
          <w:b/>
          <w:bCs/>
          <w:kern w:val="0"/>
          <w:lang w:eastAsia="pl-PL"/>
          <w14:ligatures w14:val="none"/>
        </w:rPr>
        <w:t xml:space="preserve">§ </w:t>
      </w:r>
      <w:r w:rsidR="00266D2C">
        <w:rPr>
          <w:rFonts w:ascii="Arial" w:eastAsia="Times New Roman" w:hAnsi="Arial" w:cs="Arial"/>
          <w:b/>
          <w:bCs/>
          <w:kern w:val="0"/>
          <w:lang w:eastAsia="pl-PL"/>
          <w14:ligatures w14:val="none"/>
        </w:rPr>
        <w:t>9</w:t>
      </w:r>
    </w:p>
    <w:p w14:paraId="70FE94E7" w14:textId="77777777" w:rsidR="00FC76B5" w:rsidRPr="004747AA" w:rsidRDefault="00FC76B5" w:rsidP="004747AA">
      <w:pPr>
        <w:numPr>
          <w:ilvl w:val="0"/>
          <w:numId w:val="22"/>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Zamawiający dopuszcza zmianę postanowień zawartej umowy w następujących przypadkach i na określonych zasadach: </w:t>
      </w:r>
    </w:p>
    <w:p w14:paraId="71A3554E" w14:textId="77777777" w:rsidR="00FC76B5" w:rsidRPr="004747AA" w:rsidRDefault="00FC76B5" w:rsidP="004747AA">
      <w:pPr>
        <w:numPr>
          <w:ilvl w:val="0"/>
          <w:numId w:val="23"/>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dopuszczalne jest wydłużenie terminu realizacji umowy w przypadku opóźnień i przerw w realizacji zamówienia, wynikających z przyczyn leżących po stronie Zamawiającego oraz opóźnień, utrudnień lub przeszkód spowodowanych różnymi zdarzeniami losowymi, w tym siły wyższej, których zaistnienia nie można przypisać Wykonawcy; </w:t>
      </w:r>
    </w:p>
    <w:p w14:paraId="220C870D" w14:textId="77777777" w:rsidR="00FC76B5" w:rsidRPr="004747AA" w:rsidRDefault="00FC76B5" w:rsidP="004747AA">
      <w:pPr>
        <w:numPr>
          <w:ilvl w:val="0"/>
          <w:numId w:val="23"/>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dopuszczalna jest zmiana umożliwiająca usunięcie rozbieżności i doprecyzowanie umowy w celu jednoznacznej interpretacji jej zapisów; </w:t>
      </w:r>
    </w:p>
    <w:p w14:paraId="55A5BEFC" w14:textId="77777777" w:rsidR="00FC76B5" w:rsidRPr="004747AA" w:rsidRDefault="00FC76B5" w:rsidP="004747AA">
      <w:pPr>
        <w:numPr>
          <w:ilvl w:val="0"/>
          <w:numId w:val="23"/>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w przypadku zmiany powszechnie obowiązujących przepisów prawa w zakresie mającym wpływ na realizację przedmiotu umowy; </w:t>
      </w:r>
    </w:p>
    <w:p w14:paraId="529CAB67" w14:textId="77777777" w:rsidR="00FC76B5" w:rsidRPr="004747AA" w:rsidRDefault="00FC76B5" w:rsidP="004747AA">
      <w:pPr>
        <w:numPr>
          <w:ilvl w:val="0"/>
          <w:numId w:val="23"/>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w przypadku zmiany przepisów prawa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5F6870CC" w14:textId="77777777" w:rsidR="00FC76B5" w:rsidRPr="004747AA" w:rsidRDefault="00FC76B5" w:rsidP="004747AA">
      <w:pPr>
        <w:numPr>
          <w:ilvl w:val="0"/>
          <w:numId w:val="23"/>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dopuszczalna jest zmiana umowy jeżeli jej wprowadzenie jest konieczne dla prawidłowej realizacji projektu i wynika z decyzji krajowych lub zagranicznych Instytucji Zarządzających i monitorujących realizację projektu;</w:t>
      </w:r>
    </w:p>
    <w:p w14:paraId="44BC2EE8" w14:textId="77777777" w:rsidR="00FC76B5" w:rsidRPr="004747AA" w:rsidRDefault="00FC76B5" w:rsidP="004747AA">
      <w:pPr>
        <w:numPr>
          <w:ilvl w:val="0"/>
          <w:numId w:val="23"/>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dopuszczalna jest zmiana umowy spowodowana działaniem siły wyższej, przez które to działanie należy rozumieć zdarzenie bądź połączenie zdarzeń obiektywnie niezależnych od stron umowy, które istotnie utrudniają wykonywanie części lub całości zobowiązań wynikających z umowy, których strony nie mogły przewidzieć i którym nie mogły zapobiec, ani ich przezwyciężyć i im przeciwdziałać poprzez działanie z należytą starannością. Wykonawca jest zobowiązany niezwłocznie poinformować Zamawiającego o fakcie zaistnienia siły wyższej oraz wskazać zakres i wpływ, jakie zdarzenie miało na przebieg realizacji przedmiotu umowy; zmianie może ulec termin wykonania przedmiotu umowy,</w:t>
      </w:r>
    </w:p>
    <w:p w14:paraId="02604A3C" w14:textId="77777777" w:rsidR="00FC76B5" w:rsidRPr="004747AA" w:rsidRDefault="00FC76B5" w:rsidP="004747AA">
      <w:pPr>
        <w:numPr>
          <w:ilvl w:val="0"/>
          <w:numId w:val="23"/>
        </w:numPr>
        <w:suppressAutoHyphens/>
        <w:spacing w:after="0" w:line="276" w:lineRule="auto"/>
        <w:ind w:left="567" w:hanging="283"/>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Zamawiający przewiduje możliwość zmiany niniejszej umowy, w przypadku, gdy na należyte wykonanie umowy wpływają okoliczności związane z wystąpieniem COVID-19, </w:t>
      </w:r>
      <w:r w:rsidRPr="004747AA">
        <w:rPr>
          <w:rFonts w:ascii="Arial" w:eastAsia="Times New Roman" w:hAnsi="Arial" w:cs="Arial"/>
          <w:kern w:val="0"/>
          <w:lang w:eastAsia="pl-PL"/>
          <w14:ligatures w14:val="none"/>
        </w:rPr>
        <w:lastRenderedPageBreak/>
        <w:t>zmian umowy dokonuje się w trybie art. 15r ust. 4 ustawy z dnia 2 marca 2020 r. o szczególnych rozwiązaniach związanych z zapobieganiem, przeciwdziałaniem i zwalczaniem COVID-19, innych chorób zakaźnych oraz wywołanych nimi sytuacji kryzysowych</w:t>
      </w:r>
    </w:p>
    <w:p w14:paraId="430C8C01" w14:textId="77777777" w:rsidR="00FC76B5" w:rsidRPr="004747AA" w:rsidRDefault="00FC76B5" w:rsidP="004747AA">
      <w:pPr>
        <w:numPr>
          <w:ilvl w:val="0"/>
          <w:numId w:val="25"/>
        </w:numPr>
        <w:suppressAutoHyphens/>
        <w:autoSpaceDE w:val="0"/>
        <w:autoSpaceDN w:val="0"/>
        <w:adjustRightInd w:val="0"/>
        <w:spacing w:after="0" w:line="276" w:lineRule="auto"/>
        <w:ind w:left="284" w:hanging="284"/>
        <w:contextualSpacing/>
        <w:jc w:val="both"/>
        <w:rPr>
          <w:rFonts w:ascii="Arial" w:eastAsia="Times New Roman" w:hAnsi="Arial" w:cs="Arial"/>
          <w:bCs/>
          <w:kern w:val="0"/>
          <w:lang w:eastAsia="pl-PL"/>
          <w14:ligatures w14:val="none"/>
        </w:rPr>
      </w:pPr>
      <w:r w:rsidRPr="004747AA">
        <w:rPr>
          <w:rFonts w:ascii="Arial" w:eastAsia="Calibri" w:hAnsi="Arial" w:cs="Arial"/>
          <w:kern w:val="0"/>
          <w:lang w:eastAsia="ar-SA"/>
          <w14:ligatures w14:val="none"/>
        </w:rPr>
        <w:t>Wszelkie zmiany niniejszej umowy wymagają formy pisemnej pod rygorem nieważności.</w:t>
      </w:r>
    </w:p>
    <w:p w14:paraId="7473907D" w14:textId="77777777" w:rsidR="004747AA" w:rsidRDefault="004747AA" w:rsidP="004747AA">
      <w:pPr>
        <w:suppressAutoHyphens/>
        <w:autoSpaceDE w:val="0"/>
        <w:autoSpaceDN w:val="0"/>
        <w:adjustRightInd w:val="0"/>
        <w:spacing w:after="0" w:line="276" w:lineRule="auto"/>
        <w:ind w:left="714" w:hanging="357"/>
        <w:jc w:val="center"/>
        <w:rPr>
          <w:rFonts w:ascii="Arial" w:eastAsia="Calibri" w:hAnsi="Arial" w:cs="Arial"/>
          <w:b/>
          <w:bCs/>
          <w:kern w:val="0"/>
          <w:lang w:eastAsia="ar-SA"/>
          <w14:ligatures w14:val="none"/>
        </w:rPr>
      </w:pPr>
      <w:bookmarkStart w:id="5" w:name="_Hlk96029169"/>
    </w:p>
    <w:p w14:paraId="5363E2A6" w14:textId="7BF2D704" w:rsidR="00FC76B5" w:rsidRPr="004747AA" w:rsidRDefault="00FC76B5" w:rsidP="004747AA">
      <w:pPr>
        <w:suppressAutoHyphens/>
        <w:autoSpaceDE w:val="0"/>
        <w:autoSpaceDN w:val="0"/>
        <w:adjustRightInd w:val="0"/>
        <w:spacing w:after="0" w:line="276" w:lineRule="auto"/>
        <w:ind w:left="714" w:hanging="357"/>
        <w:jc w:val="center"/>
        <w:rPr>
          <w:rFonts w:ascii="Arial" w:eastAsia="Calibri" w:hAnsi="Arial" w:cs="Arial"/>
          <w:b/>
          <w:bCs/>
          <w:kern w:val="0"/>
          <w:lang w:eastAsia="ar-SA"/>
          <w14:ligatures w14:val="none"/>
        </w:rPr>
      </w:pPr>
      <w:r w:rsidRPr="004747AA">
        <w:rPr>
          <w:rFonts w:ascii="Arial" w:eastAsia="Calibri" w:hAnsi="Arial" w:cs="Arial"/>
          <w:b/>
          <w:bCs/>
          <w:kern w:val="0"/>
          <w:lang w:eastAsia="ar-SA"/>
          <w14:ligatures w14:val="none"/>
        </w:rPr>
        <w:t>§ 1</w:t>
      </w:r>
      <w:r w:rsidR="00266D2C">
        <w:rPr>
          <w:rFonts w:ascii="Arial" w:eastAsia="Calibri" w:hAnsi="Arial" w:cs="Arial"/>
          <w:b/>
          <w:bCs/>
          <w:kern w:val="0"/>
          <w:lang w:eastAsia="ar-SA"/>
          <w14:ligatures w14:val="none"/>
        </w:rPr>
        <w:t>0</w:t>
      </w:r>
    </w:p>
    <w:p w14:paraId="39FAD472" w14:textId="77777777" w:rsidR="00FC76B5" w:rsidRPr="004747AA" w:rsidRDefault="00FC76B5" w:rsidP="004747AA">
      <w:pPr>
        <w:numPr>
          <w:ilvl w:val="0"/>
          <w:numId w:val="29"/>
        </w:numPr>
        <w:suppressAutoHyphens/>
        <w:spacing w:after="0" w:line="276" w:lineRule="auto"/>
        <w:ind w:left="284" w:hanging="284"/>
        <w:jc w:val="both"/>
        <w:rPr>
          <w:rFonts w:ascii="Arial" w:eastAsia="Calibri" w:hAnsi="Arial" w:cs="Arial"/>
          <w:kern w:val="0"/>
          <w:lang w:eastAsia="ar-SA"/>
          <w14:ligatures w14:val="none"/>
        </w:rPr>
      </w:pPr>
      <w:bookmarkStart w:id="6" w:name="_Hlk128331236"/>
      <w:bookmarkEnd w:id="5"/>
      <w:r w:rsidRPr="004747AA">
        <w:rPr>
          <w:rFonts w:ascii="Arial" w:eastAsia="Calibri" w:hAnsi="Arial" w:cs="Arial"/>
          <w:kern w:val="0"/>
          <w:lang w:eastAsia="ar-SA"/>
          <w14:ligatures w14:val="none"/>
        </w:rPr>
        <w:t xml:space="preserve">Administratorem danych osobowych Wykonawcy jest minister właściwy do spraw rozwoju regionalnego pełniący funkcję Instytucji Zarządzającej dla Programu Operacyjnego Wiedza Edukacja Rozwój 2014-2020, mający siedzibę przy ul. Wspólnej 2/4, 00-926 Warszawa. Z Administratorem danych można się skontaktować poprzez adres e-mailowy: </w:t>
      </w:r>
      <w:hyperlink r:id="rId8" w:history="1">
        <w:r w:rsidRPr="004747AA">
          <w:rPr>
            <w:rFonts w:ascii="Arial" w:eastAsia="Calibri" w:hAnsi="Arial" w:cs="Arial"/>
            <w:color w:val="0563C1" w:themeColor="hyperlink"/>
            <w:kern w:val="0"/>
            <w:u w:val="single"/>
            <w:lang w:eastAsia="ar-SA"/>
            <w14:ligatures w14:val="none"/>
          </w:rPr>
          <w:t>kancelaria@miir.gov.pl</w:t>
        </w:r>
      </w:hyperlink>
      <w:r w:rsidRPr="004747AA">
        <w:rPr>
          <w:rFonts w:ascii="Arial" w:eastAsia="Calibri" w:hAnsi="Arial" w:cs="Arial"/>
          <w:kern w:val="0"/>
          <w:lang w:eastAsia="ar-SA"/>
          <w14:ligatures w14:val="none"/>
        </w:rPr>
        <w:t xml:space="preserve"> lub pisemnie przekazując korespondencję na adres siedziby Administratora.</w:t>
      </w:r>
    </w:p>
    <w:p w14:paraId="66B4E098" w14:textId="77777777" w:rsidR="00FC76B5" w:rsidRPr="004747AA" w:rsidRDefault="00FC76B5" w:rsidP="004747AA">
      <w:pPr>
        <w:numPr>
          <w:ilvl w:val="0"/>
          <w:numId w:val="29"/>
        </w:numPr>
        <w:suppressAutoHyphens/>
        <w:spacing w:after="0" w:line="276" w:lineRule="auto"/>
        <w:ind w:left="284"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 xml:space="preserve">Przetwarzanie Państwa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4419167D" w14:textId="77777777" w:rsidR="00FC76B5" w:rsidRPr="004747AA" w:rsidRDefault="00FC76B5" w:rsidP="004747AA">
      <w:pPr>
        <w:numPr>
          <w:ilvl w:val="1"/>
          <w:numId w:val="30"/>
        </w:numPr>
        <w:suppressAutoHyphens/>
        <w:spacing w:after="0" w:line="276" w:lineRule="auto"/>
        <w:ind w:left="567" w:hanging="283"/>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w odniesieniu do zbioru „Program Operacyjny Wiedza Edukacja Rozwój”:</w:t>
      </w:r>
    </w:p>
    <w:p w14:paraId="11808923" w14:textId="77777777" w:rsidR="00FC76B5" w:rsidRPr="004747AA" w:rsidRDefault="00FC76B5" w:rsidP="004747AA">
      <w:pPr>
        <w:numPr>
          <w:ilvl w:val="0"/>
          <w:numId w:val="31"/>
        </w:numPr>
        <w:suppressAutoHyphens/>
        <w:spacing w:after="0" w:line="276" w:lineRule="auto"/>
        <w:ind w:left="851"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 xml:space="preserve">rozporządzenia Parlamentu Europejskiego i Rady (UE) nr 1303/2013 z dnia </w:t>
      </w:r>
      <w:r w:rsidRPr="004747AA">
        <w:rPr>
          <w:rFonts w:ascii="Arial" w:eastAsia="Calibri" w:hAnsi="Arial" w:cs="Arial"/>
          <w:kern w:val="0"/>
          <w:lang w:eastAsia="ar-SA"/>
          <w14:ligatures w14:val="none"/>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0B19C162" w14:textId="77777777" w:rsidR="00FC76B5" w:rsidRPr="004747AA" w:rsidRDefault="00FC76B5" w:rsidP="004747AA">
      <w:pPr>
        <w:numPr>
          <w:ilvl w:val="0"/>
          <w:numId w:val="31"/>
        </w:numPr>
        <w:suppressAutoHyphens/>
        <w:spacing w:after="0" w:line="276" w:lineRule="auto"/>
        <w:ind w:left="851"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 xml:space="preserve">rozporządzenia Parlamentu Europejskiego i Rady (UE) nr 1304/2013 z dnia </w:t>
      </w:r>
      <w:r w:rsidRPr="004747AA">
        <w:rPr>
          <w:rFonts w:ascii="Arial" w:eastAsia="Calibri" w:hAnsi="Arial" w:cs="Arial"/>
          <w:kern w:val="0"/>
          <w:lang w:eastAsia="ar-SA"/>
          <w14:ligatures w14:val="none"/>
        </w:rPr>
        <w:br/>
        <w:t>17 grudnia 2013 r. w sprawie Europejskiego Funduszu Społecznego i uchylającego rozporządzenie Rady (WE) nr 1081/2006 (Dz. Urz. UE L 347 z 20.12.2013, str. 470, z późn. zm.),</w:t>
      </w:r>
    </w:p>
    <w:p w14:paraId="761C92E2" w14:textId="77777777" w:rsidR="00FC76B5" w:rsidRPr="004747AA" w:rsidRDefault="00FC76B5" w:rsidP="004747AA">
      <w:pPr>
        <w:numPr>
          <w:ilvl w:val="0"/>
          <w:numId w:val="31"/>
        </w:numPr>
        <w:suppressAutoHyphens/>
        <w:spacing w:after="0" w:line="276" w:lineRule="auto"/>
        <w:ind w:left="851"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ustawy z dnia 11 lipca 2014 r. o zasadach realizacji programów w zakresie polityki spójności finansowanych w perspektywie finansowej 2014–2020 (Dz. U. z 2017 r. poz. 1460, z późn. zm.);</w:t>
      </w:r>
    </w:p>
    <w:p w14:paraId="413BD07A" w14:textId="77777777" w:rsidR="00FC76B5" w:rsidRPr="004747AA" w:rsidRDefault="00FC76B5" w:rsidP="004747AA">
      <w:pPr>
        <w:numPr>
          <w:ilvl w:val="1"/>
          <w:numId w:val="30"/>
        </w:numPr>
        <w:suppressAutoHyphens/>
        <w:spacing w:after="0" w:line="276" w:lineRule="auto"/>
        <w:ind w:left="567" w:hanging="283"/>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 xml:space="preserve">w odniesieniu do zbioru „Centralny system teleinformatyczny wspierający realizację programów operacyjnych”: </w:t>
      </w:r>
    </w:p>
    <w:p w14:paraId="2EB9B336" w14:textId="77777777" w:rsidR="00FC76B5" w:rsidRPr="004747AA" w:rsidRDefault="00FC76B5" w:rsidP="004747AA">
      <w:pPr>
        <w:numPr>
          <w:ilvl w:val="0"/>
          <w:numId w:val="32"/>
        </w:numPr>
        <w:suppressAutoHyphens/>
        <w:spacing w:after="0" w:line="276" w:lineRule="auto"/>
        <w:ind w:left="851"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 xml:space="preserve">rozporządzenia Parlamentu Europejskiego i Rady (UE) nr 1303/2013 z dnia </w:t>
      </w:r>
      <w:r w:rsidRPr="004747AA">
        <w:rPr>
          <w:rFonts w:ascii="Arial" w:eastAsia="Calibri" w:hAnsi="Arial" w:cs="Arial"/>
          <w:kern w:val="0"/>
          <w:lang w:eastAsia="ar-SA"/>
          <w14:ligatures w14:val="none"/>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51CDEC2" w14:textId="77777777" w:rsidR="00FC76B5" w:rsidRPr="004747AA" w:rsidRDefault="00FC76B5" w:rsidP="004747AA">
      <w:pPr>
        <w:numPr>
          <w:ilvl w:val="0"/>
          <w:numId w:val="32"/>
        </w:numPr>
        <w:suppressAutoHyphens/>
        <w:spacing w:after="0" w:line="276" w:lineRule="auto"/>
        <w:ind w:left="851"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lastRenderedPageBreak/>
        <w:t xml:space="preserve">rozporządzenia Parlamentu Europejskiego i Rady (UE) nr 1304/2013 z dnia </w:t>
      </w:r>
      <w:r w:rsidRPr="004747AA">
        <w:rPr>
          <w:rFonts w:ascii="Arial" w:eastAsia="Calibri" w:hAnsi="Arial" w:cs="Arial"/>
          <w:kern w:val="0"/>
          <w:lang w:eastAsia="ar-SA"/>
          <w14:ligatures w14:val="none"/>
        </w:rPr>
        <w:br/>
        <w:t>17 grudnia 2013 r. w sprawie Europejskiego Funduszu Społecznego i uchylającego rozporządzenie Rady (WE) nr 1081/2006,</w:t>
      </w:r>
    </w:p>
    <w:p w14:paraId="5F9A7E88" w14:textId="77777777" w:rsidR="00FC76B5" w:rsidRPr="004747AA" w:rsidRDefault="00FC76B5" w:rsidP="004747AA">
      <w:pPr>
        <w:numPr>
          <w:ilvl w:val="0"/>
          <w:numId w:val="32"/>
        </w:numPr>
        <w:suppressAutoHyphens/>
        <w:spacing w:after="0" w:line="276" w:lineRule="auto"/>
        <w:ind w:left="851"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ustawy z dnia 11 lipca 2014 r. o zasadach realizacji programów w zakresie polityki spójności finansowanych w perspektywie finansowej 2014–2020 (Dz. U. z 2017 r. poz. 1460, z późn. zm.),</w:t>
      </w:r>
    </w:p>
    <w:p w14:paraId="44F5213D" w14:textId="77777777" w:rsidR="00FC76B5" w:rsidRPr="004747AA" w:rsidRDefault="00FC76B5" w:rsidP="004747AA">
      <w:pPr>
        <w:numPr>
          <w:ilvl w:val="0"/>
          <w:numId w:val="32"/>
        </w:numPr>
        <w:suppressAutoHyphens/>
        <w:spacing w:after="0" w:line="276" w:lineRule="auto"/>
        <w:ind w:left="851"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B090857" w14:textId="77777777" w:rsidR="00FC76B5" w:rsidRPr="004747AA" w:rsidRDefault="00FC76B5" w:rsidP="004747AA">
      <w:pPr>
        <w:numPr>
          <w:ilvl w:val="0"/>
          <w:numId w:val="29"/>
        </w:numPr>
        <w:suppressAutoHyphens/>
        <w:spacing w:after="0" w:line="276" w:lineRule="auto"/>
        <w:ind w:left="284"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Państwa dane osobowe będą przetwarzane wyłącznie w celu realizacji projektu „Liderzy kooperacji”, w szczególności potwierdzenia kwalifikowalności wydatków, udzielenia wsparcia, monitoringu, ewaluacji, kontroli, audytu i sprawozdawczości oraz działań informacyjno-promocyjnych w ramach PO WER.</w:t>
      </w:r>
    </w:p>
    <w:p w14:paraId="7491A9A6" w14:textId="77777777" w:rsidR="00FC76B5" w:rsidRPr="004747AA" w:rsidRDefault="00FC76B5" w:rsidP="004747AA">
      <w:pPr>
        <w:numPr>
          <w:ilvl w:val="0"/>
          <w:numId w:val="29"/>
        </w:numPr>
        <w:suppressAutoHyphens/>
        <w:spacing w:after="0" w:line="276" w:lineRule="auto"/>
        <w:ind w:left="284"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 xml:space="preserve">Państwa dane osobowe zostały powierzone do przetwarzania Instytucji Pośredniczącej – Ministerstwo Rodziny, Pracy i Polityki Społecznej ul. Nowogrodzka 11, 00-513 Warszawa, beneficjentowi realizującemu projekt - Regionalny Ośrodek Polityki Społecznej w Rzeszowie (lider projektu), Regionalny Ośrodek Polityki Społecznej w Lublinie (partner projektu) – kontakt z inspektorem ochrony danych:  </w:t>
      </w:r>
      <w:hyperlink r:id="rId9" w:history="1">
        <w:r w:rsidRPr="004747AA">
          <w:rPr>
            <w:rFonts w:ascii="Arial" w:eastAsia="Calibri" w:hAnsi="Arial" w:cs="Arial"/>
            <w:color w:val="0563C1" w:themeColor="hyperlink"/>
            <w:kern w:val="0"/>
            <w:u w:val="single"/>
            <w:lang w:eastAsia="ar-SA"/>
            <w14:ligatures w14:val="none"/>
          </w:rPr>
          <w:t>iod.rops@lubelskie.pl</w:t>
        </w:r>
      </w:hyperlink>
      <w:r w:rsidRPr="004747AA">
        <w:rPr>
          <w:rFonts w:ascii="Arial" w:eastAsia="Calibri" w:hAnsi="Arial" w:cs="Arial"/>
          <w:kern w:val="0"/>
          <w:lang w:eastAsia="ar-SA"/>
          <w14:ligatures w14:val="none"/>
        </w:rPr>
        <w:t xml:space="preserve"> oraz podmiotom, które na zlecenie beneficjenta uczestniczą w realizacji projektu.</w:t>
      </w:r>
    </w:p>
    <w:p w14:paraId="1326406A" w14:textId="77777777" w:rsidR="00FC76B5" w:rsidRPr="004747AA" w:rsidRDefault="00FC76B5" w:rsidP="004747AA">
      <w:pPr>
        <w:numPr>
          <w:ilvl w:val="0"/>
          <w:numId w:val="29"/>
        </w:numPr>
        <w:suppressAutoHyphens/>
        <w:spacing w:after="0" w:line="276" w:lineRule="auto"/>
        <w:ind w:left="284"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Państwa dane osobowe mogą zostać przekazane podmiotom realizującym zadania wynikającym z udziału w projekcie,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D81E6C5" w14:textId="77777777" w:rsidR="00FC76B5" w:rsidRPr="004747AA" w:rsidRDefault="00FC76B5" w:rsidP="004747AA">
      <w:pPr>
        <w:numPr>
          <w:ilvl w:val="0"/>
          <w:numId w:val="29"/>
        </w:numPr>
        <w:suppressAutoHyphens/>
        <w:spacing w:after="0" w:line="276" w:lineRule="auto"/>
        <w:ind w:left="284"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Podanie danych jest warunkiem koniecznym otrzymania wsparcia, a odmowa ich podania jest równoznaczna z brakiem możliwości udzielenia wsparcia w ramach projektu.</w:t>
      </w:r>
    </w:p>
    <w:p w14:paraId="3B7ED940" w14:textId="77777777" w:rsidR="00FC76B5" w:rsidRPr="004747AA" w:rsidRDefault="00FC76B5" w:rsidP="004747AA">
      <w:pPr>
        <w:numPr>
          <w:ilvl w:val="0"/>
          <w:numId w:val="29"/>
        </w:numPr>
        <w:suppressAutoHyphens/>
        <w:spacing w:after="0" w:line="276" w:lineRule="auto"/>
        <w:ind w:left="284"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Państwa dane osobowe nie będą przekazywane do państwa trzeciego lub organizacji międzynarodowej.</w:t>
      </w:r>
    </w:p>
    <w:p w14:paraId="0C61433F" w14:textId="77777777" w:rsidR="00FC76B5" w:rsidRPr="004747AA" w:rsidRDefault="00FC76B5" w:rsidP="004747AA">
      <w:pPr>
        <w:numPr>
          <w:ilvl w:val="0"/>
          <w:numId w:val="29"/>
        </w:numPr>
        <w:suppressAutoHyphens/>
        <w:spacing w:after="0" w:line="276" w:lineRule="auto"/>
        <w:ind w:left="284"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Państwa dane osobowe nie będą poddawane zautomatyzowanemu podejmowaniu decyzji.</w:t>
      </w:r>
    </w:p>
    <w:p w14:paraId="0A5D76F2" w14:textId="77777777" w:rsidR="00FC76B5" w:rsidRPr="004747AA" w:rsidRDefault="00FC76B5" w:rsidP="004747AA">
      <w:pPr>
        <w:numPr>
          <w:ilvl w:val="0"/>
          <w:numId w:val="29"/>
        </w:numPr>
        <w:suppressAutoHyphens/>
        <w:spacing w:after="0" w:line="276" w:lineRule="auto"/>
        <w:ind w:left="284" w:hanging="284"/>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Państwa dane osobowe będą przechowywane do czasu rozliczenia Programu Operacyjnego Wiedza Edukacja Rozwój 2014 -2020 oraz zakończenia archiwizowania dokumentacji.</w:t>
      </w:r>
    </w:p>
    <w:p w14:paraId="3EA8D816" w14:textId="77777777" w:rsidR="00FC76B5" w:rsidRPr="004747AA" w:rsidRDefault="00FC76B5" w:rsidP="004747AA">
      <w:pPr>
        <w:numPr>
          <w:ilvl w:val="0"/>
          <w:numId w:val="29"/>
        </w:numPr>
        <w:suppressAutoHyphens/>
        <w:spacing w:after="0" w:line="276" w:lineRule="auto"/>
        <w:rPr>
          <w:rFonts w:ascii="Arial" w:eastAsia="Calibri" w:hAnsi="Arial" w:cs="Arial"/>
          <w:kern w:val="0"/>
          <w:lang w:eastAsia="ar-SA"/>
          <w14:ligatures w14:val="none"/>
        </w:rPr>
      </w:pPr>
      <w:r w:rsidRPr="004747AA">
        <w:rPr>
          <w:rFonts w:ascii="Arial" w:eastAsia="Calibri" w:hAnsi="Arial" w:cs="Arial"/>
          <w:kern w:val="0"/>
          <w:lang w:eastAsia="ar-SA"/>
          <w14:ligatures w14:val="none"/>
        </w:rPr>
        <w:t xml:space="preserve">Mogą Państwo skontaktować się z Inspektorem Ochrony Danych wysyłając wiadomość na adres poczty elektronicznej: </w:t>
      </w:r>
      <w:hyperlink r:id="rId10">
        <w:r w:rsidRPr="004747AA">
          <w:rPr>
            <w:rFonts w:ascii="Arial" w:eastAsia="Calibri" w:hAnsi="Arial" w:cs="Arial"/>
            <w:color w:val="0000FF"/>
            <w:kern w:val="0"/>
            <w:u w:val="single"/>
            <w:lang w:eastAsia="ar-SA"/>
            <w14:ligatures w14:val="none"/>
          </w:rPr>
          <w:t>iod@miir.gov.pl</w:t>
        </w:r>
      </w:hyperlink>
      <w:r w:rsidRPr="004747AA">
        <w:rPr>
          <w:rFonts w:ascii="Arial" w:eastAsia="Calibri" w:hAnsi="Arial" w:cs="Arial"/>
          <w:kern w:val="0"/>
          <w:lang w:eastAsia="ar-SA"/>
          <w14:ligatures w14:val="none"/>
        </w:rPr>
        <w:t>.</w:t>
      </w:r>
    </w:p>
    <w:p w14:paraId="6E76AA57" w14:textId="77777777" w:rsidR="00FC76B5" w:rsidRPr="004747AA" w:rsidRDefault="00FC76B5" w:rsidP="004747AA">
      <w:pPr>
        <w:numPr>
          <w:ilvl w:val="0"/>
          <w:numId w:val="29"/>
        </w:numPr>
        <w:suppressAutoHyphens/>
        <w:spacing w:after="0" w:line="276" w:lineRule="auto"/>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Mają Państwo prawo do wniesienia skargi do organu nadzorczego, którym jest  Prezes Urzędu Ochrony Danych Osobowych.</w:t>
      </w:r>
    </w:p>
    <w:p w14:paraId="5971D074" w14:textId="77777777" w:rsidR="00FC76B5" w:rsidRPr="004747AA" w:rsidRDefault="00FC76B5" w:rsidP="004747AA">
      <w:pPr>
        <w:numPr>
          <w:ilvl w:val="0"/>
          <w:numId w:val="29"/>
        </w:numPr>
        <w:suppressAutoHyphens/>
        <w:spacing w:after="0" w:line="276" w:lineRule="auto"/>
        <w:jc w:val="both"/>
        <w:rPr>
          <w:rFonts w:ascii="Arial" w:eastAsia="Calibri" w:hAnsi="Arial" w:cs="Arial"/>
          <w:kern w:val="0"/>
          <w:lang w:eastAsia="ar-SA"/>
          <w14:ligatures w14:val="none"/>
        </w:rPr>
      </w:pPr>
      <w:r w:rsidRPr="004747AA">
        <w:rPr>
          <w:rFonts w:ascii="Arial" w:eastAsia="Calibri" w:hAnsi="Arial" w:cs="Arial"/>
          <w:kern w:val="0"/>
          <w:lang w:eastAsia="ar-SA"/>
          <w14:ligatures w14:val="none"/>
        </w:rPr>
        <w:t>Mają Państwo prawo dostępu do treści swoich danych i ich sprostowania, usunięcia lub ograniczenia przetwarzania.</w:t>
      </w:r>
    </w:p>
    <w:bookmarkEnd w:id="6"/>
    <w:p w14:paraId="57BF02B8" w14:textId="77777777" w:rsidR="004747AA" w:rsidRDefault="004747AA" w:rsidP="004747AA">
      <w:pPr>
        <w:suppressAutoHyphens/>
        <w:autoSpaceDE w:val="0"/>
        <w:autoSpaceDN w:val="0"/>
        <w:adjustRightInd w:val="0"/>
        <w:spacing w:after="0" w:line="276" w:lineRule="auto"/>
        <w:ind w:left="714" w:hanging="357"/>
        <w:jc w:val="center"/>
        <w:rPr>
          <w:rFonts w:ascii="Arial" w:eastAsia="Calibri" w:hAnsi="Arial" w:cs="Arial"/>
          <w:b/>
          <w:bCs/>
          <w:kern w:val="0"/>
          <w:lang w:eastAsia="ar-SA"/>
          <w14:ligatures w14:val="none"/>
        </w:rPr>
      </w:pPr>
    </w:p>
    <w:p w14:paraId="315610DD" w14:textId="77777777" w:rsidR="00266D2C" w:rsidRDefault="00266D2C" w:rsidP="004747AA">
      <w:pPr>
        <w:suppressAutoHyphens/>
        <w:autoSpaceDE w:val="0"/>
        <w:autoSpaceDN w:val="0"/>
        <w:adjustRightInd w:val="0"/>
        <w:spacing w:after="0" w:line="276" w:lineRule="auto"/>
        <w:ind w:left="714" w:hanging="357"/>
        <w:jc w:val="center"/>
        <w:rPr>
          <w:rFonts w:ascii="Arial" w:eastAsia="Calibri" w:hAnsi="Arial" w:cs="Arial"/>
          <w:b/>
          <w:bCs/>
          <w:kern w:val="0"/>
          <w:lang w:eastAsia="ar-SA"/>
          <w14:ligatures w14:val="none"/>
        </w:rPr>
      </w:pPr>
    </w:p>
    <w:p w14:paraId="4B6D30CC" w14:textId="77777777" w:rsidR="00266D2C" w:rsidRDefault="00266D2C" w:rsidP="004747AA">
      <w:pPr>
        <w:suppressAutoHyphens/>
        <w:autoSpaceDE w:val="0"/>
        <w:autoSpaceDN w:val="0"/>
        <w:adjustRightInd w:val="0"/>
        <w:spacing w:after="0" w:line="276" w:lineRule="auto"/>
        <w:ind w:left="714" w:hanging="357"/>
        <w:jc w:val="center"/>
        <w:rPr>
          <w:rFonts w:ascii="Arial" w:eastAsia="Calibri" w:hAnsi="Arial" w:cs="Arial"/>
          <w:b/>
          <w:bCs/>
          <w:kern w:val="0"/>
          <w:lang w:eastAsia="ar-SA"/>
          <w14:ligatures w14:val="none"/>
        </w:rPr>
      </w:pPr>
    </w:p>
    <w:p w14:paraId="7E56CDED" w14:textId="257642AC" w:rsidR="00FC76B5" w:rsidRPr="004747AA" w:rsidRDefault="00FC76B5" w:rsidP="004747AA">
      <w:pPr>
        <w:suppressAutoHyphens/>
        <w:autoSpaceDE w:val="0"/>
        <w:autoSpaceDN w:val="0"/>
        <w:adjustRightInd w:val="0"/>
        <w:spacing w:after="0" w:line="276" w:lineRule="auto"/>
        <w:ind w:left="714" w:hanging="357"/>
        <w:jc w:val="center"/>
        <w:rPr>
          <w:rFonts w:ascii="Arial" w:eastAsia="Calibri" w:hAnsi="Arial" w:cs="Arial"/>
          <w:b/>
          <w:bCs/>
          <w:kern w:val="0"/>
          <w:lang w:eastAsia="ar-SA"/>
          <w14:ligatures w14:val="none"/>
        </w:rPr>
      </w:pPr>
      <w:r w:rsidRPr="004747AA">
        <w:rPr>
          <w:rFonts w:ascii="Arial" w:eastAsia="Calibri" w:hAnsi="Arial" w:cs="Arial"/>
          <w:b/>
          <w:bCs/>
          <w:kern w:val="0"/>
          <w:lang w:eastAsia="ar-SA"/>
          <w14:ligatures w14:val="none"/>
        </w:rPr>
        <w:lastRenderedPageBreak/>
        <w:t>§ 1</w:t>
      </w:r>
      <w:r w:rsidR="00266D2C">
        <w:rPr>
          <w:rFonts w:ascii="Arial" w:eastAsia="Calibri" w:hAnsi="Arial" w:cs="Arial"/>
          <w:b/>
          <w:bCs/>
          <w:kern w:val="0"/>
          <w:lang w:eastAsia="ar-SA"/>
          <w14:ligatures w14:val="none"/>
        </w:rPr>
        <w:t>1</w:t>
      </w:r>
    </w:p>
    <w:p w14:paraId="6326EA7E" w14:textId="77777777" w:rsidR="00FC76B5" w:rsidRPr="004747AA" w:rsidRDefault="00FC76B5" w:rsidP="004747AA">
      <w:pPr>
        <w:numPr>
          <w:ilvl w:val="0"/>
          <w:numId w:val="26"/>
        </w:numPr>
        <w:suppressAutoHyphens/>
        <w:autoSpaceDE w:val="0"/>
        <w:autoSpaceDN w:val="0"/>
        <w:adjustRightInd w:val="0"/>
        <w:spacing w:after="0" w:line="276" w:lineRule="auto"/>
        <w:ind w:left="284" w:hanging="284"/>
        <w:contextualSpacing/>
        <w:jc w:val="both"/>
        <w:rPr>
          <w:rFonts w:ascii="Arial" w:eastAsia="Times New Roman" w:hAnsi="Arial" w:cs="Arial"/>
          <w:bCs/>
          <w:kern w:val="0"/>
          <w:lang w:eastAsia="pl-PL"/>
          <w14:ligatures w14:val="none"/>
        </w:rPr>
      </w:pPr>
      <w:r w:rsidRPr="004747AA">
        <w:rPr>
          <w:rFonts w:ascii="Arial" w:eastAsia="Times New Roman" w:hAnsi="Arial" w:cs="Arial"/>
          <w:kern w:val="0"/>
          <w:lang w:eastAsia="pl-PL"/>
          <w14:ligatures w14:val="none"/>
        </w:rPr>
        <w:t>Każda ze Stron zobowiązuje się do niezwłocznego poinformowania drugiej Strony na piśmie, o zmianie adresu swojej siedziby lub adresu dla dokonywania doręczeń. W przypadku braku takiej informacji, wszelkie pisma i przesyłki wysłane na adres Strony wskazany w niniejszej umowie będą uznawane za doręczone. Zmiana danych teleadresowych Stron Umowy nie wymaga zmiany umowy w formie aneksu.</w:t>
      </w:r>
    </w:p>
    <w:p w14:paraId="66FEC51A" w14:textId="77777777" w:rsidR="00FC76B5" w:rsidRPr="004747AA" w:rsidRDefault="00FC76B5" w:rsidP="004747AA">
      <w:pPr>
        <w:numPr>
          <w:ilvl w:val="0"/>
          <w:numId w:val="26"/>
        </w:numPr>
        <w:suppressAutoHyphens/>
        <w:autoSpaceDE w:val="0"/>
        <w:spacing w:after="0" w:line="276" w:lineRule="auto"/>
        <w:ind w:left="284" w:hanging="284"/>
        <w:contextualSpacing/>
        <w:jc w:val="both"/>
        <w:rPr>
          <w:rFonts w:ascii="Arial" w:eastAsia="Times New Roman" w:hAnsi="Arial" w:cs="Arial"/>
          <w:kern w:val="0"/>
          <w:lang w:eastAsia="pl-PL"/>
          <w14:ligatures w14:val="none"/>
        </w:rPr>
      </w:pPr>
      <w:bookmarkStart w:id="7" w:name="_Hlk95075042"/>
      <w:r w:rsidRPr="004747AA">
        <w:rPr>
          <w:rFonts w:ascii="Arial" w:eastAsia="Times New Roman" w:hAnsi="Arial" w:cs="Arial"/>
          <w:kern w:val="0"/>
          <w:lang w:eastAsia="pl-PL"/>
          <w14:ligatures w14:val="none"/>
        </w:rPr>
        <w:t>Wszelkie ewentualne spory, które powstaną na tle niniejszej umowy lub w związku z nią, Strony zobowiązują się rozstrzygać polubownie, a w przypadku braku porozumienia sprawy rozstrzygać będzie sąd powszechny właściwy ze względu na siedzibę Zamawiającego.</w:t>
      </w:r>
    </w:p>
    <w:bookmarkEnd w:id="7"/>
    <w:p w14:paraId="56DC74C6" w14:textId="77777777" w:rsidR="00FC76B5" w:rsidRPr="004747AA" w:rsidRDefault="00FC76B5" w:rsidP="004747AA">
      <w:pPr>
        <w:numPr>
          <w:ilvl w:val="0"/>
          <w:numId w:val="26"/>
        </w:numPr>
        <w:suppressAutoHyphens/>
        <w:autoSpaceDE w:val="0"/>
        <w:autoSpaceDN w:val="0"/>
        <w:adjustRightInd w:val="0"/>
        <w:spacing w:after="0" w:line="276" w:lineRule="auto"/>
        <w:ind w:left="284" w:hanging="284"/>
        <w:contextualSpacing/>
        <w:jc w:val="both"/>
        <w:rPr>
          <w:rFonts w:ascii="Arial" w:eastAsia="Times New Roman" w:hAnsi="Arial" w:cs="Arial"/>
          <w:bCs/>
          <w:kern w:val="0"/>
          <w:lang w:eastAsia="pl-PL"/>
          <w14:ligatures w14:val="none"/>
        </w:rPr>
      </w:pPr>
      <w:r w:rsidRPr="004747AA">
        <w:rPr>
          <w:rFonts w:ascii="Arial" w:eastAsia="Times New Roman" w:hAnsi="Arial" w:cs="Arial"/>
          <w:bCs/>
          <w:kern w:val="0"/>
          <w:lang w:eastAsia="pl-PL"/>
          <w14:ligatures w14:val="none"/>
        </w:rPr>
        <w:t>W sprawach nieuregulowanych niniejszą umową mają zastosowanie przepisy Kodeksu cywilnego, ustawy o prawie autorskim i prawach pokrewnych, ustawy Pzp oraz inne przepisy powszechnie obowiązującego prawa.</w:t>
      </w:r>
    </w:p>
    <w:p w14:paraId="5E6BDD88" w14:textId="154BDB40" w:rsidR="005C4E97" w:rsidRPr="004747AA" w:rsidRDefault="00FC76B5" w:rsidP="004747AA">
      <w:pPr>
        <w:numPr>
          <w:ilvl w:val="0"/>
          <w:numId w:val="26"/>
        </w:numPr>
        <w:suppressAutoHyphens/>
        <w:autoSpaceDE w:val="0"/>
        <w:autoSpaceDN w:val="0"/>
        <w:adjustRightInd w:val="0"/>
        <w:spacing w:after="0" w:line="276" w:lineRule="auto"/>
        <w:ind w:left="284" w:hanging="284"/>
        <w:contextualSpacing/>
        <w:jc w:val="both"/>
        <w:rPr>
          <w:rFonts w:ascii="Arial" w:eastAsia="Times New Roman" w:hAnsi="Arial" w:cs="Arial"/>
          <w:kern w:val="0"/>
          <w:lang w:eastAsia="pl-PL"/>
          <w14:ligatures w14:val="none"/>
        </w:rPr>
      </w:pPr>
      <w:r w:rsidRPr="004747AA">
        <w:rPr>
          <w:rFonts w:ascii="Arial" w:eastAsia="Times New Roman" w:hAnsi="Arial" w:cs="Arial"/>
          <w:bCs/>
          <w:kern w:val="0"/>
          <w:lang w:eastAsia="pl-PL"/>
          <w14:ligatures w14:val="none"/>
        </w:rPr>
        <w:t>Umowa została sporządzona w dwóch jednobrzmiących egzemplarzach, po jednym dla każdej ze stron.</w:t>
      </w:r>
    </w:p>
    <w:p w14:paraId="6CCE12BE" w14:textId="77777777" w:rsidR="00266D2C" w:rsidRDefault="00266D2C" w:rsidP="004747AA">
      <w:pPr>
        <w:suppressAutoHyphens/>
        <w:autoSpaceDE w:val="0"/>
        <w:autoSpaceDN w:val="0"/>
        <w:adjustRightInd w:val="0"/>
        <w:spacing w:after="0" w:line="276" w:lineRule="auto"/>
        <w:contextualSpacing/>
        <w:jc w:val="both"/>
        <w:rPr>
          <w:rFonts w:ascii="Arial" w:eastAsia="Times New Roman" w:hAnsi="Arial" w:cs="Arial"/>
          <w:kern w:val="0"/>
          <w:lang w:eastAsia="pl-PL"/>
          <w14:ligatures w14:val="none"/>
        </w:rPr>
      </w:pPr>
    </w:p>
    <w:p w14:paraId="627CC8C7" w14:textId="77777777" w:rsidR="00266D2C" w:rsidRDefault="00266D2C" w:rsidP="004747AA">
      <w:pPr>
        <w:suppressAutoHyphens/>
        <w:autoSpaceDE w:val="0"/>
        <w:autoSpaceDN w:val="0"/>
        <w:adjustRightInd w:val="0"/>
        <w:spacing w:after="0" w:line="276" w:lineRule="auto"/>
        <w:contextualSpacing/>
        <w:jc w:val="both"/>
        <w:rPr>
          <w:rFonts w:ascii="Arial" w:eastAsia="Times New Roman" w:hAnsi="Arial" w:cs="Arial"/>
          <w:kern w:val="0"/>
          <w:lang w:eastAsia="pl-PL"/>
          <w14:ligatures w14:val="none"/>
        </w:rPr>
      </w:pPr>
    </w:p>
    <w:p w14:paraId="4B7FEBF1" w14:textId="1E9C051C" w:rsidR="00FC76B5" w:rsidRPr="004747AA" w:rsidRDefault="00FC76B5" w:rsidP="004747AA">
      <w:pPr>
        <w:suppressAutoHyphens/>
        <w:autoSpaceDE w:val="0"/>
        <w:autoSpaceDN w:val="0"/>
        <w:adjustRightInd w:val="0"/>
        <w:spacing w:after="0" w:line="276" w:lineRule="auto"/>
        <w:contextualSpacing/>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Załączniki: </w:t>
      </w:r>
    </w:p>
    <w:p w14:paraId="058B67C7" w14:textId="287B4A96" w:rsidR="00FC76B5" w:rsidRPr="004747AA" w:rsidRDefault="00FC76B5" w:rsidP="004747AA">
      <w:pPr>
        <w:numPr>
          <w:ilvl w:val="0"/>
          <w:numId w:val="27"/>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Opis </w:t>
      </w:r>
      <w:r w:rsidR="005C4E97" w:rsidRPr="004747AA">
        <w:rPr>
          <w:rFonts w:ascii="Arial" w:eastAsia="Times New Roman" w:hAnsi="Arial" w:cs="Arial"/>
          <w:kern w:val="0"/>
          <w:lang w:eastAsia="pl-PL"/>
          <w14:ligatures w14:val="none"/>
        </w:rPr>
        <w:t>Przed</w:t>
      </w:r>
      <w:r w:rsidR="006338D5">
        <w:rPr>
          <w:rFonts w:ascii="Arial" w:eastAsia="Times New Roman" w:hAnsi="Arial" w:cs="Arial"/>
          <w:kern w:val="0"/>
          <w:lang w:eastAsia="pl-PL"/>
          <w14:ligatures w14:val="none"/>
        </w:rPr>
        <w:t>m</w:t>
      </w:r>
      <w:r w:rsidR="005C4E97" w:rsidRPr="004747AA">
        <w:rPr>
          <w:rFonts w:ascii="Arial" w:eastAsia="Times New Roman" w:hAnsi="Arial" w:cs="Arial"/>
          <w:kern w:val="0"/>
          <w:lang w:eastAsia="pl-PL"/>
          <w14:ligatures w14:val="none"/>
        </w:rPr>
        <w:t xml:space="preserve">iotu </w:t>
      </w:r>
      <w:r w:rsidRPr="004747AA">
        <w:rPr>
          <w:rFonts w:ascii="Arial" w:eastAsia="Times New Roman" w:hAnsi="Arial" w:cs="Arial"/>
          <w:kern w:val="0"/>
          <w:lang w:eastAsia="pl-PL"/>
          <w14:ligatures w14:val="none"/>
        </w:rPr>
        <w:t>Zamówienia;</w:t>
      </w:r>
    </w:p>
    <w:p w14:paraId="5018EDFF" w14:textId="77777777" w:rsidR="00FC76B5" w:rsidRPr="004747AA" w:rsidRDefault="00FC76B5" w:rsidP="004747AA">
      <w:pPr>
        <w:numPr>
          <w:ilvl w:val="0"/>
          <w:numId w:val="27"/>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Wzór protokołu odbioru usługi;</w:t>
      </w:r>
    </w:p>
    <w:p w14:paraId="676F2C05" w14:textId="77777777" w:rsidR="00FC76B5" w:rsidRPr="004747AA" w:rsidRDefault="00FC76B5" w:rsidP="004747AA">
      <w:pPr>
        <w:numPr>
          <w:ilvl w:val="0"/>
          <w:numId w:val="27"/>
        </w:numPr>
        <w:suppressAutoHyphens/>
        <w:spacing w:after="0" w:line="276" w:lineRule="auto"/>
        <w:ind w:left="284" w:hanging="284"/>
        <w:jc w:val="both"/>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Oferta Wykonawcy</w:t>
      </w:r>
    </w:p>
    <w:p w14:paraId="145D3406" w14:textId="77777777" w:rsidR="00266D2C" w:rsidRDefault="00266D2C" w:rsidP="004747AA">
      <w:pPr>
        <w:suppressAutoHyphens/>
        <w:spacing w:after="0" w:line="276" w:lineRule="auto"/>
        <w:jc w:val="center"/>
        <w:rPr>
          <w:rFonts w:ascii="Arial" w:eastAsia="Times New Roman" w:hAnsi="Arial" w:cs="Arial"/>
          <w:b/>
          <w:bCs/>
          <w:kern w:val="0"/>
          <w:lang w:eastAsia="pl-PL"/>
          <w14:ligatures w14:val="none"/>
        </w:rPr>
      </w:pPr>
    </w:p>
    <w:p w14:paraId="0F58358C" w14:textId="77777777" w:rsidR="00266D2C" w:rsidRDefault="00266D2C" w:rsidP="004747AA">
      <w:pPr>
        <w:suppressAutoHyphens/>
        <w:spacing w:after="0" w:line="276" w:lineRule="auto"/>
        <w:jc w:val="center"/>
        <w:rPr>
          <w:rFonts w:ascii="Arial" w:eastAsia="Times New Roman" w:hAnsi="Arial" w:cs="Arial"/>
          <w:b/>
          <w:bCs/>
          <w:kern w:val="0"/>
          <w:lang w:eastAsia="pl-PL"/>
          <w14:ligatures w14:val="none"/>
        </w:rPr>
      </w:pPr>
    </w:p>
    <w:p w14:paraId="376DC630" w14:textId="77777777" w:rsidR="00266D2C" w:rsidRDefault="00266D2C" w:rsidP="004747AA">
      <w:pPr>
        <w:suppressAutoHyphens/>
        <w:spacing w:after="0" w:line="276" w:lineRule="auto"/>
        <w:jc w:val="center"/>
        <w:rPr>
          <w:rFonts w:ascii="Arial" w:eastAsia="Times New Roman" w:hAnsi="Arial" w:cs="Arial"/>
          <w:b/>
          <w:bCs/>
          <w:kern w:val="0"/>
          <w:lang w:eastAsia="pl-PL"/>
          <w14:ligatures w14:val="none"/>
        </w:rPr>
      </w:pPr>
    </w:p>
    <w:p w14:paraId="171B3FF3" w14:textId="6BC77521" w:rsidR="00FC76B5" w:rsidRPr="004747AA" w:rsidRDefault="00FC76B5" w:rsidP="004747AA">
      <w:pPr>
        <w:suppressAutoHyphens/>
        <w:spacing w:after="0" w:line="276" w:lineRule="auto"/>
        <w:jc w:val="center"/>
        <w:rPr>
          <w:rFonts w:ascii="Arial" w:eastAsia="Times New Roman" w:hAnsi="Arial" w:cs="Arial"/>
          <w:b/>
          <w:bCs/>
          <w:kern w:val="0"/>
          <w:lang w:eastAsia="pl-PL"/>
          <w14:ligatures w14:val="none"/>
        </w:rPr>
      </w:pPr>
      <w:r w:rsidRPr="004747AA">
        <w:rPr>
          <w:rFonts w:ascii="Arial" w:eastAsia="Times New Roman" w:hAnsi="Arial" w:cs="Arial"/>
          <w:b/>
          <w:bCs/>
          <w:kern w:val="0"/>
          <w:lang w:eastAsia="pl-PL"/>
          <w14:ligatures w14:val="none"/>
        </w:rPr>
        <w:t>WYKONAWCA</w:t>
      </w:r>
      <w:r w:rsidRPr="004747AA">
        <w:rPr>
          <w:rFonts w:ascii="Arial" w:eastAsia="Times New Roman" w:hAnsi="Arial" w:cs="Arial"/>
          <w:b/>
          <w:bCs/>
          <w:kern w:val="0"/>
          <w:lang w:eastAsia="pl-PL"/>
          <w14:ligatures w14:val="none"/>
        </w:rPr>
        <w:tab/>
      </w:r>
      <w:r w:rsidRPr="004747AA">
        <w:rPr>
          <w:rFonts w:ascii="Arial" w:eastAsia="Times New Roman" w:hAnsi="Arial" w:cs="Arial"/>
          <w:b/>
          <w:bCs/>
          <w:kern w:val="0"/>
          <w:lang w:eastAsia="pl-PL"/>
          <w14:ligatures w14:val="none"/>
        </w:rPr>
        <w:tab/>
      </w:r>
      <w:r w:rsidRPr="004747AA">
        <w:rPr>
          <w:rFonts w:ascii="Arial" w:eastAsia="Times New Roman" w:hAnsi="Arial" w:cs="Arial"/>
          <w:b/>
          <w:bCs/>
          <w:kern w:val="0"/>
          <w:lang w:eastAsia="pl-PL"/>
          <w14:ligatures w14:val="none"/>
        </w:rPr>
        <w:tab/>
      </w:r>
      <w:r w:rsidRPr="004747AA">
        <w:rPr>
          <w:rFonts w:ascii="Arial" w:eastAsia="Times New Roman" w:hAnsi="Arial" w:cs="Arial"/>
          <w:b/>
          <w:bCs/>
          <w:kern w:val="0"/>
          <w:lang w:eastAsia="pl-PL"/>
          <w14:ligatures w14:val="none"/>
        </w:rPr>
        <w:tab/>
      </w:r>
      <w:r w:rsidRPr="004747AA">
        <w:rPr>
          <w:rFonts w:ascii="Arial" w:eastAsia="Times New Roman" w:hAnsi="Arial" w:cs="Arial"/>
          <w:b/>
          <w:bCs/>
          <w:kern w:val="0"/>
          <w:lang w:eastAsia="pl-PL"/>
          <w14:ligatures w14:val="none"/>
        </w:rPr>
        <w:tab/>
      </w:r>
      <w:r w:rsidRPr="004747AA">
        <w:rPr>
          <w:rFonts w:ascii="Arial" w:eastAsia="Times New Roman" w:hAnsi="Arial" w:cs="Arial"/>
          <w:b/>
          <w:bCs/>
          <w:kern w:val="0"/>
          <w:lang w:eastAsia="pl-PL"/>
          <w14:ligatures w14:val="none"/>
        </w:rPr>
        <w:tab/>
      </w:r>
      <w:r w:rsidRPr="004747AA">
        <w:rPr>
          <w:rFonts w:ascii="Arial" w:eastAsia="Times New Roman" w:hAnsi="Arial" w:cs="Arial"/>
          <w:b/>
          <w:bCs/>
          <w:kern w:val="0"/>
          <w:lang w:eastAsia="pl-PL"/>
          <w14:ligatures w14:val="none"/>
        </w:rPr>
        <w:tab/>
        <w:t>ZAMAWIAJĄ</w:t>
      </w:r>
      <w:r w:rsidR="00266D2C">
        <w:rPr>
          <w:rFonts w:ascii="Arial" w:eastAsia="Times New Roman" w:hAnsi="Arial" w:cs="Arial"/>
          <w:b/>
          <w:bCs/>
          <w:kern w:val="0"/>
          <w:lang w:eastAsia="pl-PL"/>
          <w14:ligatures w14:val="none"/>
        </w:rPr>
        <w:t>CY</w:t>
      </w:r>
    </w:p>
    <w:p w14:paraId="56C07BE3" w14:textId="77777777" w:rsidR="00007A0A" w:rsidRPr="004747AA" w:rsidRDefault="00007A0A" w:rsidP="004747AA">
      <w:pPr>
        <w:spacing w:after="0" w:line="276" w:lineRule="auto"/>
        <w:rPr>
          <w:rFonts w:ascii="Arial" w:hAnsi="Arial" w:cs="Arial"/>
        </w:rPr>
      </w:pPr>
    </w:p>
    <w:p w14:paraId="1325B5E5" w14:textId="77777777" w:rsidR="00FC76B5" w:rsidRPr="004747AA" w:rsidRDefault="00FC76B5" w:rsidP="004747AA">
      <w:pPr>
        <w:spacing w:after="0" w:line="276" w:lineRule="auto"/>
        <w:rPr>
          <w:rFonts w:ascii="Arial" w:hAnsi="Arial" w:cs="Arial"/>
        </w:rPr>
      </w:pPr>
    </w:p>
    <w:p w14:paraId="5F5C843D"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5F8513C8"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42E0F1D7"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0E334081"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73D17E9E"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0558E4AE"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25EEA412"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11B41E25"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6C75D06C"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1C57A24C"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598594F0"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0E9EC319"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0FDC36A8"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6B25F908"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7896ECC4"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6F343A88"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0F419C36"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59ED9D2B"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7D11BE20"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505B76E3" w14:textId="77777777" w:rsidR="004747AA" w:rsidRDefault="004747AA" w:rsidP="00EA2DDB">
      <w:pPr>
        <w:spacing w:after="0" w:line="276" w:lineRule="auto"/>
        <w:rPr>
          <w:rFonts w:ascii="Arial" w:eastAsia="Times New Roman" w:hAnsi="Arial" w:cs="Arial"/>
          <w:kern w:val="0"/>
          <w:lang w:eastAsia="pl-PL"/>
          <w14:ligatures w14:val="none"/>
        </w:rPr>
      </w:pPr>
    </w:p>
    <w:p w14:paraId="18E6C3AA" w14:textId="77777777" w:rsidR="004747AA" w:rsidRDefault="004747AA" w:rsidP="004747AA">
      <w:pPr>
        <w:spacing w:after="0" w:line="276" w:lineRule="auto"/>
        <w:jc w:val="right"/>
        <w:rPr>
          <w:rFonts w:ascii="Arial" w:eastAsia="Times New Roman" w:hAnsi="Arial" w:cs="Arial"/>
          <w:kern w:val="0"/>
          <w:lang w:eastAsia="pl-PL"/>
          <w14:ligatures w14:val="none"/>
        </w:rPr>
      </w:pPr>
    </w:p>
    <w:p w14:paraId="7C5FFCE4" w14:textId="5FECC24C" w:rsidR="00FC76B5" w:rsidRPr="004747AA" w:rsidRDefault="00FC76B5" w:rsidP="004747AA">
      <w:pPr>
        <w:spacing w:after="0" w:line="276" w:lineRule="auto"/>
        <w:jc w:val="right"/>
        <w:rPr>
          <w:rFonts w:ascii="Arial" w:eastAsia="Times New Roman" w:hAnsi="Arial" w:cs="Arial"/>
          <w:kern w:val="0"/>
          <w:lang w:eastAsia="pl-PL"/>
          <w14:ligatures w14:val="none"/>
        </w:rPr>
      </w:pPr>
      <w:r w:rsidRPr="004747AA">
        <w:rPr>
          <w:rFonts w:ascii="Arial" w:eastAsia="Times New Roman" w:hAnsi="Arial" w:cs="Arial"/>
          <w:kern w:val="0"/>
          <w:lang w:eastAsia="pl-PL"/>
          <w14:ligatures w14:val="none"/>
        </w:rPr>
        <w:t xml:space="preserve">Załącznik nr </w:t>
      </w:r>
      <w:r w:rsidR="005C4E97" w:rsidRPr="004747AA">
        <w:rPr>
          <w:rFonts w:ascii="Arial" w:eastAsia="Times New Roman" w:hAnsi="Arial" w:cs="Arial"/>
          <w:kern w:val="0"/>
          <w:lang w:eastAsia="pl-PL"/>
          <w14:ligatures w14:val="none"/>
        </w:rPr>
        <w:t xml:space="preserve">2 </w:t>
      </w:r>
      <w:r w:rsidRPr="004747AA">
        <w:rPr>
          <w:rFonts w:ascii="Arial" w:eastAsia="Times New Roman" w:hAnsi="Arial" w:cs="Arial"/>
          <w:kern w:val="0"/>
          <w:lang w:eastAsia="pl-PL"/>
          <w14:ligatures w14:val="none"/>
        </w:rPr>
        <w:t>do Umowy</w:t>
      </w:r>
    </w:p>
    <w:p w14:paraId="0975A161" w14:textId="77777777" w:rsidR="00FC76B5" w:rsidRPr="004747AA" w:rsidRDefault="00FC76B5" w:rsidP="004747AA">
      <w:pPr>
        <w:spacing w:after="0" w:line="276" w:lineRule="auto"/>
        <w:jc w:val="both"/>
        <w:rPr>
          <w:rFonts w:ascii="Arial" w:eastAsia="Times New Roman" w:hAnsi="Arial" w:cs="Arial"/>
          <w:b/>
          <w:bCs/>
          <w:kern w:val="0"/>
          <w:lang w:eastAsia="pl-PL"/>
          <w14:ligatures w14:val="none"/>
        </w:rPr>
      </w:pPr>
    </w:p>
    <w:p w14:paraId="00BCC51B" w14:textId="77777777" w:rsidR="00FC76B5" w:rsidRPr="004747AA" w:rsidRDefault="00FC76B5" w:rsidP="004747AA">
      <w:pPr>
        <w:spacing w:after="0" w:line="276" w:lineRule="auto"/>
        <w:jc w:val="both"/>
        <w:rPr>
          <w:rFonts w:ascii="Arial" w:eastAsia="Times New Roman" w:hAnsi="Arial" w:cs="Arial"/>
          <w:b/>
          <w:bCs/>
          <w:kern w:val="0"/>
          <w:lang w:eastAsia="pl-PL"/>
          <w14:ligatures w14:val="none"/>
        </w:rPr>
      </w:pPr>
    </w:p>
    <w:p w14:paraId="64E25F7E" w14:textId="77777777" w:rsidR="00FC76B5" w:rsidRPr="004747AA" w:rsidRDefault="00FC76B5" w:rsidP="004747AA">
      <w:pPr>
        <w:spacing w:after="0" w:line="276" w:lineRule="auto"/>
        <w:jc w:val="center"/>
        <w:rPr>
          <w:rFonts w:ascii="Arial" w:eastAsia="Times New Roman" w:hAnsi="Arial" w:cs="Arial"/>
          <w:b/>
          <w:bCs/>
          <w:kern w:val="0"/>
          <w:lang w:eastAsia="pl-PL"/>
          <w14:ligatures w14:val="none"/>
        </w:rPr>
      </w:pPr>
      <w:r w:rsidRPr="004747AA">
        <w:rPr>
          <w:rFonts w:ascii="Arial" w:eastAsia="Calibri" w:hAnsi="Arial" w:cs="Arial"/>
          <w:b/>
          <w:bCs/>
          <w:color w:val="000000"/>
          <w:kern w:val="0"/>
          <w14:ligatures w14:val="none"/>
        </w:rPr>
        <w:t xml:space="preserve">Protokół </w:t>
      </w:r>
      <w:r w:rsidRPr="004747AA">
        <w:rPr>
          <w:rFonts w:ascii="Arial" w:eastAsia="Times New Roman" w:hAnsi="Arial" w:cs="Arial"/>
          <w:b/>
          <w:bCs/>
          <w:kern w:val="0"/>
          <w:lang w:eastAsia="pl-PL"/>
          <w14:ligatures w14:val="none"/>
        </w:rPr>
        <w:t>odbioru nr …………. z dnia ………………..</w:t>
      </w:r>
    </w:p>
    <w:p w14:paraId="5B7657F0" w14:textId="77777777" w:rsidR="00FC76B5" w:rsidRPr="004747AA" w:rsidRDefault="00FC76B5" w:rsidP="004747AA">
      <w:pPr>
        <w:spacing w:after="0" w:line="276" w:lineRule="auto"/>
        <w:jc w:val="both"/>
        <w:rPr>
          <w:rFonts w:ascii="Arial" w:eastAsia="Calibri" w:hAnsi="Arial" w:cs="Arial"/>
          <w:kern w:val="0"/>
          <w14:ligatures w14:val="none"/>
        </w:rPr>
      </w:pPr>
    </w:p>
    <w:p w14:paraId="66187E75" w14:textId="77777777" w:rsidR="00FC76B5" w:rsidRPr="004747AA" w:rsidRDefault="00FC76B5" w:rsidP="004747AA">
      <w:pPr>
        <w:spacing w:after="0" w:line="276" w:lineRule="auto"/>
        <w:jc w:val="both"/>
        <w:rPr>
          <w:rFonts w:ascii="Arial" w:eastAsia="Calibri" w:hAnsi="Arial" w:cs="Arial"/>
          <w:kern w:val="0"/>
          <w14:ligatures w14:val="none"/>
        </w:rPr>
      </w:pPr>
      <w:r w:rsidRPr="004747AA">
        <w:rPr>
          <w:rFonts w:ascii="Arial" w:hAnsi="Arial" w:cs="Arial"/>
          <w:b/>
          <w:bCs/>
          <w:kern w:val="0"/>
          <w14:ligatures w14:val="none"/>
        </w:rPr>
        <w:t xml:space="preserve">Dotyczy: Usługa ………………………………………………………………… </w:t>
      </w:r>
      <w:r w:rsidRPr="004747AA">
        <w:rPr>
          <w:rFonts w:ascii="Arial" w:hAnsi="Arial" w:cs="Arial"/>
          <w:kern w:val="0"/>
          <w14:ligatures w14:val="none"/>
        </w:rPr>
        <w:t xml:space="preserve">która </w:t>
      </w:r>
      <w:r w:rsidRPr="004747AA">
        <w:rPr>
          <w:rFonts w:ascii="Arial" w:eastAsia="Calibri" w:hAnsi="Arial" w:cs="Arial"/>
          <w:kern w:val="0"/>
          <w14:ligatures w14:val="none"/>
        </w:rPr>
        <w:t>została wykonana przez:</w:t>
      </w:r>
    </w:p>
    <w:p w14:paraId="54B83A66" w14:textId="77777777" w:rsidR="00FC76B5" w:rsidRPr="004747AA" w:rsidRDefault="00FC76B5" w:rsidP="004747AA">
      <w:pPr>
        <w:spacing w:after="0" w:line="276" w:lineRule="auto"/>
        <w:jc w:val="both"/>
        <w:rPr>
          <w:rFonts w:ascii="Arial" w:eastAsia="Calibri" w:hAnsi="Arial" w:cs="Arial"/>
          <w:kern w:val="0"/>
          <w14:ligatures w14:val="none"/>
        </w:rPr>
      </w:pPr>
    </w:p>
    <w:p w14:paraId="3AA54A79" w14:textId="77777777" w:rsidR="00FC76B5" w:rsidRPr="004747AA" w:rsidRDefault="00FC76B5" w:rsidP="004747AA">
      <w:pPr>
        <w:spacing w:after="0" w:line="276" w:lineRule="auto"/>
        <w:jc w:val="both"/>
        <w:rPr>
          <w:rFonts w:ascii="Arial" w:eastAsia="Calibri" w:hAnsi="Arial" w:cs="Arial"/>
          <w:kern w:val="0"/>
          <w14:ligatures w14:val="none"/>
        </w:rPr>
      </w:pPr>
      <w:r w:rsidRPr="004747AA">
        <w:rPr>
          <w:rFonts w:ascii="Arial" w:eastAsia="Calibri" w:hAnsi="Arial" w:cs="Arial"/>
          <w:kern w:val="0"/>
          <w14:ligatures w14:val="none"/>
        </w:rPr>
        <w:t>Nazwa i adres Wykonawcy: …………………………………………………….</w:t>
      </w:r>
    </w:p>
    <w:p w14:paraId="7226E19D" w14:textId="77777777" w:rsidR="00FC76B5" w:rsidRPr="004747AA" w:rsidRDefault="00FC76B5" w:rsidP="004747AA">
      <w:pPr>
        <w:spacing w:after="0" w:line="276" w:lineRule="auto"/>
        <w:jc w:val="both"/>
        <w:rPr>
          <w:rFonts w:ascii="Arial" w:eastAsia="Calibri" w:hAnsi="Arial" w:cs="Arial"/>
          <w:color w:val="000000"/>
          <w:kern w:val="0"/>
          <w14:ligatures w14:val="none"/>
        </w:rPr>
      </w:pPr>
    </w:p>
    <w:p w14:paraId="58AA462F" w14:textId="77777777" w:rsidR="00FC76B5" w:rsidRPr="004747AA" w:rsidRDefault="00FC76B5" w:rsidP="004747AA">
      <w:pPr>
        <w:spacing w:after="0" w:line="276" w:lineRule="auto"/>
        <w:jc w:val="both"/>
        <w:rPr>
          <w:rFonts w:ascii="Arial" w:eastAsia="Calibri" w:hAnsi="Arial" w:cs="Arial"/>
          <w:color w:val="000000"/>
          <w:kern w:val="0"/>
          <w14:ligatures w14:val="none"/>
        </w:rPr>
      </w:pPr>
      <w:r w:rsidRPr="004747AA">
        <w:rPr>
          <w:rFonts w:ascii="Arial" w:eastAsia="Calibri" w:hAnsi="Arial" w:cs="Arial"/>
          <w:color w:val="000000"/>
          <w:kern w:val="0"/>
          <w14:ligatures w14:val="none"/>
        </w:rPr>
        <w:t xml:space="preserve">na rzecz: </w:t>
      </w:r>
    </w:p>
    <w:p w14:paraId="1753668C" w14:textId="77777777" w:rsidR="00FC76B5" w:rsidRPr="004747AA" w:rsidRDefault="00FC76B5" w:rsidP="004747AA">
      <w:pPr>
        <w:spacing w:after="0" w:line="276" w:lineRule="auto"/>
        <w:jc w:val="both"/>
        <w:rPr>
          <w:rFonts w:ascii="Arial" w:eastAsia="Calibri" w:hAnsi="Arial" w:cs="Arial"/>
          <w:color w:val="000000"/>
          <w:kern w:val="0"/>
          <w14:ligatures w14:val="none"/>
        </w:rPr>
      </w:pPr>
      <w:r w:rsidRPr="004747AA">
        <w:rPr>
          <w:rFonts w:ascii="Arial" w:eastAsia="Calibri" w:hAnsi="Arial" w:cs="Arial"/>
          <w:color w:val="000000"/>
          <w:kern w:val="0"/>
          <w14:ligatures w14:val="none"/>
        </w:rPr>
        <w:t xml:space="preserve">Województwa Lubelskiego z siedzibą w Lublinie, ul. Artura Grottgera 4, 20-029 Lublin, </w:t>
      </w:r>
      <w:r w:rsidRPr="004747AA">
        <w:rPr>
          <w:rFonts w:ascii="Arial" w:eastAsia="Times New Roman" w:hAnsi="Arial" w:cs="Arial"/>
          <w:bCs/>
          <w:kern w:val="0"/>
          <w:lang w:eastAsia="pl-PL"/>
          <w14:ligatures w14:val="none"/>
        </w:rPr>
        <w:t xml:space="preserve">gdzie obiorcą zamówienia publicznego jest: </w:t>
      </w:r>
      <w:r w:rsidRPr="004747AA">
        <w:rPr>
          <w:rFonts w:ascii="Arial" w:eastAsia="Times New Roman" w:hAnsi="Arial" w:cs="Arial"/>
          <w:b/>
          <w:kern w:val="0"/>
          <w:lang w:eastAsia="pl-PL"/>
          <w14:ligatures w14:val="none"/>
        </w:rPr>
        <w:t>Regionalny Ośrodek Polityki Społecznej w Lublinie</w:t>
      </w:r>
      <w:r w:rsidRPr="004747AA">
        <w:rPr>
          <w:rFonts w:ascii="Arial" w:eastAsia="Times New Roman" w:hAnsi="Arial" w:cs="Arial"/>
          <w:bCs/>
          <w:kern w:val="0"/>
          <w:lang w:eastAsia="pl-PL"/>
          <w14:ligatures w14:val="none"/>
        </w:rPr>
        <w:t xml:space="preserve">, ul. Diamentowa 2; 20-447 Lublin </w:t>
      </w:r>
      <w:r w:rsidRPr="004747AA">
        <w:rPr>
          <w:rFonts w:ascii="Arial" w:eastAsia="Calibri" w:hAnsi="Arial" w:cs="Arial"/>
          <w:color w:val="000000"/>
          <w:kern w:val="0"/>
          <w14:ligatures w14:val="none"/>
        </w:rPr>
        <w:t>Regionalny Ośrodek Polityki Społecznej w Lublinie, ul. Diamentowa 2, 20-447 Lublin.</w:t>
      </w:r>
    </w:p>
    <w:p w14:paraId="7591CACB" w14:textId="77777777" w:rsidR="00FC76B5" w:rsidRPr="004747AA" w:rsidRDefault="00FC76B5" w:rsidP="004747AA">
      <w:pPr>
        <w:spacing w:after="0" w:line="276" w:lineRule="auto"/>
        <w:jc w:val="both"/>
        <w:rPr>
          <w:rFonts w:ascii="Arial" w:eastAsia="Calibri" w:hAnsi="Arial" w:cs="Arial"/>
          <w:color w:val="000000"/>
          <w:kern w:val="0"/>
          <w14:ligatures w14:val="none"/>
        </w:rPr>
      </w:pPr>
    </w:p>
    <w:p w14:paraId="751DC7F4" w14:textId="77777777" w:rsidR="00FC76B5" w:rsidRPr="004747AA" w:rsidRDefault="00FC76B5" w:rsidP="004747AA">
      <w:pPr>
        <w:spacing w:after="0" w:line="276" w:lineRule="auto"/>
        <w:jc w:val="both"/>
        <w:rPr>
          <w:rFonts w:ascii="Arial" w:eastAsia="Calibri" w:hAnsi="Arial" w:cs="Arial"/>
          <w:color w:val="000000"/>
          <w:kern w:val="0"/>
          <w14:ligatures w14:val="none"/>
        </w:rPr>
      </w:pPr>
      <w:r w:rsidRPr="004747AA">
        <w:rPr>
          <w:rFonts w:ascii="Arial" w:eastAsia="Calibri" w:hAnsi="Arial" w:cs="Arial"/>
          <w:color w:val="000000"/>
          <w:kern w:val="0"/>
          <w14:ligatures w14:val="none"/>
        </w:rPr>
        <w:t xml:space="preserve">zgodnie z umową </w:t>
      </w:r>
      <w:r w:rsidRPr="004747AA">
        <w:rPr>
          <w:rFonts w:ascii="Arial" w:eastAsia="Times New Roman" w:hAnsi="Arial" w:cs="Arial"/>
          <w:kern w:val="0"/>
          <w:lang w:eastAsia="pl-PL"/>
          <w14:ligatures w14:val="none"/>
        </w:rPr>
        <w:t xml:space="preserve">nr ………………………………….. </w:t>
      </w:r>
      <w:r w:rsidRPr="004747AA">
        <w:rPr>
          <w:rFonts w:ascii="Arial" w:eastAsia="Calibri" w:hAnsi="Arial" w:cs="Arial"/>
          <w:color w:val="000000"/>
          <w:kern w:val="0"/>
          <w14:ligatures w14:val="none"/>
        </w:rPr>
        <w:t>z dnia …………………..</w:t>
      </w:r>
    </w:p>
    <w:p w14:paraId="128CBF60" w14:textId="77777777" w:rsidR="00FC76B5" w:rsidRPr="004747AA" w:rsidRDefault="00FC76B5" w:rsidP="004747AA">
      <w:pPr>
        <w:tabs>
          <w:tab w:val="left" w:pos="0"/>
        </w:tabs>
        <w:spacing w:after="0" w:line="276" w:lineRule="auto"/>
        <w:jc w:val="both"/>
        <w:rPr>
          <w:rFonts w:ascii="Arial" w:eastAsia="Calibri" w:hAnsi="Arial" w:cs="Arial"/>
          <w:color w:val="000000"/>
          <w:kern w:val="0"/>
          <w14:ligatures w14:val="none"/>
        </w:rPr>
      </w:pPr>
    </w:p>
    <w:p w14:paraId="3C96705C" w14:textId="77777777" w:rsidR="00FC76B5" w:rsidRPr="004747AA" w:rsidRDefault="00FC76B5" w:rsidP="004747AA">
      <w:pPr>
        <w:tabs>
          <w:tab w:val="left" w:pos="0"/>
        </w:tabs>
        <w:spacing w:after="0" w:line="276" w:lineRule="auto"/>
        <w:jc w:val="both"/>
        <w:rPr>
          <w:rFonts w:ascii="Arial" w:eastAsia="Calibri" w:hAnsi="Arial" w:cs="Arial"/>
          <w:color w:val="000000"/>
          <w:kern w:val="0"/>
          <w14:ligatures w14:val="none"/>
        </w:rPr>
      </w:pPr>
      <w:r w:rsidRPr="004747AA">
        <w:rPr>
          <w:rFonts w:ascii="Arial" w:eastAsia="Calibri" w:hAnsi="Arial" w:cs="Arial"/>
          <w:color w:val="000000"/>
          <w:spacing w:val="-4"/>
          <w:kern w:val="0"/>
          <w14:ligatures w14:val="none"/>
        </w:rPr>
        <w:t>Regionalny Ośrodek Polityki Społecznej w Lublinie poświadcza</w:t>
      </w:r>
      <w:r w:rsidRPr="004747AA">
        <w:rPr>
          <w:rFonts w:ascii="Arial" w:eastAsia="Calibri" w:hAnsi="Arial" w:cs="Arial"/>
          <w:color w:val="000000"/>
          <w:kern w:val="0"/>
          <w14:ligatures w14:val="none"/>
        </w:rPr>
        <w:t xml:space="preserve"> wykonanie usługi w sposób prawidłowy*/nieprawidłowy* </w:t>
      </w:r>
    </w:p>
    <w:p w14:paraId="726152E2" w14:textId="77777777" w:rsidR="00FC76B5" w:rsidRPr="004747AA" w:rsidRDefault="00FC76B5" w:rsidP="004747AA">
      <w:pPr>
        <w:tabs>
          <w:tab w:val="left" w:pos="0"/>
        </w:tabs>
        <w:spacing w:after="0" w:line="276" w:lineRule="auto"/>
        <w:jc w:val="both"/>
        <w:rPr>
          <w:rFonts w:ascii="Arial" w:eastAsia="Calibri" w:hAnsi="Arial" w:cs="Arial"/>
          <w:color w:val="000000"/>
          <w:kern w:val="0"/>
          <w14:ligatures w14:val="none"/>
        </w:rPr>
      </w:pPr>
    </w:p>
    <w:p w14:paraId="1AB5A3A9" w14:textId="77777777" w:rsidR="00FC76B5" w:rsidRPr="004747AA" w:rsidRDefault="00FC76B5" w:rsidP="004747AA">
      <w:pPr>
        <w:spacing w:after="0" w:line="276" w:lineRule="auto"/>
        <w:jc w:val="both"/>
        <w:rPr>
          <w:rFonts w:ascii="Arial" w:eastAsia="Calibri" w:hAnsi="Arial" w:cs="Arial"/>
          <w:color w:val="000000"/>
          <w:kern w:val="0"/>
          <w14:ligatures w14:val="none"/>
        </w:rPr>
      </w:pPr>
      <w:r w:rsidRPr="004747AA">
        <w:rPr>
          <w:rFonts w:ascii="Arial" w:eastAsia="Calibri" w:hAnsi="Arial" w:cs="Arial"/>
          <w:color w:val="000000"/>
          <w:kern w:val="0"/>
          <w14:ligatures w14:val="none"/>
        </w:rPr>
        <w:t xml:space="preserve">Wykonanie  usługi  przyjmuje się bez zastrzeżeń / stwierdza się zastrzeżenia*. </w:t>
      </w:r>
    </w:p>
    <w:p w14:paraId="4554521A" w14:textId="77777777" w:rsidR="00FC76B5" w:rsidRPr="004747AA" w:rsidRDefault="00FC76B5" w:rsidP="004747AA">
      <w:pPr>
        <w:spacing w:after="0" w:line="276" w:lineRule="auto"/>
        <w:jc w:val="both"/>
        <w:rPr>
          <w:rFonts w:ascii="Arial" w:eastAsia="Calibri" w:hAnsi="Arial" w:cs="Arial"/>
          <w:color w:val="000000"/>
          <w:kern w:val="0"/>
          <w14:ligatures w14:val="none"/>
        </w:rPr>
      </w:pPr>
    </w:p>
    <w:p w14:paraId="4EDE82C4" w14:textId="77777777" w:rsidR="00FC76B5" w:rsidRPr="004747AA" w:rsidRDefault="00FC76B5" w:rsidP="004747AA">
      <w:pPr>
        <w:spacing w:after="0" w:line="276" w:lineRule="auto"/>
        <w:jc w:val="both"/>
        <w:rPr>
          <w:rFonts w:ascii="Arial" w:eastAsia="Calibri" w:hAnsi="Arial" w:cs="Arial"/>
          <w:color w:val="000000"/>
          <w:kern w:val="0"/>
          <w14:ligatures w14:val="none"/>
        </w:rPr>
      </w:pPr>
      <w:r w:rsidRPr="004747AA">
        <w:rPr>
          <w:rFonts w:ascii="Arial" w:eastAsia="Calibri" w:hAnsi="Arial" w:cs="Arial"/>
          <w:color w:val="000000"/>
          <w:kern w:val="0"/>
          <w14:ligatures w14:val="none"/>
        </w:rPr>
        <w:t>Uwagi:</w:t>
      </w:r>
    </w:p>
    <w:p w14:paraId="494B7271" w14:textId="77777777" w:rsidR="00FC76B5" w:rsidRPr="004747AA" w:rsidRDefault="00FC76B5" w:rsidP="004747AA">
      <w:pPr>
        <w:spacing w:after="0" w:line="276" w:lineRule="auto"/>
        <w:jc w:val="both"/>
        <w:rPr>
          <w:rFonts w:ascii="Arial" w:eastAsia="Calibri" w:hAnsi="Arial" w:cs="Arial"/>
          <w:color w:val="000000"/>
          <w:kern w:val="0"/>
          <w14:ligatures w14:val="none"/>
        </w:rPr>
      </w:pPr>
      <w:r w:rsidRPr="004747AA">
        <w:rPr>
          <w:rFonts w:ascii="Arial" w:eastAsia="Calibri" w:hAnsi="Arial" w:cs="Arial"/>
          <w:color w:val="000000"/>
          <w:kern w:val="0"/>
          <w14:ligatures w14:val="none"/>
        </w:rPr>
        <w:t>…………………………………………………………………………………………………</w:t>
      </w:r>
    </w:p>
    <w:p w14:paraId="6E723FB3" w14:textId="77777777" w:rsidR="00FC76B5" w:rsidRPr="004747AA" w:rsidRDefault="00FC76B5" w:rsidP="004747AA">
      <w:pPr>
        <w:spacing w:after="0" w:line="276" w:lineRule="auto"/>
        <w:jc w:val="both"/>
        <w:rPr>
          <w:rFonts w:ascii="Arial" w:eastAsia="Calibri" w:hAnsi="Arial" w:cs="Arial"/>
          <w:color w:val="000000"/>
          <w:kern w:val="0"/>
          <w14:ligatures w14:val="none"/>
        </w:rPr>
      </w:pPr>
      <w:r w:rsidRPr="004747AA">
        <w:rPr>
          <w:rFonts w:ascii="Arial" w:eastAsia="Calibri" w:hAnsi="Arial" w:cs="Arial"/>
          <w:color w:val="000000"/>
          <w:kern w:val="0"/>
          <w14:ligatures w14:val="none"/>
        </w:rPr>
        <w:t xml:space="preserve">Na tym protokół zakończono. </w:t>
      </w:r>
    </w:p>
    <w:p w14:paraId="3002B063" w14:textId="77777777" w:rsidR="00FC76B5" w:rsidRPr="004747AA" w:rsidRDefault="00FC76B5" w:rsidP="004747AA">
      <w:pPr>
        <w:spacing w:after="0" w:line="276" w:lineRule="auto"/>
        <w:jc w:val="both"/>
        <w:rPr>
          <w:rFonts w:ascii="Arial" w:eastAsia="Calibri" w:hAnsi="Arial" w:cs="Arial"/>
          <w:color w:val="000000"/>
          <w:kern w:val="0"/>
          <w14:ligatures w14:val="none"/>
        </w:rPr>
      </w:pPr>
    </w:p>
    <w:p w14:paraId="72359144" w14:textId="77777777" w:rsidR="00FC76B5" w:rsidRPr="004747AA" w:rsidRDefault="00FC76B5" w:rsidP="004747AA">
      <w:pPr>
        <w:spacing w:after="0" w:line="276" w:lineRule="auto"/>
        <w:jc w:val="both"/>
        <w:rPr>
          <w:rFonts w:ascii="Arial" w:eastAsia="Calibri" w:hAnsi="Arial" w:cs="Arial"/>
          <w:color w:val="000000"/>
          <w:kern w:val="0"/>
          <w14:ligatures w14:val="none"/>
        </w:rPr>
      </w:pPr>
      <w:r w:rsidRPr="004747AA">
        <w:rPr>
          <w:rFonts w:ascii="Arial" w:eastAsia="Calibri" w:hAnsi="Arial" w:cs="Arial"/>
          <w:color w:val="000000"/>
          <w:kern w:val="0"/>
          <w14:ligatures w14:val="none"/>
        </w:rPr>
        <w:t>*niepotrzebne skreślić</w:t>
      </w:r>
    </w:p>
    <w:p w14:paraId="0C12CC9A" w14:textId="77777777" w:rsidR="00FC76B5" w:rsidRPr="004747AA" w:rsidRDefault="00FC76B5" w:rsidP="004747AA">
      <w:pPr>
        <w:spacing w:after="0" w:line="276" w:lineRule="auto"/>
        <w:jc w:val="both"/>
        <w:rPr>
          <w:rFonts w:ascii="Arial" w:eastAsia="Calibri" w:hAnsi="Arial" w:cs="Arial"/>
          <w:color w:val="000000"/>
          <w:kern w:val="0"/>
          <w14:ligatures w14:val="none"/>
        </w:rPr>
      </w:pPr>
    </w:p>
    <w:p w14:paraId="483FDCD4" w14:textId="77777777" w:rsidR="00FC76B5" w:rsidRPr="004747AA" w:rsidRDefault="00FC76B5" w:rsidP="004747AA">
      <w:pPr>
        <w:spacing w:after="0" w:line="276" w:lineRule="auto"/>
        <w:jc w:val="both"/>
        <w:rPr>
          <w:rFonts w:ascii="Arial" w:eastAsia="Calibri" w:hAnsi="Arial" w:cs="Arial"/>
          <w:color w:val="000000"/>
          <w:kern w:val="0"/>
          <w14:ligatures w14:val="none"/>
        </w:rPr>
      </w:pPr>
    </w:p>
    <w:tbl>
      <w:tblPr>
        <w:tblW w:w="9990" w:type="dxa"/>
        <w:tblLayout w:type="fixed"/>
        <w:tblLook w:val="04A0" w:firstRow="1" w:lastRow="0" w:firstColumn="1" w:lastColumn="0" w:noHBand="0" w:noVBand="1"/>
      </w:tblPr>
      <w:tblGrid>
        <w:gridCol w:w="4995"/>
        <w:gridCol w:w="4995"/>
      </w:tblGrid>
      <w:tr w:rsidR="00FC76B5" w:rsidRPr="004747AA" w14:paraId="08E17ADF" w14:textId="77777777" w:rsidTr="00A66CDE">
        <w:trPr>
          <w:trHeight w:val="346"/>
        </w:trPr>
        <w:tc>
          <w:tcPr>
            <w:tcW w:w="4997" w:type="dxa"/>
            <w:vAlign w:val="center"/>
            <w:hideMark/>
          </w:tcPr>
          <w:p w14:paraId="55078349" w14:textId="77777777" w:rsidR="00FC76B5" w:rsidRPr="004747AA" w:rsidRDefault="00FC76B5" w:rsidP="004747AA">
            <w:pPr>
              <w:spacing w:after="0" w:line="276" w:lineRule="auto"/>
              <w:jc w:val="center"/>
              <w:rPr>
                <w:rFonts w:ascii="Arial" w:eastAsia="Times New Roman" w:hAnsi="Arial" w:cs="Arial"/>
                <w:kern w:val="0"/>
                <w:lang w:eastAsia="zh-CN"/>
                <w14:ligatures w14:val="none"/>
              </w:rPr>
            </w:pPr>
            <w:r w:rsidRPr="004747AA">
              <w:rPr>
                <w:rFonts w:ascii="Arial" w:eastAsia="Times New Roman" w:hAnsi="Arial" w:cs="Arial"/>
                <w:b/>
                <w:kern w:val="0"/>
                <w:lang w:val="x-none" w:eastAsia="zh-CN"/>
                <w14:ligatures w14:val="none"/>
              </w:rPr>
              <w:t>Wykonawca</w:t>
            </w:r>
          </w:p>
        </w:tc>
        <w:tc>
          <w:tcPr>
            <w:tcW w:w="4997" w:type="dxa"/>
            <w:vAlign w:val="center"/>
            <w:hideMark/>
          </w:tcPr>
          <w:p w14:paraId="1C44724B" w14:textId="77777777" w:rsidR="00FC76B5" w:rsidRPr="004747AA" w:rsidRDefault="00FC76B5" w:rsidP="004747AA">
            <w:pPr>
              <w:spacing w:after="0" w:line="276" w:lineRule="auto"/>
              <w:jc w:val="center"/>
              <w:rPr>
                <w:rFonts w:ascii="Arial" w:eastAsia="Times New Roman" w:hAnsi="Arial" w:cs="Arial"/>
                <w:kern w:val="0"/>
                <w:lang w:eastAsia="zh-CN"/>
                <w14:ligatures w14:val="none"/>
              </w:rPr>
            </w:pPr>
            <w:r w:rsidRPr="004747AA">
              <w:rPr>
                <w:rFonts w:ascii="Arial" w:eastAsia="Times New Roman" w:hAnsi="Arial" w:cs="Arial"/>
                <w:b/>
                <w:kern w:val="0"/>
                <w:lang w:val="x-none" w:eastAsia="zh-CN"/>
                <w14:ligatures w14:val="none"/>
              </w:rPr>
              <w:t>Zamawiający</w:t>
            </w:r>
          </w:p>
        </w:tc>
      </w:tr>
      <w:tr w:rsidR="00FC76B5" w:rsidRPr="004747AA" w14:paraId="0AD1F034" w14:textId="77777777" w:rsidTr="00A66CDE">
        <w:trPr>
          <w:trHeight w:val="789"/>
        </w:trPr>
        <w:tc>
          <w:tcPr>
            <w:tcW w:w="4997" w:type="dxa"/>
            <w:vAlign w:val="center"/>
            <w:hideMark/>
          </w:tcPr>
          <w:p w14:paraId="4D336566" w14:textId="77777777" w:rsidR="00FC76B5" w:rsidRPr="004747AA" w:rsidRDefault="00FC76B5" w:rsidP="004747AA">
            <w:pPr>
              <w:spacing w:after="0" w:line="276" w:lineRule="auto"/>
              <w:jc w:val="center"/>
              <w:rPr>
                <w:rFonts w:ascii="Arial" w:eastAsia="Times New Roman" w:hAnsi="Arial" w:cs="Arial"/>
                <w:kern w:val="0"/>
                <w:lang w:eastAsia="zh-CN"/>
                <w14:ligatures w14:val="none"/>
              </w:rPr>
            </w:pPr>
            <w:r w:rsidRPr="004747AA">
              <w:rPr>
                <w:rFonts w:ascii="Arial" w:eastAsia="Times New Roman" w:hAnsi="Arial" w:cs="Arial"/>
                <w:kern w:val="0"/>
                <w:lang w:eastAsia="zh-CN"/>
                <w14:ligatures w14:val="none"/>
              </w:rPr>
              <w:t>………………………………………..…………</w:t>
            </w:r>
          </w:p>
        </w:tc>
        <w:tc>
          <w:tcPr>
            <w:tcW w:w="4997" w:type="dxa"/>
            <w:vAlign w:val="center"/>
            <w:hideMark/>
          </w:tcPr>
          <w:p w14:paraId="47C5D039" w14:textId="77777777" w:rsidR="00FC76B5" w:rsidRPr="004747AA" w:rsidRDefault="00FC76B5" w:rsidP="004747AA">
            <w:pPr>
              <w:spacing w:after="0" w:line="276" w:lineRule="auto"/>
              <w:jc w:val="center"/>
              <w:rPr>
                <w:rFonts w:ascii="Arial" w:eastAsia="Times New Roman" w:hAnsi="Arial" w:cs="Arial"/>
                <w:kern w:val="0"/>
                <w:lang w:eastAsia="zh-CN"/>
                <w14:ligatures w14:val="none"/>
              </w:rPr>
            </w:pPr>
            <w:r w:rsidRPr="004747AA">
              <w:rPr>
                <w:rFonts w:ascii="Arial" w:eastAsia="Times New Roman" w:hAnsi="Arial" w:cs="Arial"/>
                <w:kern w:val="0"/>
                <w:lang w:eastAsia="zh-CN"/>
                <w14:ligatures w14:val="none"/>
              </w:rPr>
              <w:t>…………………………………………………</w:t>
            </w:r>
          </w:p>
        </w:tc>
      </w:tr>
    </w:tbl>
    <w:p w14:paraId="32F8B809" w14:textId="77777777" w:rsidR="00FC76B5" w:rsidRPr="004747AA" w:rsidRDefault="00FC76B5" w:rsidP="004747AA">
      <w:pPr>
        <w:spacing w:after="0" w:line="276" w:lineRule="auto"/>
        <w:jc w:val="both"/>
        <w:rPr>
          <w:rFonts w:ascii="Arial" w:eastAsia="Times New Roman" w:hAnsi="Arial" w:cs="Arial"/>
          <w:b/>
          <w:bCs/>
          <w:kern w:val="0"/>
          <w:lang w:eastAsia="pl-PL"/>
          <w14:ligatures w14:val="none"/>
        </w:rPr>
      </w:pPr>
    </w:p>
    <w:p w14:paraId="0AB8ED24" w14:textId="77777777" w:rsidR="00FC76B5" w:rsidRPr="004747AA" w:rsidRDefault="00FC76B5" w:rsidP="004747AA">
      <w:pPr>
        <w:spacing w:after="0" w:line="276" w:lineRule="auto"/>
        <w:jc w:val="both"/>
        <w:rPr>
          <w:rFonts w:ascii="Arial" w:eastAsia="Times New Roman" w:hAnsi="Arial" w:cs="Arial"/>
          <w:b/>
          <w:bCs/>
          <w:kern w:val="0"/>
          <w:lang w:eastAsia="pl-PL"/>
          <w14:ligatures w14:val="none"/>
        </w:rPr>
      </w:pPr>
    </w:p>
    <w:p w14:paraId="736E3692" w14:textId="77777777" w:rsidR="00FC76B5" w:rsidRPr="004747AA" w:rsidRDefault="00FC76B5" w:rsidP="004747AA">
      <w:pPr>
        <w:spacing w:after="0" w:line="276" w:lineRule="auto"/>
        <w:jc w:val="both"/>
        <w:rPr>
          <w:rFonts w:ascii="Arial" w:eastAsia="Times New Roman" w:hAnsi="Arial" w:cs="Arial"/>
          <w:b/>
          <w:bCs/>
          <w:kern w:val="0"/>
          <w:lang w:eastAsia="pl-PL"/>
          <w14:ligatures w14:val="none"/>
        </w:rPr>
      </w:pPr>
    </w:p>
    <w:p w14:paraId="66307D97" w14:textId="77777777" w:rsidR="00FC76B5" w:rsidRPr="004747AA" w:rsidRDefault="00FC76B5" w:rsidP="004747AA">
      <w:pPr>
        <w:spacing w:after="0" w:line="276" w:lineRule="auto"/>
        <w:jc w:val="right"/>
        <w:rPr>
          <w:rFonts w:ascii="Arial" w:eastAsia="Times New Roman" w:hAnsi="Arial" w:cs="Arial"/>
          <w:kern w:val="0"/>
          <w:lang w:eastAsia="pl-PL"/>
          <w14:ligatures w14:val="none"/>
        </w:rPr>
      </w:pPr>
    </w:p>
    <w:p w14:paraId="6D4F021D" w14:textId="77777777" w:rsidR="00FC76B5" w:rsidRPr="004747AA" w:rsidRDefault="00FC76B5" w:rsidP="004747AA">
      <w:pPr>
        <w:spacing w:after="0" w:line="276" w:lineRule="auto"/>
        <w:jc w:val="right"/>
        <w:rPr>
          <w:rFonts w:ascii="Arial" w:eastAsia="Times New Roman" w:hAnsi="Arial" w:cs="Arial"/>
          <w:kern w:val="0"/>
          <w:lang w:eastAsia="pl-PL"/>
          <w14:ligatures w14:val="none"/>
        </w:rPr>
      </w:pPr>
    </w:p>
    <w:p w14:paraId="0B1100D5" w14:textId="77777777" w:rsidR="00FC76B5" w:rsidRPr="004747AA" w:rsidRDefault="00FC76B5" w:rsidP="004747AA">
      <w:pPr>
        <w:spacing w:after="0" w:line="276" w:lineRule="auto"/>
        <w:jc w:val="right"/>
        <w:rPr>
          <w:rFonts w:ascii="Arial" w:eastAsia="Times New Roman" w:hAnsi="Arial" w:cs="Arial"/>
          <w:kern w:val="0"/>
          <w:lang w:eastAsia="pl-PL"/>
          <w14:ligatures w14:val="none"/>
        </w:rPr>
      </w:pPr>
    </w:p>
    <w:p w14:paraId="2659AD3E" w14:textId="77777777" w:rsidR="00FC76B5" w:rsidRPr="004747AA" w:rsidRDefault="00FC76B5" w:rsidP="004747AA">
      <w:pPr>
        <w:spacing w:after="0" w:line="276" w:lineRule="auto"/>
        <w:jc w:val="right"/>
        <w:rPr>
          <w:rFonts w:ascii="Arial" w:eastAsia="Times New Roman" w:hAnsi="Arial" w:cs="Arial"/>
          <w:kern w:val="0"/>
          <w:lang w:eastAsia="pl-PL"/>
          <w14:ligatures w14:val="none"/>
        </w:rPr>
      </w:pPr>
    </w:p>
    <w:p w14:paraId="5957F066" w14:textId="77777777" w:rsidR="00FC76B5" w:rsidRPr="004747AA" w:rsidRDefault="00FC76B5" w:rsidP="004747AA">
      <w:pPr>
        <w:spacing w:after="0" w:line="276" w:lineRule="auto"/>
        <w:rPr>
          <w:rFonts w:ascii="Arial" w:eastAsia="Times New Roman" w:hAnsi="Arial" w:cs="Arial"/>
          <w:kern w:val="0"/>
          <w:lang w:eastAsia="pl-PL"/>
          <w14:ligatures w14:val="none"/>
        </w:rPr>
      </w:pPr>
    </w:p>
    <w:p w14:paraId="473C1606" w14:textId="77777777" w:rsidR="00FC76B5" w:rsidRPr="004747AA" w:rsidRDefault="00FC76B5" w:rsidP="004747AA">
      <w:pPr>
        <w:spacing w:after="0" w:line="276" w:lineRule="auto"/>
        <w:rPr>
          <w:rFonts w:ascii="Arial" w:hAnsi="Arial" w:cs="Arial"/>
        </w:rPr>
      </w:pPr>
    </w:p>
    <w:sectPr w:rsidR="00FC76B5" w:rsidRPr="004747A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7FD0" w14:textId="77777777" w:rsidR="00905316" w:rsidRDefault="00905316" w:rsidP="00FC76B5">
      <w:pPr>
        <w:spacing w:after="0" w:line="240" w:lineRule="auto"/>
      </w:pPr>
      <w:r>
        <w:separator/>
      </w:r>
    </w:p>
  </w:endnote>
  <w:endnote w:type="continuationSeparator" w:id="0">
    <w:p w14:paraId="2CCFE3F0" w14:textId="77777777" w:rsidR="00905316" w:rsidRDefault="00905316" w:rsidP="00FC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018A" w14:textId="60782D77" w:rsidR="00835DEC" w:rsidRDefault="00835DEC">
    <w:pPr>
      <w:pStyle w:val="Stopka"/>
      <w:jc w:val="right"/>
    </w:pPr>
    <w:r w:rsidRPr="00835DEC">
      <w:rPr>
        <w:rFonts w:ascii="Times New Roman" w:eastAsia="Times New Roman" w:hAnsi="Times New Roman" w:cs="Times New Roman"/>
        <w:noProof/>
        <w:kern w:val="0"/>
        <w:sz w:val="24"/>
        <w:szCs w:val="24"/>
        <w:lang w:eastAsia="pl-PL"/>
        <w14:ligatures w14:val="none"/>
      </w:rPr>
      <w:drawing>
        <wp:anchor distT="0" distB="0" distL="114300" distR="114300" simplePos="0" relativeHeight="251661312" behindDoc="1" locked="0" layoutInCell="1" allowOverlap="1" wp14:anchorId="2BB51D56" wp14:editId="48780DBA">
          <wp:simplePos x="0" y="0"/>
          <wp:positionH relativeFrom="margin">
            <wp:posOffset>0</wp:posOffset>
          </wp:positionH>
          <wp:positionV relativeFrom="paragraph">
            <wp:posOffset>67945</wp:posOffset>
          </wp:positionV>
          <wp:extent cx="1790700" cy="633730"/>
          <wp:effectExtent l="0" t="0" r="0" b="0"/>
          <wp:wrapThrough wrapText="bothSides">
            <wp:wrapPolygon edited="0">
              <wp:start x="919" y="0"/>
              <wp:lineTo x="0" y="3896"/>
              <wp:lineTo x="0" y="15583"/>
              <wp:lineTo x="4136" y="20128"/>
              <wp:lineTo x="8502" y="20778"/>
              <wp:lineTo x="21370" y="20778"/>
              <wp:lineTo x="21370" y="5844"/>
              <wp:lineTo x="18383" y="4545"/>
              <wp:lineTo x="2298" y="0"/>
              <wp:lineTo x="919" y="0"/>
            </wp:wrapPolygon>
          </wp:wrapThrough>
          <wp:docPr id="3" name="Obraz 3" descr="Obraz zawierający księżyc, Grafika, sylwet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księżyc, Grafika, sylwet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33730"/>
                  </a:xfrm>
                  <a:prstGeom prst="rect">
                    <a:avLst/>
                  </a:prstGeom>
                  <a:noFill/>
                  <a:ln>
                    <a:noFill/>
                  </a:ln>
                </pic:spPr>
              </pic:pic>
            </a:graphicData>
          </a:graphic>
        </wp:anchor>
      </w:drawing>
    </w:r>
    <w:r w:rsidRPr="00835DEC">
      <w:rPr>
        <w:rFonts w:ascii="Times New Roman" w:eastAsia="Times New Roman" w:hAnsi="Times New Roman" w:cs="Times New Roman"/>
        <w:noProof/>
        <w:kern w:val="0"/>
        <w:sz w:val="24"/>
        <w:szCs w:val="24"/>
        <w:lang w:eastAsia="pl-PL"/>
        <w14:ligatures w14:val="none"/>
      </w:rPr>
      <w:drawing>
        <wp:anchor distT="0" distB="0" distL="114300" distR="114300" simplePos="0" relativeHeight="251662336" behindDoc="1" locked="0" layoutInCell="1" allowOverlap="1" wp14:anchorId="6FE3877F" wp14:editId="3C69F8BC">
          <wp:simplePos x="0" y="0"/>
          <wp:positionH relativeFrom="column">
            <wp:posOffset>2100580</wp:posOffset>
          </wp:positionH>
          <wp:positionV relativeFrom="paragraph">
            <wp:posOffset>115608</wp:posOffset>
          </wp:positionV>
          <wp:extent cx="2607945" cy="635635"/>
          <wp:effectExtent l="0" t="0" r="1905" b="0"/>
          <wp:wrapThrough wrapText="bothSides">
            <wp:wrapPolygon edited="0">
              <wp:start x="0" y="0"/>
              <wp:lineTo x="0" y="20715"/>
              <wp:lineTo x="21458" y="20715"/>
              <wp:lineTo x="21458" y="0"/>
              <wp:lineTo x="0" y="0"/>
            </wp:wrapPolygon>
          </wp:wrapThrough>
          <wp:docPr id="6" name="Obraz 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7945" cy="635635"/>
                  </a:xfrm>
                  <a:prstGeom prst="rect">
                    <a:avLst/>
                  </a:prstGeom>
                  <a:noFill/>
                  <a:ln>
                    <a:noFill/>
                  </a:ln>
                </pic:spPr>
              </pic:pic>
            </a:graphicData>
          </a:graphic>
        </wp:anchor>
      </w:drawing>
    </w:r>
  </w:p>
  <w:sdt>
    <w:sdtPr>
      <w:id w:val="2109459767"/>
      <w:docPartObj>
        <w:docPartGallery w:val="Page Numbers (Bottom of Page)"/>
        <w:docPartUnique/>
      </w:docPartObj>
    </w:sdtPr>
    <w:sdtEndPr/>
    <w:sdtContent>
      <w:sdt>
        <w:sdtPr>
          <w:id w:val="-1769616900"/>
          <w:docPartObj>
            <w:docPartGallery w:val="Page Numbers (Top of Page)"/>
            <w:docPartUnique/>
          </w:docPartObj>
        </w:sdtPr>
        <w:sdtEndPr/>
        <w:sdtContent>
          <w:p w14:paraId="5CE3637C" w14:textId="4E0AC5BF" w:rsidR="00835DEC" w:rsidRDefault="00835DE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77B6C0" w14:textId="77777777" w:rsidR="00835DEC" w:rsidRDefault="00835D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D3BC" w14:textId="77777777" w:rsidR="00905316" w:rsidRDefault="00905316" w:rsidP="00FC76B5">
      <w:pPr>
        <w:spacing w:after="0" w:line="240" w:lineRule="auto"/>
      </w:pPr>
      <w:r>
        <w:separator/>
      </w:r>
    </w:p>
  </w:footnote>
  <w:footnote w:type="continuationSeparator" w:id="0">
    <w:p w14:paraId="23CE4CE1" w14:textId="77777777" w:rsidR="00905316" w:rsidRDefault="00905316" w:rsidP="00FC76B5">
      <w:pPr>
        <w:spacing w:after="0" w:line="240" w:lineRule="auto"/>
      </w:pPr>
      <w:r>
        <w:continuationSeparator/>
      </w:r>
    </w:p>
  </w:footnote>
  <w:footnote w:id="1">
    <w:p w14:paraId="1A6CE259" w14:textId="77777777" w:rsidR="00F64A0A" w:rsidRPr="00BB33A5" w:rsidRDefault="00F64A0A" w:rsidP="00F64A0A">
      <w:pPr>
        <w:pStyle w:val="Tekstprzypisudolnego"/>
        <w:rPr>
          <w:rFonts w:ascii="Arial" w:hAnsi="Arial" w:cs="Arial"/>
          <w:sz w:val="16"/>
          <w:szCs w:val="16"/>
        </w:rPr>
      </w:pPr>
      <w:r w:rsidRPr="00BB33A5">
        <w:rPr>
          <w:rStyle w:val="Odwoanieprzypisudolnego"/>
          <w:rFonts w:ascii="Arial" w:hAnsi="Arial" w:cs="Arial"/>
          <w:sz w:val="16"/>
          <w:szCs w:val="16"/>
        </w:rPr>
        <w:footnoteRef/>
      </w:r>
      <w:r w:rsidRPr="00BB33A5">
        <w:rPr>
          <w:rFonts w:ascii="Arial" w:hAnsi="Arial" w:cs="Arial"/>
          <w:sz w:val="16"/>
          <w:szCs w:val="16"/>
        </w:rPr>
        <w:t xml:space="preserve"> </w:t>
      </w:r>
      <w:bookmarkStart w:id="1" w:name="_Hlk144410549"/>
      <w:r w:rsidRPr="00BB33A5">
        <w:rPr>
          <w:rFonts w:ascii="Arial" w:hAnsi="Arial" w:cs="Arial"/>
          <w:sz w:val="16"/>
          <w:szCs w:val="16"/>
        </w:rPr>
        <w:t>Zamawiający uzupełni zakres umowy po wyborze oferty najkorzystniejszej, wprowadzając nazwę części której umowa będzie dotyczyła.</w:t>
      </w:r>
      <w:bookmarkEnd w:id="1"/>
    </w:p>
  </w:footnote>
  <w:footnote w:id="2">
    <w:p w14:paraId="5D4B2253" w14:textId="068F25C8" w:rsidR="00F64A0A" w:rsidRPr="00F64A0A" w:rsidRDefault="00F64A0A">
      <w:pPr>
        <w:pStyle w:val="Tekstprzypisudolnego"/>
        <w:rPr>
          <w:rFonts w:ascii="Arial" w:hAnsi="Arial" w:cs="Arial"/>
          <w:sz w:val="16"/>
          <w:szCs w:val="16"/>
          <w:lang w:val="pl-PL"/>
        </w:rPr>
      </w:pPr>
      <w:r w:rsidRPr="00F64A0A">
        <w:rPr>
          <w:rStyle w:val="Odwoanieprzypisudolnego"/>
          <w:rFonts w:ascii="Arial" w:hAnsi="Arial" w:cs="Arial"/>
          <w:sz w:val="16"/>
          <w:szCs w:val="16"/>
        </w:rPr>
        <w:footnoteRef/>
      </w:r>
      <w:r w:rsidRPr="00F64A0A">
        <w:rPr>
          <w:rFonts w:ascii="Arial" w:hAnsi="Arial" w:cs="Arial"/>
          <w:sz w:val="16"/>
          <w:szCs w:val="16"/>
        </w:rPr>
        <w:t xml:space="preserve"> </w:t>
      </w:r>
      <w:r w:rsidRPr="00F64A0A">
        <w:rPr>
          <w:rFonts w:ascii="Arial" w:hAnsi="Arial" w:cs="Arial"/>
          <w:sz w:val="16"/>
          <w:szCs w:val="16"/>
          <w:lang w:val="pl-PL"/>
        </w:rPr>
        <w:t>Zgodnie z deklaracją Wykonawcy zawartą w formularzu ofertowym</w:t>
      </w:r>
    </w:p>
  </w:footnote>
  <w:footnote w:id="3">
    <w:p w14:paraId="223A55D8" w14:textId="04282B8A" w:rsidR="00F64A0A" w:rsidRPr="00F64A0A" w:rsidRDefault="00F64A0A">
      <w:pPr>
        <w:pStyle w:val="Tekstprzypisudolnego"/>
        <w:rPr>
          <w:lang w:val="pl-PL"/>
        </w:rPr>
      </w:pPr>
      <w:r w:rsidRPr="00F64A0A">
        <w:rPr>
          <w:rStyle w:val="Odwoanieprzypisudolnego"/>
          <w:rFonts w:ascii="Arial" w:hAnsi="Arial" w:cs="Arial"/>
          <w:sz w:val="16"/>
          <w:szCs w:val="16"/>
        </w:rPr>
        <w:footnoteRef/>
      </w:r>
      <w:r w:rsidRPr="00F64A0A">
        <w:rPr>
          <w:rFonts w:ascii="Arial" w:hAnsi="Arial" w:cs="Arial"/>
          <w:sz w:val="16"/>
          <w:szCs w:val="16"/>
        </w:rPr>
        <w:t xml:space="preserve"> Zamawiający uzupełni po wyborze oferty najkorzystniejszej, wprowadzając częś</w:t>
      </w:r>
      <w:r>
        <w:rPr>
          <w:rFonts w:ascii="Arial" w:hAnsi="Arial" w:cs="Arial"/>
          <w:sz w:val="16"/>
          <w:szCs w:val="16"/>
          <w:lang w:val="pl-PL"/>
        </w:rPr>
        <w:t>ć</w:t>
      </w:r>
      <w:r w:rsidR="00F8520E">
        <w:rPr>
          <w:rFonts w:ascii="Arial" w:hAnsi="Arial" w:cs="Arial"/>
          <w:sz w:val="16"/>
          <w:szCs w:val="16"/>
          <w:lang w:val="pl-PL"/>
        </w:rPr>
        <w:t xml:space="preserve">, </w:t>
      </w:r>
      <w:r w:rsidRPr="00F64A0A">
        <w:rPr>
          <w:rFonts w:ascii="Arial" w:hAnsi="Arial" w:cs="Arial"/>
          <w:sz w:val="16"/>
          <w:szCs w:val="16"/>
        </w:rPr>
        <w:t>której umowa będzie dotyczyła.</w:t>
      </w:r>
    </w:p>
  </w:footnote>
  <w:footnote w:id="4">
    <w:p w14:paraId="0B7101E1" w14:textId="393AF389" w:rsidR="00FC76B5" w:rsidRPr="00F8520E" w:rsidRDefault="00FC76B5" w:rsidP="00FC76B5">
      <w:pPr>
        <w:pStyle w:val="Tekstprzypisudolnego"/>
        <w:jc w:val="both"/>
        <w:rPr>
          <w:rFonts w:ascii="Arial" w:hAnsi="Arial" w:cs="Arial"/>
        </w:rPr>
      </w:pPr>
      <w:r w:rsidRPr="00F8520E">
        <w:rPr>
          <w:rStyle w:val="Odwoanieprzypisudolnego"/>
          <w:rFonts w:ascii="Arial" w:hAnsi="Arial" w:cs="Arial"/>
        </w:rPr>
        <w:footnoteRef/>
      </w:r>
      <w:r w:rsidRPr="00F8520E">
        <w:rPr>
          <w:rFonts w:ascii="Arial" w:hAnsi="Arial" w:cs="Arial"/>
        </w:rPr>
        <w:t xml:space="preserve"> </w:t>
      </w:r>
      <w:r w:rsidR="00F8520E" w:rsidRPr="00EA2DDB">
        <w:rPr>
          <w:rFonts w:ascii="Arial" w:hAnsi="Arial" w:cs="Arial"/>
        </w:rPr>
        <w:t>W przypadku Wykonawcy będącego osobą fizyczną nieprowadzącą działalności gospodarczej, wynagrodzenie brutto/netto obejmuje wszystkie obciążenia publicznoprawne, w szczególności takie jak: ciążące na pracowniku i pracodawcy składki na ubezpieczenia społeczne, zdrowotne, Fundusz Pracy, zaliczki na podatek.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93D2" w14:textId="1BC2FB1B" w:rsidR="00835DEC" w:rsidRDefault="00835DEC">
    <w:pPr>
      <w:pStyle w:val="Nagwek"/>
    </w:pPr>
    <w:r w:rsidRPr="00835DEC">
      <w:rPr>
        <w:rFonts w:ascii="Times New Roman" w:eastAsia="Times New Roman" w:hAnsi="Times New Roman" w:cs="Times New Roman"/>
        <w:noProof/>
        <w:kern w:val="0"/>
        <w:sz w:val="24"/>
        <w:szCs w:val="24"/>
        <w:lang w:eastAsia="pl-PL"/>
        <w14:ligatures w14:val="none"/>
      </w:rPr>
      <w:drawing>
        <wp:anchor distT="0" distB="0" distL="114300" distR="114300" simplePos="0" relativeHeight="251659264" behindDoc="0" locked="0" layoutInCell="1" allowOverlap="1" wp14:anchorId="2227F029" wp14:editId="750CBBED">
          <wp:simplePos x="0" y="0"/>
          <wp:positionH relativeFrom="margin">
            <wp:align>center</wp:align>
          </wp:positionH>
          <wp:positionV relativeFrom="paragraph">
            <wp:posOffset>-341630</wp:posOffset>
          </wp:positionV>
          <wp:extent cx="6301105" cy="854710"/>
          <wp:effectExtent l="0" t="0" r="4445" b="2540"/>
          <wp:wrapSquare wrapText="bothSides"/>
          <wp:docPr id="9" name="Obraz 9"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 zrzut ekranu,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8547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F00"/>
    <w:multiLevelType w:val="hybridMultilevel"/>
    <w:tmpl w:val="B6B6F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F22F5"/>
    <w:multiLevelType w:val="multilevel"/>
    <w:tmpl w:val="B8C63514"/>
    <w:lvl w:ilvl="0">
      <w:start w:val="1"/>
      <w:numFmt w:val="lowerLetter"/>
      <w:lvlText w:val="%1)"/>
      <w:lvlJc w:val="left"/>
      <w:pPr>
        <w:tabs>
          <w:tab w:val="num" w:pos="0"/>
        </w:tabs>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2706F7"/>
    <w:multiLevelType w:val="hybridMultilevel"/>
    <w:tmpl w:val="BDEC9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B646B2"/>
    <w:multiLevelType w:val="hybridMultilevel"/>
    <w:tmpl w:val="753E3850"/>
    <w:lvl w:ilvl="0" w:tplc="FFFFFFFF">
      <w:start w:val="1"/>
      <w:numFmt w:val="decimal"/>
      <w:lvlText w:val="%1)"/>
      <w:lvlJc w:val="left"/>
      <w:pPr>
        <w:ind w:left="720" w:hanging="360"/>
      </w:pPr>
      <w:rPr>
        <w:b w:val="0"/>
        <w:bCs/>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F3388D"/>
    <w:multiLevelType w:val="hybridMultilevel"/>
    <w:tmpl w:val="17629070"/>
    <w:lvl w:ilvl="0" w:tplc="B7F0EA96">
      <w:start w:val="1"/>
      <w:numFmt w:val="decimal"/>
      <w:lvlText w:val="%1."/>
      <w:lvlJc w:val="left"/>
      <w:pPr>
        <w:ind w:left="720" w:hanging="360"/>
      </w:pPr>
      <w:rPr>
        <w:rFonts w:eastAsia="Calibri"/>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EC7B52"/>
    <w:multiLevelType w:val="multilevel"/>
    <w:tmpl w:val="B09E3A30"/>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4110AD"/>
    <w:multiLevelType w:val="hybridMultilevel"/>
    <w:tmpl w:val="21FC206C"/>
    <w:lvl w:ilvl="0" w:tplc="286C37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972143"/>
    <w:multiLevelType w:val="hybridMultilevel"/>
    <w:tmpl w:val="7B643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30B06"/>
    <w:multiLevelType w:val="hybridMultilevel"/>
    <w:tmpl w:val="F6582F42"/>
    <w:lvl w:ilvl="0" w:tplc="FFFFFFFF">
      <w:start w:val="1"/>
      <w:numFmt w:val="decimal"/>
      <w:lvlText w:val="%1)"/>
      <w:lvlJc w:val="left"/>
      <w:pPr>
        <w:ind w:left="720" w:hanging="360"/>
      </w:pPr>
      <w:rPr>
        <w:b w:val="0"/>
        <w:bCs/>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8854B3C"/>
    <w:multiLevelType w:val="hybridMultilevel"/>
    <w:tmpl w:val="6BA61D98"/>
    <w:lvl w:ilvl="0" w:tplc="0415000F">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6C37F0"/>
    <w:multiLevelType w:val="hybridMultilevel"/>
    <w:tmpl w:val="686C51F2"/>
    <w:lvl w:ilvl="0" w:tplc="10BECE8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745C91"/>
    <w:multiLevelType w:val="hybridMultilevel"/>
    <w:tmpl w:val="C5C81F86"/>
    <w:lvl w:ilvl="0" w:tplc="24F2E45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33640"/>
    <w:multiLevelType w:val="hybridMultilevel"/>
    <w:tmpl w:val="E586DA92"/>
    <w:lvl w:ilvl="0" w:tplc="04150011">
      <w:start w:val="1"/>
      <w:numFmt w:val="decimal"/>
      <w:lvlText w:val="%1)"/>
      <w:lvlJc w:val="left"/>
      <w:pPr>
        <w:ind w:left="1379" w:hanging="360"/>
      </w:p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13" w15:restartNumberingAfterBreak="0">
    <w:nsid w:val="1F274520"/>
    <w:multiLevelType w:val="hybridMultilevel"/>
    <w:tmpl w:val="1B9A59D0"/>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787669"/>
    <w:multiLevelType w:val="hybridMultilevel"/>
    <w:tmpl w:val="81864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D42D04"/>
    <w:multiLevelType w:val="hybridMultilevel"/>
    <w:tmpl w:val="BA96BF1A"/>
    <w:lvl w:ilvl="0" w:tplc="5FB05C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784217"/>
    <w:multiLevelType w:val="hybridMultilevel"/>
    <w:tmpl w:val="958A59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3405341"/>
    <w:multiLevelType w:val="hybridMultilevel"/>
    <w:tmpl w:val="5C907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CC2386"/>
    <w:multiLevelType w:val="hybridMultilevel"/>
    <w:tmpl w:val="43683B98"/>
    <w:lvl w:ilvl="0" w:tplc="BC243D06">
      <w:start w:val="1"/>
      <w:numFmt w:val="decimal"/>
      <w:lvlText w:val="%1."/>
      <w:lvlJc w:val="left"/>
      <w:pPr>
        <w:ind w:left="720" w:hanging="360"/>
      </w:pPr>
      <w:rPr>
        <w:rFonts w:ascii="Arial" w:eastAsia="Times New Roman"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923D08"/>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0" w15:restartNumberingAfterBreak="0">
    <w:nsid w:val="3BB2654F"/>
    <w:multiLevelType w:val="hybridMultilevel"/>
    <w:tmpl w:val="847E38DA"/>
    <w:lvl w:ilvl="0" w:tplc="04150011">
      <w:start w:val="1"/>
      <w:numFmt w:val="decimal"/>
      <w:lvlText w:val="%1)"/>
      <w:lvlJc w:val="left"/>
      <w:pPr>
        <w:ind w:left="1379" w:hanging="360"/>
      </w:p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21" w15:restartNumberingAfterBreak="0">
    <w:nsid w:val="43112B21"/>
    <w:multiLevelType w:val="hybridMultilevel"/>
    <w:tmpl w:val="7748646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BA1CAB"/>
    <w:multiLevelType w:val="hybridMultilevel"/>
    <w:tmpl w:val="FFC6FEF2"/>
    <w:lvl w:ilvl="0" w:tplc="BD5E6D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D900DA"/>
    <w:multiLevelType w:val="multilevel"/>
    <w:tmpl w:val="9B6C11E6"/>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240"/>
        </w:tabs>
        <w:ind w:left="1240" w:hanging="340"/>
      </w:pPr>
      <w:rPr>
        <w:b w:val="0"/>
        <w:bCs w:val="0"/>
        <w:sz w:val="24"/>
        <w:szCs w:val="24"/>
      </w:r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24" w15:restartNumberingAfterBreak="0">
    <w:nsid w:val="4A80587A"/>
    <w:multiLevelType w:val="hybridMultilevel"/>
    <w:tmpl w:val="C7F46D06"/>
    <w:lvl w:ilvl="0" w:tplc="F3302D90">
      <w:start w:val="1"/>
      <w:numFmt w:val="lowerLetter"/>
      <w:lvlText w:val="%1)"/>
      <w:lvlJc w:val="left"/>
      <w:pPr>
        <w:ind w:left="1866" w:hanging="360"/>
      </w:pPr>
      <w:rPr>
        <w:sz w:val="22"/>
        <w:szCs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5" w15:restartNumberingAfterBreak="0">
    <w:nsid w:val="4C3B49C9"/>
    <w:multiLevelType w:val="hybridMultilevel"/>
    <w:tmpl w:val="6B98287A"/>
    <w:lvl w:ilvl="0" w:tplc="8D821D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D56193E"/>
    <w:multiLevelType w:val="multilevel"/>
    <w:tmpl w:val="F78C7EFE"/>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val="0"/>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27" w15:restartNumberingAfterBreak="0">
    <w:nsid w:val="4FC033B2"/>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8" w15:restartNumberingAfterBreak="0">
    <w:nsid w:val="542B3A51"/>
    <w:multiLevelType w:val="hybridMultilevel"/>
    <w:tmpl w:val="49B63A86"/>
    <w:lvl w:ilvl="0" w:tplc="04150017">
      <w:start w:val="1"/>
      <w:numFmt w:val="lowerLetter"/>
      <w:lvlText w:val="%1)"/>
      <w:lvlJc w:val="left"/>
      <w:pPr>
        <w:tabs>
          <w:tab w:val="num" w:pos="720"/>
        </w:tabs>
        <w:ind w:left="720" w:hanging="360"/>
      </w:pPr>
    </w:lvl>
    <w:lvl w:ilvl="1" w:tplc="B17C988C">
      <w:start w:val="1"/>
      <w:numFmt w:val="decimal"/>
      <w:lvlText w:val="%2."/>
      <w:lvlJc w:val="left"/>
      <w:pPr>
        <w:tabs>
          <w:tab w:val="num" w:pos="659"/>
        </w:tabs>
        <w:ind w:left="659" w:hanging="375"/>
      </w:pPr>
      <w:rPr>
        <w:rFonts w:hint="default"/>
        <w:b w:val="0"/>
      </w:rPr>
    </w:lvl>
    <w:lvl w:ilvl="2" w:tplc="8A52DE5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4F27F87"/>
    <w:multiLevelType w:val="hybridMultilevel"/>
    <w:tmpl w:val="6DF831C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CE4CEA"/>
    <w:multiLevelType w:val="hybridMultilevel"/>
    <w:tmpl w:val="21FABE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131EC2"/>
    <w:multiLevelType w:val="hybridMultilevel"/>
    <w:tmpl w:val="71426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620784"/>
    <w:multiLevelType w:val="hybridMultilevel"/>
    <w:tmpl w:val="837CA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615854"/>
    <w:multiLevelType w:val="hybridMultilevel"/>
    <w:tmpl w:val="A51CCC3A"/>
    <w:lvl w:ilvl="0" w:tplc="BDF0170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5C6B23"/>
    <w:multiLevelType w:val="hybridMultilevel"/>
    <w:tmpl w:val="C6C05780"/>
    <w:lvl w:ilvl="0" w:tplc="386E42D8">
      <w:start w:val="1"/>
      <w:numFmt w:val="decimal"/>
      <w:lvlText w:val="%1."/>
      <w:lvlJc w:val="left"/>
      <w:pPr>
        <w:ind w:left="720" w:hanging="360"/>
      </w:pPr>
      <w:rPr>
        <w:rFonts w:ascii="Arial" w:hAnsi="Arial" w:cs="Arial"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147BE4"/>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6" w15:restartNumberingAfterBreak="0">
    <w:nsid w:val="67D070FD"/>
    <w:multiLevelType w:val="hybridMultilevel"/>
    <w:tmpl w:val="BBB6EF8A"/>
    <w:lvl w:ilvl="0" w:tplc="8AE4C2D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D4326C"/>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8" w15:restartNumberingAfterBreak="0">
    <w:nsid w:val="6BCC39F3"/>
    <w:multiLevelType w:val="hybridMultilevel"/>
    <w:tmpl w:val="AF5859C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700547F5"/>
    <w:multiLevelType w:val="hybridMultilevel"/>
    <w:tmpl w:val="AF5859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39D1D7F"/>
    <w:multiLevelType w:val="hybridMultilevel"/>
    <w:tmpl w:val="01C2EFEA"/>
    <w:lvl w:ilvl="0" w:tplc="57280B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727B47"/>
    <w:multiLevelType w:val="multilevel"/>
    <w:tmpl w:val="39525C94"/>
    <w:lvl w:ilvl="0">
      <w:start w:val="1"/>
      <w:numFmt w:val="lowerLetter"/>
      <w:lvlText w:val="%1)"/>
      <w:lvlJc w:val="left"/>
      <w:pPr>
        <w:tabs>
          <w:tab w:val="num" w:pos="0"/>
        </w:tabs>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62120A5"/>
    <w:multiLevelType w:val="hybridMultilevel"/>
    <w:tmpl w:val="5000A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716814"/>
    <w:multiLevelType w:val="hybridMultilevel"/>
    <w:tmpl w:val="4AE0EBB0"/>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16cid:durableId="157354555">
    <w:abstractNumId w:val="27"/>
  </w:num>
  <w:num w:numId="2" w16cid:durableId="881091311">
    <w:abstractNumId w:val="35"/>
  </w:num>
  <w:num w:numId="3" w16cid:durableId="867303669">
    <w:abstractNumId w:val="37"/>
  </w:num>
  <w:num w:numId="4" w16cid:durableId="1490749513">
    <w:abstractNumId w:val="19"/>
  </w:num>
  <w:num w:numId="5" w16cid:durableId="145361157">
    <w:abstractNumId w:val="17"/>
  </w:num>
  <w:num w:numId="6" w16cid:durableId="1058284433">
    <w:abstractNumId w:val="22"/>
  </w:num>
  <w:num w:numId="7" w16cid:durableId="898440476">
    <w:abstractNumId w:val="11"/>
  </w:num>
  <w:num w:numId="8" w16cid:durableId="1722250059">
    <w:abstractNumId w:val="2"/>
  </w:num>
  <w:num w:numId="9" w16cid:durableId="1433276995">
    <w:abstractNumId w:val="0"/>
  </w:num>
  <w:num w:numId="10" w16cid:durableId="1254776054">
    <w:abstractNumId w:val="32"/>
  </w:num>
  <w:num w:numId="11" w16cid:durableId="124932266">
    <w:abstractNumId w:val="18"/>
  </w:num>
  <w:num w:numId="12" w16cid:durableId="1282958975">
    <w:abstractNumId w:val="36"/>
  </w:num>
  <w:num w:numId="13" w16cid:durableId="1709723346">
    <w:abstractNumId w:val="42"/>
  </w:num>
  <w:num w:numId="14" w16cid:durableId="34045581">
    <w:abstractNumId w:val="16"/>
  </w:num>
  <w:num w:numId="15" w16cid:durableId="1096513223">
    <w:abstractNumId w:val="28"/>
  </w:num>
  <w:num w:numId="16" w16cid:durableId="233007010">
    <w:abstractNumId w:val="23"/>
  </w:num>
  <w:num w:numId="17" w16cid:durableId="2080441037">
    <w:abstractNumId w:val="10"/>
  </w:num>
  <w:num w:numId="18" w16cid:durableId="409959635">
    <w:abstractNumId w:val="34"/>
  </w:num>
  <w:num w:numId="19" w16cid:durableId="2020617842">
    <w:abstractNumId w:val="20"/>
  </w:num>
  <w:num w:numId="20" w16cid:durableId="363093216">
    <w:abstractNumId w:val="12"/>
  </w:num>
  <w:num w:numId="21" w16cid:durableId="1485390158">
    <w:abstractNumId w:val="40"/>
  </w:num>
  <w:num w:numId="22" w16cid:durableId="309293361">
    <w:abstractNumId w:val="14"/>
  </w:num>
  <w:num w:numId="23" w16cid:durableId="716928836">
    <w:abstractNumId w:val="25"/>
  </w:num>
  <w:num w:numId="24" w16cid:durableId="885599831">
    <w:abstractNumId w:val="43"/>
  </w:num>
  <w:num w:numId="25" w16cid:durableId="1924415991">
    <w:abstractNumId w:val="15"/>
  </w:num>
  <w:num w:numId="26" w16cid:durableId="1628927419">
    <w:abstractNumId w:val="13"/>
  </w:num>
  <w:num w:numId="27" w16cid:durableId="1170173083">
    <w:abstractNumId w:val="31"/>
  </w:num>
  <w:num w:numId="28" w16cid:durableId="17148430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6314596">
    <w:abstractNumId w:val="5"/>
  </w:num>
  <w:num w:numId="30" w16cid:durableId="618731079">
    <w:abstractNumId w:val="26"/>
  </w:num>
  <w:num w:numId="31" w16cid:durableId="1142114568">
    <w:abstractNumId w:val="41"/>
  </w:num>
  <w:num w:numId="32" w16cid:durableId="166021802">
    <w:abstractNumId w:val="1"/>
  </w:num>
  <w:num w:numId="33" w16cid:durableId="1508446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3146040">
    <w:abstractNumId w:val="39"/>
  </w:num>
  <w:num w:numId="35" w16cid:durableId="628046347">
    <w:abstractNumId w:val="24"/>
  </w:num>
  <w:num w:numId="36" w16cid:durableId="114105797">
    <w:abstractNumId w:val="38"/>
  </w:num>
  <w:num w:numId="37" w16cid:durableId="862329619">
    <w:abstractNumId w:val="6"/>
  </w:num>
  <w:num w:numId="38" w16cid:durableId="1998992130">
    <w:abstractNumId w:val="9"/>
  </w:num>
  <w:num w:numId="39" w16cid:durableId="1627617671">
    <w:abstractNumId w:val="7"/>
  </w:num>
  <w:num w:numId="40" w16cid:durableId="261767698">
    <w:abstractNumId w:val="8"/>
  </w:num>
  <w:num w:numId="41" w16cid:durableId="1709138269">
    <w:abstractNumId w:val="3"/>
  </w:num>
  <w:num w:numId="42" w16cid:durableId="2118325760">
    <w:abstractNumId w:val="29"/>
  </w:num>
  <w:num w:numId="43" w16cid:durableId="920986054">
    <w:abstractNumId w:val="21"/>
  </w:num>
  <w:num w:numId="44" w16cid:durableId="1751806898">
    <w:abstractNumId w:val="30"/>
  </w:num>
  <w:num w:numId="45" w16cid:durableId="17739387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B5"/>
    <w:rsid w:val="00007A0A"/>
    <w:rsid w:val="000851E4"/>
    <w:rsid w:val="002228C6"/>
    <w:rsid w:val="00266D2C"/>
    <w:rsid w:val="004747AA"/>
    <w:rsid w:val="005C4E97"/>
    <w:rsid w:val="005F04BA"/>
    <w:rsid w:val="006338D5"/>
    <w:rsid w:val="007A1FE9"/>
    <w:rsid w:val="00835DEC"/>
    <w:rsid w:val="00893638"/>
    <w:rsid w:val="00905316"/>
    <w:rsid w:val="009A3243"/>
    <w:rsid w:val="00AC5A0F"/>
    <w:rsid w:val="00BA5DA3"/>
    <w:rsid w:val="00BF1A39"/>
    <w:rsid w:val="00EA2DDB"/>
    <w:rsid w:val="00F64A0A"/>
    <w:rsid w:val="00F8520E"/>
    <w:rsid w:val="00FC7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333F"/>
  <w15:chartTrackingRefBased/>
  <w15:docId w15:val="{C1F87FFE-6C79-4A1B-9323-E18087F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Podrozdział,Footnote,Podrozdział1,Footnote1,Podrozdział2,Footnote2, Znak10,Znak10,Podrozdzia3"/>
    <w:basedOn w:val="Normalny"/>
    <w:link w:val="TekstprzypisudolnegoZnak"/>
    <w:uiPriority w:val="99"/>
    <w:qFormat/>
    <w:rsid w:val="00FC76B5"/>
    <w:pPr>
      <w:spacing w:after="0" w:line="240" w:lineRule="auto"/>
    </w:pPr>
    <w:rPr>
      <w:rFonts w:ascii="Times New Roman" w:eastAsia="Times New Roman" w:hAnsi="Times New Roman" w:cs="Times New Roman"/>
      <w:kern w:val="0"/>
      <w:sz w:val="20"/>
      <w:szCs w:val="20"/>
      <w:lang w:val="x-none" w:eastAsia="pl-PL"/>
      <w14:ligatures w14:val="none"/>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FC76B5"/>
    <w:rPr>
      <w:rFonts w:ascii="Times New Roman" w:eastAsia="Times New Roman" w:hAnsi="Times New Roman" w:cs="Times New Roman"/>
      <w:kern w:val="0"/>
      <w:sz w:val="20"/>
      <w:szCs w:val="20"/>
      <w:lang w:val="x-none" w:eastAsia="pl-PL"/>
      <w14:ligatures w14:val="none"/>
    </w:rPr>
  </w:style>
  <w:style w:type="character" w:styleId="Odwoanieprzypisudolnego">
    <w:name w:val="footnote reference"/>
    <w:aliases w:val="Odwołanie przypisu,Footnote Reference Number,Footnote symbol,Footnote number,fr,o,Footnotemark,FR,Footnotemark1,Footnotemark2,FR1,Footnotemark3,FR2,Footnotemark4,FR3,Footnotemark5,FR4,Footnotemark6,Footnotemark7,Footnotemark8"/>
    <w:uiPriority w:val="99"/>
    <w:rsid w:val="00FC76B5"/>
    <w:rPr>
      <w:vertAlign w:val="superscript"/>
    </w:rPr>
  </w:style>
  <w:style w:type="paragraph" w:styleId="Tekstpodstawowy">
    <w:name w:val="Body Text"/>
    <w:basedOn w:val="Normalny"/>
    <w:link w:val="TekstpodstawowyZnak"/>
    <w:uiPriority w:val="99"/>
    <w:unhideWhenUsed/>
    <w:rsid w:val="00F64A0A"/>
    <w:pPr>
      <w:spacing w:after="120"/>
    </w:pPr>
  </w:style>
  <w:style w:type="character" w:customStyle="1" w:styleId="TekstpodstawowyZnak">
    <w:name w:val="Tekst podstawowy Znak"/>
    <w:basedOn w:val="Domylnaczcionkaakapitu"/>
    <w:link w:val="Tekstpodstawowy"/>
    <w:uiPriority w:val="99"/>
    <w:rsid w:val="00F64A0A"/>
  </w:style>
  <w:style w:type="paragraph" w:styleId="Nagwek">
    <w:name w:val="header"/>
    <w:basedOn w:val="Normalny"/>
    <w:link w:val="NagwekZnak"/>
    <w:uiPriority w:val="99"/>
    <w:unhideWhenUsed/>
    <w:rsid w:val="00835D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DEC"/>
  </w:style>
  <w:style w:type="paragraph" w:styleId="Stopka">
    <w:name w:val="footer"/>
    <w:basedOn w:val="Normalny"/>
    <w:link w:val="StopkaZnak"/>
    <w:uiPriority w:val="99"/>
    <w:unhideWhenUsed/>
    <w:rsid w:val="00835D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DEC"/>
  </w:style>
  <w:style w:type="paragraph" w:styleId="Poprawka">
    <w:name w:val="Revision"/>
    <w:hidden/>
    <w:uiPriority w:val="99"/>
    <w:semiHidden/>
    <w:rsid w:val="005F04BA"/>
    <w:pPr>
      <w:spacing w:after="0" w:line="240" w:lineRule="auto"/>
    </w:pPr>
  </w:style>
  <w:style w:type="character" w:styleId="Odwoaniedokomentarza">
    <w:name w:val="annotation reference"/>
    <w:basedOn w:val="Domylnaczcionkaakapitu"/>
    <w:uiPriority w:val="99"/>
    <w:semiHidden/>
    <w:unhideWhenUsed/>
    <w:rsid w:val="00BA5DA3"/>
    <w:rPr>
      <w:sz w:val="16"/>
      <w:szCs w:val="16"/>
    </w:rPr>
  </w:style>
  <w:style w:type="paragraph" w:styleId="Tekstkomentarza">
    <w:name w:val="annotation text"/>
    <w:basedOn w:val="Normalny"/>
    <w:link w:val="TekstkomentarzaZnak"/>
    <w:uiPriority w:val="99"/>
    <w:unhideWhenUsed/>
    <w:rsid w:val="00BA5DA3"/>
    <w:pPr>
      <w:spacing w:line="240" w:lineRule="auto"/>
    </w:pPr>
    <w:rPr>
      <w:sz w:val="20"/>
      <w:szCs w:val="20"/>
    </w:rPr>
  </w:style>
  <w:style w:type="character" w:customStyle="1" w:styleId="TekstkomentarzaZnak">
    <w:name w:val="Tekst komentarza Znak"/>
    <w:basedOn w:val="Domylnaczcionkaakapitu"/>
    <w:link w:val="Tekstkomentarza"/>
    <w:uiPriority w:val="99"/>
    <w:rsid w:val="00BA5DA3"/>
    <w:rPr>
      <w:sz w:val="20"/>
      <w:szCs w:val="20"/>
    </w:rPr>
  </w:style>
  <w:style w:type="paragraph" w:styleId="Tematkomentarza">
    <w:name w:val="annotation subject"/>
    <w:basedOn w:val="Tekstkomentarza"/>
    <w:next w:val="Tekstkomentarza"/>
    <w:link w:val="TematkomentarzaZnak"/>
    <w:uiPriority w:val="99"/>
    <w:semiHidden/>
    <w:unhideWhenUsed/>
    <w:rsid w:val="00BA5DA3"/>
    <w:rPr>
      <w:b/>
      <w:bCs/>
    </w:rPr>
  </w:style>
  <w:style w:type="character" w:customStyle="1" w:styleId="TematkomentarzaZnak">
    <w:name w:val="Temat komentarza Znak"/>
    <w:basedOn w:val="TekstkomentarzaZnak"/>
    <w:link w:val="Tematkomentarza"/>
    <w:uiPriority w:val="99"/>
    <w:semiHidden/>
    <w:rsid w:val="00BA5DA3"/>
    <w:rPr>
      <w:b/>
      <w:bCs/>
      <w:sz w:val="20"/>
      <w:szCs w:val="20"/>
    </w:rPr>
  </w:style>
  <w:style w:type="character" w:styleId="Hipercze">
    <w:name w:val="Hyperlink"/>
    <w:basedOn w:val="Domylnaczcionkaakapitu"/>
    <w:uiPriority w:val="99"/>
    <w:unhideWhenUsed/>
    <w:rsid w:val="004747AA"/>
    <w:rPr>
      <w:color w:val="0563C1" w:themeColor="hyperlink"/>
      <w:u w:val="single"/>
    </w:rPr>
  </w:style>
  <w:style w:type="character" w:styleId="Nierozpoznanawzmianka">
    <w:name w:val="Unresolved Mention"/>
    <w:basedOn w:val="Domylnaczcionkaakapitu"/>
    <w:uiPriority w:val="99"/>
    <w:semiHidden/>
    <w:unhideWhenUsed/>
    <w:rsid w:val="004747AA"/>
    <w:rPr>
      <w:color w:val="605E5C"/>
      <w:shd w:val="clear" w:color="auto" w:fill="E1DFDD"/>
    </w:rPr>
  </w:style>
  <w:style w:type="paragraph" w:styleId="Akapitzlist">
    <w:name w:val="List Paragraph"/>
    <w:basedOn w:val="Normalny"/>
    <w:uiPriority w:val="34"/>
    <w:qFormat/>
    <w:rsid w:val="00266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ii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mailto:iod.rops@lubel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2E8D-2135-47DC-BB6C-E287C0E9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3047</Words>
  <Characters>18288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Sękowski</dc:creator>
  <cp:keywords/>
  <dc:description/>
  <cp:lastModifiedBy>Piotr Sękowski</cp:lastModifiedBy>
  <cp:revision>5</cp:revision>
  <dcterms:created xsi:type="dcterms:W3CDTF">2023-09-04T17:51:00Z</dcterms:created>
  <dcterms:modified xsi:type="dcterms:W3CDTF">2023-09-04T18:27:00Z</dcterms:modified>
</cp:coreProperties>
</file>