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F779"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0A92DBD0" w14:textId="15425708" w:rsidR="006346A8" w:rsidRPr="00E35E7F"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Cs w:val="24"/>
        </w:rPr>
      </w:pPr>
      <w:r w:rsidRPr="00E35E7F">
        <w:rPr>
          <w:rFonts w:asciiTheme="minorHAnsi" w:eastAsia="Times New Roman" w:hAnsiTheme="minorHAnsi" w:cstheme="minorHAnsi"/>
          <w:b/>
          <w:bCs/>
          <w:iCs/>
          <w:szCs w:val="24"/>
          <w:lang w:eastAsia="zh-CN"/>
        </w:rPr>
        <w:t>Umowa nr ROA.272.</w:t>
      </w:r>
      <w:r w:rsidR="0013445E" w:rsidRPr="00E35E7F">
        <w:rPr>
          <w:rFonts w:asciiTheme="minorHAnsi" w:eastAsia="Times New Roman" w:hAnsiTheme="minorHAnsi" w:cstheme="minorHAnsi"/>
          <w:b/>
          <w:bCs/>
          <w:iCs/>
          <w:szCs w:val="24"/>
          <w:lang w:eastAsia="zh-CN"/>
        </w:rPr>
        <w:t>11………………</w:t>
      </w:r>
      <w:r w:rsidR="003E6432" w:rsidRPr="00E35E7F">
        <w:rPr>
          <w:rFonts w:asciiTheme="minorHAnsi" w:eastAsia="Times New Roman" w:hAnsiTheme="minorHAnsi" w:cstheme="minorHAnsi"/>
          <w:b/>
          <w:bCs/>
          <w:iCs/>
          <w:szCs w:val="24"/>
          <w:lang w:eastAsia="zh-CN"/>
        </w:rPr>
        <w:t>.2022</w:t>
      </w:r>
    </w:p>
    <w:p w14:paraId="3F0781F8" w14:textId="16A04DD4" w:rsidR="006346A8" w:rsidRPr="006346A8" w:rsidRDefault="006346A8" w:rsidP="006346A8">
      <w:pPr>
        <w:suppressAutoHyphens/>
        <w:autoSpaceDN w:val="0"/>
        <w:spacing w:after="0" w:line="240" w:lineRule="auto"/>
        <w:jc w:val="center"/>
        <w:textAlignment w:val="baseline"/>
        <w:rPr>
          <w:rFonts w:asciiTheme="minorHAnsi" w:eastAsia="Times New Roman" w:hAnsiTheme="minorHAnsi" w:cstheme="minorHAnsi"/>
          <w:b/>
          <w:bCs/>
          <w:iCs/>
          <w:sz w:val="22"/>
          <w:lang w:eastAsia="pl-PL"/>
        </w:rPr>
      </w:pPr>
      <w:r w:rsidRPr="006346A8">
        <w:rPr>
          <w:rFonts w:asciiTheme="minorHAnsi" w:eastAsia="Times New Roman" w:hAnsiTheme="minorHAnsi" w:cstheme="minorHAnsi"/>
          <w:b/>
          <w:bCs/>
          <w:iCs/>
          <w:sz w:val="22"/>
          <w:lang w:eastAsia="pl-PL"/>
        </w:rPr>
        <w:t xml:space="preserve">zawarta dnia </w:t>
      </w:r>
      <w:r w:rsidR="0013445E">
        <w:rPr>
          <w:rFonts w:asciiTheme="minorHAnsi" w:eastAsia="Times New Roman" w:hAnsiTheme="minorHAnsi" w:cstheme="minorHAnsi"/>
          <w:b/>
          <w:bCs/>
          <w:iCs/>
          <w:sz w:val="22"/>
          <w:lang w:eastAsia="pl-PL"/>
        </w:rPr>
        <w:t>…………………..</w:t>
      </w:r>
      <w:r w:rsidR="003E6432">
        <w:rPr>
          <w:rFonts w:asciiTheme="minorHAnsi" w:eastAsia="Times New Roman" w:hAnsiTheme="minorHAnsi" w:cstheme="minorHAnsi"/>
          <w:b/>
          <w:bCs/>
          <w:iCs/>
          <w:sz w:val="22"/>
          <w:lang w:eastAsia="pl-PL"/>
        </w:rPr>
        <w:t xml:space="preserve">2022r. </w:t>
      </w:r>
      <w:r w:rsidRPr="006346A8">
        <w:rPr>
          <w:rFonts w:asciiTheme="minorHAnsi" w:eastAsia="Times New Roman" w:hAnsiTheme="minorHAnsi" w:cstheme="minorHAnsi"/>
          <w:b/>
          <w:bCs/>
          <w:iCs/>
          <w:sz w:val="22"/>
          <w:lang w:eastAsia="pl-PL"/>
        </w:rPr>
        <w:t>w Dopiewie,</w:t>
      </w:r>
    </w:p>
    <w:p w14:paraId="1E11E4E8"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p>
    <w:p w14:paraId="2F875BA5" w14:textId="067A8926"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 xml:space="preserve">w rezultacie rozstrzygnięcia postępowania o udzielenie zamówienia publicznego nr </w:t>
      </w:r>
      <w:r w:rsidRPr="006346A8">
        <w:rPr>
          <w:rFonts w:asciiTheme="minorHAnsi" w:eastAsia="Times New Roman" w:hAnsiTheme="minorHAnsi" w:cstheme="minorHAnsi"/>
          <w:b/>
          <w:iCs/>
          <w:sz w:val="22"/>
          <w:lang w:eastAsia="pl-PL"/>
        </w:rPr>
        <w:t>ROA.271.</w:t>
      </w:r>
      <w:r w:rsidR="0013445E">
        <w:rPr>
          <w:rFonts w:asciiTheme="minorHAnsi" w:eastAsia="Times New Roman" w:hAnsiTheme="minorHAnsi" w:cstheme="minorHAnsi"/>
          <w:b/>
          <w:iCs/>
          <w:sz w:val="22"/>
          <w:lang w:eastAsia="pl-PL"/>
        </w:rPr>
        <w:t>11</w:t>
      </w:r>
      <w:r w:rsidRPr="006346A8">
        <w:rPr>
          <w:rFonts w:asciiTheme="minorHAnsi" w:eastAsia="Times New Roman" w:hAnsiTheme="minorHAnsi" w:cstheme="minorHAnsi"/>
          <w:b/>
          <w:iCs/>
          <w:sz w:val="22"/>
          <w:lang w:eastAsia="pl-PL"/>
        </w:rPr>
        <w:t>.202</w:t>
      </w:r>
      <w:r w:rsidR="0013445E">
        <w:rPr>
          <w:rFonts w:asciiTheme="minorHAnsi" w:eastAsia="Times New Roman" w:hAnsiTheme="minorHAnsi" w:cstheme="minorHAnsi"/>
          <w:b/>
          <w:iCs/>
          <w:sz w:val="22"/>
          <w:lang w:eastAsia="pl-PL"/>
        </w:rPr>
        <w:t>2</w:t>
      </w:r>
      <w:r w:rsidRPr="006346A8">
        <w:rPr>
          <w:rFonts w:asciiTheme="minorHAnsi" w:eastAsia="Times New Roman" w:hAnsiTheme="minorHAnsi" w:cstheme="minorHAnsi"/>
          <w:iCs/>
          <w:sz w:val="22"/>
          <w:lang w:eastAsia="pl-PL"/>
        </w:rPr>
        <w:t xml:space="preserve"> przeprowadzonego </w:t>
      </w:r>
      <w:r w:rsidRPr="006346A8">
        <w:rPr>
          <w:rFonts w:asciiTheme="minorHAnsi" w:hAnsiTheme="minorHAnsi" w:cstheme="minorHAnsi"/>
          <w:iCs/>
          <w:sz w:val="22"/>
        </w:rPr>
        <w:t>w trybie podstawowym bez przeprowadzania negocjacji, na podstawie art. 275                     pkt. 1 ustawy z dnia 11 września 2019 r. – Prawo zamówień publicznych (t.j. Dz. U. z 2021 r., poz. 1129 ze zm.),</w:t>
      </w:r>
      <w:r w:rsidRPr="006346A8">
        <w:rPr>
          <w:rFonts w:asciiTheme="minorHAnsi" w:eastAsia="Times New Roman" w:hAnsiTheme="minorHAnsi" w:cstheme="minorHAnsi"/>
          <w:iCs/>
          <w:sz w:val="22"/>
          <w:lang w:eastAsia="pl-PL"/>
        </w:rPr>
        <w:t xml:space="preserve"> pomiędzy:</w:t>
      </w:r>
    </w:p>
    <w:p w14:paraId="76D387BA" w14:textId="77777777" w:rsidR="006346A8" w:rsidRPr="006346A8" w:rsidRDefault="006346A8" w:rsidP="006346A8">
      <w:pPr>
        <w:suppressAutoHyphens/>
        <w:autoSpaceDN w:val="0"/>
        <w:spacing w:after="0" w:line="319" w:lineRule="auto"/>
        <w:jc w:val="both"/>
        <w:textAlignment w:val="baseline"/>
        <w:rPr>
          <w:rFonts w:asciiTheme="minorHAnsi" w:eastAsia="Times New Roman" w:hAnsiTheme="minorHAnsi" w:cstheme="minorHAnsi"/>
          <w:iCs/>
          <w:sz w:val="22"/>
          <w:lang w:eastAsia="pl-PL"/>
        </w:rPr>
      </w:pPr>
    </w:p>
    <w:p w14:paraId="2C0AF304" w14:textId="7B0789E0" w:rsidR="006346A8" w:rsidRPr="006346A8" w:rsidRDefault="003E6432" w:rsidP="006346A8">
      <w:pPr>
        <w:suppressAutoHyphens/>
        <w:autoSpaceDN w:val="0"/>
        <w:spacing w:after="0" w:line="319" w:lineRule="auto"/>
        <w:jc w:val="both"/>
        <w:textAlignment w:val="baseline"/>
        <w:rPr>
          <w:rFonts w:asciiTheme="minorHAnsi" w:eastAsia="Arial Unicode MS" w:hAnsiTheme="minorHAnsi" w:cstheme="minorHAnsi"/>
          <w:iCs/>
          <w:sz w:val="22"/>
        </w:rPr>
      </w:pPr>
      <w:bookmarkStart w:id="0" w:name="_Hlk41908646"/>
      <w:r>
        <w:rPr>
          <w:rFonts w:asciiTheme="minorHAnsi" w:eastAsia="Times New Roman" w:hAnsiTheme="minorHAnsi" w:cstheme="minorHAnsi"/>
          <w:b/>
          <w:iCs/>
          <w:sz w:val="22"/>
          <w:lang w:eastAsia="pl-PL"/>
        </w:rPr>
        <w:t xml:space="preserve">- </w:t>
      </w:r>
      <w:r w:rsidR="006346A8" w:rsidRPr="006346A8">
        <w:rPr>
          <w:rFonts w:asciiTheme="minorHAnsi" w:eastAsia="Times New Roman" w:hAnsiTheme="minorHAnsi" w:cstheme="minorHAnsi"/>
          <w:b/>
          <w:iCs/>
          <w:sz w:val="22"/>
          <w:lang w:eastAsia="pl-PL"/>
        </w:rPr>
        <w:t>Gminą Dopiewo</w:t>
      </w:r>
      <w:r w:rsidR="006346A8" w:rsidRPr="006346A8">
        <w:rPr>
          <w:rFonts w:asciiTheme="minorHAnsi" w:eastAsia="Times New Roman" w:hAnsiTheme="minorHAnsi" w:cstheme="minorHAnsi"/>
          <w:iCs/>
          <w:sz w:val="22"/>
          <w:lang w:eastAsia="pl-PL"/>
        </w:rPr>
        <w:t xml:space="preserve"> z siedzibą w Dopiewie ul. Leśna1c, NIP 777-313-34-16, REGON 631258738,</w:t>
      </w:r>
      <w:r w:rsidR="0013445E" w:rsidRPr="0013445E">
        <w:rPr>
          <w:rFonts w:asciiTheme="minorHAnsi" w:hAnsiTheme="minorHAnsi" w:cstheme="minorHAnsi"/>
          <w:sz w:val="22"/>
        </w:rPr>
        <w:t xml:space="preserve"> </w:t>
      </w:r>
      <w:r w:rsidR="0013445E" w:rsidRPr="004F76B3">
        <w:rPr>
          <w:rFonts w:asciiTheme="minorHAnsi" w:hAnsiTheme="minorHAnsi" w:cstheme="minorHAnsi"/>
          <w:sz w:val="22"/>
        </w:rPr>
        <w:t>BDO 000426623</w:t>
      </w:r>
      <w:r w:rsidR="0013445E">
        <w:rPr>
          <w:rFonts w:asciiTheme="minorHAnsi" w:hAnsiTheme="minorHAnsi" w:cstheme="minorHAnsi"/>
          <w:sz w:val="22"/>
        </w:rPr>
        <w:t>,</w:t>
      </w:r>
    </w:p>
    <w:p w14:paraId="3B19B174" w14:textId="672D76B1"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 xml:space="preserve">reprezentowaną przez: Wójta Gminy Dopiewo – </w:t>
      </w:r>
      <w:r w:rsidR="003E6432">
        <w:rPr>
          <w:rFonts w:asciiTheme="minorHAnsi" w:eastAsia="Times New Roman" w:hAnsiTheme="minorHAnsi" w:cstheme="minorHAnsi"/>
          <w:iCs/>
          <w:sz w:val="22"/>
          <w:lang w:eastAsia="pl-PL"/>
        </w:rPr>
        <w:t xml:space="preserve">dr </w:t>
      </w:r>
      <w:r w:rsidRPr="006346A8">
        <w:rPr>
          <w:rFonts w:asciiTheme="minorHAnsi" w:eastAsia="Times New Roman" w:hAnsiTheme="minorHAnsi" w:cstheme="minorHAnsi"/>
          <w:iCs/>
          <w:sz w:val="22"/>
          <w:lang w:eastAsia="pl-PL"/>
        </w:rPr>
        <w:t>Pawła Przepiórę,</w:t>
      </w:r>
    </w:p>
    <w:p w14:paraId="63B9702D" w14:textId="465E37C3"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 xml:space="preserve">z kontrasygnatą Skarbnika – </w:t>
      </w:r>
      <w:r w:rsidR="003E6432">
        <w:rPr>
          <w:rFonts w:asciiTheme="minorHAnsi" w:eastAsia="Times New Roman" w:hAnsiTheme="minorHAnsi" w:cstheme="minorHAnsi"/>
          <w:iCs/>
          <w:sz w:val="22"/>
          <w:lang w:eastAsia="pl-PL"/>
        </w:rPr>
        <w:t xml:space="preserve">mgr </w:t>
      </w:r>
      <w:r w:rsidRPr="006346A8">
        <w:rPr>
          <w:rFonts w:asciiTheme="minorHAnsi" w:eastAsia="Times New Roman" w:hAnsiTheme="minorHAnsi" w:cstheme="minorHAnsi"/>
          <w:iCs/>
          <w:sz w:val="22"/>
          <w:lang w:eastAsia="pl-PL"/>
        </w:rPr>
        <w:t>Małgorzaty Mazurek,</w:t>
      </w:r>
    </w:p>
    <w:p w14:paraId="5C1161A9" w14:textId="77777777"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 xml:space="preserve">zwaną w dalszej części Umowy </w:t>
      </w:r>
      <w:r w:rsidRPr="006346A8">
        <w:rPr>
          <w:rFonts w:asciiTheme="minorHAnsi" w:eastAsia="Times New Roman" w:hAnsiTheme="minorHAnsi" w:cstheme="minorHAnsi"/>
          <w:b/>
          <w:bCs/>
          <w:iCs/>
          <w:sz w:val="22"/>
          <w:lang w:eastAsia="pl-PL"/>
        </w:rPr>
        <w:t>Zamawiającym</w:t>
      </w:r>
      <w:r w:rsidRPr="006346A8">
        <w:rPr>
          <w:rFonts w:asciiTheme="minorHAnsi" w:eastAsia="Times New Roman" w:hAnsiTheme="minorHAnsi" w:cstheme="minorHAnsi"/>
          <w:iCs/>
          <w:sz w:val="22"/>
          <w:lang w:eastAsia="pl-PL"/>
        </w:rPr>
        <w:t>,</w:t>
      </w:r>
    </w:p>
    <w:p w14:paraId="21DC7F24" w14:textId="77777777" w:rsidR="006346A8" w:rsidRPr="006346A8" w:rsidRDefault="006346A8" w:rsidP="006346A8">
      <w:pPr>
        <w:suppressAutoHyphens/>
        <w:autoSpaceDN w:val="0"/>
        <w:spacing w:after="0" w:line="319" w:lineRule="auto"/>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
          <w:iCs/>
          <w:sz w:val="22"/>
          <w:lang w:eastAsia="pl-PL"/>
        </w:rPr>
        <w:tab/>
      </w:r>
      <w:r w:rsidRPr="006346A8">
        <w:rPr>
          <w:rFonts w:asciiTheme="minorHAnsi" w:eastAsia="Times New Roman" w:hAnsiTheme="minorHAnsi" w:cstheme="minorHAnsi"/>
          <w:i/>
          <w:iCs/>
          <w:sz w:val="22"/>
          <w:lang w:eastAsia="pl-PL"/>
        </w:rPr>
        <w:tab/>
      </w:r>
      <w:r w:rsidRPr="006346A8">
        <w:rPr>
          <w:rFonts w:asciiTheme="minorHAnsi" w:eastAsia="Times New Roman" w:hAnsiTheme="minorHAnsi" w:cstheme="minorHAnsi"/>
          <w:i/>
          <w:iCs/>
          <w:sz w:val="22"/>
          <w:lang w:eastAsia="pl-PL"/>
        </w:rPr>
        <w:tab/>
      </w:r>
      <w:r w:rsidRPr="006346A8">
        <w:rPr>
          <w:rFonts w:asciiTheme="minorHAnsi" w:eastAsia="Times New Roman" w:hAnsiTheme="minorHAnsi" w:cstheme="minorHAnsi"/>
          <w:i/>
          <w:iCs/>
          <w:sz w:val="22"/>
          <w:lang w:eastAsia="pl-PL"/>
        </w:rPr>
        <w:tab/>
      </w:r>
    </w:p>
    <w:p w14:paraId="23064D64" w14:textId="77777777"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a</w:t>
      </w:r>
    </w:p>
    <w:p w14:paraId="43D3A97A" w14:textId="77777777"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
          <w:iCs/>
          <w:sz w:val="22"/>
          <w:lang w:eastAsia="pl-PL"/>
        </w:rPr>
        <w:tab/>
      </w:r>
      <w:r w:rsidRPr="006346A8">
        <w:rPr>
          <w:rFonts w:asciiTheme="minorHAnsi" w:eastAsia="Times New Roman" w:hAnsiTheme="minorHAnsi" w:cstheme="minorHAnsi"/>
          <w:i/>
          <w:iCs/>
          <w:sz w:val="22"/>
          <w:lang w:eastAsia="pl-PL"/>
        </w:rPr>
        <w:tab/>
      </w:r>
      <w:r w:rsidRPr="006346A8">
        <w:rPr>
          <w:rFonts w:asciiTheme="minorHAnsi" w:eastAsia="Times New Roman" w:hAnsiTheme="minorHAnsi" w:cstheme="minorHAnsi"/>
          <w:i/>
          <w:iCs/>
          <w:sz w:val="22"/>
          <w:lang w:eastAsia="pl-PL"/>
        </w:rPr>
        <w:tab/>
      </w:r>
      <w:r w:rsidRPr="006346A8">
        <w:rPr>
          <w:rFonts w:asciiTheme="minorHAnsi" w:eastAsia="Times New Roman" w:hAnsiTheme="minorHAnsi" w:cstheme="minorHAnsi"/>
          <w:i/>
          <w:iCs/>
          <w:sz w:val="22"/>
          <w:lang w:eastAsia="pl-PL"/>
        </w:rPr>
        <w:tab/>
      </w:r>
    </w:p>
    <w:p w14:paraId="6CA94972" w14:textId="7CB54608" w:rsidR="006346A8" w:rsidRPr="006346A8" w:rsidRDefault="006346A8" w:rsidP="006346A8">
      <w:pPr>
        <w:widowControl w:val="0"/>
        <w:tabs>
          <w:tab w:val="left" w:pos="8938"/>
        </w:tabs>
        <w:spacing w:after="0" w:line="319" w:lineRule="auto"/>
        <w:jc w:val="both"/>
        <w:rPr>
          <w:rFonts w:asciiTheme="minorHAnsi" w:hAnsiTheme="minorHAnsi" w:cstheme="minorHAnsi"/>
          <w:sz w:val="22"/>
        </w:rPr>
      </w:pPr>
      <w:bookmarkStart w:id="1" w:name="_Hlk32231658"/>
      <w:r w:rsidRPr="00E35E7F">
        <w:rPr>
          <w:rFonts w:asciiTheme="minorHAnsi" w:hAnsiTheme="minorHAnsi" w:cstheme="minorHAnsi"/>
          <w:sz w:val="22"/>
        </w:rPr>
        <w:t xml:space="preserve">- </w:t>
      </w:r>
      <w:r w:rsidR="00E35E7F" w:rsidRPr="00E35E7F">
        <w:rPr>
          <w:rFonts w:asciiTheme="minorHAnsi" w:hAnsiTheme="minorHAnsi" w:cstheme="minorHAnsi"/>
          <w:kern w:val="0"/>
          <w:sz w:val="22"/>
        </w:rPr>
        <w:t>……………………………..</w:t>
      </w:r>
      <w:r w:rsidRPr="00E35E7F">
        <w:rPr>
          <w:rFonts w:asciiTheme="minorHAnsi" w:hAnsiTheme="minorHAnsi" w:cstheme="minorHAnsi"/>
          <w:sz w:val="22"/>
        </w:rPr>
        <w:t xml:space="preserve"> z siedzibą w </w:t>
      </w:r>
      <w:r w:rsidR="00E35E7F" w:rsidRPr="00E35E7F">
        <w:rPr>
          <w:rFonts w:asciiTheme="minorHAnsi" w:hAnsiTheme="minorHAnsi" w:cstheme="minorHAnsi"/>
          <w:sz w:val="22"/>
        </w:rPr>
        <w:t>…………………………………………</w:t>
      </w:r>
      <w:r w:rsidRPr="00E35E7F">
        <w:rPr>
          <w:rFonts w:asciiTheme="minorHAnsi" w:hAnsiTheme="minorHAnsi" w:cstheme="minorHAnsi"/>
          <w:sz w:val="22"/>
        </w:rPr>
        <w:t xml:space="preserve">, </w:t>
      </w:r>
      <w:r w:rsidR="00E35E7F" w:rsidRPr="00E35E7F">
        <w:rPr>
          <w:rFonts w:asciiTheme="minorHAnsi" w:hAnsiTheme="minorHAnsi" w:cstheme="minorHAnsi"/>
          <w:sz w:val="22"/>
        </w:rPr>
        <w:t>………………………………………………………………..</w:t>
      </w:r>
      <w:r w:rsidR="00F4025D" w:rsidRPr="00E35E7F">
        <w:rPr>
          <w:rFonts w:asciiTheme="minorHAnsi" w:hAnsiTheme="minorHAnsi" w:cstheme="minorHAnsi"/>
          <w:kern w:val="0"/>
          <w:sz w:val="22"/>
        </w:rPr>
        <w:t>,</w:t>
      </w:r>
      <w:r w:rsidR="00F4025D">
        <w:rPr>
          <w:rFonts w:asciiTheme="minorHAnsi" w:hAnsiTheme="minorHAnsi" w:cstheme="minorHAnsi"/>
          <w:sz w:val="22"/>
        </w:rPr>
        <w:t xml:space="preserve"> </w:t>
      </w:r>
      <w:r w:rsidRPr="006346A8">
        <w:rPr>
          <w:rFonts w:asciiTheme="minorHAnsi" w:hAnsiTheme="minorHAnsi" w:cstheme="minorHAnsi"/>
          <w:sz w:val="22"/>
        </w:rPr>
        <w:t xml:space="preserve">zwaną dalej </w:t>
      </w:r>
      <w:r w:rsidRPr="006346A8">
        <w:rPr>
          <w:rFonts w:asciiTheme="minorHAnsi" w:hAnsiTheme="minorHAnsi" w:cstheme="minorHAnsi"/>
          <w:b/>
          <w:bCs/>
          <w:sz w:val="22"/>
        </w:rPr>
        <w:t>Wykonawcą</w:t>
      </w:r>
      <w:r w:rsidR="00912C76">
        <w:rPr>
          <w:rFonts w:asciiTheme="minorHAnsi" w:hAnsiTheme="minorHAnsi" w:cstheme="minorHAnsi"/>
          <w:b/>
          <w:bCs/>
          <w:sz w:val="22"/>
        </w:rPr>
        <w:t>,</w:t>
      </w:r>
      <w:r w:rsidRPr="006346A8">
        <w:rPr>
          <w:rFonts w:asciiTheme="minorHAnsi" w:hAnsiTheme="minorHAnsi" w:cstheme="minorHAnsi"/>
          <w:sz w:val="22"/>
        </w:rPr>
        <w:t xml:space="preserve"> reprezentowanym przez</w:t>
      </w:r>
      <w:r w:rsidR="00E35E7F">
        <w:rPr>
          <w:rFonts w:asciiTheme="minorHAnsi" w:hAnsiTheme="minorHAnsi" w:cstheme="minorHAnsi"/>
          <w:sz w:val="22"/>
        </w:rPr>
        <w:t>:………….</w:t>
      </w:r>
    </w:p>
    <w:bookmarkEnd w:id="0"/>
    <w:bookmarkEnd w:id="1"/>
    <w:p w14:paraId="7366A5C0"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43F1AC9D"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w:t>
      </w:r>
    </w:p>
    <w:p w14:paraId="2977D23C" w14:textId="77777777" w:rsidR="006346A8" w:rsidRPr="006346A8" w:rsidRDefault="006346A8" w:rsidP="006346A8">
      <w:pPr>
        <w:widowControl w:val="0"/>
        <w:spacing w:after="0" w:line="240" w:lineRule="auto"/>
        <w:jc w:val="center"/>
        <w:rPr>
          <w:rFonts w:asciiTheme="minorHAnsi" w:hAnsiTheme="minorHAnsi" w:cstheme="minorHAnsi"/>
          <w:b/>
          <w:bCs/>
          <w:kern w:val="0"/>
          <w:sz w:val="22"/>
        </w:rPr>
      </w:pPr>
      <w:r w:rsidRPr="006346A8">
        <w:rPr>
          <w:rFonts w:asciiTheme="minorHAnsi" w:hAnsiTheme="minorHAnsi" w:cstheme="minorHAnsi"/>
          <w:b/>
          <w:bCs/>
          <w:kern w:val="0"/>
          <w:sz w:val="22"/>
        </w:rPr>
        <w:t>Wstępne oświadczenia Stron</w:t>
      </w:r>
    </w:p>
    <w:p w14:paraId="74C92169" w14:textId="77777777" w:rsidR="006346A8" w:rsidRPr="006346A8" w:rsidRDefault="006346A8" w:rsidP="007A26CF">
      <w:pPr>
        <w:widowControl w:val="0"/>
        <w:numPr>
          <w:ilvl w:val="0"/>
          <w:numId w:val="34"/>
        </w:numPr>
        <w:tabs>
          <w:tab w:val="left" w:pos="567"/>
        </w:tabs>
        <w:spacing w:after="0" w:line="319" w:lineRule="auto"/>
        <w:ind w:left="567" w:hanging="567"/>
        <w:contextualSpacing/>
        <w:jc w:val="both"/>
        <w:rPr>
          <w:rFonts w:asciiTheme="minorHAnsi" w:eastAsia="Times New Roman" w:hAnsiTheme="minorHAnsi" w:cstheme="minorHAnsi"/>
          <w:bCs/>
          <w:kern w:val="0"/>
          <w:sz w:val="22"/>
          <w:lang w:eastAsia="pl-PL"/>
        </w:rPr>
      </w:pPr>
      <w:r w:rsidRPr="006346A8">
        <w:rPr>
          <w:rFonts w:asciiTheme="minorHAnsi" w:eastAsia="Times New Roman" w:hAnsiTheme="minorHAnsi" w:cstheme="minorHAnsi"/>
          <w:bCs/>
          <w:kern w:val="0"/>
          <w:sz w:val="22"/>
          <w:lang w:eastAsia="pl-PL"/>
        </w:rPr>
        <w:t>Strony oświadczają, iż na dzień zawarcia Umowy nie uległy zmianie dane wskazane w komparycji Umowy, które miałyby wpływ na ważność Umowy.</w:t>
      </w:r>
    </w:p>
    <w:p w14:paraId="63139C46" w14:textId="77777777" w:rsidR="006346A8" w:rsidRPr="006346A8" w:rsidRDefault="006346A8" w:rsidP="007A26CF">
      <w:pPr>
        <w:widowControl w:val="0"/>
        <w:numPr>
          <w:ilvl w:val="0"/>
          <w:numId w:val="34"/>
        </w:numPr>
        <w:tabs>
          <w:tab w:val="left" w:pos="567"/>
        </w:tabs>
        <w:suppressAutoHyphens/>
        <w:spacing w:after="0" w:line="319" w:lineRule="auto"/>
        <w:ind w:left="567" w:hanging="567"/>
        <w:contextualSpacing/>
        <w:jc w:val="both"/>
        <w:rPr>
          <w:rFonts w:asciiTheme="minorHAnsi" w:eastAsia="Times New Roman" w:hAnsiTheme="minorHAnsi" w:cstheme="minorHAnsi"/>
          <w:kern w:val="0"/>
          <w:sz w:val="22"/>
          <w:lang w:eastAsia="ar-SA"/>
        </w:rPr>
      </w:pPr>
      <w:r w:rsidRPr="006346A8">
        <w:rPr>
          <w:rFonts w:asciiTheme="minorHAnsi" w:eastAsia="Times New Roman" w:hAnsiTheme="minorHAnsi" w:cstheme="minorHAnsi"/>
          <w:kern w:val="0"/>
          <w:sz w:val="22"/>
          <w:lang w:eastAsia="ar-SA"/>
        </w:rPr>
        <w:t>Strony zgodnie oświadczają, że osoby je reprezentujące przy zawieraniu niniejszej Umowy są do tego prawnie umocowane, zgodnie z wymogami prawa polskiego. W związku z powyższym nie będą powoływać się na brak umocowania lub niewłaściwe umocowanie osoby reprezentującej w przypadku jakichkolwiek sporów mogących wyniknąć z Umowy.</w:t>
      </w:r>
    </w:p>
    <w:p w14:paraId="025F0F43"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13D92B0D"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w:t>
      </w:r>
    </w:p>
    <w:p w14:paraId="0D553D90"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Przedmiot umowy.</w:t>
      </w:r>
    </w:p>
    <w:p w14:paraId="641A96DB" w14:textId="0A18ED15" w:rsidR="00516E39" w:rsidRPr="00221D6E" w:rsidRDefault="006346A8" w:rsidP="00221D6E">
      <w:pPr>
        <w:suppressAutoHyphens/>
        <w:autoSpaceDN w:val="0"/>
        <w:spacing w:after="0" w:line="319" w:lineRule="auto"/>
        <w:ind w:left="567" w:hanging="567"/>
        <w:jc w:val="both"/>
        <w:textAlignment w:val="baseline"/>
        <w:rPr>
          <w:rFonts w:asciiTheme="minorHAnsi" w:eastAsia="Times New Roman" w:hAnsiTheme="minorHAnsi" w:cstheme="minorHAnsi"/>
          <w:iCs/>
          <w:strike/>
          <w:color w:val="FF0000"/>
          <w:sz w:val="22"/>
          <w:lang w:eastAsia="zh-CN"/>
        </w:rPr>
      </w:pPr>
      <w:r w:rsidRPr="006346A8">
        <w:rPr>
          <w:rFonts w:asciiTheme="minorHAnsi" w:eastAsia="Times New Roman" w:hAnsiTheme="minorHAnsi" w:cstheme="minorHAnsi"/>
          <w:iCs/>
          <w:sz w:val="22"/>
          <w:lang w:eastAsia="zh-CN"/>
        </w:rPr>
        <w:t>1.</w:t>
      </w:r>
      <w:r w:rsidRPr="006346A8">
        <w:rPr>
          <w:rFonts w:asciiTheme="minorHAnsi" w:eastAsia="Times New Roman" w:hAnsiTheme="minorHAnsi" w:cstheme="minorHAnsi"/>
          <w:iCs/>
          <w:sz w:val="22"/>
          <w:lang w:eastAsia="zh-CN"/>
        </w:rPr>
        <w:tab/>
        <w:t xml:space="preserve">Zamawiający zleca a Wykonawca przyjmuje do wykonania </w:t>
      </w:r>
      <w:r w:rsidR="00E35E7F">
        <w:rPr>
          <w:rFonts w:asciiTheme="minorHAnsi" w:eastAsia="Times New Roman" w:hAnsiTheme="minorHAnsi" w:cstheme="minorHAnsi"/>
          <w:b/>
          <w:iCs/>
          <w:sz w:val="22"/>
          <w:lang w:eastAsia="zh-CN"/>
        </w:rPr>
        <w:t>rozbudowę Domu Strażaka w Zakrzewie</w:t>
      </w:r>
      <w:r w:rsidRPr="006346A8">
        <w:rPr>
          <w:rFonts w:asciiTheme="minorHAnsi" w:eastAsia="Times New Roman" w:hAnsiTheme="minorHAnsi" w:cstheme="minorHAnsi"/>
          <w:b/>
          <w:iCs/>
          <w:sz w:val="22"/>
          <w:lang w:eastAsia="zh-CN"/>
        </w:rPr>
        <w:t xml:space="preserve">, </w:t>
      </w:r>
      <w:r w:rsidRPr="006346A8">
        <w:rPr>
          <w:rFonts w:asciiTheme="minorHAnsi" w:eastAsia="Times New Roman" w:hAnsiTheme="minorHAnsi" w:cstheme="minorHAnsi"/>
          <w:iCs/>
          <w:sz w:val="22"/>
          <w:lang w:eastAsia="zh-CN"/>
        </w:rPr>
        <w:t xml:space="preserve">zgodnie z zakresem określonym w specyfikacji warunków zamówienia (SWZ), dokumentacją projektową, wytycznymi specyfikacji technicznych wykonania i odbioru robót budowlanych oraz złożoną ofertą, stanowiącymi integralną część umowy. </w:t>
      </w:r>
      <w:r w:rsidRPr="00221D6E">
        <w:rPr>
          <w:rFonts w:asciiTheme="minorHAnsi" w:eastAsia="Times New Roman" w:hAnsiTheme="minorHAnsi" w:cstheme="minorHAnsi"/>
          <w:iCs/>
          <w:sz w:val="22"/>
          <w:lang w:eastAsia="zh-CN"/>
        </w:rPr>
        <w:t xml:space="preserve">Prawidłowe wykonanie umowy zostanie potwierdzone protokołem odbioru końcowego robót oraz </w:t>
      </w:r>
      <w:r w:rsidR="00516E39" w:rsidRPr="00221D6E">
        <w:rPr>
          <w:rFonts w:asciiTheme="minorHAnsi" w:eastAsia="Times New Roman" w:hAnsiTheme="minorHAnsi" w:cstheme="minorHAnsi"/>
          <w:iCs/>
          <w:sz w:val="22"/>
          <w:lang w:eastAsia="pl-PL"/>
        </w:rPr>
        <w:t>dokumentacją geodezyjną zawierającą wyniki geodezyjnej inwentaryzacji powykonawczej, w tym mapa, o której mowa w art. 2 pkt 7b ustawy z dnia 17 maja 1989 r. - Prawo geodezyjne i kartograficzne</w:t>
      </w:r>
    </w:p>
    <w:p w14:paraId="754FD05D" w14:textId="02D058B1" w:rsidR="006346A8" w:rsidRPr="006346A8" w:rsidRDefault="006346A8" w:rsidP="006346A8">
      <w:pPr>
        <w:suppressAutoHyphens/>
        <w:autoSpaceDN w:val="0"/>
        <w:spacing w:after="0" w:line="319" w:lineRule="auto"/>
        <w:ind w:left="567" w:hanging="567"/>
        <w:jc w:val="both"/>
        <w:textAlignment w:val="baseline"/>
        <w:rPr>
          <w:rFonts w:asciiTheme="minorHAnsi" w:eastAsia="Times New Roman" w:hAnsiTheme="minorHAnsi" w:cstheme="minorHAnsi"/>
          <w:b/>
          <w:iCs/>
          <w:sz w:val="22"/>
          <w:lang w:eastAsia="pl-PL"/>
        </w:rPr>
      </w:pPr>
      <w:r w:rsidRPr="006346A8">
        <w:rPr>
          <w:rFonts w:asciiTheme="minorHAnsi" w:eastAsia="Times New Roman" w:hAnsiTheme="minorHAnsi" w:cstheme="minorHAnsi"/>
          <w:iCs/>
          <w:sz w:val="22"/>
          <w:lang w:eastAsia="zh-CN"/>
        </w:rPr>
        <w:t>2.</w:t>
      </w:r>
      <w:r w:rsidRPr="006346A8">
        <w:rPr>
          <w:rFonts w:asciiTheme="minorHAnsi" w:eastAsia="Times New Roman" w:hAnsiTheme="minorHAnsi" w:cstheme="minorHAnsi"/>
          <w:iCs/>
          <w:sz w:val="22"/>
          <w:lang w:eastAsia="zh-CN"/>
        </w:rPr>
        <w:tab/>
        <w:t xml:space="preserve">Niniejsza umowa jest realizowana w ramach zdania budżetowego </w:t>
      </w:r>
      <w:r w:rsidRPr="006346A8">
        <w:rPr>
          <w:rFonts w:asciiTheme="minorHAnsi" w:eastAsia="Times New Roman" w:hAnsiTheme="minorHAnsi" w:cstheme="minorHAnsi"/>
          <w:b/>
          <w:iCs/>
          <w:sz w:val="22"/>
          <w:lang w:eastAsia="zh-CN"/>
        </w:rPr>
        <w:t xml:space="preserve">pn. </w:t>
      </w:r>
      <w:r w:rsidR="00E35E7F">
        <w:rPr>
          <w:rFonts w:asciiTheme="minorHAnsi" w:eastAsia="Times New Roman" w:hAnsiTheme="minorHAnsi" w:cstheme="minorHAnsi"/>
          <w:b/>
          <w:iCs/>
          <w:sz w:val="22"/>
          <w:lang w:eastAsia="pl-PL"/>
        </w:rPr>
        <w:t>Zakrzewo – rozbudowa Domu Strażaka.</w:t>
      </w:r>
    </w:p>
    <w:p w14:paraId="11F9755A" w14:textId="77777777" w:rsidR="006346A8" w:rsidRPr="006346A8" w:rsidRDefault="006346A8" w:rsidP="006346A8">
      <w:pPr>
        <w:keepNext/>
        <w:widowControl w:val="0"/>
        <w:spacing w:after="0" w:line="360" w:lineRule="auto"/>
        <w:ind w:left="567" w:hanging="567"/>
        <w:contextualSpacing/>
        <w:jc w:val="both"/>
        <w:outlineLvl w:val="0"/>
        <w:rPr>
          <w:rFonts w:asciiTheme="minorHAnsi" w:eastAsia="Times New Roman" w:hAnsiTheme="minorHAnsi" w:cs="Times New Roman"/>
          <w:i/>
          <w:color w:val="000000"/>
          <w:kern w:val="0"/>
          <w:sz w:val="22"/>
          <w:szCs w:val="24"/>
          <w:lang w:eastAsia="pl-PL"/>
        </w:rPr>
      </w:pPr>
      <w:r w:rsidRPr="006346A8">
        <w:rPr>
          <w:rFonts w:asciiTheme="minorHAnsi" w:eastAsia="Times New Roman" w:hAnsiTheme="minorHAnsi" w:cstheme="minorHAnsi"/>
          <w:color w:val="000000"/>
          <w:kern w:val="0"/>
          <w:sz w:val="22"/>
          <w:lang w:eastAsia="pl-PL"/>
        </w:rPr>
        <w:t>3.</w:t>
      </w:r>
      <w:r w:rsidRPr="006346A8">
        <w:rPr>
          <w:rFonts w:asciiTheme="minorHAnsi" w:eastAsia="Times New Roman" w:hAnsiTheme="minorHAnsi" w:cstheme="minorHAnsi"/>
          <w:color w:val="000000"/>
          <w:kern w:val="0"/>
          <w:sz w:val="22"/>
          <w:lang w:eastAsia="pl-PL"/>
        </w:rPr>
        <w:tab/>
        <w:t xml:space="preserve">Szczegółowy zakres robót, którego realizacja wynika z niniejszej Umowy określają, stanowiące </w:t>
      </w:r>
      <w:r w:rsidRPr="006346A8">
        <w:rPr>
          <w:rFonts w:asciiTheme="minorHAnsi" w:eastAsia="Times New Roman" w:hAnsiTheme="minorHAnsi" w:cstheme="minorHAnsi"/>
          <w:color w:val="000000"/>
          <w:kern w:val="0"/>
          <w:sz w:val="22"/>
          <w:lang w:eastAsia="pl-PL"/>
        </w:rPr>
        <w:lastRenderedPageBreak/>
        <w:t>jej integralną część, następujące dokumenty:</w:t>
      </w:r>
    </w:p>
    <w:p w14:paraId="2A17B106" w14:textId="77777777" w:rsidR="006346A8" w:rsidRPr="006346A8" w:rsidRDefault="006346A8" w:rsidP="007A26CF">
      <w:pPr>
        <w:widowControl w:val="0"/>
        <w:numPr>
          <w:ilvl w:val="0"/>
          <w:numId w:val="35"/>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Specyfikacja Warunków Zamówienia (zwana dalej „SWZ”) wraz z wyjaśnieniami do treści SWZ udzielonymi przez Zamawiającego,</w:t>
      </w:r>
    </w:p>
    <w:p w14:paraId="69EEF6EA" w14:textId="77008CE6" w:rsidR="006346A8" w:rsidRPr="006346A8" w:rsidRDefault="006346A8" w:rsidP="007A26CF">
      <w:pPr>
        <w:widowControl w:val="0"/>
        <w:numPr>
          <w:ilvl w:val="0"/>
          <w:numId w:val="35"/>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dokumentacja projektowa, specyfikacje techniczne wykonania i odbioru robót</w:t>
      </w:r>
      <w:r w:rsidR="00E35E7F">
        <w:rPr>
          <w:rFonts w:asciiTheme="minorHAnsi" w:eastAsia="Times New Roman" w:hAnsiTheme="minorHAnsi" w:cstheme="minorHAnsi"/>
          <w:color w:val="000000"/>
          <w:kern w:val="0"/>
          <w:sz w:val="22"/>
          <w:lang w:eastAsia="pl-PL"/>
        </w:rPr>
        <w:t>,</w:t>
      </w:r>
    </w:p>
    <w:p w14:paraId="0F8350A5" w14:textId="77777777" w:rsidR="006346A8" w:rsidRPr="006346A8" w:rsidRDefault="006346A8" w:rsidP="007A26CF">
      <w:pPr>
        <w:widowControl w:val="0"/>
        <w:numPr>
          <w:ilvl w:val="0"/>
          <w:numId w:val="35"/>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oferta Wykonawcy.</w:t>
      </w:r>
    </w:p>
    <w:p w14:paraId="3BB9710E" w14:textId="77777777" w:rsidR="006346A8" w:rsidRPr="006346A8" w:rsidRDefault="006346A8" w:rsidP="006346A8">
      <w:pPr>
        <w:widowControl w:val="0"/>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4.</w:t>
      </w:r>
      <w:r w:rsidRPr="006346A8">
        <w:rPr>
          <w:rFonts w:asciiTheme="minorHAnsi" w:eastAsia="Times New Roman" w:hAnsiTheme="minorHAnsi" w:cstheme="minorHAnsi"/>
          <w:color w:val="000000"/>
          <w:kern w:val="0"/>
          <w:sz w:val="22"/>
          <w:lang w:eastAsia="pl-PL"/>
        </w:rPr>
        <w:tab/>
        <w:t xml:space="preserve">Jeżeli w trakcie realizacji robót w ww. dokumentach znajdzie się jakakolwiek sprzeczność lub rozbieżność to Wykonawca wystąpi do Zamawiającego o jednoznaczne zajęcie stanowiska, 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pisemnej decyzji w tym zakresie od Zamawiającego przed przystąpieniem do dalszych działań. </w:t>
      </w:r>
    </w:p>
    <w:p w14:paraId="5432F8E1" w14:textId="77777777" w:rsidR="006346A8" w:rsidRPr="006346A8" w:rsidRDefault="006346A8" w:rsidP="006346A8">
      <w:pPr>
        <w:widowControl w:val="0"/>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5.</w:t>
      </w:r>
      <w:r w:rsidRPr="006346A8">
        <w:rPr>
          <w:rFonts w:asciiTheme="minorHAnsi" w:eastAsia="Times New Roman" w:hAnsiTheme="minorHAnsi" w:cstheme="minorHAnsi"/>
          <w:color w:val="000000"/>
          <w:kern w:val="0"/>
          <w:sz w:val="22"/>
          <w:lang w:eastAsia="pl-PL"/>
        </w:rPr>
        <w:tab/>
        <w:t>Wykonawca oświadcza, że:</w:t>
      </w:r>
    </w:p>
    <w:p w14:paraId="4282C4ED" w14:textId="77777777" w:rsidR="006346A8" w:rsidRPr="006346A8" w:rsidRDefault="006346A8" w:rsidP="007A26CF">
      <w:pPr>
        <w:widowControl w:val="0"/>
        <w:numPr>
          <w:ilvl w:val="0"/>
          <w:numId w:val="36"/>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14:paraId="2DC9953C" w14:textId="77777777" w:rsidR="006346A8" w:rsidRPr="006346A8" w:rsidRDefault="006346A8" w:rsidP="007A26CF">
      <w:pPr>
        <w:widowControl w:val="0"/>
        <w:numPr>
          <w:ilvl w:val="0"/>
          <w:numId w:val="36"/>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wszystkie osoby, które będą uczestniczyły ze strony Wykonawcy, jak rów</w:t>
      </w:r>
      <w:r w:rsidRPr="006346A8">
        <w:rPr>
          <w:rFonts w:asciiTheme="minorHAnsi" w:eastAsia="Times New Roman" w:hAnsiTheme="minorHAnsi" w:cstheme="minorHAnsi"/>
          <w:color w:val="000000"/>
          <w:kern w:val="0"/>
          <w:sz w:val="22"/>
          <w:lang w:eastAsia="pl-PL"/>
        </w:rPr>
        <w:softHyphen/>
        <w:t>nież ze strony jego współpracowników, kontrahentów oraz podwykonawców, w wykonywaniu czynności przewidzianych w niniejszej Umowie, posiadają niezbędne kwalifikacje i uprawnienia pozwalające na wykonanie inwestycji będącej jej przedmiotem,</w:t>
      </w:r>
    </w:p>
    <w:p w14:paraId="296EF02C" w14:textId="77777777" w:rsidR="006346A8" w:rsidRPr="006346A8" w:rsidRDefault="006346A8" w:rsidP="007A26CF">
      <w:pPr>
        <w:widowControl w:val="0"/>
        <w:numPr>
          <w:ilvl w:val="0"/>
          <w:numId w:val="36"/>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nie jest prowadzone w stosunku do niego postępowanie upadłościowe ani restrukturyzacyjne oraz wedle jego najlepszej wiedzy nie istnieją żadne okoliczności mogące spowodować wszczęcie takich postępowań,</w:t>
      </w:r>
    </w:p>
    <w:p w14:paraId="20008581" w14:textId="77777777" w:rsidR="006346A8" w:rsidRPr="006346A8" w:rsidRDefault="006346A8" w:rsidP="007A26CF">
      <w:pPr>
        <w:widowControl w:val="0"/>
        <w:numPr>
          <w:ilvl w:val="0"/>
          <w:numId w:val="36"/>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nie istnieją żadne umowy lub porozumienia zawarte z osobami trzecimi ograniczające  lub uniemożliwiające mu zawarcie niniejszej Umowy oraz wykonanie jej postanowień,</w:t>
      </w:r>
    </w:p>
    <w:p w14:paraId="4F0E5E35" w14:textId="77777777" w:rsidR="006346A8" w:rsidRPr="006346A8" w:rsidRDefault="006346A8" w:rsidP="007A26CF">
      <w:pPr>
        <w:widowControl w:val="0"/>
        <w:numPr>
          <w:ilvl w:val="0"/>
          <w:numId w:val="36"/>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przeanalizował uważnie dokumenty umowne w celu zrozumienia zakresu robót, a także po to, by być świadomym warunków umownych i wynikających z nich następstw,</w:t>
      </w:r>
    </w:p>
    <w:p w14:paraId="754107DE" w14:textId="77777777" w:rsidR="006346A8" w:rsidRPr="006346A8" w:rsidRDefault="006346A8" w:rsidP="007A26CF">
      <w:pPr>
        <w:widowControl w:val="0"/>
        <w:numPr>
          <w:ilvl w:val="0"/>
          <w:numId w:val="36"/>
        </w:numPr>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przeanalizował dokumentację projektową</w:t>
      </w:r>
      <w:r w:rsidRPr="006346A8">
        <w:rPr>
          <w:rFonts w:asciiTheme="minorHAnsi" w:eastAsia="Times New Roman" w:hAnsiTheme="minorHAnsi" w:cstheme="minorHAnsi"/>
          <w:kern w:val="0"/>
          <w:sz w:val="22"/>
          <w:lang w:eastAsia="pl-PL"/>
        </w:rPr>
        <w:t xml:space="preserve">, </w:t>
      </w:r>
      <w:r w:rsidRPr="006346A8">
        <w:rPr>
          <w:rFonts w:asciiTheme="minorHAnsi" w:eastAsia="Times New Roman" w:hAnsiTheme="minorHAnsi" w:cstheme="minorHAnsi"/>
          <w:color w:val="000000"/>
          <w:kern w:val="0"/>
          <w:sz w:val="22"/>
          <w:lang w:eastAsia="pl-PL"/>
        </w:rPr>
        <w:t>jak też, że zapewni i zrobi wszystko, co jest niezbędne do odpowiedniego wykonania przedmiotu Umowy, zgodnie z intencją i znaczeniem przedmiotowego dokumentu.</w:t>
      </w:r>
    </w:p>
    <w:p w14:paraId="5AD7D013" w14:textId="77777777" w:rsidR="006346A8" w:rsidRPr="006346A8" w:rsidRDefault="006346A8" w:rsidP="006346A8">
      <w:pPr>
        <w:widowControl w:val="0"/>
        <w:suppressAutoHyphens/>
        <w:spacing w:after="0" w:line="360" w:lineRule="auto"/>
        <w:ind w:left="567" w:hanging="567"/>
        <w:contextualSpacing/>
        <w:jc w:val="both"/>
        <w:rPr>
          <w:rFonts w:asciiTheme="minorHAnsi" w:eastAsia="Lucida Sans Unicode" w:hAnsiTheme="minorHAnsi" w:cstheme="minorHAnsi"/>
          <w:color w:val="000000"/>
          <w:kern w:val="2"/>
          <w:sz w:val="22"/>
          <w:lang w:eastAsia="hi-IN" w:bidi="hi-IN"/>
        </w:rPr>
      </w:pPr>
      <w:r w:rsidRPr="006346A8">
        <w:rPr>
          <w:rFonts w:asciiTheme="minorHAnsi" w:eastAsia="Times New Roman" w:hAnsiTheme="minorHAnsi" w:cstheme="minorHAnsi"/>
          <w:color w:val="000000"/>
          <w:kern w:val="0"/>
          <w:sz w:val="22"/>
          <w:lang w:eastAsia="pl-PL"/>
        </w:rPr>
        <w:t>6.</w:t>
      </w:r>
      <w:r w:rsidRPr="006346A8">
        <w:rPr>
          <w:rFonts w:asciiTheme="minorHAnsi" w:eastAsia="Times New Roman" w:hAnsiTheme="minorHAnsi" w:cstheme="minorHAnsi"/>
          <w:color w:val="000000"/>
          <w:kern w:val="0"/>
          <w:sz w:val="22"/>
          <w:lang w:eastAsia="pl-PL"/>
        </w:rPr>
        <w:tab/>
        <w:t xml:space="preserve">Wykonawca zobowiązuje się do wykonania przedmiotu Umowy zgodnie z zasadami wiedzy technicznej i sztuki budowlanej, obowiązującymi przepisami oraz do oddania przedmiotu niniejszej Umowy Zamawiającemu w terminie w niej uzgodnionym. </w:t>
      </w:r>
    </w:p>
    <w:p w14:paraId="1E39AE74" w14:textId="37C15D09" w:rsidR="006346A8" w:rsidRPr="00E11978" w:rsidRDefault="006346A8" w:rsidP="00E11978">
      <w:pPr>
        <w:widowControl w:val="0"/>
        <w:suppressAutoHyphens/>
        <w:spacing w:after="0" w:line="360" w:lineRule="auto"/>
        <w:ind w:left="567" w:hanging="567"/>
        <w:contextualSpacing/>
        <w:jc w:val="both"/>
        <w:rPr>
          <w:rFonts w:ascii="Arial Unicode MS" w:eastAsia="Times New Roman" w:hAnsi="Arial Unicode MS" w:cs="Times New Roman"/>
          <w:color w:val="000000"/>
          <w:kern w:val="0"/>
          <w:szCs w:val="24"/>
          <w:lang w:eastAsia="pl-PL"/>
        </w:rPr>
      </w:pPr>
      <w:r w:rsidRPr="006346A8">
        <w:rPr>
          <w:rFonts w:asciiTheme="minorHAnsi" w:eastAsia="Times New Roman" w:hAnsiTheme="minorHAnsi" w:cstheme="minorHAnsi"/>
          <w:color w:val="000000"/>
          <w:kern w:val="0"/>
          <w:sz w:val="22"/>
          <w:lang w:eastAsia="pl-PL"/>
        </w:rPr>
        <w:lastRenderedPageBreak/>
        <w:t>7.</w:t>
      </w:r>
      <w:r w:rsidRPr="006346A8">
        <w:rPr>
          <w:rFonts w:asciiTheme="minorHAnsi" w:eastAsia="Times New Roman" w:hAnsiTheme="minorHAnsi" w:cstheme="minorHAnsi"/>
          <w:color w:val="000000"/>
          <w:kern w:val="0"/>
          <w:sz w:val="22"/>
          <w:lang w:eastAsia="pl-PL"/>
        </w:rPr>
        <w:tab/>
        <w:t>Wykonawca zobowiązuje się do wykonania wszelkich czynności koniecznych dla zrealizowania przedmiotu Umowy oraz do usunięcia jego wad, stwierdzonych w trakcie wykonywania Umowy oraz w okresie rękojmi i gwarancji</w:t>
      </w:r>
      <w:r w:rsidRPr="006346A8">
        <w:rPr>
          <w:rFonts w:ascii="Arial Unicode MS" w:eastAsia="Times New Roman" w:hAnsi="Arial Unicode MS" w:cs="Times New Roman"/>
          <w:color w:val="000000"/>
          <w:kern w:val="0"/>
          <w:szCs w:val="24"/>
          <w:lang w:eastAsia="pl-PL"/>
        </w:rPr>
        <w:t>.</w:t>
      </w:r>
    </w:p>
    <w:p w14:paraId="25E65F40"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3.</w:t>
      </w:r>
    </w:p>
    <w:p w14:paraId="11E0DC31"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iCs/>
          <w:sz w:val="22"/>
        </w:rPr>
      </w:pPr>
      <w:r w:rsidRPr="006346A8">
        <w:rPr>
          <w:rFonts w:asciiTheme="minorHAnsi" w:eastAsia="Times New Roman" w:hAnsiTheme="minorHAnsi" w:cstheme="minorHAnsi"/>
          <w:b/>
          <w:iCs/>
          <w:sz w:val="22"/>
          <w:lang w:eastAsia="zh-CN"/>
        </w:rPr>
        <w:t>Terminy.</w:t>
      </w:r>
    </w:p>
    <w:p w14:paraId="7A6BF147" w14:textId="77777777" w:rsidR="006346A8" w:rsidRPr="006346A8" w:rsidRDefault="006346A8" w:rsidP="006346A8">
      <w:pPr>
        <w:widowControl w:val="0"/>
        <w:numPr>
          <w:ilvl w:val="0"/>
          <w:numId w:val="19"/>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 xml:space="preserve">Termin przekazania placu budowy nastąpi w ciągu </w:t>
      </w:r>
      <w:r w:rsidRPr="006346A8">
        <w:rPr>
          <w:rFonts w:asciiTheme="minorHAnsi" w:eastAsia="Times New Roman" w:hAnsiTheme="minorHAnsi" w:cstheme="minorHAnsi"/>
          <w:b/>
          <w:iCs/>
          <w:sz w:val="22"/>
          <w:lang w:eastAsia="pl-PL"/>
        </w:rPr>
        <w:t>7 dni roboczych</w:t>
      </w:r>
      <w:r w:rsidRPr="006346A8">
        <w:rPr>
          <w:rFonts w:asciiTheme="minorHAnsi" w:eastAsia="Times New Roman" w:hAnsiTheme="minorHAnsi" w:cstheme="minorHAnsi"/>
          <w:iCs/>
          <w:sz w:val="22"/>
          <w:lang w:eastAsia="pl-PL"/>
        </w:rPr>
        <w:t xml:space="preserve"> od daty podpisania umowy na podstawie protokołu przekazania.</w:t>
      </w:r>
    </w:p>
    <w:p w14:paraId="1A143AD0" w14:textId="77777777" w:rsidR="006346A8" w:rsidRPr="006346A8" w:rsidRDefault="006346A8" w:rsidP="006346A8">
      <w:pPr>
        <w:widowControl w:val="0"/>
        <w:numPr>
          <w:ilvl w:val="0"/>
          <w:numId w:val="13"/>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 xml:space="preserve">Termin rozpoczęcia realizacji przedmiotu umowy ustala się na maksymalnie </w:t>
      </w:r>
      <w:r w:rsidRPr="006346A8">
        <w:rPr>
          <w:rFonts w:asciiTheme="minorHAnsi" w:eastAsia="Times New Roman" w:hAnsiTheme="minorHAnsi" w:cstheme="minorHAnsi"/>
          <w:b/>
          <w:iCs/>
          <w:sz w:val="22"/>
          <w:lang w:eastAsia="pl-PL"/>
        </w:rPr>
        <w:t>10</w:t>
      </w:r>
      <w:r w:rsidRPr="006346A8">
        <w:rPr>
          <w:rFonts w:asciiTheme="minorHAnsi" w:eastAsia="Times New Roman" w:hAnsiTheme="minorHAnsi" w:cstheme="minorHAnsi"/>
          <w:iCs/>
          <w:sz w:val="22"/>
          <w:lang w:eastAsia="pl-PL"/>
        </w:rPr>
        <w:t xml:space="preserve"> dzień następujący po dniu przekazania placu budowy.</w:t>
      </w:r>
    </w:p>
    <w:p w14:paraId="15210785" w14:textId="6F10894C" w:rsidR="006346A8" w:rsidRPr="006346A8" w:rsidRDefault="006346A8" w:rsidP="006346A8">
      <w:pPr>
        <w:widowControl w:val="0"/>
        <w:numPr>
          <w:ilvl w:val="0"/>
          <w:numId w:val="13"/>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
          <w:color w:val="0070C0"/>
          <w:sz w:val="22"/>
        </w:rPr>
      </w:pPr>
      <w:r w:rsidRPr="006346A8">
        <w:rPr>
          <w:rFonts w:asciiTheme="minorHAnsi" w:eastAsia="Times New Roman" w:hAnsiTheme="minorHAnsi" w:cstheme="minorHAnsi"/>
          <w:iCs/>
          <w:sz w:val="22"/>
          <w:lang w:eastAsia="zh-CN"/>
        </w:rPr>
        <w:t xml:space="preserve">Terminy związane z realizacją umowy: </w:t>
      </w:r>
      <w:r w:rsidRPr="006346A8">
        <w:rPr>
          <w:rFonts w:asciiTheme="minorHAnsi" w:eastAsia="Times New Roman" w:hAnsiTheme="minorHAnsi" w:cstheme="minorHAnsi"/>
          <w:iCs/>
          <w:color w:val="000000"/>
          <w:sz w:val="22"/>
          <w:lang w:eastAsia="zh-CN"/>
        </w:rPr>
        <w:t xml:space="preserve">termin zakończenia realizacji robót budowlanych                                                 i opracowanie dokumentacji odbiorowej, zgodnie z § 19 umowy </w:t>
      </w:r>
      <w:r w:rsidRPr="00221D6E">
        <w:rPr>
          <w:rFonts w:asciiTheme="minorHAnsi" w:eastAsia="Arial Unicode MS" w:hAnsiTheme="minorHAnsi" w:cstheme="minorHAnsi"/>
          <w:iCs/>
          <w:sz w:val="22"/>
        </w:rPr>
        <w:t xml:space="preserve">oraz </w:t>
      </w:r>
      <w:r w:rsidRPr="00221D6E">
        <w:rPr>
          <w:rFonts w:asciiTheme="minorHAnsi" w:eastAsia="Times New Roman" w:hAnsiTheme="minorHAnsi" w:cstheme="minorHAnsi"/>
          <w:iCs/>
          <w:color w:val="000000"/>
          <w:sz w:val="22"/>
          <w:lang w:eastAsia="zh-CN"/>
        </w:rPr>
        <w:t xml:space="preserve">uzyskanie i przekazanie Zamawiającemu </w:t>
      </w:r>
      <w:r w:rsidRPr="00221D6E">
        <w:rPr>
          <w:rFonts w:asciiTheme="minorHAnsi" w:eastAsia="Times New Roman" w:hAnsiTheme="minorHAnsi" w:cstheme="minorHAnsi"/>
          <w:iCs/>
          <w:sz w:val="22"/>
          <w:lang w:eastAsia="pl-PL"/>
        </w:rPr>
        <w:t>dokumentacj</w:t>
      </w:r>
      <w:r w:rsidR="005B2342" w:rsidRPr="00221D6E">
        <w:rPr>
          <w:rFonts w:asciiTheme="minorHAnsi" w:eastAsia="Times New Roman" w:hAnsiTheme="minorHAnsi" w:cstheme="minorHAnsi"/>
          <w:iCs/>
          <w:sz w:val="22"/>
          <w:lang w:eastAsia="pl-PL"/>
        </w:rPr>
        <w:t>i</w:t>
      </w:r>
      <w:r w:rsidRPr="00221D6E">
        <w:rPr>
          <w:rFonts w:asciiTheme="minorHAnsi" w:eastAsia="Times New Roman" w:hAnsiTheme="minorHAnsi" w:cstheme="minorHAnsi"/>
          <w:iCs/>
          <w:sz w:val="22"/>
          <w:lang w:eastAsia="pl-PL"/>
        </w:rPr>
        <w:t xml:space="preserve"> geodezyjn</w:t>
      </w:r>
      <w:r w:rsidR="005B2342" w:rsidRPr="00221D6E">
        <w:rPr>
          <w:rFonts w:asciiTheme="minorHAnsi" w:eastAsia="Times New Roman" w:hAnsiTheme="minorHAnsi" w:cstheme="minorHAnsi"/>
          <w:iCs/>
          <w:sz w:val="22"/>
          <w:lang w:eastAsia="pl-PL"/>
        </w:rPr>
        <w:t>ej</w:t>
      </w:r>
      <w:r w:rsidRPr="00221D6E">
        <w:rPr>
          <w:rFonts w:asciiTheme="minorHAnsi" w:eastAsia="Times New Roman" w:hAnsiTheme="minorHAnsi" w:cstheme="minorHAnsi"/>
          <w:iCs/>
          <w:sz w:val="22"/>
          <w:lang w:eastAsia="pl-PL"/>
        </w:rPr>
        <w:t xml:space="preserve"> zawierając</w:t>
      </w:r>
      <w:r w:rsidR="005B2342" w:rsidRPr="00221D6E">
        <w:rPr>
          <w:rFonts w:asciiTheme="minorHAnsi" w:eastAsia="Times New Roman" w:hAnsiTheme="minorHAnsi" w:cstheme="minorHAnsi"/>
          <w:iCs/>
          <w:sz w:val="22"/>
          <w:lang w:eastAsia="pl-PL"/>
        </w:rPr>
        <w:t>ej</w:t>
      </w:r>
      <w:r w:rsidRPr="00221D6E">
        <w:rPr>
          <w:rFonts w:asciiTheme="minorHAnsi" w:eastAsia="Times New Roman" w:hAnsiTheme="minorHAnsi" w:cstheme="minorHAnsi"/>
          <w:iCs/>
          <w:sz w:val="22"/>
          <w:lang w:eastAsia="pl-PL"/>
        </w:rPr>
        <w:t xml:space="preserve"> wyniki geodezyjnej inwentaryzacji powykonawczej, w tym map</w:t>
      </w:r>
      <w:r w:rsidR="005B2342" w:rsidRPr="00221D6E">
        <w:rPr>
          <w:rFonts w:asciiTheme="minorHAnsi" w:eastAsia="Times New Roman" w:hAnsiTheme="minorHAnsi" w:cstheme="minorHAnsi"/>
          <w:iCs/>
          <w:sz w:val="22"/>
          <w:lang w:eastAsia="pl-PL"/>
        </w:rPr>
        <w:t>y</w:t>
      </w:r>
      <w:r w:rsidRPr="00221D6E">
        <w:rPr>
          <w:rFonts w:asciiTheme="minorHAnsi" w:eastAsia="Times New Roman" w:hAnsiTheme="minorHAnsi" w:cstheme="minorHAnsi"/>
          <w:iCs/>
          <w:sz w:val="22"/>
          <w:lang w:eastAsia="pl-PL"/>
        </w:rPr>
        <w:t>, o której mowa w art. 2 pkt 7b ustawy z dnia 17 maja 1989 r. - Prawo geodezyjne i kartograficzne</w:t>
      </w:r>
      <w:r w:rsidRPr="00221D6E">
        <w:rPr>
          <w:rFonts w:asciiTheme="minorHAnsi" w:eastAsia="Arial Unicode MS" w:hAnsiTheme="minorHAnsi" w:cstheme="minorHAnsi"/>
          <w:iCs/>
          <w:sz w:val="22"/>
        </w:rPr>
        <w:t xml:space="preserve"> </w:t>
      </w:r>
      <w:r w:rsidRPr="00221D6E">
        <w:rPr>
          <w:rFonts w:asciiTheme="minorHAnsi" w:eastAsia="Times New Roman" w:hAnsiTheme="minorHAnsi" w:cstheme="minorHAnsi"/>
          <w:iCs/>
          <w:sz w:val="22"/>
          <w:lang w:eastAsia="zh-CN"/>
        </w:rPr>
        <w:t xml:space="preserve">– </w:t>
      </w:r>
      <w:r w:rsidRPr="00221D6E">
        <w:rPr>
          <w:rFonts w:asciiTheme="minorHAnsi" w:eastAsia="Times New Roman" w:hAnsiTheme="minorHAnsi" w:cstheme="minorHAnsi"/>
          <w:b/>
          <w:bCs/>
          <w:iCs/>
          <w:sz w:val="22"/>
          <w:lang w:eastAsia="zh-CN"/>
        </w:rPr>
        <w:t>do</w:t>
      </w:r>
      <w:r w:rsidRPr="00221D6E">
        <w:rPr>
          <w:rFonts w:asciiTheme="minorHAnsi" w:eastAsia="Times New Roman" w:hAnsiTheme="minorHAnsi" w:cstheme="minorHAnsi"/>
          <w:iCs/>
          <w:sz w:val="22"/>
          <w:lang w:eastAsia="zh-CN"/>
        </w:rPr>
        <w:t xml:space="preserve"> </w:t>
      </w:r>
      <w:r w:rsidR="00E11978" w:rsidRPr="00221D6E">
        <w:rPr>
          <w:rFonts w:asciiTheme="minorHAnsi" w:eastAsia="Times New Roman" w:hAnsiTheme="minorHAnsi" w:cstheme="minorHAnsi"/>
          <w:b/>
          <w:iCs/>
          <w:sz w:val="22"/>
          <w:lang w:eastAsia="zh-CN"/>
        </w:rPr>
        <w:t>4 miesięcy od podpisania umowy, z zastrzeżeniem, że prace w istniejącym budynku OSP mogą by</w:t>
      </w:r>
      <w:r w:rsidR="00221D6E" w:rsidRPr="00221D6E">
        <w:rPr>
          <w:rFonts w:asciiTheme="minorHAnsi" w:eastAsia="Times New Roman" w:hAnsiTheme="minorHAnsi" w:cstheme="minorHAnsi"/>
          <w:b/>
          <w:iCs/>
          <w:sz w:val="22"/>
          <w:lang w:eastAsia="zh-CN"/>
        </w:rPr>
        <w:t>ć</w:t>
      </w:r>
      <w:r w:rsidR="00E11978">
        <w:rPr>
          <w:rFonts w:asciiTheme="minorHAnsi" w:eastAsia="Times New Roman" w:hAnsiTheme="minorHAnsi" w:cstheme="minorHAnsi"/>
          <w:b/>
          <w:iCs/>
          <w:sz w:val="22"/>
          <w:lang w:eastAsia="zh-CN"/>
        </w:rPr>
        <w:t xml:space="preserve"> prowadzone </w:t>
      </w:r>
      <w:r w:rsidR="00CE36F0">
        <w:rPr>
          <w:rFonts w:asciiTheme="minorHAnsi" w:eastAsia="Times New Roman" w:hAnsiTheme="minorHAnsi" w:cstheme="minorHAnsi"/>
          <w:b/>
          <w:iCs/>
          <w:sz w:val="22"/>
          <w:lang w:eastAsia="zh-CN"/>
        </w:rPr>
        <w:t>do</w:t>
      </w:r>
      <w:r w:rsidR="009043F5">
        <w:rPr>
          <w:rFonts w:asciiTheme="minorHAnsi" w:eastAsia="Times New Roman" w:hAnsiTheme="minorHAnsi" w:cstheme="minorHAnsi"/>
          <w:b/>
          <w:iCs/>
          <w:sz w:val="22"/>
          <w:lang w:eastAsia="zh-CN"/>
        </w:rPr>
        <w:t xml:space="preserve"> końca </w:t>
      </w:r>
      <w:r w:rsidR="00CE36F0">
        <w:rPr>
          <w:rFonts w:asciiTheme="minorHAnsi" w:eastAsia="Times New Roman" w:hAnsiTheme="minorHAnsi" w:cstheme="minorHAnsi"/>
          <w:b/>
          <w:iCs/>
          <w:sz w:val="22"/>
          <w:lang w:eastAsia="zh-CN"/>
        </w:rPr>
        <w:t>sierpnia br.</w:t>
      </w:r>
    </w:p>
    <w:p w14:paraId="2F2A3782" w14:textId="77777777" w:rsidR="006346A8" w:rsidRPr="006346A8" w:rsidRDefault="006346A8" w:rsidP="006346A8">
      <w:p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4.</w:t>
      </w:r>
      <w:r w:rsidRPr="006346A8">
        <w:rPr>
          <w:rFonts w:asciiTheme="minorHAnsi" w:eastAsia="Times New Roman" w:hAnsiTheme="minorHAnsi" w:cstheme="minorHAnsi"/>
          <w:iCs/>
          <w:sz w:val="22"/>
          <w:lang w:eastAsia="zh-CN"/>
        </w:rPr>
        <w:tab/>
      </w:r>
      <w:r w:rsidRPr="006346A8">
        <w:rPr>
          <w:rFonts w:asciiTheme="minorHAnsi" w:eastAsia="Times New Roman" w:hAnsiTheme="minorHAnsi" w:cstheme="minorHAnsi"/>
          <w:iCs/>
          <w:sz w:val="22"/>
          <w:lang w:eastAsia="pl-PL"/>
        </w:rPr>
        <w:t>Wykonawca zapewnia, że wskazane terminy uwzględniają wszelkie prace i czynności konieczne do prawidłowego, terminowego i kompletnego wykonania przedmiotu zamówienia i są one w pełni możliwe do dotrzymania przy uwzględnieniu zakresu przedmiotu zamówienia, z zastrzeżeniem treści § 13 umowy.</w:t>
      </w:r>
    </w:p>
    <w:p w14:paraId="01A046EE" w14:textId="77777777" w:rsidR="006346A8" w:rsidRPr="006346A8" w:rsidRDefault="006346A8" w:rsidP="006346A8">
      <w:pPr>
        <w:suppressAutoHyphens/>
        <w:autoSpaceDN w:val="0"/>
        <w:spacing w:after="0" w:line="319" w:lineRule="auto"/>
        <w:jc w:val="center"/>
        <w:textAlignment w:val="baseline"/>
        <w:rPr>
          <w:rFonts w:asciiTheme="minorHAnsi" w:eastAsia="Times New Roman" w:hAnsiTheme="minorHAnsi" w:cstheme="minorHAnsi"/>
          <w:iCs/>
          <w:sz w:val="22"/>
          <w:lang w:eastAsia="zh-CN"/>
        </w:rPr>
      </w:pPr>
    </w:p>
    <w:p w14:paraId="7CCDBD9F"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4.</w:t>
      </w:r>
    </w:p>
    <w:p w14:paraId="7BF0808F" w14:textId="77777777" w:rsidR="006346A8" w:rsidRPr="006346A8" w:rsidRDefault="006346A8" w:rsidP="006346A8">
      <w:pPr>
        <w:suppressAutoHyphens/>
        <w:autoSpaceDN w:val="0"/>
        <w:spacing w:after="0" w:line="240" w:lineRule="auto"/>
        <w:jc w:val="center"/>
        <w:textAlignment w:val="baseline"/>
        <w:rPr>
          <w:rFonts w:asciiTheme="minorHAnsi" w:eastAsia="Times New Roman" w:hAnsiTheme="minorHAnsi" w:cstheme="minorHAnsi"/>
          <w:b/>
          <w:bCs/>
          <w:iCs/>
          <w:sz w:val="22"/>
          <w:lang w:eastAsia="zh-CN"/>
        </w:rPr>
      </w:pPr>
      <w:r w:rsidRPr="006346A8">
        <w:rPr>
          <w:rFonts w:asciiTheme="minorHAnsi" w:eastAsia="Times New Roman" w:hAnsiTheme="minorHAnsi" w:cstheme="minorHAnsi"/>
          <w:b/>
          <w:bCs/>
          <w:iCs/>
          <w:sz w:val="22"/>
          <w:lang w:eastAsia="zh-CN"/>
        </w:rPr>
        <w:t xml:space="preserve">Kosztorys ofertowy, harmonogram rzeczowo finansowy i oświadczenie </w:t>
      </w:r>
    </w:p>
    <w:p w14:paraId="5480E6CF"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o zatrudnieniu na umowę o pracę</w:t>
      </w:r>
    </w:p>
    <w:p w14:paraId="70236C96" w14:textId="77777777" w:rsidR="006346A8" w:rsidRPr="006346A8" w:rsidRDefault="006346A8" w:rsidP="006346A8">
      <w:pPr>
        <w:suppressAutoHyphens/>
        <w:autoSpaceDN w:val="0"/>
        <w:spacing w:after="0" w:line="319" w:lineRule="auto"/>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 xml:space="preserve">Wykonawca w terminie </w:t>
      </w:r>
      <w:r w:rsidRPr="006346A8">
        <w:rPr>
          <w:rFonts w:asciiTheme="minorHAnsi" w:eastAsia="Times New Roman" w:hAnsiTheme="minorHAnsi" w:cstheme="minorHAnsi"/>
          <w:b/>
          <w:bCs/>
          <w:iCs/>
          <w:sz w:val="22"/>
          <w:lang w:eastAsia="zh-CN"/>
        </w:rPr>
        <w:t>7 dni roboczych</w:t>
      </w:r>
      <w:r w:rsidRPr="006346A8">
        <w:rPr>
          <w:rFonts w:asciiTheme="minorHAnsi" w:eastAsia="Times New Roman" w:hAnsiTheme="minorHAnsi" w:cstheme="minorHAnsi"/>
          <w:iCs/>
          <w:sz w:val="22"/>
          <w:lang w:eastAsia="zh-CN"/>
        </w:rPr>
        <w:t xml:space="preserve"> od podpisania umowy przekaże Zamawiającemu:</w:t>
      </w:r>
    </w:p>
    <w:p w14:paraId="1A09AB15" w14:textId="77777777" w:rsidR="006346A8" w:rsidRPr="006346A8" w:rsidRDefault="006346A8" w:rsidP="006346A8">
      <w:pPr>
        <w:suppressAutoHyphens/>
        <w:autoSpaceDN w:val="0"/>
        <w:spacing w:after="0" w:line="319" w:lineRule="auto"/>
        <w:ind w:left="567" w:hanging="567"/>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t>uproszczony  kosztorys ofertowy, na podstawie którego została określona wartość złożonej oferty, wraz z tabelami elementów scalonych,</w:t>
      </w:r>
    </w:p>
    <w:p w14:paraId="7FF51061" w14:textId="77777777" w:rsidR="006346A8" w:rsidRPr="006346A8" w:rsidRDefault="006346A8" w:rsidP="006346A8">
      <w:pPr>
        <w:suppressAutoHyphens/>
        <w:autoSpaceDN w:val="0"/>
        <w:spacing w:after="0" w:line="319" w:lineRule="auto"/>
        <w:ind w:left="567" w:hanging="567"/>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t>harmonogram rzeczowo-finansowy,</w:t>
      </w:r>
    </w:p>
    <w:p w14:paraId="77824B93" w14:textId="77777777" w:rsidR="006346A8" w:rsidRPr="006346A8" w:rsidRDefault="006346A8" w:rsidP="006346A8">
      <w:p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w:t>
      </w:r>
      <w:r w:rsidRPr="006346A8">
        <w:rPr>
          <w:rFonts w:ascii="Calibri" w:eastAsia="Calibri" w:hAnsi="Calibri"/>
          <w:sz w:val="22"/>
          <w:lang w:eastAsia="pl-PL"/>
        </w:rPr>
        <w:tab/>
      </w:r>
      <w:r w:rsidRPr="006346A8">
        <w:rPr>
          <w:rFonts w:ascii="Calibri" w:eastAsia="Calibri" w:hAnsi="Calibri"/>
          <w:kern w:val="0"/>
          <w:sz w:val="22"/>
        </w:rPr>
        <w:t>oświadczenie wykonawcy lub podwykonawcy</w:t>
      </w:r>
      <w:r w:rsidRPr="006346A8">
        <w:rPr>
          <w:rFonts w:ascii="Calibri" w:eastAsia="Calibri" w:hAnsi="Calibri"/>
          <w:b/>
          <w:kern w:val="0"/>
          <w:sz w:val="22"/>
        </w:rPr>
        <w:t xml:space="preserve"> </w:t>
      </w:r>
      <w:r w:rsidRPr="006346A8">
        <w:rPr>
          <w:rFonts w:ascii="Calibri" w:eastAsia="Calibri" w:hAnsi="Calibri"/>
          <w:kern w:val="0"/>
          <w:sz w:val="22"/>
        </w:rPr>
        <w:t xml:space="preserve">o zatrudnieniu na podstawie umowy o pracę osób wykonujących czynności określone w </w:t>
      </w:r>
      <w:bookmarkStart w:id="2" w:name="_Hlk80277102"/>
      <w:r w:rsidRPr="006346A8">
        <w:rPr>
          <w:rFonts w:ascii="Calibri" w:eastAsia="Calibri" w:hAnsi="Calibri"/>
          <w:sz w:val="22"/>
          <w:lang w:eastAsia="pl-PL"/>
        </w:rPr>
        <w:t xml:space="preserve">§ 7 ust. </w:t>
      </w:r>
      <w:bookmarkEnd w:id="2"/>
      <w:r w:rsidRPr="006346A8">
        <w:rPr>
          <w:rFonts w:ascii="Calibri" w:eastAsia="Calibri" w:hAnsi="Calibri"/>
          <w:sz w:val="22"/>
          <w:lang w:eastAsia="pl-PL"/>
        </w:rPr>
        <w:t>1 niniejszej umowy. Oświadczenie to powinno zawierać w szczególności informacje wskazane w § 7 ust. 3 umowy.</w:t>
      </w:r>
    </w:p>
    <w:p w14:paraId="5C9A4DCC" w14:textId="77777777" w:rsidR="006346A8" w:rsidRPr="006346A8" w:rsidRDefault="006346A8" w:rsidP="006346A8">
      <w:pPr>
        <w:suppressAutoHyphens/>
        <w:autoSpaceDN w:val="0"/>
        <w:spacing w:after="0" w:line="319" w:lineRule="auto"/>
        <w:jc w:val="both"/>
        <w:textAlignment w:val="baseline"/>
        <w:rPr>
          <w:rFonts w:asciiTheme="minorHAnsi" w:eastAsia="Times New Roman" w:hAnsiTheme="minorHAnsi" w:cstheme="minorHAnsi"/>
          <w:iCs/>
          <w:sz w:val="22"/>
          <w:lang w:eastAsia="zh-CN"/>
        </w:rPr>
      </w:pPr>
    </w:p>
    <w:p w14:paraId="26A76DA4"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5.</w:t>
      </w:r>
    </w:p>
    <w:p w14:paraId="002600F4"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iCs/>
          <w:sz w:val="22"/>
        </w:rPr>
      </w:pPr>
      <w:r w:rsidRPr="006346A8">
        <w:rPr>
          <w:rFonts w:asciiTheme="minorHAnsi" w:eastAsia="Times New Roman" w:hAnsiTheme="minorHAnsi" w:cstheme="minorHAnsi"/>
          <w:b/>
          <w:iCs/>
          <w:sz w:val="22"/>
          <w:lang w:eastAsia="zh-CN"/>
        </w:rPr>
        <w:t>Inspektor nadzoru inwestorskiego</w:t>
      </w:r>
    </w:p>
    <w:p w14:paraId="4CFF31FC" w14:textId="77777777" w:rsidR="006346A8" w:rsidRPr="006346A8" w:rsidRDefault="006346A8" w:rsidP="006346A8">
      <w:pPr>
        <w:widowControl w:val="0"/>
        <w:numPr>
          <w:ilvl w:val="0"/>
          <w:numId w:val="20"/>
        </w:numPr>
        <w:tabs>
          <w:tab w:val="left" w:pos="567"/>
        </w:tabs>
        <w:suppressAutoHyphens/>
        <w:autoSpaceDN w:val="0"/>
        <w:spacing w:after="0" w:line="319" w:lineRule="auto"/>
        <w:ind w:left="567" w:hanging="567"/>
        <w:jc w:val="both"/>
        <w:textAlignment w:val="baseline"/>
        <w:rPr>
          <w:rFonts w:asciiTheme="minorHAnsi" w:eastAsia="Times New Roman" w:hAnsiTheme="minorHAnsi" w:cstheme="minorHAnsi"/>
          <w:iCs/>
          <w:sz w:val="22"/>
          <w:lang w:eastAsia="pl-PL"/>
        </w:rPr>
      </w:pPr>
      <w:r w:rsidRPr="006346A8">
        <w:rPr>
          <w:rFonts w:asciiTheme="minorHAnsi" w:eastAsia="Times New Roman" w:hAnsiTheme="minorHAnsi" w:cstheme="minorHAnsi"/>
          <w:iCs/>
          <w:sz w:val="22"/>
          <w:lang w:eastAsia="pl-PL"/>
        </w:rPr>
        <w:t>W terminie 10 dni roboczych od dnia zawarcia umowy Zamawiający przekaże Wykonawcy na piśmie informację na temat Inspektorów nadzoru inwestorskiego i zakresu ich uprawień.</w:t>
      </w:r>
    </w:p>
    <w:p w14:paraId="752D63DE" w14:textId="77777777" w:rsidR="006346A8" w:rsidRPr="006346A8" w:rsidRDefault="006346A8" w:rsidP="006346A8">
      <w:pPr>
        <w:widowControl w:val="0"/>
        <w:numPr>
          <w:ilvl w:val="0"/>
          <w:numId w:val="14"/>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 xml:space="preserve">Inspektor nadzoru działa w granicach określonych przepisami ustawy </w:t>
      </w:r>
      <w:r w:rsidRPr="006346A8">
        <w:rPr>
          <w:rFonts w:asciiTheme="minorHAnsi" w:eastAsia="Calibri" w:hAnsiTheme="minorHAnsi" w:cstheme="minorHAnsi"/>
          <w:iCs/>
          <w:sz w:val="22"/>
        </w:rPr>
        <w:t xml:space="preserve">z dnia 7 lipca 1994 r. Prawo budowlane </w:t>
      </w:r>
      <w:r w:rsidRPr="006346A8">
        <w:rPr>
          <w:rFonts w:asciiTheme="minorHAnsi" w:eastAsia="Times New Roman" w:hAnsiTheme="minorHAnsi" w:cstheme="minorHAnsi"/>
          <w:iCs/>
          <w:sz w:val="22"/>
          <w:lang w:eastAsia="pl-PL"/>
        </w:rPr>
        <w:t>i kompetencji przekazanych przez Zamawiającego.</w:t>
      </w:r>
    </w:p>
    <w:p w14:paraId="695D2346" w14:textId="77777777" w:rsidR="006346A8" w:rsidRPr="006346A8" w:rsidRDefault="006346A8" w:rsidP="006346A8">
      <w:pPr>
        <w:widowControl w:val="0"/>
        <w:numPr>
          <w:ilvl w:val="0"/>
          <w:numId w:val="14"/>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Zamawiający zastrzega sobie możliwość zmiany w każdym czasie osoby odpowiedzialnej za wykonywanie czynności w zakresie nadzoru inwestorskiego. Zmiana osoby nie stanowi zmiany umowy.</w:t>
      </w:r>
    </w:p>
    <w:p w14:paraId="38DE27C8" w14:textId="77777777" w:rsidR="00221D6E" w:rsidRDefault="00221D6E" w:rsidP="006346A8">
      <w:pPr>
        <w:suppressAutoHyphens/>
        <w:autoSpaceDN w:val="0"/>
        <w:spacing w:after="0" w:line="240" w:lineRule="auto"/>
        <w:jc w:val="center"/>
        <w:textAlignment w:val="baseline"/>
        <w:rPr>
          <w:rFonts w:asciiTheme="minorHAnsi" w:eastAsia="Times New Roman" w:hAnsiTheme="minorHAnsi" w:cstheme="minorHAnsi"/>
          <w:b/>
          <w:bCs/>
          <w:iCs/>
          <w:sz w:val="22"/>
          <w:lang w:eastAsia="zh-CN"/>
        </w:rPr>
      </w:pPr>
    </w:p>
    <w:p w14:paraId="351F165D" w14:textId="455DC1BC"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lastRenderedPageBreak/>
        <w:t>§ 6.</w:t>
      </w:r>
    </w:p>
    <w:p w14:paraId="04A9B0C6"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Kierownik budowy</w:t>
      </w:r>
    </w:p>
    <w:p w14:paraId="7CEF5E3D" w14:textId="5BB7C88E" w:rsidR="006346A8" w:rsidRPr="006346A8" w:rsidRDefault="006346A8" w:rsidP="006346A8">
      <w:pPr>
        <w:widowControl w:val="0"/>
        <w:numPr>
          <w:ilvl w:val="0"/>
          <w:numId w:val="21"/>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Przedstawicielem Wykonawcy na budowie, działającym w jego imieniu i na jego rzecz, będzie Kierownik budowy w osobie</w:t>
      </w:r>
      <w:r w:rsidR="00D901F0" w:rsidRPr="00D901F0">
        <w:rPr>
          <w:rFonts w:asciiTheme="minorHAnsi" w:eastAsia="Times New Roman" w:hAnsiTheme="minorHAnsi" w:cstheme="minorHAnsi"/>
          <w:b/>
          <w:bCs/>
          <w:iCs/>
          <w:sz w:val="22"/>
          <w:lang w:eastAsia="zh-CN"/>
        </w:rPr>
        <w:t>: p.</w:t>
      </w:r>
      <w:r w:rsidR="00D901F0" w:rsidRPr="00D901F0">
        <w:rPr>
          <w:rFonts w:asciiTheme="minorHAnsi" w:hAnsiTheme="minorHAnsi" w:cstheme="minorHAnsi"/>
          <w:b/>
          <w:bCs/>
          <w:sz w:val="22"/>
        </w:rPr>
        <w:t xml:space="preserve"> </w:t>
      </w:r>
      <w:r w:rsidR="00E11978">
        <w:rPr>
          <w:rFonts w:asciiTheme="minorHAnsi" w:hAnsiTheme="minorHAnsi" w:cstheme="minorHAnsi"/>
          <w:b/>
          <w:bCs/>
          <w:sz w:val="22"/>
        </w:rPr>
        <w:t>……………………….</w:t>
      </w:r>
      <w:r w:rsidR="00D901F0" w:rsidRPr="00D901F0">
        <w:rPr>
          <w:rFonts w:asciiTheme="minorHAnsi" w:hAnsiTheme="minorHAnsi" w:cstheme="minorHAnsi"/>
          <w:b/>
          <w:bCs/>
          <w:sz w:val="22"/>
        </w:rPr>
        <w:t xml:space="preserve"> tel. </w:t>
      </w:r>
      <w:r w:rsidR="00E11978">
        <w:rPr>
          <w:rFonts w:asciiTheme="minorHAnsi" w:hAnsiTheme="minorHAnsi" w:cstheme="minorHAnsi"/>
          <w:b/>
          <w:bCs/>
          <w:sz w:val="22"/>
        </w:rPr>
        <w:t>……………………………………..</w:t>
      </w:r>
    </w:p>
    <w:p w14:paraId="05FF40DA" w14:textId="77777777" w:rsidR="006346A8" w:rsidRPr="006346A8" w:rsidRDefault="006346A8" w:rsidP="006346A8">
      <w:pPr>
        <w:widowControl w:val="0"/>
        <w:numPr>
          <w:ilvl w:val="0"/>
          <w:numId w:val="10"/>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Zmiany na stanowisku kierownika budowy wymagają zgody Zamawiającego wyrażonej na piśmie pod rygorem nieważności i nie stanowią zmiany umowy. Warunkiem takiej zmiany powinno być posiadanie przez nowe osoby co najmniej takich kwalifikacji jak te opisane w ogłoszeniu o zamówieniu oraz Specyfikacji istotnych warunków zamówienia.</w:t>
      </w:r>
    </w:p>
    <w:p w14:paraId="2C6793E2"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1CA110C8" w14:textId="77777777" w:rsidR="006346A8" w:rsidRPr="006346A8" w:rsidRDefault="006346A8" w:rsidP="006346A8">
      <w:pPr>
        <w:suppressAutoHyphens/>
        <w:autoSpaceDN w:val="0"/>
        <w:spacing w:after="0" w:line="319"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7.</w:t>
      </w:r>
    </w:p>
    <w:p w14:paraId="6A0D8DAA" w14:textId="77777777" w:rsidR="006346A8" w:rsidRPr="006346A8" w:rsidRDefault="006346A8" w:rsidP="007A26CF">
      <w:pPr>
        <w:numPr>
          <w:ilvl w:val="0"/>
          <w:numId w:val="39"/>
        </w:numPr>
        <w:tabs>
          <w:tab w:val="num" w:pos="567"/>
        </w:tabs>
        <w:suppressAutoHyphens/>
        <w:spacing w:after="0" w:line="319" w:lineRule="auto"/>
        <w:ind w:left="567" w:hanging="567"/>
        <w:contextualSpacing/>
        <w:jc w:val="both"/>
        <w:rPr>
          <w:rFonts w:ascii="Calibri" w:eastAsia="Times New Roman" w:hAnsi="Calibri"/>
          <w:i/>
          <w:kern w:val="0"/>
          <w:sz w:val="22"/>
          <w:lang w:eastAsia="pl-PL"/>
        </w:rPr>
      </w:pPr>
      <w:r w:rsidRPr="006346A8">
        <w:rPr>
          <w:rFonts w:ascii="Calibri" w:eastAsia="Times New Roman" w:hAnsi="Calibri"/>
          <w:kern w:val="0"/>
          <w:sz w:val="22"/>
          <w:lang w:eastAsia="pl-PL"/>
        </w:rPr>
        <w:t>Zamawiający stosownie do art. 95 ust. 1 ustawy Pzp, wymaga zatrudnienia przez Wykonawcę lub podwykonawcę na podstawie umowy o pracę wszystkich osób wykonujących prace fizyczne opisane przedmiarem robót, oraz pracowników niższego szczebla technicznego i organizacyjnego procesu budowlanego,</w:t>
      </w:r>
      <w:r w:rsidRPr="006346A8">
        <w:rPr>
          <w:rFonts w:ascii="Calibri" w:eastAsia="Times New Roman" w:hAnsi="Calibri"/>
          <w:i/>
          <w:kern w:val="0"/>
          <w:sz w:val="22"/>
          <w:lang w:eastAsia="pl-PL"/>
        </w:rPr>
        <w:t xml:space="preserve"> </w:t>
      </w:r>
      <w:r w:rsidRPr="006346A8">
        <w:rPr>
          <w:rFonts w:ascii="Calibri" w:eastAsia="Times New Roman" w:hAnsi="Calibri"/>
          <w:kern w:val="0"/>
          <w:sz w:val="22"/>
          <w:lang w:eastAsia="pl-PL"/>
        </w:rPr>
        <w:t xml:space="preserve">których wykonanie polega na wykonywaniu pracy w sposób określony w art. 22 </w:t>
      </w:r>
      <w:r w:rsidRPr="006346A8">
        <w:rPr>
          <w:rFonts w:ascii="Calibri" w:eastAsia="Times New Roman" w:hAnsi="Calibri"/>
          <w:kern w:val="0"/>
          <w:sz w:val="22"/>
          <w:lang w:eastAsia="zh-CN"/>
        </w:rPr>
        <w:t xml:space="preserve">§ </w:t>
      </w:r>
      <w:r w:rsidRPr="006346A8">
        <w:rPr>
          <w:rFonts w:ascii="Calibri" w:eastAsia="Times New Roman" w:hAnsi="Calibri"/>
          <w:kern w:val="0"/>
          <w:sz w:val="22"/>
          <w:lang w:eastAsia="pl-PL"/>
        </w:rPr>
        <w:t>1 ustawy z dnia 26 czerwca 1974r. – Kodeks pracy tj. ”</w:t>
      </w:r>
      <w:r w:rsidRPr="006346A8">
        <w:rPr>
          <w:rFonts w:ascii="Calibri" w:eastAsia="Times New Roman" w:hAnsi="Calibri"/>
          <w:i/>
          <w:kern w:val="0"/>
          <w:sz w:val="22"/>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6346A8">
        <w:rPr>
          <w:rFonts w:ascii="Calibri" w:eastAsia="Times New Roman" w:hAnsi="Calibri"/>
          <w:kern w:val="0"/>
          <w:sz w:val="22"/>
          <w:lang w:eastAsia="pl-PL"/>
        </w:rPr>
        <w:t xml:space="preserve">. Obowiązek, o którym mowa w zdaniu poprzednim nie dotyczy osób wskazanych na stanowiska Kierownika budowy oraz innych osób pełniących samodzielne funkcje techniczne w budownictwie w rozumieniu ustawy z dnia 7 lipca 1994r. Prawo budowlane oraz </w:t>
      </w:r>
      <w:r w:rsidRPr="006346A8">
        <w:rPr>
          <w:iCs/>
          <w:sz w:val="22"/>
        </w:rPr>
        <w:t xml:space="preserve">osób, które będą uczestniczyć w realizacji przedmiotu zamówienia jako przedsiębiorcy prowadzący jednoosobową działalność gospodarczą. </w:t>
      </w:r>
    </w:p>
    <w:p w14:paraId="250097C3" w14:textId="77777777" w:rsidR="006346A8" w:rsidRPr="006346A8" w:rsidRDefault="006346A8" w:rsidP="007A26CF">
      <w:pPr>
        <w:numPr>
          <w:ilvl w:val="0"/>
          <w:numId w:val="39"/>
        </w:numPr>
        <w:tabs>
          <w:tab w:val="num" w:pos="142"/>
          <w:tab w:val="num" w:pos="567"/>
        </w:tabs>
        <w:spacing w:after="0" w:line="319" w:lineRule="auto"/>
        <w:ind w:left="567" w:hanging="567"/>
        <w:jc w:val="both"/>
        <w:rPr>
          <w:rFonts w:ascii="Calibri" w:eastAsia="Times New Roman" w:hAnsi="Calibri"/>
          <w:i/>
          <w:kern w:val="0"/>
          <w:sz w:val="22"/>
          <w:lang w:eastAsia="pl-PL"/>
        </w:rPr>
      </w:pPr>
      <w:r w:rsidRPr="006346A8">
        <w:rPr>
          <w:rFonts w:ascii="Calibri" w:eastAsia="Times New Roman" w:hAnsi="Calibri"/>
          <w:kern w:val="0"/>
          <w:sz w:val="22"/>
          <w:lang w:eastAsia="pl-PL"/>
        </w:rPr>
        <w:t>Osoby</w:t>
      </w:r>
      <w:r w:rsidRPr="006346A8">
        <w:rPr>
          <w:rFonts w:ascii="Calibri" w:eastAsia="Times New Roman" w:hAnsi="Calibri"/>
          <w:b/>
          <w:kern w:val="0"/>
          <w:sz w:val="22"/>
          <w:lang w:eastAsia="pl-PL"/>
        </w:rPr>
        <w:t xml:space="preserve"> </w:t>
      </w:r>
      <w:r w:rsidRPr="006346A8">
        <w:rPr>
          <w:rFonts w:ascii="Calibri" w:eastAsia="Times New Roman" w:hAnsi="Calibri"/>
          <w:kern w:val="0"/>
          <w:sz w:val="22"/>
          <w:lang w:eastAsia="pl-PL"/>
        </w:rPr>
        <w:t xml:space="preserve">wykonujące powyższe czynności, realizujące przedmiot zamówienia, muszą być zatrudnione przez Wykonawcę lub Podwykonawcę na podstawie umowy o pracę, przez co najmniej okres realizacji zamówienia. </w:t>
      </w:r>
    </w:p>
    <w:p w14:paraId="22CAE7FD" w14:textId="77777777" w:rsidR="006346A8" w:rsidRPr="006346A8" w:rsidRDefault="006346A8" w:rsidP="007A26CF">
      <w:pPr>
        <w:numPr>
          <w:ilvl w:val="0"/>
          <w:numId w:val="39"/>
        </w:numPr>
        <w:tabs>
          <w:tab w:val="num" w:pos="142"/>
          <w:tab w:val="num" w:pos="567"/>
        </w:tabs>
        <w:spacing w:after="0" w:line="319" w:lineRule="auto"/>
        <w:ind w:left="567" w:hanging="567"/>
        <w:jc w:val="both"/>
        <w:rPr>
          <w:rFonts w:ascii="Calibri" w:eastAsia="Times New Roman" w:hAnsi="Calibri"/>
          <w:i/>
          <w:kern w:val="0"/>
          <w:sz w:val="22"/>
          <w:lang w:eastAsia="pl-PL"/>
        </w:rPr>
      </w:pPr>
      <w:r w:rsidRPr="006346A8">
        <w:rPr>
          <w:rFonts w:ascii="Calibri" w:eastAsia="Times New Roman" w:hAnsi="Calibri"/>
          <w:kern w:val="0"/>
          <w:sz w:val="22"/>
          <w:lang w:eastAsia="pl-PL"/>
        </w:rPr>
        <w:t xml:space="preserve">Oświadczenie Wykonawcy lub Podwykonawcy o zatrudnieniu na umowę o pracę </w:t>
      </w:r>
      <w:r w:rsidRPr="006346A8">
        <w:rPr>
          <w:rFonts w:ascii="Calibri" w:eastAsia="Calibri" w:hAnsi="Calibri"/>
          <w:kern w:val="0"/>
          <w:sz w:val="22"/>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 nazwiska oraz określenie dla każdej z ww. osób daty zawarcia umowy, rodzaju umowy o pracę, wymiaru etatu, zakres obowiązków oraz podpis osoby uprawnionej do złożenia oświadczenia w imieniu Wykonawcy lub podwykonawcy.</w:t>
      </w:r>
    </w:p>
    <w:p w14:paraId="5D3287B6" w14:textId="77777777" w:rsidR="006346A8" w:rsidRPr="006346A8" w:rsidRDefault="006346A8" w:rsidP="007A26CF">
      <w:pPr>
        <w:numPr>
          <w:ilvl w:val="0"/>
          <w:numId w:val="39"/>
        </w:numPr>
        <w:tabs>
          <w:tab w:val="num" w:pos="567"/>
        </w:tabs>
        <w:spacing w:after="0" w:line="319" w:lineRule="auto"/>
        <w:ind w:left="567" w:hanging="567"/>
        <w:contextualSpacing/>
        <w:jc w:val="both"/>
        <w:rPr>
          <w:rFonts w:ascii="Calibri" w:eastAsia="Calibri" w:hAnsi="Calibri"/>
          <w:kern w:val="0"/>
          <w:sz w:val="22"/>
        </w:rPr>
      </w:pPr>
      <w:r w:rsidRPr="006346A8">
        <w:rPr>
          <w:rFonts w:ascii="Calibri" w:eastAsia="Calibri" w:hAnsi="Calibri"/>
          <w:kern w:val="0"/>
          <w:sz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768D30CC" w14:textId="77777777" w:rsidR="006346A8" w:rsidRPr="006346A8" w:rsidRDefault="006346A8" w:rsidP="007A26CF">
      <w:pPr>
        <w:numPr>
          <w:ilvl w:val="0"/>
          <w:numId w:val="38"/>
        </w:numPr>
        <w:tabs>
          <w:tab w:val="num" w:pos="567"/>
        </w:tabs>
        <w:spacing w:after="0" w:line="319" w:lineRule="auto"/>
        <w:ind w:left="567" w:hanging="567"/>
        <w:contextualSpacing/>
        <w:jc w:val="both"/>
        <w:rPr>
          <w:rFonts w:ascii="Calibri" w:eastAsia="Calibri" w:hAnsi="Calibri"/>
          <w:kern w:val="0"/>
          <w:sz w:val="22"/>
        </w:rPr>
      </w:pPr>
      <w:r w:rsidRPr="006346A8">
        <w:rPr>
          <w:rFonts w:ascii="Calibri" w:eastAsia="Calibri" w:hAnsi="Calibri"/>
          <w:kern w:val="0"/>
          <w:sz w:val="22"/>
        </w:rPr>
        <w:t>poświadczoną za zgodność z oryginałem odpowiednio przez wykonawcę lub podwykonawcę</w:t>
      </w:r>
      <w:r w:rsidRPr="006346A8">
        <w:rPr>
          <w:rFonts w:ascii="Calibri" w:eastAsia="Calibri" w:hAnsi="Calibri"/>
          <w:b/>
          <w:kern w:val="0"/>
          <w:sz w:val="22"/>
        </w:rPr>
        <w:t xml:space="preserve"> kopię umowy/umów o pracę</w:t>
      </w:r>
      <w:r w:rsidRPr="006346A8">
        <w:rPr>
          <w:rFonts w:ascii="Calibri" w:eastAsia="Calibri" w:hAnsi="Calibri"/>
          <w:kern w:val="0"/>
          <w:sz w:val="22"/>
        </w:rPr>
        <w:t xml:space="preserve"> osób wykonujących w trakcie realizacji zamówienia czynności, których dotyczy ww. oświadczenie Wykonawcy lub podwykonawcy (wraz z dokumentem </w:t>
      </w:r>
      <w:r w:rsidRPr="006346A8">
        <w:rPr>
          <w:rFonts w:ascii="Calibri" w:eastAsia="Calibri" w:hAnsi="Calibri"/>
          <w:kern w:val="0"/>
          <w:sz w:val="22"/>
        </w:rPr>
        <w:lastRenderedPageBreak/>
        <w:t>regulującym zakres obowiązków, jeżeli został sporządzony). Kopia umowy/umów powinna umożliwiać zweryfikowanie imienia i nazwiska pracownika, datę zawarcia umowy o pracę, rodzaj umowy o pracę;</w:t>
      </w:r>
    </w:p>
    <w:p w14:paraId="21960097" w14:textId="77777777" w:rsidR="006346A8" w:rsidRPr="006346A8" w:rsidRDefault="006346A8" w:rsidP="007A26CF">
      <w:pPr>
        <w:numPr>
          <w:ilvl w:val="0"/>
          <w:numId w:val="38"/>
        </w:numPr>
        <w:tabs>
          <w:tab w:val="num" w:pos="567"/>
        </w:tabs>
        <w:spacing w:after="0" w:line="319" w:lineRule="auto"/>
        <w:ind w:left="567" w:hanging="567"/>
        <w:contextualSpacing/>
        <w:jc w:val="both"/>
        <w:rPr>
          <w:rFonts w:ascii="Calibri" w:eastAsia="Calibri" w:hAnsi="Calibri"/>
          <w:kern w:val="0"/>
          <w:sz w:val="22"/>
        </w:rPr>
      </w:pPr>
      <w:r w:rsidRPr="006346A8">
        <w:rPr>
          <w:rFonts w:ascii="Calibri" w:eastAsia="Calibri" w:hAnsi="Calibri"/>
          <w:kern w:val="0"/>
          <w:sz w:val="22"/>
        </w:rPr>
        <w:t>oświadczenie zatrudnionego pracownika w zakresie następujących okoliczności: daty zawarcia umowy, rodzaju umowy o pracę, wymiaru etatu, oraz  zakresu obowiązków.</w:t>
      </w:r>
    </w:p>
    <w:p w14:paraId="12A16BB6" w14:textId="77777777" w:rsidR="006346A8" w:rsidRPr="006346A8" w:rsidRDefault="006346A8" w:rsidP="007A26CF">
      <w:pPr>
        <w:numPr>
          <w:ilvl w:val="0"/>
          <w:numId w:val="37"/>
        </w:numPr>
        <w:tabs>
          <w:tab w:val="num" w:pos="567"/>
        </w:tabs>
        <w:spacing w:after="0" w:line="319" w:lineRule="auto"/>
        <w:ind w:left="567" w:hanging="567"/>
        <w:contextualSpacing/>
        <w:jc w:val="both"/>
        <w:rPr>
          <w:rFonts w:ascii="Calibri" w:eastAsia="Calibri" w:hAnsi="Calibri"/>
          <w:kern w:val="0"/>
          <w:sz w:val="22"/>
        </w:rPr>
      </w:pPr>
      <w:r w:rsidRPr="006346A8">
        <w:rPr>
          <w:rFonts w:ascii="Calibri" w:eastAsia="Calibri" w:hAnsi="Calibri"/>
          <w:kern w:val="0"/>
          <w:sz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§18 umowy. </w:t>
      </w:r>
    </w:p>
    <w:p w14:paraId="55ADEA33" w14:textId="77777777" w:rsidR="006346A8" w:rsidRPr="006346A8" w:rsidRDefault="006346A8" w:rsidP="007A26CF">
      <w:pPr>
        <w:numPr>
          <w:ilvl w:val="0"/>
          <w:numId w:val="37"/>
        </w:numPr>
        <w:tabs>
          <w:tab w:val="num" w:pos="567"/>
        </w:tabs>
        <w:spacing w:after="0" w:line="319" w:lineRule="auto"/>
        <w:ind w:left="567" w:hanging="567"/>
        <w:contextualSpacing/>
        <w:jc w:val="both"/>
        <w:rPr>
          <w:rFonts w:ascii="Calibri" w:eastAsia="Calibri" w:hAnsi="Calibri"/>
          <w:kern w:val="0"/>
          <w:sz w:val="22"/>
        </w:rPr>
      </w:pPr>
      <w:r w:rsidRPr="006346A8">
        <w:rPr>
          <w:rFonts w:ascii="Calibri" w:eastAsia="Calibri" w:hAnsi="Calibri"/>
          <w:kern w:val="0"/>
          <w:sz w:val="22"/>
        </w:rPr>
        <w:t xml:space="preserve">W przypadku uzasadnionych wątpliwości co do przestrzegania prawa pracy przez Wykonawcę lub podwykonawcę, Zamawiający może zwrócić się o przeprowadzenie kontroli przez Państwową Inspekcję Pracy. </w:t>
      </w:r>
    </w:p>
    <w:p w14:paraId="0BFE9281" w14:textId="77777777" w:rsidR="006346A8" w:rsidRPr="006346A8" w:rsidRDefault="006346A8" w:rsidP="007A26CF">
      <w:pPr>
        <w:numPr>
          <w:ilvl w:val="0"/>
          <w:numId w:val="37"/>
        </w:numPr>
        <w:tabs>
          <w:tab w:val="num" w:pos="567"/>
        </w:tabs>
        <w:spacing w:after="0" w:line="319" w:lineRule="auto"/>
        <w:ind w:left="567" w:hanging="567"/>
        <w:contextualSpacing/>
        <w:jc w:val="both"/>
        <w:rPr>
          <w:rFonts w:ascii="Calibri" w:eastAsia="Calibri" w:hAnsi="Calibri"/>
          <w:kern w:val="0"/>
          <w:sz w:val="22"/>
        </w:rPr>
      </w:pPr>
      <w:r w:rsidRPr="006346A8">
        <w:rPr>
          <w:rFonts w:ascii="Calibri" w:eastAsia="Calibri" w:hAnsi="Calibri"/>
          <w:kern w:val="0"/>
          <w:sz w:val="22"/>
        </w:rPr>
        <w:t>Przepisy niniejszego paragrafu mają odpowiednie zastosowanie do dalszych Podwykonawców.</w:t>
      </w:r>
    </w:p>
    <w:p w14:paraId="40470886" w14:textId="77777777" w:rsidR="006346A8" w:rsidRPr="006346A8" w:rsidRDefault="006346A8" w:rsidP="006346A8">
      <w:pPr>
        <w:tabs>
          <w:tab w:val="left" w:pos="284"/>
        </w:tabs>
        <w:spacing w:after="0" w:line="319" w:lineRule="auto"/>
        <w:ind w:left="284"/>
        <w:contextualSpacing/>
        <w:jc w:val="center"/>
        <w:rPr>
          <w:rFonts w:asciiTheme="minorHAnsi" w:eastAsia="Times New Roman" w:hAnsiTheme="minorHAnsi" w:cstheme="minorHAnsi"/>
          <w:iCs/>
          <w:sz w:val="22"/>
          <w:lang w:eastAsia="zh-CN"/>
        </w:rPr>
      </w:pPr>
    </w:p>
    <w:p w14:paraId="001ED639" w14:textId="77777777" w:rsidR="006346A8" w:rsidRPr="006346A8" w:rsidRDefault="006346A8" w:rsidP="006346A8">
      <w:pPr>
        <w:tabs>
          <w:tab w:val="left" w:pos="284"/>
        </w:tabs>
        <w:spacing w:after="0" w:line="240" w:lineRule="auto"/>
        <w:ind w:left="284"/>
        <w:contextualSpacing/>
        <w:jc w:val="center"/>
        <w:rPr>
          <w:rFonts w:ascii="Calibri" w:eastAsia="Calibri" w:hAnsi="Calibri"/>
          <w:b/>
          <w:bCs/>
          <w:kern w:val="0"/>
          <w:sz w:val="22"/>
        </w:rPr>
      </w:pPr>
      <w:r w:rsidRPr="006346A8">
        <w:rPr>
          <w:rFonts w:asciiTheme="minorHAnsi" w:eastAsia="Times New Roman" w:hAnsiTheme="minorHAnsi" w:cstheme="minorHAnsi"/>
          <w:b/>
          <w:bCs/>
          <w:iCs/>
          <w:sz w:val="22"/>
          <w:lang w:eastAsia="zh-CN"/>
        </w:rPr>
        <w:t>§ 8.</w:t>
      </w:r>
    </w:p>
    <w:p w14:paraId="3A0CFE82"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Dane kontaktowe</w:t>
      </w:r>
    </w:p>
    <w:p w14:paraId="1F8C84BE" w14:textId="77777777" w:rsidR="006346A8" w:rsidRPr="006346A8" w:rsidRDefault="006346A8" w:rsidP="006346A8">
      <w:pPr>
        <w:widowControl w:val="0"/>
        <w:numPr>
          <w:ilvl w:val="0"/>
          <w:numId w:val="22"/>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Zawiadomienia, powiadomienia, wezwania lub informacje przekazywane pomiędzy Stronami w związku z obowiązywaniem i wykonywaniem niniejszej umowy wymagają formy pisemnej pod rygorem nieważności i powinny być doręczane drugiej Stronie na poniższe adresy:</w:t>
      </w:r>
    </w:p>
    <w:p w14:paraId="6CCD21C5" w14:textId="77777777" w:rsidR="006346A8" w:rsidRPr="006346A8" w:rsidRDefault="006346A8" w:rsidP="006346A8">
      <w:p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a)</w:t>
      </w:r>
      <w:r w:rsidRPr="006346A8">
        <w:rPr>
          <w:rFonts w:asciiTheme="minorHAnsi" w:eastAsia="Times New Roman" w:hAnsiTheme="minorHAnsi" w:cstheme="minorHAnsi"/>
          <w:iCs/>
          <w:sz w:val="22"/>
          <w:lang w:eastAsia="zh-CN"/>
        </w:rPr>
        <w:tab/>
        <w:t xml:space="preserve">dla Zamawiającego: </w:t>
      </w:r>
      <w:r w:rsidRPr="00D901F0">
        <w:rPr>
          <w:rFonts w:asciiTheme="minorHAnsi" w:eastAsia="Times New Roman" w:hAnsiTheme="minorHAnsi" w:cstheme="minorHAnsi"/>
          <w:b/>
          <w:bCs/>
          <w:iCs/>
          <w:sz w:val="22"/>
          <w:lang w:eastAsia="zh-CN"/>
        </w:rPr>
        <w:t>Urząd Gminy Dopiewo ul. Leśna 1c, 62-070 Dopiewo,</w:t>
      </w:r>
    </w:p>
    <w:p w14:paraId="14957DFA" w14:textId="3E4F3FBF" w:rsidR="006346A8" w:rsidRPr="00D901F0" w:rsidRDefault="006346A8" w:rsidP="00D901F0">
      <w:pPr>
        <w:tabs>
          <w:tab w:val="left" w:pos="1134"/>
        </w:tabs>
        <w:spacing w:after="0" w:line="319" w:lineRule="auto"/>
        <w:ind w:left="1134" w:hanging="567"/>
        <w:jc w:val="both"/>
        <w:rPr>
          <w:rFonts w:asciiTheme="minorHAnsi" w:hAnsiTheme="minorHAnsi"/>
          <w:b/>
          <w:sz w:val="22"/>
        </w:rPr>
      </w:pPr>
      <w:r w:rsidRPr="006346A8">
        <w:rPr>
          <w:rFonts w:asciiTheme="minorHAnsi" w:eastAsia="Times New Roman" w:hAnsiTheme="minorHAnsi" w:cstheme="minorHAnsi"/>
          <w:iCs/>
          <w:sz w:val="22"/>
          <w:lang w:eastAsia="zh-CN"/>
        </w:rPr>
        <w:t>b)</w:t>
      </w:r>
      <w:r w:rsidRPr="006346A8">
        <w:rPr>
          <w:rFonts w:asciiTheme="minorHAnsi" w:eastAsia="Times New Roman" w:hAnsiTheme="minorHAnsi" w:cstheme="minorHAnsi"/>
          <w:iCs/>
          <w:sz w:val="22"/>
          <w:lang w:eastAsia="zh-CN"/>
        </w:rPr>
        <w:tab/>
        <w:t xml:space="preserve">dla Wykonawcy: </w:t>
      </w:r>
      <w:r w:rsidR="00992338">
        <w:rPr>
          <w:rFonts w:asciiTheme="minorHAnsi" w:hAnsiTheme="minorHAnsi"/>
          <w:b/>
          <w:sz w:val="22"/>
        </w:rPr>
        <w:t>……………………………………</w:t>
      </w:r>
    </w:p>
    <w:p w14:paraId="460E9997" w14:textId="77777777" w:rsidR="006346A8" w:rsidRPr="006346A8" w:rsidRDefault="006346A8" w:rsidP="006346A8">
      <w:pPr>
        <w:widowControl w:val="0"/>
        <w:numPr>
          <w:ilvl w:val="0"/>
          <w:numId w:val="11"/>
        </w:numPr>
        <w:tabs>
          <w:tab w:val="left" w:pos="-210"/>
          <w:tab w:val="left" w:pos="-60"/>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bookmarkStart w:id="3" w:name="_Hlk32231734"/>
      <w:r w:rsidRPr="006346A8">
        <w:rPr>
          <w:rFonts w:asciiTheme="minorHAnsi" w:eastAsia="Times New Roman" w:hAnsiTheme="minorHAnsi" w:cstheme="minorHAnsi"/>
          <w:iCs/>
          <w:sz w:val="22"/>
          <w:lang w:eastAsia="zh-CN"/>
        </w:rPr>
        <w:t>Dopuszcza się przekazywanie wszelkich zawiadomień, powiadomień lub informacji dotyczących bieżącego wykonywania umowy faksem lub e-mailem:</w:t>
      </w:r>
    </w:p>
    <w:p w14:paraId="3927116B" w14:textId="77777777" w:rsidR="006346A8" w:rsidRPr="006346A8" w:rsidRDefault="006346A8" w:rsidP="006346A8">
      <w:pPr>
        <w:tabs>
          <w:tab w:val="left" w:pos="567"/>
        </w:tabs>
        <w:suppressAutoHyphens/>
        <w:autoSpaceDN w:val="0"/>
        <w:spacing w:after="0" w:line="319" w:lineRule="auto"/>
        <w:ind w:left="567"/>
        <w:jc w:val="both"/>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Numer faksu Zamawiającego 61-8148-092, adres e-mail:  justyna.bartkowiak@dopiewo.pl,</w:t>
      </w:r>
    </w:p>
    <w:p w14:paraId="2AD40E5D" w14:textId="39031DC9" w:rsidR="006346A8" w:rsidRPr="006346A8" w:rsidRDefault="006346A8" w:rsidP="006346A8">
      <w:pPr>
        <w:tabs>
          <w:tab w:val="left" w:pos="567"/>
        </w:tabs>
        <w:suppressAutoHyphens/>
        <w:autoSpaceDN w:val="0"/>
        <w:spacing w:after="0" w:line="319" w:lineRule="auto"/>
        <w:ind w:left="567"/>
        <w:jc w:val="both"/>
        <w:textAlignment w:val="baseline"/>
        <w:rPr>
          <w:rFonts w:asciiTheme="minorHAnsi" w:eastAsia="Times New Roman" w:hAnsiTheme="minorHAnsi" w:cstheme="minorHAnsi"/>
          <w:b/>
          <w:bCs/>
          <w:iCs/>
          <w:sz w:val="22"/>
          <w:lang w:eastAsia="zh-CN"/>
        </w:rPr>
      </w:pPr>
      <w:r w:rsidRPr="006346A8">
        <w:rPr>
          <w:rFonts w:asciiTheme="minorHAnsi" w:eastAsia="Times New Roman" w:hAnsiTheme="minorHAnsi" w:cstheme="minorHAnsi"/>
          <w:b/>
          <w:bCs/>
          <w:iCs/>
          <w:sz w:val="22"/>
          <w:lang w:eastAsia="zh-CN"/>
        </w:rPr>
        <w:t xml:space="preserve">- Numer faksu Wykonawcy: </w:t>
      </w:r>
      <w:r w:rsidR="00992338">
        <w:rPr>
          <w:rFonts w:asciiTheme="minorHAnsi" w:eastAsia="Times New Roman" w:hAnsiTheme="minorHAnsi" w:cstheme="minorHAnsi"/>
          <w:b/>
          <w:bCs/>
          <w:iCs/>
          <w:sz w:val="22"/>
          <w:lang w:eastAsia="zh-CN"/>
        </w:rPr>
        <w:t>……………………</w:t>
      </w:r>
      <w:r w:rsidRPr="006346A8">
        <w:rPr>
          <w:rFonts w:asciiTheme="minorHAnsi" w:eastAsia="Times New Roman" w:hAnsiTheme="minorHAnsi" w:cstheme="minorHAnsi"/>
          <w:b/>
          <w:bCs/>
          <w:iCs/>
          <w:sz w:val="22"/>
          <w:lang w:eastAsia="zh-CN"/>
        </w:rPr>
        <w:t xml:space="preserve">, adres e-mail: </w:t>
      </w:r>
      <w:r w:rsidR="00992338">
        <w:rPr>
          <w:rFonts w:asciiTheme="minorHAnsi" w:eastAsia="Times New Roman" w:hAnsiTheme="minorHAnsi" w:cstheme="minorHAnsi"/>
          <w:b/>
          <w:bCs/>
          <w:iCs/>
          <w:sz w:val="22"/>
          <w:lang w:eastAsia="zh-CN"/>
        </w:rPr>
        <w:t>………………………………………</w:t>
      </w:r>
    </w:p>
    <w:bookmarkEnd w:id="3"/>
    <w:p w14:paraId="2437CD1E" w14:textId="77777777" w:rsidR="006346A8" w:rsidRPr="006346A8" w:rsidRDefault="006346A8" w:rsidP="006346A8">
      <w:pPr>
        <w:widowControl w:val="0"/>
        <w:numPr>
          <w:ilvl w:val="0"/>
          <w:numId w:val="11"/>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Strony są zobowiązane do niezwłocznego wzajemnego powiadamiania się na piśmie o każdej zmianie adresu. Zaniechanie powyższego obowiązku powoduje, że pismo wysłane na adres określony w umowie uznaje się za doręczone.</w:t>
      </w:r>
    </w:p>
    <w:p w14:paraId="0BC4CEBE" w14:textId="77777777" w:rsidR="006346A8" w:rsidRPr="006346A8" w:rsidRDefault="006346A8" w:rsidP="006346A8">
      <w:pPr>
        <w:widowControl w:val="0"/>
        <w:numPr>
          <w:ilvl w:val="0"/>
          <w:numId w:val="11"/>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Pismo przesłane drugiej stronie w sposób określony w umowie na adres określony w umowie awizowane dwukrotnie, uznaje się za doręczone.</w:t>
      </w:r>
    </w:p>
    <w:p w14:paraId="183C1682" w14:textId="17E813B1" w:rsidR="006346A8" w:rsidRPr="006346A8" w:rsidRDefault="006346A8" w:rsidP="006346A8">
      <w:pPr>
        <w:widowControl w:val="0"/>
        <w:numPr>
          <w:ilvl w:val="0"/>
          <w:numId w:val="11"/>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bookmarkStart w:id="4" w:name="_Hlk32231622"/>
      <w:r w:rsidRPr="006346A8">
        <w:rPr>
          <w:rFonts w:asciiTheme="minorHAnsi" w:eastAsia="Times New Roman" w:hAnsiTheme="minorHAnsi" w:cstheme="minorHAnsi"/>
          <w:iCs/>
          <w:sz w:val="22"/>
          <w:lang w:eastAsia="zh-CN"/>
        </w:rPr>
        <w:t xml:space="preserve">Jako koordynatora w zakresie realizacji obowiązków umownych Wykonawcy, Wykonawca wyznacza: </w:t>
      </w:r>
      <w:r w:rsidR="00D901F0" w:rsidRPr="00D901F0">
        <w:rPr>
          <w:rFonts w:asciiTheme="minorHAnsi" w:hAnsiTheme="minorHAnsi" w:cstheme="minorHAnsi"/>
          <w:b/>
          <w:bCs/>
          <w:sz w:val="22"/>
        </w:rPr>
        <w:t xml:space="preserve">p. </w:t>
      </w:r>
      <w:r w:rsidR="00992338">
        <w:rPr>
          <w:rFonts w:asciiTheme="minorHAnsi" w:hAnsiTheme="minorHAnsi" w:cstheme="minorHAnsi"/>
          <w:b/>
          <w:bCs/>
          <w:sz w:val="22"/>
        </w:rPr>
        <w:t>……………………………….</w:t>
      </w:r>
      <w:r w:rsidR="00D901F0" w:rsidRPr="00D901F0">
        <w:rPr>
          <w:rFonts w:asciiTheme="minorHAnsi" w:hAnsiTheme="minorHAnsi" w:cstheme="minorHAnsi"/>
          <w:b/>
          <w:bCs/>
          <w:sz w:val="22"/>
        </w:rPr>
        <w:t xml:space="preserve"> tel. </w:t>
      </w:r>
      <w:r w:rsidR="00992338">
        <w:rPr>
          <w:rFonts w:asciiTheme="minorHAnsi" w:hAnsiTheme="minorHAnsi" w:cstheme="minorHAnsi"/>
          <w:b/>
          <w:bCs/>
          <w:sz w:val="22"/>
        </w:rPr>
        <w:t>………………………………..</w:t>
      </w:r>
    </w:p>
    <w:bookmarkEnd w:id="4"/>
    <w:p w14:paraId="14E2905D" w14:textId="1F604245" w:rsidR="00F4025D" w:rsidRPr="00992338" w:rsidRDefault="006346A8" w:rsidP="006346A8">
      <w:pPr>
        <w:widowControl w:val="0"/>
        <w:numPr>
          <w:ilvl w:val="0"/>
          <w:numId w:val="11"/>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Jako koordynatora w zakresie realizacji obowiązków umownych Zamawiającego, Zamawiający wyznacza: </w:t>
      </w:r>
      <w:r w:rsidRPr="006346A8">
        <w:rPr>
          <w:rFonts w:asciiTheme="minorHAnsi" w:eastAsia="Times New Roman" w:hAnsiTheme="minorHAnsi" w:cstheme="minorHAnsi"/>
          <w:b/>
          <w:bCs/>
          <w:iCs/>
          <w:sz w:val="22"/>
          <w:lang w:eastAsia="zh-CN"/>
        </w:rPr>
        <w:t>p. Justynę Bartkowiak tel. 618-906-417.</w:t>
      </w:r>
    </w:p>
    <w:p w14:paraId="3164EE3D"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081478B9"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9.</w:t>
      </w:r>
    </w:p>
    <w:p w14:paraId="14680D87"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Dostawa mediów</w:t>
      </w:r>
    </w:p>
    <w:p w14:paraId="76DBAFFC" w14:textId="77777777" w:rsidR="006346A8" w:rsidRPr="006346A8" w:rsidRDefault="006346A8" w:rsidP="007A26CF">
      <w:pPr>
        <w:widowControl w:val="0"/>
        <w:numPr>
          <w:ilvl w:val="0"/>
          <w:numId w:val="40"/>
        </w:numPr>
        <w:tabs>
          <w:tab w:val="left" w:pos="567"/>
        </w:tabs>
        <w:suppressAutoHyphens/>
        <w:autoSpaceDN w:val="0"/>
        <w:spacing w:after="0" w:line="319" w:lineRule="auto"/>
        <w:ind w:left="567" w:hanging="567"/>
        <w:jc w:val="both"/>
        <w:textAlignment w:val="baseline"/>
        <w:rPr>
          <w:rFonts w:ascii="Calibri" w:eastAsia="Arial Unicode MS" w:hAnsi="Calibri"/>
          <w:sz w:val="22"/>
          <w:lang w:eastAsia="pl-PL"/>
        </w:rPr>
      </w:pPr>
      <w:r w:rsidRPr="006346A8">
        <w:rPr>
          <w:rFonts w:ascii="Calibri" w:eastAsia="Calibri" w:hAnsi="Calibri"/>
          <w:sz w:val="22"/>
          <w:lang w:eastAsia="pl-PL"/>
        </w:rPr>
        <w:t>Wykonawca własnym staraniem i na własny koszt zapewni w okresie realizacji przedmiotu umowy i na jej potrzeby dostawę wody, energii elektrycznej, oraz w razie potrzeby łączność telefoniczną i internetową.</w:t>
      </w:r>
    </w:p>
    <w:p w14:paraId="64FB3C5F" w14:textId="77777777" w:rsidR="006346A8" w:rsidRPr="006346A8" w:rsidRDefault="006346A8" w:rsidP="007A26CF">
      <w:pPr>
        <w:widowControl w:val="0"/>
        <w:numPr>
          <w:ilvl w:val="0"/>
          <w:numId w:val="40"/>
        </w:numPr>
        <w:tabs>
          <w:tab w:val="left" w:pos="567"/>
        </w:tabs>
        <w:suppressAutoHyphens/>
        <w:autoSpaceDN w:val="0"/>
        <w:spacing w:after="0" w:line="319" w:lineRule="auto"/>
        <w:ind w:left="567" w:hanging="567"/>
        <w:jc w:val="both"/>
        <w:textAlignment w:val="baseline"/>
        <w:rPr>
          <w:rFonts w:ascii="Calibri" w:eastAsia="Arial Unicode MS" w:hAnsi="Calibri"/>
          <w:sz w:val="22"/>
          <w:lang w:eastAsia="pl-PL"/>
        </w:rPr>
      </w:pPr>
      <w:r w:rsidRPr="006346A8">
        <w:rPr>
          <w:rFonts w:ascii="Calibri" w:eastAsia="Calibri" w:hAnsi="Calibri"/>
          <w:sz w:val="22"/>
          <w:lang w:eastAsia="pl-PL"/>
        </w:rPr>
        <w:t>Wykonawca własnym staraniem i na własny koszt zapewni w okresie realizacji rob</w:t>
      </w:r>
      <w:r w:rsidRPr="006346A8">
        <w:rPr>
          <w:rFonts w:ascii="Calibri" w:eastAsia="Calibri" w:hAnsi="Calibri"/>
          <w:sz w:val="22"/>
          <w:lang w:val="es-ES" w:eastAsia="pl-PL"/>
        </w:rPr>
        <w:t>ó</w:t>
      </w:r>
      <w:r w:rsidRPr="006346A8">
        <w:rPr>
          <w:rFonts w:ascii="Calibri" w:eastAsia="Calibri" w:hAnsi="Calibri"/>
          <w:sz w:val="22"/>
          <w:lang w:eastAsia="pl-PL"/>
        </w:rPr>
        <w:t>t wyw</w:t>
      </w:r>
      <w:r w:rsidRPr="006346A8">
        <w:rPr>
          <w:rFonts w:ascii="Calibri" w:eastAsia="Calibri" w:hAnsi="Calibri"/>
          <w:sz w:val="22"/>
          <w:lang w:val="es-ES" w:eastAsia="pl-PL"/>
        </w:rPr>
        <w:t>ó</w:t>
      </w:r>
      <w:r w:rsidRPr="006346A8">
        <w:rPr>
          <w:rFonts w:ascii="Calibri" w:eastAsia="Calibri" w:hAnsi="Calibri"/>
          <w:sz w:val="22"/>
          <w:lang w:eastAsia="pl-PL"/>
        </w:rPr>
        <w:t xml:space="preserve">z </w:t>
      </w:r>
      <w:r w:rsidRPr="006346A8">
        <w:rPr>
          <w:rFonts w:ascii="Calibri" w:eastAsia="Calibri" w:hAnsi="Calibri"/>
          <w:sz w:val="22"/>
          <w:lang w:eastAsia="pl-PL"/>
        </w:rPr>
        <w:lastRenderedPageBreak/>
        <w:t>śmieci i odpad</w:t>
      </w:r>
      <w:r w:rsidRPr="006346A8">
        <w:rPr>
          <w:rFonts w:ascii="Calibri" w:eastAsia="Calibri" w:hAnsi="Calibri"/>
          <w:sz w:val="22"/>
          <w:lang w:val="es-ES" w:eastAsia="pl-PL"/>
        </w:rPr>
        <w:t>ó</w:t>
      </w:r>
      <w:r w:rsidRPr="006346A8">
        <w:rPr>
          <w:rFonts w:ascii="Calibri" w:eastAsia="Calibri" w:hAnsi="Calibri"/>
          <w:sz w:val="22"/>
          <w:lang w:eastAsia="pl-PL"/>
        </w:rPr>
        <w:t>w powstałych z własnej i podwykonawc</w:t>
      </w:r>
      <w:r w:rsidRPr="006346A8">
        <w:rPr>
          <w:rFonts w:ascii="Calibri" w:eastAsia="Calibri" w:hAnsi="Calibri"/>
          <w:sz w:val="22"/>
          <w:lang w:val="es-ES" w:eastAsia="pl-PL"/>
        </w:rPr>
        <w:t>ó</w:t>
      </w:r>
      <w:r w:rsidRPr="006346A8">
        <w:rPr>
          <w:rFonts w:ascii="Calibri" w:eastAsia="Calibri" w:hAnsi="Calibri"/>
          <w:sz w:val="22"/>
          <w:lang w:eastAsia="pl-PL"/>
        </w:rPr>
        <w:t>w działalnoś</w:t>
      </w:r>
      <w:r w:rsidRPr="006346A8">
        <w:rPr>
          <w:rFonts w:ascii="Calibri" w:eastAsia="Calibri" w:hAnsi="Calibri"/>
          <w:sz w:val="22"/>
          <w:lang w:val="it-IT" w:eastAsia="pl-PL"/>
        </w:rPr>
        <w:t>ci i</w:t>
      </w:r>
      <w:r w:rsidRPr="006346A8">
        <w:rPr>
          <w:rFonts w:ascii="Calibri" w:eastAsia="Calibri" w:hAnsi="Calibri"/>
          <w:sz w:val="22"/>
          <w:lang w:eastAsia="pl-PL"/>
        </w:rPr>
        <w:t> wykonywanych przez nich rob</w:t>
      </w:r>
      <w:r w:rsidRPr="006346A8">
        <w:rPr>
          <w:rFonts w:ascii="Calibri" w:eastAsia="Calibri" w:hAnsi="Calibri"/>
          <w:sz w:val="22"/>
          <w:lang w:val="es-ES" w:eastAsia="pl-PL"/>
        </w:rPr>
        <w:t>ó</w:t>
      </w:r>
      <w:r w:rsidRPr="006346A8">
        <w:rPr>
          <w:rFonts w:ascii="Calibri" w:eastAsia="Calibri" w:hAnsi="Calibri"/>
          <w:sz w:val="22"/>
          <w:lang w:eastAsia="pl-PL"/>
        </w:rPr>
        <w:t>t i usług.</w:t>
      </w:r>
    </w:p>
    <w:p w14:paraId="15480306" w14:textId="77777777" w:rsidR="006346A8" w:rsidRPr="006346A8" w:rsidRDefault="006346A8" w:rsidP="007A26CF">
      <w:pPr>
        <w:widowControl w:val="0"/>
        <w:numPr>
          <w:ilvl w:val="0"/>
          <w:numId w:val="40"/>
        </w:numPr>
        <w:tabs>
          <w:tab w:val="left" w:pos="567"/>
        </w:tabs>
        <w:suppressAutoHyphens/>
        <w:autoSpaceDN w:val="0"/>
        <w:spacing w:after="0" w:line="319" w:lineRule="auto"/>
        <w:ind w:left="567" w:hanging="567"/>
        <w:jc w:val="both"/>
        <w:textAlignment w:val="baseline"/>
        <w:rPr>
          <w:rFonts w:ascii="Calibri" w:eastAsia="Arial Unicode MS" w:hAnsi="Calibri"/>
          <w:sz w:val="22"/>
          <w:lang w:eastAsia="pl-PL"/>
        </w:rPr>
      </w:pPr>
      <w:r w:rsidRPr="006346A8">
        <w:rPr>
          <w:rFonts w:ascii="Calibri" w:eastAsia="Calibri" w:hAnsi="Calibri"/>
          <w:sz w:val="22"/>
          <w:lang w:eastAsia="pl-PL"/>
        </w:rPr>
        <w:t>Wykonawca jest właścicielem odpadów, o których mowa w ust. 2 umowy.</w:t>
      </w:r>
    </w:p>
    <w:p w14:paraId="06A8AFFC" w14:textId="77777777" w:rsidR="006346A8" w:rsidRPr="006346A8" w:rsidRDefault="006346A8" w:rsidP="006346A8">
      <w:pPr>
        <w:suppressAutoHyphens/>
        <w:autoSpaceDN w:val="0"/>
        <w:spacing w:after="0" w:line="319" w:lineRule="auto"/>
        <w:jc w:val="center"/>
        <w:textAlignment w:val="baseline"/>
        <w:rPr>
          <w:rFonts w:asciiTheme="minorHAnsi" w:eastAsia="Times New Roman" w:hAnsiTheme="minorHAnsi" w:cstheme="minorHAnsi"/>
          <w:iCs/>
          <w:sz w:val="22"/>
          <w:lang w:eastAsia="zh-CN"/>
        </w:rPr>
      </w:pPr>
    </w:p>
    <w:p w14:paraId="10740FDF"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10.</w:t>
      </w:r>
    </w:p>
    <w:p w14:paraId="4F918FC3"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Teren budowy</w:t>
      </w:r>
    </w:p>
    <w:p w14:paraId="1E451D0F" w14:textId="77777777" w:rsidR="006346A8" w:rsidRPr="006346A8" w:rsidRDefault="006346A8" w:rsidP="007A26CF">
      <w:pPr>
        <w:widowControl w:val="0"/>
        <w:numPr>
          <w:ilvl w:val="0"/>
          <w:numId w:val="41"/>
        </w:numPr>
        <w:suppressAutoHyphens/>
        <w:autoSpaceDN w:val="0"/>
        <w:spacing w:after="0" w:line="319" w:lineRule="auto"/>
        <w:ind w:left="567" w:hanging="567"/>
        <w:jc w:val="both"/>
        <w:textAlignment w:val="baseline"/>
        <w:rPr>
          <w:rFonts w:ascii="Calibri" w:eastAsia="Arial Unicode MS" w:hAnsi="Calibri"/>
          <w:sz w:val="22"/>
          <w:lang w:eastAsia="pl-PL"/>
        </w:rPr>
      </w:pPr>
      <w:r w:rsidRPr="006346A8">
        <w:rPr>
          <w:rFonts w:ascii="Calibri" w:eastAsia="Calibri" w:hAnsi="Calibri"/>
          <w:sz w:val="22"/>
          <w:lang w:eastAsia="pl-PL"/>
        </w:rPr>
        <w:t>Wykonawca zobowiązuje się wykonać i utrzymać na sw</w:t>
      </w:r>
      <w:r w:rsidRPr="006346A8">
        <w:rPr>
          <w:rFonts w:ascii="Calibri" w:eastAsia="Calibri" w:hAnsi="Calibri"/>
          <w:sz w:val="22"/>
          <w:lang w:val="es-ES" w:eastAsia="pl-PL"/>
        </w:rPr>
        <w:t>ó</w:t>
      </w:r>
      <w:r w:rsidRPr="006346A8">
        <w:rPr>
          <w:rFonts w:ascii="Calibri" w:eastAsia="Calibri" w:hAnsi="Calibri"/>
          <w:sz w:val="22"/>
          <w:lang w:eastAsia="pl-PL"/>
        </w:rPr>
        <w:t>j koszt: zabezpieczenie terenu budowy, strzec znajdującego się tam mienia, zapewnić warunki bezpieczeństwa os</w:t>
      </w:r>
      <w:r w:rsidRPr="006346A8">
        <w:rPr>
          <w:rFonts w:ascii="Calibri" w:eastAsia="Calibri" w:hAnsi="Calibri"/>
          <w:sz w:val="22"/>
          <w:lang w:val="es-ES" w:eastAsia="pl-PL"/>
        </w:rPr>
        <w:t>ó</w:t>
      </w:r>
      <w:r w:rsidRPr="006346A8">
        <w:rPr>
          <w:rFonts w:ascii="Calibri" w:eastAsia="Calibri" w:hAnsi="Calibri"/>
          <w:sz w:val="22"/>
          <w:lang w:eastAsia="pl-PL"/>
        </w:rPr>
        <w:t>b i mienia znajdującego się na jego terenie oraz strzec teren budowy przed wstępem os</w:t>
      </w:r>
      <w:r w:rsidRPr="006346A8">
        <w:rPr>
          <w:rFonts w:ascii="Calibri" w:eastAsia="Calibri" w:hAnsi="Calibri"/>
          <w:sz w:val="22"/>
          <w:lang w:val="es-ES" w:eastAsia="pl-PL"/>
        </w:rPr>
        <w:t>ó</w:t>
      </w:r>
      <w:r w:rsidRPr="006346A8">
        <w:rPr>
          <w:rFonts w:ascii="Calibri" w:eastAsia="Calibri" w:hAnsi="Calibri"/>
          <w:sz w:val="22"/>
          <w:lang w:eastAsia="pl-PL"/>
        </w:rPr>
        <w:t>b nieupoważnionych.</w:t>
      </w:r>
    </w:p>
    <w:p w14:paraId="5C788D88" w14:textId="77777777" w:rsidR="006346A8" w:rsidRPr="006346A8" w:rsidRDefault="006346A8" w:rsidP="007A26CF">
      <w:pPr>
        <w:widowControl w:val="0"/>
        <w:numPr>
          <w:ilvl w:val="0"/>
          <w:numId w:val="41"/>
        </w:num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W okresie realizacji rob</w:t>
      </w:r>
      <w:r w:rsidRPr="006346A8">
        <w:rPr>
          <w:rFonts w:ascii="Calibri" w:eastAsia="Calibri" w:hAnsi="Calibri"/>
          <w:sz w:val="22"/>
          <w:lang w:val="es-ES" w:eastAsia="pl-PL"/>
        </w:rPr>
        <w:t>ó</w:t>
      </w:r>
      <w:r w:rsidRPr="006346A8">
        <w:rPr>
          <w:rFonts w:ascii="Calibri" w:eastAsia="Calibri" w:hAnsi="Calibri"/>
          <w:sz w:val="22"/>
          <w:lang w:eastAsia="pl-PL"/>
        </w:rPr>
        <w:t>t Wykonawca będzie utrzymywał teren budowy w stanie wolnym od przeszk</w:t>
      </w:r>
      <w:r w:rsidRPr="006346A8">
        <w:rPr>
          <w:rFonts w:ascii="Calibri" w:eastAsia="Calibri" w:hAnsi="Calibri"/>
          <w:sz w:val="22"/>
          <w:lang w:val="es-ES" w:eastAsia="pl-PL"/>
        </w:rPr>
        <w:t>ó</w:t>
      </w:r>
      <w:r w:rsidRPr="006346A8">
        <w:rPr>
          <w:rFonts w:ascii="Calibri" w:eastAsia="Calibri" w:hAnsi="Calibri"/>
          <w:sz w:val="22"/>
          <w:lang w:eastAsia="pl-PL"/>
        </w:rPr>
        <w:t xml:space="preserve">d komunikacyjnych, a zbędne materiały, odpady, gruz budowlany, opakowania i inne pozostałości po zużytych przez Wykonawcę </w:t>
      </w:r>
      <w:r w:rsidRPr="006346A8">
        <w:rPr>
          <w:rFonts w:ascii="Calibri" w:eastAsia="Calibri" w:hAnsi="Calibri"/>
          <w:sz w:val="22"/>
          <w:lang w:val="it-IT" w:eastAsia="pl-PL"/>
        </w:rPr>
        <w:t>materia</w:t>
      </w:r>
      <w:r w:rsidRPr="006346A8">
        <w:rPr>
          <w:rFonts w:ascii="Calibri" w:eastAsia="Calibri" w:hAnsi="Calibri"/>
          <w:sz w:val="22"/>
          <w:lang w:eastAsia="pl-PL"/>
        </w:rPr>
        <w:t>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17DA8661" w14:textId="77777777" w:rsidR="006346A8" w:rsidRPr="006346A8" w:rsidRDefault="006346A8" w:rsidP="007A26CF">
      <w:pPr>
        <w:widowControl w:val="0"/>
        <w:numPr>
          <w:ilvl w:val="0"/>
          <w:numId w:val="41"/>
        </w:num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Po zakończeniu rob</w:t>
      </w:r>
      <w:r w:rsidRPr="006346A8">
        <w:rPr>
          <w:rFonts w:ascii="Calibri" w:eastAsia="Calibri" w:hAnsi="Calibri"/>
          <w:sz w:val="22"/>
          <w:lang w:val="es-ES" w:eastAsia="pl-PL"/>
        </w:rPr>
        <w:t>ó</w:t>
      </w:r>
      <w:r w:rsidRPr="006346A8">
        <w:rPr>
          <w:rFonts w:ascii="Calibri" w:eastAsia="Calibri" w:hAnsi="Calibri"/>
          <w:sz w:val="22"/>
          <w:lang w:eastAsia="pl-PL"/>
        </w:rPr>
        <w:t>t Wykonawca zobowiązany jest uporządkować teren budowy i przekazać go Zamawiającemu w dniu przyjęcia przedmiotu umowy przez Zamawiającego.</w:t>
      </w:r>
    </w:p>
    <w:p w14:paraId="35620743" w14:textId="77777777" w:rsidR="006346A8" w:rsidRPr="006346A8" w:rsidRDefault="006346A8" w:rsidP="007A26CF">
      <w:pPr>
        <w:widowControl w:val="0"/>
        <w:numPr>
          <w:ilvl w:val="0"/>
          <w:numId w:val="41"/>
        </w:num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Zamawiający nie ponosi odpowiedzialności za mienie Wykonawcy zgromadzone na terenie budowy.</w:t>
      </w:r>
    </w:p>
    <w:p w14:paraId="0CBD6EE2" w14:textId="77777777" w:rsidR="006346A8" w:rsidRPr="006346A8" w:rsidRDefault="006346A8" w:rsidP="007A26CF">
      <w:pPr>
        <w:widowControl w:val="0"/>
        <w:numPr>
          <w:ilvl w:val="0"/>
          <w:numId w:val="41"/>
        </w:num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Wykonawca jest zobowiązany do zabezpieczenia na własny koszt pomieszczeń magazynowych służących do przechowywania maszyn i urządzeń Wykonawcy oraz jego podwykonawc</w:t>
      </w:r>
      <w:r w:rsidRPr="006346A8">
        <w:rPr>
          <w:rFonts w:ascii="Calibri" w:eastAsia="Calibri" w:hAnsi="Calibri"/>
          <w:sz w:val="22"/>
          <w:lang w:val="es-ES" w:eastAsia="pl-PL"/>
        </w:rPr>
        <w:t>ó</w:t>
      </w:r>
      <w:r w:rsidRPr="006346A8">
        <w:rPr>
          <w:rFonts w:ascii="Calibri" w:eastAsia="Calibri" w:hAnsi="Calibri"/>
          <w:sz w:val="22"/>
          <w:lang w:eastAsia="pl-PL"/>
        </w:rPr>
        <w:t>w, jak r</w:t>
      </w:r>
      <w:r w:rsidRPr="006346A8">
        <w:rPr>
          <w:rFonts w:ascii="Calibri" w:eastAsia="Calibri" w:hAnsi="Calibri"/>
          <w:sz w:val="22"/>
          <w:lang w:val="es-ES" w:eastAsia="pl-PL"/>
        </w:rPr>
        <w:t>ó</w:t>
      </w:r>
      <w:r w:rsidRPr="006346A8">
        <w:rPr>
          <w:rFonts w:ascii="Calibri" w:eastAsia="Calibri" w:hAnsi="Calibri"/>
          <w:sz w:val="22"/>
          <w:lang w:eastAsia="pl-PL"/>
        </w:rPr>
        <w:t xml:space="preserve">wnież </w:t>
      </w:r>
      <w:r w:rsidRPr="006346A8">
        <w:rPr>
          <w:rFonts w:ascii="Calibri" w:eastAsia="Calibri" w:hAnsi="Calibri"/>
          <w:sz w:val="22"/>
          <w:lang w:val="it-IT" w:eastAsia="pl-PL"/>
        </w:rPr>
        <w:t>materia</w:t>
      </w:r>
      <w:r w:rsidRPr="006346A8">
        <w:rPr>
          <w:rFonts w:ascii="Calibri" w:eastAsia="Calibri" w:hAnsi="Calibri"/>
          <w:sz w:val="22"/>
          <w:lang w:eastAsia="pl-PL"/>
        </w:rPr>
        <w:t>łów budowlanych. Ponadto Wykonawca zapewni swoim pracownikom oraz pracownikom podwykonawc</w:t>
      </w:r>
      <w:r w:rsidRPr="006346A8">
        <w:rPr>
          <w:rFonts w:ascii="Calibri" w:eastAsia="Calibri" w:hAnsi="Calibri"/>
          <w:sz w:val="22"/>
          <w:lang w:val="es-ES" w:eastAsia="pl-PL"/>
        </w:rPr>
        <w:t>ó</w:t>
      </w:r>
      <w:r w:rsidRPr="006346A8">
        <w:rPr>
          <w:rFonts w:ascii="Calibri" w:eastAsia="Calibri" w:hAnsi="Calibri"/>
          <w:sz w:val="22"/>
          <w:lang w:eastAsia="pl-PL"/>
        </w:rPr>
        <w:t>w pomieszczenia socjalne, z kt</w:t>
      </w:r>
      <w:r w:rsidRPr="006346A8">
        <w:rPr>
          <w:rFonts w:ascii="Calibri" w:eastAsia="Calibri" w:hAnsi="Calibri"/>
          <w:sz w:val="22"/>
          <w:lang w:val="es-ES" w:eastAsia="pl-PL"/>
        </w:rPr>
        <w:t>ó</w:t>
      </w:r>
      <w:r w:rsidRPr="006346A8">
        <w:rPr>
          <w:rFonts w:ascii="Calibri" w:eastAsia="Calibri" w:hAnsi="Calibri"/>
          <w:sz w:val="22"/>
          <w:lang w:eastAsia="pl-PL"/>
        </w:rPr>
        <w:t>rych będą mogli korzystać w okresie realizacji Inwestycji budowlanej.</w:t>
      </w:r>
    </w:p>
    <w:p w14:paraId="5A5389E6" w14:textId="77777777" w:rsidR="006346A8" w:rsidRPr="006346A8" w:rsidRDefault="006346A8" w:rsidP="006346A8">
      <w:pPr>
        <w:suppressAutoHyphens/>
        <w:autoSpaceDN w:val="0"/>
        <w:spacing w:after="0" w:line="240" w:lineRule="auto"/>
        <w:jc w:val="center"/>
        <w:textAlignment w:val="baseline"/>
        <w:rPr>
          <w:rFonts w:asciiTheme="minorHAnsi" w:eastAsia="Times New Roman" w:hAnsiTheme="minorHAnsi" w:cstheme="minorHAnsi"/>
          <w:iCs/>
          <w:sz w:val="22"/>
          <w:lang w:eastAsia="zh-CN"/>
        </w:rPr>
      </w:pPr>
    </w:p>
    <w:p w14:paraId="51DE266D"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11.</w:t>
      </w:r>
    </w:p>
    <w:p w14:paraId="527516B0"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Materiały.</w:t>
      </w:r>
    </w:p>
    <w:p w14:paraId="70F437C6" w14:textId="77777777" w:rsidR="006346A8" w:rsidRPr="006346A8" w:rsidRDefault="006346A8" w:rsidP="006346A8">
      <w:pPr>
        <w:widowControl w:val="0"/>
        <w:numPr>
          <w:ilvl w:val="0"/>
          <w:numId w:val="23"/>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zobowiązuje się wykonać przedmiot umowy z materiałów i urządzeń własnych, wolnych od wad fizycznych i prawnych, odpowiadających co do jakości wymogom wyrobów dopuszczonych do obrotu i stosowania w budownictwie, zgodnie z projektem, specyfikacją istotnych warunków zamówienia i ofertą Wykonawcy. Niedopuszczalne jest wbudowywanie oraz magazynowanie przez Wykonawcę i Podwykonawców materiałów i urządzeń, co do których mogą zgłosić swoje roszczenia osoby trzecie.</w:t>
      </w:r>
    </w:p>
    <w:p w14:paraId="640C9EF7" w14:textId="77777777" w:rsidR="006346A8" w:rsidRPr="006346A8" w:rsidRDefault="006346A8" w:rsidP="006346A8">
      <w:pPr>
        <w:widowControl w:val="0"/>
        <w:numPr>
          <w:ilvl w:val="0"/>
          <w:numId w:val="6"/>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Materiały i urządzenia użyte do wykonania przedmiotu umowy będą odpowiadać, co do jakości wymogom wyrobów dopuszczonych do obrotu i stosowania w budownictwie (art. 10 ustawy Prawo budowlane) oraz innych obowiązujących w tym zakresie przepisów prawa, wymogom projektu, specyfikacji istotnych warunków zamówienia</w:t>
      </w:r>
    </w:p>
    <w:p w14:paraId="533B4345" w14:textId="77777777" w:rsidR="006346A8" w:rsidRPr="006346A8" w:rsidRDefault="006346A8" w:rsidP="006346A8">
      <w:pPr>
        <w:widowControl w:val="0"/>
        <w:numPr>
          <w:ilvl w:val="0"/>
          <w:numId w:val="6"/>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W każdym czasie i na każde żądanie Zamawiającego Wykonawca zobowiązany jest okazać w stosunku do wskazanych materiałów i urządzeń oraz wymaganych przepisami dla tych materiałów i urządzeń, odpowiednie certyfikaty zgodności, aprobaty techniczne, atesty, </w:t>
      </w:r>
      <w:r w:rsidRPr="006346A8">
        <w:rPr>
          <w:rFonts w:asciiTheme="minorHAnsi" w:eastAsia="Times New Roman" w:hAnsiTheme="minorHAnsi" w:cstheme="minorHAnsi"/>
          <w:iCs/>
          <w:sz w:val="22"/>
          <w:lang w:eastAsia="zh-CN"/>
        </w:rPr>
        <w:lastRenderedPageBreak/>
        <w:t>świadectwa jakości, instrukcje obsługi, itp. Dokumentację w tym zakresie Wykonawca winien przechowywać na budowie i przekazać ją Zamawiającemu w procedurze zgłoszenia gotowości do odbioru końcowego.</w:t>
      </w:r>
    </w:p>
    <w:p w14:paraId="23908A3B" w14:textId="77777777" w:rsidR="006346A8" w:rsidRPr="006346A8" w:rsidRDefault="006346A8" w:rsidP="006346A8">
      <w:pPr>
        <w:widowControl w:val="0"/>
        <w:numPr>
          <w:ilvl w:val="0"/>
          <w:numId w:val="6"/>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zapewni na żądanie Zamawiającego potrzebne oprzyrządowanie, potencjał ludzki oraz materiały wymagane do zbadania prawidłowości wykonania robót oraz jakości użytych materiałów przez Wykonawcę i Podwykonawców przy realizacji zadania.</w:t>
      </w:r>
    </w:p>
    <w:p w14:paraId="7B13BCF1" w14:textId="77777777" w:rsidR="006346A8" w:rsidRPr="006346A8" w:rsidRDefault="006346A8" w:rsidP="006346A8">
      <w:pPr>
        <w:widowControl w:val="0"/>
        <w:numPr>
          <w:ilvl w:val="0"/>
          <w:numId w:val="6"/>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Jeżeli w rezultacie przeprowadzonych badań okaże się, że zastosowane materiały bądź wykonanie robót, co do jakości są niezgodne z umową, to koszty badań dodatkowych oraz skutki z tym związane obciążą Wykonawcę.</w:t>
      </w:r>
    </w:p>
    <w:p w14:paraId="3F445CA4" w14:textId="77777777" w:rsidR="006346A8" w:rsidRPr="006346A8" w:rsidRDefault="006346A8" w:rsidP="006346A8">
      <w:pPr>
        <w:widowControl w:val="0"/>
        <w:numPr>
          <w:ilvl w:val="0"/>
          <w:numId w:val="6"/>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3CA2D96B" w14:textId="77777777" w:rsidR="006346A8" w:rsidRPr="006346A8" w:rsidRDefault="006346A8" w:rsidP="006346A8">
      <w:pPr>
        <w:widowControl w:val="0"/>
        <w:numPr>
          <w:ilvl w:val="0"/>
          <w:numId w:val="6"/>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7 dni, pisemnie zawiadomić o tym Zamawiającego i bez jego zgody nie będzie dokonywał żadnych odstępstw od wskazanego projektu.  </w:t>
      </w:r>
    </w:p>
    <w:p w14:paraId="4E7BAF8B" w14:textId="77777777" w:rsidR="006346A8" w:rsidRPr="006346A8" w:rsidRDefault="006346A8" w:rsidP="006346A8">
      <w:pPr>
        <w:tabs>
          <w:tab w:val="left" w:pos="284"/>
        </w:tabs>
        <w:suppressAutoHyphens/>
        <w:autoSpaceDN w:val="0"/>
        <w:spacing w:after="0" w:line="240" w:lineRule="auto"/>
        <w:textAlignment w:val="baseline"/>
        <w:rPr>
          <w:rFonts w:asciiTheme="minorHAnsi" w:eastAsia="Times New Roman" w:hAnsiTheme="minorHAnsi" w:cstheme="minorHAnsi"/>
          <w:b/>
          <w:iCs/>
          <w:sz w:val="22"/>
          <w:lang w:eastAsia="zh-CN"/>
        </w:rPr>
      </w:pPr>
    </w:p>
    <w:p w14:paraId="7A0A40E2"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iCs/>
          <w:sz w:val="22"/>
        </w:rPr>
      </w:pPr>
      <w:r w:rsidRPr="006346A8">
        <w:rPr>
          <w:rFonts w:asciiTheme="minorHAnsi" w:eastAsia="Times New Roman" w:hAnsiTheme="minorHAnsi" w:cstheme="minorHAnsi"/>
          <w:b/>
          <w:iCs/>
          <w:color w:val="000000"/>
          <w:sz w:val="22"/>
          <w:lang w:eastAsia="zh-CN"/>
        </w:rPr>
        <w:t>§ 12.</w:t>
      </w:r>
    </w:p>
    <w:p w14:paraId="766812B0" w14:textId="77777777" w:rsidR="006346A8" w:rsidRPr="006346A8" w:rsidRDefault="006346A8" w:rsidP="006346A8">
      <w:pPr>
        <w:suppressAutoHyphens/>
        <w:autoSpaceDN w:val="0"/>
        <w:spacing w:after="0" w:line="240" w:lineRule="auto"/>
        <w:jc w:val="center"/>
        <w:textAlignment w:val="baseline"/>
        <w:rPr>
          <w:rFonts w:asciiTheme="minorHAnsi" w:eastAsia="Times New Roman" w:hAnsiTheme="minorHAnsi" w:cstheme="minorHAnsi"/>
          <w:b/>
          <w:iCs/>
          <w:color w:val="000000"/>
          <w:sz w:val="22"/>
          <w:lang w:eastAsia="zh-CN"/>
        </w:rPr>
      </w:pPr>
      <w:r w:rsidRPr="006346A8">
        <w:rPr>
          <w:rFonts w:asciiTheme="minorHAnsi" w:eastAsia="Times New Roman" w:hAnsiTheme="minorHAnsi" w:cstheme="minorHAnsi"/>
          <w:b/>
          <w:iCs/>
          <w:color w:val="000000"/>
          <w:sz w:val="22"/>
          <w:lang w:eastAsia="zh-CN"/>
        </w:rPr>
        <w:t>Ubezpieczenia.</w:t>
      </w:r>
    </w:p>
    <w:p w14:paraId="11A1DC0E" w14:textId="77777777" w:rsidR="006346A8" w:rsidRPr="006346A8" w:rsidRDefault="006346A8" w:rsidP="006346A8">
      <w:pPr>
        <w:widowControl w:val="0"/>
        <w:suppressAutoHyphens/>
        <w:autoSpaceDN w:val="0"/>
        <w:spacing w:after="0" w:line="319" w:lineRule="auto"/>
        <w:ind w:left="567" w:hanging="567"/>
        <w:jc w:val="both"/>
        <w:textAlignment w:val="baseline"/>
        <w:rPr>
          <w:rFonts w:ascii="Calibri" w:eastAsia="Calibri" w:hAnsi="Calibri"/>
          <w:sz w:val="22"/>
          <w:lang w:eastAsia="pl-PL"/>
        </w:rPr>
      </w:pPr>
      <w:r w:rsidRPr="006346A8">
        <w:rPr>
          <w:rFonts w:ascii="Calibri" w:eastAsia="Calibri" w:hAnsi="Calibri"/>
          <w:sz w:val="22"/>
          <w:lang w:eastAsia="pl-PL"/>
        </w:rPr>
        <w:t>1.</w:t>
      </w:r>
      <w:r w:rsidRPr="006346A8">
        <w:rPr>
          <w:rFonts w:ascii="Calibri" w:eastAsia="Calibri" w:hAnsi="Calibri"/>
          <w:sz w:val="22"/>
          <w:lang w:eastAsia="pl-PL"/>
        </w:rPr>
        <w:tab/>
        <w:t>Wykonawca ponosi pełną odpowiedzialność za wszystkie szkody związane z wykonywaniem niniejszej umowy – wyrządzone przez niego, jego pracownik</w:t>
      </w:r>
      <w:r w:rsidRPr="006346A8">
        <w:rPr>
          <w:rFonts w:ascii="Calibri" w:eastAsia="Calibri" w:hAnsi="Calibri"/>
          <w:sz w:val="22"/>
          <w:lang w:val="es-ES" w:eastAsia="pl-PL"/>
        </w:rPr>
        <w:t>ó</w:t>
      </w:r>
      <w:r w:rsidRPr="006346A8">
        <w:rPr>
          <w:rFonts w:ascii="Calibri" w:eastAsia="Calibri" w:hAnsi="Calibri"/>
          <w:sz w:val="22"/>
          <w:lang w:eastAsia="pl-PL"/>
        </w:rPr>
        <w:t>w, podwykonawc</w:t>
      </w:r>
      <w:r w:rsidRPr="006346A8">
        <w:rPr>
          <w:rFonts w:ascii="Calibri" w:eastAsia="Calibri" w:hAnsi="Calibri"/>
          <w:sz w:val="22"/>
          <w:lang w:val="es-ES" w:eastAsia="pl-PL"/>
        </w:rPr>
        <w:t>ó</w:t>
      </w:r>
      <w:r w:rsidRPr="006346A8">
        <w:rPr>
          <w:rFonts w:ascii="Calibri" w:eastAsia="Calibri" w:hAnsi="Calibri"/>
          <w:sz w:val="22"/>
          <w:lang w:eastAsia="pl-PL"/>
        </w:rPr>
        <w:t>w oraz inne podmioty i osoby kt</w:t>
      </w:r>
      <w:r w:rsidRPr="006346A8">
        <w:rPr>
          <w:rFonts w:ascii="Calibri" w:eastAsia="Calibri" w:hAnsi="Calibri"/>
          <w:sz w:val="22"/>
          <w:lang w:val="es-ES" w:eastAsia="pl-PL"/>
        </w:rPr>
        <w:t>ó</w:t>
      </w:r>
      <w:r w:rsidRPr="006346A8">
        <w:rPr>
          <w:rFonts w:ascii="Calibri" w:eastAsia="Calibri" w:hAnsi="Calibri"/>
          <w:sz w:val="22"/>
          <w:lang w:eastAsia="pl-PL"/>
        </w:rPr>
        <w:t>rymi się posługuje. Wykonawca ponosi odpowiedzialność z tego tytułu od momentu odbioru terenu budowy aż do jego przekazania Zamawiającemu.</w:t>
      </w:r>
    </w:p>
    <w:p w14:paraId="1D8053CE" w14:textId="4ADB048B" w:rsidR="004F621F" w:rsidRPr="00B646E6" w:rsidRDefault="006346A8" w:rsidP="006346A8">
      <w:pPr>
        <w:widowControl w:val="0"/>
        <w:suppressAutoHyphens/>
        <w:autoSpaceDN w:val="0"/>
        <w:spacing w:after="0" w:line="319" w:lineRule="auto"/>
        <w:ind w:left="567" w:hanging="567"/>
        <w:jc w:val="both"/>
        <w:textAlignment w:val="baseline"/>
        <w:rPr>
          <w:rFonts w:ascii="Calibri" w:eastAsia="Calibri" w:hAnsi="Calibri"/>
          <w:sz w:val="22"/>
          <w:lang w:eastAsia="pl-PL"/>
        </w:rPr>
      </w:pPr>
      <w:r w:rsidRPr="006346A8">
        <w:rPr>
          <w:rFonts w:ascii="Calibri" w:eastAsia="Arial Unicode MS" w:hAnsi="Calibri"/>
          <w:sz w:val="22"/>
        </w:rPr>
        <w:t>2.</w:t>
      </w:r>
      <w:r w:rsidRPr="006346A8">
        <w:rPr>
          <w:rFonts w:ascii="Calibri" w:eastAsia="Arial Unicode MS" w:hAnsi="Calibri"/>
          <w:sz w:val="22"/>
        </w:rPr>
        <w:tab/>
      </w:r>
      <w:r w:rsidR="004F621F" w:rsidRPr="00B646E6">
        <w:rPr>
          <w:rFonts w:asciiTheme="minorHAnsi" w:eastAsia="Calibri" w:hAnsiTheme="minorHAnsi" w:cstheme="minorHAnsi"/>
          <w:sz w:val="22"/>
          <w:lang w:eastAsia="pl-PL"/>
        </w:rPr>
        <w:t>Wykonawca zobowiązany jest do posiadania ubezpieczenia wykonania rob</w:t>
      </w:r>
      <w:r w:rsidR="004F621F" w:rsidRPr="00B646E6">
        <w:rPr>
          <w:rFonts w:asciiTheme="minorHAnsi" w:eastAsia="Calibri" w:hAnsiTheme="minorHAnsi" w:cstheme="minorHAnsi"/>
          <w:sz w:val="22"/>
          <w:lang w:val="es-ES" w:eastAsia="pl-PL"/>
        </w:rPr>
        <w:t>ó</w:t>
      </w:r>
      <w:r w:rsidR="004F621F" w:rsidRPr="00B646E6">
        <w:rPr>
          <w:rFonts w:asciiTheme="minorHAnsi" w:eastAsia="Calibri" w:hAnsiTheme="minorHAnsi" w:cstheme="minorHAnsi"/>
          <w:sz w:val="22"/>
          <w:lang w:eastAsia="pl-PL"/>
        </w:rPr>
        <w:t xml:space="preserve">t objętych przedmiotową umową w zakresie ryzyk budowlano – </w:t>
      </w:r>
      <w:r w:rsidR="004F621F" w:rsidRPr="00B646E6">
        <w:rPr>
          <w:rFonts w:asciiTheme="minorHAnsi" w:eastAsia="Calibri" w:hAnsiTheme="minorHAnsi" w:cstheme="minorHAnsi"/>
          <w:sz w:val="22"/>
          <w:lang w:val="it-IT" w:eastAsia="pl-PL"/>
        </w:rPr>
        <w:t>monta</w:t>
      </w:r>
      <w:r w:rsidR="004F621F" w:rsidRPr="00B646E6">
        <w:rPr>
          <w:rFonts w:asciiTheme="minorHAnsi" w:eastAsia="Calibri" w:hAnsiTheme="minorHAnsi" w:cstheme="minorHAnsi"/>
          <w:sz w:val="22"/>
          <w:lang w:eastAsia="pl-PL"/>
        </w:rPr>
        <w:t>żowych związanych z prowadzonymi robotami budowlanymi na kwotę minimum wartości umowy określonej w § 15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r w:rsidR="004F621F" w:rsidRPr="00B646E6">
        <w:rPr>
          <w:rFonts w:ascii="Calibri" w:eastAsia="Calibri" w:hAnsi="Calibri"/>
          <w:sz w:val="22"/>
          <w:lang w:eastAsia="pl-PL"/>
        </w:rPr>
        <w:t xml:space="preserve"> </w:t>
      </w:r>
    </w:p>
    <w:p w14:paraId="20FB1391" w14:textId="260B6076" w:rsidR="006346A8" w:rsidRPr="006346A8" w:rsidRDefault="006346A8" w:rsidP="006346A8">
      <w:pPr>
        <w:widowControl w:val="0"/>
        <w:suppressAutoHyphens/>
        <w:autoSpaceDN w:val="0"/>
        <w:spacing w:after="0" w:line="319" w:lineRule="auto"/>
        <w:ind w:left="567" w:hanging="567"/>
        <w:jc w:val="both"/>
        <w:textAlignment w:val="baseline"/>
        <w:rPr>
          <w:rFonts w:ascii="Calibri" w:eastAsia="Calibri" w:hAnsi="Calibri"/>
          <w:sz w:val="22"/>
          <w:lang w:eastAsia="pl-PL"/>
        </w:rPr>
      </w:pPr>
      <w:r w:rsidRPr="006346A8">
        <w:rPr>
          <w:rFonts w:ascii="Calibri" w:eastAsia="Calibri" w:hAnsi="Calibri"/>
          <w:sz w:val="22"/>
          <w:lang w:eastAsia="pl-PL"/>
        </w:rPr>
        <w:t>3.</w:t>
      </w:r>
      <w:r w:rsidRPr="006346A8">
        <w:rPr>
          <w:rFonts w:ascii="Calibri" w:eastAsia="Arial Unicode MS" w:hAnsi="Calibri"/>
          <w:sz w:val="22"/>
        </w:rPr>
        <w:tab/>
      </w:r>
      <w:r w:rsidRPr="006346A8">
        <w:rPr>
          <w:rFonts w:ascii="Calibri" w:eastAsia="Calibri" w:hAnsi="Calibri"/>
          <w:sz w:val="22"/>
          <w:lang w:eastAsia="pl-PL"/>
        </w:rPr>
        <w:t>Na każde żądanie Zamawiającego Wykonawca zobowiązany jest przedłożyć mu do wglądu oryginał polisy wraz z dowodem uiszczenia składek.</w:t>
      </w:r>
    </w:p>
    <w:p w14:paraId="05AD113B" w14:textId="0A2140F6" w:rsidR="002C416E" w:rsidRPr="006346A8" w:rsidRDefault="002C416E" w:rsidP="00A176DF">
      <w:pPr>
        <w:suppressAutoHyphens/>
        <w:autoSpaceDN w:val="0"/>
        <w:spacing w:after="0" w:line="240" w:lineRule="auto"/>
        <w:textAlignment w:val="baseline"/>
        <w:rPr>
          <w:rFonts w:asciiTheme="minorHAnsi" w:eastAsia="Times New Roman" w:hAnsiTheme="minorHAnsi" w:cstheme="minorHAnsi"/>
          <w:iCs/>
          <w:sz w:val="22"/>
          <w:lang w:eastAsia="zh-CN"/>
        </w:rPr>
      </w:pPr>
    </w:p>
    <w:p w14:paraId="066718ED"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13.</w:t>
      </w:r>
    </w:p>
    <w:p w14:paraId="3C33DD4B"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Zmiany umowy.</w:t>
      </w:r>
    </w:p>
    <w:p w14:paraId="2CBD4BA2" w14:textId="77777777" w:rsidR="006346A8" w:rsidRPr="006346A8" w:rsidRDefault="006346A8" w:rsidP="006346A8">
      <w:pPr>
        <w:widowControl w:val="0"/>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1.</w:t>
      </w:r>
      <w:r w:rsidRPr="006346A8">
        <w:rPr>
          <w:rFonts w:ascii="Calibri" w:eastAsia="Calibri" w:hAnsi="Calibri"/>
          <w:sz w:val="22"/>
          <w:lang w:eastAsia="pl-PL"/>
        </w:rPr>
        <w:tab/>
        <w:t xml:space="preserve">Zmiana postanowień niniejszej umowy wymaga zgody obu stron wyrażonej pisemnie pod </w:t>
      </w:r>
      <w:r w:rsidRPr="006346A8">
        <w:rPr>
          <w:rFonts w:ascii="Calibri" w:eastAsia="Calibri" w:hAnsi="Calibri"/>
          <w:sz w:val="22"/>
          <w:lang w:eastAsia="pl-PL"/>
        </w:rPr>
        <w:lastRenderedPageBreak/>
        <w:t>rygorem nieważności.</w:t>
      </w:r>
    </w:p>
    <w:p w14:paraId="750B40F8" w14:textId="77777777" w:rsidR="006346A8" w:rsidRPr="006346A8" w:rsidRDefault="006346A8" w:rsidP="006346A8">
      <w:pPr>
        <w:suppressAutoHyphens/>
        <w:autoSpaceDN w:val="0"/>
        <w:spacing w:before="60" w:after="0" w:line="319" w:lineRule="auto"/>
        <w:ind w:left="567" w:hanging="567"/>
        <w:jc w:val="both"/>
        <w:textAlignment w:val="baseline"/>
        <w:rPr>
          <w:rFonts w:ascii="Calibri" w:eastAsia="Calibri" w:hAnsi="Calibri"/>
          <w:sz w:val="22"/>
          <w:lang w:eastAsia="pl-PL"/>
        </w:rPr>
      </w:pPr>
      <w:r w:rsidRPr="006346A8">
        <w:rPr>
          <w:rFonts w:ascii="Calibri" w:eastAsia="Calibri" w:hAnsi="Calibri"/>
          <w:sz w:val="22"/>
          <w:lang w:eastAsia="pl-PL"/>
        </w:rPr>
        <w:t>2.</w:t>
      </w:r>
      <w:r w:rsidRPr="006346A8">
        <w:rPr>
          <w:rFonts w:ascii="Calibri" w:eastAsia="Calibri" w:hAnsi="Calibri"/>
          <w:sz w:val="22"/>
          <w:lang w:eastAsia="pl-PL"/>
        </w:rPr>
        <w:tab/>
        <w:t>Wykonawca ma prawo żądać przedłużenia terminu wykonania niniejszej umowy, jeżeli niemożność dotrzymania pierwotnego terminu stanowi konsekwencję:</w:t>
      </w:r>
    </w:p>
    <w:p w14:paraId="4BC84FFF" w14:textId="77777777" w:rsidR="006346A8" w:rsidRPr="006346A8" w:rsidRDefault="006346A8" w:rsidP="006346A8">
      <w:pPr>
        <w:suppressAutoHyphens/>
        <w:autoSpaceDN w:val="0"/>
        <w:spacing w:before="60" w:after="0" w:line="319" w:lineRule="auto"/>
        <w:ind w:left="1134" w:hanging="567"/>
        <w:jc w:val="both"/>
        <w:textAlignment w:val="baseline"/>
        <w:rPr>
          <w:rFonts w:asciiTheme="minorHAnsi" w:eastAsia="Calibri" w:hAnsiTheme="minorHAnsi" w:cstheme="minorHAnsi"/>
          <w:sz w:val="22"/>
          <w:lang w:eastAsia="pl-PL"/>
        </w:rPr>
      </w:pPr>
      <w:r w:rsidRPr="006346A8">
        <w:rPr>
          <w:rFonts w:ascii="Calibri" w:eastAsia="Calibri" w:hAnsi="Calibri"/>
          <w:sz w:val="22"/>
          <w:lang w:eastAsia="pl-PL"/>
        </w:rPr>
        <w:t>1)</w:t>
      </w:r>
      <w:r w:rsidRPr="006346A8">
        <w:rPr>
          <w:rFonts w:ascii="Calibri" w:eastAsia="Calibri" w:hAnsi="Calibri"/>
          <w:sz w:val="22"/>
          <w:lang w:eastAsia="pl-PL"/>
        </w:rPr>
        <w:tab/>
        <w:t>przyczyn zależnych od Zamawiającego lub Organ</w:t>
      </w:r>
      <w:r w:rsidRPr="006346A8">
        <w:rPr>
          <w:rFonts w:ascii="Calibri" w:eastAsia="Calibri" w:hAnsi="Calibri"/>
          <w:sz w:val="22"/>
          <w:lang w:val="es-ES" w:eastAsia="pl-PL"/>
        </w:rPr>
        <w:t>ó</w:t>
      </w:r>
      <w:r w:rsidRPr="006346A8">
        <w:rPr>
          <w:rFonts w:ascii="Calibri" w:eastAsia="Calibri" w:hAnsi="Calibri"/>
          <w:sz w:val="22"/>
          <w:lang w:eastAsia="pl-PL"/>
        </w:rPr>
        <w:t>w Administracji bądź os</w:t>
      </w:r>
      <w:r w:rsidRPr="006346A8">
        <w:rPr>
          <w:rFonts w:ascii="Calibri" w:eastAsia="Calibri" w:hAnsi="Calibri"/>
          <w:sz w:val="22"/>
          <w:lang w:val="es-ES" w:eastAsia="pl-PL"/>
        </w:rPr>
        <w:t>ó</w:t>
      </w:r>
      <w:r w:rsidRPr="006346A8">
        <w:rPr>
          <w:rFonts w:ascii="Calibri" w:eastAsia="Calibri" w:hAnsi="Calibri"/>
          <w:sz w:val="22"/>
          <w:lang w:eastAsia="pl-PL"/>
        </w:rPr>
        <w:t>b lub podmiot</w:t>
      </w:r>
      <w:r w:rsidRPr="006346A8">
        <w:rPr>
          <w:rFonts w:ascii="Calibri" w:eastAsia="Calibri" w:hAnsi="Calibri"/>
          <w:sz w:val="22"/>
          <w:lang w:val="es-ES" w:eastAsia="pl-PL"/>
        </w:rPr>
        <w:t>ó</w:t>
      </w:r>
      <w:r w:rsidRPr="006346A8">
        <w:rPr>
          <w:rFonts w:ascii="Calibri" w:eastAsia="Calibri" w:hAnsi="Calibri"/>
          <w:sz w:val="22"/>
          <w:lang w:eastAsia="pl-PL"/>
        </w:rPr>
        <w:t>w, za kt</w:t>
      </w:r>
      <w:r w:rsidRPr="006346A8">
        <w:rPr>
          <w:rFonts w:ascii="Calibri" w:eastAsia="Calibri" w:hAnsi="Calibri"/>
          <w:sz w:val="22"/>
          <w:lang w:val="es-ES" w:eastAsia="pl-PL"/>
        </w:rPr>
        <w:t>ó</w:t>
      </w:r>
      <w:r w:rsidRPr="006346A8">
        <w:rPr>
          <w:rFonts w:ascii="Calibri" w:eastAsia="Calibri" w:hAnsi="Calibri"/>
          <w:sz w:val="22"/>
          <w:lang w:eastAsia="pl-PL"/>
        </w:rPr>
        <w:t>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kt</w:t>
      </w:r>
      <w:r w:rsidRPr="006346A8">
        <w:rPr>
          <w:rFonts w:ascii="Calibri" w:eastAsia="Calibri" w:hAnsi="Calibri"/>
          <w:sz w:val="22"/>
          <w:lang w:val="es-ES" w:eastAsia="pl-PL"/>
        </w:rPr>
        <w:t>ó</w:t>
      </w:r>
      <w:r w:rsidRPr="006346A8">
        <w:rPr>
          <w:rFonts w:ascii="Calibri" w:eastAsia="Calibri" w:hAnsi="Calibri"/>
          <w:sz w:val="22"/>
          <w:lang w:eastAsia="pl-PL"/>
        </w:rPr>
        <w:t>rych Wykonawca nie przewidział termin</w:t>
      </w:r>
      <w:r w:rsidRPr="006346A8">
        <w:rPr>
          <w:rFonts w:ascii="Calibri" w:eastAsia="Calibri" w:hAnsi="Calibri"/>
          <w:sz w:val="22"/>
          <w:lang w:val="es-ES" w:eastAsia="pl-PL"/>
        </w:rPr>
        <w:t>ó</w:t>
      </w:r>
      <w:r w:rsidRPr="006346A8">
        <w:rPr>
          <w:rFonts w:ascii="Calibri" w:eastAsia="Calibri" w:hAnsi="Calibri"/>
          <w:sz w:val="22"/>
          <w:lang w:eastAsia="pl-PL"/>
        </w:rPr>
        <w:t>w, wynikających z kodeksu postępowania administracyjnego czy też innych przepis</w:t>
      </w:r>
      <w:r w:rsidRPr="006346A8">
        <w:rPr>
          <w:rFonts w:ascii="Calibri" w:eastAsia="Calibri" w:hAnsi="Calibri"/>
          <w:sz w:val="22"/>
          <w:lang w:val="es-ES" w:eastAsia="pl-PL"/>
        </w:rPr>
        <w:t>ó</w:t>
      </w:r>
      <w:r w:rsidRPr="006346A8">
        <w:rPr>
          <w:rFonts w:ascii="Calibri" w:eastAsia="Calibri" w:hAnsi="Calibri"/>
          <w:sz w:val="22"/>
          <w:lang w:eastAsia="pl-PL"/>
        </w:rPr>
        <w:t xml:space="preserve">w bezwzględnie obowiązujących, obowiązujących Organy Administracji i Zamawiającego, np. terminu na wydanie decyzji, terminu niezbędnego do uzyskania przez decyzję przymiotu ostateczności; w katalogu wyżej wymienionych </w:t>
      </w:r>
      <w:r w:rsidRPr="006346A8">
        <w:rPr>
          <w:rFonts w:asciiTheme="minorHAnsi" w:eastAsia="Calibri" w:hAnsiTheme="minorHAnsi" w:cstheme="minorHAnsi"/>
          <w:sz w:val="22"/>
          <w:lang w:eastAsia="pl-PL"/>
        </w:rPr>
        <w:t>przyczyn nie mieszczą się r</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wnież sytuacje, w kt</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rych podstawą do przedłużenia terminu jest brak profesjonalnego działania Wykonawcy, np. złożenie do Organu czy też Zamawiającego pisma zawierającego braki formalne,</w:t>
      </w:r>
    </w:p>
    <w:p w14:paraId="5EB1C4AC" w14:textId="77777777" w:rsidR="006346A8" w:rsidRPr="006346A8" w:rsidRDefault="006346A8" w:rsidP="006346A8">
      <w:pPr>
        <w:suppressAutoHyphens/>
        <w:autoSpaceDN w:val="0"/>
        <w:spacing w:before="60" w:after="0" w:line="319" w:lineRule="auto"/>
        <w:ind w:left="1134" w:hanging="567"/>
        <w:jc w:val="both"/>
        <w:textAlignment w:val="baseline"/>
        <w:rPr>
          <w:rFonts w:asciiTheme="minorHAnsi" w:eastAsia="Calibri" w:hAnsiTheme="minorHAnsi" w:cstheme="minorHAnsi"/>
          <w:sz w:val="22"/>
          <w:lang w:eastAsia="pl-PL"/>
        </w:rPr>
      </w:pPr>
      <w:r w:rsidRPr="006346A8">
        <w:rPr>
          <w:rFonts w:asciiTheme="minorHAnsi" w:eastAsia="Calibri" w:hAnsiTheme="minorHAnsi" w:cstheme="minorHAnsi"/>
          <w:sz w:val="22"/>
          <w:lang w:eastAsia="pl-PL"/>
        </w:rPr>
        <w:t>2)</w:t>
      </w:r>
      <w:r w:rsidRPr="006346A8">
        <w:rPr>
          <w:rFonts w:asciiTheme="minorHAnsi" w:eastAsia="Calibri" w:hAnsiTheme="minorHAnsi" w:cstheme="minorHAnsi"/>
          <w:sz w:val="22"/>
          <w:lang w:eastAsia="pl-PL"/>
        </w:rPr>
        <w:tab/>
        <w:t>wystąpienia rob</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t dodatkowych lub rob</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t zamiennych, opóźniających lub wstrzymujących realizację rob</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t zasadniczych - termin wykonania zam</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wienia może ulec zmianie o okres odpowiadający wstrzymaniu lub opóźnieniu wykonywania rob</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t zasadniczych z tego powodu - jeżeli przy zachowaniu należytej staranności z uwzględnieniem profesjonalnego charakteru Wykonawcy nie można było uniknąć zmiany terminu wykonania umowy,</w:t>
      </w:r>
    </w:p>
    <w:p w14:paraId="64D2EEEC" w14:textId="77777777" w:rsidR="006346A8" w:rsidRPr="006346A8" w:rsidRDefault="006346A8" w:rsidP="007A26CF">
      <w:pPr>
        <w:keepLines/>
        <w:widowControl w:val="0"/>
        <w:numPr>
          <w:ilvl w:val="0"/>
          <w:numId w:val="42"/>
        </w:numPr>
        <w:tabs>
          <w:tab w:val="left" w:pos="284"/>
        </w:tabs>
        <w:suppressAutoHyphens/>
        <w:autoSpaceDN w:val="0"/>
        <w:spacing w:before="60" w:after="0" w:line="319" w:lineRule="auto"/>
        <w:ind w:left="1134" w:hanging="567"/>
        <w:jc w:val="both"/>
        <w:textAlignment w:val="baseline"/>
        <w:rPr>
          <w:rFonts w:asciiTheme="minorHAnsi" w:eastAsia="Arial Unicode MS" w:hAnsiTheme="minorHAnsi" w:cstheme="minorHAnsi"/>
          <w:color w:val="000000"/>
          <w:sz w:val="22"/>
          <w:lang w:eastAsia="pl-PL"/>
        </w:rPr>
      </w:pPr>
      <w:r w:rsidRPr="006346A8">
        <w:rPr>
          <w:rFonts w:asciiTheme="minorHAnsi" w:eastAsia="Calibri" w:hAnsiTheme="minorHAnsi" w:cstheme="minorHAnsi"/>
          <w:color w:val="000000"/>
          <w:sz w:val="22"/>
          <w:lang w:eastAsia="pl-PL"/>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0B24B7EB" w14:textId="77777777" w:rsidR="006346A8" w:rsidRPr="006346A8" w:rsidRDefault="006346A8" w:rsidP="007A26CF">
      <w:pPr>
        <w:keepLines/>
        <w:widowControl w:val="0"/>
        <w:numPr>
          <w:ilvl w:val="0"/>
          <w:numId w:val="42"/>
        </w:numPr>
        <w:tabs>
          <w:tab w:val="left" w:pos="284"/>
        </w:tabs>
        <w:suppressAutoHyphens/>
        <w:autoSpaceDN w:val="0"/>
        <w:spacing w:before="60" w:after="0" w:line="319" w:lineRule="auto"/>
        <w:ind w:left="1134" w:hanging="567"/>
        <w:jc w:val="both"/>
        <w:textAlignment w:val="baseline"/>
        <w:rPr>
          <w:rFonts w:asciiTheme="minorHAnsi" w:eastAsia="Arial Unicode MS" w:hAnsiTheme="minorHAnsi" w:cstheme="minorHAnsi"/>
          <w:color w:val="000000"/>
          <w:sz w:val="22"/>
          <w:lang w:eastAsia="pl-PL"/>
        </w:rPr>
      </w:pPr>
      <w:r w:rsidRPr="006346A8">
        <w:rPr>
          <w:rFonts w:asciiTheme="minorHAnsi" w:eastAsia="Calibri" w:hAnsiTheme="minorHAnsi" w:cstheme="minorHAnsi"/>
          <w:color w:val="000000"/>
          <w:sz w:val="22"/>
          <w:lang w:eastAsia="pl-PL"/>
        </w:rPr>
        <w:t>warunk</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w atmosferycznych nie pozwalających na realizację rob</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t przez łączny okres powyżej 10 dni, dla kt</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rych określona odpowiednimi normami technologia wymaga właściwych warunk</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1AB0603B" w14:textId="77777777" w:rsidR="006346A8" w:rsidRPr="006346A8" w:rsidRDefault="006346A8" w:rsidP="007A26CF">
      <w:pPr>
        <w:keepLines/>
        <w:widowControl w:val="0"/>
        <w:numPr>
          <w:ilvl w:val="0"/>
          <w:numId w:val="42"/>
        </w:numPr>
        <w:tabs>
          <w:tab w:val="left" w:pos="1134"/>
        </w:tabs>
        <w:suppressAutoHyphens/>
        <w:autoSpaceDN w:val="0"/>
        <w:spacing w:before="60" w:after="0" w:line="319" w:lineRule="auto"/>
        <w:ind w:left="1134" w:hanging="567"/>
        <w:jc w:val="both"/>
        <w:textAlignment w:val="baseline"/>
        <w:rPr>
          <w:rFonts w:asciiTheme="minorHAnsi" w:eastAsia="Arial Unicode MS" w:hAnsiTheme="minorHAnsi" w:cstheme="minorHAnsi"/>
          <w:color w:val="000000"/>
          <w:sz w:val="22"/>
          <w:lang w:eastAsia="pl-PL"/>
        </w:rPr>
      </w:pPr>
      <w:r w:rsidRPr="006346A8">
        <w:rPr>
          <w:rFonts w:asciiTheme="minorHAnsi" w:eastAsia="Calibri" w:hAnsiTheme="minorHAnsi" w:cstheme="minorHAnsi"/>
          <w:color w:val="000000"/>
          <w:sz w:val="22"/>
          <w:lang w:eastAsia="pl-PL"/>
        </w:rPr>
        <w:lastRenderedPageBreak/>
        <w:t>zmian spowodowanych warunkami geologicznymi, terenowymi (w szczeg</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lności przebiegiem urządzeń podziemnych, instalacji lub obiekt</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w infrastrukturalnych), archeologicznymi, wodnymi itp., odmiennymi od przyjętych w specyfikacjach technicznych wykonania i odbioru rob</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t, tj. np.: wyższy poziom wody gruntowej, inny przebieg urządzenia podziemnego, podziemna komora, kt</w:t>
      </w:r>
      <w:r w:rsidRPr="006346A8">
        <w:rPr>
          <w:rFonts w:asciiTheme="minorHAnsi" w:eastAsia="Calibri" w:hAnsiTheme="minorHAnsi" w:cstheme="minorHAnsi"/>
          <w:color w:val="000000"/>
          <w:sz w:val="22"/>
          <w:lang w:val="es-ES" w:eastAsia="pl-PL"/>
        </w:rPr>
        <w:t>ó</w:t>
      </w:r>
      <w:r w:rsidRPr="006346A8">
        <w:rPr>
          <w:rFonts w:asciiTheme="minorHAnsi" w:eastAsia="Calibri" w:hAnsiTheme="minorHAnsi" w:cstheme="minorHAnsi"/>
          <w:color w:val="000000"/>
          <w:sz w:val="22"/>
          <w:lang w:eastAsia="pl-PL"/>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7B687133" w14:textId="77777777" w:rsidR="006346A8" w:rsidRPr="006346A8" w:rsidRDefault="006346A8" w:rsidP="007A26CF">
      <w:pPr>
        <w:keepLines/>
        <w:widowControl w:val="0"/>
        <w:numPr>
          <w:ilvl w:val="0"/>
          <w:numId w:val="42"/>
        </w:numPr>
        <w:tabs>
          <w:tab w:val="left" w:pos="1134"/>
        </w:tabs>
        <w:suppressAutoHyphens/>
        <w:autoSpaceDN w:val="0"/>
        <w:spacing w:before="60" w:after="0" w:line="319" w:lineRule="auto"/>
        <w:ind w:left="1134" w:hanging="567"/>
        <w:jc w:val="both"/>
        <w:textAlignment w:val="baseline"/>
        <w:rPr>
          <w:rFonts w:asciiTheme="minorHAnsi" w:eastAsia="Arial Unicode MS" w:hAnsiTheme="minorHAnsi" w:cstheme="minorHAnsi"/>
          <w:sz w:val="22"/>
        </w:rPr>
      </w:pPr>
      <w:r w:rsidRPr="006346A8">
        <w:rPr>
          <w:rFonts w:asciiTheme="minorHAnsi" w:eastAsia="Calibri" w:hAnsiTheme="minorHAnsi" w:cstheme="minorHAnsi"/>
          <w:sz w:val="22"/>
          <w:lang w:eastAsia="pl-PL"/>
        </w:rPr>
        <w:t>zmian dokumentacji projektowej w zakresie, w jakim ww. okoliczności miały lub będą mogły mieć wpływ na dotrzymanie terminu zakończenia rob</w:t>
      </w:r>
      <w:r w:rsidRPr="006346A8">
        <w:rPr>
          <w:rFonts w:asciiTheme="minorHAnsi" w:eastAsia="Calibri" w:hAnsiTheme="minorHAnsi" w:cstheme="minorHAnsi"/>
          <w:sz w:val="22"/>
          <w:lang w:val="es-ES" w:eastAsia="pl-PL"/>
        </w:rPr>
        <w:t>ó</w:t>
      </w:r>
      <w:r w:rsidRPr="006346A8">
        <w:rPr>
          <w:rFonts w:asciiTheme="minorHAnsi" w:eastAsia="Calibri" w:hAnsiTheme="minorHAnsi" w:cstheme="minorHAnsi"/>
          <w:sz w:val="22"/>
          <w:lang w:eastAsia="pl-PL"/>
        </w:rPr>
        <w:t>t,</w:t>
      </w:r>
    </w:p>
    <w:p w14:paraId="70CBB373" w14:textId="77777777" w:rsidR="006346A8" w:rsidRPr="006346A8" w:rsidRDefault="006346A8" w:rsidP="007A26CF">
      <w:pPr>
        <w:keepLines/>
        <w:widowControl w:val="0"/>
        <w:numPr>
          <w:ilvl w:val="0"/>
          <w:numId w:val="42"/>
        </w:numPr>
        <w:tabs>
          <w:tab w:val="left" w:pos="1134"/>
        </w:tabs>
        <w:suppressAutoHyphens/>
        <w:autoSpaceDN w:val="0"/>
        <w:spacing w:before="60" w:after="0" w:line="319" w:lineRule="auto"/>
        <w:ind w:left="1134" w:hanging="567"/>
        <w:jc w:val="both"/>
        <w:textAlignment w:val="baseline"/>
        <w:rPr>
          <w:rFonts w:asciiTheme="minorHAnsi" w:eastAsia="Arial Unicode MS" w:hAnsiTheme="minorHAnsi" w:cstheme="minorHAnsi"/>
          <w:sz w:val="22"/>
        </w:rPr>
      </w:pPr>
      <w:r w:rsidRPr="006346A8">
        <w:rPr>
          <w:rFonts w:asciiTheme="minorHAnsi" w:eastAsia="Times New Roman" w:hAnsiTheme="minorHAnsi" w:cstheme="minorHAnsi"/>
          <w:bCs/>
          <w:sz w:val="22"/>
          <w:lang w:eastAsia="pl-PL"/>
        </w:rPr>
        <w:t>zmian dokonanych w oparciu o ust. 3 - w zakresie, w jakim będą one miały wpływ na dotrzymanie terminu zakończenia robót.</w:t>
      </w:r>
    </w:p>
    <w:p w14:paraId="51B041C8" w14:textId="77777777" w:rsidR="006346A8" w:rsidRPr="006346A8" w:rsidRDefault="006346A8" w:rsidP="006346A8">
      <w:pPr>
        <w:spacing w:after="0" w:line="319" w:lineRule="auto"/>
        <w:ind w:left="567"/>
        <w:jc w:val="both"/>
        <w:rPr>
          <w:rFonts w:asciiTheme="minorHAnsi" w:eastAsia="Arial Unicode MS" w:hAnsiTheme="minorHAnsi" w:cstheme="minorHAnsi"/>
          <w:sz w:val="22"/>
        </w:rPr>
      </w:pPr>
      <w:r w:rsidRPr="006346A8">
        <w:rPr>
          <w:rFonts w:asciiTheme="minorHAnsi" w:hAnsiTheme="minorHAnsi" w:cstheme="minorHAnsi"/>
          <w:sz w:val="22"/>
        </w:rPr>
        <w:t>Zaistnienie okoliczności, o kt</w:t>
      </w:r>
      <w:r w:rsidRPr="006346A8">
        <w:rPr>
          <w:rFonts w:asciiTheme="minorHAnsi" w:hAnsiTheme="minorHAnsi" w:cstheme="minorHAnsi"/>
          <w:sz w:val="22"/>
          <w:lang w:val="es-ES"/>
        </w:rPr>
        <w:t>ó</w:t>
      </w:r>
      <w:r w:rsidRPr="006346A8">
        <w:rPr>
          <w:rFonts w:asciiTheme="minorHAnsi" w:hAnsiTheme="minorHAnsi" w:cstheme="minorHAnsi"/>
          <w:sz w:val="22"/>
        </w:rPr>
        <w:t>rych mowa w ust. 2 każdorazowo winno zostać potwierdzone odpowiednim wpisem kierownika robót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71D86AFF" w14:textId="77777777" w:rsidR="006346A8" w:rsidRPr="006346A8" w:rsidRDefault="006346A8" w:rsidP="006346A8">
      <w:pPr>
        <w:keepLines/>
        <w:widowControl w:val="0"/>
        <w:tabs>
          <w:tab w:val="left" w:pos="540"/>
          <w:tab w:val="left" w:pos="567"/>
        </w:tabs>
        <w:suppressAutoHyphens/>
        <w:autoSpaceDN w:val="0"/>
        <w:spacing w:before="60"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3.</w:t>
      </w:r>
      <w:r w:rsidRPr="006346A8">
        <w:rPr>
          <w:rFonts w:ascii="Calibri" w:eastAsia="Calibri" w:hAnsi="Calibri"/>
          <w:sz w:val="22"/>
          <w:lang w:eastAsia="pl-PL"/>
        </w:rPr>
        <w:tab/>
        <w:t>Strony są uprawnione do żądania zmiany umowy w zakresie wyrob</w:t>
      </w:r>
      <w:r w:rsidRPr="006346A8">
        <w:rPr>
          <w:rFonts w:ascii="Calibri" w:eastAsia="Calibri" w:hAnsi="Calibri"/>
          <w:sz w:val="22"/>
          <w:lang w:val="es-ES" w:eastAsia="pl-PL"/>
        </w:rPr>
        <w:t>ó</w:t>
      </w:r>
      <w:r w:rsidRPr="006346A8">
        <w:rPr>
          <w:rFonts w:ascii="Calibri" w:eastAsia="Calibri" w:hAnsi="Calibri"/>
          <w:sz w:val="22"/>
          <w:lang w:eastAsia="pl-PL"/>
        </w:rPr>
        <w:t>w, parametr</w:t>
      </w:r>
      <w:r w:rsidRPr="006346A8">
        <w:rPr>
          <w:rFonts w:ascii="Calibri" w:eastAsia="Calibri" w:hAnsi="Calibri"/>
          <w:sz w:val="22"/>
          <w:lang w:val="es-ES" w:eastAsia="pl-PL"/>
        </w:rPr>
        <w:t>ó</w:t>
      </w:r>
      <w:r w:rsidRPr="006346A8">
        <w:rPr>
          <w:rFonts w:ascii="Calibri" w:eastAsia="Calibri" w:hAnsi="Calibri"/>
          <w:sz w:val="22"/>
          <w:lang w:eastAsia="pl-PL"/>
        </w:rPr>
        <w:t>w technicznych, technologii wykonania rob</w:t>
      </w:r>
      <w:r w:rsidRPr="006346A8">
        <w:rPr>
          <w:rFonts w:ascii="Calibri" w:eastAsia="Calibri" w:hAnsi="Calibri"/>
          <w:sz w:val="22"/>
          <w:lang w:val="es-ES" w:eastAsia="pl-PL"/>
        </w:rPr>
        <w:t>ó</w:t>
      </w:r>
      <w:r w:rsidRPr="006346A8">
        <w:rPr>
          <w:rFonts w:ascii="Calibri" w:eastAsia="Calibri" w:hAnsi="Calibri"/>
          <w:sz w:val="22"/>
          <w:lang w:eastAsia="pl-PL"/>
        </w:rPr>
        <w:t>t budowlanych, sposobu i zakresu wykonania przedmiotu umowy w następujących sytuacjach:</w:t>
      </w:r>
    </w:p>
    <w:p w14:paraId="168DB492"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Arial Unicode MS" w:hAnsi="Calibri"/>
          <w:sz w:val="22"/>
        </w:rPr>
      </w:pPr>
      <w:r w:rsidRPr="006346A8">
        <w:rPr>
          <w:rFonts w:ascii="Calibri" w:eastAsia="Calibri" w:hAnsi="Calibri"/>
          <w:sz w:val="22"/>
          <w:lang w:eastAsia="pl-PL"/>
        </w:rPr>
        <w:t>1)</w:t>
      </w:r>
      <w:r w:rsidRPr="006346A8">
        <w:rPr>
          <w:rFonts w:ascii="Calibri" w:eastAsia="Calibri" w:hAnsi="Calibri"/>
          <w:sz w:val="22"/>
          <w:lang w:eastAsia="pl-PL"/>
        </w:rPr>
        <w:tab/>
        <w:t>konieczności zrealizowania jakiejkolwiek części rob</w:t>
      </w:r>
      <w:r w:rsidRPr="006346A8">
        <w:rPr>
          <w:rFonts w:ascii="Calibri" w:eastAsia="Calibri" w:hAnsi="Calibri"/>
          <w:sz w:val="22"/>
          <w:lang w:val="es-ES" w:eastAsia="pl-PL"/>
        </w:rPr>
        <w:t>ó</w:t>
      </w:r>
      <w:r w:rsidRPr="006346A8">
        <w:rPr>
          <w:rFonts w:ascii="Calibri" w:eastAsia="Calibri" w:hAnsi="Calibri"/>
          <w:sz w:val="22"/>
          <w:lang w:eastAsia="pl-PL"/>
        </w:rPr>
        <w:t>t budowlanych objętej przedmiotem umowy przy zastosowaniu odmiennych rozwiązań technicznych lub technologicznych niż wskazane w dokumentacji projektowej, a wynikających ze stwierdzonych wad tej dokumentacji lub zmiany stanu prawnego, na podstawie kt</w:t>
      </w:r>
      <w:r w:rsidRPr="006346A8">
        <w:rPr>
          <w:rFonts w:ascii="Calibri" w:eastAsia="Calibri" w:hAnsi="Calibri"/>
          <w:sz w:val="22"/>
          <w:lang w:val="es-ES" w:eastAsia="pl-PL"/>
        </w:rPr>
        <w:t>ó</w:t>
      </w:r>
      <w:r w:rsidRPr="006346A8">
        <w:rPr>
          <w:rFonts w:ascii="Calibri" w:eastAsia="Calibri" w:hAnsi="Calibri"/>
          <w:sz w:val="22"/>
          <w:lang w:eastAsia="pl-PL"/>
        </w:rPr>
        <w:t>rego je przygotowano, gdyby zastosowanie przewidzianych rozwiązań groziło niewykonaniem lub nienależytym wykonaniem przedmiotu umowy,</w:t>
      </w:r>
    </w:p>
    <w:p w14:paraId="5555094C"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Calibri" w:hAnsi="Calibri"/>
          <w:sz w:val="22"/>
          <w:lang w:eastAsia="pl-PL"/>
        </w:rPr>
      </w:pPr>
      <w:r w:rsidRPr="006346A8">
        <w:rPr>
          <w:rFonts w:ascii="Calibri" w:eastAsia="Calibri" w:hAnsi="Calibri"/>
          <w:sz w:val="22"/>
          <w:lang w:eastAsia="pl-PL"/>
        </w:rPr>
        <w:t>2)</w:t>
      </w:r>
      <w:r w:rsidRPr="006346A8">
        <w:rPr>
          <w:rFonts w:ascii="Calibri" w:eastAsia="Calibri" w:hAnsi="Calibri"/>
          <w:sz w:val="22"/>
          <w:lang w:eastAsia="pl-PL"/>
        </w:rPr>
        <w:tab/>
        <w:t>konieczności realizacji rob</w:t>
      </w:r>
      <w:r w:rsidRPr="006346A8">
        <w:rPr>
          <w:rFonts w:ascii="Calibri" w:eastAsia="Calibri" w:hAnsi="Calibri"/>
          <w:sz w:val="22"/>
          <w:lang w:val="es-ES" w:eastAsia="pl-PL"/>
        </w:rPr>
        <w:t>ó</w:t>
      </w:r>
      <w:r w:rsidRPr="006346A8">
        <w:rPr>
          <w:rFonts w:ascii="Calibri" w:eastAsia="Calibri" w:hAnsi="Calibri"/>
          <w:sz w:val="22"/>
          <w:lang w:eastAsia="pl-PL"/>
        </w:rPr>
        <w:t xml:space="preserve">t wynikających z wprowadzenia w dokumentacji projektowej zmian uznanych za nieistotne odstępstwo od projektu budowlanego i pozwolenia na budowę, </w:t>
      </w:r>
    </w:p>
    <w:p w14:paraId="3A5294A8"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Arial Unicode MS" w:hAnsi="Calibri"/>
          <w:sz w:val="22"/>
        </w:rPr>
      </w:pPr>
      <w:r w:rsidRPr="006346A8">
        <w:rPr>
          <w:rFonts w:ascii="Calibri" w:eastAsia="Calibri" w:hAnsi="Calibri"/>
          <w:sz w:val="22"/>
          <w:lang w:eastAsia="pl-PL"/>
        </w:rPr>
        <w:t>3)</w:t>
      </w:r>
      <w:r w:rsidRPr="006346A8">
        <w:rPr>
          <w:rFonts w:ascii="Calibri" w:eastAsia="Calibri" w:hAnsi="Calibri"/>
          <w:sz w:val="22"/>
          <w:lang w:eastAsia="pl-PL"/>
        </w:rPr>
        <w:tab/>
        <w:t>wystąpienia warunk</w:t>
      </w:r>
      <w:r w:rsidRPr="006346A8">
        <w:rPr>
          <w:rFonts w:ascii="Calibri" w:eastAsia="Calibri" w:hAnsi="Calibri"/>
          <w:sz w:val="22"/>
          <w:lang w:val="es-ES" w:eastAsia="pl-PL"/>
        </w:rPr>
        <w:t>ó</w:t>
      </w:r>
      <w:r w:rsidRPr="006346A8">
        <w:rPr>
          <w:rFonts w:ascii="Calibri" w:eastAsia="Calibri" w:hAnsi="Calibri"/>
          <w:sz w:val="22"/>
          <w:lang w:eastAsia="pl-PL"/>
        </w:rPr>
        <w:t>w geologicznych, geotechnicznych lub hydrologicznych odbiegających w spos</w:t>
      </w:r>
      <w:r w:rsidRPr="006346A8">
        <w:rPr>
          <w:rFonts w:ascii="Calibri" w:eastAsia="Calibri" w:hAnsi="Calibri"/>
          <w:sz w:val="22"/>
          <w:lang w:val="es-ES" w:eastAsia="pl-PL"/>
        </w:rPr>
        <w:t>ó</w:t>
      </w:r>
      <w:r w:rsidRPr="006346A8">
        <w:rPr>
          <w:rFonts w:ascii="Calibri" w:eastAsia="Calibri" w:hAnsi="Calibri"/>
          <w:sz w:val="22"/>
          <w:lang w:eastAsia="pl-PL"/>
        </w:rPr>
        <w:t>b istotny od przyjętych w dokumentacji projektowej, rozpoznania terenu w zakresie znalezisk archeologicznych, występowania niewybuch</w:t>
      </w:r>
      <w:r w:rsidRPr="006346A8">
        <w:rPr>
          <w:rFonts w:ascii="Calibri" w:eastAsia="Calibri" w:hAnsi="Calibri"/>
          <w:sz w:val="22"/>
          <w:lang w:val="es-ES" w:eastAsia="pl-PL"/>
        </w:rPr>
        <w:t>ó</w:t>
      </w:r>
      <w:r w:rsidRPr="006346A8">
        <w:rPr>
          <w:rFonts w:ascii="Calibri" w:eastAsia="Calibri" w:hAnsi="Calibri"/>
          <w:sz w:val="22"/>
          <w:lang w:eastAsia="pl-PL"/>
        </w:rPr>
        <w:t>w lub niewypałów, kt</w:t>
      </w:r>
      <w:r w:rsidRPr="006346A8">
        <w:rPr>
          <w:rFonts w:ascii="Calibri" w:eastAsia="Calibri" w:hAnsi="Calibri"/>
          <w:sz w:val="22"/>
          <w:lang w:val="es-ES" w:eastAsia="pl-PL"/>
        </w:rPr>
        <w:t>ó</w:t>
      </w:r>
      <w:r w:rsidRPr="006346A8">
        <w:rPr>
          <w:rFonts w:ascii="Calibri" w:eastAsia="Calibri" w:hAnsi="Calibri"/>
          <w:sz w:val="22"/>
          <w:lang w:eastAsia="pl-PL"/>
        </w:rPr>
        <w:t>re mogą skutkować w świetle dotychczasowych założeń niewykonaniem lub nienależytym wykonaniem przedmiotu umowy,</w:t>
      </w:r>
    </w:p>
    <w:p w14:paraId="0D1DC807"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Arial Unicode MS" w:hAnsi="Calibri"/>
          <w:sz w:val="22"/>
        </w:rPr>
      </w:pPr>
      <w:r w:rsidRPr="006346A8">
        <w:rPr>
          <w:rFonts w:ascii="Calibri" w:eastAsia="Calibri" w:hAnsi="Calibri"/>
          <w:sz w:val="22"/>
          <w:lang w:eastAsia="pl-PL"/>
        </w:rPr>
        <w:t>4)</w:t>
      </w:r>
      <w:r w:rsidRPr="006346A8">
        <w:rPr>
          <w:rFonts w:ascii="Calibri" w:eastAsia="Calibri" w:hAnsi="Calibri"/>
          <w:sz w:val="22"/>
          <w:lang w:eastAsia="pl-PL"/>
        </w:rPr>
        <w:tab/>
        <w:t>wystąpienia warunk</w:t>
      </w:r>
      <w:r w:rsidRPr="006346A8">
        <w:rPr>
          <w:rFonts w:ascii="Calibri" w:eastAsia="Calibri" w:hAnsi="Calibri"/>
          <w:sz w:val="22"/>
          <w:lang w:val="es-ES" w:eastAsia="pl-PL"/>
        </w:rPr>
        <w:t>ó</w:t>
      </w:r>
      <w:r w:rsidRPr="006346A8">
        <w:rPr>
          <w:rFonts w:ascii="Calibri" w:eastAsia="Calibri" w:hAnsi="Calibri"/>
          <w:sz w:val="22"/>
          <w:lang w:eastAsia="pl-PL"/>
        </w:rPr>
        <w:t>w na terenie budowy odbiegających w spos</w:t>
      </w:r>
      <w:r w:rsidRPr="006346A8">
        <w:rPr>
          <w:rFonts w:ascii="Calibri" w:eastAsia="Calibri" w:hAnsi="Calibri"/>
          <w:sz w:val="22"/>
          <w:lang w:val="es-ES" w:eastAsia="pl-PL"/>
        </w:rPr>
        <w:t>ó</w:t>
      </w:r>
      <w:r w:rsidRPr="006346A8">
        <w:rPr>
          <w:rFonts w:ascii="Calibri" w:eastAsia="Calibri" w:hAnsi="Calibri"/>
          <w:sz w:val="22"/>
          <w:lang w:eastAsia="pl-PL"/>
        </w:rPr>
        <w:t>b istotny od przyjętych w dokumentacji projektowej, w szczeg</w:t>
      </w:r>
      <w:r w:rsidRPr="006346A8">
        <w:rPr>
          <w:rFonts w:ascii="Calibri" w:eastAsia="Calibri" w:hAnsi="Calibri"/>
          <w:sz w:val="22"/>
          <w:lang w:val="es-ES" w:eastAsia="pl-PL"/>
        </w:rPr>
        <w:t>ó</w:t>
      </w:r>
      <w:r w:rsidRPr="006346A8">
        <w:rPr>
          <w:rFonts w:ascii="Calibri" w:eastAsia="Calibri" w:hAnsi="Calibri"/>
          <w:sz w:val="22"/>
          <w:lang w:eastAsia="pl-PL"/>
        </w:rPr>
        <w:t>lności napotkania niezinwentaryzowanych lub błędnie zinwentaryzowanych sieci, instalacji lub innych obiekt</w:t>
      </w:r>
      <w:r w:rsidRPr="006346A8">
        <w:rPr>
          <w:rFonts w:ascii="Calibri" w:eastAsia="Calibri" w:hAnsi="Calibri"/>
          <w:sz w:val="22"/>
          <w:lang w:val="es-ES" w:eastAsia="pl-PL"/>
        </w:rPr>
        <w:t>ó</w:t>
      </w:r>
      <w:r w:rsidRPr="006346A8">
        <w:rPr>
          <w:rFonts w:ascii="Calibri" w:eastAsia="Calibri" w:hAnsi="Calibri"/>
          <w:sz w:val="22"/>
          <w:lang w:eastAsia="pl-PL"/>
        </w:rPr>
        <w:t>w budowlanych,</w:t>
      </w:r>
    </w:p>
    <w:p w14:paraId="4A8F6399"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Arial Unicode MS" w:hAnsi="Calibri"/>
          <w:sz w:val="22"/>
        </w:rPr>
      </w:pPr>
      <w:r w:rsidRPr="006346A8">
        <w:rPr>
          <w:rFonts w:ascii="Calibri" w:eastAsia="Calibri" w:hAnsi="Calibri"/>
          <w:sz w:val="22"/>
          <w:lang w:eastAsia="pl-PL"/>
        </w:rPr>
        <w:lastRenderedPageBreak/>
        <w:t>5)</w:t>
      </w:r>
      <w:r w:rsidRPr="006346A8">
        <w:rPr>
          <w:rFonts w:ascii="Calibri" w:eastAsia="Calibri" w:hAnsi="Calibri"/>
          <w:sz w:val="22"/>
          <w:lang w:eastAsia="pl-PL"/>
        </w:rPr>
        <w:tab/>
        <w:t>konieczności zrealizowania przedmiotu umowy przy zastosowaniu innych rozwiązań technicznych lub wyrob</w:t>
      </w:r>
      <w:r w:rsidRPr="006346A8">
        <w:rPr>
          <w:rFonts w:ascii="Calibri" w:eastAsia="Calibri" w:hAnsi="Calibri"/>
          <w:sz w:val="22"/>
          <w:lang w:val="es-ES" w:eastAsia="pl-PL"/>
        </w:rPr>
        <w:t>ó</w:t>
      </w:r>
      <w:r w:rsidRPr="006346A8">
        <w:rPr>
          <w:rFonts w:ascii="Calibri" w:eastAsia="Calibri" w:hAnsi="Calibri"/>
          <w:sz w:val="22"/>
          <w:lang w:eastAsia="pl-PL"/>
        </w:rPr>
        <w:t>w ze względu na zmiany obowiązującego prawa,</w:t>
      </w:r>
    </w:p>
    <w:p w14:paraId="79ECC11E"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Calibri" w:hAnsi="Calibri"/>
          <w:sz w:val="22"/>
          <w:lang w:eastAsia="pl-PL"/>
        </w:rPr>
      </w:pPr>
      <w:r w:rsidRPr="006346A8">
        <w:rPr>
          <w:rFonts w:ascii="Calibri" w:eastAsia="Calibri" w:hAnsi="Calibri"/>
          <w:sz w:val="22"/>
          <w:lang w:eastAsia="pl-PL"/>
        </w:rPr>
        <w:t>6)</w:t>
      </w:r>
      <w:r w:rsidRPr="006346A8">
        <w:rPr>
          <w:rFonts w:ascii="Calibri" w:eastAsia="Calibri" w:hAnsi="Calibri"/>
          <w:sz w:val="22"/>
          <w:lang w:eastAsia="pl-PL"/>
        </w:rPr>
        <w:tab/>
        <w:t>wystąpienia niebezpieczeństwa kolizji z planowanymi lub r</w:t>
      </w:r>
      <w:r w:rsidRPr="006346A8">
        <w:rPr>
          <w:rFonts w:ascii="Calibri" w:eastAsia="Calibri" w:hAnsi="Calibri"/>
          <w:sz w:val="22"/>
          <w:lang w:val="es-ES" w:eastAsia="pl-PL"/>
        </w:rPr>
        <w:t>ó</w:t>
      </w:r>
      <w:r w:rsidRPr="006346A8">
        <w:rPr>
          <w:rFonts w:ascii="Calibri" w:eastAsia="Calibri" w:hAnsi="Calibri"/>
          <w:sz w:val="22"/>
          <w:lang w:eastAsia="pl-PL"/>
        </w:rPr>
        <w:t xml:space="preserve">wnolegle prowadzonymi przez inne podmioty inwestycjami, w zakresie niezbędnym do uniknięcia lub usunięcia tych kolizji, </w:t>
      </w:r>
    </w:p>
    <w:p w14:paraId="0AB98241"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Arial Unicode MS" w:hAnsi="Calibri"/>
          <w:sz w:val="22"/>
        </w:rPr>
      </w:pPr>
      <w:r w:rsidRPr="006346A8">
        <w:rPr>
          <w:rFonts w:ascii="Calibri" w:eastAsia="Calibri" w:hAnsi="Calibri"/>
          <w:sz w:val="22"/>
          <w:lang w:eastAsia="pl-PL"/>
        </w:rPr>
        <w:t>7)</w:t>
      </w:r>
      <w:r w:rsidRPr="006346A8">
        <w:rPr>
          <w:rFonts w:ascii="Calibri" w:eastAsia="Calibri" w:hAnsi="Calibri"/>
          <w:sz w:val="22"/>
          <w:lang w:eastAsia="pl-PL"/>
        </w:rPr>
        <w:tab/>
        <w:t>wystąpienia siły wyższej uniemożliwiającej wykonanie przedmiotu umowy zgodnie z jej postanowieniami,</w:t>
      </w:r>
    </w:p>
    <w:p w14:paraId="09C6AFE3" w14:textId="77777777" w:rsidR="006346A8" w:rsidRPr="006346A8" w:rsidRDefault="006346A8" w:rsidP="006346A8">
      <w:pPr>
        <w:keepLines/>
        <w:widowControl w:val="0"/>
        <w:tabs>
          <w:tab w:val="left" w:pos="1134"/>
        </w:tabs>
        <w:suppressAutoHyphens/>
        <w:autoSpaceDN w:val="0"/>
        <w:spacing w:before="60" w:after="0" w:line="319" w:lineRule="auto"/>
        <w:ind w:left="1134" w:hanging="567"/>
        <w:jc w:val="both"/>
        <w:textAlignment w:val="baseline"/>
        <w:rPr>
          <w:rFonts w:ascii="Calibri" w:eastAsia="Arial Unicode MS" w:hAnsi="Calibri"/>
          <w:sz w:val="22"/>
        </w:rPr>
      </w:pPr>
      <w:r w:rsidRPr="006346A8">
        <w:rPr>
          <w:rFonts w:ascii="Calibri" w:eastAsia="Calibri" w:hAnsi="Calibri"/>
          <w:sz w:val="22"/>
          <w:lang w:eastAsia="pl-PL"/>
        </w:rPr>
        <w:t>8)</w:t>
      </w:r>
      <w:r w:rsidRPr="006346A8">
        <w:rPr>
          <w:rFonts w:ascii="Calibri" w:eastAsia="Calibri" w:hAnsi="Calibri"/>
          <w:sz w:val="22"/>
          <w:lang w:eastAsia="pl-PL"/>
        </w:rPr>
        <w:tab/>
        <w:t>konieczności zaniechania części rob</w:t>
      </w:r>
      <w:r w:rsidRPr="006346A8">
        <w:rPr>
          <w:rFonts w:ascii="Calibri" w:eastAsia="Calibri" w:hAnsi="Calibri"/>
          <w:sz w:val="22"/>
          <w:lang w:val="es-ES" w:eastAsia="pl-PL"/>
        </w:rPr>
        <w:t>ó</w:t>
      </w:r>
      <w:r w:rsidRPr="006346A8">
        <w:rPr>
          <w:rFonts w:ascii="Calibri" w:eastAsia="Calibri" w:hAnsi="Calibri"/>
          <w:sz w:val="22"/>
          <w:lang w:eastAsia="pl-PL"/>
        </w:rPr>
        <w:t>t budowlanych ze względu na zaistnienie istotnej zmiany okoliczności powodującej, że ich wykonanie nie leży w interesie publicznym, czego nie można było przewidzieć w chwili zawarcia umowy.</w:t>
      </w:r>
    </w:p>
    <w:p w14:paraId="26565AC1" w14:textId="77777777" w:rsidR="006346A8" w:rsidRPr="006346A8" w:rsidRDefault="006346A8" w:rsidP="006346A8">
      <w:p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4.</w:t>
      </w:r>
      <w:r w:rsidRPr="006346A8">
        <w:rPr>
          <w:rFonts w:ascii="Calibri" w:eastAsia="Calibri" w:hAnsi="Calibri"/>
          <w:sz w:val="22"/>
          <w:lang w:eastAsia="pl-PL"/>
        </w:rPr>
        <w:tab/>
        <w:t>Przyczyny, stanowiące podstawę zmiany umowy, o kt</w:t>
      </w:r>
      <w:r w:rsidRPr="006346A8">
        <w:rPr>
          <w:rFonts w:ascii="Calibri" w:eastAsia="Calibri" w:hAnsi="Calibri"/>
          <w:sz w:val="22"/>
          <w:lang w:val="es-ES" w:eastAsia="pl-PL"/>
        </w:rPr>
        <w:t>ó</w:t>
      </w:r>
      <w:r w:rsidRPr="006346A8">
        <w:rPr>
          <w:rFonts w:ascii="Calibri" w:eastAsia="Calibri" w:hAnsi="Calibri"/>
          <w:sz w:val="22"/>
          <w:lang w:eastAsia="pl-PL"/>
        </w:rPr>
        <w:t>rych mowa w ust. 2 i 3 mogą wystąpić kumulatywnie.</w:t>
      </w:r>
    </w:p>
    <w:p w14:paraId="59E455EF" w14:textId="77777777" w:rsidR="006346A8" w:rsidRPr="006346A8" w:rsidRDefault="006346A8" w:rsidP="006346A8">
      <w:p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5.</w:t>
      </w:r>
      <w:r w:rsidRPr="006346A8">
        <w:rPr>
          <w:rFonts w:ascii="Calibri" w:eastAsia="Calibri" w:hAnsi="Calibri"/>
          <w:sz w:val="22"/>
          <w:lang w:eastAsia="pl-PL"/>
        </w:rPr>
        <w:tab/>
        <w:t>Wykonawca oraz Zamawiający są uprawnieni do żądania zwiększenia lub zmniejszenia wynagrodzenia Wykonawcy w przypadku wystąpienia okoliczności, o kt</w:t>
      </w:r>
      <w:r w:rsidRPr="006346A8">
        <w:rPr>
          <w:rFonts w:ascii="Calibri" w:eastAsia="Calibri" w:hAnsi="Calibri"/>
          <w:sz w:val="22"/>
          <w:lang w:val="es-ES" w:eastAsia="pl-PL"/>
        </w:rPr>
        <w:t>ó</w:t>
      </w:r>
      <w:r w:rsidRPr="006346A8">
        <w:rPr>
          <w:rFonts w:ascii="Calibri" w:eastAsia="Calibri" w:hAnsi="Calibri"/>
          <w:sz w:val="22"/>
          <w:lang w:eastAsia="pl-PL"/>
        </w:rPr>
        <w:t>rych mowa w ust. 3. Rozliczenie przedmiotowych rob</w:t>
      </w:r>
      <w:r w:rsidRPr="006346A8">
        <w:rPr>
          <w:rFonts w:ascii="Calibri" w:eastAsia="Calibri" w:hAnsi="Calibri"/>
          <w:sz w:val="22"/>
          <w:lang w:val="es-ES" w:eastAsia="pl-PL"/>
        </w:rPr>
        <w:t>ó</w:t>
      </w:r>
      <w:r w:rsidRPr="006346A8">
        <w:rPr>
          <w:rFonts w:ascii="Calibri" w:eastAsia="Calibri" w:hAnsi="Calibri"/>
          <w:sz w:val="22"/>
          <w:lang w:eastAsia="pl-PL"/>
        </w:rPr>
        <w:t>t nastąpi w spos</w:t>
      </w:r>
      <w:r w:rsidRPr="006346A8">
        <w:rPr>
          <w:rFonts w:ascii="Calibri" w:eastAsia="Calibri" w:hAnsi="Calibri"/>
          <w:sz w:val="22"/>
          <w:lang w:val="es-ES" w:eastAsia="pl-PL"/>
        </w:rPr>
        <w:t>ó</w:t>
      </w:r>
      <w:r w:rsidRPr="006346A8">
        <w:rPr>
          <w:rFonts w:ascii="Calibri" w:eastAsia="Calibri" w:hAnsi="Calibri"/>
          <w:sz w:val="22"/>
          <w:lang w:eastAsia="pl-PL"/>
        </w:rPr>
        <w:t>b opisany w ust. 9.</w:t>
      </w:r>
    </w:p>
    <w:p w14:paraId="27C19807" w14:textId="77777777" w:rsidR="006346A8" w:rsidRPr="006346A8" w:rsidRDefault="006346A8" w:rsidP="006346A8">
      <w:p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6.</w:t>
      </w:r>
      <w:r w:rsidRPr="006346A8">
        <w:rPr>
          <w:rFonts w:ascii="Calibri" w:eastAsia="Calibri" w:hAnsi="Calibri"/>
          <w:sz w:val="22"/>
          <w:lang w:eastAsia="pl-PL"/>
        </w:rPr>
        <w:tab/>
        <w:t>W przypadku zmiany albo rezygnacji z podwykonawcy – jeżeli dotyczy podmiotu, na kt</w:t>
      </w:r>
      <w:r w:rsidRPr="006346A8">
        <w:rPr>
          <w:rFonts w:ascii="Calibri" w:eastAsia="Calibri" w:hAnsi="Calibri"/>
          <w:sz w:val="22"/>
          <w:lang w:val="es-ES" w:eastAsia="pl-PL"/>
        </w:rPr>
        <w:t>ó</w:t>
      </w:r>
      <w:r w:rsidRPr="006346A8">
        <w:rPr>
          <w:rFonts w:ascii="Calibri" w:eastAsia="Calibri" w:hAnsi="Calibri"/>
          <w:sz w:val="22"/>
          <w:lang w:eastAsia="pl-PL"/>
        </w:rPr>
        <w:t>rego zasoby Wykonawca powołał się, na zasadach określonych w art. 118 ust. 1 Pzp, w celu wykazania spełniania warunk</w:t>
      </w:r>
      <w:r w:rsidRPr="006346A8">
        <w:rPr>
          <w:rFonts w:ascii="Calibri" w:eastAsia="Calibri" w:hAnsi="Calibri"/>
          <w:sz w:val="22"/>
          <w:lang w:val="es-ES" w:eastAsia="pl-PL"/>
        </w:rPr>
        <w:t>ó</w:t>
      </w:r>
      <w:r w:rsidRPr="006346A8">
        <w:rPr>
          <w:rFonts w:ascii="Calibri" w:eastAsia="Calibri" w:hAnsi="Calibri"/>
          <w:sz w:val="22"/>
          <w:lang w:eastAsia="pl-PL"/>
        </w:rPr>
        <w:t>w udziału w postępowaniu lub kryteri</w:t>
      </w:r>
      <w:r w:rsidRPr="006346A8">
        <w:rPr>
          <w:rFonts w:ascii="Calibri" w:eastAsia="Calibri" w:hAnsi="Calibri"/>
          <w:sz w:val="22"/>
          <w:lang w:val="es-ES" w:eastAsia="pl-PL"/>
        </w:rPr>
        <w:t>ó</w:t>
      </w:r>
      <w:r w:rsidRPr="006346A8">
        <w:rPr>
          <w:rFonts w:ascii="Calibri" w:eastAsia="Calibri" w:hAnsi="Calibri"/>
          <w:sz w:val="22"/>
          <w:lang w:eastAsia="pl-PL"/>
        </w:rPr>
        <w:t>w selekcji, Wykonawca jest obowiązany wykazać Zamawiającemu, że proponowany inny podwykonawca lub Wykonawca samodzielnie spełnia je w stopniu nie mniejszym niż podwykonawca, na kt</w:t>
      </w:r>
      <w:r w:rsidRPr="006346A8">
        <w:rPr>
          <w:rFonts w:ascii="Calibri" w:eastAsia="Calibri" w:hAnsi="Calibri"/>
          <w:sz w:val="22"/>
          <w:lang w:val="es-ES" w:eastAsia="pl-PL"/>
        </w:rPr>
        <w:t>ó</w:t>
      </w:r>
      <w:r w:rsidRPr="006346A8">
        <w:rPr>
          <w:rFonts w:ascii="Calibri" w:eastAsia="Calibri" w:hAnsi="Calibri"/>
          <w:sz w:val="22"/>
          <w:lang w:eastAsia="pl-PL"/>
        </w:rPr>
        <w:t>rego zasoby Wykonawca powołał się w trakcie postępowania o udzielenie zam</w:t>
      </w:r>
      <w:r w:rsidRPr="006346A8">
        <w:rPr>
          <w:rFonts w:ascii="Calibri" w:eastAsia="Calibri" w:hAnsi="Calibri"/>
          <w:sz w:val="22"/>
          <w:lang w:val="es-ES" w:eastAsia="pl-PL"/>
        </w:rPr>
        <w:t>ó</w:t>
      </w:r>
      <w:r w:rsidRPr="006346A8">
        <w:rPr>
          <w:rFonts w:ascii="Calibri" w:eastAsia="Calibri" w:hAnsi="Calibri"/>
          <w:sz w:val="22"/>
          <w:lang w:eastAsia="pl-PL"/>
        </w:rPr>
        <w:t>wienia.</w:t>
      </w:r>
    </w:p>
    <w:p w14:paraId="48F21517" w14:textId="77777777" w:rsidR="006346A8" w:rsidRPr="006346A8" w:rsidRDefault="006346A8" w:rsidP="006346A8">
      <w:p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7.</w:t>
      </w:r>
      <w:r w:rsidRPr="006346A8">
        <w:rPr>
          <w:rFonts w:ascii="Calibri" w:eastAsia="Calibri" w:hAnsi="Calibri"/>
          <w:sz w:val="22"/>
          <w:lang w:eastAsia="pl-PL"/>
        </w:rPr>
        <w:tab/>
        <w:t>Wykonawca może wystąpić z wnioskiem w zakresie w ust. 2 i 3, na piśmie, nie później niż w terminie 7 dni od zaistnienia powyższych okoliczności, z zastrzeżeniem, że w przypadku zaktualizowania się okoliczności, o kt</w:t>
      </w:r>
      <w:r w:rsidRPr="006346A8">
        <w:rPr>
          <w:rFonts w:ascii="Calibri" w:eastAsia="Calibri" w:hAnsi="Calibri"/>
          <w:sz w:val="22"/>
          <w:lang w:val="es-ES" w:eastAsia="pl-PL"/>
        </w:rPr>
        <w:t>ó</w:t>
      </w:r>
      <w:r w:rsidRPr="006346A8">
        <w:rPr>
          <w:rFonts w:ascii="Calibri" w:eastAsia="Calibri" w:hAnsi="Calibri"/>
          <w:sz w:val="22"/>
          <w:lang w:eastAsia="pl-PL"/>
        </w:rPr>
        <w:t>rych mowa w ust. 2 uprzednio musi nastąpić wpis do dziennika budowy. Przedmiotowy wniosek powinien zawierać w szczeg</w:t>
      </w:r>
      <w:r w:rsidRPr="006346A8">
        <w:rPr>
          <w:rFonts w:ascii="Calibri" w:eastAsia="Calibri" w:hAnsi="Calibri"/>
          <w:sz w:val="22"/>
          <w:lang w:val="es-ES" w:eastAsia="pl-PL"/>
        </w:rPr>
        <w:t>ó</w:t>
      </w:r>
      <w:r w:rsidRPr="006346A8">
        <w:rPr>
          <w:rFonts w:ascii="Calibri" w:eastAsia="Calibri" w:hAnsi="Calibri"/>
          <w:sz w:val="22"/>
          <w:lang w:eastAsia="pl-PL"/>
        </w:rPr>
        <w:t>lności: propozycję zamiany, uzasadnienie faktyczne i prawne dla proponowanej zmiany, kalkulację wynagrodzenia, jeżeli zmiana umowy dotyczy r</w:t>
      </w:r>
      <w:r w:rsidRPr="006346A8">
        <w:rPr>
          <w:rFonts w:ascii="Calibri" w:eastAsia="Calibri" w:hAnsi="Calibri"/>
          <w:sz w:val="22"/>
          <w:lang w:val="es-ES" w:eastAsia="pl-PL"/>
        </w:rPr>
        <w:t>ó</w:t>
      </w:r>
      <w:r w:rsidRPr="006346A8">
        <w:rPr>
          <w:rFonts w:ascii="Calibri" w:eastAsia="Calibri" w:hAnsi="Calibri"/>
          <w:sz w:val="22"/>
          <w:lang w:eastAsia="pl-PL"/>
        </w:rPr>
        <w:t>wnież zmiany wynagrodzenia lub wykonania rob</w:t>
      </w:r>
      <w:r w:rsidRPr="006346A8">
        <w:rPr>
          <w:rFonts w:ascii="Calibri" w:eastAsia="Calibri" w:hAnsi="Calibri"/>
          <w:sz w:val="22"/>
          <w:lang w:val="es-ES" w:eastAsia="pl-PL"/>
        </w:rPr>
        <w:t>ó</w:t>
      </w:r>
      <w:r w:rsidRPr="006346A8">
        <w:rPr>
          <w:rFonts w:ascii="Calibri" w:eastAsia="Calibri" w:hAnsi="Calibri"/>
          <w:sz w:val="22"/>
          <w:lang w:eastAsia="pl-PL"/>
        </w:rPr>
        <w:t>t zamiennych. Przedmiotowa kalkulacja winna być sporządzona według wytycznych zawartych w ust. 9. Ciężar udowodnienia okoliczności, o kt</w:t>
      </w:r>
      <w:r w:rsidRPr="006346A8">
        <w:rPr>
          <w:rFonts w:ascii="Calibri" w:eastAsia="Calibri" w:hAnsi="Calibri"/>
          <w:sz w:val="22"/>
          <w:lang w:val="es-ES" w:eastAsia="pl-PL"/>
        </w:rPr>
        <w:t>ó</w:t>
      </w:r>
      <w:r w:rsidRPr="006346A8">
        <w:rPr>
          <w:rFonts w:ascii="Calibri" w:eastAsia="Calibri" w:hAnsi="Calibri"/>
          <w:sz w:val="22"/>
          <w:lang w:eastAsia="pl-PL"/>
        </w:rPr>
        <w:t xml:space="preserve">rych mowa w ust. 2 i 3 spoczywa na Wykonawcy. Brak wykazania przedmiotowych okoliczności może stanowić podstawę odmowy dokonania zmiany umowy. W terminie 14 dni od złożenia Wniosku, Zamawiający powiadomi Wykonawcę o akceptacji żądania zmiany umowy albo o braku akceptacji zmiany. Uwzględnienie okoliczności opisanych w ust. 2, a skutkujących zmianą terminu realizacji umowy może nastąpić jedynie w sytuacji, gdy tamują </w:t>
      </w:r>
      <w:r w:rsidRPr="006346A8">
        <w:rPr>
          <w:rFonts w:ascii="Calibri" w:eastAsia="Calibri" w:hAnsi="Calibri"/>
          <w:sz w:val="22"/>
          <w:lang w:val="it-IT" w:eastAsia="pl-PL"/>
        </w:rPr>
        <w:t>one ca</w:t>
      </w:r>
      <w:r w:rsidRPr="006346A8">
        <w:rPr>
          <w:rFonts w:ascii="Calibri" w:eastAsia="Calibri" w:hAnsi="Calibri"/>
          <w:sz w:val="22"/>
          <w:lang w:eastAsia="pl-PL"/>
        </w:rPr>
        <w:t>ły proces realizacji umowy.</w:t>
      </w:r>
    </w:p>
    <w:p w14:paraId="0A1FF750" w14:textId="77777777" w:rsidR="006346A8" w:rsidRPr="006346A8" w:rsidRDefault="006346A8" w:rsidP="006346A8">
      <w:p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t>8.</w:t>
      </w:r>
      <w:r w:rsidRPr="006346A8">
        <w:rPr>
          <w:rFonts w:ascii="Calibri" w:eastAsia="Calibri" w:hAnsi="Calibri"/>
          <w:sz w:val="22"/>
          <w:lang w:eastAsia="pl-PL"/>
        </w:rPr>
        <w:tab/>
        <w:t>Wykonawca jest także zobowiązany do niezwłocznego zawiadomienia Zamawiającego, nie później jednak niż w terminie 3 dni, o wszelkich przeszkodach mogących spowodować niewywiązanie się przez niego z termin</w:t>
      </w:r>
      <w:r w:rsidRPr="006346A8">
        <w:rPr>
          <w:rFonts w:ascii="Calibri" w:eastAsia="Calibri" w:hAnsi="Calibri"/>
          <w:sz w:val="22"/>
          <w:lang w:val="es-ES" w:eastAsia="pl-PL"/>
        </w:rPr>
        <w:t>ó</w:t>
      </w:r>
      <w:r w:rsidRPr="006346A8">
        <w:rPr>
          <w:rFonts w:ascii="Calibri" w:eastAsia="Calibri" w:hAnsi="Calibri"/>
          <w:sz w:val="22"/>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075F7761" w14:textId="77777777" w:rsidR="006346A8" w:rsidRPr="006346A8" w:rsidRDefault="006346A8" w:rsidP="006346A8">
      <w:pPr>
        <w:suppressAutoHyphens/>
        <w:autoSpaceDN w:val="0"/>
        <w:spacing w:after="0" w:line="319" w:lineRule="auto"/>
        <w:ind w:left="567" w:hanging="567"/>
        <w:jc w:val="both"/>
        <w:textAlignment w:val="baseline"/>
        <w:rPr>
          <w:rFonts w:ascii="Calibri" w:eastAsia="Arial Unicode MS" w:hAnsi="Calibri"/>
          <w:sz w:val="22"/>
        </w:rPr>
      </w:pPr>
      <w:r w:rsidRPr="006346A8">
        <w:rPr>
          <w:rFonts w:ascii="Calibri" w:eastAsia="Calibri" w:hAnsi="Calibri"/>
          <w:sz w:val="22"/>
          <w:lang w:eastAsia="pl-PL"/>
        </w:rPr>
        <w:lastRenderedPageBreak/>
        <w:t>9.</w:t>
      </w:r>
      <w:r w:rsidRPr="006346A8">
        <w:rPr>
          <w:rFonts w:ascii="Calibri" w:eastAsia="Calibri" w:hAnsi="Calibri"/>
          <w:sz w:val="22"/>
          <w:lang w:eastAsia="pl-PL"/>
        </w:rPr>
        <w:tab/>
        <w:t>Rozliczenie rob</w:t>
      </w:r>
      <w:r w:rsidRPr="006346A8">
        <w:rPr>
          <w:rFonts w:ascii="Calibri" w:eastAsia="Calibri" w:hAnsi="Calibri"/>
          <w:sz w:val="22"/>
          <w:lang w:val="es-ES" w:eastAsia="pl-PL"/>
        </w:rPr>
        <w:t>ó</w:t>
      </w:r>
      <w:r w:rsidRPr="006346A8">
        <w:rPr>
          <w:rFonts w:ascii="Calibri" w:eastAsia="Calibri" w:hAnsi="Calibri"/>
          <w:sz w:val="22"/>
          <w:lang w:eastAsia="pl-PL"/>
        </w:rPr>
        <w:t>t, o kt</w:t>
      </w:r>
      <w:r w:rsidRPr="006346A8">
        <w:rPr>
          <w:rFonts w:ascii="Calibri" w:eastAsia="Calibri" w:hAnsi="Calibri"/>
          <w:sz w:val="22"/>
          <w:lang w:val="es-ES" w:eastAsia="pl-PL"/>
        </w:rPr>
        <w:t>ó</w:t>
      </w:r>
      <w:r w:rsidRPr="006346A8">
        <w:rPr>
          <w:rFonts w:ascii="Calibri" w:eastAsia="Calibri" w:hAnsi="Calibri"/>
          <w:sz w:val="22"/>
          <w:lang w:eastAsia="pl-PL"/>
        </w:rPr>
        <w:t>rych mowa w ust. 3, nastąpi na podstawie kosztorysu ofertowego uproszczonego, o kt</w:t>
      </w:r>
      <w:r w:rsidRPr="006346A8">
        <w:rPr>
          <w:rFonts w:ascii="Calibri" w:eastAsia="Calibri" w:hAnsi="Calibri"/>
          <w:sz w:val="22"/>
          <w:lang w:val="es-ES" w:eastAsia="pl-PL"/>
        </w:rPr>
        <w:t>ó</w:t>
      </w:r>
      <w:r w:rsidRPr="006346A8">
        <w:rPr>
          <w:rFonts w:ascii="Calibri" w:eastAsia="Calibri" w:hAnsi="Calibri"/>
          <w:sz w:val="22"/>
          <w:lang w:eastAsia="pl-PL"/>
        </w:rPr>
        <w:t>rym mowa w § 4 tiret 1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6346A8">
        <w:rPr>
          <w:rFonts w:ascii="Calibri" w:eastAsia="Calibri" w:hAnsi="Calibri"/>
          <w:sz w:val="22"/>
          <w:lang w:val="nl-NL" w:eastAsia="pl-PL"/>
        </w:rPr>
        <w:t>Sekocenbud</w:t>
      </w:r>
      <w:r w:rsidRPr="006346A8">
        <w:rPr>
          <w:rFonts w:ascii="Calibri" w:eastAsia="Calibri" w:hAnsi="Calibri"/>
          <w:sz w:val="22"/>
          <w:lang w:eastAsia="pl-PL"/>
        </w:rPr>
        <w:t>” w miesiącu poprzedzającym miesiąc, w kt</w:t>
      </w:r>
      <w:r w:rsidRPr="006346A8">
        <w:rPr>
          <w:rFonts w:ascii="Calibri" w:eastAsia="Calibri" w:hAnsi="Calibri"/>
          <w:sz w:val="22"/>
          <w:lang w:val="es-ES" w:eastAsia="pl-PL"/>
        </w:rPr>
        <w:t>ó</w:t>
      </w:r>
      <w:r w:rsidRPr="006346A8">
        <w:rPr>
          <w:rFonts w:ascii="Calibri" w:eastAsia="Calibri" w:hAnsi="Calibri"/>
          <w:sz w:val="22"/>
          <w:lang w:eastAsia="pl-PL"/>
        </w:rPr>
        <w:t>rym kalkulacja jest sporządzana oraz nakład</w:t>
      </w:r>
      <w:r w:rsidRPr="006346A8">
        <w:rPr>
          <w:rFonts w:ascii="Calibri" w:eastAsia="Calibri" w:hAnsi="Calibri"/>
          <w:sz w:val="22"/>
          <w:lang w:val="es-ES" w:eastAsia="pl-PL"/>
        </w:rPr>
        <w:t>ó</w:t>
      </w:r>
      <w:r w:rsidRPr="006346A8">
        <w:rPr>
          <w:rFonts w:ascii="Calibri" w:eastAsia="Calibri" w:hAnsi="Calibri"/>
          <w:sz w:val="22"/>
          <w:lang w:eastAsia="pl-PL"/>
        </w:rPr>
        <w:t>w rzeczowych określonych w Katalogach Nakład</w:t>
      </w:r>
      <w:r w:rsidRPr="006346A8">
        <w:rPr>
          <w:rFonts w:ascii="Calibri" w:eastAsia="Calibri" w:hAnsi="Calibri"/>
          <w:sz w:val="22"/>
          <w:lang w:val="es-ES" w:eastAsia="pl-PL"/>
        </w:rPr>
        <w:t>ó</w:t>
      </w:r>
      <w:r w:rsidRPr="006346A8">
        <w:rPr>
          <w:rFonts w:ascii="Calibri" w:eastAsia="Calibri" w:hAnsi="Calibri"/>
          <w:sz w:val="22"/>
          <w:lang w:eastAsia="pl-PL"/>
        </w:rPr>
        <w:t>w Rzeczowych (KNR), a w przypadku prac, dla kt</w:t>
      </w:r>
      <w:r w:rsidRPr="006346A8">
        <w:rPr>
          <w:rFonts w:ascii="Calibri" w:eastAsia="Calibri" w:hAnsi="Calibri"/>
          <w:sz w:val="22"/>
          <w:lang w:val="es-ES" w:eastAsia="pl-PL"/>
        </w:rPr>
        <w:t>ó</w:t>
      </w:r>
      <w:r w:rsidRPr="006346A8">
        <w:rPr>
          <w:rFonts w:ascii="Calibri" w:eastAsia="Calibri" w:hAnsi="Calibri"/>
          <w:sz w:val="22"/>
          <w:lang w:eastAsia="pl-PL"/>
        </w:rPr>
        <w:t>rych nie określono nakład</w:t>
      </w:r>
      <w:r w:rsidRPr="006346A8">
        <w:rPr>
          <w:rFonts w:ascii="Calibri" w:eastAsia="Calibri" w:hAnsi="Calibri"/>
          <w:sz w:val="22"/>
          <w:lang w:val="es-ES" w:eastAsia="pl-PL"/>
        </w:rPr>
        <w:t>ó</w:t>
      </w:r>
      <w:r w:rsidRPr="006346A8">
        <w:rPr>
          <w:rFonts w:ascii="Calibri" w:eastAsia="Calibri" w:hAnsi="Calibri"/>
          <w:sz w:val="22"/>
          <w:lang w:eastAsia="pl-PL"/>
        </w:rPr>
        <w:t>w rzeczowych w KNR, według innych og</w:t>
      </w:r>
      <w:r w:rsidRPr="006346A8">
        <w:rPr>
          <w:rFonts w:ascii="Calibri" w:eastAsia="Calibri" w:hAnsi="Calibri"/>
          <w:sz w:val="22"/>
          <w:lang w:val="es-ES" w:eastAsia="pl-PL"/>
        </w:rPr>
        <w:t>ó</w:t>
      </w:r>
      <w:r w:rsidRPr="006346A8">
        <w:rPr>
          <w:rFonts w:ascii="Calibri" w:eastAsia="Calibri" w:hAnsi="Calibri"/>
          <w:sz w:val="22"/>
          <w:lang w:eastAsia="pl-PL"/>
        </w:rPr>
        <w:t>lnie stosowanych katalog</w:t>
      </w:r>
      <w:r w:rsidRPr="006346A8">
        <w:rPr>
          <w:rFonts w:ascii="Calibri" w:eastAsia="Calibri" w:hAnsi="Calibri"/>
          <w:sz w:val="22"/>
          <w:lang w:val="es-ES" w:eastAsia="pl-PL"/>
        </w:rPr>
        <w:t>ó</w:t>
      </w:r>
      <w:r w:rsidRPr="006346A8">
        <w:rPr>
          <w:rFonts w:ascii="Calibri" w:eastAsia="Calibri" w:hAnsi="Calibri"/>
          <w:sz w:val="22"/>
          <w:lang w:eastAsia="pl-PL"/>
        </w:rPr>
        <w:t>w lub nakład</w:t>
      </w:r>
      <w:r w:rsidRPr="006346A8">
        <w:rPr>
          <w:rFonts w:ascii="Calibri" w:eastAsia="Calibri" w:hAnsi="Calibri"/>
          <w:sz w:val="22"/>
          <w:lang w:val="es-ES" w:eastAsia="pl-PL"/>
        </w:rPr>
        <w:t>ó</w:t>
      </w:r>
      <w:r w:rsidRPr="006346A8">
        <w:rPr>
          <w:rFonts w:ascii="Calibri" w:eastAsia="Calibri" w:hAnsi="Calibri"/>
          <w:sz w:val="22"/>
          <w:lang w:eastAsia="pl-PL"/>
        </w:rPr>
        <w:t>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kt</w:t>
      </w:r>
      <w:r w:rsidRPr="006346A8">
        <w:rPr>
          <w:rFonts w:ascii="Calibri" w:eastAsia="Calibri" w:hAnsi="Calibri"/>
          <w:sz w:val="22"/>
          <w:lang w:val="es-ES" w:eastAsia="pl-PL"/>
        </w:rPr>
        <w:t>ó</w:t>
      </w:r>
      <w:r w:rsidRPr="006346A8">
        <w:rPr>
          <w:rFonts w:ascii="Calibri" w:eastAsia="Calibri" w:hAnsi="Calibri"/>
          <w:sz w:val="22"/>
          <w:lang w:eastAsia="pl-PL"/>
        </w:rPr>
        <w:t>rych mowa wyżej oraz przedstawić do akceptacji wysokość wynagrodzenia wynikającą ze zmian przed rozpoczęciem prac wynikających z przedmiotowych zmian. Wyżej opisane wytyczne obowiązują r</w:t>
      </w:r>
      <w:r w:rsidRPr="006346A8">
        <w:rPr>
          <w:rFonts w:ascii="Calibri" w:eastAsia="Calibri" w:hAnsi="Calibri"/>
          <w:sz w:val="22"/>
          <w:lang w:val="es-ES" w:eastAsia="pl-PL"/>
        </w:rPr>
        <w:t>ó</w:t>
      </w:r>
      <w:r w:rsidRPr="006346A8">
        <w:rPr>
          <w:rFonts w:ascii="Calibri" w:eastAsia="Calibri" w:hAnsi="Calibri"/>
          <w:sz w:val="22"/>
          <w:lang w:eastAsia="pl-PL"/>
        </w:rPr>
        <w:t>wnież przy kalkulacji ceny dla rob</w:t>
      </w:r>
      <w:r w:rsidRPr="006346A8">
        <w:rPr>
          <w:rFonts w:ascii="Calibri" w:eastAsia="Calibri" w:hAnsi="Calibri"/>
          <w:sz w:val="22"/>
          <w:lang w:val="es-ES" w:eastAsia="pl-PL"/>
        </w:rPr>
        <w:t>ó</w:t>
      </w:r>
      <w:r w:rsidRPr="006346A8">
        <w:rPr>
          <w:rFonts w:ascii="Calibri" w:eastAsia="Calibri" w:hAnsi="Calibri"/>
          <w:sz w:val="22"/>
          <w:lang w:eastAsia="pl-PL"/>
        </w:rPr>
        <w:t>t dodatkowych.</w:t>
      </w:r>
    </w:p>
    <w:p w14:paraId="74738A5E" w14:textId="77777777" w:rsidR="006346A8" w:rsidRPr="006346A8" w:rsidRDefault="006346A8" w:rsidP="006346A8">
      <w:pPr>
        <w:tabs>
          <w:tab w:val="left" w:pos="0"/>
        </w:tabs>
        <w:spacing w:after="0" w:line="319" w:lineRule="auto"/>
        <w:ind w:left="567" w:hanging="567"/>
        <w:jc w:val="both"/>
        <w:rPr>
          <w:rFonts w:ascii="Calibri" w:eastAsia="Times New Roman" w:hAnsi="Calibri"/>
          <w:bCs/>
          <w:kern w:val="0"/>
          <w:sz w:val="22"/>
          <w:lang w:eastAsia="pl-PL"/>
        </w:rPr>
      </w:pPr>
      <w:r w:rsidRPr="006346A8">
        <w:rPr>
          <w:rFonts w:ascii="Calibri" w:eastAsia="Times New Roman" w:hAnsi="Calibri"/>
          <w:kern w:val="0"/>
          <w:sz w:val="22"/>
          <w:lang w:eastAsia="pl-PL"/>
        </w:rPr>
        <w:t>10.</w:t>
      </w:r>
      <w:r w:rsidRPr="006346A8">
        <w:rPr>
          <w:rFonts w:ascii="Calibri" w:eastAsia="Times New Roman" w:hAnsi="Calibri"/>
          <w:kern w:val="0"/>
          <w:sz w:val="22"/>
          <w:lang w:eastAsia="pl-PL"/>
        </w:rPr>
        <w:tab/>
        <w:t xml:space="preserve">W sytuacji gdy nastąpi zmiana terminu realizacji zamówienia z powodów opisanych </w:t>
      </w:r>
      <w:r w:rsidRPr="006346A8">
        <w:rPr>
          <w:rFonts w:ascii="Calibri" w:eastAsia="Times New Roman" w:hAnsi="Calibri"/>
          <w:bCs/>
          <w:kern w:val="0"/>
          <w:sz w:val="22"/>
          <w:lang w:eastAsia="pl-PL"/>
        </w:rPr>
        <w:t>w ust. 2, istnieje możliwość zmiany liczby odbiorów częściowych i faktur częściowych, oraz wysokości transz płatności za wykonanie przedmiotu umowy (przy zachowaniu zasady odniesienia wysokości wynagrodzenia częściowego do stopnia zaawansowania prac).</w:t>
      </w:r>
    </w:p>
    <w:p w14:paraId="0F9038F4" w14:textId="77777777" w:rsidR="006346A8" w:rsidRPr="006346A8" w:rsidRDefault="006346A8" w:rsidP="006346A8">
      <w:pPr>
        <w:suppressAutoHyphens/>
        <w:autoSpaceDN w:val="0"/>
        <w:spacing w:after="0" w:line="240" w:lineRule="auto"/>
        <w:jc w:val="center"/>
        <w:textAlignment w:val="baseline"/>
        <w:rPr>
          <w:rFonts w:asciiTheme="minorHAnsi" w:eastAsia="Times New Roman" w:hAnsiTheme="minorHAnsi" w:cstheme="minorHAnsi"/>
          <w:b/>
          <w:bCs/>
          <w:iCs/>
          <w:sz w:val="22"/>
          <w:lang w:eastAsia="zh-CN"/>
        </w:rPr>
      </w:pPr>
    </w:p>
    <w:p w14:paraId="2AE5A569"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14.</w:t>
      </w:r>
    </w:p>
    <w:p w14:paraId="47076C89"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Podwykonawcy.</w:t>
      </w:r>
    </w:p>
    <w:p w14:paraId="02DB90E0" w14:textId="77777777" w:rsidR="006346A8" w:rsidRPr="006346A8" w:rsidRDefault="006346A8" w:rsidP="006346A8">
      <w:pPr>
        <w:suppressAutoHyphens/>
        <w:spacing w:after="0" w:line="360" w:lineRule="auto"/>
        <w:jc w:val="both"/>
        <w:rPr>
          <w:rFonts w:asciiTheme="minorHAnsi" w:eastAsia="Times New Roman" w:hAnsiTheme="minorHAnsi" w:cstheme="minorHAnsi"/>
          <w:b/>
          <w:bCs/>
          <w:color w:val="000000"/>
          <w:kern w:val="0"/>
          <w:sz w:val="22"/>
          <w:lang w:eastAsia="pl-PL"/>
        </w:rPr>
      </w:pPr>
      <w:r w:rsidRPr="006346A8">
        <w:rPr>
          <w:rFonts w:asciiTheme="minorHAnsi" w:eastAsia="Times New Roman" w:hAnsiTheme="minorHAnsi" w:cstheme="minorHAnsi"/>
          <w:b/>
          <w:bCs/>
          <w:color w:val="000000"/>
          <w:kern w:val="0"/>
          <w:sz w:val="22"/>
          <w:lang w:eastAsia="pl-PL"/>
        </w:rPr>
        <w:t xml:space="preserve">I. Wymagania ogólne </w:t>
      </w:r>
    </w:p>
    <w:p w14:paraId="3C519154"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Wykonawca może realizować Umowę za pośrednictwem podwykonawców lub dalszych podwykonawców, zgodnie z postanowieniami niniejszej Umowy i zgodnie ze złożoną ofertą. </w:t>
      </w:r>
    </w:p>
    <w:p w14:paraId="204126F3"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Strony zgodnie potwierdzają, iż przed zawarciem Umowy, Wykonawca podał nazwy albo imiona i nazwiska oraz dane kontaktowe podwykonawców i osób do kontaktu z nimi, biorących udział w realizacji Umowy, o ile były znane na tym etapie. Wykonawca jest zobowiązany zawiadomić Zamawiającego i inspektora nadzoru o wszelkich zmianach danych, o których mowa w zdaniu pierwszym, w trakcie realizacji Umowy, a także przekazać informacje na temat nowych podwykonawców, z uwzględnianiem postanowień niniejszej Umowy. Niniejsze postanowienie znajduje zastosowanie również w stosunku do dalszych podwykonawców.</w:t>
      </w:r>
    </w:p>
    <w:p w14:paraId="7E80042D"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Wykonawca będzie w pełni odpowiedzialny za działania lub uchybienia każdego podwykonawcy, dalszego podwykonawcy i ich przedstawicieli lub pracowników, tak jakby były to działania lub uchybienia Wykonawcy. </w:t>
      </w:r>
    </w:p>
    <w:p w14:paraId="102D32A1"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Wykonawca będzie koordynował, nadzorował i kontrolował pracę podwykonawców i dalszych podwykonawców, tak aby realizacja przedmiotu Umowy przebiegała bez zakłóceń.</w:t>
      </w:r>
    </w:p>
    <w:p w14:paraId="30FBFCC4"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W przypadku rozwiązania lub odstąpienia przez którąkolwiek ze stron Umowy o </w:t>
      </w:r>
      <w:r w:rsidRPr="006346A8">
        <w:rPr>
          <w:rFonts w:asciiTheme="minorHAnsi" w:eastAsia="Times New Roman" w:hAnsiTheme="minorHAnsi" w:cstheme="minorHAnsi"/>
          <w:color w:val="000000"/>
          <w:kern w:val="0"/>
          <w:sz w:val="22"/>
          <w:lang w:eastAsia="pl-PL"/>
        </w:rPr>
        <w:lastRenderedPageBreak/>
        <w:t xml:space="preserve">podwykonawstwo, Wykonawca jest zobowiązany do poinformowania Zamawiającego o tym zdarzeniu, przeprowadzenia inwentaryzacji robót wykonanych przez danego podwykonawcę lub dalszego podwykonawcę oraz przedłożenia jej inspektorowi nadzoru inwestorskiego do zatwierdzenia. </w:t>
      </w:r>
    </w:p>
    <w:p w14:paraId="4E1CC079"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przypadku realizacji zamówienia przez podmioty występujące wspólnie (Konsorcjum), umowy o podwykonawstwo zawierane będą w imieniu i na rzecz wszystkich uczestników Konsorcjum.</w:t>
      </w:r>
    </w:p>
    <w:p w14:paraId="4010B08F"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5B52262E"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Wykonawca, bez zgody Zamawiającego, nie powierzy podwykonawcom innych robót niż wskazane w umowie o podwykonawstwo, zgodnie z zatwierdzonym przez Zamawiającego projektem tej umowy.</w:t>
      </w:r>
    </w:p>
    <w:p w14:paraId="798F9071"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Niewypełnienie przez Wykonawcę obowiązków określonych w niniejszej Umowie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Umowie. </w:t>
      </w:r>
    </w:p>
    <w:p w14:paraId="13A5482C" w14:textId="77777777" w:rsidR="006346A8" w:rsidRPr="006346A8" w:rsidRDefault="006346A8" w:rsidP="007A26CF">
      <w:pPr>
        <w:widowControl w:val="0"/>
        <w:numPr>
          <w:ilvl w:val="0"/>
          <w:numId w:val="45"/>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Jakakolwiek przerwa w realizacji robót, wynikająca z braku podwykonawcy będzie traktowana jako przerwa wynikła z przyczyn zależnych od Wykonawcy i będzie stanowić podstawę naliczania kar umownych.</w:t>
      </w:r>
    </w:p>
    <w:p w14:paraId="46CE830C" w14:textId="77777777" w:rsidR="006346A8" w:rsidRPr="006346A8" w:rsidRDefault="006346A8" w:rsidP="006346A8">
      <w:pPr>
        <w:suppressAutoHyphens/>
        <w:spacing w:after="0" w:line="360" w:lineRule="auto"/>
        <w:jc w:val="both"/>
        <w:rPr>
          <w:rFonts w:asciiTheme="minorHAnsi" w:eastAsia="Times New Roman" w:hAnsiTheme="minorHAnsi" w:cstheme="minorHAnsi"/>
          <w:b/>
          <w:bCs/>
          <w:color w:val="000000"/>
          <w:kern w:val="0"/>
          <w:sz w:val="22"/>
          <w:lang w:eastAsia="pl-PL"/>
        </w:rPr>
      </w:pPr>
      <w:r w:rsidRPr="006346A8">
        <w:rPr>
          <w:rFonts w:asciiTheme="minorHAnsi" w:eastAsia="Times New Roman" w:hAnsiTheme="minorHAnsi" w:cstheme="minorHAnsi"/>
          <w:b/>
          <w:bCs/>
          <w:color w:val="000000"/>
          <w:kern w:val="0"/>
          <w:sz w:val="22"/>
          <w:lang w:eastAsia="pl-PL"/>
        </w:rPr>
        <w:t>II. Przedkładanie i akceptacja umów o podwykonawstwo</w:t>
      </w:r>
    </w:p>
    <w:p w14:paraId="7B862CA3"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Wykonawca, 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656B5BC7"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Zamawiający, w terminie 14 dni od daty otrzymania projektu umowy o podwykonawstwo, której przedmiotem są roboty budowlane, zgłosi do Wykonawcy oraz podwykonawcy lub dalszego podwykonawcy, w formie pisemnej, zastrzeżenia do projektu umowy: </w:t>
      </w:r>
    </w:p>
    <w:p w14:paraId="62ACD727" w14:textId="77777777" w:rsidR="006346A8" w:rsidRPr="006346A8" w:rsidRDefault="006346A8" w:rsidP="006346A8">
      <w:pPr>
        <w:widowControl w:val="0"/>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1)</w:t>
      </w:r>
      <w:r w:rsidRPr="006346A8">
        <w:rPr>
          <w:rFonts w:asciiTheme="minorHAnsi" w:eastAsia="Times New Roman" w:hAnsiTheme="minorHAnsi" w:cstheme="minorHAnsi"/>
          <w:color w:val="000000"/>
          <w:kern w:val="0"/>
          <w:sz w:val="22"/>
          <w:lang w:eastAsia="pl-PL"/>
        </w:rPr>
        <w:tab/>
        <w:t xml:space="preserve">niespełniającej wymagań określonych w § 14 niniejszej Umowy lub </w:t>
      </w:r>
    </w:p>
    <w:p w14:paraId="1BC6E8A8" w14:textId="77777777" w:rsidR="006346A8" w:rsidRPr="006346A8" w:rsidRDefault="006346A8" w:rsidP="006346A8">
      <w:pPr>
        <w:widowControl w:val="0"/>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2)</w:t>
      </w:r>
      <w:r w:rsidRPr="006346A8">
        <w:rPr>
          <w:rFonts w:asciiTheme="minorHAnsi" w:eastAsia="Times New Roman" w:hAnsiTheme="minorHAnsi" w:cstheme="minorHAnsi"/>
          <w:color w:val="000000"/>
          <w:kern w:val="0"/>
          <w:sz w:val="22"/>
          <w:lang w:eastAsia="pl-PL"/>
        </w:rPr>
        <w:tab/>
        <w:t>gdy przewiduje termin zapłaty wynagrodzenia dłuższy niż 30 dni od dnia doręczenia Wykonawcy, podwykonawcy lub dalszemu podwykonawcy faktury lub rachunku lub</w:t>
      </w:r>
    </w:p>
    <w:p w14:paraId="38D847AE" w14:textId="77777777" w:rsidR="006346A8" w:rsidRPr="006346A8" w:rsidRDefault="006346A8" w:rsidP="006346A8">
      <w:pPr>
        <w:widowControl w:val="0"/>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3)</w:t>
      </w:r>
      <w:r w:rsidRPr="006346A8">
        <w:rPr>
          <w:rFonts w:asciiTheme="minorHAnsi" w:eastAsia="Times New Roman" w:hAnsiTheme="minorHAnsi" w:cstheme="minorHAnsi"/>
          <w:color w:val="000000"/>
          <w:kern w:val="0"/>
          <w:sz w:val="22"/>
          <w:lang w:eastAsia="pl-PL"/>
        </w:rPr>
        <w:tab/>
        <w:t xml:space="preserve">zawiera postanowienia kształtujące prawa i obowiązki podwykonawcy lub dalszego podwykonawcy, w zakresie kar umownych oraz postanowień dotyczących warunków wypłaty wynagrodzenia, w sposób dla podwykonawcy lub dalszego podwykonawcy mniej korzystny niż prawa i obowiązki Wykonawcy, ukształtowane postanowieniami niniejszej </w:t>
      </w:r>
      <w:r w:rsidRPr="006346A8">
        <w:rPr>
          <w:rFonts w:asciiTheme="minorHAnsi" w:eastAsia="Times New Roman" w:hAnsiTheme="minorHAnsi" w:cstheme="minorHAnsi"/>
          <w:color w:val="000000"/>
          <w:kern w:val="0"/>
          <w:sz w:val="22"/>
          <w:lang w:eastAsia="pl-PL"/>
        </w:rPr>
        <w:lastRenderedPageBreak/>
        <w:t xml:space="preserve">Umowy. </w:t>
      </w:r>
    </w:p>
    <w:p w14:paraId="5C429F19"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Niezgłoszenie w formie pisemnej zastrzeżeń do przedłożonego projektu umowy o podwykonawstwo, której przedmiotem są roboty budowlane, w terminie 14 dni od daty otrzymania projektu umowy o podwykonawstwo, uważa się za akceptację projektu umowy przez Zamawiającego.</w:t>
      </w:r>
    </w:p>
    <w:p w14:paraId="02DE6777"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933EA7E"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Zamawiający, w terminie 14 dni od daty otrzymania poświadczonej za zgodność z oryginałem umowy o podwykonawstwo, której przedmiotem są roboty budowlane, zgłasza do Wykonawcy oraz podwykonawcy lub dalszego podwykonawcy, w formie pisemnej, sprzeciw do umowy o podwykonawstwo w przypadkach, o których mowa w podpunkcie 2.</w:t>
      </w:r>
    </w:p>
    <w:p w14:paraId="47B7A856"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Niezgłoszenie w formie pisemnej sprzeciwu do przedłożonej umowy o podwykonawstwo, której przedmiotem są roboty budowlane, w wyżej wymienionym terminie, uważa się za akceptację umowy przez Zamawiającego.</w:t>
      </w:r>
    </w:p>
    <w:p w14:paraId="6BC1BD70"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t>
      </w:r>
    </w:p>
    <w:p w14:paraId="028D557F"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przypadku sta</w:t>
      </w:r>
      <w:r w:rsidRPr="006346A8">
        <w:rPr>
          <w:rFonts w:asciiTheme="minorHAnsi" w:eastAsia="Times New Roman" w:hAnsiTheme="minorHAnsi" w:cstheme="minorHAnsi" w:hint="eastAsia"/>
          <w:color w:val="000000"/>
          <w:kern w:val="0"/>
          <w:sz w:val="22"/>
          <w:lang w:eastAsia="pl-PL"/>
        </w:rPr>
        <w:t>ł</w:t>
      </w:r>
      <w:r w:rsidRPr="006346A8">
        <w:rPr>
          <w:rFonts w:asciiTheme="minorHAnsi" w:eastAsia="Times New Roman" w:hAnsiTheme="minorHAnsi" w:cstheme="minorHAnsi"/>
          <w:color w:val="000000"/>
          <w:kern w:val="0"/>
          <w:sz w:val="22"/>
          <w:lang w:eastAsia="pl-PL"/>
        </w:rPr>
        <w:t>ej wspó</w:t>
      </w:r>
      <w:r w:rsidRPr="006346A8">
        <w:rPr>
          <w:rFonts w:asciiTheme="minorHAnsi" w:eastAsia="Times New Roman" w:hAnsiTheme="minorHAnsi" w:cstheme="minorHAnsi" w:hint="eastAsia"/>
          <w:color w:val="000000"/>
          <w:kern w:val="0"/>
          <w:sz w:val="22"/>
          <w:lang w:eastAsia="pl-PL"/>
        </w:rPr>
        <w:t>ł</w:t>
      </w:r>
      <w:r w:rsidRPr="006346A8">
        <w:rPr>
          <w:rFonts w:asciiTheme="minorHAnsi" w:eastAsia="Times New Roman" w:hAnsiTheme="minorHAnsi" w:cstheme="minorHAnsi"/>
          <w:color w:val="000000"/>
          <w:kern w:val="0"/>
          <w:sz w:val="22"/>
          <w:lang w:eastAsia="pl-PL"/>
        </w:rPr>
        <w:t>pracy pomi</w:t>
      </w:r>
      <w:r w:rsidRPr="006346A8">
        <w:rPr>
          <w:rFonts w:asciiTheme="minorHAnsi" w:eastAsia="Times New Roman" w:hAnsiTheme="minorHAnsi" w:cstheme="minorHAnsi" w:hint="eastAsia"/>
          <w:color w:val="000000"/>
          <w:kern w:val="0"/>
          <w:sz w:val="22"/>
          <w:lang w:eastAsia="pl-PL"/>
        </w:rPr>
        <w:t>ę</w:t>
      </w:r>
      <w:r w:rsidRPr="006346A8">
        <w:rPr>
          <w:rFonts w:asciiTheme="minorHAnsi" w:eastAsia="Times New Roman" w:hAnsiTheme="minorHAnsi" w:cstheme="minorHAnsi"/>
          <w:color w:val="000000"/>
          <w:kern w:val="0"/>
          <w:sz w:val="22"/>
          <w:lang w:eastAsia="pl-PL"/>
        </w:rPr>
        <w:t>dzy Wykonawc</w:t>
      </w:r>
      <w:r w:rsidRPr="006346A8">
        <w:rPr>
          <w:rFonts w:asciiTheme="minorHAnsi" w:eastAsia="Times New Roman" w:hAnsiTheme="minorHAnsi" w:cstheme="minorHAnsi" w:hint="eastAsia"/>
          <w:color w:val="000000"/>
          <w:kern w:val="0"/>
          <w:sz w:val="22"/>
          <w:lang w:eastAsia="pl-PL"/>
        </w:rPr>
        <w:t>ą</w:t>
      </w:r>
      <w:r w:rsidRPr="006346A8">
        <w:rPr>
          <w:rFonts w:asciiTheme="minorHAnsi" w:eastAsia="Times New Roman" w:hAnsiTheme="minorHAnsi" w:cstheme="minorHAnsi"/>
          <w:color w:val="000000"/>
          <w:kern w:val="0"/>
          <w:sz w:val="22"/>
          <w:lang w:eastAsia="pl-PL"/>
        </w:rPr>
        <w:t xml:space="preserve"> a podwykonawc</w:t>
      </w:r>
      <w:r w:rsidRPr="006346A8">
        <w:rPr>
          <w:rFonts w:asciiTheme="minorHAnsi" w:eastAsia="Times New Roman" w:hAnsiTheme="minorHAnsi" w:cstheme="minorHAnsi" w:hint="eastAsia"/>
          <w:color w:val="000000"/>
          <w:kern w:val="0"/>
          <w:sz w:val="22"/>
          <w:lang w:eastAsia="pl-PL"/>
        </w:rPr>
        <w:t>ą</w:t>
      </w:r>
      <w:r w:rsidRPr="006346A8">
        <w:rPr>
          <w:rFonts w:asciiTheme="minorHAnsi" w:eastAsia="Times New Roman" w:hAnsiTheme="minorHAnsi" w:cstheme="minorHAnsi"/>
          <w:color w:val="000000"/>
          <w:kern w:val="0"/>
          <w:sz w:val="22"/>
          <w:lang w:eastAsia="pl-PL"/>
        </w:rPr>
        <w:t xml:space="preserve"> lub podwykonawc</w:t>
      </w:r>
      <w:r w:rsidRPr="006346A8">
        <w:rPr>
          <w:rFonts w:asciiTheme="minorHAnsi" w:eastAsia="Times New Roman" w:hAnsiTheme="minorHAnsi" w:cstheme="minorHAnsi" w:hint="eastAsia"/>
          <w:color w:val="000000"/>
          <w:kern w:val="0"/>
          <w:sz w:val="22"/>
          <w:lang w:eastAsia="pl-PL"/>
        </w:rPr>
        <w:t>ą</w:t>
      </w:r>
      <w:r w:rsidRPr="006346A8">
        <w:rPr>
          <w:rFonts w:asciiTheme="minorHAnsi" w:eastAsia="Times New Roman" w:hAnsiTheme="minorHAnsi" w:cstheme="minorHAnsi"/>
          <w:color w:val="000000"/>
          <w:kern w:val="0"/>
          <w:sz w:val="22"/>
          <w:lang w:eastAsia="pl-PL"/>
        </w:rPr>
        <w:t xml:space="preserve"> a dalszym podwykonawcą na danym kontrakcie, obowiązek przedstawienia umowy o  podwykonawstwo powstaje z chwilą przekroczenia sumy kolejnych umów o podwykonawstwo progu, o którym mowa w punkcie 7.</w:t>
      </w:r>
    </w:p>
    <w:p w14:paraId="03159A85"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przypadku, o którym mowa w punkcie 7. podwykonawca lub dalszy podwykonawca, przedkłada poświadczoną za zgodność z oryginałem kopię umowy również Wykonawcy.</w:t>
      </w:r>
    </w:p>
    <w:p w14:paraId="6ED58854"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przypadku, o którym mowa w punkcie 7 i 8, jeżeli termin zapłaty wynagrodzenia jest dłuższy niż 30 dni od dnia doręczenia Wykonawcy, podwykonawcy lub dalszemu podwykonawcy faktury lub rachunku, Zamawiający informuje o tym Wykonawcę i wzywa Wykonawcę do doprowadzenia do zmiany tej umowy w terminie 14 dni od dnia doręczenia Wykonawcy tego wezwania, pod rygorem wystąpienia o zapłatę kary umownej.</w:t>
      </w:r>
    </w:p>
    <w:p w14:paraId="10DBEF35" w14:textId="77777777" w:rsidR="006346A8" w:rsidRPr="006346A8" w:rsidRDefault="006346A8" w:rsidP="007A26CF">
      <w:pPr>
        <w:widowControl w:val="0"/>
        <w:numPr>
          <w:ilvl w:val="0"/>
          <w:numId w:val="46"/>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Powyższą procedurę stosuje się odpowiednio do zmian umowy o podwykonawstwo. </w:t>
      </w:r>
    </w:p>
    <w:p w14:paraId="6074776E" w14:textId="77777777" w:rsidR="006346A8" w:rsidRPr="006346A8" w:rsidRDefault="006346A8" w:rsidP="006346A8">
      <w:pPr>
        <w:suppressAutoHyphens/>
        <w:spacing w:after="0" w:line="360" w:lineRule="auto"/>
        <w:jc w:val="both"/>
        <w:rPr>
          <w:rFonts w:asciiTheme="minorHAnsi" w:eastAsia="Times New Roman" w:hAnsiTheme="minorHAnsi" w:cstheme="minorHAnsi"/>
          <w:b/>
          <w:bCs/>
          <w:color w:val="000000"/>
          <w:kern w:val="0"/>
          <w:sz w:val="22"/>
          <w:lang w:eastAsia="pl-PL"/>
        </w:rPr>
      </w:pPr>
      <w:r w:rsidRPr="006346A8">
        <w:rPr>
          <w:rFonts w:asciiTheme="minorHAnsi" w:eastAsia="Times New Roman" w:hAnsiTheme="minorHAnsi" w:cstheme="minorHAnsi"/>
          <w:b/>
          <w:bCs/>
          <w:color w:val="000000"/>
          <w:kern w:val="0"/>
          <w:sz w:val="22"/>
          <w:lang w:eastAsia="pl-PL"/>
        </w:rPr>
        <w:t xml:space="preserve">III. Wymagania dotyczące Umów o podwykonawstwo </w:t>
      </w:r>
    </w:p>
    <w:p w14:paraId="6F16931F" w14:textId="77777777" w:rsidR="006346A8" w:rsidRPr="006346A8" w:rsidRDefault="006346A8" w:rsidP="007A26CF">
      <w:pPr>
        <w:widowControl w:val="0"/>
        <w:numPr>
          <w:ilvl w:val="0"/>
          <w:numId w:val="49"/>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Umowa o podwykonawstwo, której przedmiotem są roboty budowlane, musi zawierać w szczególności postanowienia dotyczące: </w:t>
      </w:r>
    </w:p>
    <w:p w14:paraId="5016F622"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lastRenderedPageBreak/>
        <w:t xml:space="preserve">oznaczenia stron umowy, </w:t>
      </w:r>
    </w:p>
    <w:p w14:paraId="1BED6985"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zakresu robót budowlanych, </w:t>
      </w:r>
    </w:p>
    <w:p w14:paraId="7DF5CDC2"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wartości wynagrodzenia podwykonawcy lub dalszego podwykonawcy wraz z warunkami przewidującymi zmianę wynagrodzenia, </w:t>
      </w:r>
    </w:p>
    <w:p w14:paraId="59E37F64"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terminu płatności, który nie może być dłuższy niż 30 dni od dnia doręczenia faktury, rachunku, </w:t>
      </w:r>
    </w:p>
    <w:p w14:paraId="079AF92C"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zasad płatności i sposobu rozliczenia, umożliwiających ocenę zaawansowania wykonanych robót budowlanych, </w:t>
      </w:r>
    </w:p>
    <w:p w14:paraId="5F55B84B"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terminu realizacji wraz z warunkami przewidującymi zmianę terminu w sposób, który nie zagraża terminowi realizacji zamówienia przez Wykonawcę,</w:t>
      </w:r>
    </w:p>
    <w:p w14:paraId="768BEEA2"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bezpieczeństwa i higieny pracy, </w:t>
      </w:r>
    </w:p>
    <w:p w14:paraId="714EB170" w14:textId="77777777" w:rsidR="006346A8" w:rsidRPr="006346A8" w:rsidRDefault="006346A8" w:rsidP="007A26CF">
      <w:pPr>
        <w:widowControl w:val="0"/>
        <w:numPr>
          <w:ilvl w:val="0"/>
          <w:numId w:val="50"/>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obowiązku realizacji płatności zgodnie z </w:t>
      </w:r>
      <w:r w:rsidRPr="006346A8">
        <w:rPr>
          <w:rFonts w:asciiTheme="minorHAnsi" w:eastAsia="Times New Roman" w:hAnsiTheme="minorHAnsi" w:cstheme="minorHAnsi"/>
          <w:kern w:val="0"/>
          <w:sz w:val="22"/>
          <w:lang w:eastAsia="pl-PL"/>
        </w:rPr>
        <w:t xml:space="preserve">ustawą z dnia 11 marca 2004 r. o </w:t>
      </w:r>
      <w:r w:rsidRPr="006346A8">
        <w:rPr>
          <w:rFonts w:asciiTheme="minorHAnsi" w:eastAsia="Times New Roman" w:hAnsiTheme="minorHAnsi" w:cstheme="minorHAnsi"/>
          <w:color w:val="000000"/>
          <w:kern w:val="0"/>
          <w:sz w:val="22"/>
          <w:lang w:eastAsia="pl-PL"/>
        </w:rPr>
        <w:t>podatku od towarów i usług</w:t>
      </w:r>
      <w:r w:rsidRPr="006346A8">
        <w:rPr>
          <w:rFonts w:asciiTheme="minorHAnsi" w:eastAsia="Times New Roman" w:hAnsiTheme="minorHAnsi" w:cstheme="minorHAnsi"/>
          <w:kern w:val="0"/>
          <w:sz w:val="22"/>
          <w:lang w:eastAsia="pl-PL"/>
        </w:rPr>
        <w:t>.</w:t>
      </w:r>
    </w:p>
    <w:p w14:paraId="72FA07CD" w14:textId="77777777" w:rsidR="006346A8" w:rsidRPr="006346A8" w:rsidRDefault="006346A8" w:rsidP="006346A8">
      <w:pPr>
        <w:suppressAutoHyphens/>
        <w:spacing w:after="0" w:line="360" w:lineRule="auto"/>
        <w:ind w:left="567"/>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Załącznikiem do umowy winien być kosztorys ofertowy sporządzony w ujęciu wymaganym od Wykonawcy.</w:t>
      </w:r>
    </w:p>
    <w:p w14:paraId="7D0A35E2" w14:textId="77777777" w:rsidR="006346A8" w:rsidRPr="006346A8" w:rsidRDefault="006346A8" w:rsidP="006346A8">
      <w:pPr>
        <w:suppressAutoHyphens/>
        <w:spacing w:after="0" w:line="360" w:lineRule="auto"/>
        <w:ind w:left="567"/>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Powyższe informacje nie mogą stanowić tajemnicy przedsiębiorstwa.</w:t>
      </w:r>
    </w:p>
    <w:p w14:paraId="0BC22D65" w14:textId="77777777" w:rsidR="006346A8" w:rsidRPr="006346A8" w:rsidRDefault="006346A8" w:rsidP="007A26CF">
      <w:pPr>
        <w:widowControl w:val="0"/>
        <w:numPr>
          <w:ilvl w:val="0"/>
          <w:numId w:val="49"/>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Umowa o podwykonawstwo, której przedmiotem są roboty budowlane, nie może zawierać postanowień: </w:t>
      </w:r>
    </w:p>
    <w:p w14:paraId="33542CC5"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uzależniających uzyskanie przez podwykonawcę lub dalszego podwykonawcę płatności od Wykonawcy od dokonania przez inspektora nadzoru wykonanych przez podwykonawcę lub dalszego podwykonawcę robót lub od dokonania przez Zamawiającego na rzecz Wykonawcy płatności za roboty wykonane przez podwykonawcę lub dalszego podwykonawcę,</w:t>
      </w:r>
    </w:p>
    <w:p w14:paraId="3F465A6F"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09081823"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określających karę umowną za nieterminowe wykonanie zobowiązania przez podwykonawcę lub dalszego podwykonawcę jako karę za opóźnienia; kary takie można określać jedynie jako kary za zwłokę,</w:t>
      </w:r>
    </w:p>
    <w:p w14:paraId="1692B8F4"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nakazujących podwykonawcy lub dalszemu podwykonawcy wniesienie zabezpieczenia wykonania lub należytego wykonania umowy jedynie w pieniądzu, bez możliwości jej zamiany na gwarancje bankową/ubezpieczeniową lub inną formę przewidzianą w przepisach prawa, w szczególności ustawy Prawo zamówień publicznych,</w:t>
      </w:r>
    </w:p>
    <w:p w14:paraId="15CE3200"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przewidujących, iż właściwy do rozstrzygania sporów wynikających z umowy podwykonawczej będzie sąd, w tym polubowny, z siedzibą poza Rzeczpospolitą Polską;</w:t>
      </w:r>
    </w:p>
    <w:p w14:paraId="2260D6CF"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lastRenderedPageBreak/>
        <w:t>uzależniających uzyskanie przez podwykonawcę lub dalszego podwykonawcę uprawnienia do dochodzenia roszczeń od analogicznego uprawnienia przysługującego Wykonawcy w przedmiotowej Umowie w związku z tymi samymi okolicznościami;</w:t>
      </w:r>
    </w:p>
    <w:p w14:paraId="781D8E80"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zobowiązujących podwykonawcę lub dalszego podwykonawcę do przejęcia ogółu ryzyk i odpowiedzialności, jakie obciążają Wykonawcę zgodnie z Umową;</w:t>
      </w:r>
    </w:p>
    <w:p w14:paraId="20F0B365"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na mocy których, z datą zawarcia umowy podwykonawczej, podwykonawca lub dalszy podwykonawca zrzeka się, względem Wykonawcy, uprawnienia do dochodzenia roszczeń dotyczących placu budowy;</w:t>
      </w:r>
    </w:p>
    <w:p w14:paraId="4D1EFCF0"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przewidujących termin krótszy niż 7 dni na złożenie przez podwykonawcę lub dalszego podwykonawcę powiadomienia o roszczeniu;</w:t>
      </w:r>
    </w:p>
    <w:p w14:paraId="38DA5576"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przypadku, gdy umowa podwykonawcza będzie rozliczana ryczałtowo, wyłączających możliwość dochodzenia przez Podwykonawcę lub dalszego Podwykonawcę podwyższenia wynagrodzenia ryczałtowego na drodze sądowej;</w:t>
      </w:r>
    </w:p>
    <w:p w14:paraId="2B0D5447"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uprawniających Wykonawcę, podwykonawcę lub dalszego podwykonawcę do dokonania potrącenia swoich niewymagalnych wierzytelności;</w:t>
      </w:r>
    </w:p>
    <w:p w14:paraId="3966FB6A"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na mocy których podwykonawca lub dalszy podwykonawca zrzeka się roszczeń od Wykonawcy o wypłatę odszkodowania, odsetek lub dodatkowego wynagrodzenia za wykonanie dodatkowych robót lub robót zamiennych;</w:t>
      </w:r>
    </w:p>
    <w:p w14:paraId="3EC7E042"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w:t>
      </w:r>
    </w:p>
    <w:p w14:paraId="14F31A26"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rozszerzających katalog kar umownych, które mogą być nałożone na podwykonawcę lub dalszego podwykonawcę w stosunku do zakresu ustalonego w Umowie zawartej pomiędzy Zamawiającym a Wykonawcą;</w:t>
      </w:r>
    </w:p>
    <w:p w14:paraId="4D3ED2EF"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ustalających kary umowne dla podwykonawcy lub dalszego podwykonawcy w wysokości wyższej niż wysokość tożsamych kar przewidzianych w Umowie zawartej pomiędzy Zamawiającym a Wykonawcą;</w:t>
      </w:r>
    </w:p>
    <w:p w14:paraId="7E2EFE53"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wprowadzających okres dłuższy niż 60 dni na złożenie przez Wykonawcę lub podwykonawcę oświadczenia o odstąpieniu od umowy z podwykonawcą lub dalszym podwykonawcą, licząc od dnia zaistnienia przesłanki do odstąpienia od umowy;</w:t>
      </w:r>
    </w:p>
    <w:p w14:paraId="6BDFBEBF"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01A58453" w14:textId="77777777" w:rsidR="006346A8" w:rsidRPr="006346A8" w:rsidRDefault="006346A8" w:rsidP="007A26CF">
      <w:pPr>
        <w:widowControl w:val="0"/>
        <w:numPr>
          <w:ilvl w:val="0"/>
          <w:numId w:val="51"/>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lastRenderedPageBreak/>
        <w:t xml:space="preserve">określających większą wartość wynagrodzenia przysługującego podwykonawcy niż wynika to ze złożonej oferty Wykonawcy w zakresie tej części robót/usług/dostaw, która ma być wykonana przez podwykonawcę i niezawierających postanowień, że odpowiedzialność Zamawiającego w stosunku do podwykonawcy jest ograniczona do stawek/wysokości wynagrodzenia przysługującego Wykonawcy; natomiast w przypadku powierzenia przez podwykonawcę części zakresu prac dalszemu podwykonawcy, wartość wynagrodzenia nie może przewyższać wartości określonej w umowie pomiędzy wykonawcą a tym podwykonawcą. </w:t>
      </w:r>
    </w:p>
    <w:p w14:paraId="45D21D06" w14:textId="77777777" w:rsidR="006346A8" w:rsidRPr="006346A8" w:rsidRDefault="006346A8" w:rsidP="006346A8">
      <w:pPr>
        <w:suppressAutoHyphens/>
        <w:spacing w:after="0" w:line="360" w:lineRule="auto"/>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b/>
          <w:bCs/>
          <w:color w:val="000000"/>
          <w:kern w:val="0"/>
          <w:sz w:val="22"/>
          <w:lang w:eastAsia="pl-PL"/>
        </w:rPr>
        <w:t>IV. Bezpośrednia zapłata</w:t>
      </w:r>
    </w:p>
    <w:p w14:paraId="28B043DA" w14:textId="77777777" w:rsidR="006346A8" w:rsidRPr="006346A8" w:rsidRDefault="006346A8" w:rsidP="007A26CF">
      <w:pPr>
        <w:widowControl w:val="0"/>
        <w:numPr>
          <w:ilvl w:val="0"/>
          <w:numId w:val="47"/>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27CAE1" w14:textId="77777777" w:rsidR="006346A8" w:rsidRPr="006346A8" w:rsidRDefault="006346A8" w:rsidP="007A26CF">
      <w:pPr>
        <w:widowControl w:val="0"/>
        <w:numPr>
          <w:ilvl w:val="0"/>
          <w:numId w:val="47"/>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Wynagrodzenie, o którym mowa w punkcie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9ED48F" w14:textId="77777777" w:rsidR="006346A8" w:rsidRPr="006346A8" w:rsidRDefault="006346A8" w:rsidP="007A26CF">
      <w:pPr>
        <w:widowControl w:val="0"/>
        <w:numPr>
          <w:ilvl w:val="0"/>
          <w:numId w:val="47"/>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 Bezpośrednia zapłata obejmuje wyłącznie należne wynagrodzenie, bez odsetek, należnych podwykonawcy lub dalszemu podwykonawcy i następuje w walucie, w której rozliczana jest Umowa zawarta pomiędzy Zamawiającym a Wykonawcą.</w:t>
      </w:r>
    </w:p>
    <w:p w14:paraId="4A4D3BFA" w14:textId="77777777" w:rsidR="006346A8" w:rsidRPr="006346A8" w:rsidRDefault="006346A8" w:rsidP="007A26CF">
      <w:pPr>
        <w:widowControl w:val="0"/>
        <w:numPr>
          <w:ilvl w:val="0"/>
          <w:numId w:val="47"/>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Przed dokonaniem bezpośredniej zapłaty Zamawiający wezwie Wykonawcę do zgłoszenia w terminie 7 dni od otrzymania wezwania pisemnych uwag dotyczących zasadności bezpośredniej zapłaty wynagrodzenia podwykonawcy lub dalszemu podwykonawcy. W uwagach nie można powoływać się na potrącenie roszczeń Wykonawcy względem podwykonawcy niezwiązanych z realizacją umowy o podwykonawstwo.</w:t>
      </w:r>
    </w:p>
    <w:p w14:paraId="1002D158" w14:textId="77777777" w:rsidR="006346A8" w:rsidRPr="006346A8" w:rsidRDefault="006346A8" w:rsidP="007A26CF">
      <w:pPr>
        <w:widowControl w:val="0"/>
        <w:numPr>
          <w:ilvl w:val="0"/>
          <w:numId w:val="47"/>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przypadku zgłoszenia przez Wykonawcę ww. uwag we wskazanym terminie, Zamawiający może:</w:t>
      </w:r>
    </w:p>
    <w:p w14:paraId="5725E98B" w14:textId="77777777" w:rsidR="006346A8" w:rsidRPr="006346A8" w:rsidRDefault="006346A8" w:rsidP="007A26CF">
      <w:pPr>
        <w:widowControl w:val="0"/>
        <w:numPr>
          <w:ilvl w:val="0"/>
          <w:numId w:val="48"/>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nie dokonać bezpośredniej zapłaty wynagrodzenia podwykonawcy lub dalszemu podwykonawcy, jeżeli Wykonawca wykaże niezasadność takiej zapłaty albo</w:t>
      </w:r>
    </w:p>
    <w:p w14:paraId="647D6BC3" w14:textId="77777777" w:rsidR="006346A8" w:rsidRPr="006346A8" w:rsidRDefault="006346A8" w:rsidP="007A26CF">
      <w:pPr>
        <w:widowControl w:val="0"/>
        <w:numPr>
          <w:ilvl w:val="0"/>
          <w:numId w:val="48"/>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A9BF1C1" w14:textId="77777777" w:rsidR="006346A8" w:rsidRPr="006346A8" w:rsidRDefault="006346A8" w:rsidP="007A26CF">
      <w:pPr>
        <w:widowControl w:val="0"/>
        <w:numPr>
          <w:ilvl w:val="0"/>
          <w:numId w:val="48"/>
        </w:numPr>
        <w:suppressAutoHyphens/>
        <w:spacing w:after="0" w:line="360" w:lineRule="auto"/>
        <w:ind w:left="1134"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dokonać bezpośredniej zapłaty wynagrodzenia podwykonawcy lub dalszemu </w:t>
      </w:r>
      <w:r w:rsidRPr="006346A8">
        <w:rPr>
          <w:rFonts w:asciiTheme="minorHAnsi" w:eastAsia="Times New Roman" w:hAnsiTheme="minorHAnsi" w:cstheme="minorHAnsi"/>
          <w:color w:val="000000"/>
          <w:kern w:val="0"/>
          <w:sz w:val="22"/>
          <w:lang w:eastAsia="pl-PL"/>
        </w:rPr>
        <w:lastRenderedPageBreak/>
        <w:t>podwykonawcy, jeżeli podwykonawca lub dalszy podwykonawca wykaże zasadność takiej zapłaty.</w:t>
      </w:r>
    </w:p>
    <w:p w14:paraId="0B9651C2" w14:textId="77777777" w:rsidR="006346A8" w:rsidRPr="006346A8" w:rsidRDefault="006346A8" w:rsidP="007A26CF">
      <w:pPr>
        <w:widowControl w:val="0"/>
        <w:numPr>
          <w:ilvl w:val="0"/>
          <w:numId w:val="47"/>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 </w:t>
      </w:r>
    </w:p>
    <w:p w14:paraId="20CB2E62" w14:textId="77777777" w:rsidR="006346A8" w:rsidRPr="006346A8" w:rsidRDefault="006346A8" w:rsidP="007A26CF">
      <w:pPr>
        <w:widowControl w:val="0"/>
        <w:numPr>
          <w:ilvl w:val="0"/>
          <w:numId w:val="47"/>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 xml:space="preserve">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 </w:t>
      </w:r>
    </w:p>
    <w:p w14:paraId="2DBF3434" w14:textId="77777777" w:rsidR="006346A8" w:rsidRPr="006346A8" w:rsidRDefault="006346A8" w:rsidP="006346A8">
      <w:pPr>
        <w:suppressAutoHyphens/>
        <w:spacing w:after="0" w:line="360" w:lineRule="auto"/>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b/>
          <w:bCs/>
          <w:color w:val="000000"/>
          <w:kern w:val="0"/>
          <w:sz w:val="22"/>
          <w:lang w:eastAsia="pl-PL"/>
        </w:rPr>
        <w:t>V. Wymagania dotyczące Podmiotu Udostępniającego Zasoby</w:t>
      </w:r>
    </w:p>
    <w:p w14:paraId="1B427720" w14:textId="77777777" w:rsidR="006346A8" w:rsidRPr="006346A8" w:rsidRDefault="006346A8" w:rsidP="007A26CF">
      <w:pPr>
        <w:widowControl w:val="0"/>
        <w:numPr>
          <w:ilvl w:val="3"/>
          <w:numId w:val="43"/>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Zamawiający zastrzega, iż zakres prac i robót, do wykonania których zobowiązał się podmiot udostępniający zasoby w trakcie postępowania o udzielenie zamówienia, nie może być realizowany przez innych podwykonawców, z wyjątkiem podwykonawców podmiotów udostępniających zasoby.</w:t>
      </w:r>
    </w:p>
    <w:p w14:paraId="5FE0BDFF" w14:textId="77777777" w:rsidR="006346A8" w:rsidRPr="006346A8" w:rsidRDefault="006346A8" w:rsidP="007A26CF">
      <w:pPr>
        <w:widowControl w:val="0"/>
        <w:numPr>
          <w:ilvl w:val="3"/>
          <w:numId w:val="43"/>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Przed przystąpieniem do wykonania prac i robót, o których mowa w punkcie 1, Wykonawca zobowiązany jest zawrzeć umowę o podwykonawstwo z podmiotem udostępniającym zasoby, spełniającą wymagania określone w niniejszej Umowie, z zastrzeżeniem, iż zakres robót budowlanych, wynikający z tej Umowy, musi odpowiadać co najmniej zakresowi robót, do realizacji których podmiot udostępniający zasoby zobowiązał się w celu potwierdzenia przez Wykonawcę spełniania warunków udziału w postępowaniu.</w:t>
      </w:r>
    </w:p>
    <w:p w14:paraId="4BE5C264" w14:textId="77777777" w:rsidR="006346A8" w:rsidRPr="006346A8" w:rsidRDefault="006346A8" w:rsidP="007A26CF">
      <w:pPr>
        <w:widowControl w:val="0"/>
        <w:numPr>
          <w:ilvl w:val="3"/>
          <w:numId w:val="43"/>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Jeżeli rezygnacja albo zmiana podwykonawcy dotyczy podmiotu udostępniającego zasoby, to Wykonawca jest obowiązany wykazać Zamawiającemu, że proponowany inny podwykonawca albo Wykonawca samodzielnie spełnia warunki udziału w postępowaniu w stopniu nie mniejszym niż podmiot udostępniający zasoby, na którego zasoby Wykonawca powoływał się w trakcie postępowania o udzielenie zamówienia, w celu wykazania spełniania warunków udziału w postępowaniu. Wobec innego podmiotu udostępniającego zasoby nie mogą zachodzić podstawy wykluczenia.</w:t>
      </w:r>
    </w:p>
    <w:p w14:paraId="485F5F9A" w14:textId="77777777" w:rsidR="006346A8" w:rsidRPr="006346A8" w:rsidRDefault="006346A8" w:rsidP="007A26CF">
      <w:pPr>
        <w:widowControl w:val="0"/>
        <w:numPr>
          <w:ilvl w:val="3"/>
          <w:numId w:val="43"/>
        </w:numPr>
        <w:suppressAutoHyphens/>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6346A8">
        <w:rPr>
          <w:rFonts w:asciiTheme="minorHAnsi" w:eastAsia="Times New Roman" w:hAnsiTheme="minorHAnsi" w:cstheme="minorHAnsi"/>
          <w:color w:val="000000"/>
          <w:kern w:val="0"/>
          <w:sz w:val="22"/>
          <w:lang w:eastAsia="pl-PL"/>
        </w:rPr>
        <w:t>W celu oceny, czy Wykonawca będzie dysponował zasobami proponowanego innego podmiotu udostępniającego zasoby, o którym mowa powyżej w punkcie 3, w stopniu niezbędnym do należytego wykonania zamówienia oraz oceny, czy stosunek łączący Wykonawcę z tym Podmiotem udostępniającym zasoby gwarantuje rzeczywisty dostęp do udostępnianych zasobów oraz oceny braku podstaw wykluczenia, Zamawiający żąda przedłożenia przez Wykonawcę dokumentów takich samych, jak określone w SWZ dla podmiotu udostępniającego zasoby.</w:t>
      </w:r>
    </w:p>
    <w:p w14:paraId="0DE378A8" w14:textId="77777777" w:rsidR="006346A8" w:rsidRPr="006346A8" w:rsidRDefault="006346A8" w:rsidP="006346A8">
      <w:pPr>
        <w:widowControl w:val="0"/>
        <w:suppressAutoHyphens/>
        <w:spacing w:after="0" w:line="240" w:lineRule="auto"/>
        <w:ind w:left="567"/>
        <w:contextualSpacing/>
        <w:jc w:val="both"/>
        <w:rPr>
          <w:rFonts w:asciiTheme="minorHAnsi" w:eastAsia="Times New Roman" w:hAnsiTheme="minorHAnsi" w:cstheme="minorHAnsi"/>
          <w:b/>
          <w:bCs/>
          <w:color w:val="000000"/>
          <w:kern w:val="0"/>
          <w:sz w:val="22"/>
          <w:lang w:eastAsia="pl-PL"/>
        </w:rPr>
      </w:pPr>
    </w:p>
    <w:p w14:paraId="6A98731C"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15.</w:t>
      </w:r>
    </w:p>
    <w:p w14:paraId="7584EE35"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Wartość umowna.</w:t>
      </w:r>
    </w:p>
    <w:p w14:paraId="07B35CD2" w14:textId="41FD387F" w:rsidR="006346A8" w:rsidRPr="00B646E6" w:rsidRDefault="006346A8" w:rsidP="006346A8">
      <w:pPr>
        <w:widowControl w:val="0"/>
        <w:numPr>
          <w:ilvl w:val="0"/>
          <w:numId w:val="2"/>
        </w:numPr>
        <w:tabs>
          <w:tab w:val="left" w:pos="567"/>
        </w:tabs>
        <w:suppressAutoHyphens/>
        <w:autoSpaceDN w:val="0"/>
        <w:spacing w:after="0" w:line="319" w:lineRule="auto"/>
        <w:ind w:left="567" w:hanging="567"/>
        <w:contextualSpacing/>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Strony ustalają, że obowiązującą je formą wynagrodzenia jest wynagrodzenie ryczałtowe w PLN zgodnie z ofertą Wykonawcy.</w:t>
      </w:r>
    </w:p>
    <w:p w14:paraId="06FC979E" w14:textId="17B57546" w:rsidR="006346A8" w:rsidRPr="00B646E6" w:rsidRDefault="006346A8" w:rsidP="00B646E6">
      <w:pPr>
        <w:widowControl w:val="0"/>
        <w:numPr>
          <w:ilvl w:val="0"/>
          <w:numId w:val="2"/>
        </w:numPr>
        <w:tabs>
          <w:tab w:val="left" w:pos="567"/>
        </w:tabs>
        <w:suppressAutoHyphens/>
        <w:autoSpaceDN w:val="0"/>
        <w:spacing w:after="0" w:line="319" w:lineRule="auto"/>
        <w:ind w:left="567" w:hanging="567"/>
        <w:contextualSpacing/>
        <w:jc w:val="both"/>
        <w:textAlignment w:val="baseline"/>
        <w:rPr>
          <w:rFonts w:asciiTheme="minorHAnsi" w:eastAsia="Arial Unicode MS" w:hAnsiTheme="minorHAnsi" w:cstheme="minorHAnsi"/>
          <w:iCs/>
          <w:sz w:val="22"/>
        </w:rPr>
      </w:pPr>
      <w:r w:rsidRPr="00B646E6">
        <w:rPr>
          <w:rFonts w:asciiTheme="minorHAnsi" w:eastAsia="Times New Roman" w:hAnsiTheme="minorHAnsi" w:cstheme="minorHAnsi"/>
          <w:iCs/>
          <w:sz w:val="22"/>
          <w:lang w:eastAsia="zh-CN"/>
        </w:rPr>
        <w:t xml:space="preserve">Za wykonanie przedmiotu umowy strony ustalają wynagrodzenie ryczałtowe zgodnie ze złożoną ofertą przetargową w wysokości : </w:t>
      </w:r>
      <w:r w:rsidR="002C416E">
        <w:rPr>
          <w:rFonts w:asciiTheme="minorHAnsi" w:eastAsia="Times New Roman" w:hAnsiTheme="minorHAnsi" w:cstheme="minorHAnsi"/>
          <w:b/>
          <w:kern w:val="0"/>
          <w:sz w:val="22"/>
          <w:lang w:eastAsia="pl-PL"/>
        </w:rPr>
        <w:t>………………………</w:t>
      </w:r>
      <w:r w:rsidR="00B646E6" w:rsidRPr="00B646E6">
        <w:rPr>
          <w:rFonts w:asciiTheme="minorHAnsi" w:eastAsia="Times New Roman" w:hAnsiTheme="minorHAnsi" w:cstheme="minorHAnsi"/>
          <w:b/>
          <w:kern w:val="0"/>
          <w:sz w:val="22"/>
          <w:lang w:eastAsia="pl-PL"/>
        </w:rPr>
        <w:t xml:space="preserve"> </w:t>
      </w:r>
      <w:r w:rsidRPr="00B646E6">
        <w:rPr>
          <w:rFonts w:asciiTheme="minorHAnsi" w:eastAsia="Times New Roman" w:hAnsiTheme="minorHAnsi" w:cstheme="minorHAnsi"/>
          <w:b/>
          <w:bCs/>
          <w:iCs/>
          <w:sz w:val="22"/>
          <w:lang w:eastAsia="zh-CN"/>
        </w:rPr>
        <w:t>zł brutto (słownie</w:t>
      </w:r>
      <w:r w:rsidR="00B646E6">
        <w:rPr>
          <w:rFonts w:asciiTheme="minorHAnsi" w:eastAsia="Times New Roman" w:hAnsiTheme="minorHAnsi" w:cstheme="minorHAnsi"/>
          <w:b/>
          <w:bCs/>
          <w:iCs/>
          <w:sz w:val="22"/>
          <w:lang w:eastAsia="zh-CN"/>
        </w:rPr>
        <w:t>:</w:t>
      </w:r>
      <w:r w:rsidRPr="00B646E6">
        <w:rPr>
          <w:rFonts w:asciiTheme="minorHAnsi" w:eastAsia="Times New Roman" w:hAnsiTheme="minorHAnsi" w:cstheme="minorHAnsi"/>
          <w:b/>
          <w:bCs/>
          <w:iCs/>
          <w:sz w:val="22"/>
          <w:lang w:eastAsia="zh-CN"/>
        </w:rPr>
        <w:t xml:space="preserve"> </w:t>
      </w:r>
      <w:r w:rsidR="002C416E">
        <w:rPr>
          <w:rFonts w:asciiTheme="minorHAnsi" w:eastAsia="Times New Roman" w:hAnsiTheme="minorHAnsi" w:cstheme="minorHAnsi"/>
          <w:b/>
          <w:bCs/>
          <w:iCs/>
          <w:sz w:val="22"/>
          <w:lang w:eastAsia="zh-CN"/>
        </w:rPr>
        <w:t>……………..00</w:t>
      </w:r>
      <w:r w:rsidR="00B646E6">
        <w:rPr>
          <w:rFonts w:asciiTheme="minorHAnsi" w:eastAsia="Times New Roman" w:hAnsiTheme="minorHAnsi" w:cstheme="minorHAnsi"/>
          <w:b/>
          <w:bCs/>
          <w:iCs/>
          <w:sz w:val="22"/>
          <w:lang w:eastAsia="zh-CN"/>
        </w:rPr>
        <w:t>/100</w:t>
      </w:r>
      <w:r w:rsidRPr="00B646E6">
        <w:rPr>
          <w:rFonts w:asciiTheme="minorHAnsi" w:eastAsia="Times New Roman" w:hAnsiTheme="minorHAnsi" w:cstheme="minorHAnsi"/>
          <w:b/>
          <w:bCs/>
          <w:iCs/>
          <w:sz w:val="22"/>
          <w:lang w:eastAsia="zh-CN"/>
        </w:rPr>
        <w:t>)</w:t>
      </w:r>
      <w:r w:rsidR="00B646E6">
        <w:rPr>
          <w:rFonts w:asciiTheme="minorHAnsi" w:eastAsia="Times New Roman" w:hAnsiTheme="minorHAnsi" w:cstheme="minorHAnsi"/>
          <w:b/>
          <w:bCs/>
          <w:iCs/>
          <w:sz w:val="22"/>
          <w:lang w:eastAsia="zh-CN"/>
        </w:rPr>
        <w:t>.</w:t>
      </w:r>
    </w:p>
    <w:p w14:paraId="23514C23" w14:textId="77777777" w:rsidR="006346A8" w:rsidRPr="006346A8" w:rsidRDefault="006346A8" w:rsidP="006346A8">
      <w:pPr>
        <w:widowControl w:val="0"/>
        <w:numPr>
          <w:ilvl w:val="0"/>
          <w:numId w:val="2"/>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Wynagrodzenie określone w ust. 2 obejmuje wszystkie obowiązki Wykonawcy związane z wykonaniem umowy, narzuty, zyski oraz podatki, a w szczególności wszystkie roboty wykonane przez Wykonawcę oraz jego podwykonawców, kontrahentów i współpracowników w ramach umowy, koszty zabezpieczenia terenu, na którym będzie realizowana umowa przed dostępem niepowołanych osób trzecich, koszty zabezpieczenia materiałów przed ich utratą, zniszczeniem i uszkodzeniem, wszelkie czynności związane z usunięciem wad wykonanych w ramach umowy.</w:t>
      </w:r>
    </w:p>
    <w:p w14:paraId="00E295FD" w14:textId="77777777" w:rsidR="006346A8" w:rsidRPr="006346A8" w:rsidRDefault="006346A8" w:rsidP="006346A8">
      <w:pPr>
        <w:widowControl w:val="0"/>
        <w:numPr>
          <w:ilvl w:val="0"/>
          <w:numId w:val="2"/>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Wynagrodzenie określone w ust. 2 nie ulegnie zmianie w przypadku ewentualnej zmiany stawki podatku VAT na usługi lub dostawę towarów objętych niniejszą umową. Zmiana ta będzie obciążała wyłącznie Wykonawcę.</w:t>
      </w:r>
    </w:p>
    <w:p w14:paraId="0FA0B207" w14:textId="77777777" w:rsidR="006346A8" w:rsidRPr="006346A8" w:rsidRDefault="006346A8" w:rsidP="006346A8">
      <w:pPr>
        <w:tabs>
          <w:tab w:val="left" w:pos="711"/>
          <w:tab w:val="left" w:pos="852"/>
        </w:tabs>
        <w:suppressAutoHyphens/>
        <w:autoSpaceDN w:val="0"/>
        <w:spacing w:after="0" w:line="240" w:lineRule="auto"/>
        <w:ind w:left="426" w:hanging="284"/>
        <w:jc w:val="both"/>
        <w:textAlignment w:val="baseline"/>
        <w:rPr>
          <w:rFonts w:asciiTheme="minorHAnsi" w:eastAsia="Arial Unicode MS" w:hAnsiTheme="minorHAnsi" w:cstheme="minorHAnsi"/>
          <w:b/>
          <w:bCs/>
          <w:iCs/>
          <w:sz w:val="22"/>
        </w:rPr>
      </w:pPr>
    </w:p>
    <w:p w14:paraId="22DA62FB"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16.</w:t>
      </w:r>
    </w:p>
    <w:p w14:paraId="2F13EB26"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Zabezpieczenie należytego wykonania umowy.</w:t>
      </w:r>
    </w:p>
    <w:p w14:paraId="2A30D63A" w14:textId="77777777" w:rsidR="006346A8" w:rsidRPr="006346A8" w:rsidRDefault="006346A8" w:rsidP="007A26CF">
      <w:pPr>
        <w:widowControl w:val="0"/>
        <w:numPr>
          <w:ilvl w:val="0"/>
          <w:numId w:val="52"/>
        </w:numPr>
        <w:shd w:val="clear" w:color="auto" w:fill="FFFFFF"/>
        <w:suppressAutoHyphens/>
        <w:spacing w:after="0" w:line="360" w:lineRule="auto"/>
        <w:ind w:left="567" w:hanging="567"/>
        <w:contextualSpacing/>
        <w:jc w:val="both"/>
        <w:rPr>
          <w:rFonts w:asciiTheme="minorHAnsi" w:eastAsia="MS Mincho;ＭＳ 明朝" w:hAnsiTheme="minorHAnsi" w:cstheme="majorHAnsi"/>
          <w:color w:val="000000"/>
          <w:kern w:val="0"/>
          <w:sz w:val="22"/>
          <w:lang w:eastAsia="zh-CN"/>
        </w:rPr>
      </w:pPr>
      <w:r w:rsidRPr="006346A8">
        <w:rPr>
          <w:rFonts w:asciiTheme="minorHAnsi" w:eastAsia="Times New Roman" w:hAnsiTheme="minorHAnsi" w:cs="Times New Roman"/>
          <w:color w:val="000000"/>
          <w:kern w:val="0"/>
          <w:sz w:val="22"/>
          <w:lang w:eastAsia="pl-PL"/>
        </w:rPr>
        <w:t xml:space="preserve">Zamawiający ustalił zabezpieczenie należytego wykonania Umowy w wysokości </w:t>
      </w:r>
      <w:r w:rsidRPr="00B646E6">
        <w:rPr>
          <w:rFonts w:asciiTheme="minorHAnsi" w:eastAsia="Times New Roman" w:hAnsiTheme="minorHAnsi" w:cs="Times New Roman"/>
          <w:b/>
          <w:bCs/>
          <w:color w:val="000000"/>
          <w:kern w:val="0"/>
          <w:sz w:val="22"/>
          <w:lang w:eastAsia="pl-PL"/>
        </w:rPr>
        <w:t>5% ceny całkowitej brutto podanej w ofercie</w:t>
      </w:r>
      <w:r w:rsidRPr="006346A8">
        <w:rPr>
          <w:rFonts w:asciiTheme="minorHAnsi" w:eastAsia="Times New Roman" w:hAnsiTheme="minorHAnsi" w:cs="Times New Roman"/>
          <w:color w:val="000000"/>
          <w:kern w:val="0"/>
          <w:sz w:val="22"/>
          <w:lang w:eastAsia="pl-PL"/>
        </w:rPr>
        <w:t>. Strony zgodnie potwierdzają, iż przed zawarciem Umowy Wykonawca wniósł zabezpieczenie należytego wykonania Umowy zgodnie z postanowieniami SWZ.</w:t>
      </w:r>
    </w:p>
    <w:p w14:paraId="2E9740DB" w14:textId="77777777" w:rsidR="006346A8" w:rsidRPr="006346A8" w:rsidRDefault="006346A8" w:rsidP="007A26CF">
      <w:pPr>
        <w:widowControl w:val="0"/>
        <w:numPr>
          <w:ilvl w:val="0"/>
          <w:numId w:val="52"/>
        </w:numPr>
        <w:shd w:val="clear" w:color="auto" w:fill="FFFFFF"/>
        <w:suppressAutoHyphens/>
        <w:spacing w:after="0" w:line="360" w:lineRule="auto"/>
        <w:ind w:left="567" w:hanging="567"/>
        <w:contextualSpacing/>
        <w:jc w:val="both"/>
        <w:rPr>
          <w:rFonts w:asciiTheme="minorHAnsi" w:eastAsia="MS Mincho;ＭＳ 明朝" w:hAnsiTheme="minorHAnsi" w:cstheme="majorHAnsi"/>
          <w:color w:val="000000"/>
          <w:kern w:val="0"/>
          <w:sz w:val="22"/>
          <w:lang w:eastAsia="zh-CN"/>
        </w:rPr>
      </w:pPr>
      <w:r w:rsidRPr="006346A8">
        <w:rPr>
          <w:rFonts w:asciiTheme="minorHAnsi" w:eastAsia="Times New Roman" w:hAnsiTheme="minorHAnsi" w:cs="Times New Roman"/>
          <w:color w:val="000000"/>
          <w:kern w:val="0"/>
          <w:sz w:val="22"/>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B9FE237" w14:textId="77777777" w:rsidR="006346A8" w:rsidRPr="006346A8" w:rsidRDefault="006346A8" w:rsidP="007A26CF">
      <w:pPr>
        <w:widowControl w:val="0"/>
        <w:numPr>
          <w:ilvl w:val="0"/>
          <w:numId w:val="52"/>
        </w:numPr>
        <w:shd w:val="clear" w:color="auto" w:fill="FFFFFF"/>
        <w:suppressAutoHyphens/>
        <w:spacing w:after="0" w:line="360" w:lineRule="auto"/>
        <w:ind w:left="567" w:hanging="567"/>
        <w:contextualSpacing/>
        <w:jc w:val="both"/>
        <w:rPr>
          <w:rFonts w:asciiTheme="minorHAnsi" w:eastAsia="MS Mincho;ＭＳ 明朝" w:hAnsiTheme="minorHAnsi" w:cstheme="majorHAnsi"/>
          <w:color w:val="000000"/>
          <w:kern w:val="0"/>
          <w:sz w:val="22"/>
          <w:lang w:eastAsia="zh-CN"/>
        </w:rPr>
      </w:pPr>
      <w:r w:rsidRPr="006346A8">
        <w:rPr>
          <w:rFonts w:asciiTheme="minorHAnsi" w:eastAsia="Times New Roman" w:hAnsiTheme="minorHAnsi" w:cs="Times New Roman"/>
          <w:color w:val="000000"/>
          <w:kern w:val="0"/>
          <w:sz w:val="22"/>
          <w:lang w:eastAsia="pl-PL"/>
        </w:rPr>
        <w:t>Wykonawca zapewni, że zabezpieczenie należytego wykonania Umowy, wniesione w innej formie niż w pieniądzu będzie ważne i wykonalne aż do należytego zrealizowania i ukończenia przedmiotu Umowy przez Wykonawcę oraz usunięcia przez niego wszelkich wad i usterek. Zabezpieczenie należytego wykonania Umowy będzie obowiązywało w okresie o 30 dni dłuższym od dnia wykonania zamówienia i uznania przez Zamawiającego za należycie wykonane, a zabezpieczenie należytego wykonania Umowy w okresie rękojmi za wady i gwarancji (w wysokości 30% wartości zabezpieczenia należytego wykonania Umowy) będzie obowiązywało w okresie o 15 dni dłuższym od dnia upływu okresu rękojmi za wady lub gwarancji, w zależności, który z tych okresów nastąpi później.</w:t>
      </w:r>
    </w:p>
    <w:p w14:paraId="3FB65992" w14:textId="77777777" w:rsidR="006346A8" w:rsidRPr="006346A8" w:rsidRDefault="006346A8" w:rsidP="007A26CF">
      <w:pPr>
        <w:widowControl w:val="0"/>
        <w:numPr>
          <w:ilvl w:val="0"/>
          <w:numId w:val="52"/>
        </w:numPr>
        <w:shd w:val="clear" w:color="auto" w:fill="FFFFFF"/>
        <w:suppressAutoHyphens/>
        <w:spacing w:after="0" w:line="360" w:lineRule="auto"/>
        <w:ind w:left="567" w:hanging="567"/>
        <w:contextualSpacing/>
        <w:jc w:val="both"/>
        <w:rPr>
          <w:rFonts w:asciiTheme="minorHAnsi" w:eastAsia="MS Mincho;ＭＳ 明朝" w:hAnsiTheme="minorHAnsi" w:cstheme="majorHAnsi"/>
          <w:color w:val="000000"/>
          <w:kern w:val="0"/>
          <w:sz w:val="22"/>
          <w:lang w:eastAsia="zh-CN"/>
        </w:rPr>
      </w:pPr>
      <w:r w:rsidRPr="006346A8">
        <w:rPr>
          <w:rFonts w:asciiTheme="minorHAnsi" w:eastAsia="Times New Roman" w:hAnsiTheme="minorHAnsi" w:cs="Times New Roman"/>
          <w:color w:val="000000"/>
          <w:kern w:val="0"/>
          <w:sz w:val="22"/>
          <w:lang w:eastAsia="pl-PL"/>
        </w:rPr>
        <w:t xml:space="preserve">W przypadku przedłużenia przez Wykonawcę zabezpieczenia należytego wykonania Umowy, wniesionego w innej formie niż w pieniądzu albo w przypadku wnoszenia nowego zabezpieczenia należytego wykonania Umowy, w innej formie niż pieniądzu, Wykonawca </w:t>
      </w:r>
      <w:r w:rsidRPr="006346A8">
        <w:rPr>
          <w:rFonts w:asciiTheme="minorHAnsi" w:eastAsia="Times New Roman" w:hAnsiTheme="minorHAnsi" w:cs="Times New Roman"/>
          <w:color w:val="000000"/>
          <w:kern w:val="0"/>
          <w:sz w:val="22"/>
          <w:lang w:eastAsia="pl-PL"/>
        </w:rPr>
        <w:lastRenderedPageBreak/>
        <w:t>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z ust. 2-3. W przypadku, gdy Wykonawca nie przedłuży zabezpieczenie lub nie wniesie nowego zabezpieczenia najpóźniej na 30 dni przed upływem terminu ważności dotychczasowego zabezpieczenia, Zamawiający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SWZ i Umowy.</w:t>
      </w:r>
    </w:p>
    <w:p w14:paraId="51970264" w14:textId="77777777" w:rsidR="006346A8" w:rsidRPr="006346A8" w:rsidRDefault="006346A8" w:rsidP="007A26CF">
      <w:pPr>
        <w:widowControl w:val="0"/>
        <w:numPr>
          <w:ilvl w:val="0"/>
          <w:numId w:val="52"/>
        </w:numPr>
        <w:shd w:val="clear" w:color="auto" w:fill="FFFFFF"/>
        <w:suppressAutoHyphens/>
        <w:spacing w:after="0" w:line="360" w:lineRule="auto"/>
        <w:ind w:left="567" w:hanging="567"/>
        <w:contextualSpacing/>
        <w:jc w:val="both"/>
        <w:rPr>
          <w:rFonts w:asciiTheme="minorHAnsi" w:eastAsia="MS Mincho;ＭＳ 明朝" w:hAnsiTheme="minorHAnsi" w:cstheme="majorHAnsi"/>
          <w:color w:val="000000"/>
          <w:kern w:val="0"/>
          <w:sz w:val="22"/>
          <w:lang w:eastAsia="zh-CN"/>
        </w:rPr>
      </w:pPr>
      <w:r w:rsidRPr="006346A8">
        <w:rPr>
          <w:rFonts w:asciiTheme="minorHAnsi" w:eastAsia="Times New Roman" w:hAnsiTheme="minorHAnsi" w:cs="Times New Roman"/>
          <w:color w:val="000000"/>
          <w:kern w:val="0"/>
          <w:sz w:val="22"/>
          <w:lang w:eastAsia="pl-PL"/>
        </w:rPr>
        <w:t xml:space="preserve">Zabezpieczenie należytego wykonania Umowy będzie zwrócone Wykonawcy w terminach i wysokościach jak niżej: </w:t>
      </w:r>
    </w:p>
    <w:p w14:paraId="294393B1" w14:textId="77777777" w:rsidR="006346A8" w:rsidRPr="006346A8" w:rsidRDefault="006346A8" w:rsidP="007A26CF">
      <w:pPr>
        <w:widowControl w:val="0"/>
        <w:numPr>
          <w:ilvl w:val="0"/>
          <w:numId w:val="44"/>
        </w:numPr>
        <w:shd w:val="clear" w:color="auto" w:fill="FFFFFF"/>
        <w:suppressAutoHyphens/>
        <w:spacing w:after="0" w:line="360" w:lineRule="auto"/>
        <w:ind w:left="1134" w:hanging="567"/>
        <w:contextualSpacing/>
        <w:jc w:val="both"/>
        <w:rPr>
          <w:rFonts w:asciiTheme="minorHAnsi" w:eastAsia="Times New Roman" w:hAnsiTheme="minorHAnsi" w:cs="Times New Roman"/>
          <w:color w:val="000000"/>
          <w:kern w:val="0"/>
          <w:sz w:val="22"/>
          <w:lang w:eastAsia="pl-PL"/>
        </w:rPr>
      </w:pPr>
      <w:r w:rsidRPr="006346A8">
        <w:rPr>
          <w:rFonts w:asciiTheme="minorHAnsi" w:eastAsia="Times New Roman" w:hAnsiTheme="minorHAnsi" w:cs="Times New Roman"/>
          <w:color w:val="000000"/>
          <w:kern w:val="0"/>
          <w:sz w:val="22"/>
          <w:lang w:eastAsia="pl-PL"/>
        </w:rPr>
        <w:t xml:space="preserve">70% wysokości zabezpieczenia w terminie 30 dni od dnia wykonania zamówienia i uznania przez zamawiającego za należycie wykonane (data odbioru końcowego </w:t>
      </w:r>
      <w:r w:rsidRPr="006346A8">
        <w:rPr>
          <w:rFonts w:asciiTheme="minorHAnsi" w:eastAsia="Times New Roman" w:hAnsiTheme="minorHAnsi" w:cs="Times New Roman"/>
          <w:kern w:val="0"/>
          <w:sz w:val="22"/>
          <w:lang w:eastAsia="pl-PL"/>
        </w:rPr>
        <w:t xml:space="preserve">bez wad </w:t>
      </w:r>
      <w:r w:rsidRPr="006346A8">
        <w:rPr>
          <w:rFonts w:asciiTheme="minorHAnsi" w:eastAsia="Times New Roman" w:hAnsiTheme="minorHAnsi" w:cs="Times New Roman"/>
          <w:color w:val="000000"/>
          <w:kern w:val="0"/>
          <w:sz w:val="22"/>
          <w:lang w:eastAsia="pl-PL"/>
        </w:rPr>
        <w:t xml:space="preserve">lub potwierdzenia usunięcia wad stwierdzonych przy odbiorze końcowym), </w:t>
      </w:r>
    </w:p>
    <w:p w14:paraId="2085AD38" w14:textId="77777777" w:rsidR="006346A8" w:rsidRPr="006346A8" w:rsidRDefault="006346A8" w:rsidP="007A26CF">
      <w:pPr>
        <w:widowControl w:val="0"/>
        <w:numPr>
          <w:ilvl w:val="0"/>
          <w:numId w:val="44"/>
        </w:numPr>
        <w:shd w:val="clear" w:color="auto" w:fill="FFFFFF"/>
        <w:suppressAutoHyphens/>
        <w:spacing w:after="0" w:line="360" w:lineRule="auto"/>
        <w:ind w:left="1134" w:hanging="567"/>
        <w:contextualSpacing/>
        <w:jc w:val="both"/>
        <w:rPr>
          <w:rFonts w:asciiTheme="minorHAnsi" w:eastAsia="Times New Roman" w:hAnsiTheme="minorHAnsi" w:cs="Times New Roman"/>
          <w:color w:val="000000"/>
          <w:kern w:val="0"/>
          <w:sz w:val="22"/>
          <w:lang w:eastAsia="pl-PL"/>
        </w:rPr>
      </w:pPr>
      <w:r w:rsidRPr="006346A8">
        <w:rPr>
          <w:rFonts w:asciiTheme="minorHAnsi" w:eastAsia="Times New Roman" w:hAnsiTheme="minorHAnsi" w:cs="Times New Roman"/>
          <w:color w:val="000000"/>
          <w:kern w:val="0"/>
          <w:sz w:val="22"/>
          <w:lang w:eastAsia="pl-PL"/>
        </w:rPr>
        <w:t>30% wysokości zabezpieczenia w terminie 15 dni od daty upłynięcia okresu rękojmi lub gwarancji (w zależności, który z tych okresów nastąpi później) pod warunkiem usunięcia wszystkich wad i usterek potwierdzonych protokołem odbioru potwierdzającym usunięcie wad.</w:t>
      </w:r>
    </w:p>
    <w:p w14:paraId="4352EE7F" w14:textId="77777777" w:rsidR="006346A8" w:rsidRPr="006346A8" w:rsidRDefault="006346A8" w:rsidP="007A26CF">
      <w:pPr>
        <w:widowControl w:val="0"/>
        <w:numPr>
          <w:ilvl w:val="0"/>
          <w:numId w:val="52"/>
        </w:numPr>
        <w:shd w:val="clear" w:color="auto" w:fill="FFFFFF"/>
        <w:suppressAutoHyphens/>
        <w:spacing w:after="0" w:line="360" w:lineRule="auto"/>
        <w:ind w:left="567" w:hanging="567"/>
        <w:contextualSpacing/>
        <w:jc w:val="both"/>
        <w:rPr>
          <w:rFonts w:asciiTheme="minorHAnsi" w:eastAsia="MS Mincho;ＭＳ 明朝" w:hAnsiTheme="minorHAnsi" w:cstheme="majorHAnsi"/>
          <w:color w:val="000000"/>
          <w:kern w:val="0"/>
          <w:sz w:val="22"/>
          <w:lang w:eastAsia="zh-CN"/>
        </w:rPr>
      </w:pPr>
      <w:r w:rsidRPr="006346A8">
        <w:rPr>
          <w:rFonts w:asciiTheme="minorHAnsi" w:eastAsia="Times New Roman" w:hAnsiTheme="minorHAnsi" w:cs="Times New Roman"/>
          <w:color w:val="000000"/>
          <w:kern w:val="0"/>
          <w:sz w:val="22"/>
          <w:lang w:eastAsia="pl-PL"/>
        </w:rPr>
        <w:t>Jeśli zabezpieczenie należytego wykonania Umowy będzie wniesione w formie innej niż pieniężna, to Wykonawca będzie samodzielnie, bez odrębnego wezwania przez Zamawiającego przedłużał ważność zabezpieczenia należytego wykonania Umowy aż do czasu usunięcia wszelkich wad lub szkód.</w:t>
      </w:r>
    </w:p>
    <w:p w14:paraId="5F945DF8" w14:textId="77777777" w:rsidR="006346A8" w:rsidRPr="006346A8" w:rsidRDefault="006346A8" w:rsidP="007A26CF">
      <w:pPr>
        <w:widowControl w:val="0"/>
        <w:numPr>
          <w:ilvl w:val="0"/>
          <w:numId w:val="52"/>
        </w:numPr>
        <w:shd w:val="clear" w:color="auto" w:fill="FFFFFF"/>
        <w:suppressAutoHyphens/>
        <w:spacing w:after="0" w:line="360" w:lineRule="auto"/>
        <w:ind w:left="567" w:hanging="567"/>
        <w:contextualSpacing/>
        <w:jc w:val="both"/>
        <w:rPr>
          <w:rFonts w:asciiTheme="minorHAnsi" w:eastAsia="MS Mincho;ＭＳ 明朝" w:hAnsiTheme="minorHAnsi" w:cstheme="majorHAnsi"/>
          <w:color w:val="000000"/>
          <w:kern w:val="0"/>
          <w:sz w:val="22"/>
          <w:lang w:eastAsia="zh-CN"/>
        </w:rPr>
      </w:pPr>
      <w:r w:rsidRPr="006346A8">
        <w:rPr>
          <w:rFonts w:asciiTheme="minorHAnsi" w:eastAsia="Times New Roman" w:hAnsiTheme="minorHAnsi" w:cs="Times New Roman"/>
          <w:color w:val="000000"/>
          <w:kern w:val="0"/>
          <w:sz w:val="22"/>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9E5D925" w14:textId="77777777" w:rsidR="006346A8" w:rsidRPr="006346A8" w:rsidRDefault="006346A8" w:rsidP="006346A8">
      <w:pPr>
        <w:suppressAutoHyphens/>
        <w:autoSpaceDN w:val="0"/>
        <w:spacing w:after="0" w:line="240" w:lineRule="auto"/>
        <w:jc w:val="center"/>
        <w:textAlignment w:val="baseline"/>
        <w:rPr>
          <w:rFonts w:asciiTheme="minorHAnsi" w:eastAsia="Times New Roman" w:hAnsiTheme="minorHAnsi" w:cstheme="minorHAnsi"/>
          <w:b/>
          <w:bCs/>
          <w:iCs/>
          <w:sz w:val="22"/>
          <w:lang w:eastAsia="zh-CN"/>
        </w:rPr>
      </w:pPr>
    </w:p>
    <w:p w14:paraId="61C8496A"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17.</w:t>
      </w:r>
    </w:p>
    <w:p w14:paraId="5BB553B4"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Obowiązki wykonawcy.</w:t>
      </w:r>
    </w:p>
    <w:p w14:paraId="56590551" w14:textId="77777777"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Niezależnie od innych obowiązków wymienionych w niniejszej umowie Wykonawca przyjmuje na siebie następujące obowiązki szczegółowe:</w:t>
      </w:r>
    </w:p>
    <w:p w14:paraId="302DE7F7" w14:textId="77777777" w:rsidR="006346A8" w:rsidRPr="006346A8" w:rsidRDefault="006346A8" w:rsidP="006346A8">
      <w:pPr>
        <w:widowControl w:val="0"/>
        <w:numPr>
          <w:ilvl w:val="0"/>
          <w:numId w:val="25"/>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Pełnienie funkcji koordynacyjnych w stosunku do robót realizowanych przez podwykonawców.</w:t>
      </w:r>
    </w:p>
    <w:p w14:paraId="6C28CC04"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Ponoszenie całkowitej odpowiedzialność za wszelkie szkody powstałe w związku z wykonywaniem niniejszej umowy aż do czasu usunięcia wszystkich wad stwierdzonych w Protokole odbioru końcowego.</w:t>
      </w:r>
    </w:p>
    <w:p w14:paraId="742794C2"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Zapewnienie specjalistycznego kierownictwa wykonywanych robót, konstrukcji, instalacji oraz </w:t>
      </w:r>
      <w:r w:rsidRPr="006346A8">
        <w:rPr>
          <w:rFonts w:asciiTheme="minorHAnsi" w:eastAsia="Times New Roman" w:hAnsiTheme="minorHAnsi" w:cstheme="minorHAnsi"/>
          <w:iCs/>
          <w:sz w:val="22"/>
          <w:lang w:eastAsia="zh-CN"/>
        </w:rPr>
        <w:lastRenderedPageBreak/>
        <w:t>montażu dostarczonych  urządzeń.</w:t>
      </w:r>
    </w:p>
    <w:p w14:paraId="0FB79FDB"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Dostarczenie Zamawiającemu kompletnej dokumentacji powykonawczej.</w:t>
      </w:r>
    </w:p>
    <w:p w14:paraId="127C5EBE"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Uczestnictwo w Radach budowy z udziałem przedstawiciela Zamawiającego, inspektora nadzoru inwestorskiego, i w razie potrzeby podwykonawców i nadzoru autorskiego celem omówienia postępu robót oraz rozwiązania zaistniałych problemów,</w:t>
      </w:r>
    </w:p>
    <w:p w14:paraId="484B4BC1"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Informowanie</w:t>
      </w:r>
      <w:r w:rsidRPr="006346A8">
        <w:rPr>
          <w:rFonts w:asciiTheme="minorHAnsi" w:eastAsia="Times New Roman" w:hAnsiTheme="minorHAnsi" w:cstheme="minorHAnsi"/>
          <w:iCs/>
          <w:color w:val="FF0000"/>
          <w:sz w:val="22"/>
          <w:lang w:eastAsia="zh-CN"/>
        </w:rPr>
        <w:t xml:space="preserve"> </w:t>
      </w:r>
      <w:r w:rsidRPr="006346A8">
        <w:rPr>
          <w:rFonts w:asciiTheme="minorHAnsi" w:eastAsia="Times New Roman" w:hAnsiTheme="minorHAnsi" w:cstheme="minorHAnsi"/>
          <w:iCs/>
          <w:sz w:val="22"/>
          <w:lang w:eastAsia="zh-CN"/>
        </w:rPr>
        <w:t>inspektora nadzoru inwestorskiego o terminie zakrycia robót ulegających zakryciu oraz o terminie wykonywania robót zanikających.</w:t>
      </w:r>
    </w:p>
    <w:p w14:paraId="0BA615D1"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Uwzględnienie w organizacji i technologii robót uwarunkowania, iż inspektor nadzoru inwestorskiego może dokonać odbioru robót zanikających lub ulegających zakryciu w okresie do 3 dni roboczych od daty zawiadomienia.</w:t>
      </w:r>
    </w:p>
    <w:p w14:paraId="7D9F9936"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oświadcza, iż jest wyłącznie odpowiedzialny za przeszkolenie zatrudnionych przez siebie pracowników w zakresie przepisów BHP.</w:t>
      </w:r>
    </w:p>
    <w:p w14:paraId="6EC5A5D9"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Obowiązek zapewnienia urządzeń ochronnych i zabezpieczających w zakresie bhp, jak również ochrony mienia Wykonawcy i ochrony przeciwpożarowej spoczywa na Wykonawcy.</w:t>
      </w:r>
    </w:p>
    <w:p w14:paraId="2F787224"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Prawidłowe oznakowanie i zabezpieczenie wykopów oraz innych robót ziemnych i budowlanych należy do Wykonawcy.</w:t>
      </w:r>
    </w:p>
    <w:p w14:paraId="3ABF8FBE"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oświadcza, że w związku z realizacją przedmiotu Umowy ponosi wyłączną odpowiedzialność z tytułu ewentualnego uszkodzenia istniejących instalacji.</w:t>
      </w:r>
    </w:p>
    <w:p w14:paraId="61FA3C7F"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color w:val="000000"/>
          <w:sz w:val="22"/>
          <w:lang w:eastAsia="zh-CN"/>
        </w:rPr>
        <w:t>Opracowanie planu bezpieczeństwa i ochrony zdrowia, zgodnie z Rozporządzeniem Ministra Infrastruktury z dnia 23 czerwca 2003 r. w sprawie informacji dotyczącej bezpieczeństwa i ochrony zdrowia oraz planu bezpieczeństwa i ochrony zdrow</w:t>
      </w:r>
      <w:r w:rsidRPr="006346A8">
        <w:rPr>
          <w:rFonts w:asciiTheme="minorHAnsi" w:eastAsia="Times New Roman" w:hAnsiTheme="minorHAnsi" w:cstheme="minorHAnsi"/>
          <w:iCs/>
          <w:sz w:val="22"/>
          <w:lang w:eastAsia="zh-CN"/>
        </w:rPr>
        <w:t>ia.</w:t>
      </w:r>
    </w:p>
    <w:p w14:paraId="57EFB11F"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Zapewnienie ochrony mienia znajdującego się na terenie budowy, w szczególności pod względem przeciwpożarowym.</w:t>
      </w:r>
    </w:p>
    <w:p w14:paraId="216ADC10"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Przed rozpoczęciem robót Wykonawca jest zobowiązany do powiadomienia pisemnego o robotach wszystkich właścicieli uzbrojenia znajdującego się na terenie inwestycji (stosownie do dokumentacji).</w:t>
      </w:r>
    </w:p>
    <w:p w14:paraId="1B891793" w14:textId="3DA8FF5E"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Prace prowadzone przez Wykonawcę nie mogą ponad niezbędną konieczność powodować utrudnień w funkcjonowaniu</w:t>
      </w:r>
      <w:r w:rsidRPr="00221D6E">
        <w:rPr>
          <w:rFonts w:asciiTheme="minorHAnsi" w:eastAsia="Times New Roman" w:hAnsiTheme="minorHAnsi" w:cstheme="minorHAnsi"/>
          <w:iCs/>
          <w:sz w:val="22"/>
          <w:lang w:eastAsia="zh-CN"/>
        </w:rPr>
        <w:t xml:space="preserve"> </w:t>
      </w:r>
      <w:r w:rsidR="00A176DF" w:rsidRPr="00221D6E">
        <w:rPr>
          <w:rFonts w:asciiTheme="minorHAnsi" w:eastAsia="Times New Roman" w:hAnsiTheme="minorHAnsi" w:cstheme="minorHAnsi"/>
          <w:iCs/>
          <w:sz w:val="22"/>
          <w:lang w:eastAsia="zh-CN"/>
        </w:rPr>
        <w:t xml:space="preserve">OSP </w:t>
      </w:r>
      <w:r w:rsidRPr="006346A8">
        <w:rPr>
          <w:rFonts w:asciiTheme="minorHAnsi" w:eastAsia="Times New Roman" w:hAnsiTheme="minorHAnsi" w:cstheme="minorHAnsi"/>
          <w:iCs/>
          <w:sz w:val="22"/>
          <w:lang w:eastAsia="zh-CN"/>
        </w:rPr>
        <w:t>oraz w ruchu drogowym w bezpośrednim sąsiedztwie prowadzonych robót, a w szczególności nie mogą powodować utrudnień w sposób inny niż będący następstwem zakłóceń wynikających z zakresu i technologii prowadzonych robót.</w:t>
      </w:r>
    </w:p>
    <w:p w14:paraId="755A19FF"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Na wezwanie Zamawiającego udział w przeglądach gwarancyjnych oraz odbiorach usunięcia usterek.</w:t>
      </w:r>
    </w:p>
    <w:p w14:paraId="1CA4434D"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celu wyeliminowania ewentualnych roszczeń ze strony właścicieli nieruchomości sąsiadujących z terenem budowy, przed rozpoczęciem robót budowlanych wykonawca przy współudziale właścicieli nieruchomości (lub ich prawnych przedstawicieli) oraz zamawiającego będzie zobowiązany do: sporządzenia dokumentacji fotograficznej terenu oraz istniejących obiektów budowlanych,</w:t>
      </w:r>
    </w:p>
    <w:p w14:paraId="64B69798"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przypadku wystąpienia uszkodzeń obiektów lub infrastruktury na skutek prowadzonych robót, wykonawca będzie zobowiązany do naprawy uszkodzeń lub odtworzenia obiektów oraz infrastruktury na swój koszt,</w:t>
      </w:r>
    </w:p>
    <w:p w14:paraId="4BE28C04"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lastRenderedPageBreak/>
        <w:t>W przypadku korzystania z cudzej nieruchomości podczas wykonywania robót budowlanych wykonawca winien ustalić sposób korzystania z nieruchomości z jej właścicielem lub jego prawnym przedstawicielem.</w:t>
      </w:r>
    </w:p>
    <w:p w14:paraId="4D226193"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Sporządzenie dokumentacji powykonawczej dla gestorów sieci i urządzeń zgodnie z warunkami zawartymi w uzgodnieniach i decyzjach.</w:t>
      </w:r>
    </w:p>
    <w:p w14:paraId="5A57DC42" w14:textId="77777777" w:rsidR="006346A8" w:rsidRPr="006346A8" w:rsidRDefault="006346A8" w:rsidP="006346A8">
      <w:pPr>
        <w:widowControl w:val="0"/>
        <w:numPr>
          <w:ilvl w:val="0"/>
          <w:numId w:val="9"/>
        </w:numPr>
        <w:suppressAutoHyphens/>
        <w:autoSpaceDN w:val="0"/>
        <w:spacing w:after="0" w:line="319" w:lineRule="auto"/>
        <w:ind w:left="567" w:hanging="567"/>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Przygotowywanie i przekazanie kart materiałowych do akceptacji właściwego Inspektora nadzoru i Użytkownika, min. 7 dni przed wbudowaniem materiałów i urządzeń,</w:t>
      </w:r>
    </w:p>
    <w:p w14:paraId="77A9A4CB" w14:textId="77777777" w:rsidR="006346A8" w:rsidRPr="006346A8" w:rsidRDefault="006346A8" w:rsidP="006346A8">
      <w:pPr>
        <w:widowControl w:val="0"/>
        <w:suppressAutoHyphens/>
        <w:autoSpaceDN w:val="0"/>
        <w:spacing w:after="0" w:line="240" w:lineRule="auto"/>
        <w:ind w:left="142"/>
        <w:jc w:val="both"/>
        <w:textAlignment w:val="baseline"/>
        <w:rPr>
          <w:rFonts w:asciiTheme="minorHAnsi" w:eastAsia="Arial Unicode MS" w:hAnsiTheme="minorHAnsi" w:cstheme="minorHAnsi"/>
          <w:b/>
          <w:bCs/>
          <w:iCs/>
          <w:color w:val="000000"/>
          <w:sz w:val="22"/>
        </w:rPr>
      </w:pPr>
    </w:p>
    <w:p w14:paraId="4223F143"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18.</w:t>
      </w:r>
    </w:p>
    <w:p w14:paraId="77EB785E"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Kary umowne.</w:t>
      </w:r>
    </w:p>
    <w:p w14:paraId="1F75B6F8" w14:textId="77777777" w:rsidR="006346A8" w:rsidRPr="006346A8" w:rsidRDefault="006346A8" w:rsidP="006346A8">
      <w:pPr>
        <w:widowControl w:val="0"/>
        <w:numPr>
          <w:ilvl w:val="0"/>
          <w:numId w:val="26"/>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color w:val="000000"/>
          <w:sz w:val="22"/>
          <w:lang w:eastAsia="zh-CN"/>
        </w:rPr>
        <w:t>Strony postanawiają, iż formę odszkodowania stanowią kary umowne.</w:t>
      </w:r>
    </w:p>
    <w:p w14:paraId="01F915A6" w14:textId="77777777" w:rsidR="006346A8" w:rsidRPr="006346A8" w:rsidRDefault="006346A8" w:rsidP="006346A8">
      <w:pPr>
        <w:widowControl w:val="0"/>
        <w:numPr>
          <w:ilvl w:val="0"/>
          <w:numId w:val="3"/>
        </w:num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color w:val="000000"/>
          <w:sz w:val="22"/>
          <w:lang w:eastAsia="zh-CN"/>
        </w:rPr>
        <w:t>Wykonawca zapłaci Zamawiającemu kary umowne w następujących przypadkach i wysokościach:</w:t>
      </w:r>
    </w:p>
    <w:p w14:paraId="4BC034B5" w14:textId="3652E5B7" w:rsidR="006346A8" w:rsidRPr="00377B1F" w:rsidRDefault="006346A8" w:rsidP="006346A8">
      <w:pPr>
        <w:widowControl w:val="0"/>
        <w:numPr>
          <w:ilvl w:val="1"/>
          <w:numId w:val="18"/>
        </w:numPr>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377B1F">
        <w:rPr>
          <w:rFonts w:asciiTheme="minorHAnsi" w:eastAsia="Times New Roman" w:hAnsiTheme="minorHAnsi" w:cstheme="minorHAnsi"/>
          <w:iCs/>
          <w:color w:val="000000"/>
          <w:sz w:val="22"/>
          <w:lang w:eastAsia="pl-PL"/>
        </w:rPr>
        <w:t xml:space="preserve">za zwłokę  w wykonaniu przedmiotu umowy w zakresie </w:t>
      </w:r>
      <w:r w:rsidRPr="00377B1F">
        <w:rPr>
          <w:rFonts w:asciiTheme="minorHAnsi" w:eastAsia="Times New Roman" w:hAnsiTheme="minorHAnsi" w:cstheme="minorHAnsi"/>
          <w:iCs/>
          <w:color w:val="000000"/>
          <w:sz w:val="22"/>
          <w:lang w:eastAsia="zh-CN"/>
        </w:rPr>
        <w:t xml:space="preserve">robót budowlanych  i opracowania dokumentacji odbiorowej zgodnie z § 19 umowy, z wyłączeniem dokumentu wskazanego w </w:t>
      </w:r>
      <w:r w:rsidRPr="00377B1F">
        <w:rPr>
          <w:rFonts w:asciiTheme="minorHAnsi" w:eastAsia="Times New Roman" w:hAnsiTheme="minorHAnsi" w:cstheme="minorHAnsi"/>
          <w:iCs/>
          <w:sz w:val="22"/>
          <w:lang w:eastAsia="zh-CN"/>
        </w:rPr>
        <w:t xml:space="preserve">§ 19 ust. </w:t>
      </w:r>
      <w:r w:rsidR="00377B1F">
        <w:rPr>
          <w:rFonts w:asciiTheme="minorHAnsi" w:eastAsia="Times New Roman" w:hAnsiTheme="minorHAnsi" w:cstheme="minorHAnsi"/>
          <w:iCs/>
          <w:sz w:val="22"/>
          <w:lang w:eastAsia="zh-CN"/>
        </w:rPr>
        <w:t>9</w:t>
      </w:r>
      <w:r w:rsidRPr="00377B1F">
        <w:rPr>
          <w:rFonts w:asciiTheme="minorHAnsi" w:eastAsia="Times New Roman" w:hAnsiTheme="minorHAnsi" w:cstheme="minorHAnsi"/>
          <w:iCs/>
          <w:sz w:val="22"/>
          <w:lang w:eastAsia="zh-CN"/>
        </w:rPr>
        <w:t xml:space="preserve"> lit. f)</w:t>
      </w:r>
      <w:r w:rsidRPr="00377B1F">
        <w:rPr>
          <w:rFonts w:asciiTheme="minorHAnsi" w:eastAsia="Times New Roman" w:hAnsiTheme="minorHAnsi" w:cstheme="minorHAnsi"/>
          <w:b/>
          <w:bCs/>
          <w:iCs/>
          <w:sz w:val="22"/>
          <w:lang w:eastAsia="zh-CN"/>
        </w:rPr>
        <w:t xml:space="preserve"> </w:t>
      </w:r>
      <w:r w:rsidRPr="00377B1F">
        <w:rPr>
          <w:rFonts w:asciiTheme="minorHAnsi" w:eastAsia="Times New Roman" w:hAnsiTheme="minorHAnsi" w:cstheme="minorHAnsi"/>
          <w:iCs/>
          <w:color w:val="000000"/>
          <w:sz w:val="22"/>
          <w:lang w:eastAsia="zh-CN"/>
        </w:rPr>
        <w:t xml:space="preserve">- </w:t>
      </w:r>
      <w:r w:rsidRPr="00377B1F">
        <w:rPr>
          <w:rFonts w:asciiTheme="minorHAnsi" w:eastAsia="Times New Roman" w:hAnsiTheme="minorHAnsi" w:cstheme="minorHAnsi"/>
          <w:iCs/>
          <w:color w:val="000000"/>
          <w:sz w:val="22"/>
          <w:lang w:eastAsia="pl-PL"/>
        </w:rPr>
        <w:t>w wysokości 0,3 % wynagrodzenia umownego brutto określonego w § 15 ust. 2 za każdy dzień zwłoki,</w:t>
      </w:r>
      <w:r w:rsidRPr="00377B1F">
        <w:rPr>
          <w:rFonts w:asciiTheme="minorHAnsi" w:eastAsia="Calibri" w:hAnsiTheme="minorHAnsi" w:cstheme="minorHAnsi"/>
          <w:iCs/>
          <w:color w:val="000000"/>
          <w:sz w:val="22"/>
          <w:lang w:eastAsia="pl-PL"/>
        </w:rPr>
        <w:t xml:space="preserve"> </w:t>
      </w:r>
    </w:p>
    <w:p w14:paraId="11A75305" w14:textId="77777777" w:rsidR="006346A8" w:rsidRPr="00377B1F" w:rsidRDefault="006346A8" w:rsidP="006346A8">
      <w:pPr>
        <w:widowControl w:val="0"/>
        <w:numPr>
          <w:ilvl w:val="1"/>
          <w:numId w:val="18"/>
        </w:numPr>
        <w:suppressAutoHyphens/>
        <w:autoSpaceDN w:val="0"/>
        <w:spacing w:after="0" w:line="319" w:lineRule="auto"/>
        <w:ind w:left="1134" w:hanging="567"/>
        <w:jc w:val="both"/>
        <w:textAlignment w:val="baseline"/>
        <w:rPr>
          <w:rFonts w:asciiTheme="minorHAnsi" w:eastAsia="Arial Unicode MS" w:hAnsiTheme="minorHAnsi" w:cstheme="minorHAnsi"/>
          <w:iCs/>
          <w:color w:val="000000" w:themeColor="text1"/>
          <w:sz w:val="22"/>
        </w:rPr>
      </w:pPr>
      <w:r w:rsidRPr="00377B1F">
        <w:rPr>
          <w:rFonts w:asciiTheme="minorHAnsi" w:eastAsia="Times New Roman" w:hAnsiTheme="minorHAnsi" w:cstheme="minorHAnsi"/>
          <w:iCs/>
          <w:color w:val="000000" w:themeColor="text1"/>
          <w:sz w:val="22"/>
          <w:lang w:eastAsia="zh-CN"/>
        </w:rPr>
        <w:t xml:space="preserve">za zwłokę w uzyskaniu </w:t>
      </w:r>
      <w:r w:rsidRPr="00377B1F">
        <w:rPr>
          <w:rFonts w:asciiTheme="minorHAnsi" w:eastAsia="Times New Roman" w:hAnsiTheme="minorHAnsi" w:cstheme="minorHAnsi"/>
          <w:iCs/>
          <w:color w:val="000000" w:themeColor="text1"/>
          <w:sz w:val="22"/>
          <w:lang w:eastAsia="pl-PL"/>
        </w:rPr>
        <w:t>dokumentacji geodezyjnej zawierającej wyniki geodezyjnej inwentaryzacji powykonawczej, w tym mapy, o której mowa w art. 2 pkt 7b ustawy z dnia 17 maja 1989 r. - Prawo geodezyjne i kartograficzne,</w:t>
      </w:r>
      <w:r w:rsidRPr="00377B1F">
        <w:rPr>
          <w:rFonts w:asciiTheme="minorHAnsi" w:eastAsia="Arial Unicode MS" w:hAnsiTheme="minorHAnsi" w:cstheme="minorHAnsi"/>
          <w:iCs/>
          <w:color w:val="000000" w:themeColor="text1"/>
          <w:sz w:val="22"/>
        </w:rPr>
        <w:t xml:space="preserve"> </w:t>
      </w:r>
      <w:r w:rsidRPr="00377B1F">
        <w:rPr>
          <w:rFonts w:asciiTheme="minorHAnsi" w:eastAsia="Times New Roman" w:hAnsiTheme="minorHAnsi" w:cstheme="minorHAnsi"/>
          <w:iCs/>
          <w:color w:val="000000" w:themeColor="text1"/>
          <w:sz w:val="22"/>
          <w:lang w:eastAsia="pl-PL"/>
        </w:rPr>
        <w:t xml:space="preserve">w wysokości 100,00 zł  za każdy dzień </w:t>
      </w:r>
      <w:r w:rsidRPr="00377B1F">
        <w:rPr>
          <w:rFonts w:asciiTheme="minorHAnsi" w:eastAsia="Times New Roman" w:hAnsiTheme="minorHAnsi" w:cstheme="minorHAnsi"/>
          <w:iCs/>
          <w:sz w:val="22"/>
          <w:lang w:eastAsia="pl-PL"/>
        </w:rPr>
        <w:t>zwłoki,</w:t>
      </w:r>
    </w:p>
    <w:p w14:paraId="5B28AB99" w14:textId="77777777" w:rsidR="006346A8" w:rsidRPr="006346A8" w:rsidRDefault="006346A8" w:rsidP="006346A8">
      <w:pPr>
        <w:widowControl w:val="0"/>
        <w:numPr>
          <w:ilvl w:val="1"/>
          <w:numId w:val="18"/>
        </w:numPr>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za </w:t>
      </w:r>
      <w:r w:rsidRPr="006346A8">
        <w:rPr>
          <w:rFonts w:asciiTheme="minorHAnsi" w:eastAsia="Times New Roman" w:hAnsiTheme="minorHAnsi" w:cstheme="minorHAnsi"/>
          <w:iCs/>
          <w:color w:val="000000"/>
          <w:sz w:val="22"/>
          <w:lang w:eastAsia="zh-CN"/>
        </w:rPr>
        <w:t>zwłokę</w:t>
      </w:r>
      <w:r w:rsidRPr="006346A8">
        <w:rPr>
          <w:rFonts w:asciiTheme="minorHAnsi" w:eastAsia="Times New Roman" w:hAnsiTheme="minorHAnsi" w:cstheme="minorHAnsi"/>
          <w:iCs/>
          <w:sz w:val="22"/>
          <w:lang w:eastAsia="zh-CN"/>
        </w:rPr>
        <w:t xml:space="preserve"> w usunięciu wad w okresie gwarancji i rękojmi w wysokości 0,1% wynagrodzenia umownego brutto określonego w § 15 ust. 2 za każdy dzień zwłoki,</w:t>
      </w:r>
    </w:p>
    <w:p w14:paraId="424C030B" w14:textId="1FDB248E" w:rsidR="006346A8" w:rsidRPr="006346A8" w:rsidRDefault="006346A8" w:rsidP="006346A8">
      <w:pPr>
        <w:numPr>
          <w:ilvl w:val="1"/>
          <w:numId w:val="18"/>
        </w:numPr>
        <w:spacing w:after="0" w:line="319" w:lineRule="auto"/>
        <w:ind w:left="1134" w:hanging="567"/>
        <w:contextualSpacing/>
        <w:rPr>
          <w:rFonts w:asciiTheme="minorHAnsi" w:eastAsia="Arial Unicode MS" w:hAnsiTheme="minorHAnsi" w:cstheme="minorHAnsi"/>
          <w:iCs/>
          <w:sz w:val="22"/>
        </w:rPr>
      </w:pPr>
      <w:r w:rsidRPr="006346A8">
        <w:rPr>
          <w:rFonts w:asciiTheme="minorHAnsi" w:eastAsia="Arial Unicode MS" w:hAnsiTheme="minorHAnsi" w:cstheme="minorHAnsi"/>
          <w:iCs/>
          <w:sz w:val="22"/>
        </w:rPr>
        <w:t>za zwłokę w usunięciu wad, o których mowa w § 19 ust</w:t>
      </w:r>
      <w:r w:rsidRPr="00377B1F">
        <w:rPr>
          <w:rFonts w:asciiTheme="minorHAnsi" w:eastAsia="Arial Unicode MS" w:hAnsiTheme="minorHAnsi" w:cstheme="minorHAnsi"/>
          <w:iCs/>
          <w:sz w:val="22"/>
        </w:rPr>
        <w:t xml:space="preserve">. </w:t>
      </w:r>
      <w:r w:rsidR="005B2342" w:rsidRPr="00377B1F">
        <w:rPr>
          <w:rFonts w:asciiTheme="minorHAnsi" w:eastAsia="Arial Unicode MS" w:hAnsiTheme="minorHAnsi" w:cstheme="minorHAnsi"/>
          <w:iCs/>
          <w:sz w:val="22"/>
        </w:rPr>
        <w:t xml:space="preserve"> 10</w:t>
      </w:r>
      <w:r w:rsidRPr="00377B1F">
        <w:rPr>
          <w:rFonts w:asciiTheme="minorHAnsi" w:eastAsia="Arial Unicode MS" w:hAnsiTheme="minorHAnsi" w:cstheme="minorHAnsi"/>
          <w:iCs/>
          <w:sz w:val="22"/>
        </w:rPr>
        <w:t xml:space="preserve"> </w:t>
      </w:r>
      <w:r w:rsidRPr="006346A8">
        <w:rPr>
          <w:rFonts w:asciiTheme="minorHAnsi" w:eastAsia="Arial Unicode MS" w:hAnsiTheme="minorHAnsi" w:cstheme="minorHAnsi"/>
          <w:iCs/>
          <w:sz w:val="22"/>
        </w:rPr>
        <w:t>pkt. 1 b) w wysokości 200,00 zł za każdy dzień zwłoki,</w:t>
      </w:r>
    </w:p>
    <w:p w14:paraId="791D9D80" w14:textId="77777777" w:rsidR="006346A8" w:rsidRPr="006346A8" w:rsidRDefault="006346A8" w:rsidP="006346A8">
      <w:pPr>
        <w:widowControl w:val="0"/>
        <w:numPr>
          <w:ilvl w:val="1"/>
          <w:numId w:val="18"/>
        </w:numPr>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za odstąpienie od umowy przez którąkolwiek ze stron z przyczyn leżących po stronie Wykonawcy w wysokości 10% wynagrodzenia umownego brutto określonego w § 15 ust. 2,</w:t>
      </w:r>
    </w:p>
    <w:p w14:paraId="003035E9" w14:textId="77777777" w:rsidR="006346A8" w:rsidRPr="006346A8" w:rsidRDefault="006346A8" w:rsidP="006346A8">
      <w:pPr>
        <w:widowControl w:val="0"/>
        <w:tabs>
          <w:tab w:val="left" w:pos="1134"/>
        </w:tabs>
        <w:suppressAutoHyphens/>
        <w:autoSpaceDN w:val="0"/>
        <w:spacing w:after="0" w:line="360" w:lineRule="auto"/>
        <w:ind w:left="1134" w:hanging="567"/>
        <w:jc w:val="both"/>
        <w:textAlignment w:val="baseline"/>
        <w:rPr>
          <w:rFonts w:asciiTheme="minorHAnsi" w:eastAsia="Calibri" w:hAnsiTheme="minorHAnsi" w:cstheme="minorHAnsi"/>
          <w:iCs/>
          <w:sz w:val="22"/>
          <w:lang w:eastAsia="pl-PL"/>
        </w:rPr>
      </w:pPr>
      <w:r w:rsidRPr="006346A8">
        <w:rPr>
          <w:rFonts w:asciiTheme="minorHAnsi" w:eastAsia="Calibri" w:hAnsiTheme="minorHAnsi" w:cstheme="minorHAnsi"/>
          <w:iCs/>
          <w:sz w:val="22"/>
          <w:lang w:eastAsia="pl-PL"/>
        </w:rPr>
        <w:t>f)</w:t>
      </w:r>
      <w:r w:rsidRPr="006346A8">
        <w:rPr>
          <w:rFonts w:asciiTheme="minorHAnsi" w:eastAsia="Calibri" w:hAnsiTheme="minorHAnsi" w:cstheme="minorHAnsi"/>
          <w:iCs/>
          <w:sz w:val="22"/>
          <w:lang w:eastAsia="pl-PL"/>
        </w:rPr>
        <w:tab/>
        <w:t xml:space="preserve">w przypadku braku zapłaty lub nieterminowej zapłaty wynagrodzenia należnego podwykonawcom lub dalszym podwykonawcom lub za brak przedłożenia Zamawiającemu potwierdzenia zapłaty wynagrodzenia podwykonawcom lub dalszym podwykonawcom w terminie wynikającym z zaakceptowanej przez Zamawiającego umowy łączącej Wykonawcę z Podwykonawcą lub dalszym podwykonawcą, w wysokości 5 % wynagrodzenia umownego brutto obejmującego wyżej wskazane  faktury podwykonawcy lub dalszego podwykonawcy, za każdy taki przypadek, </w:t>
      </w:r>
    </w:p>
    <w:p w14:paraId="5490C93E" w14:textId="77777777" w:rsidR="006346A8" w:rsidRPr="006346A8" w:rsidRDefault="006346A8" w:rsidP="006346A8">
      <w:pPr>
        <w:widowControl w:val="0"/>
        <w:tabs>
          <w:tab w:val="left" w:pos="1134"/>
        </w:tabs>
        <w:suppressAutoHyphens/>
        <w:autoSpaceDN w:val="0"/>
        <w:spacing w:after="0" w:line="360" w:lineRule="auto"/>
        <w:ind w:left="1134" w:hanging="567"/>
        <w:jc w:val="both"/>
        <w:textAlignment w:val="baseline"/>
        <w:rPr>
          <w:rFonts w:asciiTheme="minorHAnsi" w:eastAsia="Arial Unicode MS" w:hAnsiTheme="minorHAnsi" w:cstheme="minorHAnsi"/>
          <w:iCs/>
          <w:sz w:val="22"/>
        </w:rPr>
      </w:pPr>
      <w:r w:rsidRPr="006346A8">
        <w:rPr>
          <w:rFonts w:asciiTheme="minorHAnsi" w:eastAsia="Calibri" w:hAnsiTheme="minorHAnsi" w:cstheme="minorHAnsi"/>
          <w:iCs/>
          <w:sz w:val="22"/>
          <w:lang w:eastAsia="pl-PL"/>
        </w:rPr>
        <w:t>g)</w:t>
      </w:r>
      <w:r w:rsidRPr="006346A8">
        <w:rPr>
          <w:rFonts w:asciiTheme="minorHAnsi" w:eastAsia="Calibri" w:hAnsiTheme="minorHAnsi" w:cstheme="minorHAnsi"/>
          <w:iCs/>
          <w:sz w:val="22"/>
          <w:lang w:eastAsia="pl-PL"/>
        </w:rPr>
        <w:tab/>
        <w:t>w przypadku nieprzedłożenia do zaakceptowania projektu umowy o podwykonawstwo, kt</w:t>
      </w:r>
      <w:r w:rsidRPr="006346A8">
        <w:rPr>
          <w:rFonts w:asciiTheme="minorHAnsi" w:eastAsia="Calibri" w:hAnsiTheme="minorHAnsi" w:cstheme="minorHAnsi"/>
          <w:iCs/>
          <w:sz w:val="22"/>
          <w:lang w:val="es-ES" w:eastAsia="pl-PL"/>
        </w:rPr>
        <w:t>ó</w:t>
      </w:r>
      <w:r w:rsidRPr="006346A8">
        <w:rPr>
          <w:rFonts w:asciiTheme="minorHAnsi" w:eastAsia="Calibri" w:hAnsiTheme="minorHAnsi" w:cstheme="minorHAnsi"/>
          <w:iCs/>
          <w:sz w:val="22"/>
          <w:lang w:eastAsia="pl-PL"/>
        </w:rPr>
        <w:t xml:space="preserve">rej przedmiotem są roboty budowlane, lub projektu jej zmiany, lub poświadczonej za zgodność z oryginałem kopii umowy o podwykonawstwo lub jej zmiany, lub braku zmiany umowy o podwykonawstwo w zakresie terminu zapłaty - w wysokości 0,05 % </w:t>
      </w:r>
      <w:r w:rsidRPr="006346A8">
        <w:rPr>
          <w:rFonts w:asciiTheme="minorHAnsi" w:eastAsia="Calibri" w:hAnsiTheme="minorHAnsi" w:cstheme="minorHAnsi"/>
          <w:iCs/>
          <w:sz w:val="22"/>
          <w:lang w:eastAsia="pl-PL"/>
        </w:rPr>
        <w:lastRenderedPageBreak/>
        <w:t>wynagrodzenia umownego brutto określonego w § 15 ust. 2, za każdy taki przypadek</w:t>
      </w:r>
    </w:p>
    <w:p w14:paraId="51851FB3" w14:textId="77777777" w:rsidR="006346A8" w:rsidRPr="006346A8" w:rsidRDefault="006346A8" w:rsidP="006346A8">
      <w:pPr>
        <w:widowControl w:val="0"/>
        <w:suppressAutoHyphens/>
        <w:autoSpaceDN w:val="0"/>
        <w:spacing w:after="0" w:line="319" w:lineRule="auto"/>
        <w:ind w:left="1134" w:hanging="567"/>
        <w:jc w:val="both"/>
        <w:textAlignment w:val="baseline"/>
        <w:rPr>
          <w:rFonts w:asciiTheme="minorHAnsi" w:eastAsia="Times New Roman" w:hAnsiTheme="minorHAnsi" w:cstheme="minorHAnsi"/>
          <w:iCs/>
          <w:sz w:val="22"/>
          <w:lang w:eastAsia="pl-PL"/>
        </w:rPr>
      </w:pPr>
      <w:r w:rsidRPr="006346A8">
        <w:rPr>
          <w:rFonts w:asciiTheme="minorHAnsi" w:eastAsia="Times New Roman" w:hAnsiTheme="minorHAnsi" w:cstheme="minorHAnsi"/>
          <w:iCs/>
          <w:sz w:val="22"/>
          <w:lang w:eastAsia="pl-PL"/>
        </w:rPr>
        <w:t>h)</w:t>
      </w:r>
      <w:r w:rsidRPr="006346A8">
        <w:rPr>
          <w:rFonts w:asciiTheme="minorHAnsi" w:eastAsia="Times New Roman" w:hAnsiTheme="minorHAnsi" w:cstheme="minorHAnsi"/>
          <w:iCs/>
          <w:sz w:val="22"/>
          <w:lang w:eastAsia="pl-PL"/>
        </w:rPr>
        <w:tab/>
        <w:t>w przypadku stwierdzenia niezatrudnienia przy realizacji zamówienia osób zgodnie z wymaganiami określonymi przez Zamawiającego w § 7 umowy lub w przypadku niezłożenia oświadczenia, o którym mowa w § 4 tiret 3 lub dowodów, o których mowa w § 7 ust. 3 i 4, wykonawca każdorazowo zapłaci Zamawiającemu karę w wysokości  2.000,00zł,</w:t>
      </w:r>
    </w:p>
    <w:p w14:paraId="7B1DE586" w14:textId="77777777" w:rsidR="006346A8" w:rsidRPr="006346A8" w:rsidRDefault="006346A8" w:rsidP="006346A8">
      <w:pPr>
        <w:widowControl w:val="0"/>
        <w:suppressAutoHyphens/>
        <w:autoSpaceDN w:val="0"/>
        <w:spacing w:after="0" w:line="319" w:lineRule="auto"/>
        <w:ind w:left="1134" w:hanging="567"/>
        <w:jc w:val="both"/>
        <w:textAlignment w:val="baseline"/>
        <w:rPr>
          <w:rFonts w:asciiTheme="minorHAnsi" w:eastAsia="Times New Roman" w:hAnsiTheme="minorHAnsi" w:cstheme="minorHAnsi"/>
          <w:iCs/>
          <w:sz w:val="22"/>
          <w:lang w:eastAsia="pl-PL"/>
        </w:rPr>
      </w:pPr>
      <w:r w:rsidRPr="006346A8">
        <w:rPr>
          <w:rFonts w:asciiTheme="minorHAnsi" w:eastAsia="Times New Roman" w:hAnsiTheme="minorHAnsi" w:cstheme="minorHAnsi"/>
          <w:iCs/>
          <w:sz w:val="22"/>
          <w:lang w:eastAsia="pl-PL"/>
        </w:rPr>
        <w:t>i)</w:t>
      </w:r>
      <w:r w:rsidRPr="006346A8">
        <w:rPr>
          <w:rFonts w:asciiTheme="minorHAnsi" w:eastAsia="Times New Roman" w:hAnsiTheme="minorHAnsi" w:cstheme="minorHAnsi"/>
          <w:iCs/>
          <w:sz w:val="22"/>
          <w:lang w:eastAsia="pl-PL"/>
        </w:rPr>
        <w:tab/>
        <w:t>za zwłokę w przekazaniu kosztorysu ofertowego uproszczonego oraz harmonogramu rzeczowo-finansowego, o którym mowa w § 4 w wysokości 200,00 zł  za każdy dzień zwłoki,</w:t>
      </w:r>
    </w:p>
    <w:p w14:paraId="44FB3B2B" w14:textId="57FA4977" w:rsidR="006346A8" w:rsidRPr="006346A8" w:rsidRDefault="006346A8" w:rsidP="006346A8">
      <w:pPr>
        <w:widowControl w:val="0"/>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pl-PL"/>
        </w:rPr>
        <w:t>j)</w:t>
      </w:r>
      <w:r w:rsidRPr="006346A8">
        <w:rPr>
          <w:rFonts w:asciiTheme="minorHAnsi" w:eastAsia="Times New Roman" w:hAnsiTheme="minorHAnsi" w:cstheme="minorHAnsi"/>
          <w:iCs/>
          <w:sz w:val="22"/>
          <w:lang w:eastAsia="pl-PL"/>
        </w:rPr>
        <w:tab/>
        <w:t>za brak posiadania ubezpieczenia zgodnie z § 12 ust. 2 umowy – 10.000,00 zł za każdy stwierdzony przypadek</w:t>
      </w:r>
      <w:r w:rsidR="00B23054">
        <w:rPr>
          <w:rFonts w:asciiTheme="minorHAnsi" w:eastAsia="Times New Roman" w:hAnsiTheme="minorHAnsi" w:cstheme="minorHAnsi"/>
          <w:iCs/>
          <w:sz w:val="22"/>
          <w:lang w:eastAsia="pl-PL"/>
        </w:rPr>
        <w:t>.</w:t>
      </w:r>
    </w:p>
    <w:p w14:paraId="7519B344" w14:textId="77777777" w:rsidR="006346A8" w:rsidRPr="006346A8" w:rsidRDefault="006346A8" w:rsidP="006346A8">
      <w:pPr>
        <w:widowControl w:val="0"/>
        <w:suppressAutoHyphens/>
        <w:autoSpaceDN w:val="0"/>
        <w:spacing w:after="0" w:line="319" w:lineRule="auto"/>
        <w:ind w:left="1134" w:hanging="567"/>
        <w:jc w:val="both"/>
        <w:textAlignment w:val="baseline"/>
        <w:rPr>
          <w:rFonts w:asciiTheme="minorHAnsi" w:eastAsia="Times New Roman" w:hAnsiTheme="minorHAnsi" w:cstheme="minorHAnsi"/>
          <w:iCs/>
          <w:strike/>
          <w:color w:val="FF0000"/>
          <w:sz w:val="22"/>
          <w:lang w:eastAsia="pl-PL"/>
        </w:rPr>
      </w:pPr>
    </w:p>
    <w:p w14:paraId="75FF1EF4" w14:textId="77777777" w:rsidR="006346A8" w:rsidRPr="006346A8" w:rsidRDefault="006346A8" w:rsidP="006346A8">
      <w:pPr>
        <w:widowControl w:val="0"/>
        <w:numPr>
          <w:ilvl w:val="0"/>
          <w:numId w:val="3"/>
        </w:numPr>
        <w:spacing w:after="0" w:line="360" w:lineRule="auto"/>
        <w:ind w:left="567" w:hanging="567"/>
        <w:jc w:val="both"/>
        <w:rPr>
          <w:rFonts w:asciiTheme="minorHAnsi" w:hAnsiTheme="minorHAnsi" w:cstheme="minorHAnsi"/>
          <w:bCs/>
          <w:sz w:val="22"/>
        </w:rPr>
      </w:pPr>
      <w:r w:rsidRPr="006346A8">
        <w:rPr>
          <w:rFonts w:asciiTheme="minorHAnsi" w:hAnsiTheme="minorHAnsi"/>
          <w:sz w:val="22"/>
        </w:rPr>
        <w:t>Łączna wartość kar umownych, które Zamawiający może nałożyć na Wykonawcę, nie może przekroczyć 70 % wynagrodzenia Wykonawcy brutto.</w:t>
      </w:r>
    </w:p>
    <w:p w14:paraId="57535C2B" w14:textId="77777777" w:rsidR="006346A8" w:rsidRPr="006346A8" w:rsidRDefault="006346A8" w:rsidP="006346A8">
      <w:pPr>
        <w:widowControl w:val="0"/>
        <w:numPr>
          <w:ilvl w:val="0"/>
          <w:numId w:val="3"/>
        </w:numPr>
        <w:spacing w:after="0" w:line="360" w:lineRule="auto"/>
        <w:ind w:left="567" w:hanging="567"/>
        <w:jc w:val="both"/>
        <w:rPr>
          <w:rFonts w:asciiTheme="minorHAnsi" w:hAnsiTheme="minorHAnsi" w:cstheme="minorHAnsi"/>
          <w:bCs/>
          <w:sz w:val="22"/>
        </w:rPr>
      </w:pPr>
      <w:r w:rsidRPr="006346A8">
        <w:rPr>
          <w:rFonts w:asciiTheme="minorHAnsi" w:hAnsiTheme="minorHAnsi"/>
          <w:sz w:val="22"/>
        </w:rPr>
        <w:t>Kary umowne wskazane w ustępach powyższych mogą być naliczane kumulatywnie.</w:t>
      </w:r>
    </w:p>
    <w:p w14:paraId="3403BC42" w14:textId="77777777" w:rsidR="006346A8" w:rsidRPr="006346A8" w:rsidRDefault="006346A8" w:rsidP="006346A8">
      <w:pPr>
        <w:widowControl w:val="0"/>
        <w:numPr>
          <w:ilvl w:val="0"/>
          <w:numId w:val="3"/>
        </w:numPr>
        <w:spacing w:after="0" w:line="360" w:lineRule="auto"/>
        <w:ind w:left="567" w:hanging="567"/>
        <w:jc w:val="both"/>
        <w:rPr>
          <w:rFonts w:asciiTheme="minorHAnsi" w:hAnsiTheme="minorHAnsi" w:cstheme="minorHAnsi"/>
          <w:bCs/>
          <w:sz w:val="22"/>
        </w:rPr>
      </w:pPr>
      <w:r w:rsidRPr="006346A8">
        <w:rPr>
          <w:rFonts w:asciiTheme="minorHAnsi" w:hAnsiTheme="minorHAnsi"/>
          <w:sz w:val="22"/>
        </w:rPr>
        <w:t>W przypadku jeżeli wartość naliczonych kar umownych nie pokryje całości szkody, stronom przysługuje prawo do żądania odszkodowania uzupełniającego na zasadach ogólnych wynikających z kodeksu cywilnego.</w:t>
      </w:r>
    </w:p>
    <w:p w14:paraId="0E59F344" w14:textId="77777777" w:rsidR="006346A8" w:rsidRPr="006346A8" w:rsidRDefault="006346A8" w:rsidP="006346A8">
      <w:pPr>
        <w:widowControl w:val="0"/>
        <w:numPr>
          <w:ilvl w:val="0"/>
          <w:numId w:val="3"/>
        </w:numPr>
        <w:spacing w:after="0" w:line="360" w:lineRule="auto"/>
        <w:ind w:left="567" w:hanging="567"/>
        <w:jc w:val="both"/>
        <w:rPr>
          <w:rFonts w:asciiTheme="minorHAnsi" w:hAnsiTheme="minorHAnsi" w:cstheme="minorHAnsi"/>
          <w:bCs/>
          <w:sz w:val="22"/>
        </w:rPr>
      </w:pPr>
      <w:r w:rsidRPr="006346A8">
        <w:rPr>
          <w:rFonts w:asciiTheme="minorHAnsi" w:hAnsiTheme="minorHAnsi"/>
          <w:sz w:val="22"/>
        </w:rPr>
        <w:t>Termin zapłaty kary umownej wynosi 14 dni od dnia wezwania.</w:t>
      </w:r>
    </w:p>
    <w:p w14:paraId="2BD62F87" w14:textId="77777777" w:rsidR="006346A8" w:rsidRPr="006346A8" w:rsidRDefault="006346A8" w:rsidP="006346A8">
      <w:pPr>
        <w:widowControl w:val="0"/>
        <w:numPr>
          <w:ilvl w:val="0"/>
          <w:numId w:val="3"/>
        </w:numPr>
        <w:spacing w:after="0" w:line="360" w:lineRule="auto"/>
        <w:ind w:left="567" w:hanging="567"/>
        <w:jc w:val="both"/>
        <w:rPr>
          <w:rFonts w:asciiTheme="minorHAnsi" w:hAnsiTheme="minorHAnsi" w:cstheme="minorHAnsi"/>
          <w:bCs/>
          <w:sz w:val="22"/>
        </w:rPr>
      </w:pPr>
      <w:r w:rsidRPr="006346A8">
        <w:rPr>
          <w:rFonts w:asciiTheme="minorHAnsi" w:hAnsiTheme="minorHAnsi"/>
          <w:sz w:val="22"/>
        </w:rPr>
        <w:t>Strony zgodnie oświadczają, że Zamawiający należności z tytułu kar umownych ma prawo potrącić z jakąkolwiek wierzytelnością Wykonawcy przysługującą mu z niniejszego lub innego stosunku prawnego zawartego z Zamawiającym.</w:t>
      </w:r>
    </w:p>
    <w:p w14:paraId="52EA0DE2" w14:textId="77777777" w:rsidR="006346A8" w:rsidRPr="006346A8" w:rsidRDefault="006346A8" w:rsidP="006346A8">
      <w:pPr>
        <w:widowControl w:val="0"/>
        <w:numPr>
          <w:ilvl w:val="0"/>
          <w:numId w:val="3"/>
        </w:numPr>
        <w:spacing w:after="0" w:line="360" w:lineRule="auto"/>
        <w:ind w:left="567" w:hanging="567"/>
        <w:jc w:val="both"/>
        <w:rPr>
          <w:rFonts w:asciiTheme="minorHAnsi" w:hAnsiTheme="minorHAnsi" w:cstheme="minorHAnsi"/>
          <w:bCs/>
          <w:sz w:val="22"/>
        </w:rPr>
      </w:pPr>
      <w:r w:rsidRPr="006346A8">
        <w:rPr>
          <w:rFonts w:asciiTheme="minorHAnsi" w:hAnsiTheme="minorHAnsi"/>
          <w:sz w:val="22"/>
        </w:rPr>
        <w:t>Zapłata kary przez Wykonawcę lub potrącenie przez Zamawiającego kwoty kary z płatności należnej Wykonawcy nie zwalnia Wykonawcy z obowiązku ukończenia robót lub innych zobowiązań wynikających z Umowy.</w:t>
      </w:r>
    </w:p>
    <w:p w14:paraId="782367A5" w14:textId="77777777" w:rsidR="006346A8" w:rsidRPr="006346A8" w:rsidRDefault="006346A8" w:rsidP="006346A8">
      <w:pPr>
        <w:widowControl w:val="0"/>
        <w:spacing w:after="0" w:line="240" w:lineRule="auto"/>
        <w:ind w:left="720"/>
        <w:jc w:val="both"/>
        <w:rPr>
          <w:rFonts w:asciiTheme="minorHAnsi" w:hAnsiTheme="minorHAnsi" w:cstheme="minorHAnsi"/>
          <w:b/>
          <w:bCs/>
          <w:sz w:val="22"/>
        </w:rPr>
      </w:pPr>
    </w:p>
    <w:p w14:paraId="014C2F43"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19.</w:t>
      </w:r>
    </w:p>
    <w:p w14:paraId="62BDDCCD"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Odbiór.</w:t>
      </w:r>
    </w:p>
    <w:p w14:paraId="28CC9EE9" w14:textId="77777777" w:rsidR="006346A8" w:rsidRPr="006346A8" w:rsidRDefault="006346A8" w:rsidP="006346A8">
      <w:pPr>
        <w:widowControl w:val="0"/>
        <w:numPr>
          <w:ilvl w:val="0"/>
          <w:numId w:val="27"/>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przypadku ukończenia robót zanikających lub podlegających zakryciu Zamawiający przystąpi do odbioru w terminie 3 dni roboczych od dnia zgłoszenia przez Wykonawcę Zamawiającemu gotowości do odbioru wraz z przedłożeniem wymaganych dokumentów niezbędnych do dokonania odbioru.</w:t>
      </w:r>
    </w:p>
    <w:p w14:paraId="4CF907F1" w14:textId="77777777" w:rsidR="006346A8" w:rsidRPr="006346A8" w:rsidRDefault="006346A8" w:rsidP="006346A8">
      <w:pPr>
        <w:widowControl w:val="0"/>
        <w:numPr>
          <w:ilvl w:val="0"/>
          <w:numId w:val="4"/>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Odbiorów robót zanikających lub podlegających zakryciu, z przeprowadzonych sprawdzeń i badań, z rozruchów urządzeń, odbioru robót branżowych itp. dokonuje w imieniu Zamawiającego inspektor nadzoru inwestorskiego w dzienniku budowy lub w Protokole odbioru.</w:t>
      </w:r>
    </w:p>
    <w:p w14:paraId="08B28457" w14:textId="55F1D4E4" w:rsidR="006346A8" w:rsidRPr="006346A8" w:rsidRDefault="006346A8" w:rsidP="006346A8">
      <w:pPr>
        <w:widowControl w:val="0"/>
        <w:numPr>
          <w:ilvl w:val="0"/>
          <w:numId w:val="4"/>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Gotowość do odbior</w:t>
      </w:r>
      <w:r w:rsidR="002C416E">
        <w:rPr>
          <w:rFonts w:asciiTheme="minorHAnsi" w:eastAsia="Times New Roman" w:hAnsiTheme="minorHAnsi" w:cstheme="minorHAnsi"/>
          <w:iCs/>
          <w:sz w:val="22"/>
          <w:lang w:eastAsia="zh-CN"/>
        </w:rPr>
        <w:t>u</w:t>
      </w:r>
      <w:r w:rsidRPr="006346A8">
        <w:rPr>
          <w:rFonts w:asciiTheme="minorHAnsi" w:eastAsia="Times New Roman" w:hAnsiTheme="minorHAnsi" w:cstheme="minorHAnsi"/>
          <w:iCs/>
          <w:sz w:val="22"/>
          <w:lang w:eastAsia="zh-CN"/>
        </w:rPr>
        <w:t xml:space="preserve"> końcowego robót Wykonawca zgłosi Zamawiającemu na piśmie pod rygorem nieważności. Zamawiający przystąpi do </w:t>
      </w:r>
      <w:r w:rsidR="00C678F8">
        <w:rPr>
          <w:rFonts w:asciiTheme="minorHAnsi" w:eastAsia="Times New Roman" w:hAnsiTheme="minorHAnsi" w:cstheme="minorHAnsi"/>
          <w:iCs/>
          <w:sz w:val="22"/>
          <w:lang w:eastAsia="zh-CN"/>
        </w:rPr>
        <w:t xml:space="preserve">tego </w:t>
      </w:r>
      <w:r w:rsidRPr="006346A8">
        <w:rPr>
          <w:rFonts w:asciiTheme="minorHAnsi" w:eastAsia="Times New Roman" w:hAnsiTheme="minorHAnsi" w:cstheme="minorHAnsi"/>
          <w:iCs/>
          <w:sz w:val="22"/>
          <w:lang w:eastAsia="zh-CN"/>
        </w:rPr>
        <w:t>odbior</w:t>
      </w:r>
      <w:r w:rsidR="00C678F8">
        <w:rPr>
          <w:rFonts w:asciiTheme="minorHAnsi" w:eastAsia="Times New Roman" w:hAnsiTheme="minorHAnsi" w:cstheme="minorHAnsi"/>
          <w:iCs/>
          <w:sz w:val="22"/>
          <w:lang w:eastAsia="zh-CN"/>
        </w:rPr>
        <w:t>u</w:t>
      </w:r>
      <w:r w:rsidRPr="006346A8">
        <w:rPr>
          <w:rFonts w:asciiTheme="minorHAnsi" w:eastAsia="Times New Roman" w:hAnsiTheme="minorHAnsi" w:cstheme="minorHAnsi"/>
          <w:iCs/>
          <w:sz w:val="22"/>
          <w:lang w:eastAsia="zh-CN"/>
        </w:rPr>
        <w:t xml:space="preserve"> odpowiednio do 10 dni roboczych od daty wpływu do siedziby Zamawiającego pisemnego zgłoszenia</w:t>
      </w:r>
      <w:r w:rsidR="00C678F8">
        <w:rPr>
          <w:rFonts w:asciiTheme="minorHAnsi" w:eastAsia="Times New Roman" w:hAnsiTheme="minorHAnsi" w:cstheme="minorHAnsi"/>
          <w:iCs/>
          <w:sz w:val="22"/>
          <w:lang w:eastAsia="zh-CN"/>
        </w:rPr>
        <w:t>.</w:t>
      </w:r>
    </w:p>
    <w:p w14:paraId="438BC4A3" w14:textId="398118DA" w:rsidR="006346A8" w:rsidRPr="006346A8" w:rsidRDefault="006346A8" w:rsidP="006346A8">
      <w:pPr>
        <w:widowControl w:val="0"/>
        <w:numPr>
          <w:ilvl w:val="0"/>
          <w:numId w:val="4"/>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Przewidywany czas trwania odbioru końcowego robót  – do 5 dni roboczych od daty rozpoczęcia odbioru przez Zamawiającego.</w:t>
      </w:r>
    </w:p>
    <w:p w14:paraId="175CDDEF" w14:textId="7839C100" w:rsidR="006346A8" w:rsidRPr="00C678F8" w:rsidRDefault="006346A8" w:rsidP="00C678F8">
      <w:pPr>
        <w:widowControl w:val="0"/>
        <w:numPr>
          <w:ilvl w:val="0"/>
          <w:numId w:val="4"/>
        </w:numPr>
        <w:tabs>
          <w:tab w:val="left" w:pos="-1875"/>
          <w:tab w:val="left" w:pos="567"/>
        </w:tabs>
        <w:suppressAutoHyphens/>
        <w:autoSpaceDN w:val="0"/>
        <w:spacing w:after="0" w:line="319" w:lineRule="auto"/>
        <w:ind w:left="567" w:hanging="567"/>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lastRenderedPageBreak/>
        <w:t>Zgłoszeni</w:t>
      </w:r>
      <w:r w:rsidR="00C678F8">
        <w:rPr>
          <w:rFonts w:asciiTheme="minorHAnsi" w:eastAsia="Times New Roman" w:hAnsiTheme="minorHAnsi" w:cstheme="minorHAnsi"/>
          <w:iCs/>
          <w:sz w:val="22"/>
          <w:lang w:eastAsia="zh-CN"/>
        </w:rPr>
        <w:t>e</w:t>
      </w:r>
      <w:r w:rsidRPr="006346A8">
        <w:rPr>
          <w:rFonts w:asciiTheme="minorHAnsi" w:eastAsia="Times New Roman" w:hAnsiTheme="minorHAnsi" w:cstheme="minorHAnsi"/>
          <w:iCs/>
          <w:sz w:val="22"/>
          <w:lang w:eastAsia="zh-CN"/>
        </w:rPr>
        <w:t>, o który</w:t>
      </w:r>
      <w:r w:rsidR="00C678F8">
        <w:rPr>
          <w:rFonts w:asciiTheme="minorHAnsi" w:eastAsia="Times New Roman" w:hAnsiTheme="minorHAnsi" w:cstheme="minorHAnsi"/>
          <w:iCs/>
          <w:sz w:val="22"/>
          <w:lang w:eastAsia="zh-CN"/>
        </w:rPr>
        <w:t>m</w:t>
      </w:r>
      <w:r w:rsidRPr="006346A8">
        <w:rPr>
          <w:rFonts w:asciiTheme="minorHAnsi" w:eastAsia="Times New Roman" w:hAnsiTheme="minorHAnsi" w:cstheme="minorHAnsi"/>
          <w:iCs/>
          <w:sz w:val="22"/>
          <w:lang w:eastAsia="zh-CN"/>
        </w:rPr>
        <w:t xml:space="preserve"> mowa w ust. 3 powinny zostać poprzedzone, </w:t>
      </w:r>
      <w:r w:rsidRPr="00C678F8">
        <w:rPr>
          <w:rFonts w:asciiTheme="minorHAnsi" w:eastAsia="Times New Roman" w:hAnsiTheme="minorHAnsi" w:cstheme="minorHAnsi"/>
          <w:iCs/>
          <w:sz w:val="22"/>
          <w:lang w:eastAsia="zh-CN"/>
        </w:rPr>
        <w:t>pisemnym oświadczeniem Kierownika budowy informującym o zakończeniu wszystkich robót i potwierdzonym przez inspektora nadzoru inwestorskiego,</w:t>
      </w:r>
    </w:p>
    <w:p w14:paraId="60BAE739" w14:textId="5623EEBD" w:rsidR="006346A8" w:rsidRPr="006346A8" w:rsidRDefault="00C678F8" w:rsidP="006346A8">
      <w:pPr>
        <w:widowControl w:val="0"/>
        <w:numPr>
          <w:ilvl w:val="0"/>
          <w:numId w:val="4"/>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Pr>
          <w:rFonts w:asciiTheme="minorHAnsi" w:eastAsia="Times New Roman" w:hAnsiTheme="minorHAnsi" w:cstheme="minorHAnsi"/>
          <w:iCs/>
          <w:sz w:val="22"/>
          <w:lang w:eastAsia="zh-CN"/>
        </w:rPr>
        <w:t>O</w:t>
      </w:r>
      <w:r w:rsidR="006346A8" w:rsidRPr="006346A8">
        <w:rPr>
          <w:rFonts w:asciiTheme="minorHAnsi" w:eastAsia="Times New Roman" w:hAnsiTheme="minorHAnsi" w:cstheme="minorHAnsi"/>
          <w:iCs/>
          <w:sz w:val="22"/>
          <w:lang w:eastAsia="zh-CN"/>
        </w:rPr>
        <w:t>dbioru końcowego robót dokonuje Komisja powołana przez Zamawiającego, składająca się z przedstawicieli Zamawiającego. Wykonawca ma prawo być obecny podczas odbioru.</w:t>
      </w:r>
    </w:p>
    <w:p w14:paraId="7D4567E5" w14:textId="77777777" w:rsidR="006346A8" w:rsidRPr="006346A8" w:rsidRDefault="006346A8" w:rsidP="006346A8">
      <w:pPr>
        <w:widowControl w:val="0"/>
        <w:numPr>
          <w:ilvl w:val="0"/>
          <w:numId w:val="4"/>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Wykonawca przekaże Zamawiającemu razem ze zgłoszeniem gotowości do odbioru Dokumentację odbiorową. Wykonawca przed złożeniem dokumentacji odbiorowej w siedzibie Zamawiającego powinien uzyskać zatwierdzenie jej poprawności i kompletności od nadzoru inwestorskiego, który ma na jej sprawdzenie 5 dni roboczych od daty jej otrzymania.  </w:t>
      </w:r>
    </w:p>
    <w:p w14:paraId="501712F4" w14:textId="4B512F54" w:rsidR="006346A8" w:rsidRPr="006346A8" w:rsidRDefault="00C678F8" w:rsidP="006346A8">
      <w:pPr>
        <w:tabs>
          <w:tab w:val="left" w:pos="-435"/>
          <w:tab w:val="left" w:pos="-375"/>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Pr>
          <w:rFonts w:asciiTheme="minorHAnsi" w:eastAsia="Times New Roman" w:hAnsiTheme="minorHAnsi" w:cstheme="minorHAnsi"/>
          <w:iCs/>
          <w:sz w:val="22"/>
          <w:lang w:eastAsia="zh-CN"/>
        </w:rPr>
        <w:t>8</w:t>
      </w:r>
      <w:r w:rsidR="006346A8" w:rsidRPr="006346A8">
        <w:rPr>
          <w:rFonts w:asciiTheme="minorHAnsi" w:eastAsia="Times New Roman" w:hAnsiTheme="minorHAnsi" w:cstheme="minorHAnsi"/>
          <w:iCs/>
          <w:sz w:val="22"/>
          <w:lang w:eastAsia="zh-CN"/>
        </w:rPr>
        <w:t>.</w:t>
      </w:r>
      <w:r w:rsidR="006346A8" w:rsidRPr="006346A8">
        <w:rPr>
          <w:rFonts w:asciiTheme="minorHAnsi" w:eastAsia="Times New Roman" w:hAnsiTheme="minorHAnsi" w:cstheme="minorHAnsi"/>
          <w:iCs/>
          <w:sz w:val="22"/>
          <w:lang w:eastAsia="zh-CN"/>
        </w:rPr>
        <w:tab/>
        <w:t>Odbiór końcowy nastąpi po wykonaniu całości robót budowlanych oraz zagospodarowania terenu.</w:t>
      </w:r>
    </w:p>
    <w:p w14:paraId="203EEA71" w14:textId="5EAAFD3F" w:rsidR="006346A8" w:rsidRPr="006346A8" w:rsidRDefault="00C678F8" w:rsidP="006346A8">
      <w:pPr>
        <w:tabs>
          <w:tab w:val="left" w:pos="-435"/>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Pr>
          <w:rFonts w:asciiTheme="minorHAnsi" w:eastAsia="Times New Roman" w:hAnsiTheme="minorHAnsi" w:cstheme="minorHAnsi"/>
          <w:iCs/>
          <w:sz w:val="22"/>
          <w:lang w:eastAsia="zh-CN"/>
        </w:rPr>
        <w:t>9</w:t>
      </w:r>
      <w:r w:rsidR="006346A8" w:rsidRPr="006346A8">
        <w:rPr>
          <w:rFonts w:asciiTheme="minorHAnsi" w:eastAsia="Times New Roman" w:hAnsiTheme="minorHAnsi" w:cstheme="minorHAnsi"/>
          <w:iCs/>
          <w:sz w:val="22"/>
          <w:lang w:eastAsia="zh-CN"/>
        </w:rPr>
        <w:t>.</w:t>
      </w:r>
      <w:r w:rsidR="006346A8" w:rsidRPr="006346A8">
        <w:rPr>
          <w:rFonts w:asciiTheme="minorHAnsi" w:eastAsia="Times New Roman" w:hAnsiTheme="minorHAnsi" w:cstheme="minorHAnsi"/>
          <w:iCs/>
          <w:sz w:val="22"/>
          <w:lang w:eastAsia="zh-CN"/>
        </w:rPr>
        <w:tab/>
        <w:t>Wykonawca przekaże Zamawiającemu razem ze zgłoszeniem gotowości do odbioru końcowego robót całą dokumentację odbiorową, w tym w szczególności:</w:t>
      </w:r>
    </w:p>
    <w:p w14:paraId="28B4B5B0" w14:textId="77777777" w:rsidR="006346A8" w:rsidRPr="006346A8" w:rsidRDefault="006346A8" w:rsidP="006346A8">
      <w:pPr>
        <w:widowControl w:val="0"/>
        <w:numPr>
          <w:ilvl w:val="1"/>
          <w:numId w:val="4"/>
        </w:numPr>
        <w:tabs>
          <w:tab w:val="left" w:pos="1134"/>
        </w:tabs>
        <w:suppressAutoHyphens/>
        <w:autoSpaceDN w:val="0"/>
        <w:spacing w:after="0" w:line="319" w:lineRule="auto"/>
        <w:ind w:left="1134" w:hanging="510"/>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oryginał dziennika robót,</w:t>
      </w:r>
    </w:p>
    <w:p w14:paraId="37AAE31A" w14:textId="5D29058E" w:rsidR="006346A8" w:rsidRPr="006346A8" w:rsidRDefault="006346A8" w:rsidP="006346A8">
      <w:pPr>
        <w:widowControl w:val="0"/>
        <w:numPr>
          <w:ilvl w:val="1"/>
          <w:numId w:val="4"/>
        </w:numPr>
        <w:tabs>
          <w:tab w:val="left" w:pos="1134"/>
        </w:tabs>
        <w:suppressAutoHyphens/>
        <w:autoSpaceDN w:val="0"/>
        <w:spacing w:after="0" w:line="319" w:lineRule="auto"/>
        <w:ind w:left="1134" w:hanging="510"/>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kartę informacyjną – załącznik do zawiadomienia do PINB</w:t>
      </w:r>
      <w:r w:rsidR="005B2342">
        <w:rPr>
          <w:rFonts w:asciiTheme="minorHAnsi" w:eastAsia="Times New Roman" w:hAnsiTheme="minorHAnsi" w:cstheme="minorHAnsi"/>
          <w:iCs/>
          <w:sz w:val="22"/>
          <w:lang w:eastAsia="zh-CN"/>
        </w:rPr>
        <w:t>,</w:t>
      </w:r>
    </w:p>
    <w:p w14:paraId="31D71ED5" w14:textId="77777777" w:rsidR="006346A8" w:rsidRPr="006346A8" w:rsidRDefault="006346A8" w:rsidP="006346A8">
      <w:pPr>
        <w:widowControl w:val="0"/>
        <w:numPr>
          <w:ilvl w:val="1"/>
          <w:numId w:val="4"/>
        </w:numPr>
        <w:tabs>
          <w:tab w:val="left" w:pos="1134"/>
        </w:tabs>
        <w:suppressAutoHyphens/>
        <w:autoSpaceDN w:val="0"/>
        <w:spacing w:after="0" w:line="319" w:lineRule="auto"/>
        <w:ind w:left="1134" w:hanging="510"/>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dokumentację powykonawczą tj. Kserokopie całości projektu budowlanego i projektu wykonawczego z naniesionymi zmianami, opatrzone na każdej stronie pieczęcią „Dokumentacja powykonawcza”</w:t>
      </w:r>
      <w:r w:rsidRPr="006346A8">
        <w:rPr>
          <w:rFonts w:asciiTheme="minorHAnsi" w:eastAsia="Times New Roman" w:hAnsiTheme="minorHAnsi" w:cstheme="minorHAnsi"/>
          <w:b/>
          <w:bCs/>
          <w:iCs/>
          <w:sz w:val="22"/>
          <w:lang w:eastAsia="zh-CN"/>
        </w:rPr>
        <w:t xml:space="preserve">   </w:t>
      </w:r>
      <w:r w:rsidRPr="006346A8">
        <w:rPr>
          <w:rFonts w:asciiTheme="minorHAnsi" w:eastAsia="Times New Roman" w:hAnsiTheme="minorHAnsi" w:cstheme="minorHAnsi"/>
          <w:iCs/>
          <w:sz w:val="22"/>
          <w:u w:val="single"/>
          <w:lang w:eastAsia="zh-CN"/>
        </w:rPr>
        <w:t>(wymagane są także na każdej stronie pieczęcie i podpisy Kierownika budowy i branżowych inspektorów nadzoru inwestorskiego), z zachowaniem poniższych wymogów:</w:t>
      </w:r>
    </w:p>
    <w:p w14:paraId="24C6A8AC" w14:textId="77777777" w:rsidR="006346A8" w:rsidRPr="006346A8" w:rsidRDefault="006346A8" w:rsidP="006346A8">
      <w:pPr>
        <w:suppressAutoHyphens/>
        <w:autoSpaceDN w:val="0"/>
        <w:spacing w:after="0" w:line="319" w:lineRule="auto"/>
        <w:ind w:left="1701"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t>w razie zmian nieodstępujących w sposób istotny od zatwierdzonego projektu lub warunków pozwolenia na budowę, dokonanych podczas wykonywania robót, Wykonawca na kserokopiach rysunków wchodzących w skład zatwierdzonego projektu budowlanego oraz wykonawczego naniesie przedmiotowe zmiany w kolorze czerwonym i w razie potrzeby dołączy także uzupełniający opis,</w:t>
      </w:r>
    </w:p>
    <w:p w14:paraId="74419969" w14:textId="77777777" w:rsidR="006346A8" w:rsidRPr="006346A8" w:rsidRDefault="006346A8" w:rsidP="006346A8">
      <w:pPr>
        <w:suppressAutoHyphens/>
        <w:autoSpaceDN w:val="0"/>
        <w:spacing w:after="0" w:line="319" w:lineRule="auto"/>
        <w:ind w:left="1701"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t>w przypadku wprowadzenia zmian opisanych w tirecie pierwszym Wykonawca przekaże Zamawiającemu poza rysunkami wpiętymi w „Dokumentację powykonawczą” – dodatkowo po 1 egzemplarzu każdego z rysunków ze zmianami i w razie potrzeby uzupełniającym opisem,</w:t>
      </w:r>
    </w:p>
    <w:p w14:paraId="13A74390" w14:textId="77777777" w:rsidR="006346A8" w:rsidRPr="006346A8" w:rsidRDefault="006346A8" w:rsidP="006346A8">
      <w:pPr>
        <w:suppressAutoHyphens/>
        <w:autoSpaceDN w:val="0"/>
        <w:spacing w:after="0" w:line="319" w:lineRule="auto"/>
        <w:ind w:left="1701"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t xml:space="preserve">rysunki ze zmianami i w razie potrzeby także uzupełniający opis - winny być podpisane przez </w:t>
      </w:r>
      <w:r w:rsidRPr="006346A8">
        <w:rPr>
          <w:rFonts w:asciiTheme="minorHAnsi" w:eastAsia="Times New Roman" w:hAnsiTheme="minorHAnsi" w:cstheme="minorHAnsi"/>
          <w:iCs/>
          <w:sz w:val="22"/>
          <w:u w:val="single"/>
          <w:lang w:eastAsia="zh-CN"/>
        </w:rPr>
        <w:t>kierownika budowy, właściwego inspektora nadzoru inwestorskiego i projektanta.</w:t>
      </w:r>
      <w:r w:rsidRPr="006346A8">
        <w:rPr>
          <w:rFonts w:asciiTheme="minorHAnsi" w:eastAsia="Times New Roman" w:hAnsiTheme="minorHAnsi" w:cstheme="minorHAnsi"/>
          <w:iCs/>
          <w:sz w:val="22"/>
          <w:lang w:eastAsia="zh-CN"/>
        </w:rPr>
        <w:t xml:space="preserve"> Projektant dokonuje akceptacji w terminie 5 dni od daty przekazania dokumentów.</w:t>
      </w:r>
    </w:p>
    <w:p w14:paraId="12D7ACE1" w14:textId="77777777" w:rsidR="006346A8" w:rsidRPr="006346A8" w:rsidRDefault="006346A8" w:rsidP="006346A8">
      <w:pPr>
        <w:widowControl w:val="0"/>
        <w:numPr>
          <w:ilvl w:val="1"/>
          <w:numId w:val="4"/>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oświadczenie kierownika budowy </w:t>
      </w:r>
      <w:r w:rsidRPr="006346A8">
        <w:rPr>
          <w:rFonts w:asciiTheme="minorHAnsi" w:eastAsia="Times New Roman" w:hAnsiTheme="minorHAnsi" w:cstheme="minorHAnsi"/>
          <w:iCs/>
          <w:sz w:val="22"/>
          <w:u w:val="single"/>
          <w:lang w:eastAsia="zh-CN"/>
        </w:rPr>
        <w:t>(2 egz. - po jednym dla Zamawiającego i PINB)</w:t>
      </w:r>
      <w:r w:rsidRPr="006346A8">
        <w:rPr>
          <w:rFonts w:asciiTheme="minorHAnsi" w:eastAsia="Times New Roman" w:hAnsiTheme="minorHAnsi" w:cstheme="minorHAnsi"/>
          <w:iCs/>
          <w:sz w:val="22"/>
          <w:lang w:eastAsia="zh-CN"/>
        </w:rPr>
        <w:t xml:space="preserve"> o zgodności wykonania obiektu budowlanego z projektem budowlanym, warunkami pozwolenia na budowę oraz przepisami oraz o doprowadzeniu do należytego stanu i porządku terenu budowy, a także – w razie korzystania – drogi, ulicy, sąsiedniej nieruchomości, budynku lub lokalu.</w:t>
      </w:r>
    </w:p>
    <w:p w14:paraId="770FE4BD" w14:textId="77777777" w:rsidR="006346A8" w:rsidRPr="006346A8" w:rsidRDefault="006346A8" w:rsidP="006346A8">
      <w:pPr>
        <w:tabs>
          <w:tab w:val="left" w:pos="1134"/>
        </w:tabs>
        <w:suppressAutoHyphens/>
        <w:autoSpaceDN w:val="0"/>
        <w:spacing w:after="0" w:line="319" w:lineRule="auto"/>
        <w:ind w:left="1134"/>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b/>
          <w:bCs/>
          <w:iCs/>
          <w:sz w:val="22"/>
          <w:u w:val="single"/>
          <w:lang w:eastAsia="zh-CN"/>
        </w:rPr>
        <w:t>Uwaga:</w:t>
      </w:r>
      <w:r w:rsidRPr="006346A8">
        <w:rPr>
          <w:rFonts w:asciiTheme="minorHAnsi" w:eastAsia="Times New Roman" w:hAnsiTheme="minorHAnsi" w:cstheme="minorHAnsi"/>
          <w:iCs/>
          <w:sz w:val="22"/>
          <w:lang w:eastAsia="zh-CN"/>
        </w:rPr>
        <w:t xml:space="preserve"> W razie zmian nieodstępujących w sposób istotny od zatwierdzonego projektu lub warunków pozwolenia na budowę, dokonanych podczas wykonywania robót, </w:t>
      </w:r>
      <w:r w:rsidRPr="006346A8">
        <w:rPr>
          <w:rFonts w:asciiTheme="minorHAnsi" w:eastAsia="Times New Roman" w:hAnsiTheme="minorHAnsi" w:cstheme="minorHAnsi"/>
          <w:iCs/>
          <w:sz w:val="22"/>
          <w:lang w:eastAsia="zh-CN"/>
        </w:rPr>
        <w:lastRenderedPageBreak/>
        <w:t>oświadczenie kierownika budowy powinno być potwierdzone przez projektanta i właściwego inspektora nadzoru inwestorskiego.</w:t>
      </w:r>
    </w:p>
    <w:p w14:paraId="37C71EEC" w14:textId="77777777" w:rsidR="006346A8" w:rsidRPr="006346A8" w:rsidRDefault="006346A8" w:rsidP="006346A8">
      <w:pPr>
        <w:widowControl w:val="0"/>
        <w:numPr>
          <w:ilvl w:val="1"/>
          <w:numId w:val="4"/>
        </w:numPr>
        <w:tabs>
          <w:tab w:val="left" w:pos="1134"/>
          <w:tab w:val="left" w:pos="2100"/>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atesty, świadectwa jakości, certyfikaty na prefabrykaty, materiały i urządzenia, aprobaty techniczne itp. </w:t>
      </w:r>
      <w:r w:rsidRPr="006346A8">
        <w:rPr>
          <w:rFonts w:asciiTheme="minorHAnsi" w:eastAsia="Times New Roman" w:hAnsiTheme="minorHAnsi" w:cstheme="minorHAnsi"/>
          <w:iCs/>
          <w:sz w:val="22"/>
          <w:u w:val="single"/>
          <w:lang w:eastAsia="zh-CN"/>
        </w:rPr>
        <w:t>(wymagany jest na każdym dokumencie podpis Kierownika budowy i branżowych inspektorów nadzoru inwestorskiego),</w:t>
      </w:r>
    </w:p>
    <w:p w14:paraId="6CFA0BBD" w14:textId="77777777" w:rsidR="006346A8" w:rsidRPr="006346A8" w:rsidRDefault="006346A8" w:rsidP="006346A8">
      <w:pPr>
        <w:numPr>
          <w:ilvl w:val="1"/>
          <w:numId w:val="4"/>
        </w:numPr>
        <w:tabs>
          <w:tab w:val="left" w:pos="1134"/>
        </w:tabs>
        <w:spacing w:after="0" w:line="319" w:lineRule="auto"/>
        <w:ind w:left="1134" w:hanging="567"/>
        <w:jc w:val="both"/>
        <w:rPr>
          <w:rFonts w:asciiTheme="minorHAnsi" w:eastAsia="Times New Roman" w:hAnsiTheme="minorHAnsi" w:cstheme="minorHAnsi"/>
          <w:iCs/>
          <w:sz w:val="22"/>
          <w:lang w:eastAsia="pl-PL"/>
        </w:rPr>
      </w:pPr>
      <w:r w:rsidRPr="006346A8">
        <w:rPr>
          <w:rFonts w:asciiTheme="minorHAnsi" w:eastAsia="Times New Roman" w:hAnsiTheme="minorHAnsi" w:cstheme="minorHAnsi"/>
          <w:iCs/>
          <w:sz w:val="22"/>
          <w:lang w:eastAsia="pl-PL"/>
        </w:rPr>
        <w:t>dokumentację geodezyjną zawierającą wyniki geodezyjnej inwentaryzacji powykonawczej, w tym mapa, o której mowa w art. 2 pkt 7b ustawy z dnia 17 maja 1989 r. - Prawo geodezyjne i kartograficzne</w:t>
      </w:r>
    </w:p>
    <w:p w14:paraId="4FA140DA" w14:textId="77777777" w:rsidR="006346A8" w:rsidRPr="006346A8" w:rsidRDefault="006346A8" w:rsidP="006346A8">
      <w:pPr>
        <w:widowControl w:val="0"/>
        <w:numPr>
          <w:ilvl w:val="1"/>
          <w:numId w:val="4"/>
        </w:numPr>
        <w:tabs>
          <w:tab w:val="left" w:pos="1134"/>
          <w:tab w:val="left" w:pos="2100"/>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zasady eksploatacji i konserwacji obiektu oraz urządzeń zawarte w „Instrukcji użytkowania i eksploatacji obiektu i urządzeń” wraz z wykazem wbudowanych urządzeń wymagających przeglądów serwisowych (z określeniem częstotliwości i zakresu przeglądów oraz kontroli)</w:t>
      </w:r>
    </w:p>
    <w:p w14:paraId="7841DA50" w14:textId="77777777" w:rsidR="006346A8" w:rsidRPr="006346A8" w:rsidRDefault="006346A8" w:rsidP="006346A8">
      <w:pPr>
        <w:widowControl w:val="0"/>
        <w:numPr>
          <w:ilvl w:val="1"/>
          <w:numId w:val="4"/>
        </w:numPr>
        <w:tabs>
          <w:tab w:val="left" w:pos="1134"/>
          <w:tab w:val="left" w:pos="2100"/>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Karty Gwarancyjne dla urządzeń zamontowanych w obiekcie;</w:t>
      </w:r>
    </w:p>
    <w:p w14:paraId="11611737" w14:textId="77777777" w:rsidR="006346A8" w:rsidRPr="006346A8" w:rsidRDefault="006346A8" w:rsidP="006346A8">
      <w:pPr>
        <w:widowControl w:val="0"/>
        <w:numPr>
          <w:ilvl w:val="1"/>
          <w:numId w:val="4"/>
        </w:numPr>
        <w:tabs>
          <w:tab w:val="left" w:pos="1134"/>
          <w:tab w:val="left" w:pos="2100"/>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Protokoły odbioru robót zanikających lub podlegających zakryciu, Protokoły z przeprowadzonych sprawdzeń i badań, Protokoły z rozruchów urządzeń, Protokoły odbioru robót branżowych itp. (względnie kserokopie wcześniej przekazanych oryginałów zgodnie z ust. 9 lit. c ),</w:t>
      </w:r>
    </w:p>
    <w:p w14:paraId="54C45F0A" w14:textId="77777777" w:rsidR="006346A8" w:rsidRPr="006346A8" w:rsidRDefault="006346A8" w:rsidP="006346A8">
      <w:pPr>
        <w:numPr>
          <w:ilvl w:val="1"/>
          <w:numId w:val="4"/>
        </w:numPr>
        <w:tabs>
          <w:tab w:val="left" w:pos="1134"/>
        </w:tabs>
        <w:spacing w:after="0" w:line="319" w:lineRule="auto"/>
        <w:ind w:left="1134" w:hanging="567"/>
        <w:jc w:val="both"/>
        <w:rPr>
          <w:rFonts w:ascii="Calibri" w:eastAsia="Times New Roman" w:hAnsi="Calibri"/>
          <w:iCs/>
          <w:sz w:val="22"/>
          <w:lang w:eastAsia="pl-PL"/>
        </w:rPr>
      </w:pPr>
      <w:r w:rsidRPr="006346A8">
        <w:rPr>
          <w:rFonts w:ascii="Calibri" w:eastAsia="Times New Roman" w:hAnsi="Calibri"/>
          <w:iCs/>
          <w:sz w:val="22"/>
          <w:lang w:eastAsia="pl-PL"/>
        </w:rPr>
        <w:t>informację o zgodności usytuowania obiektu budowlanego z projektem zagospodarowania działki lub terenu lub odstępstw od tego projektu, sporządzona przez osobę posiadającą odpowiednie uprawnienia zawodowe w dziedzinie geodezji i kartografii,</w:t>
      </w:r>
    </w:p>
    <w:p w14:paraId="78E88A9E" w14:textId="77777777" w:rsidR="006346A8" w:rsidRPr="006346A8" w:rsidRDefault="006346A8" w:rsidP="006346A8">
      <w:pPr>
        <w:tabs>
          <w:tab w:val="left" w:pos="567"/>
        </w:tabs>
        <w:suppressAutoHyphens/>
        <w:autoSpaceDN w:val="0"/>
        <w:spacing w:after="0" w:line="319" w:lineRule="auto"/>
        <w:ind w:left="567"/>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 xml:space="preserve">przy czym Dokumentację odbiorową należy umieścić w segregatorach wyposażonych w spis treści jednoznacznie określający jej zawartość, a </w:t>
      </w:r>
      <w:r w:rsidRPr="006346A8">
        <w:rPr>
          <w:rFonts w:asciiTheme="minorHAnsi" w:eastAsia="Times New Roman" w:hAnsiTheme="minorHAnsi" w:cstheme="minorHAnsi"/>
          <w:b/>
          <w:iCs/>
          <w:sz w:val="22"/>
          <w:u w:val="single"/>
          <w:lang w:eastAsia="zh-CN"/>
        </w:rPr>
        <w:t xml:space="preserve">Wykonawca przed złożeniem dokumentacji odbiorowej w siedzibie Zamawiającego </w:t>
      </w:r>
      <w:r w:rsidRPr="006346A8">
        <w:rPr>
          <w:rFonts w:asciiTheme="minorHAnsi" w:eastAsia="Times New Roman" w:hAnsiTheme="minorHAnsi" w:cstheme="minorHAnsi"/>
          <w:iCs/>
          <w:sz w:val="22"/>
          <w:lang w:eastAsia="zh-CN"/>
        </w:rPr>
        <w:t>uzyska pisemne zatwierdzenie jej poprawności i kompletności od nadzoru inwestorskiego, który ma na jej sprawdzenie 5 dni roboczych od daty jej otrzymania.</w:t>
      </w:r>
    </w:p>
    <w:p w14:paraId="0C1AD42D" w14:textId="77777777" w:rsidR="006346A8" w:rsidRPr="006346A8" w:rsidRDefault="006346A8" w:rsidP="006346A8">
      <w:pPr>
        <w:widowControl w:val="0"/>
        <w:tabs>
          <w:tab w:val="left" w:pos="567"/>
        </w:tabs>
        <w:suppressAutoHyphens/>
        <w:spacing w:after="0" w:line="360" w:lineRule="auto"/>
        <w:ind w:left="567"/>
        <w:contextualSpacing/>
        <w:jc w:val="both"/>
        <w:rPr>
          <w:rFonts w:asciiTheme="minorHAnsi" w:eastAsia="Times New Roman" w:hAnsiTheme="minorHAnsi" w:cstheme="minorHAnsi"/>
          <w:kern w:val="0"/>
          <w:sz w:val="22"/>
          <w:lang w:eastAsia="zh-CN"/>
        </w:rPr>
      </w:pPr>
      <w:r w:rsidRPr="006346A8">
        <w:rPr>
          <w:rFonts w:asciiTheme="minorHAnsi" w:eastAsia="Times New Roman" w:hAnsiTheme="minorHAnsi" w:cstheme="minorHAnsi"/>
          <w:kern w:val="0"/>
          <w:sz w:val="22"/>
          <w:lang w:eastAsia="zh-CN"/>
        </w:rPr>
        <w:t>Dokumentację odbiorową należy wykonać w wersji papierowej (1 egzemplarz) oraz w wersji elektronicznej w postaci skanu dokumentacji  ( 2 płyty CD).</w:t>
      </w:r>
    </w:p>
    <w:p w14:paraId="2DD4EA85" w14:textId="1507FB17" w:rsidR="00270AEB" w:rsidRPr="00B646E6" w:rsidRDefault="006346A8" w:rsidP="009422FF">
      <w:pPr>
        <w:pStyle w:val="Default"/>
        <w:tabs>
          <w:tab w:val="left" w:pos="142"/>
        </w:tabs>
        <w:spacing w:line="319" w:lineRule="auto"/>
        <w:ind w:left="567" w:hanging="567"/>
        <w:jc w:val="both"/>
        <w:rPr>
          <w:color w:val="auto"/>
          <w:sz w:val="22"/>
          <w:szCs w:val="22"/>
        </w:rPr>
      </w:pPr>
      <w:r w:rsidRPr="006346A8">
        <w:rPr>
          <w:rFonts w:asciiTheme="minorHAnsi" w:eastAsia="Times New Roman" w:hAnsiTheme="minorHAnsi" w:cstheme="minorHAnsi"/>
          <w:iCs/>
          <w:sz w:val="22"/>
          <w:lang w:eastAsia="zh-CN"/>
        </w:rPr>
        <w:t>1</w:t>
      </w:r>
      <w:r w:rsidR="00C678F8">
        <w:rPr>
          <w:rFonts w:asciiTheme="minorHAnsi" w:eastAsia="Times New Roman" w:hAnsiTheme="minorHAnsi" w:cstheme="minorHAnsi"/>
          <w:iCs/>
          <w:sz w:val="22"/>
          <w:lang w:eastAsia="zh-CN"/>
        </w:rPr>
        <w:t>0</w:t>
      </w: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r>
      <w:r w:rsidR="00270AEB" w:rsidRPr="00B646E6">
        <w:rPr>
          <w:color w:val="auto"/>
          <w:sz w:val="22"/>
          <w:szCs w:val="22"/>
        </w:rPr>
        <w:t>Jeżeli w trakcie odbioru końcowego robót zostaną stwierdzone wady lub braki to Zamawiającemu przysługują następujące uprawnienia:</w:t>
      </w:r>
    </w:p>
    <w:p w14:paraId="5C35C19D" w14:textId="0BE2938D" w:rsidR="00270AEB" w:rsidRPr="00B646E6" w:rsidRDefault="00270AEB" w:rsidP="009422FF">
      <w:pPr>
        <w:pStyle w:val="Default"/>
        <w:tabs>
          <w:tab w:val="left" w:pos="142"/>
          <w:tab w:val="left" w:pos="567"/>
        </w:tabs>
        <w:spacing w:line="319" w:lineRule="auto"/>
        <w:ind w:left="426" w:hanging="142"/>
        <w:jc w:val="both"/>
        <w:rPr>
          <w:color w:val="auto"/>
          <w:sz w:val="22"/>
          <w:szCs w:val="22"/>
        </w:rPr>
      </w:pPr>
      <w:r w:rsidRPr="00B646E6">
        <w:rPr>
          <w:color w:val="auto"/>
          <w:sz w:val="22"/>
          <w:szCs w:val="22"/>
        </w:rPr>
        <w:t>1)    jeżeli nadają się one do usunięcia, Zamawiający może według swojego wyboru:</w:t>
      </w:r>
    </w:p>
    <w:p w14:paraId="155180F3" w14:textId="3558ABC1" w:rsidR="00270AEB" w:rsidRPr="00B646E6" w:rsidRDefault="00270AEB" w:rsidP="009422FF">
      <w:pPr>
        <w:pStyle w:val="Default"/>
        <w:tabs>
          <w:tab w:val="left" w:pos="142"/>
          <w:tab w:val="left" w:pos="851"/>
        </w:tabs>
        <w:spacing w:line="319" w:lineRule="auto"/>
        <w:ind w:left="567" w:firstLine="1"/>
        <w:jc w:val="both"/>
        <w:rPr>
          <w:color w:val="auto"/>
          <w:sz w:val="22"/>
          <w:szCs w:val="22"/>
        </w:rPr>
      </w:pPr>
      <w:r w:rsidRPr="00B646E6">
        <w:rPr>
          <w:color w:val="auto"/>
          <w:sz w:val="22"/>
          <w:szCs w:val="22"/>
        </w:rPr>
        <w:t xml:space="preserve">a)   w Protokole odbioru końcowego odmówić odbioru do czasu ich usunięcia – jeżeli wady są istotne, </w:t>
      </w:r>
    </w:p>
    <w:p w14:paraId="72CCA6BE" w14:textId="4D2E81E0" w:rsidR="00270AEB" w:rsidRPr="00B646E6" w:rsidRDefault="009422FF" w:rsidP="009422FF">
      <w:pPr>
        <w:pStyle w:val="Default"/>
        <w:tabs>
          <w:tab w:val="left" w:pos="142"/>
        </w:tabs>
        <w:spacing w:line="319" w:lineRule="auto"/>
        <w:ind w:left="567" w:hanging="283"/>
        <w:jc w:val="both"/>
        <w:rPr>
          <w:color w:val="auto"/>
          <w:sz w:val="22"/>
          <w:szCs w:val="22"/>
        </w:rPr>
      </w:pPr>
      <w:r w:rsidRPr="00B646E6">
        <w:rPr>
          <w:color w:val="auto"/>
          <w:sz w:val="22"/>
          <w:szCs w:val="22"/>
        </w:rPr>
        <w:t xml:space="preserve">      </w:t>
      </w:r>
      <w:r w:rsidR="00270AEB" w:rsidRPr="00B646E6">
        <w:rPr>
          <w:color w:val="auto"/>
          <w:sz w:val="22"/>
          <w:szCs w:val="22"/>
        </w:rPr>
        <w:t>b)   podpisać Protokół odbioru końcowego – jeżeli wykonawca zobowiąże się w nim do ich usunięcia w wyznaczonym przez Zamawiającego terminie, nie dłuższym jednak niż 7 dni;</w:t>
      </w:r>
    </w:p>
    <w:p w14:paraId="3025B744" w14:textId="0B341F6A" w:rsidR="00270AEB" w:rsidRPr="00B646E6" w:rsidRDefault="00270AEB" w:rsidP="009422FF">
      <w:pPr>
        <w:pStyle w:val="Default"/>
        <w:tabs>
          <w:tab w:val="left" w:pos="142"/>
        </w:tabs>
        <w:spacing w:line="319" w:lineRule="auto"/>
        <w:ind w:left="567" w:hanging="283"/>
        <w:jc w:val="both"/>
        <w:rPr>
          <w:color w:val="auto"/>
          <w:sz w:val="22"/>
          <w:szCs w:val="22"/>
        </w:rPr>
      </w:pPr>
      <w:r w:rsidRPr="00B646E6">
        <w:rPr>
          <w:color w:val="auto"/>
          <w:sz w:val="22"/>
          <w:szCs w:val="22"/>
        </w:rPr>
        <w:t>2)    jeżeli nie nadają się one do usunięcia lub ich usunięcie wiązałoby się to z nadmiernymi kosztami, to:</w:t>
      </w:r>
    </w:p>
    <w:p w14:paraId="31F48971" w14:textId="7ED8786D" w:rsidR="00270AEB" w:rsidRPr="00B646E6" w:rsidRDefault="009422FF" w:rsidP="009422FF">
      <w:pPr>
        <w:pStyle w:val="Default"/>
        <w:tabs>
          <w:tab w:val="left" w:pos="142"/>
        </w:tabs>
        <w:spacing w:line="319" w:lineRule="auto"/>
        <w:ind w:left="567" w:hanging="283"/>
        <w:jc w:val="both"/>
        <w:rPr>
          <w:color w:val="auto"/>
          <w:sz w:val="22"/>
          <w:szCs w:val="22"/>
        </w:rPr>
      </w:pPr>
      <w:r w:rsidRPr="00B646E6">
        <w:rPr>
          <w:color w:val="auto"/>
          <w:sz w:val="22"/>
          <w:szCs w:val="22"/>
        </w:rPr>
        <w:t xml:space="preserve">      </w:t>
      </w:r>
      <w:r w:rsidR="00270AEB" w:rsidRPr="00B646E6">
        <w:rPr>
          <w:color w:val="auto"/>
          <w:sz w:val="22"/>
          <w:szCs w:val="22"/>
        </w:rPr>
        <w:t>a)   jeżeli możliwe jest użytkowanie przedmiotu umowy zgodnie z przeznaczeniem, Zamawiający może obniżyć odpowiednio wynagrodzenie wskazując w Protokole odbioru końcowego te wady lub braki,</w:t>
      </w:r>
    </w:p>
    <w:p w14:paraId="0D497072" w14:textId="66A82FD4" w:rsidR="00270AEB" w:rsidRPr="00B646E6" w:rsidRDefault="009422FF" w:rsidP="009422FF">
      <w:pPr>
        <w:pStyle w:val="Default"/>
        <w:tabs>
          <w:tab w:val="left" w:pos="142"/>
        </w:tabs>
        <w:spacing w:line="319" w:lineRule="auto"/>
        <w:ind w:left="567" w:hanging="283"/>
        <w:jc w:val="both"/>
        <w:rPr>
          <w:color w:val="auto"/>
          <w:sz w:val="22"/>
          <w:szCs w:val="22"/>
        </w:rPr>
      </w:pPr>
      <w:r w:rsidRPr="00B646E6">
        <w:rPr>
          <w:color w:val="auto"/>
          <w:sz w:val="22"/>
          <w:szCs w:val="22"/>
        </w:rPr>
        <w:lastRenderedPageBreak/>
        <w:t xml:space="preserve">      </w:t>
      </w:r>
      <w:r w:rsidR="00270AEB" w:rsidRPr="00B646E6">
        <w:rPr>
          <w:color w:val="auto"/>
          <w:sz w:val="22"/>
          <w:szCs w:val="22"/>
        </w:rPr>
        <w:t>b)   jeżeli uniemożliwiają one użytkowanie przedmiotu odbioru zgodnie z przeznaczeniem, Zamawiający może odstąpić od umowy.</w:t>
      </w:r>
    </w:p>
    <w:p w14:paraId="5B8A8BC1" w14:textId="0420A9C7" w:rsidR="006346A8" w:rsidRPr="006346A8" w:rsidRDefault="006346A8" w:rsidP="00270AEB">
      <w:p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1</w:t>
      </w:r>
      <w:r w:rsidR="00C678F8">
        <w:rPr>
          <w:rFonts w:asciiTheme="minorHAnsi" w:eastAsia="Times New Roman" w:hAnsiTheme="minorHAnsi" w:cstheme="minorHAnsi"/>
          <w:iCs/>
          <w:sz w:val="22"/>
          <w:lang w:eastAsia="zh-CN"/>
        </w:rPr>
        <w:t>1</w:t>
      </w: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t>Wykonawca, w przypadku, o którym mowa w:</w:t>
      </w:r>
    </w:p>
    <w:p w14:paraId="6D205C2D" w14:textId="38CA7000" w:rsidR="006346A8" w:rsidRPr="006346A8" w:rsidRDefault="006346A8" w:rsidP="006346A8">
      <w:p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a)</w:t>
      </w:r>
      <w:r w:rsidRPr="006346A8">
        <w:rPr>
          <w:rFonts w:asciiTheme="minorHAnsi" w:eastAsia="Times New Roman" w:hAnsiTheme="minorHAnsi" w:cstheme="minorHAnsi"/>
          <w:iCs/>
          <w:sz w:val="22"/>
          <w:lang w:eastAsia="zh-CN"/>
        </w:rPr>
        <w:tab/>
        <w:t>ust. 1</w:t>
      </w:r>
      <w:r w:rsidR="00C678F8">
        <w:rPr>
          <w:rFonts w:asciiTheme="minorHAnsi" w:eastAsia="Times New Roman" w:hAnsiTheme="minorHAnsi" w:cstheme="minorHAnsi"/>
          <w:iCs/>
          <w:sz w:val="22"/>
          <w:lang w:eastAsia="zh-CN"/>
        </w:rPr>
        <w:t>0</w:t>
      </w:r>
      <w:r w:rsidRPr="006346A8">
        <w:rPr>
          <w:rFonts w:asciiTheme="minorHAnsi" w:eastAsia="Times New Roman" w:hAnsiTheme="minorHAnsi" w:cstheme="minorHAnsi"/>
          <w:iCs/>
          <w:sz w:val="22"/>
          <w:lang w:eastAsia="zh-CN"/>
        </w:rPr>
        <w:t xml:space="preserve"> pkt  1) lit a) – zobowiązany jest do ponownego zgłoszenia gotowości do odbioru; postanowienia dotyczące zasad odbioru i terminów są stosowane odpowiednio,</w:t>
      </w:r>
    </w:p>
    <w:p w14:paraId="0D7D2E3A" w14:textId="721A5580" w:rsidR="006346A8" w:rsidRPr="00B646E6" w:rsidRDefault="006346A8" w:rsidP="006346A8">
      <w:p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b)</w:t>
      </w:r>
      <w:r w:rsidRPr="006346A8">
        <w:rPr>
          <w:rFonts w:asciiTheme="minorHAnsi" w:eastAsia="Times New Roman" w:hAnsiTheme="minorHAnsi" w:cstheme="minorHAnsi"/>
          <w:iCs/>
          <w:sz w:val="22"/>
          <w:lang w:eastAsia="zh-CN"/>
        </w:rPr>
        <w:tab/>
        <w:t>ust. 1</w:t>
      </w:r>
      <w:r w:rsidR="00C678F8">
        <w:rPr>
          <w:rFonts w:asciiTheme="minorHAnsi" w:eastAsia="Times New Roman" w:hAnsiTheme="minorHAnsi" w:cstheme="minorHAnsi"/>
          <w:iCs/>
          <w:sz w:val="22"/>
          <w:lang w:eastAsia="zh-CN"/>
        </w:rPr>
        <w:t>0</w:t>
      </w:r>
      <w:r w:rsidRPr="006346A8">
        <w:rPr>
          <w:rFonts w:asciiTheme="minorHAnsi" w:eastAsia="Times New Roman" w:hAnsiTheme="minorHAnsi" w:cstheme="minorHAnsi"/>
          <w:iCs/>
          <w:sz w:val="22"/>
          <w:lang w:eastAsia="zh-CN"/>
        </w:rPr>
        <w:t xml:space="preserve"> pkt  1) lit. b) </w:t>
      </w:r>
      <w:r w:rsidRPr="00B646E6">
        <w:rPr>
          <w:rFonts w:asciiTheme="minorHAnsi" w:eastAsia="Times New Roman" w:hAnsiTheme="minorHAnsi" w:cstheme="minorHAnsi"/>
          <w:iCs/>
          <w:sz w:val="22"/>
          <w:lang w:eastAsia="zh-CN"/>
        </w:rPr>
        <w:t xml:space="preserve">– zobowiązany jest do pisemnego zawiadomienia Zamawiającego o ich usunięciu, co zostanie stwierdzone w Protokole usunięcia usterek, wad lub braków. </w:t>
      </w:r>
    </w:p>
    <w:p w14:paraId="16630E8F" w14:textId="68F2CAAD" w:rsidR="006346A8" w:rsidRPr="006346A8" w:rsidRDefault="005B2342" w:rsidP="006346A8">
      <w:p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221D6E">
        <w:rPr>
          <w:rFonts w:asciiTheme="minorHAnsi" w:eastAsia="Times New Roman" w:hAnsiTheme="minorHAnsi" w:cstheme="minorHAnsi"/>
          <w:iCs/>
          <w:sz w:val="22"/>
          <w:lang w:eastAsia="zh-CN"/>
        </w:rPr>
        <w:t>12</w:t>
      </w:r>
      <w:r w:rsidR="00221D6E" w:rsidRPr="00221D6E">
        <w:rPr>
          <w:rFonts w:asciiTheme="minorHAnsi" w:eastAsia="Times New Roman" w:hAnsiTheme="minorHAnsi" w:cstheme="minorHAnsi"/>
          <w:iCs/>
          <w:sz w:val="22"/>
          <w:lang w:eastAsia="zh-CN"/>
        </w:rPr>
        <w:t>.</w:t>
      </w:r>
      <w:r w:rsidR="006346A8" w:rsidRPr="005B2342">
        <w:rPr>
          <w:rFonts w:asciiTheme="minorHAnsi" w:eastAsia="Times New Roman" w:hAnsiTheme="minorHAnsi" w:cstheme="minorHAnsi"/>
          <w:iCs/>
          <w:color w:val="FF0000"/>
          <w:sz w:val="22"/>
          <w:lang w:eastAsia="zh-CN"/>
        </w:rPr>
        <w:tab/>
      </w:r>
      <w:r w:rsidR="006346A8" w:rsidRPr="00B646E6">
        <w:rPr>
          <w:rFonts w:asciiTheme="minorHAnsi" w:eastAsia="Times New Roman" w:hAnsiTheme="minorHAnsi" w:cstheme="minorHAnsi"/>
          <w:iCs/>
          <w:sz w:val="22"/>
          <w:lang w:eastAsia="zh-CN"/>
        </w:rPr>
        <w:t>W przypadku nie usunięcia przez Wykonawcę w</w:t>
      </w:r>
      <w:r w:rsidR="006346A8" w:rsidRPr="006346A8">
        <w:rPr>
          <w:rFonts w:asciiTheme="minorHAnsi" w:eastAsia="Times New Roman" w:hAnsiTheme="minorHAnsi" w:cstheme="minorHAnsi"/>
          <w:iCs/>
          <w:sz w:val="22"/>
          <w:lang w:eastAsia="zh-CN"/>
        </w:rPr>
        <w:t xml:space="preserve">szystkich wad, usterek i braków w terminach wskazanych, Zamawiający </w:t>
      </w:r>
      <w:bookmarkStart w:id="5" w:name="_Hlk90454378"/>
      <w:r w:rsidR="006346A8" w:rsidRPr="006346A8">
        <w:rPr>
          <w:rFonts w:asciiTheme="minorHAnsi" w:eastAsia="Times New Roman" w:hAnsiTheme="minorHAnsi" w:cstheme="minorHAnsi"/>
          <w:iCs/>
          <w:sz w:val="22"/>
          <w:lang w:eastAsia="zh-CN"/>
        </w:rPr>
        <w:t>– niezależnie od innych środków przewidzianych w Umowie –</w:t>
      </w:r>
      <w:bookmarkEnd w:id="5"/>
      <w:r w:rsidR="006346A8" w:rsidRPr="006346A8">
        <w:rPr>
          <w:rFonts w:asciiTheme="minorHAnsi" w:eastAsia="Times New Roman" w:hAnsiTheme="minorHAnsi" w:cstheme="minorHAnsi"/>
          <w:iCs/>
          <w:sz w:val="22"/>
          <w:lang w:eastAsia="zh-CN"/>
        </w:rPr>
        <w:t xml:space="preserve"> ma prawo zlecić osobom trzecim usunięcie wad, usterek i oraz wykonanie niezrealizowanych robót na koszt Wykonawcy bez upoważnienia sądu.</w:t>
      </w:r>
    </w:p>
    <w:p w14:paraId="71325338" w14:textId="2445DCB1" w:rsidR="006346A8" w:rsidRPr="006346A8" w:rsidRDefault="006346A8" w:rsidP="006346A8">
      <w:p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1</w:t>
      </w:r>
      <w:r w:rsidR="00C678F8">
        <w:rPr>
          <w:rFonts w:asciiTheme="minorHAnsi" w:eastAsia="Times New Roman" w:hAnsiTheme="minorHAnsi" w:cstheme="minorHAnsi"/>
          <w:iCs/>
          <w:sz w:val="22"/>
          <w:lang w:eastAsia="zh-CN"/>
        </w:rPr>
        <w:t>3</w:t>
      </w:r>
      <w:r w:rsidRPr="006346A8">
        <w:rPr>
          <w:rFonts w:asciiTheme="minorHAnsi" w:eastAsia="Times New Roman" w:hAnsiTheme="minorHAnsi" w:cstheme="minorHAnsi"/>
          <w:iCs/>
          <w:sz w:val="22"/>
          <w:lang w:eastAsia="zh-CN"/>
        </w:rPr>
        <w:t>.</w:t>
      </w:r>
      <w:r w:rsidRPr="006346A8">
        <w:rPr>
          <w:rFonts w:asciiTheme="minorHAnsi" w:eastAsia="Times New Roman" w:hAnsiTheme="minorHAnsi" w:cstheme="minorHAnsi"/>
          <w:iCs/>
          <w:sz w:val="22"/>
          <w:lang w:eastAsia="zh-CN"/>
        </w:rPr>
        <w:tab/>
        <w:t>Wykonawca wyraża zgodę na potrącenie ze swojego wynagrodzenia kosztów robót, o których mowa w ust. 1</w:t>
      </w:r>
      <w:r w:rsidR="00C678F8">
        <w:rPr>
          <w:rFonts w:asciiTheme="minorHAnsi" w:eastAsia="Times New Roman" w:hAnsiTheme="minorHAnsi" w:cstheme="minorHAnsi"/>
          <w:iCs/>
          <w:sz w:val="22"/>
          <w:lang w:eastAsia="zh-CN"/>
        </w:rPr>
        <w:t>2</w:t>
      </w:r>
      <w:r w:rsidRPr="006346A8">
        <w:rPr>
          <w:rFonts w:asciiTheme="minorHAnsi" w:eastAsia="Times New Roman" w:hAnsiTheme="minorHAnsi" w:cstheme="minorHAnsi"/>
          <w:iCs/>
          <w:sz w:val="22"/>
          <w:lang w:eastAsia="zh-CN"/>
        </w:rPr>
        <w:t>.</w:t>
      </w:r>
    </w:p>
    <w:p w14:paraId="32AF924A" w14:textId="77777777" w:rsidR="006346A8" w:rsidRPr="006346A8" w:rsidRDefault="006346A8" w:rsidP="006346A8">
      <w:pPr>
        <w:tabs>
          <w:tab w:val="left" w:pos="285"/>
          <w:tab w:val="left" w:pos="426"/>
        </w:tabs>
        <w:suppressAutoHyphens/>
        <w:autoSpaceDN w:val="0"/>
        <w:spacing w:after="0" w:line="240" w:lineRule="auto"/>
        <w:jc w:val="both"/>
        <w:textAlignment w:val="baseline"/>
        <w:rPr>
          <w:rFonts w:asciiTheme="minorHAnsi" w:eastAsia="Arial Unicode MS" w:hAnsiTheme="minorHAnsi" w:cstheme="minorHAnsi"/>
          <w:b/>
          <w:bCs/>
          <w:iCs/>
          <w:sz w:val="22"/>
        </w:rPr>
      </w:pPr>
    </w:p>
    <w:p w14:paraId="148BFFF8"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20.</w:t>
      </w:r>
    </w:p>
    <w:p w14:paraId="59E793D3"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Warunki gwarancji</w:t>
      </w:r>
    </w:p>
    <w:p w14:paraId="241EF17A" w14:textId="77777777" w:rsidR="006346A8" w:rsidRPr="006346A8" w:rsidRDefault="006346A8" w:rsidP="007A26CF">
      <w:pPr>
        <w:widowControl w:val="0"/>
        <w:numPr>
          <w:ilvl w:val="0"/>
          <w:numId w:val="29"/>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udziela Zamawiającemu gwarancji na warunkach określonych w niniejszej umowie.</w:t>
      </w:r>
    </w:p>
    <w:p w14:paraId="52229768"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Gwarancja obejmuje swoim zakresem rzeczowym roboty budowlane, montażowe oraz zainstalowane urządzenia, instalacje, systemy zawarte w przedmiocie umowy. Okres Gwarancji jest jednakowy dla całego zakresu rzeczowego umowy.</w:t>
      </w:r>
    </w:p>
    <w:p w14:paraId="14175291"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przypadku, gdy z budynku lub obiektu, objętego zakresem niniejszej gwarancji będzie korzystał inny podmiot niż Zamawiający, Zamawiający upoważnia ten podmiot do zgłaszania ewentualnych wad.</w:t>
      </w:r>
    </w:p>
    <w:p w14:paraId="5DC739B9"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Gwarancja obejmuje także wady, które zostaną ujawnione w trakcie użytkowania inwestycji budowlanej.</w:t>
      </w:r>
    </w:p>
    <w:p w14:paraId="3EFE5F20"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winien przekazać Zamawiającemu wszystkie karty gwarancyjne na zastosowane wyposażenie i urządzenia.</w:t>
      </w:r>
    </w:p>
    <w:p w14:paraId="3F941E33"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3057609F"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ramach gwarancji Wykonawca obowiązany jest do usunięcia wad fizycznych lub do wymiany rzeczy na nowe, wolne od wad.</w:t>
      </w:r>
    </w:p>
    <w:p w14:paraId="2322824A"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Gwarancją i rękojmią Wykonawcy objęte są wszystkie roboty budowlane, montażowe oraz zainstalowane urządzenia zawarte w przedmiocie umowy wykonane na 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przedmiotu umowy. Dodatkowo w przypadku, gdy Wykonawca w ramach realizacji przedmiotu umowy dokona podłączenia jakichkolwiek instalacji lub urządzeń do instalacji lub urządzeń już użytkowanych w istniejącej części przedszkola, gwarancja opisana w niniejszej umowie obejmuje </w:t>
      </w:r>
      <w:r w:rsidRPr="006346A8">
        <w:rPr>
          <w:rFonts w:asciiTheme="minorHAnsi" w:eastAsia="Times New Roman" w:hAnsiTheme="minorHAnsi" w:cstheme="minorHAnsi"/>
          <w:iCs/>
          <w:sz w:val="22"/>
          <w:lang w:eastAsia="zh-CN"/>
        </w:rPr>
        <w:lastRenderedPageBreak/>
        <w:t>także instalacje lub urządzenia znajdujące się w istniejącej już części rozbudowywanego przedszkola. Gwarancja i rękojmia Wykonawcy obejmuje także elementy użytkowanego już budynku przedszkola w zakresie w jakim roboty budowlane realizowane na podstawie niniejszej umowy miały wpływ na istniejący już budynek. (odpowiedzialność in solidum z wykonawcą istniejącej części przedszkola).</w:t>
      </w:r>
    </w:p>
    <w:p w14:paraId="7DED1224" w14:textId="206D0BA8"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Czas trwania </w:t>
      </w:r>
      <w:r w:rsidRPr="006346A8">
        <w:rPr>
          <w:rFonts w:asciiTheme="minorHAnsi" w:eastAsia="Times New Roman" w:hAnsiTheme="minorHAnsi" w:cstheme="minorHAnsi"/>
          <w:b/>
          <w:iCs/>
          <w:sz w:val="22"/>
          <w:lang w:eastAsia="zh-CN"/>
        </w:rPr>
        <w:t xml:space="preserve">gwarancji i rękojmi zgodnie ze złożoną ofertą wynosi </w:t>
      </w:r>
      <w:r w:rsidR="00C678F8">
        <w:rPr>
          <w:rFonts w:asciiTheme="minorHAnsi" w:eastAsia="Times New Roman" w:hAnsiTheme="minorHAnsi" w:cstheme="minorHAnsi"/>
          <w:b/>
          <w:iCs/>
          <w:sz w:val="22"/>
          <w:lang w:eastAsia="zh-CN"/>
        </w:rPr>
        <w:t>……..(zgodnie z zadeklarowanym okresem w Formularzu ofertowym)</w:t>
      </w:r>
      <w:r w:rsidRPr="006346A8">
        <w:rPr>
          <w:rFonts w:asciiTheme="minorHAnsi" w:eastAsia="Times New Roman" w:hAnsiTheme="minorHAnsi" w:cstheme="minorHAnsi"/>
          <w:b/>
          <w:iCs/>
          <w:sz w:val="22"/>
          <w:lang w:eastAsia="zh-CN"/>
        </w:rPr>
        <w:t xml:space="preserve"> miesi</w:t>
      </w:r>
      <w:r w:rsidR="00B646E6">
        <w:rPr>
          <w:rFonts w:asciiTheme="minorHAnsi" w:eastAsia="Times New Roman" w:hAnsiTheme="minorHAnsi" w:cstheme="minorHAnsi"/>
          <w:b/>
          <w:iCs/>
          <w:sz w:val="22"/>
          <w:lang w:eastAsia="zh-CN"/>
        </w:rPr>
        <w:t>ęcy</w:t>
      </w:r>
      <w:r w:rsidRPr="006346A8">
        <w:rPr>
          <w:rFonts w:asciiTheme="minorHAnsi" w:eastAsia="Times New Roman" w:hAnsiTheme="minorHAnsi" w:cstheme="minorHAnsi"/>
          <w:b/>
          <w:iCs/>
          <w:sz w:val="22"/>
          <w:lang w:eastAsia="zh-CN"/>
        </w:rPr>
        <w:t xml:space="preserve">, </w:t>
      </w:r>
      <w:r w:rsidRPr="006346A8">
        <w:rPr>
          <w:rFonts w:asciiTheme="minorHAnsi" w:eastAsia="Times New Roman" w:hAnsiTheme="minorHAnsi" w:cstheme="minorHAnsi"/>
          <w:iCs/>
          <w:sz w:val="22"/>
          <w:lang w:eastAsia="zh-CN"/>
        </w:rPr>
        <w:t>licząc od daty odbioru końcowego przedmiotu umowy bez uwag. Udzielenie gwarancji na powyższych warunkach nie wyłącza uprawnień Zamawiającego z tytułu rękojmi za wady przedmiotu umowy, określonych w Kodeksie cywilnym.</w:t>
      </w:r>
    </w:p>
    <w:p w14:paraId="0ADDF74D"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Jeżeli na poszczególne materiały, urządzenia, instalacje, systemy itp. udzielona jest gwarancja producenta na okres dłuższy niż określony w ust. 9 okres gwarancji udzielonej przez Wykonawcę odpowiada okresowi gwarancji udzielonej przez producenta.</w:t>
      </w:r>
    </w:p>
    <w:p w14:paraId="00650125"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Jeżeli na poszczególne materiały, urządzenia, instalacje, systemy itp. udzielona jest gwarancja producenta na okres krótszy niż określony w ust. 9 obowiązuje okres gwarancji wskazany w ust. 9.</w:t>
      </w:r>
    </w:p>
    <w:p w14:paraId="3DE99673"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color w:val="000000"/>
          <w:sz w:val="22"/>
          <w:lang w:eastAsia="zh-CN"/>
        </w:rPr>
        <w:t>Wykonawca zapewnia wykonanie naprawy gwarancyjnej</w:t>
      </w:r>
      <w:r w:rsidRPr="006346A8">
        <w:rPr>
          <w:rFonts w:asciiTheme="minorHAnsi" w:eastAsia="Times New Roman" w:hAnsiTheme="minorHAnsi" w:cstheme="minorHAnsi"/>
          <w:b/>
          <w:iCs/>
          <w:color w:val="000000"/>
          <w:sz w:val="22"/>
          <w:lang w:eastAsia="zh-CN"/>
        </w:rPr>
        <w:t xml:space="preserve"> </w:t>
      </w:r>
      <w:r w:rsidRPr="006346A8">
        <w:rPr>
          <w:rFonts w:asciiTheme="minorHAnsi" w:eastAsia="Times New Roman" w:hAnsiTheme="minorHAnsi" w:cstheme="minorHAnsi"/>
          <w:iCs/>
          <w:color w:val="000000"/>
          <w:sz w:val="22"/>
          <w:lang w:eastAsia="zh-CN"/>
        </w:rPr>
        <w:t xml:space="preserve">oraz z tytułu rękojmi w przypadku usterki niepowodującej żadnych szkód Zamawiającemu bądź osobom trzecim w okresie do 7 dni </w:t>
      </w:r>
      <w:bookmarkStart w:id="6" w:name="_Hlk23242991"/>
      <w:r w:rsidRPr="006346A8">
        <w:rPr>
          <w:rFonts w:asciiTheme="minorHAnsi" w:eastAsia="Times New Roman" w:hAnsiTheme="minorHAnsi" w:cstheme="minorHAnsi"/>
          <w:iCs/>
          <w:color w:val="000000"/>
          <w:sz w:val="22"/>
          <w:lang w:eastAsia="zh-CN"/>
        </w:rPr>
        <w:t>od daty zgłoszenia przez Zamawiającego</w:t>
      </w:r>
      <w:bookmarkEnd w:id="6"/>
      <w:r w:rsidRPr="006346A8">
        <w:rPr>
          <w:rFonts w:asciiTheme="minorHAnsi" w:eastAsia="Times New Roman" w:hAnsiTheme="minorHAnsi" w:cstheme="minorHAnsi"/>
          <w:iCs/>
          <w:color w:val="000000"/>
          <w:sz w:val="22"/>
          <w:lang w:eastAsia="zh-CN"/>
        </w:rPr>
        <w:t>, chyba że strony zgodnie postanowią inaczej. W przypadku wystąpienia awarii mogącej skutkować powstaniem szkody po stronie Zamawiającego bądź osób trzecich, podjęcie działań zmierzających do jej usunięcia nastąpi w czasie 24 godzin.</w:t>
      </w:r>
    </w:p>
    <w:p w14:paraId="453D817C" w14:textId="45562C35"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Zgłoszenie, o którym mowa w ust. </w:t>
      </w:r>
      <w:r w:rsidR="005B2342" w:rsidRPr="00221D6E">
        <w:rPr>
          <w:rFonts w:asciiTheme="minorHAnsi" w:eastAsia="Times New Roman" w:hAnsiTheme="minorHAnsi" w:cstheme="minorHAnsi"/>
          <w:iCs/>
          <w:sz w:val="22"/>
          <w:lang w:eastAsia="zh-CN"/>
        </w:rPr>
        <w:t>12</w:t>
      </w:r>
      <w:r w:rsidR="005B2342">
        <w:rPr>
          <w:rFonts w:asciiTheme="minorHAnsi" w:eastAsia="Times New Roman" w:hAnsiTheme="minorHAnsi" w:cstheme="minorHAnsi"/>
          <w:iCs/>
          <w:color w:val="FF0000"/>
          <w:sz w:val="22"/>
          <w:lang w:eastAsia="zh-CN"/>
        </w:rPr>
        <w:t xml:space="preserve"> </w:t>
      </w:r>
      <w:r w:rsidRPr="006346A8">
        <w:rPr>
          <w:rFonts w:asciiTheme="minorHAnsi" w:eastAsia="Times New Roman" w:hAnsiTheme="minorHAnsi" w:cstheme="minorHAnsi"/>
          <w:iCs/>
          <w:sz w:val="22"/>
          <w:lang w:eastAsia="zh-CN"/>
        </w:rPr>
        <w:t>będą dokonywane faksem, pisemnie na adres Wykonawcy lub e-mailem z potwierdzeniem odbioru.</w:t>
      </w:r>
    </w:p>
    <w:p w14:paraId="639D53C0"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W przypadku niespełnienia zobowiązań określonych w ust. 12, Zamawiający – niezależnie od innych środków przewidzianych w Umowie </w:t>
      </w:r>
      <w:r w:rsidRPr="006346A8">
        <w:rPr>
          <w:rFonts w:asciiTheme="minorHAnsi" w:eastAsia="Times New Roman" w:hAnsiTheme="minorHAnsi" w:cstheme="minorHAnsi"/>
          <w:iCs/>
          <w:color w:val="FF0000"/>
          <w:sz w:val="22"/>
          <w:lang w:eastAsia="zh-CN"/>
        </w:rPr>
        <w:t xml:space="preserve">– </w:t>
      </w:r>
      <w:r w:rsidRPr="006346A8">
        <w:rPr>
          <w:rFonts w:asciiTheme="minorHAnsi" w:eastAsia="Times New Roman" w:hAnsiTheme="minorHAnsi" w:cstheme="minorHAnsi"/>
          <w:iCs/>
          <w:sz w:val="22"/>
          <w:lang w:eastAsia="zh-CN"/>
        </w:rPr>
        <w:t>może zlecić wykonanie napraw osobie trzeciej na koszt Wykonawcy bez upoważnienia sądu. Wielkość robocizny i materiału zostanie określona w ofercie takiej wybranej zgodnie z procedurą osoby trzeciej.</w:t>
      </w:r>
    </w:p>
    <w:p w14:paraId="25A2E78F"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Usunięcie wad zostaje stwierdzone w protokołach pousterkowych.</w:t>
      </w:r>
    </w:p>
    <w:p w14:paraId="759A279F" w14:textId="77777777" w:rsidR="006346A8" w:rsidRPr="006346A8" w:rsidRDefault="006346A8" w:rsidP="006346A8">
      <w:pPr>
        <w:widowControl w:val="0"/>
        <w:numPr>
          <w:ilvl w:val="0"/>
          <w:numId w:val="12"/>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Zamawiający wyznaczy co najmniej dwa terminy przeglądów gwarancyjnych. Wykonawca zobowiązuje się do wykonania przeglądów gwarancyjnych w ramach wynagrodzenia wynikającego z niniejszej umowy. Przewidywany termin przeglądów gwarancyjnych:</w:t>
      </w:r>
    </w:p>
    <w:p w14:paraId="35EEF453" w14:textId="77777777" w:rsidR="006346A8" w:rsidRPr="006346A8" w:rsidRDefault="006346A8" w:rsidP="007A26CF">
      <w:pPr>
        <w:widowControl w:val="0"/>
        <w:numPr>
          <w:ilvl w:val="1"/>
          <w:numId w:val="31"/>
        </w:numPr>
        <w:tabs>
          <w:tab w:val="left" w:pos="1134"/>
        </w:tabs>
        <w:suppressAutoHyphens/>
        <w:autoSpaceDN w:val="0"/>
        <w:spacing w:after="0" w:line="319" w:lineRule="auto"/>
        <w:ind w:left="1134" w:hanging="567"/>
        <w:contextualSpacing/>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Po upływie 12 miesięcy od daty odbioru końcowego,</w:t>
      </w:r>
    </w:p>
    <w:p w14:paraId="2B1FEDD8" w14:textId="77777777" w:rsidR="006346A8" w:rsidRPr="006346A8" w:rsidRDefault="006346A8" w:rsidP="007A26CF">
      <w:pPr>
        <w:widowControl w:val="0"/>
        <w:numPr>
          <w:ilvl w:val="1"/>
          <w:numId w:val="31"/>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Przed upływem terminu gwarancji.</w:t>
      </w:r>
    </w:p>
    <w:p w14:paraId="02F43B35" w14:textId="77777777" w:rsidR="006346A8" w:rsidRPr="006346A8" w:rsidRDefault="006346A8" w:rsidP="006346A8">
      <w:pPr>
        <w:suppressAutoHyphens/>
        <w:autoSpaceDN w:val="0"/>
        <w:spacing w:after="0" w:line="240" w:lineRule="auto"/>
        <w:jc w:val="center"/>
        <w:textAlignment w:val="baseline"/>
        <w:rPr>
          <w:rFonts w:asciiTheme="minorHAnsi" w:eastAsia="Times New Roman" w:hAnsiTheme="minorHAnsi" w:cstheme="minorHAnsi"/>
          <w:b/>
          <w:bCs/>
          <w:iCs/>
          <w:sz w:val="22"/>
          <w:lang w:eastAsia="zh-CN"/>
        </w:rPr>
      </w:pPr>
    </w:p>
    <w:p w14:paraId="6E901B85"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21.</w:t>
      </w:r>
    </w:p>
    <w:p w14:paraId="297CB129"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Płatności.</w:t>
      </w:r>
    </w:p>
    <w:p w14:paraId="2FA53568" w14:textId="3E9BC226" w:rsidR="006346A8" w:rsidRPr="006346A8" w:rsidRDefault="006346A8" w:rsidP="006346A8">
      <w:pPr>
        <w:suppressAutoHyphens/>
        <w:autoSpaceDN w:val="0"/>
        <w:spacing w:after="0" w:line="319" w:lineRule="auto"/>
        <w:ind w:left="567" w:hanging="567"/>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1</w:t>
      </w:r>
      <w:r w:rsidRPr="006346A8">
        <w:rPr>
          <w:rFonts w:asciiTheme="minorHAnsi" w:eastAsia="Times New Roman" w:hAnsiTheme="minorHAnsi" w:cstheme="minorHAnsi"/>
          <w:iCs/>
          <w:sz w:val="22"/>
          <w:lang w:eastAsia="zh-CN"/>
        </w:rPr>
        <w:tab/>
        <w:t xml:space="preserve">Wynagrodzenie będzie płatne </w:t>
      </w:r>
      <w:r w:rsidR="00C678F8">
        <w:rPr>
          <w:rFonts w:asciiTheme="minorHAnsi" w:eastAsia="Times New Roman" w:hAnsiTheme="minorHAnsi" w:cstheme="minorHAnsi"/>
          <w:iCs/>
          <w:sz w:val="22"/>
          <w:lang w:eastAsia="zh-CN"/>
        </w:rPr>
        <w:t>jednorazowo</w:t>
      </w:r>
      <w:r w:rsidRPr="006346A8">
        <w:rPr>
          <w:rFonts w:asciiTheme="minorHAnsi" w:eastAsia="Times New Roman" w:hAnsiTheme="minorHAnsi" w:cstheme="minorHAnsi"/>
          <w:iCs/>
          <w:sz w:val="22"/>
          <w:lang w:eastAsia="zh-CN"/>
        </w:rPr>
        <w:t xml:space="preserve"> na podstawie wystawion</w:t>
      </w:r>
      <w:r w:rsidR="00C678F8">
        <w:rPr>
          <w:rFonts w:asciiTheme="minorHAnsi" w:eastAsia="Times New Roman" w:hAnsiTheme="minorHAnsi" w:cstheme="minorHAnsi"/>
          <w:iCs/>
          <w:sz w:val="22"/>
          <w:lang w:eastAsia="zh-CN"/>
        </w:rPr>
        <w:t>ej</w:t>
      </w:r>
      <w:r w:rsidRPr="006346A8">
        <w:rPr>
          <w:rFonts w:asciiTheme="minorHAnsi" w:eastAsia="Times New Roman" w:hAnsiTheme="minorHAnsi" w:cstheme="minorHAnsi"/>
          <w:iCs/>
          <w:sz w:val="22"/>
          <w:lang w:eastAsia="zh-CN"/>
        </w:rPr>
        <w:t xml:space="preserve"> przez Wykonawcę faktury końcowej, wystawian</w:t>
      </w:r>
      <w:r w:rsidR="00C678F8">
        <w:rPr>
          <w:rFonts w:asciiTheme="minorHAnsi" w:eastAsia="Times New Roman" w:hAnsiTheme="minorHAnsi" w:cstheme="minorHAnsi"/>
          <w:iCs/>
          <w:sz w:val="22"/>
          <w:lang w:eastAsia="zh-CN"/>
        </w:rPr>
        <w:t>ej</w:t>
      </w:r>
      <w:r w:rsidRPr="006346A8">
        <w:rPr>
          <w:rFonts w:asciiTheme="minorHAnsi" w:eastAsia="Times New Roman" w:hAnsiTheme="minorHAnsi" w:cstheme="minorHAnsi"/>
          <w:iCs/>
          <w:sz w:val="22"/>
          <w:lang w:eastAsia="zh-CN"/>
        </w:rPr>
        <w:t xml:space="preserve"> zgodnie z wymogami określonymi poniżej w ust. 2</w:t>
      </w:r>
      <w:r w:rsidR="00C04694">
        <w:rPr>
          <w:rFonts w:asciiTheme="minorHAnsi" w:eastAsia="Times New Roman" w:hAnsiTheme="minorHAnsi" w:cstheme="minorHAnsi"/>
          <w:iCs/>
          <w:sz w:val="22"/>
          <w:lang w:eastAsia="zh-CN"/>
        </w:rPr>
        <w:t>.</w:t>
      </w:r>
    </w:p>
    <w:p w14:paraId="3E18A9F5" w14:textId="25F8E646" w:rsidR="006346A8" w:rsidRPr="00C04694" w:rsidRDefault="006346A8" w:rsidP="00C04694">
      <w:pPr>
        <w:suppressAutoHyphens/>
        <w:autoSpaceDN w:val="0"/>
        <w:spacing w:after="0" w:line="319" w:lineRule="auto"/>
        <w:ind w:left="567" w:hanging="567"/>
        <w:jc w:val="both"/>
        <w:textAlignment w:val="baseline"/>
        <w:rPr>
          <w:rFonts w:asciiTheme="minorHAnsi" w:eastAsia="Times New Roman" w:hAnsiTheme="minorHAnsi" w:cstheme="minorHAnsi"/>
          <w:iCs/>
          <w:strike/>
          <w:color w:val="4472C4" w:themeColor="accent1"/>
          <w:sz w:val="22"/>
          <w:lang w:eastAsia="zh-CN"/>
        </w:rPr>
      </w:pPr>
      <w:r w:rsidRPr="006346A8">
        <w:rPr>
          <w:rFonts w:asciiTheme="minorHAnsi" w:eastAsia="Times New Roman" w:hAnsiTheme="minorHAnsi" w:cstheme="minorHAnsi"/>
          <w:iCs/>
          <w:sz w:val="22"/>
          <w:lang w:eastAsia="zh-CN"/>
        </w:rPr>
        <w:t>2.</w:t>
      </w:r>
      <w:r w:rsidRPr="006346A8">
        <w:rPr>
          <w:rFonts w:asciiTheme="minorHAnsi" w:eastAsia="Times New Roman" w:hAnsiTheme="minorHAnsi" w:cstheme="minorHAnsi"/>
          <w:iCs/>
          <w:sz w:val="22"/>
          <w:lang w:eastAsia="zh-CN"/>
        </w:rPr>
        <w:tab/>
      </w:r>
      <w:r w:rsidRPr="00EE4590">
        <w:rPr>
          <w:rFonts w:asciiTheme="minorHAnsi" w:eastAsia="Times New Roman" w:hAnsiTheme="minorHAnsi" w:cstheme="minorHAnsi"/>
          <w:iCs/>
          <w:sz w:val="22"/>
          <w:lang w:eastAsia="zh-CN"/>
        </w:rPr>
        <w:t>Podstawą do wystawienia przez Wykonawcę</w:t>
      </w:r>
      <w:r w:rsidR="00C04694">
        <w:rPr>
          <w:rFonts w:asciiTheme="minorHAnsi" w:eastAsia="Times New Roman" w:hAnsiTheme="minorHAnsi" w:cstheme="minorHAnsi"/>
          <w:iCs/>
          <w:sz w:val="22"/>
          <w:lang w:eastAsia="zh-CN"/>
        </w:rPr>
        <w:t xml:space="preserve"> </w:t>
      </w:r>
      <w:r w:rsidR="00EE4590" w:rsidRPr="000875F8">
        <w:rPr>
          <w:rFonts w:asciiTheme="minorHAnsi" w:hAnsiTheme="minorHAnsi" w:cstheme="minorHAnsi"/>
          <w:iCs/>
          <w:sz w:val="22"/>
        </w:rPr>
        <w:t xml:space="preserve">będzie podpisany przez obie strony umowy protokół odbioru końcowego robót, przy czym w razie podpisania przez strony protokołu odbioru końcowego robót z uwagami, Zamawiający jest uprawniony do wstrzymania się z płatnością </w:t>
      </w:r>
      <w:r w:rsidR="00EE4590" w:rsidRPr="000875F8">
        <w:rPr>
          <w:rFonts w:asciiTheme="minorHAnsi" w:hAnsiTheme="minorHAnsi" w:cstheme="minorHAnsi"/>
          <w:iCs/>
          <w:sz w:val="22"/>
        </w:rPr>
        <w:lastRenderedPageBreak/>
        <w:t>wynagrodzenia Wykonawcy odpowiadającego wartości usunięcia wszystkich wad, usterek i braków wskazanych w protokole,</w:t>
      </w:r>
    </w:p>
    <w:p w14:paraId="533CE00A" w14:textId="705B6022" w:rsidR="006346A8" w:rsidRPr="006346A8" w:rsidRDefault="00C04694" w:rsidP="006346A8">
      <w:pPr>
        <w:widowControl w:val="0"/>
        <w:spacing w:after="0" w:line="360" w:lineRule="auto"/>
        <w:ind w:left="567" w:hanging="567"/>
        <w:contextualSpacing/>
        <w:jc w:val="both"/>
        <w:rPr>
          <w:rFonts w:asciiTheme="minorHAnsi" w:eastAsia="Times New Roman" w:hAnsiTheme="minorHAnsi" w:cs="Times New Roman"/>
          <w:color w:val="000000"/>
          <w:kern w:val="0"/>
          <w:sz w:val="22"/>
          <w:lang w:eastAsia="pl-PL"/>
        </w:rPr>
      </w:pPr>
      <w:r>
        <w:rPr>
          <w:rFonts w:asciiTheme="minorHAnsi" w:eastAsia="Times New Roman" w:hAnsiTheme="minorHAnsi" w:cs="Times New Roman"/>
          <w:color w:val="000000"/>
          <w:kern w:val="0"/>
          <w:sz w:val="22"/>
          <w:lang w:eastAsia="pl-PL"/>
        </w:rPr>
        <w:t>3</w:t>
      </w:r>
      <w:r w:rsidR="006346A8" w:rsidRPr="006346A8">
        <w:rPr>
          <w:rFonts w:asciiTheme="minorHAnsi" w:eastAsia="Times New Roman" w:hAnsiTheme="minorHAnsi" w:cs="Times New Roman"/>
          <w:color w:val="000000"/>
          <w:kern w:val="0"/>
          <w:sz w:val="22"/>
          <w:lang w:eastAsia="pl-PL"/>
        </w:rPr>
        <w:t>.</w:t>
      </w:r>
      <w:r w:rsidR="006346A8" w:rsidRPr="006346A8">
        <w:rPr>
          <w:rFonts w:asciiTheme="minorHAnsi" w:eastAsia="Times New Roman" w:hAnsiTheme="minorHAnsi" w:cs="Times New Roman"/>
          <w:color w:val="000000"/>
          <w:kern w:val="0"/>
          <w:sz w:val="22"/>
          <w:lang w:eastAsia="pl-PL"/>
        </w:rPr>
        <w:tab/>
        <w:t>Zamawiający ma obowiązek zapłaty faktury VAT w terminie do 30 dni licząc od dnia otrzymania przez Zamawiającego prawidłowo wystawionej faktury.</w:t>
      </w:r>
    </w:p>
    <w:p w14:paraId="616BB6C6" w14:textId="6C7621AE" w:rsidR="006346A8" w:rsidRPr="006346A8" w:rsidRDefault="00C04694" w:rsidP="006346A8">
      <w:pPr>
        <w:widowControl w:val="0"/>
        <w:spacing w:after="0" w:line="360" w:lineRule="auto"/>
        <w:ind w:left="567" w:hanging="567"/>
        <w:contextualSpacing/>
        <w:jc w:val="both"/>
        <w:rPr>
          <w:rFonts w:asciiTheme="minorHAnsi" w:eastAsia="Times New Roman" w:hAnsiTheme="minorHAnsi" w:cstheme="majorHAnsi"/>
          <w:color w:val="000000"/>
          <w:kern w:val="0"/>
          <w:sz w:val="22"/>
          <w:lang w:eastAsia="zh-CN"/>
        </w:rPr>
      </w:pPr>
      <w:r>
        <w:rPr>
          <w:rFonts w:asciiTheme="minorHAnsi" w:eastAsia="Times New Roman" w:hAnsiTheme="minorHAnsi" w:cs="Times New Roman"/>
          <w:color w:val="000000"/>
          <w:kern w:val="0"/>
          <w:sz w:val="22"/>
          <w:lang w:eastAsia="pl-PL"/>
        </w:rPr>
        <w:t>4</w:t>
      </w:r>
      <w:r w:rsidR="006346A8" w:rsidRPr="006346A8">
        <w:rPr>
          <w:rFonts w:asciiTheme="minorHAnsi" w:eastAsia="Times New Roman" w:hAnsiTheme="minorHAnsi" w:cs="Times New Roman"/>
          <w:color w:val="000000"/>
          <w:kern w:val="0"/>
          <w:sz w:val="22"/>
          <w:lang w:eastAsia="pl-PL"/>
        </w:rPr>
        <w:t>.</w:t>
      </w:r>
      <w:r w:rsidR="006346A8" w:rsidRPr="006346A8">
        <w:rPr>
          <w:rFonts w:asciiTheme="minorHAnsi" w:eastAsia="Times New Roman" w:hAnsiTheme="minorHAnsi" w:cs="Times New Roman"/>
          <w:color w:val="000000"/>
          <w:kern w:val="0"/>
          <w:sz w:val="22"/>
          <w:lang w:eastAsia="pl-PL"/>
        </w:rPr>
        <w:tab/>
      </w:r>
      <w:r w:rsidR="006346A8" w:rsidRPr="006346A8">
        <w:rPr>
          <w:rFonts w:asciiTheme="minorHAnsi" w:eastAsia="Times New Roman" w:hAnsiTheme="minorHAnsi" w:cstheme="majorHAnsi"/>
          <w:color w:val="000000"/>
          <w:kern w:val="0"/>
          <w:sz w:val="22"/>
          <w:lang w:eastAsia="zh-CN"/>
        </w:rPr>
        <w:t xml:space="preserve">Strony ustalają, że wynagrodzenie Wykonawcy płatne będzie z zastosowaniem mechanizmu podzielonej płatności. </w:t>
      </w:r>
    </w:p>
    <w:p w14:paraId="7C4FAD48" w14:textId="41211C91" w:rsidR="006346A8" w:rsidRPr="006346A8" w:rsidRDefault="00C04694" w:rsidP="006346A8">
      <w:pPr>
        <w:widowControl w:val="0"/>
        <w:spacing w:after="0" w:line="360" w:lineRule="auto"/>
        <w:ind w:left="567" w:hanging="567"/>
        <w:contextualSpacing/>
        <w:jc w:val="both"/>
        <w:rPr>
          <w:rFonts w:asciiTheme="minorHAnsi" w:eastAsia="Times New Roman" w:hAnsiTheme="minorHAnsi" w:cstheme="minorHAnsi"/>
          <w:color w:val="000000"/>
          <w:kern w:val="0"/>
          <w:sz w:val="22"/>
          <w:lang w:eastAsia="pl-PL"/>
        </w:rPr>
      </w:pPr>
      <w:r>
        <w:rPr>
          <w:rFonts w:asciiTheme="minorHAnsi" w:eastAsia="Times New Roman" w:hAnsiTheme="minorHAnsi" w:cstheme="majorHAnsi"/>
          <w:color w:val="000000"/>
          <w:kern w:val="0"/>
          <w:sz w:val="22"/>
          <w:lang w:eastAsia="zh-CN"/>
        </w:rPr>
        <w:t>5</w:t>
      </w:r>
      <w:r w:rsidR="006346A8" w:rsidRPr="006346A8">
        <w:rPr>
          <w:rFonts w:asciiTheme="minorHAnsi" w:eastAsia="Times New Roman" w:hAnsiTheme="minorHAnsi" w:cstheme="majorHAnsi"/>
          <w:color w:val="000000"/>
          <w:kern w:val="0"/>
          <w:sz w:val="22"/>
          <w:lang w:eastAsia="zh-CN"/>
        </w:rPr>
        <w:t>.</w:t>
      </w:r>
      <w:r w:rsidR="006346A8" w:rsidRPr="006346A8">
        <w:rPr>
          <w:rFonts w:asciiTheme="minorHAnsi" w:eastAsia="Times New Roman" w:hAnsiTheme="minorHAnsi" w:cstheme="minorHAnsi"/>
          <w:color w:val="000000"/>
          <w:kern w:val="0"/>
          <w:sz w:val="22"/>
          <w:lang w:eastAsia="pl-PL"/>
        </w:rPr>
        <w:tab/>
      </w:r>
      <w:r w:rsidR="006346A8" w:rsidRPr="006346A8">
        <w:rPr>
          <w:rFonts w:asciiTheme="minorHAnsi" w:eastAsia="MS Mincho;ＭＳ 明朝" w:hAnsiTheme="minorHAnsi" w:cstheme="majorHAnsi"/>
          <w:color w:val="000000"/>
          <w:kern w:val="0"/>
          <w:sz w:val="22"/>
          <w:lang w:eastAsia="zh-CN"/>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17B79DD1" w14:textId="77777777" w:rsidR="006346A8" w:rsidRPr="006346A8" w:rsidRDefault="006346A8" w:rsidP="006346A8">
      <w:pPr>
        <w:widowControl w:val="0"/>
        <w:shd w:val="clear" w:color="auto" w:fill="FFFFFF"/>
        <w:tabs>
          <w:tab w:val="left" w:pos="1134"/>
        </w:tabs>
        <w:suppressAutoHyphens/>
        <w:spacing w:after="0" w:line="360" w:lineRule="auto"/>
        <w:ind w:left="1134" w:hanging="567"/>
        <w:jc w:val="both"/>
        <w:rPr>
          <w:rFonts w:asciiTheme="minorHAnsi" w:eastAsia="Times New Roman" w:hAnsiTheme="minorHAnsi" w:cstheme="majorHAnsi"/>
          <w:color w:val="000000"/>
          <w:kern w:val="0"/>
          <w:sz w:val="22"/>
          <w:lang w:eastAsia="zh-CN"/>
        </w:rPr>
      </w:pPr>
      <w:r w:rsidRPr="006346A8">
        <w:rPr>
          <w:rFonts w:asciiTheme="minorHAnsi" w:eastAsia="Times New Roman" w:hAnsiTheme="minorHAnsi" w:cstheme="majorHAnsi"/>
          <w:color w:val="000000"/>
          <w:kern w:val="0"/>
          <w:sz w:val="22"/>
          <w:lang w:eastAsia="zh-CN"/>
        </w:rPr>
        <w:t>-</w:t>
      </w:r>
      <w:r w:rsidRPr="006346A8">
        <w:rPr>
          <w:rFonts w:asciiTheme="minorHAnsi" w:eastAsia="Times New Roman" w:hAnsiTheme="minorHAnsi" w:cstheme="majorHAnsi"/>
          <w:color w:val="000000"/>
          <w:kern w:val="0"/>
          <w:sz w:val="22"/>
          <w:lang w:eastAsia="zh-CN"/>
        </w:rPr>
        <w:tab/>
        <w:t xml:space="preserve">od dnia pojawienia się numeru konta na „białej liście podatników VAT” lub </w:t>
      </w:r>
    </w:p>
    <w:p w14:paraId="7A2E1BBC" w14:textId="77777777" w:rsidR="006346A8" w:rsidRPr="006346A8" w:rsidRDefault="006346A8" w:rsidP="006346A8">
      <w:pPr>
        <w:widowControl w:val="0"/>
        <w:shd w:val="clear" w:color="auto" w:fill="FFFFFF"/>
        <w:tabs>
          <w:tab w:val="left" w:pos="1134"/>
        </w:tabs>
        <w:suppressAutoHyphens/>
        <w:spacing w:after="0" w:line="360" w:lineRule="auto"/>
        <w:ind w:left="1134" w:hanging="567"/>
        <w:jc w:val="both"/>
        <w:rPr>
          <w:rFonts w:asciiTheme="minorHAnsi" w:eastAsia="Times New Roman" w:hAnsiTheme="minorHAnsi" w:cstheme="majorHAnsi"/>
          <w:color w:val="000000"/>
          <w:kern w:val="0"/>
          <w:sz w:val="22"/>
          <w:lang w:eastAsia="zh-CN"/>
        </w:rPr>
      </w:pPr>
      <w:r w:rsidRPr="006346A8">
        <w:rPr>
          <w:rFonts w:asciiTheme="minorHAnsi" w:eastAsia="Times New Roman" w:hAnsiTheme="minorHAnsi" w:cstheme="majorHAnsi"/>
          <w:color w:val="000000"/>
          <w:kern w:val="0"/>
          <w:sz w:val="22"/>
          <w:lang w:eastAsia="zh-CN"/>
        </w:rPr>
        <w:t>-</w:t>
      </w:r>
      <w:r w:rsidRPr="006346A8">
        <w:rPr>
          <w:rFonts w:asciiTheme="minorHAnsi" w:eastAsia="Times New Roman" w:hAnsiTheme="minorHAnsi" w:cstheme="majorHAnsi"/>
          <w:color w:val="000000"/>
          <w:kern w:val="0"/>
          <w:sz w:val="22"/>
          <w:lang w:eastAsia="zh-CN"/>
        </w:rPr>
        <w:tab/>
        <w:t>od dnia wskazania innego numeru konta widniejącego na liście.</w:t>
      </w:r>
    </w:p>
    <w:p w14:paraId="55EB0012" w14:textId="61B7B418" w:rsidR="006346A8" w:rsidRPr="006346A8" w:rsidRDefault="00C04694" w:rsidP="006346A8">
      <w:pPr>
        <w:widowControl w:val="0"/>
        <w:shd w:val="clear" w:color="auto" w:fill="FFFFFF"/>
        <w:tabs>
          <w:tab w:val="left" w:pos="567"/>
        </w:tabs>
        <w:suppressAutoHyphens/>
        <w:spacing w:after="0" w:line="360" w:lineRule="auto"/>
        <w:ind w:left="567" w:hanging="567"/>
        <w:contextualSpacing/>
        <w:jc w:val="both"/>
        <w:rPr>
          <w:rFonts w:asciiTheme="minorHAnsi" w:eastAsia="Times New Roman" w:hAnsiTheme="minorHAnsi" w:cstheme="majorHAnsi"/>
          <w:kern w:val="0"/>
          <w:sz w:val="22"/>
          <w:lang w:eastAsia="zh-CN"/>
        </w:rPr>
      </w:pPr>
      <w:r>
        <w:rPr>
          <w:rFonts w:asciiTheme="minorHAnsi" w:eastAsia="Times New Roman" w:hAnsiTheme="minorHAnsi" w:cstheme="majorHAnsi"/>
          <w:kern w:val="0"/>
          <w:sz w:val="22"/>
          <w:lang w:eastAsia="zh-CN"/>
        </w:rPr>
        <w:t>6</w:t>
      </w:r>
      <w:r w:rsidR="006346A8" w:rsidRPr="006346A8">
        <w:rPr>
          <w:rFonts w:asciiTheme="minorHAnsi" w:eastAsia="Times New Roman" w:hAnsiTheme="minorHAnsi" w:cstheme="majorHAnsi"/>
          <w:kern w:val="0"/>
          <w:sz w:val="22"/>
          <w:lang w:eastAsia="zh-CN"/>
        </w:rPr>
        <w:t>.</w:t>
      </w:r>
      <w:r w:rsidR="006346A8" w:rsidRPr="006346A8">
        <w:rPr>
          <w:rFonts w:asciiTheme="minorHAnsi" w:eastAsia="Times New Roman" w:hAnsiTheme="minorHAnsi" w:cstheme="majorHAnsi"/>
          <w:kern w:val="0"/>
          <w:sz w:val="22"/>
          <w:lang w:eastAsia="zh-CN"/>
        </w:rPr>
        <w:tab/>
        <w:t xml:space="preserve">Wstrzymanie płatności, o których mowa w ust. </w:t>
      </w:r>
      <w:r>
        <w:rPr>
          <w:rFonts w:asciiTheme="minorHAnsi" w:eastAsia="Times New Roman" w:hAnsiTheme="minorHAnsi" w:cstheme="majorHAnsi"/>
          <w:kern w:val="0"/>
          <w:sz w:val="22"/>
          <w:lang w:eastAsia="zh-CN"/>
        </w:rPr>
        <w:t>5</w:t>
      </w:r>
      <w:r w:rsidR="006346A8" w:rsidRPr="006346A8">
        <w:rPr>
          <w:rFonts w:asciiTheme="minorHAnsi" w:eastAsia="Times New Roman" w:hAnsiTheme="minorHAnsi" w:cstheme="majorHAnsi"/>
          <w:kern w:val="0"/>
          <w:sz w:val="22"/>
          <w:lang w:eastAsia="zh-CN"/>
        </w:rPr>
        <w:t>, nie wywoła żadnych negatywnych konsekwencji dla Zamawiającego, w tym w szczególności nie powstanie obowiązek zapłacenia odsetek, w tym odsetek za opóźnienie na rzecz Wykonawcy.</w:t>
      </w:r>
    </w:p>
    <w:p w14:paraId="336E8749" w14:textId="08D6FEB7" w:rsidR="006346A8" w:rsidRPr="006346A8" w:rsidRDefault="00C04694" w:rsidP="006346A8">
      <w:p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Pr>
          <w:rFonts w:asciiTheme="minorHAnsi" w:eastAsia="Times New Roman" w:hAnsiTheme="minorHAnsi" w:cstheme="minorHAnsi"/>
          <w:iCs/>
          <w:sz w:val="22"/>
          <w:lang w:eastAsia="zh-CN"/>
        </w:rPr>
        <w:t>7</w:t>
      </w:r>
      <w:r w:rsidR="006346A8" w:rsidRPr="006346A8">
        <w:rPr>
          <w:rFonts w:asciiTheme="minorHAnsi" w:eastAsia="Times New Roman" w:hAnsiTheme="minorHAnsi" w:cstheme="minorHAnsi"/>
          <w:iCs/>
          <w:sz w:val="22"/>
          <w:lang w:eastAsia="zh-CN"/>
        </w:rPr>
        <w:t>.</w:t>
      </w:r>
      <w:r w:rsidR="006346A8" w:rsidRPr="006346A8">
        <w:rPr>
          <w:rFonts w:asciiTheme="minorHAnsi" w:eastAsia="Times New Roman" w:hAnsiTheme="minorHAnsi" w:cstheme="minorHAnsi"/>
          <w:iCs/>
          <w:sz w:val="22"/>
          <w:lang w:eastAsia="zh-CN"/>
        </w:rPr>
        <w:tab/>
        <w:t>Wykonawca zobowiązany jest dołączyć do każdej własnej faktury kserokopie faktur wystawionych przez podwykonawców wraz z dowodem ich zapłaty oraz oryginałem oświadczenia podwykonawców o uregulowaniu ich należności.</w:t>
      </w:r>
    </w:p>
    <w:p w14:paraId="3248BFB5" w14:textId="365A2D05" w:rsidR="006346A8" w:rsidRPr="006346A8" w:rsidRDefault="00C04694" w:rsidP="006346A8">
      <w:pPr>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Pr>
          <w:rFonts w:asciiTheme="minorHAnsi" w:eastAsia="Times New Roman" w:hAnsiTheme="minorHAnsi" w:cstheme="minorHAnsi"/>
          <w:iCs/>
          <w:sz w:val="22"/>
          <w:lang w:eastAsia="zh-CN"/>
        </w:rPr>
        <w:t>8</w:t>
      </w:r>
      <w:r w:rsidR="006346A8" w:rsidRPr="006346A8">
        <w:rPr>
          <w:rFonts w:asciiTheme="minorHAnsi" w:eastAsia="Times New Roman" w:hAnsiTheme="minorHAnsi" w:cstheme="minorHAnsi"/>
          <w:iCs/>
          <w:sz w:val="22"/>
          <w:lang w:eastAsia="zh-CN"/>
        </w:rPr>
        <w:t>.</w:t>
      </w:r>
      <w:r w:rsidR="006346A8" w:rsidRPr="006346A8">
        <w:rPr>
          <w:rFonts w:asciiTheme="minorHAnsi" w:eastAsia="Times New Roman" w:hAnsiTheme="minorHAnsi" w:cstheme="minorHAnsi"/>
          <w:iCs/>
          <w:sz w:val="22"/>
          <w:lang w:eastAsia="zh-CN"/>
        </w:rPr>
        <w:tab/>
        <w:t xml:space="preserve">W przypadku niedołączenia do faktury dokumentów zgodnie z ust. </w:t>
      </w:r>
      <w:r w:rsidR="005B2342">
        <w:rPr>
          <w:rFonts w:asciiTheme="minorHAnsi" w:eastAsia="Times New Roman" w:hAnsiTheme="minorHAnsi" w:cstheme="minorHAnsi"/>
          <w:iCs/>
          <w:sz w:val="22"/>
          <w:lang w:eastAsia="zh-CN"/>
        </w:rPr>
        <w:t xml:space="preserve"> </w:t>
      </w:r>
      <w:r w:rsidR="005B2342">
        <w:rPr>
          <w:rFonts w:asciiTheme="minorHAnsi" w:eastAsia="Times New Roman" w:hAnsiTheme="minorHAnsi" w:cstheme="minorHAnsi"/>
          <w:iCs/>
          <w:color w:val="FF0000"/>
          <w:sz w:val="22"/>
          <w:lang w:eastAsia="zh-CN"/>
        </w:rPr>
        <w:t>7</w:t>
      </w:r>
      <w:r w:rsidR="006346A8" w:rsidRPr="006346A8">
        <w:rPr>
          <w:rFonts w:asciiTheme="minorHAnsi" w:eastAsia="Times New Roman" w:hAnsiTheme="minorHAnsi" w:cstheme="minorHAnsi"/>
          <w:iCs/>
          <w:sz w:val="22"/>
          <w:lang w:eastAsia="zh-CN"/>
        </w:rPr>
        <w:t>, Zamawiający uprawniony jest do wstrzymania się z zapłatą lub przekazania należności do depozytu sądowego oraz postąpić zgodnie z zapisami § 14.</w:t>
      </w:r>
    </w:p>
    <w:p w14:paraId="2BEF4178" w14:textId="42CA9120" w:rsidR="006346A8" w:rsidRPr="006346A8" w:rsidRDefault="00C04694" w:rsidP="006346A8">
      <w:pPr>
        <w:widowControl w:val="0"/>
        <w:tabs>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Pr>
          <w:rFonts w:asciiTheme="minorHAnsi" w:eastAsia="Calibri" w:hAnsiTheme="minorHAnsi" w:cstheme="minorHAnsi"/>
          <w:iCs/>
          <w:color w:val="000000"/>
          <w:sz w:val="22"/>
          <w:lang w:eastAsia="pl-PL"/>
        </w:rPr>
        <w:t>9.</w:t>
      </w:r>
      <w:r w:rsidR="006346A8" w:rsidRPr="006346A8">
        <w:rPr>
          <w:rFonts w:asciiTheme="minorHAnsi" w:eastAsia="Calibri" w:hAnsiTheme="minorHAnsi" w:cstheme="minorHAnsi"/>
          <w:iCs/>
          <w:color w:val="000000"/>
          <w:sz w:val="22"/>
          <w:lang w:eastAsia="pl-PL"/>
        </w:rPr>
        <w:tab/>
        <w:t>Wykonawca nie może dokonać zastawienia lub przeniesienia, w szczeg</w:t>
      </w:r>
      <w:r w:rsidR="006346A8" w:rsidRPr="006346A8">
        <w:rPr>
          <w:rFonts w:asciiTheme="minorHAnsi" w:eastAsia="Calibri" w:hAnsiTheme="minorHAnsi" w:cstheme="minorHAnsi"/>
          <w:iCs/>
          <w:color w:val="000000"/>
          <w:sz w:val="22"/>
          <w:lang w:val="es-ES" w:eastAsia="pl-PL"/>
        </w:rPr>
        <w:t>ó</w:t>
      </w:r>
      <w:r w:rsidR="006346A8" w:rsidRPr="006346A8">
        <w:rPr>
          <w:rFonts w:asciiTheme="minorHAnsi" w:eastAsia="Calibri" w:hAnsiTheme="minorHAnsi" w:cstheme="minorHAnsi"/>
          <w:iCs/>
          <w:color w:val="000000"/>
          <w:sz w:val="22"/>
          <w:lang w:eastAsia="pl-PL"/>
        </w:rPr>
        <w:t>lności: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kt</w:t>
      </w:r>
      <w:r w:rsidR="006346A8" w:rsidRPr="006346A8">
        <w:rPr>
          <w:rFonts w:asciiTheme="minorHAnsi" w:eastAsia="Calibri" w:hAnsiTheme="minorHAnsi" w:cstheme="minorHAnsi"/>
          <w:iCs/>
          <w:color w:val="000000"/>
          <w:sz w:val="22"/>
          <w:lang w:val="es-ES" w:eastAsia="pl-PL"/>
        </w:rPr>
        <w:t>ó</w:t>
      </w:r>
      <w:r w:rsidR="006346A8" w:rsidRPr="006346A8">
        <w:rPr>
          <w:rFonts w:asciiTheme="minorHAnsi" w:eastAsia="Calibri" w:hAnsiTheme="minorHAnsi" w:cstheme="minorHAnsi"/>
          <w:iCs/>
          <w:color w:val="000000"/>
          <w:sz w:val="22"/>
          <w:lang w:eastAsia="pl-PL"/>
        </w:rPr>
        <w:t>rej przedmiotem jest zastawienie lub przeniesienie ww. wierzytelności lub korzyści.</w:t>
      </w:r>
    </w:p>
    <w:p w14:paraId="14AF73B6" w14:textId="77777777" w:rsidR="006346A8" w:rsidRPr="006346A8" w:rsidRDefault="006346A8" w:rsidP="006346A8">
      <w:pPr>
        <w:suppressAutoHyphens/>
        <w:autoSpaceDN w:val="0"/>
        <w:spacing w:after="0" w:line="240" w:lineRule="auto"/>
        <w:textAlignment w:val="baseline"/>
        <w:rPr>
          <w:rFonts w:asciiTheme="minorHAnsi" w:eastAsia="Times New Roman" w:hAnsiTheme="minorHAnsi" w:cstheme="minorHAnsi"/>
          <w:b/>
          <w:bCs/>
          <w:iCs/>
          <w:sz w:val="22"/>
          <w:lang w:eastAsia="zh-CN"/>
        </w:rPr>
      </w:pPr>
    </w:p>
    <w:p w14:paraId="29F6BBCD"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22.</w:t>
      </w:r>
    </w:p>
    <w:p w14:paraId="798F612A"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Odstąpienie od umowy.</w:t>
      </w:r>
    </w:p>
    <w:p w14:paraId="0C8F8338" w14:textId="77777777" w:rsidR="006346A8" w:rsidRPr="006346A8" w:rsidRDefault="006346A8" w:rsidP="007A26CF">
      <w:pPr>
        <w:widowControl w:val="0"/>
        <w:numPr>
          <w:ilvl w:val="0"/>
          <w:numId w:val="30"/>
        </w:numPr>
        <w:tabs>
          <w:tab w:val="left" w:pos="-1875"/>
          <w:tab w:val="left" w:pos="567"/>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Zamawiającemu przysługuje prawo do odstąpienia od umowy w całości lub w części – poza przypadkami określonymi w Kodeksie cywilnym oraz ustawie Prawo zamówień publicznych - w sytuacji kiedy:</w:t>
      </w:r>
    </w:p>
    <w:p w14:paraId="78A9B1AA"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zostanie zgłoszona likwidacja Wykonawcy,</w:t>
      </w:r>
    </w:p>
    <w:p w14:paraId="2111BB0C"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lastRenderedPageBreak/>
        <w:t>zostanie wydany nakaz zajęcia majątku Wykonawcy,</w:t>
      </w:r>
    </w:p>
    <w:p w14:paraId="4041919A"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bez uzasadnionych przyczyn nie wszedł na plac budowy ze sprzętem budowlanym lub nie rozpoczął wykonywania umowy (robót) i nie realizuje jej przez okres dłuższy niż 14 dni,</w:t>
      </w:r>
    </w:p>
    <w:p w14:paraId="2E7B9D69"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bez uzasadnienia przerwał realizację Umowy (robót) i nie realizuje jej przez okres dłuższy niż 14 dni,</w:t>
      </w:r>
    </w:p>
    <w:p w14:paraId="57527E2A"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nie wykonuje robót zgodnie z umową lub wykonuje je nienależycie, a w szczególności niezgodnie z dokumentacją techniczną, i pomimo wezwania przez Zamawiającego – nie rozpoczął w terminie 7 dni od wezwania wykonywania robót zgodnie z umową,</w:t>
      </w:r>
    </w:p>
    <w:p w14:paraId="12BEF3DE"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opóźnia się w wykonaniu prac objętych umową tak dalece, że nie jest prawdopodobne, żeby zdołał je ukończyć w czasie umówionym – bez wyznaczania przez Zamawiającego dodatkowego terminu,</w:t>
      </w:r>
    </w:p>
    <w:p w14:paraId="429E409F" w14:textId="600EFB3D"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sytuacji określonej w § 19 ust.</w:t>
      </w:r>
      <w:r w:rsidRPr="00377B1F">
        <w:rPr>
          <w:rFonts w:asciiTheme="minorHAnsi" w:eastAsia="Times New Roman" w:hAnsiTheme="minorHAnsi" w:cstheme="minorHAnsi"/>
          <w:iCs/>
          <w:sz w:val="22"/>
          <w:lang w:eastAsia="zh-CN"/>
        </w:rPr>
        <w:t xml:space="preserve"> </w:t>
      </w:r>
      <w:r w:rsidR="005B2342" w:rsidRPr="00377B1F">
        <w:rPr>
          <w:rFonts w:asciiTheme="minorHAnsi" w:eastAsia="Times New Roman" w:hAnsiTheme="minorHAnsi" w:cstheme="minorHAnsi"/>
          <w:iCs/>
          <w:sz w:val="22"/>
          <w:lang w:eastAsia="zh-CN"/>
        </w:rPr>
        <w:t xml:space="preserve"> 10</w:t>
      </w:r>
      <w:r w:rsidR="00377B1F" w:rsidRPr="00377B1F">
        <w:rPr>
          <w:rFonts w:asciiTheme="minorHAnsi" w:eastAsia="Times New Roman" w:hAnsiTheme="minorHAnsi" w:cstheme="minorHAnsi"/>
          <w:iCs/>
          <w:sz w:val="22"/>
          <w:lang w:eastAsia="zh-CN"/>
        </w:rPr>
        <w:t xml:space="preserve"> </w:t>
      </w:r>
      <w:r w:rsidRPr="006346A8">
        <w:rPr>
          <w:rFonts w:asciiTheme="minorHAnsi" w:eastAsia="Times New Roman" w:hAnsiTheme="minorHAnsi" w:cstheme="minorHAnsi"/>
          <w:iCs/>
          <w:sz w:val="22"/>
          <w:lang w:eastAsia="zh-CN"/>
        </w:rPr>
        <w:t>pkt 2) lit b) i innych przypadkach opisanych w umowie,</w:t>
      </w:r>
    </w:p>
    <w:p w14:paraId="4C21FDB6"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rażąco naruszy inne obowiązki wynikające z umowy lub przepisów prawa,</w:t>
      </w:r>
    </w:p>
    <w:p w14:paraId="4F0F02D0"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jest w zwłoce w wykonaniu przedmiotu umowy, a zwłoka przekracza 14 dni,</w:t>
      </w:r>
    </w:p>
    <w:p w14:paraId="0DEBBB49" w14:textId="77777777" w:rsidR="006346A8" w:rsidRPr="006346A8" w:rsidRDefault="006346A8" w:rsidP="006346A8">
      <w:pPr>
        <w:suppressAutoHyphens/>
        <w:autoSpaceDN w:val="0"/>
        <w:spacing w:after="0" w:line="319" w:lineRule="auto"/>
        <w:ind w:left="360"/>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w każdym przypadku w terminie 30 dni od powzięcia wiadomości o zdarzeniu stanowiącym podstawę odstąpienia.</w:t>
      </w:r>
    </w:p>
    <w:p w14:paraId="277C8B34" w14:textId="77777777" w:rsidR="006346A8" w:rsidRPr="006346A8" w:rsidRDefault="006346A8" w:rsidP="006346A8">
      <w:pPr>
        <w:widowControl w:val="0"/>
        <w:numPr>
          <w:ilvl w:val="0"/>
          <w:numId w:val="8"/>
        </w:numPr>
        <w:tabs>
          <w:tab w:val="left" w:pos="-1875"/>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przypadku odstąpienia od umowy obowiązują kary umowne przewidziane w § 18.</w:t>
      </w:r>
    </w:p>
    <w:p w14:paraId="6FF51FC1" w14:textId="77777777" w:rsidR="006346A8" w:rsidRPr="006346A8" w:rsidRDefault="006346A8" w:rsidP="006346A8">
      <w:pPr>
        <w:widowControl w:val="0"/>
        <w:numPr>
          <w:ilvl w:val="0"/>
          <w:numId w:val="8"/>
        </w:numPr>
        <w:tabs>
          <w:tab w:val="left" w:pos="-1875"/>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Odstąpienie od umowy następuje w formie pisemnej pod rygorem nieważności.</w:t>
      </w:r>
    </w:p>
    <w:p w14:paraId="29D03576" w14:textId="77777777" w:rsidR="006346A8" w:rsidRPr="006346A8" w:rsidRDefault="006346A8" w:rsidP="006346A8">
      <w:pPr>
        <w:widowControl w:val="0"/>
        <w:numPr>
          <w:ilvl w:val="0"/>
          <w:numId w:val="8"/>
        </w:numPr>
        <w:tabs>
          <w:tab w:val="left" w:pos="-1875"/>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wypadku odstąpienia od umowy, Wykonawcę i Zamawiającego obciążają następujące obowiązki szczegółowe:</w:t>
      </w:r>
    </w:p>
    <w:p w14:paraId="339FBD92"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terminie 10 dni od daty odstąpienia od umowy z winy Wykonawcy, Wykonawca przy udziale Zamawiającego sporządzi szczegółowy protokół inwentaryzacji robót w toku, wg stanu na dzień odstąpienia. Protokół ten winien zawierać kosztorys inwentaryzacyjny sporządzony jako wyciąg z kosztorysu , o którym mowa w § 4, w razie braku udziału w powyższych czynnościach Wykonawcy, Zamawiający jest uprawniony do wykonania tych czynności jednostronnie, zaś Wykonawca nie jest uprawniony w terminie późniejszym do ich kwestionowania w jakimkolwiek zakresie,</w:t>
      </w:r>
    </w:p>
    <w:p w14:paraId="12384B61"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zabezpieczy przerwane roboty do momentu przekazania terenu budowy Zamawiającemu,</w:t>
      </w:r>
    </w:p>
    <w:p w14:paraId="14B08AB4"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Wykonawca niezwłocznie zgłosi Zamawiającemu gotowość odbioru robót przerwanych oraz zabezpieczających, jeżeli odstąpienie od umowy nastąpiło z przyczyn, za które odpowiada Wykonawca,</w:t>
      </w:r>
    </w:p>
    <w:p w14:paraId="53C5D349"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najpóźniej w ciągu 10 dni  od daty odstąpienia od umowy Wykonawca usunie z terenu budowy urządzenia zaplecza przez niego dostarczone bądź wzniesione,</w:t>
      </w:r>
    </w:p>
    <w:p w14:paraId="674784B0"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w razie odstąpienia od umowy przez którąkolwiek ze stron, Zamawiający obowiązany jest do dokonania odbioru robót przerwanych i do zapłaty wynagrodzenia za roboty wykonane, według stanu na dzień odstąpienia, bez zwrotu za nakłady poniesione na przyszłe wykonanie przedmiotu umowy,</w:t>
      </w:r>
    </w:p>
    <w:p w14:paraId="3DBA46BA" w14:textId="77777777" w:rsidR="006346A8" w:rsidRPr="006346A8" w:rsidRDefault="006346A8" w:rsidP="006346A8">
      <w:pPr>
        <w:widowControl w:val="0"/>
        <w:numPr>
          <w:ilvl w:val="1"/>
          <w:numId w:val="8"/>
        </w:numPr>
        <w:tabs>
          <w:tab w:val="left" w:pos="1134"/>
        </w:tabs>
        <w:suppressAutoHyphens/>
        <w:autoSpaceDN w:val="0"/>
        <w:spacing w:after="0" w:line="319" w:lineRule="auto"/>
        <w:ind w:left="1134"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lastRenderedPageBreak/>
        <w:t>zapłaty kar umownych zgodnie z §18.</w:t>
      </w:r>
    </w:p>
    <w:p w14:paraId="57DCEC02" w14:textId="77777777" w:rsidR="006346A8" w:rsidRPr="006346A8" w:rsidRDefault="006346A8" w:rsidP="000875F8">
      <w:pPr>
        <w:suppressAutoHyphens/>
        <w:autoSpaceDN w:val="0"/>
        <w:spacing w:after="0" w:line="240" w:lineRule="auto"/>
        <w:textAlignment w:val="baseline"/>
        <w:rPr>
          <w:rFonts w:asciiTheme="minorHAnsi" w:eastAsia="Times New Roman" w:hAnsiTheme="minorHAnsi" w:cstheme="minorHAnsi"/>
          <w:b/>
          <w:bCs/>
          <w:iCs/>
          <w:sz w:val="22"/>
          <w:lang w:eastAsia="zh-CN"/>
        </w:rPr>
      </w:pPr>
    </w:p>
    <w:p w14:paraId="5156E50A" w14:textId="77777777" w:rsidR="006346A8" w:rsidRPr="006346A8" w:rsidRDefault="006346A8" w:rsidP="006346A8">
      <w:pPr>
        <w:suppressAutoHyphens/>
        <w:autoSpaceDN w:val="0"/>
        <w:spacing w:after="0" w:line="240"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23.</w:t>
      </w:r>
    </w:p>
    <w:p w14:paraId="0D9D8215" w14:textId="77777777" w:rsidR="006346A8" w:rsidRPr="006346A8" w:rsidRDefault="006346A8" w:rsidP="006346A8">
      <w:pPr>
        <w:tabs>
          <w:tab w:val="left" w:pos="0"/>
        </w:tabs>
        <w:suppressAutoHyphens/>
        <w:spacing w:after="0" w:line="240" w:lineRule="auto"/>
        <w:contextualSpacing/>
        <w:jc w:val="center"/>
        <w:rPr>
          <w:rFonts w:ascii="Calibri" w:eastAsia="Times New Roman" w:hAnsi="Calibri"/>
          <w:b/>
          <w:bCs/>
          <w:kern w:val="0"/>
          <w:sz w:val="22"/>
          <w:lang w:eastAsia="ar-SA"/>
        </w:rPr>
      </w:pPr>
      <w:r w:rsidRPr="006346A8">
        <w:rPr>
          <w:rFonts w:ascii="Calibri" w:eastAsia="Times New Roman" w:hAnsi="Calibri"/>
          <w:b/>
          <w:bCs/>
          <w:kern w:val="0"/>
          <w:sz w:val="22"/>
          <w:lang w:eastAsia="ar-SA"/>
        </w:rPr>
        <w:t>Klauzula informacyjna o przetwarzaniu danych osobowych</w:t>
      </w:r>
    </w:p>
    <w:p w14:paraId="6E94241C" w14:textId="77777777" w:rsidR="006346A8" w:rsidRPr="006346A8" w:rsidRDefault="006346A8" w:rsidP="006346A8">
      <w:pPr>
        <w:spacing w:after="0" w:line="319" w:lineRule="auto"/>
        <w:jc w:val="both"/>
        <w:rPr>
          <w:rFonts w:ascii="Calibri" w:eastAsia="Calibri" w:hAnsi="Calibri"/>
          <w:kern w:val="0"/>
          <w:sz w:val="22"/>
        </w:rPr>
      </w:pPr>
      <w:r w:rsidRPr="006346A8">
        <w:rPr>
          <w:rFonts w:ascii="Calibri" w:eastAsia="Calibri" w:hAnsi="Calibri"/>
          <w:kern w:val="0"/>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3A4720"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administratorem Pani/Pana danych osobowych jest</w:t>
      </w:r>
      <w:r w:rsidRPr="006346A8">
        <w:rPr>
          <w:rFonts w:ascii="Calibri" w:eastAsia="Calibri" w:hAnsi="Calibri"/>
          <w:bCs/>
          <w:kern w:val="0"/>
          <w:sz w:val="22"/>
        </w:rPr>
        <w:t>: Wójt Gminy Dopiewo (dalej Administrator),</w:t>
      </w:r>
    </w:p>
    <w:p w14:paraId="0AC76155"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administrator wyznaczył Inspektora Danych Osobowych, z którym można się kontaktować pod adresem e-mail: iod@dopiewo.pl,</w:t>
      </w:r>
    </w:p>
    <w:p w14:paraId="1DEDB107"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Pani/Pana dane osobowe przetwarzane będą na podstawie art. 6 ust. 1 lit. c RODO w celu związanym z przedmiotowym postępowaniem o udzielenie zamówienia publicznego, prowadzonym w trybie przetargu nieograniczonego,</w:t>
      </w:r>
    </w:p>
    <w:p w14:paraId="42AD2765"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odbiorcami Pani/Pana danych osobowych będą osoby lub podmioty, którym udostępniona zostanie dokumentacja postępowania w oparciu o art. 74 ustawy PZP,</w:t>
      </w:r>
    </w:p>
    <w:p w14:paraId="07CD1CF8"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Pani/Pana dane osobowe będą przechowywane w czasie określonym przepisami prawa, zgodnie z jednolitym rzeczowym wykazem akt organów gminy i związków międzygminnych oraz urzędów obsługujących te organy i związki,</w:t>
      </w:r>
    </w:p>
    <w:p w14:paraId="62DD1050"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obowiązek podania przez Panią/Pana danych osobowych bezpośrednio Pani/Pana dotyczących jest wymogiem ustawowym określonym w przepisach ustawy PZP, związanym z udziałem w postępowaniu o udzielenie zamówienia publicznego,</w:t>
      </w:r>
    </w:p>
    <w:p w14:paraId="55C7AC12"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w odniesieniu do Pani/Pana danych osobowych decyzje nie będą podejmowane w sposób zautomatyzowany, stosownie do art. 22 RODO,</w:t>
      </w:r>
    </w:p>
    <w:p w14:paraId="682114AA"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posiada Pani/Pan:</w:t>
      </w:r>
    </w:p>
    <w:p w14:paraId="5822ADB3" w14:textId="77777777" w:rsidR="006346A8" w:rsidRPr="006346A8" w:rsidRDefault="006346A8" w:rsidP="007A26CF">
      <w:pPr>
        <w:numPr>
          <w:ilvl w:val="0"/>
          <w:numId w:val="54"/>
        </w:numPr>
        <w:spacing w:after="0" w:line="319" w:lineRule="auto"/>
        <w:ind w:left="1134" w:hanging="567"/>
        <w:jc w:val="both"/>
        <w:rPr>
          <w:rFonts w:ascii="Calibri" w:eastAsia="Calibri" w:hAnsi="Calibri"/>
          <w:kern w:val="0"/>
          <w:sz w:val="22"/>
        </w:rPr>
      </w:pPr>
      <w:r w:rsidRPr="006346A8">
        <w:rPr>
          <w:rFonts w:ascii="Calibri" w:eastAsia="Calibri" w:hAnsi="Calibri"/>
          <w:kern w:val="0"/>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6E941A" w14:textId="77777777" w:rsidR="006346A8" w:rsidRPr="006346A8" w:rsidRDefault="006346A8" w:rsidP="007A26CF">
      <w:pPr>
        <w:numPr>
          <w:ilvl w:val="0"/>
          <w:numId w:val="54"/>
        </w:numPr>
        <w:spacing w:after="0" w:line="319" w:lineRule="auto"/>
        <w:ind w:left="1134" w:hanging="567"/>
        <w:jc w:val="both"/>
        <w:rPr>
          <w:rFonts w:ascii="Calibri" w:eastAsia="Calibri" w:hAnsi="Calibri"/>
          <w:kern w:val="0"/>
          <w:sz w:val="22"/>
        </w:rPr>
      </w:pPr>
      <w:r w:rsidRPr="006346A8">
        <w:rPr>
          <w:rFonts w:ascii="Calibri" w:eastAsia="Calibri" w:hAnsi="Calibri"/>
          <w:kern w:val="0"/>
          <w:sz w:val="22"/>
        </w:rPr>
        <w:t>na podstawie art. 16 RODO prawo do sprostowania Pani/Pana danych osobowych (</w:t>
      </w:r>
      <w:r w:rsidRPr="006346A8">
        <w:rPr>
          <w:rFonts w:ascii="Calibri" w:eastAsia="Calibri" w:hAnsi="Calibri"/>
          <w:i/>
          <w:kern w:val="0"/>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346A8">
        <w:rPr>
          <w:rFonts w:ascii="Calibri" w:eastAsia="Calibri" w:hAnsi="Calibri"/>
          <w:kern w:val="0"/>
          <w:sz w:val="22"/>
        </w:rPr>
        <w:t>),</w:t>
      </w:r>
    </w:p>
    <w:p w14:paraId="3E348EC0" w14:textId="77777777" w:rsidR="006346A8" w:rsidRPr="006346A8" w:rsidRDefault="006346A8" w:rsidP="007A26CF">
      <w:pPr>
        <w:numPr>
          <w:ilvl w:val="0"/>
          <w:numId w:val="54"/>
        </w:numPr>
        <w:spacing w:after="0" w:line="319" w:lineRule="auto"/>
        <w:ind w:left="1134" w:hanging="567"/>
        <w:jc w:val="both"/>
        <w:rPr>
          <w:rFonts w:ascii="Calibri" w:eastAsia="Calibri" w:hAnsi="Calibri"/>
          <w:kern w:val="0"/>
          <w:sz w:val="22"/>
        </w:rPr>
      </w:pPr>
      <w:r w:rsidRPr="006346A8">
        <w:rPr>
          <w:rFonts w:ascii="Calibri" w:eastAsia="Calibri" w:hAnsi="Calibri"/>
          <w:kern w:val="0"/>
          <w:sz w:val="22"/>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6346A8">
        <w:rPr>
          <w:rFonts w:ascii="Calibri" w:eastAsia="Calibri" w:hAnsi="Calibri"/>
          <w:kern w:val="0"/>
          <w:sz w:val="22"/>
        </w:rPr>
        <w:lastRenderedPageBreak/>
        <w:t>RODO (</w:t>
      </w:r>
      <w:r w:rsidRPr="006346A8">
        <w:rPr>
          <w:rFonts w:ascii="Calibri" w:eastAsia="Calibri" w:hAnsi="Calibri"/>
          <w:i/>
          <w:kern w:val="0"/>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346A8">
        <w:rPr>
          <w:rFonts w:ascii="Calibri" w:eastAsia="Calibri" w:hAnsi="Calibri"/>
          <w:kern w:val="0"/>
          <w:sz w:val="22"/>
        </w:rPr>
        <w:t>),</w:t>
      </w:r>
    </w:p>
    <w:p w14:paraId="01552569" w14:textId="77777777" w:rsidR="006346A8" w:rsidRPr="006346A8" w:rsidRDefault="006346A8" w:rsidP="007A26CF">
      <w:pPr>
        <w:numPr>
          <w:ilvl w:val="0"/>
          <w:numId w:val="54"/>
        </w:numPr>
        <w:spacing w:after="0" w:line="319" w:lineRule="auto"/>
        <w:ind w:left="1134" w:hanging="567"/>
        <w:jc w:val="both"/>
        <w:rPr>
          <w:rFonts w:ascii="Calibri" w:eastAsia="Calibri" w:hAnsi="Calibri"/>
          <w:kern w:val="0"/>
          <w:sz w:val="22"/>
        </w:rPr>
      </w:pPr>
      <w:r w:rsidRPr="006346A8">
        <w:rPr>
          <w:rFonts w:ascii="Calibri" w:eastAsia="Calibri" w:hAnsi="Calibri"/>
          <w:kern w:val="0"/>
          <w:sz w:val="22"/>
        </w:rPr>
        <w:t>prawo do wniesienia skargi do Prezesa Urzędu Ochrony Danych Osobowych, gdy uzna Pani/Pan, że przetwarzanie danych osobowych Pani/Pana dotyczących narusza przepisy RODO,</w:t>
      </w:r>
    </w:p>
    <w:p w14:paraId="3A88CF76" w14:textId="77777777" w:rsidR="006346A8" w:rsidRPr="006346A8" w:rsidRDefault="006346A8" w:rsidP="007A26C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nie przysługuje Pani/Panu:</w:t>
      </w:r>
    </w:p>
    <w:p w14:paraId="2D8BC30D" w14:textId="77777777" w:rsidR="006346A8" w:rsidRPr="006346A8" w:rsidRDefault="006346A8" w:rsidP="007A26CF">
      <w:pPr>
        <w:numPr>
          <w:ilvl w:val="0"/>
          <w:numId w:val="55"/>
        </w:numPr>
        <w:spacing w:after="0" w:line="319" w:lineRule="auto"/>
        <w:ind w:left="1134" w:hanging="567"/>
        <w:jc w:val="both"/>
        <w:rPr>
          <w:rFonts w:ascii="Calibri" w:eastAsia="Calibri" w:hAnsi="Calibri"/>
          <w:kern w:val="0"/>
          <w:sz w:val="22"/>
        </w:rPr>
      </w:pPr>
      <w:r w:rsidRPr="006346A8">
        <w:rPr>
          <w:rFonts w:ascii="Calibri" w:eastAsia="Calibri" w:hAnsi="Calibri"/>
          <w:kern w:val="0"/>
          <w:sz w:val="22"/>
        </w:rPr>
        <w:t>w związku z art. 17 ust. 3 lit. b, d lub e RODO prawo do usunięcia danych osobowych,</w:t>
      </w:r>
    </w:p>
    <w:p w14:paraId="65C69F37" w14:textId="77777777" w:rsidR="006346A8" w:rsidRPr="006346A8" w:rsidRDefault="006346A8" w:rsidP="007A26CF">
      <w:pPr>
        <w:numPr>
          <w:ilvl w:val="0"/>
          <w:numId w:val="55"/>
        </w:numPr>
        <w:spacing w:after="0" w:line="319" w:lineRule="auto"/>
        <w:ind w:left="1134" w:hanging="567"/>
        <w:jc w:val="both"/>
        <w:rPr>
          <w:rFonts w:ascii="Calibri" w:eastAsia="Calibri" w:hAnsi="Calibri"/>
          <w:kern w:val="0"/>
          <w:sz w:val="22"/>
        </w:rPr>
      </w:pPr>
      <w:r w:rsidRPr="006346A8">
        <w:rPr>
          <w:rFonts w:ascii="Calibri" w:eastAsia="Calibri" w:hAnsi="Calibri"/>
          <w:kern w:val="0"/>
          <w:sz w:val="22"/>
        </w:rPr>
        <w:t>prawo do przenoszenia danych osobowych, o którym mowa w art. 20 RODO,</w:t>
      </w:r>
    </w:p>
    <w:p w14:paraId="0FD6E47D" w14:textId="77777777" w:rsidR="006346A8" w:rsidRPr="006346A8" w:rsidRDefault="006346A8" w:rsidP="007A26CF">
      <w:pPr>
        <w:numPr>
          <w:ilvl w:val="0"/>
          <w:numId w:val="55"/>
        </w:numPr>
        <w:spacing w:after="0" w:line="319" w:lineRule="auto"/>
        <w:ind w:left="1134" w:hanging="567"/>
        <w:jc w:val="both"/>
        <w:rPr>
          <w:rFonts w:ascii="Calibri" w:eastAsia="Calibri" w:hAnsi="Calibri"/>
          <w:kern w:val="0"/>
          <w:sz w:val="22"/>
        </w:rPr>
      </w:pPr>
      <w:r w:rsidRPr="006346A8">
        <w:rPr>
          <w:rFonts w:ascii="Calibri" w:eastAsia="Calibri" w:hAnsi="Calibri"/>
          <w:kern w:val="0"/>
          <w:sz w:val="22"/>
        </w:rPr>
        <w:t>na podstawie art. 21 RODO prawo sprzeciwu, wobec przetwarzania danych osobowych, gdyż podstawą prawną przetwarzania Pani/Pana danych osobowych jest art. 6 ust. 1 lit. c RODO,</w:t>
      </w:r>
    </w:p>
    <w:p w14:paraId="5614304C" w14:textId="2C2D2A13" w:rsidR="00B81953" w:rsidRPr="00377B1F" w:rsidRDefault="006346A8" w:rsidP="00377B1F">
      <w:pPr>
        <w:numPr>
          <w:ilvl w:val="0"/>
          <w:numId w:val="53"/>
        </w:numPr>
        <w:spacing w:after="0" w:line="319" w:lineRule="auto"/>
        <w:ind w:left="567" w:hanging="567"/>
        <w:jc w:val="both"/>
        <w:rPr>
          <w:rFonts w:ascii="Calibri" w:eastAsia="Calibri" w:hAnsi="Calibri"/>
          <w:kern w:val="0"/>
          <w:sz w:val="22"/>
        </w:rPr>
      </w:pPr>
      <w:r w:rsidRPr="006346A8">
        <w:rPr>
          <w:rFonts w:ascii="Calibri" w:eastAsia="Calibri" w:hAnsi="Calibri"/>
          <w:kern w:val="0"/>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62EBF4E" w14:textId="77777777" w:rsidR="00B81953" w:rsidRPr="006346A8" w:rsidRDefault="00B81953" w:rsidP="006346A8">
      <w:pPr>
        <w:suppressAutoHyphens/>
        <w:autoSpaceDN w:val="0"/>
        <w:spacing w:after="0" w:line="319" w:lineRule="auto"/>
        <w:jc w:val="both"/>
        <w:textAlignment w:val="baseline"/>
        <w:rPr>
          <w:rFonts w:ascii="Calibri" w:eastAsia="Arial Unicode MS" w:hAnsi="Calibri"/>
          <w:sz w:val="22"/>
        </w:rPr>
      </w:pPr>
    </w:p>
    <w:p w14:paraId="5CDDFBDB" w14:textId="77777777" w:rsidR="006346A8" w:rsidRPr="006346A8" w:rsidRDefault="006346A8" w:rsidP="006346A8">
      <w:pPr>
        <w:suppressAutoHyphens/>
        <w:autoSpaceDN w:val="0"/>
        <w:spacing w:after="0" w:line="319"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24.</w:t>
      </w:r>
    </w:p>
    <w:p w14:paraId="4B13F8BE" w14:textId="77777777" w:rsidR="006346A8" w:rsidRPr="006346A8" w:rsidRDefault="006346A8" w:rsidP="006346A8">
      <w:pPr>
        <w:suppressAutoHyphens/>
        <w:autoSpaceDN w:val="0"/>
        <w:spacing w:after="0" w:line="319" w:lineRule="auto"/>
        <w:ind w:left="567" w:hanging="567"/>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1.</w:t>
      </w:r>
      <w:r w:rsidRPr="006346A8">
        <w:rPr>
          <w:rFonts w:asciiTheme="minorHAnsi" w:eastAsia="Times New Roman" w:hAnsiTheme="minorHAnsi" w:cstheme="minorHAnsi"/>
          <w:iCs/>
          <w:sz w:val="22"/>
          <w:lang w:eastAsia="zh-CN"/>
        </w:rPr>
        <w:tab/>
        <w:t>W sprawach nieuregulowanych niniejszą umową, stosuje się przepisy Kodeksu cywilnego, Prawa budowlanego, Prawa zamówień publicznych oraz inne obowiązujące przepisy prawa.</w:t>
      </w:r>
    </w:p>
    <w:p w14:paraId="583A7859" w14:textId="77777777" w:rsidR="006346A8" w:rsidRPr="006346A8" w:rsidRDefault="006346A8" w:rsidP="006346A8">
      <w:p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2.</w:t>
      </w:r>
      <w:r w:rsidRPr="006346A8">
        <w:rPr>
          <w:rFonts w:asciiTheme="minorHAnsi" w:eastAsia="Times New Roman" w:hAnsiTheme="minorHAnsi" w:cstheme="minorHAnsi"/>
          <w:iCs/>
          <w:sz w:val="22"/>
          <w:lang w:eastAsia="zh-CN"/>
        </w:rPr>
        <w:tab/>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5627DAAD"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51FD11B6" w14:textId="77777777" w:rsidR="006346A8" w:rsidRPr="006346A8" w:rsidRDefault="006346A8" w:rsidP="006346A8">
      <w:pPr>
        <w:suppressAutoHyphens/>
        <w:autoSpaceDN w:val="0"/>
        <w:spacing w:after="0" w:line="319"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25.</w:t>
      </w:r>
    </w:p>
    <w:p w14:paraId="749D5E69" w14:textId="77777777" w:rsidR="006346A8" w:rsidRPr="006346A8" w:rsidRDefault="006346A8" w:rsidP="006346A8">
      <w:pPr>
        <w:suppressAutoHyphens/>
        <w:autoSpaceDN w:val="0"/>
        <w:spacing w:after="0" w:line="319" w:lineRule="auto"/>
        <w:jc w:val="both"/>
        <w:textAlignment w:val="baseline"/>
        <w:rPr>
          <w:rFonts w:asciiTheme="minorHAnsi" w:eastAsia="Times New Roman" w:hAnsiTheme="minorHAnsi" w:cstheme="minorHAnsi"/>
          <w:iCs/>
          <w:sz w:val="22"/>
          <w:lang w:eastAsia="zh-CN"/>
        </w:rPr>
      </w:pPr>
      <w:r w:rsidRPr="006346A8">
        <w:rPr>
          <w:rFonts w:asciiTheme="minorHAnsi" w:eastAsia="Times New Roman" w:hAnsiTheme="minorHAnsi" w:cstheme="minorHAnsi"/>
          <w:iCs/>
          <w:sz w:val="22"/>
          <w:lang w:eastAsia="zh-CN"/>
        </w:rPr>
        <w:t>Spory wynikłe na tle niniejszej umowy rozstrzygał będzie sąd właściwy dla siedziby Zamawiającego.</w:t>
      </w:r>
    </w:p>
    <w:p w14:paraId="543BE68B" w14:textId="77777777"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p>
    <w:p w14:paraId="19083AD7" w14:textId="77777777" w:rsidR="006346A8" w:rsidRPr="006346A8" w:rsidRDefault="006346A8" w:rsidP="006346A8">
      <w:pPr>
        <w:suppressAutoHyphens/>
        <w:autoSpaceDN w:val="0"/>
        <w:spacing w:after="0" w:line="319" w:lineRule="auto"/>
        <w:jc w:val="center"/>
        <w:textAlignment w:val="baseline"/>
        <w:rPr>
          <w:rFonts w:asciiTheme="minorHAnsi" w:eastAsia="Arial Unicode MS" w:hAnsiTheme="minorHAnsi" w:cstheme="minorHAnsi"/>
          <w:b/>
          <w:bCs/>
          <w:iCs/>
          <w:sz w:val="22"/>
        </w:rPr>
      </w:pPr>
      <w:r w:rsidRPr="006346A8">
        <w:rPr>
          <w:rFonts w:asciiTheme="minorHAnsi" w:eastAsia="Times New Roman" w:hAnsiTheme="minorHAnsi" w:cstheme="minorHAnsi"/>
          <w:b/>
          <w:bCs/>
          <w:iCs/>
          <w:sz w:val="22"/>
          <w:lang w:eastAsia="zh-CN"/>
        </w:rPr>
        <w:t>§ 26.</w:t>
      </w:r>
    </w:p>
    <w:p w14:paraId="6BC60380" w14:textId="77777777" w:rsidR="006346A8" w:rsidRPr="006346A8" w:rsidRDefault="006346A8" w:rsidP="006346A8">
      <w:pPr>
        <w:suppressAutoHyphens/>
        <w:autoSpaceDN w:val="0"/>
        <w:spacing w:after="0" w:line="319" w:lineRule="auto"/>
        <w:jc w:val="both"/>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Umowę sporządzono w 4 egzemplarzach, 1 egzemplarz dla Wykonawcy, 3 dla Zamawiającego.</w:t>
      </w:r>
    </w:p>
    <w:p w14:paraId="26812496"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4365554D" w14:textId="77777777" w:rsidR="006346A8" w:rsidRPr="006346A8" w:rsidRDefault="006346A8" w:rsidP="006346A8">
      <w:pPr>
        <w:suppressAutoHyphens/>
        <w:autoSpaceDN w:val="0"/>
        <w:spacing w:after="0" w:line="319" w:lineRule="auto"/>
        <w:textAlignment w:val="baseline"/>
        <w:rPr>
          <w:rFonts w:asciiTheme="minorHAnsi" w:eastAsia="Times New Roman" w:hAnsiTheme="minorHAnsi" w:cstheme="minorHAnsi"/>
          <w:iCs/>
          <w:sz w:val="22"/>
          <w:lang w:eastAsia="zh-CN"/>
        </w:rPr>
      </w:pPr>
    </w:p>
    <w:p w14:paraId="21863767" w14:textId="23E8689B" w:rsidR="006346A8" w:rsidRPr="006346A8" w:rsidRDefault="006346A8" w:rsidP="006346A8">
      <w:pPr>
        <w:suppressAutoHyphens/>
        <w:autoSpaceDN w:val="0"/>
        <w:spacing w:after="0" w:line="319" w:lineRule="auto"/>
        <w:textAlignment w:val="baseline"/>
        <w:rPr>
          <w:rFonts w:asciiTheme="minorHAnsi" w:eastAsia="Arial Unicode MS" w:hAnsiTheme="minorHAnsi" w:cstheme="minorHAnsi"/>
          <w:iCs/>
          <w:sz w:val="22"/>
        </w:rPr>
      </w:pPr>
      <w:r w:rsidRPr="006346A8">
        <w:rPr>
          <w:rFonts w:asciiTheme="minorHAnsi" w:eastAsia="Times New Roman" w:hAnsiTheme="minorHAnsi" w:cstheme="minorHAnsi"/>
          <w:iCs/>
          <w:sz w:val="22"/>
          <w:lang w:eastAsia="zh-CN"/>
        </w:rPr>
        <w:t xml:space="preserve">   </w:t>
      </w:r>
      <w:r w:rsidR="000875F8">
        <w:rPr>
          <w:rFonts w:asciiTheme="minorHAnsi" w:eastAsia="Times New Roman" w:hAnsiTheme="minorHAnsi" w:cstheme="minorHAnsi"/>
          <w:iCs/>
          <w:sz w:val="22"/>
          <w:lang w:eastAsia="zh-CN"/>
        </w:rPr>
        <w:t xml:space="preserve">               </w:t>
      </w:r>
      <w:r w:rsidRPr="006346A8">
        <w:rPr>
          <w:rFonts w:asciiTheme="minorHAnsi" w:eastAsia="Times New Roman" w:hAnsiTheme="minorHAnsi" w:cstheme="minorHAnsi"/>
          <w:iCs/>
          <w:sz w:val="22"/>
          <w:lang w:eastAsia="zh-CN"/>
        </w:rPr>
        <w:t>WYKONAWCA:                                                                                   ZAMAWIAJĄCY:</w:t>
      </w:r>
    </w:p>
    <w:p w14:paraId="658B7CF5" w14:textId="6FAA7AD4" w:rsidR="00487D3D" w:rsidRDefault="00487D3D"/>
    <w:sectPr w:rsidR="00487D3D" w:rsidSect="00A70BB4">
      <w:footerReference w:type="default" r:id="rId8"/>
      <w:pgSz w:w="11906" w:h="16838"/>
      <w:pgMar w:top="978" w:right="1417" w:bottom="1417" w:left="1417" w:header="98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D859" w14:textId="77777777" w:rsidR="00091D2E" w:rsidRDefault="00091D2E">
      <w:pPr>
        <w:spacing w:after="0" w:line="240" w:lineRule="auto"/>
      </w:pPr>
      <w:r>
        <w:separator/>
      </w:r>
    </w:p>
  </w:endnote>
  <w:endnote w:type="continuationSeparator" w:id="0">
    <w:p w14:paraId="7A6ADCA6" w14:textId="77777777" w:rsidR="00091D2E" w:rsidRDefault="0009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2862" w14:textId="602A35AA" w:rsidR="00C23458" w:rsidRDefault="00BE13E3">
    <w:pPr>
      <w:pStyle w:val="Stopka"/>
      <w:jc w:val="right"/>
    </w:pPr>
    <w:r>
      <w:fldChar w:fldCharType="begin"/>
    </w:r>
    <w:r>
      <w:instrText xml:space="preserve"> PAGE </w:instrText>
    </w:r>
    <w:r>
      <w:fldChar w:fldCharType="separate"/>
    </w:r>
    <w:r w:rsidR="00B81953">
      <w:rPr>
        <w:noProof/>
      </w:rPr>
      <w:t>30</w:t>
    </w:r>
    <w:r>
      <w:fldChar w:fldCharType="end"/>
    </w:r>
  </w:p>
  <w:p w14:paraId="150219C3" w14:textId="77777777" w:rsidR="00C23458" w:rsidRDefault="00091D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BB49" w14:textId="77777777" w:rsidR="00091D2E" w:rsidRDefault="00091D2E">
      <w:pPr>
        <w:spacing w:after="0" w:line="240" w:lineRule="auto"/>
      </w:pPr>
      <w:r>
        <w:separator/>
      </w:r>
    </w:p>
  </w:footnote>
  <w:footnote w:type="continuationSeparator" w:id="0">
    <w:p w14:paraId="13CCFB9B" w14:textId="77777777" w:rsidR="00091D2E" w:rsidRDefault="00091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414"/>
    <w:multiLevelType w:val="multilevel"/>
    <w:tmpl w:val="897488A6"/>
    <w:styleLink w:val="WWNum2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 w15:restartNumberingAfterBreak="0">
    <w:nsid w:val="079D3BB3"/>
    <w:multiLevelType w:val="multilevel"/>
    <w:tmpl w:val="D6062C44"/>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257AF2"/>
    <w:multiLevelType w:val="multilevel"/>
    <w:tmpl w:val="32EAA1C4"/>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 w15:restartNumberingAfterBreak="0">
    <w:nsid w:val="10BD4437"/>
    <w:multiLevelType w:val="multilevel"/>
    <w:tmpl w:val="4EB27C28"/>
    <w:styleLink w:val="WWNum3"/>
    <w:lvl w:ilvl="0">
      <w:start w:val="1"/>
      <w:numFmt w:val="decimal"/>
      <w:lvlText w:val="%1."/>
      <w:lvlJc w:val="left"/>
      <w:pPr>
        <w:ind w:left="720" w:hanging="360"/>
      </w:pPr>
      <w:rPr>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0F07595"/>
    <w:multiLevelType w:val="hybridMultilevel"/>
    <w:tmpl w:val="521E9F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36256"/>
    <w:multiLevelType w:val="hybridMultilevel"/>
    <w:tmpl w:val="403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D35F6"/>
    <w:multiLevelType w:val="multilevel"/>
    <w:tmpl w:val="E5627932"/>
    <w:styleLink w:val="WWNum22"/>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CAC339A"/>
    <w:multiLevelType w:val="multilevel"/>
    <w:tmpl w:val="14B493BE"/>
    <w:styleLink w:val="WWNum21"/>
    <w:lvl w:ilvl="0">
      <w:start w:val="1"/>
      <w:numFmt w:val="decimal"/>
      <w:lvlText w:val="%1."/>
      <w:lvlJc w:val="left"/>
      <w:pPr>
        <w:ind w:left="540" w:hanging="360"/>
      </w:pPr>
      <w:rPr>
        <w:strike w:val="0"/>
        <w:dstrike w:val="0"/>
      </w:rPr>
    </w:lvl>
    <w:lvl w:ilvl="1">
      <w:start w:val="1"/>
      <w:numFmt w:val="lowerLetter"/>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ED628B4"/>
    <w:multiLevelType w:val="multilevel"/>
    <w:tmpl w:val="FE4676A6"/>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11726B6"/>
    <w:multiLevelType w:val="multilevel"/>
    <w:tmpl w:val="75D83E52"/>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15328CD"/>
    <w:multiLevelType w:val="hybridMultilevel"/>
    <w:tmpl w:val="B08425F8"/>
    <w:lvl w:ilvl="0" w:tplc="03F2A5EE">
      <w:start w:val="1"/>
      <w:numFmt w:val="decimal"/>
      <w:lvlText w:val="%1."/>
      <w:lvlJc w:val="left"/>
      <w:pPr>
        <w:ind w:left="786" w:hanging="360"/>
      </w:pPr>
      <w:rPr>
        <w:rFonts w:asciiTheme="minorHAnsi" w:hAnsiTheme="minorHAnsi" w:cstheme="minorHAnsi" w:hint="default"/>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771164"/>
    <w:multiLevelType w:val="multilevel"/>
    <w:tmpl w:val="6CD4A3D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40A4C50"/>
    <w:multiLevelType w:val="multilevel"/>
    <w:tmpl w:val="15CC9A7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766281A"/>
    <w:multiLevelType w:val="multilevel"/>
    <w:tmpl w:val="621C574A"/>
    <w:styleLink w:val="WWNum1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80F13F9"/>
    <w:multiLevelType w:val="multilevel"/>
    <w:tmpl w:val="DAEE985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2BFE7379"/>
    <w:multiLevelType w:val="multilevel"/>
    <w:tmpl w:val="2F1A52C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AC172A"/>
    <w:multiLevelType w:val="multilevel"/>
    <w:tmpl w:val="68E4950A"/>
    <w:styleLink w:val="WWNum11"/>
    <w:lvl w:ilvl="0">
      <w:start w:val="1"/>
      <w:numFmt w:val="decimal"/>
      <w:lvlText w:val="%1."/>
      <w:lvlJc w:val="left"/>
      <w:pPr>
        <w:ind w:left="720" w:hanging="360"/>
      </w:pPr>
      <w:rPr>
        <w:rFonts w:ascii="Times New Roman" w:hAnsi="Times New Roman" w:hint="default"/>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33D95C2B"/>
    <w:multiLevelType w:val="multilevel"/>
    <w:tmpl w:val="3CF6FB0E"/>
    <w:styleLink w:val="WWNum1"/>
    <w:lvl w:ilvl="0">
      <w:start w:val="1"/>
      <w:numFmt w:val="none"/>
      <w:lvlText w:val="%1"/>
      <w:lvlJc w:val="left"/>
      <w:pPr>
        <w:ind w:left="432" w:hanging="432"/>
      </w:pPr>
      <w:rPr>
        <w:b w:val="0"/>
        <w:bCs w:val="0"/>
        <w:strike/>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15:restartNumberingAfterBreak="0">
    <w:nsid w:val="36005280"/>
    <w:multiLevelType w:val="hybridMultilevel"/>
    <w:tmpl w:val="99CA6A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83806A2"/>
    <w:multiLevelType w:val="hybridMultilevel"/>
    <w:tmpl w:val="3B0EF114"/>
    <w:lvl w:ilvl="0" w:tplc="04150017">
      <w:start w:val="1"/>
      <w:numFmt w:val="lowerLetter"/>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5" w15:restartNumberingAfterBreak="0">
    <w:nsid w:val="3AC96F30"/>
    <w:multiLevelType w:val="multilevel"/>
    <w:tmpl w:val="AA8EA0E8"/>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1E94866"/>
    <w:multiLevelType w:val="multilevel"/>
    <w:tmpl w:val="116EF8C2"/>
    <w:styleLink w:val="WWNum7"/>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94E7B31"/>
    <w:multiLevelType w:val="multilevel"/>
    <w:tmpl w:val="85685D0C"/>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rFonts w:ascii="Times New Roman" w:hAnsi="Times New Roman" w:cs="Times New Roman" w:hint="default"/>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4A607A2C"/>
    <w:multiLevelType w:val="multilevel"/>
    <w:tmpl w:val="1C649EE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4AA856EB"/>
    <w:multiLevelType w:val="hybridMultilevel"/>
    <w:tmpl w:val="C8DA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601FBC"/>
    <w:multiLevelType w:val="hybridMultilevel"/>
    <w:tmpl w:val="3D30E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691D2F"/>
    <w:multiLevelType w:val="hybridMultilevel"/>
    <w:tmpl w:val="D9CC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2404C"/>
    <w:multiLevelType w:val="hybridMultilevel"/>
    <w:tmpl w:val="AAFC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55F8D"/>
    <w:multiLevelType w:val="hybridMultilevel"/>
    <w:tmpl w:val="D89C5CF0"/>
    <w:lvl w:ilvl="0" w:tplc="B8029B2E">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35" w15:restartNumberingAfterBreak="0">
    <w:nsid w:val="63BB5547"/>
    <w:multiLevelType w:val="hybridMultilevel"/>
    <w:tmpl w:val="B256FFC4"/>
    <w:lvl w:ilvl="0" w:tplc="1EC0250C">
      <w:start w:val="3"/>
      <w:numFmt w:val="decimal"/>
      <w:lvlText w:val="%1)"/>
      <w:lvlJc w:val="left"/>
      <w:pPr>
        <w:ind w:left="2204"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32ADC"/>
    <w:multiLevelType w:val="multilevel"/>
    <w:tmpl w:val="65725BBC"/>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684B4070"/>
    <w:multiLevelType w:val="multilevel"/>
    <w:tmpl w:val="0C580C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CED04FF"/>
    <w:multiLevelType w:val="multilevel"/>
    <w:tmpl w:val="0D9C91E2"/>
    <w:styleLink w:val="WWNum6"/>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9" w15:restartNumberingAfterBreak="0">
    <w:nsid w:val="6E9F15E1"/>
    <w:multiLevelType w:val="hybridMultilevel"/>
    <w:tmpl w:val="FFB43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36A68CD"/>
    <w:multiLevelType w:val="hybridMultilevel"/>
    <w:tmpl w:val="4F20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0A001F"/>
    <w:multiLevelType w:val="multilevel"/>
    <w:tmpl w:val="6704A374"/>
    <w:styleLink w:val="WWNum2"/>
    <w:lvl w:ilvl="0">
      <w:start w:val="1"/>
      <w:numFmt w:val="decimal"/>
      <w:lvlText w:val="%1."/>
      <w:lvlJc w:val="left"/>
      <w:pPr>
        <w:ind w:left="360" w:hanging="360"/>
      </w:pPr>
      <w:rPr>
        <w:rFonts w:ascii="Times New Roman" w:hAnsi="Times New Roman" w:hint="default"/>
        <w:b w:val="0"/>
        <w:bCs/>
        <w:sz w:val="24"/>
        <w:lang w:eastAsia="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E6F34DC"/>
    <w:multiLevelType w:val="multilevel"/>
    <w:tmpl w:val="C6262E80"/>
    <w:styleLink w:val="WWNum2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FDF7476"/>
    <w:multiLevelType w:val="multilevel"/>
    <w:tmpl w:val="C1C65D5A"/>
    <w:styleLink w:val="WWNum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7FED7DA6"/>
    <w:multiLevelType w:val="multilevel"/>
    <w:tmpl w:val="F294C946"/>
    <w:styleLink w:val="WWNum5"/>
    <w:lvl w:ilvl="0">
      <w:start w:val="1"/>
      <w:numFmt w:val="decimal"/>
      <w:lvlText w:val="%1."/>
      <w:lvlJc w:val="left"/>
      <w:pPr>
        <w:ind w:left="720" w:hanging="360"/>
      </w:pPr>
      <w:rPr>
        <w:bCs w:val="0"/>
      </w:rPr>
    </w:lvl>
    <w:lvl w:ilvl="1">
      <w:start w:val="1"/>
      <w:numFmt w:val="lowerLetter"/>
      <w:lvlText w:val="%2)"/>
      <w:lvlJc w:val="left"/>
      <w:pPr>
        <w:ind w:left="502" w:hanging="360"/>
      </w:pPr>
      <w:rPr>
        <w:bCs/>
        <w:strike w:val="0"/>
        <w:dstrike w:val="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33555651">
    <w:abstractNumId w:val="22"/>
  </w:num>
  <w:num w:numId="2" w16cid:durableId="924605439">
    <w:abstractNumId w:val="5"/>
    <w:lvlOverride w:ilvl="0">
      <w:lvl w:ilvl="0">
        <w:start w:val="1"/>
        <w:numFmt w:val="decimal"/>
        <w:lvlText w:val="%1."/>
        <w:lvlJc w:val="left"/>
        <w:pPr>
          <w:ind w:left="720" w:hanging="360"/>
        </w:pPr>
        <w:rPr>
          <w:rFonts w:ascii="Times New Roman" w:hAnsi="Times New Roman"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16cid:durableId="2054688808">
    <w:abstractNumId w:val="44"/>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4" w16cid:durableId="595676454">
    <w:abstractNumId w:val="38"/>
    <w:lvlOverride w:ilvl="0">
      <w:lvl w:ilvl="0">
        <w:start w:val="1"/>
        <w:numFmt w:val="decimal"/>
        <w:lvlText w:val="%1."/>
        <w:lvlJc w:val="left"/>
        <w:pPr>
          <w:ind w:left="720" w:hanging="360"/>
        </w:pPr>
        <w:rPr>
          <w:rFonts w:ascii="Times New Roman" w:hAnsi="Times New Roman" w:cs="Times New Roman" w:hint="default"/>
          <w:strike w:val="0"/>
          <w:dstrike w:val="0"/>
          <w:color w:val="000000"/>
          <w:sz w:val="24"/>
          <w:szCs w:val="24"/>
        </w:rPr>
      </w:lvl>
    </w:lvlOverride>
    <w:lvlOverride w:ilvl="1">
      <w:lvl w:ilvl="1">
        <w:start w:val="1"/>
        <w:numFmt w:val="lowerLetter"/>
        <w:lvlText w:val="%2)"/>
        <w:lvlJc w:val="left"/>
        <w:pPr>
          <w:ind w:left="1440" w:hanging="360"/>
        </w:pPr>
        <w:rPr>
          <w:rFonts w:ascii="Times New Roman" w:hAnsi="Times New Roman" w:cs="Times New Roman" w:hint="default"/>
          <w:b w:val="0"/>
          <w:bCs/>
          <w:sz w:val="24"/>
          <w:szCs w:val="24"/>
        </w:rPr>
      </w:lvl>
    </w:lvlOverride>
  </w:num>
  <w:num w:numId="5" w16cid:durableId="970944267">
    <w:abstractNumId w:val="26"/>
  </w:num>
  <w:num w:numId="6" w16cid:durableId="315840210">
    <w:abstractNumId w:val="12"/>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7" w16cid:durableId="1599604838">
    <w:abstractNumId w:val="43"/>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8" w16cid:durableId="1204487581">
    <w:abstractNumId w:val="16"/>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ascii="Times New Roman" w:hAnsi="Times New Roman" w:cs="Times New Roman" w:hint="default"/>
          <w:b w:val="0"/>
          <w:color w:val="00000A"/>
          <w:sz w:val="24"/>
          <w:szCs w:val="24"/>
        </w:rPr>
      </w:lvl>
    </w:lvlOverride>
  </w:num>
  <w:num w:numId="9" w16cid:durableId="1600406791">
    <w:abstractNumId w:val="20"/>
    <w:lvlOverride w:ilvl="0">
      <w:lvl w:ilvl="0">
        <w:start w:val="1"/>
        <w:numFmt w:val="decimal"/>
        <w:lvlText w:val="%1."/>
        <w:lvlJc w:val="left"/>
        <w:pPr>
          <w:ind w:left="720" w:hanging="360"/>
        </w:pPr>
        <w:rPr>
          <w:rFonts w:ascii="Times New Roman" w:hAnsi="Times New Roman" w:cs="Times New Roman" w:hint="default"/>
          <w:strike w:val="0"/>
          <w:dstrike w:val="0"/>
          <w:sz w:val="24"/>
          <w:szCs w:val="24"/>
        </w:rPr>
      </w:lvl>
    </w:lvlOverride>
  </w:num>
  <w:num w:numId="10" w16cid:durableId="1533954699">
    <w:abstractNumId w:val="1"/>
    <w:lvlOverride w:ilvl="0">
      <w:lvl w:ilvl="0">
        <w:start w:val="1"/>
        <w:numFmt w:val="decimal"/>
        <w:lvlText w:val="%1."/>
        <w:lvlJc w:val="left"/>
        <w:pPr>
          <w:ind w:left="720" w:hanging="360"/>
        </w:pPr>
        <w:rPr>
          <w:rFonts w:ascii="Times New Roman" w:eastAsia="Times New Roman" w:hAnsi="Times New Roman" w:cs="Times New Roman" w:hint="default"/>
          <w:color w:val="00000A"/>
          <w:sz w:val="24"/>
          <w:szCs w:val="24"/>
          <w:lang w:val="pl-PL" w:eastAsia="zh-CN" w:bidi="ar-SA"/>
        </w:rPr>
      </w:lvl>
    </w:lvlOverride>
  </w:num>
  <w:num w:numId="11" w16cid:durableId="1957322734">
    <w:abstractNumId w:val="19"/>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12" w16cid:durableId="566912939">
    <w:abstractNumId w:val="28"/>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13" w16cid:durableId="321276608">
    <w:abstractNumId w:val="2"/>
    <w:lvlOverride w:ilvl="0">
      <w:lvl w:ilvl="0">
        <w:start w:val="1"/>
        <w:numFmt w:val="decimal"/>
        <w:lvlText w:val="%1."/>
        <w:lvlJc w:val="left"/>
        <w:pPr>
          <w:ind w:left="720" w:hanging="360"/>
        </w:pPr>
        <w:rPr>
          <w:rFonts w:ascii="Times New Roman" w:hAnsi="Times New Roman" w:cs="Times New Roman" w:hint="default"/>
          <w:color w:val="auto"/>
          <w:sz w:val="24"/>
          <w:szCs w:val="24"/>
        </w:rPr>
      </w:lvl>
    </w:lvlOverride>
  </w:num>
  <w:num w:numId="14" w16cid:durableId="814763900">
    <w:abstractNumId w:val="13"/>
    <w:lvlOverride w:ilvl="0">
      <w:lvl w:ilvl="0">
        <w:start w:val="1"/>
        <w:numFmt w:val="decimal"/>
        <w:lvlText w:val="%1."/>
        <w:lvlJc w:val="left"/>
        <w:pPr>
          <w:ind w:left="720" w:hanging="360"/>
        </w:pPr>
        <w:rPr>
          <w:rFonts w:ascii="Times New Roman" w:hAnsi="Times New Roman" w:cs="Times New Roman" w:hint="default"/>
          <w:b w:val="0"/>
          <w:sz w:val="24"/>
          <w:szCs w:val="24"/>
        </w:rPr>
      </w:lvl>
    </w:lvlOverride>
  </w:num>
  <w:num w:numId="15" w16cid:durableId="239413011">
    <w:abstractNumId w:val="17"/>
  </w:num>
  <w:num w:numId="16" w16cid:durableId="1249845340">
    <w:abstractNumId w:val="42"/>
  </w:num>
  <w:num w:numId="17" w16cid:durableId="1321733555">
    <w:abstractNumId w:val="11"/>
  </w:num>
  <w:num w:numId="18" w16cid:durableId="1005667523">
    <w:abstractNumId w:val="0"/>
  </w:num>
  <w:num w:numId="19" w16cid:durableId="2120442207">
    <w:abstractNumId w:val="2"/>
    <w:lvlOverride w:ilvl="0">
      <w:startOverride w:val="1"/>
      <w:lvl w:ilvl="0">
        <w:start w:val="1"/>
        <w:numFmt w:val="decimal"/>
        <w:lvlText w:val="%1."/>
        <w:lvlJc w:val="left"/>
        <w:pPr>
          <w:ind w:left="720" w:hanging="360"/>
        </w:pPr>
        <w:rPr>
          <w:rFonts w:ascii="Times New Roman" w:hAnsi="Times New Roman" w:cs="Times New Roman" w:hint="default"/>
        </w:rPr>
      </w:lvl>
    </w:lvlOverride>
  </w:num>
  <w:num w:numId="20" w16cid:durableId="552235509">
    <w:abstractNumId w:val="13"/>
    <w:lvlOverride w:ilvl="0">
      <w:startOverride w:val="1"/>
      <w:lvl w:ilvl="0">
        <w:start w:val="1"/>
        <w:numFmt w:val="decimal"/>
        <w:lvlText w:val="%1."/>
        <w:lvlJc w:val="left"/>
        <w:pPr>
          <w:ind w:left="720" w:hanging="360"/>
        </w:pPr>
        <w:rPr>
          <w:b w:val="0"/>
        </w:rPr>
      </w:lvl>
    </w:lvlOverride>
  </w:num>
  <w:num w:numId="21" w16cid:durableId="1435125074">
    <w:abstractNumId w:val="1"/>
    <w:lvlOverride w:ilvl="0">
      <w:startOverride w:val="1"/>
      <w:lvl w:ilvl="0">
        <w:start w:val="1"/>
        <w:numFmt w:val="decimal"/>
        <w:lvlText w:val="%1."/>
        <w:lvlJc w:val="left"/>
        <w:pPr>
          <w:ind w:left="720" w:hanging="360"/>
        </w:pPr>
        <w:rPr>
          <w:rFonts w:ascii="Times New Roman" w:eastAsia="Times New Roman" w:hAnsi="Times New Roman" w:cs="Times New Roman" w:hint="default"/>
          <w:color w:val="00000A"/>
          <w:sz w:val="24"/>
          <w:szCs w:val="24"/>
          <w:lang w:val="pl-PL" w:eastAsia="zh-CN" w:bidi="ar-SA"/>
        </w:rPr>
      </w:lvl>
    </w:lvlOverride>
  </w:num>
  <w:num w:numId="22" w16cid:durableId="221644552">
    <w:abstractNumId w:val="19"/>
    <w:lvlOverride w:ilvl="0">
      <w:startOverride w:val="1"/>
      <w:lvl w:ilvl="0">
        <w:start w:val="1"/>
        <w:numFmt w:val="decimal"/>
        <w:lvlText w:val="%1."/>
        <w:lvlJc w:val="left"/>
        <w:pPr>
          <w:ind w:left="720" w:hanging="360"/>
        </w:pPr>
        <w:rPr>
          <w:rFonts w:ascii="Times New Roman" w:hAnsi="Times New Roman" w:cs="Times New Roman" w:hint="default"/>
        </w:rPr>
      </w:lvl>
    </w:lvlOverride>
  </w:num>
  <w:num w:numId="23" w16cid:durableId="1522624535">
    <w:abstractNumId w:val="12"/>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16cid:durableId="1085229833">
    <w:abstractNumId w:val="41"/>
  </w:num>
  <w:num w:numId="25" w16cid:durableId="673841860">
    <w:abstractNumId w:val="20"/>
  </w:num>
  <w:num w:numId="26" w16cid:durableId="606274157">
    <w:abstractNumId w:val="44"/>
    <w:lvlOverride w:ilvl="0">
      <w:lvl w:ilvl="0">
        <w:start w:val="1"/>
        <w:numFmt w:val="decimal"/>
        <w:lvlText w:val="%1."/>
        <w:lvlJc w:val="left"/>
        <w:pPr>
          <w:ind w:left="720" w:hanging="360"/>
        </w:pPr>
        <w:rPr>
          <w:rFonts w:ascii="Times New Roman" w:hAnsi="Times New Roman"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7" w16cid:durableId="1874537383">
    <w:abstractNumId w:val="38"/>
    <w:lvlOverride w:ilvl="0">
      <w:lvl w:ilvl="0">
        <w:start w:val="1"/>
        <w:numFmt w:val="decimal"/>
        <w:lvlText w:val="%1."/>
        <w:lvlJc w:val="left"/>
        <w:pPr>
          <w:ind w:left="720" w:hanging="360"/>
        </w:pPr>
        <w:rPr>
          <w:rFonts w:ascii="Times New Roman" w:hAnsi="Times New Roman"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8" w16cid:durableId="1383627500">
    <w:abstractNumId w:val="43"/>
    <w:lvlOverride w:ilvl="0">
      <w:startOverride w:val="1"/>
      <w:lvl w:ilvl="0">
        <w:start w:val="1"/>
        <w:numFmt w:val="lowerLetter"/>
        <w:lvlText w:val="%1)"/>
        <w:lvlJc w:val="left"/>
        <w:pPr>
          <w:ind w:left="720" w:hanging="360"/>
        </w:pPr>
        <w:rPr>
          <w:rFonts w:ascii="Times New Roman" w:hAnsi="Times New Roman" w:cs="Times New Roman" w:hint="default"/>
        </w:rPr>
      </w:lvl>
    </w:lvlOverride>
  </w:num>
  <w:num w:numId="29" w16cid:durableId="1204907475">
    <w:abstractNumId w:val="28"/>
    <w:lvlOverride w:ilvl="0">
      <w:lvl w:ilvl="0">
        <w:start w:val="1"/>
        <w:numFmt w:val="decimal"/>
        <w:lvlText w:val="%1."/>
        <w:lvlJc w:val="left"/>
        <w:pPr>
          <w:ind w:left="720" w:hanging="360"/>
        </w:pPr>
        <w:rPr>
          <w:rFonts w:ascii="Times New Roman" w:hAnsi="Times New Roman"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16cid:durableId="252082563">
    <w:abstractNumId w:val="16"/>
  </w:num>
  <w:num w:numId="31" w16cid:durableId="132990489">
    <w:abstractNumId w:val="27"/>
  </w:num>
  <w:num w:numId="32" w16cid:durableId="749928803">
    <w:abstractNumId w:val="10"/>
  </w:num>
  <w:num w:numId="33" w16cid:durableId="836462143">
    <w:abstractNumId w:val="37"/>
  </w:num>
  <w:num w:numId="34" w16cid:durableId="1659191058">
    <w:abstractNumId w:val="29"/>
  </w:num>
  <w:num w:numId="35" w16cid:durableId="1081104601">
    <w:abstractNumId w:val="21"/>
  </w:num>
  <w:num w:numId="36" w16cid:durableId="1313099585">
    <w:abstractNumId w:val="24"/>
  </w:num>
  <w:num w:numId="37" w16cid:durableId="175075741">
    <w:abstractNumId w:val="4"/>
  </w:num>
  <w:num w:numId="38" w16cid:durableId="1224482446">
    <w:abstractNumId w:val="9"/>
  </w:num>
  <w:num w:numId="39" w16cid:durableId="896937806">
    <w:abstractNumId w:val="7"/>
  </w:num>
  <w:num w:numId="40" w16cid:durableId="389428504">
    <w:abstractNumId w:val="36"/>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41" w16cid:durableId="147745305">
    <w:abstractNumId w:val="3"/>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2" w16cid:durableId="1102918644">
    <w:abstractNumId w:val="35"/>
  </w:num>
  <w:num w:numId="43" w16cid:durableId="1921132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9153753">
    <w:abstractNumId w:val="33"/>
  </w:num>
  <w:num w:numId="45" w16cid:durableId="621886864">
    <w:abstractNumId w:val="32"/>
  </w:num>
  <w:num w:numId="46" w16cid:durableId="384522887">
    <w:abstractNumId w:val="31"/>
  </w:num>
  <w:num w:numId="47" w16cid:durableId="1901550229">
    <w:abstractNumId w:val="8"/>
  </w:num>
  <w:num w:numId="48" w16cid:durableId="800683848">
    <w:abstractNumId w:val="39"/>
  </w:num>
  <w:num w:numId="49" w16cid:durableId="1748725247">
    <w:abstractNumId w:val="30"/>
  </w:num>
  <w:num w:numId="50" w16cid:durableId="845829290">
    <w:abstractNumId w:val="6"/>
  </w:num>
  <w:num w:numId="51" w16cid:durableId="1896968929">
    <w:abstractNumId w:val="23"/>
  </w:num>
  <w:num w:numId="52" w16cid:durableId="211312202">
    <w:abstractNumId w:val="40"/>
  </w:num>
  <w:num w:numId="53" w16cid:durableId="933436107">
    <w:abstractNumId w:val="18"/>
  </w:num>
  <w:num w:numId="54" w16cid:durableId="788470832">
    <w:abstractNumId w:val="15"/>
  </w:num>
  <w:num w:numId="55" w16cid:durableId="2059936012">
    <w:abstractNumId w:val="25"/>
  </w:num>
  <w:num w:numId="56" w16cid:durableId="1441334373">
    <w:abstractNumId w:val="34"/>
  </w:num>
  <w:num w:numId="57" w16cid:durableId="1228228200">
    <w:abstractNumId w:val="1"/>
  </w:num>
  <w:num w:numId="58" w16cid:durableId="1382052920">
    <w:abstractNumId w:val="2"/>
  </w:num>
  <w:num w:numId="59" w16cid:durableId="705526441">
    <w:abstractNumId w:val="3"/>
  </w:num>
  <w:num w:numId="60" w16cid:durableId="127089254">
    <w:abstractNumId w:val="5"/>
  </w:num>
  <w:num w:numId="61" w16cid:durableId="2107915984">
    <w:abstractNumId w:val="12"/>
  </w:num>
  <w:num w:numId="62" w16cid:durableId="2066487890">
    <w:abstractNumId w:val="13"/>
  </w:num>
  <w:num w:numId="63" w16cid:durableId="458839579">
    <w:abstractNumId w:val="19"/>
  </w:num>
  <w:num w:numId="64" w16cid:durableId="366953287">
    <w:abstractNumId w:val="28"/>
  </w:num>
  <w:num w:numId="65" w16cid:durableId="467823568">
    <w:abstractNumId w:val="36"/>
  </w:num>
  <w:num w:numId="66" w16cid:durableId="943658291">
    <w:abstractNumId w:val="38"/>
  </w:num>
  <w:num w:numId="67" w16cid:durableId="245724182">
    <w:abstractNumId w:val="43"/>
  </w:num>
  <w:num w:numId="68" w16cid:durableId="329333306">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A8"/>
    <w:rsid w:val="0000622B"/>
    <w:rsid w:val="0008258D"/>
    <w:rsid w:val="000875F8"/>
    <w:rsid w:val="00091D2E"/>
    <w:rsid w:val="0013445E"/>
    <w:rsid w:val="00221D6E"/>
    <w:rsid w:val="00270AEB"/>
    <w:rsid w:val="002C416E"/>
    <w:rsid w:val="002F7956"/>
    <w:rsid w:val="00343089"/>
    <w:rsid w:val="00377B1F"/>
    <w:rsid w:val="00392E10"/>
    <w:rsid w:val="003E6432"/>
    <w:rsid w:val="00483885"/>
    <w:rsid w:val="00487D3D"/>
    <w:rsid w:val="004A6E13"/>
    <w:rsid w:val="004F621F"/>
    <w:rsid w:val="00516E39"/>
    <w:rsid w:val="005B2342"/>
    <w:rsid w:val="006346A8"/>
    <w:rsid w:val="007A26CF"/>
    <w:rsid w:val="00867708"/>
    <w:rsid w:val="008B4A76"/>
    <w:rsid w:val="009043F5"/>
    <w:rsid w:val="00912C76"/>
    <w:rsid w:val="009422FF"/>
    <w:rsid w:val="00984CCC"/>
    <w:rsid w:val="00992338"/>
    <w:rsid w:val="00A03BB6"/>
    <w:rsid w:val="00A176DF"/>
    <w:rsid w:val="00B23054"/>
    <w:rsid w:val="00B3041B"/>
    <w:rsid w:val="00B646E6"/>
    <w:rsid w:val="00B81953"/>
    <w:rsid w:val="00BE13E3"/>
    <w:rsid w:val="00C04694"/>
    <w:rsid w:val="00C678F8"/>
    <w:rsid w:val="00CE36F0"/>
    <w:rsid w:val="00D901F0"/>
    <w:rsid w:val="00DB272A"/>
    <w:rsid w:val="00E11978"/>
    <w:rsid w:val="00E32ECB"/>
    <w:rsid w:val="00E35E7F"/>
    <w:rsid w:val="00EE4590"/>
    <w:rsid w:val="00F16E0A"/>
    <w:rsid w:val="00F4025D"/>
    <w:rsid w:val="00FD5C6D"/>
    <w:rsid w:val="00FE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DA13"/>
  <w15:chartTrackingRefBased/>
  <w15:docId w15:val="{5E9D3E99-F16A-4CEE-97E9-1DC3E031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346A8"/>
  </w:style>
  <w:style w:type="paragraph" w:styleId="Stopka">
    <w:name w:val="footer"/>
    <w:basedOn w:val="Normalny"/>
    <w:link w:val="StopkaZnak"/>
    <w:uiPriority w:val="99"/>
    <w:unhideWhenUsed/>
    <w:rsid w:val="006346A8"/>
    <w:pPr>
      <w:tabs>
        <w:tab w:val="center" w:pos="4536"/>
        <w:tab w:val="right" w:pos="9072"/>
      </w:tabs>
      <w:spacing w:after="0" w:line="240" w:lineRule="auto"/>
    </w:pPr>
    <w:rPr>
      <w:iCs/>
    </w:rPr>
  </w:style>
  <w:style w:type="character" w:customStyle="1" w:styleId="StopkaZnak">
    <w:name w:val="Stopka Znak"/>
    <w:basedOn w:val="Domylnaczcionkaakapitu"/>
    <w:link w:val="Stopka"/>
    <w:uiPriority w:val="99"/>
    <w:rsid w:val="006346A8"/>
    <w:rPr>
      <w:iCs/>
    </w:rPr>
  </w:style>
  <w:style w:type="numbering" w:customStyle="1" w:styleId="WWNum1">
    <w:name w:val="WWNum1"/>
    <w:basedOn w:val="Bezlisty"/>
    <w:rsid w:val="006346A8"/>
    <w:pPr>
      <w:numPr>
        <w:numId w:val="1"/>
      </w:numPr>
    </w:pPr>
  </w:style>
  <w:style w:type="numbering" w:customStyle="1" w:styleId="WWNum2">
    <w:name w:val="WWNum2"/>
    <w:basedOn w:val="Bezlisty"/>
    <w:rsid w:val="006346A8"/>
    <w:pPr>
      <w:numPr>
        <w:numId w:val="24"/>
      </w:numPr>
    </w:pPr>
  </w:style>
  <w:style w:type="numbering" w:customStyle="1" w:styleId="WWNum3">
    <w:name w:val="WWNum3"/>
    <w:basedOn w:val="Bezlisty"/>
    <w:rsid w:val="006346A8"/>
    <w:pPr>
      <w:numPr>
        <w:numId w:val="60"/>
      </w:numPr>
    </w:pPr>
  </w:style>
  <w:style w:type="numbering" w:customStyle="1" w:styleId="WWNum5">
    <w:name w:val="WWNum5"/>
    <w:basedOn w:val="Bezlisty"/>
    <w:rsid w:val="006346A8"/>
    <w:pPr>
      <w:numPr>
        <w:numId w:val="68"/>
      </w:numPr>
    </w:pPr>
  </w:style>
  <w:style w:type="numbering" w:customStyle="1" w:styleId="WWNum6">
    <w:name w:val="WWNum6"/>
    <w:basedOn w:val="Bezlisty"/>
    <w:rsid w:val="006346A8"/>
    <w:pPr>
      <w:numPr>
        <w:numId w:val="66"/>
      </w:numPr>
    </w:pPr>
  </w:style>
  <w:style w:type="numbering" w:customStyle="1" w:styleId="WWNum7">
    <w:name w:val="WWNum7"/>
    <w:basedOn w:val="Bezlisty"/>
    <w:rsid w:val="006346A8"/>
    <w:pPr>
      <w:numPr>
        <w:numId w:val="5"/>
      </w:numPr>
    </w:pPr>
  </w:style>
  <w:style w:type="numbering" w:customStyle="1" w:styleId="WWNum8">
    <w:name w:val="WWNum8"/>
    <w:basedOn w:val="Bezlisty"/>
    <w:rsid w:val="006346A8"/>
    <w:pPr>
      <w:numPr>
        <w:numId w:val="61"/>
      </w:numPr>
    </w:pPr>
  </w:style>
  <w:style w:type="numbering" w:customStyle="1" w:styleId="WWNum9">
    <w:name w:val="WWNum9"/>
    <w:basedOn w:val="Bezlisty"/>
    <w:rsid w:val="006346A8"/>
    <w:pPr>
      <w:numPr>
        <w:numId w:val="67"/>
      </w:numPr>
    </w:pPr>
  </w:style>
  <w:style w:type="numbering" w:customStyle="1" w:styleId="WWNum10">
    <w:name w:val="WWNum10"/>
    <w:basedOn w:val="Bezlisty"/>
    <w:rsid w:val="006346A8"/>
    <w:pPr>
      <w:numPr>
        <w:numId w:val="30"/>
      </w:numPr>
    </w:pPr>
  </w:style>
  <w:style w:type="numbering" w:customStyle="1" w:styleId="WWNum11">
    <w:name w:val="WWNum11"/>
    <w:basedOn w:val="Bezlisty"/>
    <w:rsid w:val="006346A8"/>
    <w:pPr>
      <w:numPr>
        <w:numId w:val="25"/>
      </w:numPr>
    </w:pPr>
  </w:style>
  <w:style w:type="numbering" w:customStyle="1" w:styleId="WWNum12">
    <w:name w:val="WWNum12"/>
    <w:basedOn w:val="Bezlisty"/>
    <w:rsid w:val="006346A8"/>
    <w:pPr>
      <w:numPr>
        <w:numId w:val="57"/>
      </w:numPr>
    </w:pPr>
  </w:style>
  <w:style w:type="numbering" w:customStyle="1" w:styleId="WWNum13">
    <w:name w:val="WWNum13"/>
    <w:basedOn w:val="Bezlisty"/>
    <w:rsid w:val="006346A8"/>
    <w:pPr>
      <w:numPr>
        <w:numId w:val="63"/>
      </w:numPr>
    </w:pPr>
  </w:style>
  <w:style w:type="numbering" w:customStyle="1" w:styleId="WWNum14">
    <w:name w:val="WWNum14"/>
    <w:basedOn w:val="Bezlisty"/>
    <w:rsid w:val="006346A8"/>
    <w:pPr>
      <w:numPr>
        <w:numId w:val="33"/>
      </w:numPr>
    </w:pPr>
  </w:style>
  <w:style w:type="numbering" w:customStyle="1" w:styleId="WWNum15">
    <w:name w:val="WWNum15"/>
    <w:basedOn w:val="Bezlisty"/>
    <w:rsid w:val="006346A8"/>
    <w:pPr>
      <w:numPr>
        <w:numId w:val="64"/>
      </w:numPr>
    </w:pPr>
  </w:style>
  <w:style w:type="numbering" w:customStyle="1" w:styleId="WWNum16">
    <w:name w:val="WWNum16"/>
    <w:basedOn w:val="Bezlisty"/>
    <w:rsid w:val="006346A8"/>
    <w:pPr>
      <w:numPr>
        <w:numId w:val="58"/>
      </w:numPr>
    </w:pPr>
  </w:style>
  <w:style w:type="numbering" w:customStyle="1" w:styleId="WWNum17">
    <w:name w:val="WWNum17"/>
    <w:basedOn w:val="Bezlisty"/>
    <w:rsid w:val="006346A8"/>
    <w:pPr>
      <w:numPr>
        <w:numId w:val="62"/>
      </w:numPr>
    </w:pPr>
  </w:style>
  <w:style w:type="numbering" w:customStyle="1" w:styleId="WWNum18">
    <w:name w:val="WWNum18"/>
    <w:basedOn w:val="Bezlisty"/>
    <w:rsid w:val="006346A8"/>
    <w:pPr>
      <w:numPr>
        <w:numId w:val="15"/>
      </w:numPr>
    </w:pPr>
  </w:style>
  <w:style w:type="numbering" w:customStyle="1" w:styleId="WWNum20">
    <w:name w:val="WWNum20"/>
    <w:basedOn w:val="Bezlisty"/>
    <w:rsid w:val="006346A8"/>
    <w:pPr>
      <w:numPr>
        <w:numId w:val="16"/>
      </w:numPr>
    </w:pPr>
  </w:style>
  <w:style w:type="numbering" w:customStyle="1" w:styleId="WWNum21">
    <w:name w:val="WWNum21"/>
    <w:basedOn w:val="Bezlisty"/>
    <w:rsid w:val="006346A8"/>
    <w:pPr>
      <w:numPr>
        <w:numId w:val="17"/>
      </w:numPr>
    </w:pPr>
  </w:style>
  <w:style w:type="numbering" w:customStyle="1" w:styleId="WWNum22">
    <w:name w:val="WWNum22"/>
    <w:basedOn w:val="Bezlisty"/>
    <w:rsid w:val="006346A8"/>
    <w:pPr>
      <w:numPr>
        <w:numId w:val="32"/>
      </w:numPr>
    </w:pPr>
  </w:style>
  <w:style w:type="numbering" w:customStyle="1" w:styleId="WWNum24">
    <w:name w:val="WWNum24"/>
    <w:basedOn w:val="Bezlisty"/>
    <w:rsid w:val="006346A8"/>
    <w:pPr>
      <w:numPr>
        <w:numId w:val="18"/>
      </w:numPr>
    </w:pPr>
  </w:style>
  <w:style w:type="paragraph" w:styleId="Akapitzlist">
    <w:name w:val="List Paragraph"/>
    <w:basedOn w:val="Normalny"/>
    <w:uiPriority w:val="34"/>
    <w:qFormat/>
    <w:rsid w:val="006346A8"/>
    <w:pPr>
      <w:ind w:left="720"/>
      <w:contextualSpacing/>
    </w:pPr>
    <w:rPr>
      <w:iCs/>
    </w:rPr>
  </w:style>
  <w:style w:type="character" w:styleId="Hipercze">
    <w:name w:val="Hyperlink"/>
    <w:basedOn w:val="Domylnaczcionkaakapitu"/>
    <w:uiPriority w:val="99"/>
    <w:unhideWhenUsed/>
    <w:rsid w:val="006346A8"/>
    <w:rPr>
      <w:color w:val="0563C1" w:themeColor="hyperlink"/>
      <w:u w:val="single"/>
    </w:rPr>
  </w:style>
  <w:style w:type="character" w:customStyle="1" w:styleId="Teksttreci2">
    <w:name w:val="Tekst treści (2)_"/>
    <w:link w:val="Teksttreci21"/>
    <w:uiPriority w:val="99"/>
    <w:locked/>
    <w:rsid w:val="006346A8"/>
    <w:rPr>
      <w:rFonts w:ascii="Palatino Linotype" w:hAnsi="Palatino Linotype"/>
      <w:sz w:val="19"/>
      <w:shd w:val="clear" w:color="auto" w:fill="FFFFFF"/>
    </w:rPr>
  </w:style>
  <w:style w:type="paragraph" w:customStyle="1" w:styleId="Teksttreci21">
    <w:name w:val="Tekst treści (2)1"/>
    <w:basedOn w:val="Normalny"/>
    <w:link w:val="Teksttreci2"/>
    <w:uiPriority w:val="99"/>
    <w:rsid w:val="006346A8"/>
    <w:pPr>
      <w:widowControl w:val="0"/>
      <w:shd w:val="clear" w:color="auto" w:fill="FFFFFF"/>
      <w:spacing w:before="360" w:after="360" w:line="240" w:lineRule="atLeast"/>
      <w:ind w:hanging="880"/>
      <w:jc w:val="both"/>
    </w:pPr>
    <w:rPr>
      <w:rFonts w:ascii="Palatino Linotype" w:hAnsi="Palatino Linotype"/>
      <w:sz w:val="19"/>
    </w:rPr>
  </w:style>
  <w:style w:type="paragraph" w:styleId="Nagwek">
    <w:name w:val="header"/>
    <w:basedOn w:val="Normalny"/>
    <w:link w:val="NagwekZnak"/>
    <w:uiPriority w:val="99"/>
    <w:unhideWhenUsed/>
    <w:rsid w:val="006346A8"/>
    <w:pPr>
      <w:tabs>
        <w:tab w:val="center" w:pos="4536"/>
        <w:tab w:val="right" w:pos="9072"/>
      </w:tabs>
      <w:spacing w:after="0" w:line="240" w:lineRule="auto"/>
    </w:pPr>
    <w:rPr>
      <w:iCs/>
    </w:rPr>
  </w:style>
  <w:style w:type="character" w:customStyle="1" w:styleId="NagwekZnak">
    <w:name w:val="Nagłówek Znak"/>
    <w:basedOn w:val="Domylnaczcionkaakapitu"/>
    <w:link w:val="Nagwek"/>
    <w:uiPriority w:val="99"/>
    <w:rsid w:val="006346A8"/>
    <w:rPr>
      <w:iCs/>
    </w:rPr>
  </w:style>
  <w:style w:type="paragraph" w:customStyle="1" w:styleId="Default">
    <w:name w:val="Default"/>
    <w:rsid w:val="006346A8"/>
    <w:pPr>
      <w:autoSpaceDE w:val="0"/>
      <w:autoSpaceDN w:val="0"/>
      <w:adjustRightInd w:val="0"/>
      <w:spacing w:after="0" w:line="240" w:lineRule="auto"/>
    </w:pPr>
    <w:rPr>
      <w:rFonts w:ascii="Calibri" w:hAnsi="Calibri"/>
      <w:color w:val="000000"/>
      <w:kern w:val="0"/>
      <w:szCs w:val="24"/>
    </w:rPr>
  </w:style>
  <w:style w:type="numbering" w:customStyle="1" w:styleId="WWNum221">
    <w:name w:val="WWNum221"/>
    <w:basedOn w:val="Bezlisty"/>
    <w:rsid w:val="006346A8"/>
    <w:pPr>
      <w:numPr>
        <w:numId w:val="65"/>
      </w:numPr>
    </w:pPr>
  </w:style>
  <w:style w:type="numbering" w:customStyle="1" w:styleId="WWNum241">
    <w:name w:val="WWNum241"/>
    <w:basedOn w:val="Bezlisty"/>
    <w:rsid w:val="006346A8"/>
    <w:pPr>
      <w:numPr>
        <w:numId w:val="59"/>
      </w:numPr>
    </w:pPr>
  </w:style>
  <w:style w:type="numbering" w:customStyle="1" w:styleId="WWNum43">
    <w:name w:val="WWNum43"/>
    <w:basedOn w:val="Bezlisty"/>
    <w:rsid w:val="006346A8"/>
    <w:pPr>
      <w:numPr>
        <w:numId w:val="56"/>
      </w:numPr>
    </w:pPr>
  </w:style>
  <w:style w:type="character" w:styleId="Odwoaniedokomentarza">
    <w:name w:val="annotation reference"/>
    <w:basedOn w:val="Domylnaczcionkaakapitu"/>
    <w:uiPriority w:val="99"/>
    <w:semiHidden/>
    <w:unhideWhenUsed/>
    <w:rsid w:val="005B2342"/>
    <w:rPr>
      <w:sz w:val="16"/>
      <w:szCs w:val="16"/>
    </w:rPr>
  </w:style>
  <w:style w:type="paragraph" w:styleId="Tekstkomentarza">
    <w:name w:val="annotation text"/>
    <w:basedOn w:val="Normalny"/>
    <w:link w:val="TekstkomentarzaZnak"/>
    <w:uiPriority w:val="99"/>
    <w:semiHidden/>
    <w:unhideWhenUsed/>
    <w:rsid w:val="005B23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2342"/>
    <w:rPr>
      <w:sz w:val="20"/>
      <w:szCs w:val="20"/>
    </w:rPr>
  </w:style>
  <w:style w:type="paragraph" w:styleId="Tematkomentarza">
    <w:name w:val="annotation subject"/>
    <w:basedOn w:val="Tekstkomentarza"/>
    <w:next w:val="Tekstkomentarza"/>
    <w:link w:val="TematkomentarzaZnak"/>
    <w:uiPriority w:val="99"/>
    <w:semiHidden/>
    <w:unhideWhenUsed/>
    <w:rsid w:val="005B2342"/>
    <w:rPr>
      <w:b/>
      <w:bCs/>
    </w:rPr>
  </w:style>
  <w:style w:type="character" w:customStyle="1" w:styleId="TematkomentarzaZnak">
    <w:name w:val="Temat komentarza Znak"/>
    <w:basedOn w:val="TekstkomentarzaZnak"/>
    <w:link w:val="Tematkomentarza"/>
    <w:uiPriority w:val="99"/>
    <w:semiHidden/>
    <w:rsid w:val="005B23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F4FE-037A-4CDA-B132-0014DA63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11245</Words>
  <Characters>67470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5</cp:revision>
  <dcterms:created xsi:type="dcterms:W3CDTF">2022-04-27T10:00:00Z</dcterms:created>
  <dcterms:modified xsi:type="dcterms:W3CDTF">2022-04-27T12:22:00Z</dcterms:modified>
</cp:coreProperties>
</file>