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68C0" w:rsidRPr="007071CD" w:rsidRDefault="007E68C0">
      <w:pPr>
        <w:ind w:left="4956" w:hanging="4956"/>
        <w:rPr>
          <w:rFonts w:ascii="Arial" w:hAnsi="Arial" w:cs="Arial"/>
        </w:rPr>
      </w:pPr>
    </w:p>
    <w:p w:rsidR="007E68C0" w:rsidRPr="007071CD" w:rsidRDefault="007E68C0" w:rsidP="00362BB2">
      <w:pPr>
        <w:ind w:left="4956" w:hanging="4956"/>
        <w:jc w:val="right"/>
        <w:rPr>
          <w:rFonts w:ascii="Arial" w:hAnsi="Arial" w:cs="Arial"/>
          <w:b/>
        </w:rPr>
      </w:pPr>
      <w:r w:rsidRPr="007071CD">
        <w:rPr>
          <w:rFonts w:ascii="Arial" w:hAnsi="Arial" w:cs="Arial"/>
        </w:rPr>
        <w:t xml:space="preserve">Załącznik nr </w:t>
      </w:r>
      <w:r w:rsidR="00730EFF" w:rsidRPr="007071CD">
        <w:rPr>
          <w:rFonts w:ascii="Arial" w:hAnsi="Arial" w:cs="Arial"/>
        </w:rPr>
        <w:t>2</w:t>
      </w:r>
      <w:r w:rsidRPr="007071CD">
        <w:rPr>
          <w:rFonts w:ascii="Arial" w:hAnsi="Arial" w:cs="Arial"/>
        </w:rPr>
        <w:t xml:space="preserve"> do SWZ</w:t>
      </w:r>
      <w:r w:rsidR="00362BB2" w:rsidRPr="007071CD">
        <w:rPr>
          <w:rFonts w:ascii="Arial" w:hAnsi="Arial" w:cs="Arial"/>
        </w:rPr>
        <w:t xml:space="preserve"> TP </w:t>
      </w:r>
      <w:r w:rsidR="008A43CF">
        <w:rPr>
          <w:rFonts w:ascii="Arial" w:hAnsi="Arial" w:cs="Arial"/>
        </w:rPr>
        <w:t>20</w:t>
      </w:r>
      <w:r w:rsidR="00187DF3" w:rsidRPr="007071CD">
        <w:rPr>
          <w:rFonts w:ascii="Arial" w:hAnsi="Arial" w:cs="Arial"/>
        </w:rPr>
        <w:t>/</w:t>
      </w:r>
      <w:r w:rsidR="00362BB2" w:rsidRPr="007071CD">
        <w:rPr>
          <w:rFonts w:ascii="Arial" w:hAnsi="Arial" w:cs="Arial"/>
        </w:rPr>
        <w:t>2022</w:t>
      </w:r>
    </w:p>
    <w:p w:rsidR="00362BB2" w:rsidRPr="007071CD" w:rsidRDefault="00362BB2">
      <w:pPr>
        <w:pStyle w:val="Tekstpodstawowy22"/>
        <w:jc w:val="center"/>
        <w:rPr>
          <w:rFonts w:ascii="Arial" w:hAnsi="Arial" w:cs="Arial"/>
          <w:b/>
          <w:sz w:val="20"/>
        </w:rPr>
      </w:pPr>
    </w:p>
    <w:p w:rsidR="00362BB2" w:rsidRPr="007071CD" w:rsidRDefault="00362BB2">
      <w:pPr>
        <w:pStyle w:val="Tekstpodstawowy22"/>
        <w:jc w:val="center"/>
        <w:rPr>
          <w:rFonts w:ascii="Arial" w:hAnsi="Arial" w:cs="Arial"/>
          <w:b/>
          <w:sz w:val="20"/>
        </w:rPr>
      </w:pPr>
    </w:p>
    <w:p w:rsidR="007E68C0" w:rsidRPr="007071CD" w:rsidRDefault="007E68C0">
      <w:pPr>
        <w:pStyle w:val="Tekstpodstawowy22"/>
        <w:jc w:val="center"/>
        <w:rPr>
          <w:rFonts w:ascii="Arial" w:hAnsi="Arial" w:cs="Arial"/>
          <w:bCs/>
          <w:sz w:val="20"/>
        </w:rPr>
      </w:pPr>
      <w:r w:rsidRPr="007071CD">
        <w:rPr>
          <w:rFonts w:ascii="Arial" w:hAnsi="Arial" w:cs="Arial"/>
          <w:b/>
          <w:sz w:val="20"/>
        </w:rPr>
        <w:t>UMOWA - projekt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/>
          <w:bCs/>
          <w:snapToGrid w:val="0"/>
        </w:rPr>
      </w:pP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 xml:space="preserve">zawarta w  Branicach dnia  ......         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>pomiędzy: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>Specjalistycznym Szpitalem im. Ks. Biskupa Józefa Nathana w Branicach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>ul. Szpitalna 18, 48-140 Branice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>NIP 748-14-10-004 REGON 000291055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>reprezentowanym przez: Krzysztofa Nazimka Dyrektora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 xml:space="preserve">zwanym dalej Zamawiającym 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>a: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>..........................................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>reprezentowanym przez: ...............................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>zwanym dalej Wykonawcą</w:t>
      </w:r>
    </w:p>
    <w:p w:rsidR="00BF5B2B" w:rsidRPr="007071CD" w:rsidRDefault="00BF5B2B" w:rsidP="00700F2D">
      <w:pPr>
        <w:widowControl w:val="0"/>
        <w:jc w:val="both"/>
        <w:rPr>
          <w:rFonts w:ascii="Arial" w:hAnsi="Arial" w:cs="Arial"/>
          <w:bCs/>
          <w:snapToGrid w:val="0"/>
        </w:rPr>
      </w:pPr>
    </w:p>
    <w:p w:rsidR="00700F2D" w:rsidRPr="007071CD" w:rsidRDefault="00700F2D" w:rsidP="00700F2D">
      <w:pPr>
        <w:widowControl w:val="0"/>
        <w:jc w:val="both"/>
        <w:rPr>
          <w:rFonts w:ascii="Arial" w:hAnsi="Arial" w:cs="Arial"/>
          <w:bCs/>
          <w:snapToGrid w:val="0"/>
        </w:rPr>
      </w:pPr>
      <w:r w:rsidRPr="007071CD">
        <w:rPr>
          <w:rFonts w:ascii="Arial" w:hAnsi="Arial" w:cs="Arial"/>
          <w:bCs/>
          <w:snapToGrid w:val="0"/>
        </w:rPr>
        <w:t xml:space="preserve">Umowa zawarta po przeprowadzeniu postępowania w trybie podstawowym bez negocjacji. </w:t>
      </w:r>
    </w:p>
    <w:p w:rsidR="00700F2D" w:rsidRPr="007071CD" w:rsidRDefault="00700F2D" w:rsidP="00700F2D">
      <w:pPr>
        <w:widowControl w:val="0"/>
        <w:jc w:val="both"/>
        <w:rPr>
          <w:rFonts w:ascii="Arial" w:hAnsi="Arial" w:cs="Arial"/>
        </w:rPr>
      </w:pPr>
      <w:r w:rsidRPr="007071CD">
        <w:rPr>
          <w:rFonts w:ascii="Arial" w:hAnsi="Arial" w:cs="Arial"/>
          <w:snapToGrid w:val="0"/>
        </w:rPr>
        <w:t xml:space="preserve">Podstawę prawną zawarcia niniejszej umowy stanowi </w:t>
      </w:r>
      <w:r w:rsidRPr="007071CD">
        <w:rPr>
          <w:rFonts w:ascii="Arial" w:hAnsi="Arial" w:cs="Arial"/>
          <w:bCs/>
          <w:snapToGrid w:val="0"/>
        </w:rPr>
        <w:t xml:space="preserve">art. 275 pkt. 1 </w:t>
      </w:r>
      <w:r w:rsidRPr="007071CD">
        <w:rPr>
          <w:rFonts w:ascii="Arial" w:hAnsi="Arial" w:cs="Arial"/>
          <w:snapToGrid w:val="0"/>
        </w:rPr>
        <w:t xml:space="preserve">ustawy </w:t>
      </w:r>
      <w:r w:rsidRPr="007071CD">
        <w:rPr>
          <w:rFonts w:ascii="Arial" w:hAnsi="Arial" w:cs="Arial"/>
        </w:rPr>
        <w:t xml:space="preserve">z dnia 11 września 2019 r.  Prawo zamówień publicznych </w:t>
      </w:r>
      <w:r w:rsidRPr="007071CD">
        <w:rPr>
          <w:rFonts w:ascii="Arial" w:hAnsi="Arial" w:cs="Arial"/>
          <w:bCs/>
        </w:rPr>
        <w:t xml:space="preserve">(t.j. </w:t>
      </w:r>
      <w:r w:rsidRPr="007071CD">
        <w:rPr>
          <w:rFonts w:ascii="Arial" w:hAnsi="Arial" w:cs="Arial"/>
        </w:rPr>
        <w:t>Dz. U. 2021 poz.1129 ze zm.)</w:t>
      </w:r>
    </w:p>
    <w:p w:rsidR="00700F2D" w:rsidRPr="007071CD" w:rsidRDefault="00700F2D">
      <w:pPr>
        <w:spacing w:line="100" w:lineRule="atLeast"/>
        <w:jc w:val="center"/>
        <w:rPr>
          <w:rFonts w:ascii="Arial" w:hAnsi="Arial" w:cs="Arial"/>
          <w:bCs/>
          <w:color w:val="000000"/>
        </w:rPr>
      </w:pPr>
    </w:p>
    <w:p w:rsidR="00700F2D" w:rsidRPr="007071CD" w:rsidRDefault="00700F2D">
      <w:pPr>
        <w:spacing w:line="100" w:lineRule="atLeast"/>
        <w:jc w:val="center"/>
        <w:rPr>
          <w:rFonts w:ascii="Arial" w:hAnsi="Arial" w:cs="Arial"/>
          <w:b/>
          <w:bCs/>
          <w:color w:val="000000"/>
        </w:rPr>
      </w:pPr>
    </w:p>
    <w:p w:rsidR="007E68C0" w:rsidRPr="007071CD" w:rsidRDefault="007E68C0">
      <w:pPr>
        <w:spacing w:line="100" w:lineRule="atLeast"/>
        <w:jc w:val="center"/>
        <w:rPr>
          <w:rFonts w:ascii="Arial" w:hAnsi="Arial" w:cs="Arial"/>
          <w:b/>
          <w:bCs/>
          <w:color w:val="000000"/>
        </w:rPr>
      </w:pPr>
      <w:r w:rsidRPr="007071CD">
        <w:rPr>
          <w:rFonts w:ascii="Arial" w:hAnsi="Arial" w:cs="Arial"/>
          <w:b/>
          <w:bCs/>
          <w:color w:val="000000"/>
        </w:rPr>
        <w:t>§ 1.</w:t>
      </w:r>
    </w:p>
    <w:p w:rsidR="007E68C0" w:rsidRPr="007071CD" w:rsidRDefault="007E68C0" w:rsidP="004950C1">
      <w:pPr>
        <w:spacing w:line="100" w:lineRule="atLeast"/>
        <w:jc w:val="center"/>
        <w:rPr>
          <w:rFonts w:ascii="Arial" w:hAnsi="Arial" w:cs="Arial"/>
        </w:rPr>
      </w:pPr>
      <w:r w:rsidRPr="007071CD">
        <w:rPr>
          <w:rFonts w:ascii="Arial" w:hAnsi="Arial" w:cs="Arial"/>
          <w:b/>
          <w:bCs/>
          <w:color w:val="000000"/>
        </w:rPr>
        <w:t>Przedmiot umowy</w:t>
      </w:r>
    </w:p>
    <w:p w:rsidR="007E68C0" w:rsidRPr="007071CD" w:rsidRDefault="007E68C0" w:rsidP="00E33B2D">
      <w:pPr>
        <w:widowControl w:val="0"/>
        <w:numPr>
          <w:ilvl w:val="0"/>
          <w:numId w:val="7"/>
        </w:numP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Przedmiotem umowy jest dostawa </w:t>
      </w:r>
      <w:r w:rsidR="008A43CF">
        <w:rPr>
          <w:rFonts w:ascii="Arial" w:hAnsi="Arial" w:cs="Arial"/>
        </w:rPr>
        <w:t>mleka i przetworów mlecznych</w:t>
      </w:r>
      <w:r w:rsidRPr="007071CD">
        <w:rPr>
          <w:rFonts w:ascii="Arial" w:hAnsi="Arial" w:cs="Arial"/>
        </w:rPr>
        <w:t>,</w:t>
      </w:r>
      <w:r w:rsidR="00CF0F11" w:rsidRPr="007071CD">
        <w:rPr>
          <w:rFonts w:ascii="Arial" w:hAnsi="Arial" w:cs="Arial"/>
        </w:rPr>
        <w:t xml:space="preserve"> </w:t>
      </w:r>
      <w:r w:rsidRPr="007071CD">
        <w:rPr>
          <w:rFonts w:ascii="Arial" w:hAnsi="Arial" w:cs="Arial"/>
        </w:rPr>
        <w:t>w asortymencie i cenach określonych w Załączniku</w:t>
      </w:r>
      <w:r w:rsidR="00CF0F11" w:rsidRPr="007071CD">
        <w:rPr>
          <w:rFonts w:ascii="Arial" w:hAnsi="Arial" w:cs="Arial"/>
        </w:rPr>
        <w:t xml:space="preserve"> nr </w:t>
      </w:r>
      <w:r w:rsidR="00730EFF" w:rsidRPr="007071CD">
        <w:rPr>
          <w:rFonts w:ascii="Arial" w:hAnsi="Arial" w:cs="Arial"/>
        </w:rPr>
        <w:t>1A</w:t>
      </w:r>
      <w:r w:rsidR="00CF0F11" w:rsidRPr="007071CD">
        <w:rPr>
          <w:rFonts w:ascii="Arial" w:hAnsi="Arial" w:cs="Arial"/>
        </w:rPr>
        <w:t xml:space="preserve"> </w:t>
      </w:r>
      <w:r w:rsidRPr="007071CD">
        <w:rPr>
          <w:rFonts w:ascii="Arial" w:hAnsi="Arial" w:cs="Arial"/>
        </w:rPr>
        <w:t xml:space="preserve"> </w:t>
      </w:r>
      <w:r w:rsidR="00730EFF" w:rsidRPr="007071CD">
        <w:rPr>
          <w:rFonts w:ascii="Arial" w:hAnsi="Arial" w:cs="Arial"/>
        </w:rPr>
        <w:t xml:space="preserve">formularzu asortymentowo-cenowym, </w:t>
      </w:r>
      <w:r w:rsidRPr="007071CD">
        <w:rPr>
          <w:rFonts w:ascii="Arial" w:hAnsi="Arial" w:cs="Arial"/>
        </w:rPr>
        <w:t xml:space="preserve">który stanowi </w:t>
      </w:r>
      <w:r w:rsidR="00730EFF" w:rsidRPr="007071CD">
        <w:rPr>
          <w:rFonts w:ascii="Arial" w:hAnsi="Arial" w:cs="Arial"/>
        </w:rPr>
        <w:t>załącznik do umowy.</w:t>
      </w:r>
    </w:p>
    <w:p w:rsidR="00187DF3" w:rsidRPr="007071CD" w:rsidRDefault="007E68C0" w:rsidP="00E33B2D">
      <w:pPr>
        <w:pStyle w:val="BodyText21"/>
        <w:numPr>
          <w:ilvl w:val="0"/>
          <w:numId w:val="7"/>
        </w:numPr>
        <w:tabs>
          <w:tab w:val="clear" w:pos="0"/>
          <w:tab w:val="left" w:pos="360"/>
          <w:tab w:val="left" w:pos="993"/>
        </w:tabs>
        <w:ind w:left="360" w:hanging="360"/>
        <w:rPr>
          <w:rFonts w:ascii="Arial" w:hAnsi="Arial" w:cs="Arial"/>
          <w:sz w:val="20"/>
        </w:rPr>
      </w:pPr>
      <w:r w:rsidRPr="007071CD">
        <w:rPr>
          <w:rFonts w:ascii="Arial" w:hAnsi="Arial" w:cs="Arial"/>
          <w:sz w:val="20"/>
        </w:rPr>
        <w:t xml:space="preserve">Przez wykonanie umowy rozumiane jest sukcesywne dostarczanie przedmiotu zamówienia do siedziby Zamawiającego </w:t>
      </w:r>
      <w:r w:rsidR="007071CD">
        <w:rPr>
          <w:rFonts w:ascii="Arial" w:hAnsi="Arial" w:cs="Arial"/>
          <w:sz w:val="20"/>
        </w:rPr>
        <w:t xml:space="preserve"> w okresie </w:t>
      </w:r>
      <w:r w:rsidR="008A43CF">
        <w:rPr>
          <w:rFonts w:ascii="Arial" w:hAnsi="Arial" w:cs="Arial"/>
          <w:sz w:val="20"/>
        </w:rPr>
        <w:t xml:space="preserve">6 miesięcy </w:t>
      </w:r>
      <w:r w:rsidR="007071CD">
        <w:rPr>
          <w:rFonts w:ascii="Arial" w:hAnsi="Arial" w:cs="Arial"/>
          <w:sz w:val="20"/>
        </w:rPr>
        <w:t xml:space="preserve">od dnia podpisania umowy. </w:t>
      </w:r>
    </w:p>
    <w:p w:rsidR="007E68C0" w:rsidRPr="007071CD" w:rsidRDefault="007E68C0" w:rsidP="00E33B2D">
      <w:pPr>
        <w:pStyle w:val="BodyText21"/>
        <w:numPr>
          <w:ilvl w:val="0"/>
          <w:numId w:val="7"/>
        </w:numPr>
        <w:tabs>
          <w:tab w:val="clear" w:pos="0"/>
          <w:tab w:val="left" w:pos="360"/>
          <w:tab w:val="left" w:pos="993"/>
        </w:tabs>
        <w:ind w:left="360" w:hanging="360"/>
        <w:rPr>
          <w:rFonts w:ascii="Arial" w:hAnsi="Arial" w:cs="Arial"/>
          <w:sz w:val="20"/>
        </w:rPr>
      </w:pPr>
      <w:r w:rsidRPr="007071CD">
        <w:rPr>
          <w:rFonts w:ascii="Arial" w:hAnsi="Arial" w:cs="Arial"/>
          <w:sz w:val="20"/>
        </w:rPr>
        <w:t>Przedmiot zamówienia winien być dopuszczony do obrotu na terenie RP, pełnowartościowy, wolny od wad i zgodny z polską normą.</w:t>
      </w:r>
    </w:p>
    <w:p w:rsidR="00E44222" w:rsidRDefault="007E68C0" w:rsidP="00EB6FD2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40" w:line="276" w:lineRule="auto"/>
        <w:ind w:left="284" w:hanging="360"/>
        <w:contextualSpacing/>
        <w:jc w:val="both"/>
        <w:rPr>
          <w:rFonts w:ascii="Arial" w:hAnsi="Arial" w:cs="Arial"/>
        </w:rPr>
      </w:pPr>
      <w:r w:rsidRPr="00E44222">
        <w:rPr>
          <w:rFonts w:ascii="Arial" w:hAnsi="Arial" w:cs="Arial"/>
        </w:rPr>
        <w:t>Wykonawca gwarantuje, że dostarczone produkty będą odpowiadały przepisom ustawy z 25 sierpnia 2006 r. o bezpieczeństwie żywności i żywienia</w:t>
      </w:r>
      <w:bookmarkStart w:id="0" w:name="_Hlk92278819"/>
      <w:r w:rsidRPr="00E44222">
        <w:rPr>
          <w:rFonts w:ascii="Arial" w:hAnsi="Arial" w:cs="Arial"/>
        </w:rPr>
        <w:t xml:space="preserve"> (t.j. </w:t>
      </w:r>
      <w:r w:rsidR="00766153" w:rsidRPr="00E44222">
        <w:rPr>
          <w:rFonts w:ascii="Arial" w:hAnsi="Arial" w:cs="Arial"/>
        </w:rPr>
        <w:t xml:space="preserve">Dz.U. 2020 poz. 2021 </w:t>
      </w:r>
      <w:r w:rsidRPr="00E44222">
        <w:rPr>
          <w:rFonts w:ascii="Arial" w:hAnsi="Arial" w:cs="Arial"/>
        </w:rPr>
        <w:t>z późn. zm.)</w:t>
      </w:r>
      <w:bookmarkEnd w:id="0"/>
      <w:r w:rsidR="00E44222" w:rsidRPr="00E44222">
        <w:rPr>
          <w:rFonts w:ascii="Arial" w:hAnsi="Arial" w:cs="Arial"/>
        </w:rPr>
        <w:t xml:space="preserve"> </w:t>
      </w:r>
    </w:p>
    <w:p w:rsidR="00E44222" w:rsidRPr="00E44222" w:rsidRDefault="00E44222" w:rsidP="00EB6FD2">
      <w:pPr>
        <w:pStyle w:val="Akapitzlist"/>
        <w:numPr>
          <w:ilvl w:val="0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40" w:line="276" w:lineRule="auto"/>
        <w:ind w:left="284" w:hanging="360"/>
        <w:contextualSpacing/>
        <w:jc w:val="both"/>
        <w:rPr>
          <w:rFonts w:ascii="Arial" w:hAnsi="Arial" w:cs="Arial"/>
        </w:rPr>
      </w:pPr>
      <w:r w:rsidRPr="00E44222">
        <w:rPr>
          <w:rFonts w:ascii="Arial" w:hAnsi="Arial" w:cs="Arial"/>
        </w:rPr>
        <w:t>Zamawiający wymaga dostarczenia przy pierwszej dostawie kart technicznych (w wersji elektronicznej)</w:t>
      </w:r>
      <w:r>
        <w:rPr>
          <w:rFonts w:ascii="Arial" w:hAnsi="Arial" w:cs="Arial"/>
        </w:rPr>
        <w:t xml:space="preserve"> </w:t>
      </w:r>
      <w:r w:rsidRPr="00E44222">
        <w:rPr>
          <w:rFonts w:ascii="Arial" w:hAnsi="Arial" w:cs="Arial"/>
        </w:rPr>
        <w:t>proponowanego asortymentu zawierających co najmniej nazwę asortymentu, dane dostawcy, gramaturę skład, okres przydatności do spożycia, sposób przechowywania.</w:t>
      </w:r>
    </w:p>
    <w:p w:rsidR="007E68C0" w:rsidRPr="007071CD" w:rsidRDefault="007E68C0" w:rsidP="00E33B2D">
      <w:pPr>
        <w:pStyle w:val="Tytu"/>
        <w:numPr>
          <w:ilvl w:val="0"/>
          <w:numId w:val="7"/>
        </w:numPr>
        <w:tabs>
          <w:tab w:val="left" w:pos="360"/>
          <w:tab w:val="left" w:pos="993"/>
        </w:tabs>
        <w:ind w:left="360" w:hanging="360"/>
        <w:jc w:val="both"/>
        <w:rPr>
          <w:rFonts w:ascii="Arial" w:hAnsi="Arial" w:cs="Arial"/>
          <w:sz w:val="20"/>
        </w:rPr>
      </w:pPr>
      <w:bookmarkStart w:id="1" w:name="_Hlk92278833"/>
      <w:r w:rsidRPr="007071CD">
        <w:rPr>
          <w:rFonts w:ascii="Arial" w:hAnsi="Arial" w:cs="Arial"/>
          <w:b w:val="0"/>
          <w:sz w:val="20"/>
        </w:rPr>
        <w:t>Ilości wskazane w Załączniku do umowy „Formularz cenowy” mogą ulec zmianie w zależności od rzeczywistych potrzeb Zamawiającego.</w:t>
      </w:r>
      <w:r w:rsidR="00FD4FF5" w:rsidRPr="007071CD">
        <w:rPr>
          <w:rFonts w:ascii="Arial" w:hAnsi="Arial" w:cs="Arial"/>
          <w:b w:val="0"/>
          <w:sz w:val="20"/>
        </w:rPr>
        <w:t xml:space="preserve"> Zamawiający zastrzega sobie prawo do zakupu mniejszej ilości towaru niż podane w Formularz</w:t>
      </w:r>
      <w:r w:rsidR="00187DF3" w:rsidRPr="007071CD">
        <w:rPr>
          <w:rFonts w:ascii="Arial" w:hAnsi="Arial" w:cs="Arial"/>
          <w:b w:val="0"/>
          <w:sz w:val="20"/>
        </w:rPr>
        <w:t xml:space="preserve">u cenowym, </w:t>
      </w:r>
      <w:r w:rsidR="008A43CF">
        <w:rPr>
          <w:rFonts w:ascii="Arial" w:hAnsi="Arial" w:cs="Arial"/>
          <w:b w:val="0"/>
          <w:sz w:val="20"/>
        </w:rPr>
        <w:t xml:space="preserve">zamawiający zobowiązuje się do wykorzystania </w:t>
      </w:r>
      <w:r w:rsidR="00187DF3" w:rsidRPr="007071CD">
        <w:rPr>
          <w:rFonts w:ascii="Arial" w:hAnsi="Arial" w:cs="Arial"/>
          <w:b w:val="0"/>
          <w:sz w:val="20"/>
        </w:rPr>
        <w:t xml:space="preserve">nie mniej niż </w:t>
      </w:r>
      <w:r w:rsidR="00BF5B2B" w:rsidRPr="007071CD">
        <w:rPr>
          <w:rFonts w:ascii="Arial" w:hAnsi="Arial" w:cs="Arial"/>
          <w:b w:val="0"/>
          <w:sz w:val="20"/>
        </w:rPr>
        <w:t>8</w:t>
      </w:r>
      <w:r w:rsidR="008A43CF">
        <w:rPr>
          <w:rFonts w:ascii="Arial" w:hAnsi="Arial" w:cs="Arial"/>
          <w:b w:val="0"/>
          <w:sz w:val="20"/>
        </w:rPr>
        <w:t xml:space="preserve">0% wartości umowy. </w:t>
      </w:r>
      <w:r w:rsidRPr="007071CD">
        <w:rPr>
          <w:rFonts w:ascii="Arial" w:hAnsi="Arial" w:cs="Arial"/>
          <w:b w:val="0"/>
          <w:sz w:val="20"/>
        </w:rPr>
        <w:t xml:space="preserve"> Zamawiający będzie dokonywał zamówień u wybranego Wykonawcy do wyczerpania ogólnej wartość </w:t>
      </w:r>
      <w:r w:rsidR="009D256E" w:rsidRPr="007071CD">
        <w:rPr>
          <w:rFonts w:ascii="Arial" w:hAnsi="Arial" w:cs="Arial"/>
          <w:b w:val="0"/>
          <w:sz w:val="20"/>
        </w:rPr>
        <w:t>umowy</w:t>
      </w:r>
      <w:r w:rsidRPr="007071CD">
        <w:rPr>
          <w:rFonts w:ascii="Arial" w:hAnsi="Arial" w:cs="Arial"/>
          <w:b w:val="0"/>
          <w:sz w:val="20"/>
        </w:rPr>
        <w:t xml:space="preserve"> lub do upływu terminu obowiązywania umowy.</w:t>
      </w:r>
    </w:p>
    <w:bookmarkEnd w:id="1"/>
    <w:p w:rsidR="00BE29D0" w:rsidRPr="007071CD" w:rsidRDefault="00BE29D0" w:rsidP="004950C1">
      <w:pPr>
        <w:pStyle w:val="Podtytu"/>
        <w:jc w:val="center"/>
        <w:rPr>
          <w:rFonts w:ascii="Arial" w:hAnsi="Arial" w:cs="Arial"/>
          <w:sz w:val="20"/>
        </w:rPr>
      </w:pPr>
    </w:p>
    <w:p w:rsidR="007E68C0" w:rsidRPr="007071CD" w:rsidRDefault="007E68C0" w:rsidP="004950C1">
      <w:pPr>
        <w:pStyle w:val="Podtytu"/>
        <w:jc w:val="center"/>
        <w:rPr>
          <w:rFonts w:ascii="Arial" w:hAnsi="Arial" w:cs="Arial"/>
          <w:bCs/>
          <w:sz w:val="20"/>
        </w:rPr>
      </w:pPr>
      <w:r w:rsidRPr="007071CD">
        <w:rPr>
          <w:rFonts w:ascii="Arial" w:hAnsi="Arial" w:cs="Arial"/>
          <w:sz w:val="20"/>
        </w:rPr>
        <w:t>§ 2.</w:t>
      </w:r>
    </w:p>
    <w:p w:rsidR="007E68C0" w:rsidRPr="007071CD" w:rsidRDefault="007E68C0" w:rsidP="004950C1">
      <w:pPr>
        <w:pStyle w:val="Tekstpodstawowy"/>
        <w:spacing w:after="0"/>
        <w:jc w:val="center"/>
        <w:rPr>
          <w:rFonts w:ascii="Arial" w:hAnsi="Arial" w:cs="Arial"/>
          <w:bCs/>
        </w:rPr>
      </w:pPr>
      <w:r w:rsidRPr="007071CD">
        <w:rPr>
          <w:rFonts w:ascii="Arial" w:hAnsi="Arial" w:cs="Arial"/>
          <w:b/>
          <w:bCs/>
        </w:rPr>
        <w:t>Warunki dostawy</w:t>
      </w:r>
    </w:p>
    <w:p w:rsidR="007E68C0" w:rsidRPr="007071CD" w:rsidRDefault="007E68C0" w:rsidP="00E33B2D">
      <w:pPr>
        <w:pStyle w:val="Tekstpodstawowy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Dostawy przedmiotu zamówienia odbywać się będą sukcesywnie, zgodnie z zamówieniami częściowymi, określającymi każdorazowo ilość i asortyment towaru, w terminie wskazanym w ust. 3.</w:t>
      </w:r>
    </w:p>
    <w:p w:rsidR="005138E0" w:rsidRPr="007071CD" w:rsidRDefault="007E68C0" w:rsidP="000D7DF8">
      <w:pPr>
        <w:pStyle w:val="Tekstpodstawowy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Zamówienia na dostawy składa</w:t>
      </w:r>
      <w:r w:rsidR="005138E0" w:rsidRPr="007071CD">
        <w:rPr>
          <w:rFonts w:ascii="Arial" w:hAnsi="Arial" w:cs="Arial"/>
        </w:rPr>
        <w:t xml:space="preserve">ne będą w terminie dwóch dni przed dostawą, </w:t>
      </w:r>
      <w:r w:rsidR="00332850" w:rsidRPr="007071CD">
        <w:rPr>
          <w:rFonts w:ascii="Arial" w:hAnsi="Arial" w:cs="Arial"/>
        </w:rPr>
        <w:t xml:space="preserve">pocztą e-mail na adres </w:t>
      </w:r>
      <w:r w:rsidR="005138E0" w:rsidRPr="007071CD">
        <w:rPr>
          <w:rFonts w:ascii="Arial" w:hAnsi="Arial" w:cs="Arial"/>
        </w:rPr>
        <w:t xml:space="preserve">Wykonawcy: </w:t>
      </w:r>
      <w:r w:rsidR="00332850" w:rsidRPr="007071CD">
        <w:rPr>
          <w:rFonts w:ascii="Arial" w:hAnsi="Arial" w:cs="Arial"/>
        </w:rPr>
        <w:t xml:space="preserve">……………………………………..przez </w:t>
      </w:r>
      <w:r w:rsidR="005138E0" w:rsidRPr="007071CD">
        <w:rPr>
          <w:rFonts w:ascii="Arial" w:hAnsi="Arial" w:cs="Arial"/>
        </w:rPr>
        <w:t xml:space="preserve">uprawnionych pracowników </w:t>
      </w:r>
      <w:r w:rsidR="00332850" w:rsidRPr="007071CD">
        <w:rPr>
          <w:rFonts w:ascii="Arial" w:hAnsi="Arial" w:cs="Arial"/>
        </w:rPr>
        <w:t xml:space="preserve">Zamawiającego, </w:t>
      </w:r>
    </w:p>
    <w:p w:rsidR="007E68C0" w:rsidRPr="007071CD" w:rsidRDefault="007E68C0" w:rsidP="000D7DF8">
      <w:pPr>
        <w:pStyle w:val="Tekstpodstawowy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Dostawa przedmiotu zamówienia </w:t>
      </w:r>
      <w:r w:rsidRPr="007071CD">
        <w:rPr>
          <w:rFonts w:ascii="Arial" w:hAnsi="Arial" w:cs="Arial"/>
          <w:b/>
        </w:rPr>
        <w:t xml:space="preserve">nastąpi </w:t>
      </w:r>
      <w:r w:rsidR="00D46B0F" w:rsidRPr="007071CD">
        <w:rPr>
          <w:rFonts w:ascii="Arial" w:hAnsi="Arial" w:cs="Arial"/>
          <w:b/>
        </w:rPr>
        <w:t>trzy</w:t>
      </w:r>
      <w:r w:rsidR="00D40644" w:rsidRPr="007071CD">
        <w:rPr>
          <w:rFonts w:ascii="Arial" w:hAnsi="Arial" w:cs="Arial"/>
          <w:b/>
        </w:rPr>
        <w:t xml:space="preserve"> razy</w:t>
      </w:r>
      <w:r w:rsidR="00BF5B2B" w:rsidRPr="007071CD">
        <w:rPr>
          <w:rFonts w:ascii="Arial" w:hAnsi="Arial" w:cs="Arial"/>
          <w:b/>
        </w:rPr>
        <w:t xml:space="preserve"> w tygodniu </w:t>
      </w:r>
      <w:r w:rsidR="00187DF3" w:rsidRPr="007071CD">
        <w:rPr>
          <w:rFonts w:ascii="Arial" w:hAnsi="Arial" w:cs="Arial"/>
          <w:b/>
        </w:rPr>
        <w:t xml:space="preserve">najpóźniej </w:t>
      </w:r>
      <w:r w:rsidR="00BF5B2B" w:rsidRPr="007071CD">
        <w:rPr>
          <w:rFonts w:ascii="Arial" w:hAnsi="Arial" w:cs="Arial"/>
          <w:b/>
        </w:rPr>
        <w:t>do godz. 1</w:t>
      </w:r>
      <w:r w:rsidR="00D40644" w:rsidRPr="007071CD">
        <w:rPr>
          <w:rFonts w:ascii="Arial" w:hAnsi="Arial" w:cs="Arial"/>
          <w:b/>
        </w:rPr>
        <w:t>1</w:t>
      </w:r>
      <w:r w:rsidR="00BF5B2B" w:rsidRPr="007071CD">
        <w:rPr>
          <w:rFonts w:ascii="Arial" w:hAnsi="Arial" w:cs="Arial"/>
          <w:b/>
        </w:rPr>
        <w:t>:00</w:t>
      </w:r>
    </w:p>
    <w:p w:rsidR="007E68C0" w:rsidRPr="007071CD" w:rsidRDefault="007E68C0" w:rsidP="00E33B2D">
      <w:pPr>
        <w:pStyle w:val="Tekstpodstawowy"/>
        <w:numPr>
          <w:ilvl w:val="0"/>
          <w:numId w:val="9"/>
        </w:numPr>
        <w:tabs>
          <w:tab w:val="left" w:pos="360"/>
        </w:tabs>
        <w:spacing w:after="0"/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Dostawy odbywać się będą na ryzyko i koszt Wykonawcy do magazynu żywnościowego </w:t>
      </w:r>
      <w:r w:rsidR="00675272" w:rsidRPr="007071CD">
        <w:rPr>
          <w:rFonts w:ascii="Arial" w:hAnsi="Arial" w:cs="Arial"/>
        </w:rPr>
        <w:t xml:space="preserve">Szpitala znajdującego się w piwnicach kuchni. </w:t>
      </w:r>
      <w:r w:rsidR="005138E0" w:rsidRPr="007071CD">
        <w:rPr>
          <w:rFonts w:ascii="Arial" w:hAnsi="Arial" w:cs="Arial"/>
        </w:rPr>
        <w:t xml:space="preserve"> Wykonawca zobowiązany jest do transportu towaru z samochodu do magazynu.  </w:t>
      </w:r>
      <w:r w:rsidRPr="007071CD">
        <w:rPr>
          <w:rFonts w:ascii="Arial" w:hAnsi="Arial" w:cs="Arial"/>
        </w:rPr>
        <w:t xml:space="preserve"> </w:t>
      </w:r>
    </w:p>
    <w:p w:rsidR="005138E0" w:rsidRPr="007071CD" w:rsidRDefault="006E357C" w:rsidP="005138E0">
      <w:pPr>
        <w:pStyle w:val="Tekstpodstawowy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Dostawy będą odbywać się środka</w:t>
      </w:r>
      <w:r w:rsidR="005138E0" w:rsidRPr="007071CD">
        <w:rPr>
          <w:rFonts w:ascii="Arial" w:hAnsi="Arial" w:cs="Arial"/>
        </w:rPr>
        <w:t>mi</w:t>
      </w:r>
      <w:r w:rsidRPr="007071CD">
        <w:rPr>
          <w:rFonts w:ascii="Arial" w:hAnsi="Arial" w:cs="Arial"/>
        </w:rPr>
        <w:t xml:space="preserve"> transportu odpowiadającymi wymaganiom sanitarnym </w:t>
      </w:r>
      <w:r w:rsidR="00BE29D0" w:rsidRPr="007071CD">
        <w:rPr>
          <w:rFonts w:ascii="Arial" w:hAnsi="Arial" w:cs="Arial"/>
        </w:rPr>
        <w:t xml:space="preserve">określonym w ustawie o bezpieczeństwie żywności i żywienia z dnia 25 sierpnia 2006 r. </w:t>
      </w:r>
    </w:p>
    <w:p w:rsidR="005138E0" w:rsidRPr="007071CD" w:rsidRDefault="005138E0" w:rsidP="005138E0">
      <w:pPr>
        <w:pStyle w:val="Tekstpodstawowy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Warunki transportu, temperatur i higiena dostaw zgodna z zasadami GMP/GHP. </w:t>
      </w:r>
    </w:p>
    <w:p w:rsidR="00E24483" w:rsidRPr="007071CD" w:rsidRDefault="00E24483" w:rsidP="00E33B2D">
      <w:pPr>
        <w:pStyle w:val="Tekstpodstawowy"/>
        <w:numPr>
          <w:ilvl w:val="0"/>
          <w:numId w:val="9"/>
        </w:numPr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lastRenderedPageBreak/>
        <w:t>Towar stanowiący przedmiot niniejszej umowy musi być dostarczany w opakowaniach spełniających wymogi HACCP.</w:t>
      </w:r>
    </w:p>
    <w:p w:rsidR="007E68C0" w:rsidRPr="007071CD" w:rsidRDefault="007E68C0" w:rsidP="00E33B2D">
      <w:pPr>
        <w:widowControl w:val="0"/>
        <w:numPr>
          <w:ilvl w:val="0"/>
          <w:numId w:val="9"/>
        </w:numPr>
        <w:tabs>
          <w:tab w:val="left" w:pos="360"/>
          <w:tab w:val="left" w:pos="1691"/>
        </w:tabs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Wykonawca gwarantuje, że przedmiot umowy jest pełnowartościowy i dobrej jakości.</w:t>
      </w:r>
    </w:p>
    <w:p w:rsidR="00A15A64" w:rsidRPr="007071CD" w:rsidRDefault="007E68C0" w:rsidP="00E33B2D">
      <w:pPr>
        <w:widowControl w:val="0"/>
        <w:numPr>
          <w:ilvl w:val="0"/>
          <w:numId w:val="9"/>
        </w:numPr>
        <w:tabs>
          <w:tab w:val="left" w:pos="360"/>
          <w:tab w:val="left" w:pos="1691"/>
        </w:tabs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W przypadku dostarczenia towarów złej jakości w szczególności:</w:t>
      </w:r>
      <w:r w:rsidR="00187DF3" w:rsidRPr="007071CD">
        <w:rPr>
          <w:rFonts w:ascii="Arial" w:hAnsi="Arial" w:cs="Arial"/>
        </w:rPr>
        <w:t xml:space="preserve"> po upływie terminu ważności,</w:t>
      </w:r>
      <w:r w:rsidRPr="007071CD">
        <w:rPr>
          <w:rFonts w:ascii="Arial" w:hAnsi="Arial" w:cs="Arial"/>
        </w:rPr>
        <w:t xml:space="preserve"> nieświeżych, </w:t>
      </w:r>
      <w:r w:rsidR="00675272" w:rsidRPr="007071CD">
        <w:rPr>
          <w:rFonts w:ascii="Arial" w:hAnsi="Arial" w:cs="Arial"/>
        </w:rPr>
        <w:t xml:space="preserve">wykazujących cechy niewłaściwego przechowywania bądź transportu, z objawami pleśni, </w:t>
      </w:r>
      <w:r w:rsidRPr="007071CD">
        <w:rPr>
          <w:rFonts w:ascii="Arial" w:hAnsi="Arial" w:cs="Arial"/>
        </w:rPr>
        <w:t>lub niezgodnych z zamówieniem zostaną one z</w:t>
      </w:r>
      <w:r w:rsidR="00A15A64" w:rsidRPr="007071CD">
        <w:rPr>
          <w:rFonts w:ascii="Arial" w:hAnsi="Arial" w:cs="Arial"/>
        </w:rPr>
        <w:t xml:space="preserve">wrócone Wykonawcy na jego koszt- Zamawiający ma prawo do złożenia reklamacji. Reklamacja będzie składana przez Zamawiającego pocztą e-mail na adres wskazany </w:t>
      </w:r>
      <w:r w:rsidR="00673F8C" w:rsidRPr="007071CD">
        <w:rPr>
          <w:rFonts w:ascii="Arial" w:hAnsi="Arial" w:cs="Arial"/>
        </w:rPr>
        <w:t xml:space="preserve"> przez Wykonawcę </w:t>
      </w:r>
      <w:r w:rsidR="00A15A64" w:rsidRPr="007071CD">
        <w:rPr>
          <w:rFonts w:ascii="Arial" w:hAnsi="Arial" w:cs="Arial"/>
        </w:rPr>
        <w:t xml:space="preserve">w ust.2 </w:t>
      </w:r>
    </w:p>
    <w:p w:rsidR="00A15A64" w:rsidRPr="007071CD" w:rsidRDefault="00F04A43" w:rsidP="00E33B2D">
      <w:pPr>
        <w:pStyle w:val="Tekstpodstawowy"/>
        <w:numPr>
          <w:ilvl w:val="0"/>
          <w:numId w:val="9"/>
        </w:numPr>
        <w:tabs>
          <w:tab w:val="left" w:pos="360"/>
        </w:tabs>
        <w:spacing w:after="0"/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 </w:t>
      </w:r>
      <w:r w:rsidR="00A15A64" w:rsidRPr="007071CD">
        <w:rPr>
          <w:rFonts w:ascii="Arial" w:hAnsi="Arial" w:cs="Arial"/>
        </w:rPr>
        <w:t>Wykonawca zobowiązuje się do uzupełnienia brakującego towaru, dostarczenia towaru o wymaganej jakości, wymiany towaru uszkodzonego w ciągu 24 h od dnia przesłania przez Zamawiającego reklamacji.</w:t>
      </w:r>
    </w:p>
    <w:p w:rsidR="007E68C0" w:rsidRPr="007071CD" w:rsidRDefault="00B422D2" w:rsidP="00E33B2D">
      <w:pPr>
        <w:widowControl w:val="0"/>
        <w:numPr>
          <w:ilvl w:val="0"/>
          <w:numId w:val="9"/>
        </w:numPr>
        <w:tabs>
          <w:tab w:val="left" w:pos="360"/>
        </w:tabs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Zwłoka</w:t>
      </w:r>
      <w:r w:rsidR="007E68C0" w:rsidRPr="007071CD">
        <w:rPr>
          <w:rFonts w:ascii="Arial" w:hAnsi="Arial" w:cs="Arial"/>
        </w:rPr>
        <w:t xml:space="preserve"> w dostawie towaru, jego braku lub </w:t>
      </w:r>
      <w:r w:rsidR="002B6EDC">
        <w:rPr>
          <w:rFonts w:ascii="Arial" w:hAnsi="Arial" w:cs="Arial"/>
        </w:rPr>
        <w:t>niedokonanie</w:t>
      </w:r>
      <w:r w:rsidR="007E68C0" w:rsidRPr="007071CD">
        <w:rPr>
          <w:rFonts w:ascii="Arial" w:hAnsi="Arial" w:cs="Arial"/>
        </w:rPr>
        <w:t xml:space="preserve"> wymiany towaru na pełnowartościowy uprawnia Zamawiającego do zakupu towaru na wolnym rynku i obciążenia Wykonawcy ewentualną różnicą pomiędzy cenami wynikającymi z zawartej umowy, a cenami towarów zakupionych na wolnym rynku oraz kosztami dostawy do Zamawiającego.</w:t>
      </w:r>
    </w:p>
    <w:p w:rsidR="007E68C0" w:rsidRPr="007071CD" w:rsidRDefault="007E68C0" w:rsidP="004950C1">
      <w:pPr>
        <w:pStyle w:val="Podtytu"/>
        <w:jc w:val="center"/>
        <w:rPr>
          <w:rFonts w:ascii="Arial" w:hAnsi="Arial" w:cs="Arial"/>
          <w:bCs/>
          <w:sz w:val="20"/>
        </w:rPr>
      </w:pPr>
      <w:r w:rsidRPr="007071CD">
        <w:rPr>
          <w:rFonts w:ascii="Arial" w:hAnsi="Arial" w:cs="Arial"/>
          <w:sz w:val="20"/>
        </w:rPr>
        <w:t>§ 3.</w:t>
      </w:r>
    </w:p>
    <w:p w:rsidR="007E68C0" w:rsidRPr="007071CD" w:rsidRDefault="007E68C0" w:rsidP="004950C1">
      <w:pPr>
        <w:pStyle w:val="Tekstpodstawowy"/>
        <w:spacing w:after="0"/>
        <w:jc w:val="center"/>
        <w:rPr>
          <w:rFonts w:ascii="Arial" w:hAnsi="Arial" w:cs="Arial"/>
        </w:rPr>
      </w:pPr>
      <w:r w:rsidRPr="007071CD">
        <w:rPr>
          <w:rFonts w:ascii="Arial" w:hAnsi="Arial" w:cs="Arial"/>
          <w:b/>
          <w:bCs/>
        </w:rPr>
        <w:t>Wartość umowy</w:t>
      </w:r>
    </w:p>
    <w:p w:rsidR="007E68C0" w:rsidRPr="007071CD" w:rsidRDefault="007E68C0" w:rsidP="00E33B2D">
      <w:pPr>
        <w:pStyle w:val="Tytu"/>
        <w:numPr>
          <w:ilvl w:val="0"/>
          <w:numId w:val="4"/>
        </w:numPr>
        <w:tabs>
          <w:tab w:val="left" w:pos="360"/>
        </w:tabs>
        <w:ind w:left="851" w:hanging="851"/>
        <w:jc w:val="both"/>
        <w:rPr>
          <w:rFonts w:ascii="Arial" w:hAnsi="Arial" w:cs="Arial"/>
          <w:bCs/>
          <w:sz w:val="20"/>
        </w:rPr>
      </w:pPr>
      <w:r w:rsidRPr="007071CD">
        <w:rPr>
          <w:rFonts w:ascii="Arial" w:hAnsi="Arial" w:cs="Arial"/>
          <w:b w:val="0"/>
          <w:sz w:val="20"/>
        </w:rPr>
        <w:t>Wartość niniejszej umowy określa się łącznie na kwotę:</w:t>
      </w:r>
    </w:p>
    <w:p w:rsidR="007E68C0" w:rsidRPr="007071CD" w:rsidRDefault="007E68C0" w:rsidP="004950C1">
      <w:pPr>
        <w:tabs>
          <w:tab w:val="left" w:pos="360"/>
        </w:tabs>
        <w:ind w:left="993" w:hanging="851"/>
        <w:jc w:val="both"/>
        <w:rPr>
          <w:rFonts w:ascii="Arial" w:hAnsi="Arial" w:cs="Arial"/>
          <w:bCs/>
        </w:rPr>
      </w:pPr>
      <w:r w:rsidRPr="007071CD">
        <w:rPr>
          <w:rFonts w:ascii="Arial" w:hAnsi="Arial" w:cs="Arial"/>
          <w:bCs/>
        </w:rPr>
        <w:t xml:space="preserve">     _____________ zł netto + __________ zł podatek VAT = ____________ zł brutto, </w:t>
      </w:r>
    </w:p>
    <w:p w:rsidR="007E68C0" w:rsidRPr="007071CD" w:rsidRDefault="007E68C0" w:rsidP="004950C1">
      <w:pPr>
        <w:pStyle w:val="Tytu"/>
        <w:tabs>
          <w:tab w:val="left" w:pos="360"/>
        </w:tabs>
        <w:ind w:left="567" w:hanging="851"/>
        <w:jc w:val="both"/>
        <w:rPr>
          <w:rFonts w:ascii="Arial" w:hAnsi="Arial" w:cs="Arial"/>
          <w:sz w:val="20"/>
        </w:rPr>
      </w:pPr>
      <w:r w:rsidRPr="007071CD">
        <w:rPr>
          <w:rFonts w:ascii="Arial" w:hAnsi="Arial" w:cs="Arial"/>
          <w:bCs/>
          <w:sz w:val="20"/>
        </w:rPr>
        <w:tab/>
      </w:r>
      <w:r w:rsidRPr="007071CD">
        <w:rPr>
          <w:rFonts w:ascii="Arial" w:hAnsi="Arial" w:cs="Arial"/>
          <w:b w:val="0"/>
          <w:bCs/>
          <w:sz w:val="20"/>
        </w:rPr>
        <w:t>(</w:t>
      </w:r>
      <w:r w:rsidRPr="007071CD">
        <w:rPr>
          <w:rFonts w:ascii="Arial" w:hAnsi="Arial" w:cs="Arial"/>
          <w:b w:val="0"/>
          <w:sz w:val="20"/>
        </w:rPr>
        <w:t>słownie: ______________________________________________________ brutto).</w:t>
      </w:r>
    </w:p>
    <w:p w:rsidR="00FC6AC8" w:rsidRPr="007071CD" w:rsidRDefault="00FC6AC8" w:rsidP="00E33B2D">
      <w:pPr>
        <w:pStyle w:val="Tytu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b w:val="0"/>
          <w:sz w:val="20"/>
        </w:rPr>
      </w:pPr>
      <w:bookmarkStart w:id="2" w:name="_Hlk92279053"/>
      <w:r w:rsidRPr="007071CD">
        <w:rPr>
          <w:rFonts w:ascii="Arial" w:hAnsi="Arial" w:cs="Arial"/>
          <w:b w:val="0"/>
          <w:sz w:val="20"/>
        </w:rPr>
        <w:t>Strony przewidują możliwość zwiększenia wartości umowy maksymalnie o 10% z powodu zwiększonego zapotrzebowania Zamawiającego na asortyment objęty umową, pod warunkiem zawarcia aneksu do umowy zgodnie z §7 umowy.</w:t>
      </w:r>
    </w:p>
    <w:bookmarkEnd w:id="2"/>
    <w:p w:rsidR="007E68C0" w:rsidRPr="007071CD" w:rsidRDefault="007E68C0" w:rsidP="004950C1">
      <w:pPr>
        <w:pStyle w:val="Tekstpodstawowy"/>
        <w:tabs>
          <w:tab w:val="left" w:pos="851"/>
          <w:tab w:val="center" w:pos="4904"/>
          <w:tab w:val="right" w:pos="9383"/>
        </w:tabs>
        <w:spacing w:after="0"/>
        <w:ind w:left="426"/>
        <w:jc w:val="center"/>
        <w:rPr>
          <w:rFonts w:ascii="Arial" w:hAnsi="Arial" w:cs="Arial"/>
          <w:b/>
          <w:bCs/>
        </w:rPr>
      </w:pPr>
      <w:r w:rsidRPr="007071CD">
        <w:rPr>
          <w:rFonts w:ascii="Arial" w:hAnsi="Arial" w:cs="Arial"/>
          <w:b/>
        </w:rPr>
        <w:t>§ 4.</w:t>
      </w:r>
    </w:p>
    <w:p w:rsidR="007E68C0" w:rsidRPr="007071CD" w:rsidRDefault="007E68C0" w:rsidP="004950C1">
      <w:pPr>
        <w:pStyle w:val="Tekstpodstawowy"/>
        <w:spacing w:after="0"/>
        <w:jc w:val="center"/>
        <w:rPr>
          <w:rFonts w:ascii="Arial" w:hAnsi="Arial" w:cs="Arial"/>
        </w:rPr>
      </w:pPr>
      <w:r w:rsidRPr="007071CD">
        <w:rPr>
          <w:rFonts w:ascii="Arial" w:hAnsi="Arial" w:cs="Arial"/>
          <w:b/>
          <w:bCs/>
        </w:rPr>
        <w:t>Warunki płatności</w:t>
      </w:r>
    </w:p>
    <w:p w:rsidR="007E68C0" w:rsidRPr="007071CD" w:rsidRDefault="007E68C0" w:rsidP="00E33B2D">
      <w:pPr>
        <w:pStyle w:val="Tekstpodstawowy"/>
        <w:numPr>
          <w:ilvl w:val="0"/>
          <w:numId w:val="2"/>
        </w:numPr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Płatność za partię dostarczonego towaru następować będzie przelewem na rachunek bankowy Wykonawcy w terminie </w:t>
      </w:r>
      <w:r w:rsidR="000B1625" w:rsidRPr="007071CD">
        <w:rPr>
          <w:rFonts w:ascii="Arial" w:hAnsi="Arial" w:cs="Arial"/>
        </w:rPr>
        <w:t>d</w:t>
      </w:r>
      <w:r w:rsidR="00F04A43" w:rsidRPr="007071CD">
        <w:rPr>
          <w:rFonts w:ascii="Arial" w:hAnsi="Arial" w:cs="Arial"/>
        </w:rPr>
        <w:t>o</w:t>
      </w:r>
      <w:r w:rsidR="000B1625" w:rsidRPr="007071CD">
        <w:rPr>
          <w:rFonts w:ascii="Arial" w:hAnsi="Arial" w:cs="Arial"/>
        </w:rPr>
        <w:t xml:space="preserve"> </w:t>
      </w:r>
      <w:r w:rsidR="00B422D2" w:rsidRPr="007071CD">
        <w:rPr>
          <w:rFonts w:ascii="Arial" w:hAnsi="Arial" w:cs="Arial"/>
          <w:b/>
        </w:rPr>
        <w:t>3</w:t>
      </w:r>
      <w:r w:rsidRPr="007071CD">
        <w:rPr>
          <w:rFonts w:ascii="Arial" w:hAnsi="Arial" w:cs="Arial"/>
          <w:b/>
          <w:bCs/>
        </w:rPr>
        <w:t>0 dni</w:t>
      </w:r>
      <w:r w:rsidRPr="007071CD">
        <w:rPr>
          <w:rFonts w:ascii="Arial" w:hAnsi="Arial" w:cs="Arial"/>
        </w:rPr>
        <w:t xml:space="preserve">, licząc od daty dostarczenia do Zamawiającego towaru bez wad </w:t>
      </w:r>
      <w:r w:rsidR="000B1625" w:rsidRPr="007071CD">
        <w:rPr>
          <w:rFonts w:ascii="Arial" w:hAnsi="Arial" w:cs="Arial"/>
        </w:rPr>
        <w:t xml:space="preserve">wraz z </w:t>
      </w:r>
      <w:r w:rsidRPr="007071CD">
        <w:rPr>
          <w:rFonts w:ascii="Arial" w:hAnsi="Arial" w:cs="Arial"/>
        </w:rPr>
        <w:t xml:space="preserve"> prawidłowo wystawion</w:t>
      </w:r>
      <w:r w:rsidR="000B1625" w:rsidRPr="007071CD">
        <w:rPr>
          <w:rFonts w:ascii="Arial" w:hAnsi="Arial" w:cs="Arial"/>
        </w:rPr>
        <w:t>ą</w:t>
      </w:r>
      <w:r w:rsidRPr="007071CD">
        <w:rPr>
          <w:rFonts w:ascii="Arial" w:hAnsi="Arial" w:cs="Arial"/>
        </w:rPr>
        <w:t xml:space="preserve"> faktur</w:t>
      </w:r>
      <w:r w:rsidR="000B1625" w:rsidRPr="007071CD">
        <w:rPr>
          <w:rFonts w:ascii="Arial" w:hAnsi="Arial" w:cs="Arial"/>
        </w:rPr>
        <w:t>ą</w:t>
      </w:r>
      <w:r w:rsidRPr="007071CD">
        <w:rPr>
          <w:rFonts w:ascii="Arial" w:hAnsi="Arial" w:cs="Arial"/>
        </w:rPr>
        <w:t>. Faktura będzie wystawiana po wykonaniu dostawy w oparciu o złożone uprzednio przez Zamawiającego zamówienia częściowe.</w:t>
      </w:r>
    </w:p>
    <w:p w:rsidR="007E68C0" w:rsidRPr="007071CD" w:rsidRDefault="007E68C0" w:rsidP="00E33B2D">
      <w:pPr>
        <w:pStyle w:val="Tekstpodstawowy"/>
        <w:numPr>
          <w:ilvl w:val="0"/>
          <w:numId w:val="2"/>
        </w:numPr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Zamawiający dopuszcza możliwość dostawy przedmiotu zamówienia po cenach niższych niż to przyjęto w Załączniku do umowy, który stanowi „Formularz cenowy” złożonej oferty. </w:t>
      </w:r>
    </w:p>
    <w:p w:rsidR="00117A61" w:rsidRPr="007071CD" w:rsidRDefault="007E68C0" w:rsidP="00E33B2D">
      <w:pPr>
        <w:pStyle w:val="Tekstpodstawowy"/>
        <w:numPr>
          <w:ilvl w:val="0"/>
          <w:numId w:val="2"/>
        </w:numPr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Za dostarczony towar Zamawiający zapłaci cenę nie wyższą niż cena okr</w:t>
      </w:r>
      <w:r w:rsidR="00AD0E12" w:rsidRPr="007071CD">
        <w:rPr>
          <w:rFonts w:ascii="Arial" w:hAnsi="Arial" w:cs="Arial"/>
        </w:rPr>
        <w:t xml:space="preserve">eślona w ofercie złożonej przez Wykonawcę. </w:t>
      </w:r>
    </w:p>
    <w:p w:rsidR="00117A61" w:rsidRPr="007071CD" w:rsidRDefault="007E68C0" w:rsidP="00E33B2D">
      <w:pPr>
        <w:pStyle w:val="Tekstpodstawowy"/>
        <w:numPr>
          <w:ilvl w:val="0"/>
          <w:numId w:val="2"/>
        </w:numPr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Przyjmuje się, że zapłata za dostarczony przedmiot umowy została dokonana z dniem obciążenia rachunku Zamawiającego.</w:t>
      </w:r>
    </w:p>
    <w:p w:rsidR="00FF553C" w:rsidRPr="007071CD" w:rsidRDefault="00FF553C" w:rsidP="00E33B2D">
      <w:pPr>
        <w:pStyle w:val="Tekstpodstawowy"/>
        <w:numPr>
          <w:ilvl w:val="0"/>
          <w:numId w:val="2"/>
        </w:numPr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Zamawiający  jest  obowiązany  do  odbierania  od  wykonawcy  ustrukturyzowanych faktur elektronicznych przesłanych za pośrednictwem platformy PEF.</w:t>
      </w:r>
    </w:p>
    <w:p w:rsidR="00FF553C" w:rsidRPr="007071CD" w:rsidRDefault="00FF553C" w:rsidP="00E33B2D">
      <w:pPr>
        <w:pStyle w:val="Tekstpodstawowy"/>
        <w:numPr>
          <w:ilvl w:val="0"/>
          <w:numId w:val="2"/>
        </w:numPr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Płatność zostanie dokonana przelewem na następujący rachunek bankowy Wykonawcy: </w:t>
      </w:r>
    </w:p>
    <w:p w:rsidR="00CF0F11" w:rsidRPr="007071CD" w:rsidRDefault="00117A61" w:rsidP="00CF0F11">
      <w:pPr>
        <w:pStyle w:val="Tekstpodstawowy"/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ab/>
      </w:r>
      <w:r w:rsidR="00FF553C" w:rsidRPr="007071CD">
        <w:rPr>
          <w:rFonts w:ascii="Arial" w:hAnsi="Arial" w:cs="Arial"/>
        </w:rPr>
        <w:t>……………………………………</w:t>
      </w:r>
      <w:r w:rsidR="00863620" w:rsidRPr="007071CD">
        <w:rPr>
          <w:rFonts w:ascii="Arial" w:hAnsi="Arial" w:cs="Arial"/>
        </w:rPr>
        <w:t>………………..</w:t>
      </w:r>
      <w:r w:rsidR="00FF553C" w:rsidRPr="007071CD">
        <w:rPr>
          <w:rFonts w:ascii="Arial" w:hAnsi="Arial" w:cs="Arial"/>
        </w:rPr>
        <w:t xml:space="preserve">……………………… </w:t>
      </w:r>
    </w:p>
    <w:p w:rsidR="00FF553C" w:rsidRPr="007071CD" w:rsidRDefault="00FF553C" w:rsidP="00CF0F11">
      <w:pPr>
        <w:pStyle w:val="Tekstpodstawowy"/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Wykonawca oświadcza, że wymieniony wyżej numer rachunku bankowego:</w:t>
      </w:r>
    </w:p>
    <w:p w:rsidR="00FF553C" w:rsidRPr="007071CD" w:rsidRDefault="00FF553C" w:rsidP="00673F8C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jest zawarty w wykazie, o którym mowa w art. 96 b Ustawy o VAT,</w:t>
      </w:r>
    </w:p>
    <w:p w:rsidR="00FF553C" w:rsidRPr="007071CD" w:rsidRDefault="00FF553C" w:rsidP="00673F8C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jest aktualny, a w przypadku zmiany numeru rachunku bankowego, na który ma być dokonana płatność Wykonawca niezwłocznie (jednak nie później niż w terminie 1 dnia od dnia zaistnienia takiej zmiany) poinformuje Zamawiającego o tym fakcie w formie pisemnej pod rygorem nieważności.</w:t>
      </w:r>
    </w:p>
    <w:p w:rsidR="00FF553C" w:rsidRPr="007071CD" w:rsidRDefault="00FF553C" w:rsidP="00E33B2D">
      <w:pPr>
        <w:pStyle w:val="Tekstpodstawowy"/>
        <w:numPr>
          <w:ilvl w:val="0"/>
          <w:numId w:val="2"/>
        </w:numPr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Zmiana numeru rachunku bankowego nie wymaga aneksu do Umowy, a jedynie pisemnego (pod rygorem nieważności) powiadomienia przez Wykonawcę o takiej zmianie, podpisanego zgodnie z zasadami reprezentacji.</w:t>
      </w:r>
    </w:p>
    <w:p w:rsidR="00FF553C" w:rsidRPr="007071CD" w:rsidRDefault="00FF553C" w:rsidP="00E33B2D">
      <w:pPr>
        <w:pStyle w:val="Tekstpodstawowy"/>
        <w:numPr>
          <w:ilvl w:val="0"/>
          <w:numId w:val="2"/>
        </w:numPr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W przypadku, gdy rachunek bankowy Wykonawcy, na który ma być dokonana płatność nie występuje w wykazie, o którym mowa w art. 96 b Ustawy o VAT, Zamawiający ma prawo do wstrzymania płatności do dnia, w którym wskazany do płatności rachunek bankowy Wykonawcy pojawi się w tym wykazie, zaś okres wstrzymania się z płatnością nie będzie uznawany za opóźnienie ani za zwłokę w zapłacie.</w:t>
      </w:r>
    </w:p>
    <w:p w:rsidR="00FF553C" w:rsidRPr="007071CD" w:rsidRDefault="00FF553C" w:rsidP="00E33B2D">
      <w:pPr>
        <w:pStyle w:val="Tekstpodstawowy"/>
        <w:numPr>
          <w:ilvl w:val="0"/>
          <w:numId w:val="2"/>
        </w:numPr>
        <w:spacing w:after="0"/>
        <w:ind w:left="360" w:hanging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Na fakturze Wykonawca jest zobowiązany podać numer niniejszej Umowy. W przypadku uchybień ww. warunków wszelkie negatywne konsekwencje finansowe z tytułu utraty przez Zamawiającego prawa do odliczenia podatku VAT lub naruszenia przy wystawianiu faktury art. 88 ust. 3a ustawy z 11 marca 2004 r. o podatku od towarów i usług poniesie Wykonawca.</w:t>
      </w:r>
    </w:p>
    <w:p w:rsidR="007E68C0" w:rsidRPr="007071CD" w:rsidRDefault="007E68C0" w:rsidP="004950C1">
      <w:pPr>
        <w:pStyle w:val="Tekstpodstawowy"/>
        <w:tabs>
          <w:tab w:val="left" w:pos="360"/>
        </w:tabs>
        <w:spacing w:after="0"/>
        <w:ind w:left="360"/>
        <w:jc w:val="center"/>
        <w:rPr>
          <w:rFonts w:ascii="Arial" w:hAnsi="Arial" w:cs="Arial"/>
        </w:rPr>
      </w:pPr>
      <w:r w:rsidRPr="007071CD">
        <w:rPr>
          <w:rFonts w:ascii="Arial" w:hAnsi="Arial" w:cs="Arial"/>
          <w:b/>
        </w:rPr>
        <w:t>§ 5.</w:t>
      </w:r>
    </w:p>
    <w:p w:rsidR="007E68C0" w:rsidRPr="007071CD" w:rsidRDefault="007E68C0" w:rsidP="004950C1">
      <w:pPr>
        <w:widowControl w:val="0"/>
        <w:jc w:val="center"/>
        <w:rPr>
          <w:rFonts w:ascii="Arial" w:hAnsi="Arial" w:cs="Arial"/>
        </w:rPr>
      </w:pPr>
      <w:r w:rsidRPr="007071CD">
        <w:rPr>
          <w:rFonts w:ascii="Arial" w:hAnsi="Arial" w:cs="Arial"/>
          <w:b/>
          <w:bCs/>
        </w:rPr>
        <w:t>Kary umowne</w:t>
      </w:r>
    </w:p>
    <w:p w:rsidR="007E68C0" w:rsidRPr="007071CD" w:rsidRDefault="007E68C0" w:rsidP="00E33B2D">
      <w:pPr>
        <w:widowControl w:val="0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071CD">
        <w:rPr>
          <w:rFonts w:ascii="Arial" w:hAnsi="Arial" w:cs="Arial"/>
          <w:spacing w:val="-1"/>
        </w:rPr>
        <w:t xml:space="preserve">Zamawiający jest uprawniony do naliczania Wykonawcy kar umownych </w:t>
      </w:r>
      <w:r w:rsidRPr="007071CD">
        <w:rPr>
          <w:rFonts w:ascii="Arial" w:hAnsi="Arial" w:cs="Arial"/>
        </w:rPr>
        <w:t>w następujących przypadkach:</w:t>
      </w:r>
    </w:p>
    <w:p w:rsidR="00F360D1" w:rsidRPr="007071CD" w:rsidRDefault="00F360D1" w:rsidP="00F360D1">
      <w:pPr>
        <w:widowControl w:val="0"/>
        <w:autoSpaceDE w:val="0"/>
        <w:ind w:left="851" w:hanging="283"/>
        <w:jc w:val="both"/>
        <w:rPr>
          <w:rFonts w:ascii="Arial" w:hAnsi="Arial" w:cs="Arial"/>
        </w:rPr>
      </w:pPr>
      <w:bookmarkStart w:id="3" w:name="_Hlk92279399"/>
      <w:r w:rsidRPr="007071CD">
        <w:rPr>
          <w:rFonts w:ascii="Arial" w:hAnsi="Arial" w:cs="Arial"/>
        </w:rPr>
        <w:t xml:space="preserve">a) </w:t>
      </w:r>
      <w:r w:rsidR="009916F0" w:rsidRPr="007071CD">
        <w:rPr>
          <w:rFonts w:ascii="Arial" w:hAnsi="Arial" w:cs="Arial"/>
        </w:rPr>
        <w:t>10</w:t>
      </w:r>
      <w:r w:rsidRPr="007071CD">
        <w:rPr>
          <w:rFonts w:ascii="Arial" w:hAnsi="Arial" w:cs="Arial"/>
        </w:rPr>
        <w:t xml:space="preserve">% łącznej wartości przedmiotu zamówienia, o której mowa w </w:t>
      </w:r>
      <w:r w:rsidRPr="007071CD">
        <w:rPr>
          <w:rFonts w:ascii="Arial" w:hAnsi="Arial" w:cs="Arial"/>
        </w:rPr>
        <w:sym w:font="Arial" w:char="00A7"/>
      </w:r>
      <w:r w:rsidRPr="007071CD">
        <w:rPr>
          <w:rFonts w:ascii="Arial" w:hAnsi="Arial" w:cs="Arial"/>
        </w:rPr>
        <w:t xml:space="preserve"> </w:t>
      </w:r>
      <w:r w:rsidR="009916F0" w:rsidRPr="007071CD">
        <w:rPr>
          <w:rFonts w:ascii="Arial" w:hAnsi="Arial" w:cs="Arial"/>
        </w:rPr>
        <w:t>3</w:t>
      </w:r>
      <w:r w:rsidRPr="007071CD">
        <w:rPr>
          <w:rFonts w:ascii="Arial" w:hAnsi="Arial" w:cs="Arial"/>
        </w:rPr>
        <w:t xml:space="preserve"> ust. 1 w przypadku odstąpienia od umowy z powodu okoliczności, za które odpowiada Wykonawca;</w:t>
      </w:r>
    </w:p>
    <w:p w:rsidR="00F360D1" w:rsidRPr="007071CD" w:rsidRDefault="00F360D1" w:rsidP="00F360D1">
      <w:pPr>
        <w:widowControl w:val="0"/>
        <w:autoSpaceDE w:val="0"/>
        <w:spacing w:before="120"/>
        <w:ind w:left="851" w:hanging="284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b) 0,3% łącznej kwoty, na którą opiewa wartość brutto zamówienia cząstkowego za każdy dzień zwłoki w dostawie zamówionego asortymentu cząstkowego  licząc od dnia następnego po dniu, w którym dostawa miała nastąpić;</w:t>
      </w:r>
    </w:p>
    <w:p w:rsidR="00F360D1" w:rsidRPr="007071CD" w:rsidRDefault="00F360D1" w:rsidP="00F360D1">
      <w:pPr>
        <w:widowControl w:val="0"/>
        <w:autoSpaceDE w:val="0"/>
        <w:spacing w:before="120"/>
        <w:ind w:left="851" w:hanging="284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c) 0,3% łącznej kwoty, na którą opiewa wartość brutto zamówienia cząstkowego za każdy dzień zwłoki w realizacji wymiany towaru na pełnowartościowy licząc od dnia następnego po dniu, w którym dostawa wymienionego towaru miała nastąpić;</w:t>
      </w:r>
    </w:p>
    <w:p w:rsidR="003011E1" w:rsidRPr="007071CD" w:rsidRDefault="003011E1" w:rsidP="00E33B2D">
      <w:pPr>
        <w:pStyle w:val="Akapitzlist"/>
        <w:numPr>
          <w:ilvl w:val="0"/>
          <w:numId w:val="1"/>
        </w:numPr>
        <w:tabs>
          <w:tab w:val="clear" w:pos="786"/>
        </w:tabs>
        <w:ind w:left="426"/>
        <w:jc w:val="both"/>
        <w:rPr>
          <w:rFonts w:ascii="Arial" w:hAnsi="Arial" w:cs="Arial"/>
          <w:noProof/>
          <w:lang w:val="cs-CZ"/>
        </w:rPr>
      </w:pPr>
      <w:r w:rsidRPr="007071CD">
        <w:rPr>
          <w:rFonts w:ascii="Arial" w:hAnsi="Arial" w:cs="Arial"/>
          <w:noProof/>
          <w:lang w:val="cs-CZ"/>
        </w:rPr>
        <w:t xml:space="preserve">Zamawiający, niezależnie od kar umownych, o których mowa w ust. 1, po </w:t>
      </w:r>
      <w:r w:rsidR="007F0623" w:rsidRPr="007071CD">
        <w:rPr>
          <w:rFonts w:ascii="Arial" w:hAnsi="Arial" w:cs="Arial"/>
          <w:noProof/>
          <w:lang w:val="cs-CZ"/>
        </w:rPr>
        <w:t>z</w:t>
      </w:r>
      <w:r w:rsidRPr="007071CD">
        <w:rPr>
          <w:rFonts w:ascii="Arial" w:hAnsi="Arial" w:cs="Arial"/>
          <w:noProof/>
          <w:lang w:val="cs-CZ"/>
        </w:rPr>
        <w:t>awiadomieniu Wykonawcy w sposób określony w § 2 ust.</w:t>
      </w:r>
      <w:r w:rsidR="007F0623" w:rsidRPr="007071CD">
        <w:rPr>
          <w:rFonts w:ascii="Arial" w:hAnsi="Arial" w:cs="Arial"/>
          <w:noProof/>
          <w:lang w:val="cs-CZ"/>
        </w:rPr>
        <w:t>9</w:t>
      </w:r>
      <w:r w:rsidRPr="007071CD">
        <w:rPr>
          <w:rFonts w:ascii="Arial" w:hAnsi="Arial" w:cs="Arial"/>
          <w:noProof/>
          <w:lang w:val="cs-CZ"/>
        </w:rPr>
        <w:t>, ma prawo zakupić towar na wolnym rynku i odmówić przyjęcia spóźnionej dostawy.</w:t>
      </w:r>
    </w:p>
    <w:p w:rsidR="007F0623" w:rsidRPr="007071CD" w:rsidRDefault="007F0623" w:rsidP="00E33B2D">
      <w:pPr>
        <w:pStyle w:val="Akapitzlist"/>
        <w:numPr>
          <w:ilvl w:val="0"/>
          <w:numId w:val="1"/>
        </w:numPr>
        <w:tabs>
          <w:tab w:val="clear" w:pos="786"/>
        </w:tabs>
        <w:ind w:left="426"/>
        <w:jc w:val="both"/>
        <w:rPr>
          <w:rFonts w:ascii="Arial" w:hAnsi="Arial" w:cs="Arial"/>
          <w:noProof/>
          <w:lang w:val="cs-CZ"/>
        </w:rPr>
      </w:pPr>
      <w:r w:rsidRPr="007071CD">
        <w:rPr>
          <w:rFonts w:ascii="Arial" w:hAnsi="Arial" w:cs="Arial"/>
          <w:noProof/>
          <w:lang w:val="cs-CZ"/>
        </w:rPr>
        <w:t>W razie nieuregulowania przez Zamawiającego płatności w wyznaczonym terminie, Wykonawca ma prawo żądać zapłaty odsetek ustawowych za opóźnienie w transakcjach handlowych w wysokości wskazanej w art. 4 pkt 3 lit. a Ustawy z dnia 8 marca 2013 r. o przeciwdziałaniu nadmiernym opóźnieniom w transakcjach handlowych (t.j. Dz.U. 2021 poz. 424 z późń. zm).</w:t>
      </w:r>
    </w:p>
    <w:p w:rsidR="00272828" w:rsidRPr="007071CD" w:rsidRDefault="00F360D1" w:rsidP="00A20CA0">
      <w:pPr>
        <w:widowControl w:val="0"/>
        <w:numPr>
          <w:ilvl w:val="0"/>
          <w:numId w:val="1"/>
        </w:numPr>
        <w:tabs>
          <w:tab w:val="clear" w:pos="786"/>
        </w:tabs>
        <w:suppressAutoHyphens w:val="0"/>
        <w:autoSpaceDE w:val="0"/>
        <w:ind w:left="426" w:hanging="426"/>
        <w:jc w:val="both"/>
        <w:rPr>
          <w:rFonts w:ascii="Arial" w:hAnsi="Arial" w:cs="Arial"/>
          <w:noProof/>
          <w:lang w:val="cs-CZ"/>
        </w:rPr>
      </w:pPr>
      <w:r w:rsidRPr="007071CD">
        <w:rPr>
          <w:rFonts w:ascii="Arial" w:hAnsi="Arial" w:cs="Arial"/>
          <w:noProof/>
          <w:lang w:val="cs-CZ"/>
        </w:rPr>
        <w:t xml:space="preserve">Łączna maksymalna wysokość kar umownych, których mogą dochodzić strony nie może przekroczyć 20% całkowitego wynagrodzenia wykonawcy brutto </w:t>
      </w:r>
      <w:r w:rsidR="00F3518E" w:rsidRPr="007071CD">
        <w:rPr>
          <w:rFonts w:ascii="Arial" w:hAnsi="Arial" w:cs="Arial"/>
          <w:noProof/>
          <w:lang w:val="cs-CZ"/>
        </w:rPr>
        <w:t>określonego w umowie.</w:t>
      </w:r>
    </w:p>
    <w:p w:rsidR="00F3518E" w:rsidRPr="007071CD" w:rsidRDefault="00272828" w:rsidP="00A20CA0">
      <w:pPr>
        <w:widowControl w:val="0"/>
        <w:numPr>
          <w:ilvl w:val="0"/>
          <w:numId w:val="1"/>
        </w:numPr>
        <w:tabs>
          <w:tab w:val="clear" w:pos="786"/>
        </w:tabs>
        <w:suppressAutoHyphens w:val="0"/>
        <w:autoSpaceDE w:val="0"/>
        <w:ind w:left="426"/>
        <w:jc w:val="both"/>
        <w:rPr>
          <w:rFonts w:ascii="Arial" w:hAnsi="Arial" w:cs="Arial"/>
          <w:noProof/>
          <w:lang w:val="cs-CZ"/>
        </w:rPr>
      </w:pPr>
      <w:r w:rsidRPr="007071CD">
        <w:rPr>
          <w:rFonts w:ascii="Arial" w:hAnsi="Arial" w:cs="Arial"/>
          <w:noProof/>
          <w:lang w:val="cs-CZ"/>
        </w:rPr>
        <w:t xml:space="preserve">Kara umowna lub odsetki powinna być zapłacona przez Stronę, która naruszyła postanowienie umowy, w terminie 14 dni od daty wystąpienia przez drugą Stronę z żądaniem zapłaty. </w:t>
      </w:r>
    </w:p>
    <w:p w:rsidR="00272828" w:rsidRPr="007071CD" w:rsidRDefault="00272828" w:rsidP="00A20CA0">
      <w:pPr>
        <w:widowControl w:val="0"/>
        <w:numPr>
          <w:ilvl w:val="0"/>
          <w:numId w:val="1"/>
        </w:numPr>
        <w:tabs>
          <w:tab w:val="clear" w:pos="786"/>
        </w:tabs>
        <w:suppressAutoHyphens w:val="0"/>
        <w:autoSpaceDE w:val="0"/>
        <w:ind w:left="426"/>
        <w:jc w:val="both"/>
        <w:rPr>
          <w:rFonts w:ascii="Arial" w:hAnsi="Arial" w:cs="Arial"/>
          <w:noProof/>
          <w:lang w:val="cs-CZ"/>
        </w:rPr>
      </w:pPr>
      <w:r w:rsidRPr="007071CD">
        <w:rPr>
          <w:rFonts w:ascii="Arial" w:hAnsi="Arial" w:cs="Arial"/>
          <w:noProof/>
          <w:lang w:val="cs-CZ"/>
        </w:rPr>
        <w:t>Naliczenie przez Zamawiającego kary umownej następuje przez sporządzenie noty księgowej wraz z pisemnym uzasadnieniem oraz terminem zapłaty.</w:t>
      </w:r>
    </w:p>
    <w:p w:rsidR="00272828" w:rsidRPr="007071CD" w:rsidRDefault="00272828" w:rsidP="00A20CA0">
      <w:pPr>
        <w:widowControl w:val="0"/>
        <w:numPr>
          <w:ilvl w:val="0"/>
          <w:numId w:val="1"/>
        </w:numPr>
        <w:tabs>
          <w:tab w:val="clear" w:pos="786"/>
        </w:tabs>
        <w:suppressAutoHyphens w:val="0"/>
        <w:autoSpaceDE w:val="0"/>
        <w:ind w:left="426"/>
        <w:jc w:val="both"/>
        <w:rPr>
          <w:rFonts w:ascii="Arial" w:hAnsi="Arial" w:cs="Arial"/>
          <w:noProof/>
          <w:lang w:val="cs-CZ"/>
        </w:rPr>
      </w:pPr>
      <w:r w:rsidRPr="007071CD">
        <w:rPr>
          <w:rFonts w:ascii="Arial" w:hAnsi="Arial" w:cs="Arial"/>
          <w:noProof/>
          <w:lang w:val="cs-CZ"/>
        </w:rPr>
        <w:t xml:space="preserve">Zamawiający w razie opóźnienia w zapłacie kary może dokonać potrącenia kary umownej </w:t>
      </w:r>
      <w:r w:rsidR="00A20CA0">
        <w:rPr>
          <w:rFonts w:ascii="Arial" w:hAnsi="Arial" w:cs="Arial"/>
          <w:noProof/>
          <w:lang w:val="cs-CZ"/>
        </w:rPr>
        <w:br/>
      </w:r>
      <w:r w:rsidRPr="007071CD">
        <w:rPr>
          <w:rFonts w:ascii="Arial" w:hAnsi="Arial" w:cs="Arial"/>
          <w:noProof/>
          <w:lang w:val="cs-CZ"/>
        </w:rPr>
        <w:t xml:space="preserve">z wynagrodzenia Wykonawcy. </w:t>
      </w:r>
    </w:p>
    <w:bookmarkEnd w:id="3"/>
    <w:p w:rsidR="00C16E57" w:rsidRPr="007071CD" w:rsidRDefault="007E68C0" w:rsidP="00A20CA0">
      <w:pPr>
        <w:widowControl w:val="0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 w:cs="Arial"/>
          <w:spacing w:val="-1"/>
        </w:rPr>
      </w:pPr>
      <w:r w:rsidRPr="007071CD">
        <w:rPr>
          <w:rFonts w:ascii="Arial" w:hAnsi="Arial" w:cs="Arial"/>
        </w:rPr>
        <w:t>Zamawiający może dochodzić na zasadach ogólnych odszkodowań przewyższających karę umowną.</w:t>
      </w:r>
    </w:p>
    <w:p w:rsidR="007E68C0" w:rsidRPr="007071CD" w:rsidRDefault="007E68C0" w:rsidP="004950C1">
      <w:pPr>
        <w:widowControl w:val="0"/>
        <w:tabs>
          <w:tab w:val="left" w:pos="851"/>
          <w:tab w:val="left" w:pos="1027"/>
        </w:tabs>
        <w:ind w:left="425"/>
        <w:jc w:val="center"/>
        <w:rPr>
          <w:rFonts w:ascii="Arial" w:hAnsi="Arial" w:cs="Arial"/>
          <w:b/>
          <w:bCs/>
        </w:rPr>
      </w:pPr>
      <w:r w:rsidRPr="007071CD">
        <w:rPr>
          <w:rFonts w:ascii="Arial" w:hAnsi="Arial" w:cs="Arial"/>
          <w:b/>
        </w:rPr>
        <w:t>§6.</w:t>
      </w:r>
    </w:p>
    <w:p w:rsidR="007E68C0" w:rsidRPr="007071CD" w:rsidRDefault="007E68C0" w:rsidP="004950C1">
      <w:pPr>
        <w:widowControl w:val="0"/>
        <w:tabs>
          <w:tab w:val="left" w:pos="851"/>
          <w:tab w:val="left" w:pos="1027"/>
        </w:tabs>
        <w:ind w:left="425"/>
        <w:jc w:val="center"/>
        <w:rPr>
          <w:rFonts w:ascii="Arial" w:hAnsi="Arial" w:cs="Arial"/>
        </w:rPr>
      </w:pPr>
      <w:r w:rsidRPr="007071CD">
        <w:rPr>
          <w:rFonts w:ascii="Arial" w:hAnsi="Arial" w:cs="Arial"/>
          <w:b/>
          <w:bCs/>
        </w:rPr>
        <w:t>Rozwiązanie umowy, odstąpienie od umowy</w:t>
      </w:r>
    </w:p>
    <w:p w:rsidR="001C6899" w:rsidRPr="007071CD" w:rsidRDefault="001C6899" w:rsidP="00E33B2D">
      <w:pPr>
        <w:numPr>
          <w:ilvl w:val="2"/>
          <w:numId w:val="16"/>
        </w:numPr>
        <w:tabs>
          <w:tab w:val="left" w:pos="284"/>
        </w:tabs>
        <w:spacing w:before="100"/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Strony umowy zastrzegają prawo do rozwiązania umowy ze skutkiem natychmiastowym w przypadku niewykonania lub nienależytego wykonania umowy, po uprzednim bezskutecznym pisemnym wezwaniu do należytego wykonania umowy w szczególności jeżeli Wykonawca:</w:t>
      </w:r>
    </w:p>
    <w:p w:rsidR="001C6899" w:rsidRPr="007071CD" w:rsidRDefault="001C6899" w:rsidP="00E33B2D">
      <w:pPr>
        <w:numPr>
          <w:ilvl w:val="0"/>
          <w:numId w:val="19"/>
        </w:numPr>
        <w:spacing w:before="100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nie wymieni zakwestionowanego towaru wadliwego w terminie określonym w §</w:t>
      </w:r>
      <w:r w:rsidR="00E12942" w:rsidRPr="007071CD">
        <w:rPr>
          <w:rFonts w:ascii="Arial" w:hAnsi="Arial" w:cs="Arial"/>
          <w:lang w:eastAsia="pl-PL"/>
        </w:rPr>
        <w:t xml:space="preserve"> 2 ust. 10</w:t>
      </w:r>
      <w:r w:rsidRPr="007071CD">
        <w:rPr>
          <w:rFonts w:ascii="Arial" w:hAnsi="Arial" w:cs="Arial"/>
          <w:lang w:eastAsia="pl-PL"/>
        </w:rPr>
        <w:t>,</w:t>
      </w:r>
    </w:p>
    <w:p w:rsidR="001C6899" w:rsidRPr="007071CD" w:rsidRDefault="001C6899" w:rsidP="00E33B2D">
      <w:pPr>
        <w:numPr>
          <w:ilvl w:val="0"/>
          <w:numId w:val="17"/>
        </w:numPr>
        <w:spacing w:before="100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nie zrealizuje terminowo 3 kolejnych zamówień złożonych przez Zamawiającego,</w:t>
      </w:r>
    </w:p>
    <w:p w:rsidR="001C6899" w:rsidRPr="007071CD" w:rsidRDefault="001C6899" w:rsidP="00E33B2D">
      <w:pPr>
        <w:numPr>
          <w:ilvl w:val="0"/>
          <w:numId w:val="17"/>
        </w:numPr>
        <w:spacing w:before="100" w:after="240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 xml:space="preserve">nie dostarczy na wezwanie Zamawiającego, dokumentów </w:t>
      </w:r>
      <w:r w:rsidR="00AD57E9">
        <w:rPr>
          <w:rFonts w:ascii="Arial" w:hAnsi="Arial" w:cs="Arial"/>
          <w:lang w:eastAsia="pl-PL"/>
        </w:rPr>
        <w:t>potwierdzających spełnianie parametrów opisanych w załączniku nr 1A</w:t>
      </w:r>
      <w:r w:rsidRPr="007071CD">
        <w:rPr>
          <w:rFonts w:ascii="Arial" w:hAnsi="Arial" w:cs="Arial"/>
          <w:lang w:eastAsia="pl-PL"/>
        </w:rPr>
        <w:t>.</w:t>
      </w:r>
    </w:p>
    <w:p w:rsidR="001C6899" w:rsidRPr="007071CD" w:rsidRDefault="001C6899" w:rsidP="001C6899">
      <w:pPr>
        <w:spacing w:before="100" w:after="240"/>
        <w:ind w:left="1069"/>
        <w:contextualSpacing/>
        <w:jc w:val="both"/>
        <w:rPr>
          <w:rFonts w:ascii="Arial" w:hAnsi="Arial" w:cs="Arial"/>
          <w:lang w:eastAsia="pl-PL"/>
        </w:rPr>
      </w:pPr>
    </w:p>
    <w:p w:rsidR="001C6899" w:rsidRPr="007071CD" w:rsidRDefault="001C6899" w:rsidP="00E33B2D">
      <w:pPr>
        <w:numPr>
          <w:ilvl w:val="2"/>
          <w:numId w:val="16"/>
        </w:numPr>
        <w:tabs>
          <w:tab w:val="left" w:pos="284"/>
        </w:tabs>
        <w:spacing w:before="100"/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 xml:space="preserve">Ponadto w razie zaistnienia istotnej zmiany okoliczności powodującej, że wykonanie umowy nie leży w interesie publicznym, czego nie można było przewidzieć w chwili zawarcia umowy lub dalsze wykonywanie umowy może zagrozić podstawowemu interesu bezpieczeństwa państwa lub bezpieczeństwu publicznemu, Zamawiający może odstąpić od umowy </w:t>
      </w:r>
      <w:bookmarkStart w:id="4" w:name="_Hlk64539529"/>
      <w:r w:rsidRPr="007071CD">
        <w:rPr>
          <w:rFonts w:ascii="Arial" w:hAnsi="Arial" w:cs="Arial"/>
          <w:lang w:eastAsia="pl-PL"/>
        </w:rPr>
        <w:t>w terminie 30 dni od dnia powzięcia wiadomości o tych okolicznościach</w:t>
      </w:r>
      <w:bookmarkEnd w:id="4"/>
      <w:r w:rsidRPr="007071CD">
        <w:rPr>
          <w:rFonts w:ascii="Arial" w:hAnsi="Arial" w:cs="Arial"/>
          <w:lang w:eastAsia="pl-PL"/>
        </w:rPr>
        <w:t>.</w:t>
      </w:r>
    </w:p>
    <w:p w:rsidR="001C6899" w:rsidRPr="007071CD" w:rsidRDefault="001C6899" w:rsidP="001C6899">
      <w:pPr>
        <w:ind w:left="720"/>
        <w:contextualSpacing/>
        <w:rPr>
          <w:rFonts w:ascii="Arial" w:hAnsi="Arial" w:cs="Arial"/>
          <w:lang w:eastAsia="pl-PL"/>
        </w:rPr>
      </w:pPr>
    </w:p>
    <w:p w:rsidR="001C6899" w:rsidRPr="007071CD" w:rsidRDefault="001C6899" w:rsidP="00E33B2D">
      <w:pPr>
        <w:numPr>
          <w:ilvl w:val="2"/>
          <w:numId w:val="16"/>
        </w:numPr>
        <w:tabs>
          <w:tab w:val="left" w:pos="284"/>
        </w:tabs>
        <w:spacing w:before="100"/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Skorzystanie przez strony z prawa odstąpienia – skutkuje rozwiązaniem niniejszej umowy w pełnym zakresie.</w:t>
      </w:r>
    </w:p>
    <w:p w:rsidR="001C6899" w:rsidRPr="007071CD" w:rsidRDefault="001C6899" w:rsidP="001C6899">
      <w:pPr>
        <w:ind w:left="720"/>
        <w:contextualSpacing/>
        <w:rPr>
          <w:rFonts w:ascii="Arial" w:hAnsi="Arial" w:cs="Arial"/>
          <w:lang w:eastAsia="pl-PL"/>
        </w:rPr>
      </w:pPr>
    </w:p>
    <w:p w:rsidR="001C6899" w:rsidRPr="007071CD" w:rsidRDefault="001C6899" w:rsidP="00E33B2D">
      <w:pPr>
        <w:numPr>
          <w:ilvl w:val="2"/>
          <w:numId w:val="16"/>
        </w:numPr>
        <w:tabs>
          <w:tab w:val="left" w:pos="284"/>
        </w:tabs>
        <w:spacing w:before="100"/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Zamawiający może również odstąpić od umowy jeżeli zachodzi co najmniej jedna z niżej wskazanych okoliczności, w terminie 30 dni od dnia powzięcia wiadomości o tych okolicznościach:</w:t>
      </w:r>
    </w:p>
    <w:p w:rsidR="001C6899" w:rsidRPr="007071CD" w:rsidRDefault="001C6899" w:rsidP="00E33B2D">
      <w:pPr>
        <w:numPr>
          <w:ilvl w:val="0"/>
          <w:numId w:val="20"/>
        </w:numPr>
        <w:contextualSpacing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zmiana umowy została dokonana z naruszeniem art. 454 i art. 455 Ustawy PZP,</w:t>
      </w:r>
    </w:p>
    <w:p w:rsidR="001C6899" w:rsidRPr="007071CD" w:rsidRDefault="001C6899" w:rsidP="00E33B2D">
      <w:pPr>
        <w:numPr>
          <w:ilvl w:val="0"/>
          <w:numId w:val="18"/>
        </w:numPr>
        <w:contextualSpacing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Wykonawca w chwili zawarcia umowy podlegał wykluczeniu z postępowania na podstawie art. 108 ustawy PZP.</w:t>
      </w:r>
    </w:p>
    <w:p w:rsidR="001C6899" w:rsidRPr="007071CD" w:rsidRDefault="001C6899" w:rsidP="00E33B2D">
      <w:pPr>
        <w:numPr>
          <w:ilvl w:val="0"/>
          <w:numId w:val="18"/>
        </w:numPr>
        <w:contextualSpacing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1C6899" w:rsidRPr="007071CD" w:rsidRDefault="001C6899" w:rsidP="001C6899">
      <w:pPr>
        <w:rPr>
          <w:rFonts w:ascii="Arial" w:hAnsi="Arial" w:cs="Arial"/>
          <w:lang w:eastAsia="pl-PL"/>
        </w:rPr>
      </w:pPr>
    </w:p>
    <w:p w:rsidR="001C6899" w:rsidRPr="007071CD" w:rsidRDefault="001C6899" w:rsidP="00E33B2D">
      <w:pPr>
        <w:numPr>
          <w:ilvl w:val="2"/>
          <w:numId w:val="16"/>
        </w:numPr>
        <w:ind w:left="284"/>
        <w:contextualSpacing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W przypadku, o którym mowa w pkt 4 ppkt a), zamawiający odstępuje od umowy w części, której zmiana dotyczy.</w:t>
      </w:r>
    </w:p>
    <w:p w:rsidR="001C6899" w:rsidRPr="007071CD" w:rsidRDefault="001C6899" w:rsidP="001C6899">
      <w:pPr>
        <w:ind w:left="284"/>
        <w:contextualSpacing/>
        <w:rPr>
          <w:rFonts w:ascii="Arial" w:hAnsi="Arial" w:cs="Arial"/>
          <w:lang w:eastAsia="pl-PL"/>
        </w:rPr>
      </w:pPr>
    </w:p>
    <w:p w:rsidR="00E12942" w:rsidRPr="007071CD" w:rsidRDefault="001C6899" w:rsidP="00D4251A">
      <w:pPr>
        <w:widowControl w:val="0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7071CD">
        <w:rPr>
          <w:rFonts w:ascii="Arial" w:hAnsi="Arial" w:cs="Arial"/>
          <w:lang w:eastAsia="pl-PL"/>
        </w:rPr>
        <w:t>W przypadku, o którym mowa w pkt. 2, wykonawca może żądać wyłącznie wynagrodzenia należnego z tytułu wykonania części umowy.</w:t>
      </w:r>
    </w:p>
    <w:p w:rsidR="007E68C0" w:rsidRPr="007071CD" w:rsidRDefault="007E68C0" w:rsidP="00D4251A">
      <w:pPr>
        <w:widowControl w:val="0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Umowa wygasa z upływem czasu, na jaki została zawarta lub po wyczerpaniu kwoty wartości zamówienia.</w:t>
      </w:r>
    </w:p>
    <w:p w:rsidR="007E68C0" w:rsidRPr="007071CD" w:rsidRDefault="007E68C0" w:rsidP="004950C1">
      <w:pPr>
        <w:widowControl w:val="0"/>
        <w:ind w:left="66"/>
        <w:jc w:val="center"/>
        <w:rPr>
          <w:rFonts w:ascii="Arial" w:hAnsi="Arial" w:cs="Arial"/>
          <w:b/>
        </w:rPr>
      </w:pPr>
      <w:r w:rsidRPr="007071CD">
        <w:rPr>
          <w:rFonts w:ascii="Arial" w:hAnsi="Arial" w:cs="Arial"/>
          <w:b/>
        </w:rPr>
        <w:t>§7.</w:t>
      </w:r>
    </w:p>
    <w:p w:rsidR="001C6899" w:rsidRPr="007071CD" w:rsidRDefault="001C6899" w:rsidP="001C6899">
      <w:pPr>
        <w:spacing w:before="100"/>
        <w:jc w:val="center"/>
        <w:rPr>
          <w:rFonts w:ascii="Arial" w:hAnsi="Arial" w:cs="Arial"/>
          <w:b/>
          <w:lang w:eastAsia="pl-PL"/>
        </w:rPr>
      </w:pPr>
      <w:r w:rsidRPr="007071CD">
        <w:rPr>
          <w:rFonts w:ascii="Arial" w:hAnsi="Arial" w:cs="Arial"/>
          <w:b/>
          <w:lang w:eastAsia="pl-PL"/>
        </w:rPr>
        <w:t>ZMIANY UMOWY</w:t>
      </w:r>
    </w:p>
    <w:p w:rsidR="001C6899" w:rsidRPr="007071CD" w:rsidRDefault="001C6899" w:rsidP="00E33B2D">
      <w:pPr>
        <w:numPr>
          <w:ilvl w:val="0"/>
          <w:numId w:val="15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Strony umowy zastrzegają sobie prawo do wprowadzenia zmian do umowy w formie aneksu, który dla swej skuteczności wymaga zachowania formy pisemnej.</w:t>
      </w:r>
    </w:p>
    <w:p w:rsidR="001C6899" w:rsidRPr="007071CD" w:rsidRDefault="001C6899" w:rsidP="001C6899">
      <w:pPr>
        <w:ind w:left="284"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Zmiana może nastąpić w przypadkach określonych poniżej:</w:t>
      </w:r>
    </w:p>
    <w:p w:rsidR="001C6899" w:rsidRPr="00665669" w:rsidRDefault="001C6899" w:rsidP="00665669">
      <w:pPr>
        <w:pStyle w:val="Akapitzlist"/>
        <w:numPr>
          <w:ilvl w:val="1"/>
          <w:numId w:val="26"/>
        </w:numPr>
        <w:ind w:left="851"/>
        <w:jc w:val="both"/>
        <w:rPr>
          <w:rFonts w:ascii="Arial" w:hAnsi="Arial" w:cs="Arial"/>
          <w:lang w:eastAsia="pl-PL"/>
        </w:rPr>
      </w:pPr>
      <w:r w:rsidRPr="00665669">
        <w:rPr>
          <w:rFonts w:ascii="Arial" w:hAnsi="Arial" w:cs="Arial"/>
          <w:lang w:eastAsia="pl-PL"/>
        </w:rPr>
        <w:t>zmiany danych kontrahenta (nazwy, siedziby, nr ewidencyjnego NIP, REGON, formy prawnej itd.),</w:t>
      </w:r>
    </w:p>
    <w:p w:rsidR="001C6899" w:rsidRPr="00665669" w:rsidRDefault="001C6899" w:rsidP="00665669">
      <w:pPr>
        <w:pStyle w:val="Akapitzlist"/>
        <w:numPr>
          <w:ilvl w:val="1"/>
          <w:numId w:val="26"/>
        </w:numPr>
        <w:ind w:left="851"/>
        <w:jc w:val="both"/>
        <w:rPr>
          <w:rFonts w:ascii="Arial" w:hAnsi="Arial" w:cs="Arial"/>
          <w:lang w:eastAsia="pl-PL"/>
        </w:rPr>
      </w:pPr>
      <w:r w:rsidRPr="00665669">
        <w:rPr>
          <w:rFonts w:ascii="Arial" w:hAnsi="Arial" w:cs="Arial"/>
          <w:lang w:eastAsia="pl-PL"/>
        </w:rPr>
        <w:t>zmiany miejsca realizacji umowy czy umówionych terminów,</w:t>
      </w:r>
    </w:p>
    <w:p w:rsidR="001C6899" w:rsidRPr="00665669" w:rsidRDefault="001C6899" w:rsidP="00665669">
      <w:pPr>
        <w:pStyle w:val="Akapitzlist"/>
        <w:numPr>
          <w:ilvl w:val="1"/>
          <w:numId w:val="26"/>
        </w:numPr>
        <w:ind w:left="851"/>
        <w:contextualSpacing/>
        <w:jc w:val="both"/>
        <w:rPr>
          <w:rFonts w:ascii="Arial" w:hAnsi="Arial" w:cs="Arial"/>
          <w:lang w:eastAsia="pl-PL"/>
        </w:rPr>
      </w:pPr>
      <w:r w:rsidRPr="00665669">
        <w:rPr>
          <w:rFonts w:ascii="Arial" w:hAnsi="Arial" w:cs="Arial"/>
          <w:lang w:eastAsia="pl-PL"/>
        </w:rPr>
        <w:t>zamiana asortymentu na inny, np. na skutek wycofania starego i wprowadzenie nowego</w:t>
      </w:r>
    </w:p>
    <w:p w:rsidR="001C6899" w:rsidRPr="00665669" w:rsidRDefault="001C6899" w:rsidP="00665669">
      <w:pPr>
        <w:pStyle w:val="Akapitzlist"/>
        <w:numPr>
          <w:ilvl w:val="1"/>
          <w:numId w:val="26"/>
        </w:numPr>
        <w:ind w:left="851"/>
        <w:jc w:val="both"/>
        <w:rPr>
          <w:rFonts w:ascii="Arial" w:hAnsi="Arial" w:cs="Arial"/>
          <w:lang w:eastAsia="pl-PL"/>
        </w:rPr>
      </w:pPr>
      <w:r w:rsidRPr="00665669">
        <w:rPr>
          <w:rFonts w:ascii="Arial" w:hAnsi="Arial" w:cs="Arial"/>
          <w:lang w:eastAsia="pl-PL"/>
        </w:rPr>
        <w:t>zmian</w:t>
      </w:r>
      <w:r w:rsidR="00665669">
        <w:rPr>
          <w:rFonts w:ascii="Arial" w:hAnsi="Arial" w:cs="Arial"/>
          <w:lang w:eastAsia="pl-PL"/>
        </w:rPr>
        <w:t xml:space="preserve">y, niezależnie od ich wartości jeżeli </w:t>
      </w:r>
      <w:r w:rsidRPr="00665669">
        <w:rPr>
          <w:rFonts w:ascii="Arial" w:hAnsi="Arial" w:cs="Arial"/>
          <w:lang w:eastAsia="pl-PL"/>
        </w:rPr>
        <w:t>nie są istotne w rozumieniu art. 454 ustawy PZP, zaś dopuszczone art. 455 ustawy PZP.</w:t>
      </w:r>
    </w:p>
    <w:p w:rsidR="001C6899" w:rsidRPr="007071CD" w:rsidRDefault="001C6899" w:rsidP="001C6899">
      <w:pPr>
        <w:ind w:left="1069"/>
        <w:contextualSpacing/>
        <w:jc w:val="both"/>
        <w:rPr>
          <w:rFonts w:ascii="Arial" w:hAnsi="Arial" w:cs="Arial"/>
          <w:lang w:eastAsia="pl-PL"/>
        </w:rPr>
      </w:pPr>
    </w:p>
    <w:p w:rsidR="001C6899" w:rsidRPr="007071CD" w:rsidRDefault="001C6899" w:rsidP="001C6899">
      <w:pPr>
        <w:spacing w:before="120" w:after="120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2. Strony dopuszczają możliwość zmiany czasu obowiązywania umowy poprzez:</w:t>
      </w:r>
    </w:p>
    <w:p w:rsidR="001C6899" w:rsidRPr="007071CD" w:rsidRDefault="001C6899" w:rsidP="001C6899">
      <w:pPr>
        <w:ind w:left="567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 xml:space="preserve">1) przedłużenie czasu obowiązywania umowy – w przypadku niezrealizowania w czasie trwania umowy szacunkowej wartości brutto, określonej w § </w:t>
      </w:r>
      <w:r w:rsidR="00AD57E9">
        <w:rPr>
          <w:rFonts w:ascii="Arial" w:hAnsi="Arial" w:cs="Arial"/>
          <w:lang w:eastAsia="pl-PL"/>
        </w:rPr>
        <w:t>3</w:t>
      </w:r>
      <w:r w:rsidRPr="007071CD">
        <w:rPr>
          <w:rFonts w:ascii="Arial" w:hAnsi="Arial" w:cs="Arial"/>
          <w:lang w:eastAsia="pl-PL"/>
        </w:rPr>
        <w:t xml:space="preserve"> ust. 1 - do czasu zrealizowania wartościowego pozostałej części kwoty przeznaczonej do zapłaty za wykonanie przedmiotu umowy, z zastrzeżeniem, że ceny jednostkowe, w przedłużonej umowie nie mogą się różnić od cen, określonych przez Wykonawcę w Formularzu cenowym do niniejszej  umowy – załącznik nr 1</w:t>
      </w:r>
      <w:r w:rsidR="00E12942" w:rsidRPr="007071CD">
        <w:rPr>
          <w:rFonts w:ascii="Arial" w:hAnsi="Arial" w:cs="Arial"/>
          <w:lang w:eastAsia="pl-PL"/>
        </w:rPr>
        <w:t>A</w:t>
      </w:r>
      <w:r w:rsidRPr="007071CD">
        <w:rPr>
          <w:rFonts w:ascii="Arial" w:hAnsi="Arial" w:cs="Arial"/>
          <w:lang w:eastAsia="pl-PL"/>
        </w:rPr>
        <w:t>,</w:t>
      </w:r>
    </w:p>
    <w:p w:rsidR="001C6899" w:rsidRPr="007071CD" w:rsidRDefault="001C6899" w:rsidP="001C6899">
      <w:pPr>
        <w:ind w:left="567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 xml:space="preserve">2) zwiększenie o nie więcej niż 10% wartości szacunkowej umowy brutto, określonej w § </w:t>
      </w:r>
      <w:r w:rsidR="00E12942" w:rsidRPr="007071CD">
        <w:rPr>
          <w:rFonts w:ascii="Arial" w:hAnsi="Arial" w:cs="Arial"/>
          <w:lang w:eastAsia="pl-PL"/>
        </w:rPr>
        <w:t>3</w:t>
      </w:r>
      <w:r w:rsidRPr="007071CD">
        <w:rPr>
          <w:rFonts w:ascii="Arial" w:hAnsi="Arial" w:cs="Arial"/>
          <w:lang w:eastAsia="pl-PL"/>
        </w:rPr>
        <w:t xml:space="preserve"> ust. 1 zgodnie z art. 455 ust.2 ustawy PZP, w takim przypadku Zamawiający zastrzega możliwość zmiany terminu obowiązywania umowy, poprzez jego wydłużenie na okres odpowiedni do wyczerpania jej wa</w:t>
      </w:r>
      <w:r w:rsidR="00E12942" w:rsidRPr="007071CD">
        <w:rPr>
          <w:rFonts w:ascii="Arial" w:hAnsi="Arial" w:cs="Arial"/>
          <w:lang w:eastAsia="pl-PL"/>
        </w:rPr>
        <w:t>r</w:t>
      </w:r>
      <w:r w:rsidRPr="007071CD">
        <w:rPr>
          <w:rFonts w:ascii="Arial" w:hAnsi="Arial" w:cs="Arial"/>
          <w:lang w:eastAsia="pl-PL"/>
        </w:rPr>
        <w:t>tości,  od daty zwarcia umowy, z zastrzeżeniem, że ceny jednostkowe, nie mogą się różnić od cen, określonych przez Wykonawcę w Formularzu cenowym niniejszej umowy – załącznik nr 1</w:t>
      </w:r>
      <w:r w:rsidR="00E12942" w:rsidRPr="007071CD">
        <w:rPr>
          <w:rFonts w:ascii="Arial" w:hAnsi="Arial" w:cs="Arial"/>
          <w:lang w:eastAsia="pl-PL"/>
        </w:rPr>
        <w:t>A</w:t>
      </w:r>
      <w:r w:rsidRPr="007071CD">
        <w:rPr>
          <w:rFonts w:ascii="Arial" w:hAnsi="Arial" w:cs="Arial"/>
          <w:lang w:eastAsia="pl-PL"/>
        </w:rPr>
        <w:t xml:space="preserve"> </w:t>
      </w:r>
    </w:p>
    <w:p w:rsidR="001C6899" w:rsidRPr="007071CD" w:rsidRDefault="001C6899" w:rsidP="001C6899">
      <w:pPr>
        <w:ind w:left="567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 xml:space="preserve">3) skrócenie czasu obowiązywania umowy – w przypadku wyczerpania szacunkowej wartości umowy brutto, określonej w § </w:t>
      </w:r>
      <w:r w:rsidR="00E12942" w:rsidRPr="007071CD">
        <w:rPr>
          <w:rFonts w:ascii="Arial" w:hAnsi="Arial" w:cs="Arial"/>
          <w:lang w:eastAsia="pl-PL"/>
        </w:rPr>
        <w:t>3</w:t>
      </w:r>
      <w:r w:rsidRPr="007071CD">
        <w:rPr>
          <w:rFonts w:ascii="Arial" w:hAnsi="Arial" w:cs="Arial"/>
          <w:lang w:eastAsia="pl-PL"/>
        </w:rPr>
        <w:t xml:space="preserve"> ust. 1, przed terminem zakończenia umowy, określonym w § </w:t>
      </w:r>
      <w:r w:rsidR="00914D7D">
        <w:rPr>
          <w:rFonts w:ascii="Arial" w:hAnsi="Arial" w:cs="Arial"/>
          <w:lang w:eastAsia="pl-PL"/>
        </w:rPr>
        <w:t>1</w:t>
      </w:r>
      <w:r w:rsidRPr="007071CD">
        <w:rPr>
          <w:rFonts w:ascii="Arial" w:hAnsi="Arial" w:cs="Arial"/>
          <w:lang w:eastAsia="pl-PL"/>
        </w:rPr>
        <w:t>.</w:t>
      </w:r>
    </w:p>
    <w:p w:rsidR="001C6899" w:rsidRPr="007071CD" w:rsidRDefault="001C6899" w:rsidP="00A4444D">
      <w:pPr>
        <w:numPr>
          <w:ilvl w:val="0"/>
          <w:numId w:val="14"/>
        </w:numPr>
        <w:tabs>
          <w:tab w:val="clear" w:pos="720"/>
        </w:tabs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Strony dopuszczają możliwość zmiany cen w przypadku:</w:t>
      </w:r>
    </w:p>
    <w:p w:rsidR="001C6899" w:rsidRPr="007071CD" w:rsidRDefault="001C6899" w:rsidP="00E33B2D">
      <w:pPr>
        <w:numPr>
          <w:ilvl w:val="1"/>
          <w:numId w:val="14"/>
        </w:numPr>
        <w:ind w:left="851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>zmiany stawki podatku VAT w przypadku ustawowej zmiany wysokości tego podatku – bez konieczności dokonywania zmiany umowy, a nowa stawka będzie stosowana automatycznie od dnia wejścia w życie stosownych przepisów powszechnie obowiązujących – przy czym zmianie ulega cena jednostkowa brutto, przy zachowaniu ceny jednostkowej netto,</w:t>
      </w:r>
    </w:p>
    <w:p w:rsidR="000B241D" w:rsidRDefault="000B241D" w:rsidP="000B241D">
      <w:pPr>
        <w:numPr>
          <w:ilvl w:val="1"/>
          <w:numId w:val="14"/>
        </w:numPr>
        <w:ind w:left="851"/>
        <w:contextualSpacing/>
        <w:jc w:val="both"/>
        <w:rPr>
          <w:rFonts w:ascii="Arial" w:hAnsi="Arial" w:cs="Arial"/>
          <w:lang w:eastAsia="pl-PL"/>
        </w:rPr>
      </w:pPr>
      <w:bookmarkStart w:id="5" w:name="_Hlk520104686"/>
      <w:r w:rsidRPr="007071CD">
        <w:rPr>
          <w:rFonts w:ascii="Arial" w:hAnsi="Arial" w:cs="Arial"/>
          <w:lang w:eastAsia="pl-PL"/>
        </w:rPr>
        <w:t xml:space="preserve">okresowych obniżek cen przedmiotu zamówienia – bez konieczności dokonywania zmiany umowy. Wykonawca każdorazowo zobowiązany jest do poinformowania Zamawiającego </w:t>
      </w:r>
      <w:r>
        <w:rPr>
          <w:rFonts w:ascii="Arial" w:hAnsi="Arial" w:cs="Arial"/>
          <w:lang w:eastAsia="pl-PL"/>
        </w:rPr>
        <w:br/>
      </w:r>
      <w:r w:rsidRPr="007071CD">
        <w:rPr>
          <w:rFonts w:ascii="Arial" w:hAnsi="Arial" w:cs="Arial"/>
          <w:lang w:eastAsia="pl-PL"/>
        </w:rPr>
        <w:t>o powyższym drogą pisemną lub e-mailem,</w:t>
      </w:r>
    </w:p>
    <w:p w:rsidR="00665669" w:rsidRPr="00665669" w:rsidRDefault="00665669" w:rsidP="00665669">
      <w:pPr>
        <w:numPr>
          <w:ilvl w:val="1"/>
          <w:numId w:val="14"/>
        </w:numPr>
        <w:tabs>
          <w:tab w:val="clear" w:pos="1440"/>
        </w:tabs>
        <w:ind w:left="851"/>
        <w:contextualSpacing/>
        <w:jc w:val="both"/>
        <w:rPr>
          <w:rFonts w:ascii="Arial" w:hAnsi="Arial" w:cs="Arial"/>
          <w:lang w:eastAsia="pl-PL"/>
        </w:rPr>
      </w:pPr>
      <w:r w:rsidRPr="00665669">
        <w:rPr>
          <w:rFonts w:ascii="Arial" w:hAnsi="Arial" w:cs="Arial"/>
          <w:lang w:eastAsia="pl-PL"/>
        </w:rPr>
        <w:t>Zamawiający przewiduje możliwość zmiany wysokości wynagrodzenia należnego wykonawcy w przypadku zmiany cen materiałów lub kosztów związanych z realizacją zamówienia, z tym zastrzeżeniem, że:</w:t>
      </w:r>
    </w:p>
    <w:p w:rsidR="00665669" w:rsidRDefault="00665669" w:rsidP="00665669">
      <w:pPr>
        <w:numPr>
          <w:ilvl w:val="1"/>
          <w:numId w:val="25"/>
        </w:numPr>
        <w:tabs>
          <w:tab w:val="clear" w:pos="1440"/>
        </w:tabs>
        <w:ind w:left="1134"/>
        <w:contextualSpacing/>
        <w:jc w:val="both"/>
        <w:rPr>
          <w:rFonts w:ascii="Arial" w:hAnsi="Arial" w:cs="Arial"/>
          <w:lang w:eastAsia="pl-PL"/>
        </w:rPr>
      </w:pPr>
      <w:r w:rsidRPr="00665669">
        <w:rPr>
          <w:rFonts w:ascii="Arial" w:hAnsi="Arial" w:cs="Arial"/>
          <w:lang w:eastAsia="pl-PL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:rsidR="001C6899" w:rsidRPr="007071CD" w:rsidRDefault="001C6899" w:rsidP="001C6899">
      <w:pPr>
        <w:ind w:left="284"/>
        <w:contextualSpacing/>
        <w:jc w:val="both"/>
        <w:rPr>
          <w:rFonts w:ascii="Arial" w:hAnsi="Arial" w:cs="Arial"/>
          <w:lang w:eastAsia="pl-PL"/>
        </w:rPr>
      </w:pPr>
      <w:bookmarkStart w:id="6" w:name="_GoBack"/>
      <w:bookmarkEnd w:id="5"/>
      <w:bookmarkEnd w:id="6"/>
    </w:p>
    <w:p w:rsidR="001C6899" w:rsidRPr="007071CD" w:rsidRDefault="001C6899" w:rsidP="00E33B2D">
      <w:pPr>
        <w:numPr>
          <w:ilvl w:val="0"/>
          <w:numId w:val="14"/>
        </w:num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  <w:lang w:eastAsia="pl-PL"/>
        </w:rPr>
        <w:t xml:space="preserve">Zamawiający dopuszcza możliwość ograniczenia asortymentu objętego przedmiotem umowy </w:t>
      </w:r>
      <w:r w:rsidR="000B241D">
        <w:rPr>
          <w:rFonts w:ascii="Arial" w:hAnsi="Arial" w:cs="Arial"/>
          <w:lang w:eastAsia="pl-PL"/>
        </w:rPr>
        <w:br/>
      </w:r>
      <w:r w:rsidRPr="007071CD">
        <w:rPr>
          <w:rFonts w:ascii="Arial" w:hAnsi="Arial" w:cs="Arial"/>
          <w:lang w:eastAsia="pl-PL"/>
        </w:rPr>
        <w:t xml:space="preserve">o pozycje, w przypadku których zakończona została produkcja (oficjalne pismo producenta </w:t>
      </w:r>
      <w:r w:rsidR="000B241D">
        <w:rPr>
          <w:rFonts w:ascii="Arial" w:hAnsi="Arial" w:cs="Arial"/>
          <w:lang w:eastAsia="pl-PL"/>
        </w:rPr>
        <w:br/>
      </w:r>
      <w:r w:rsidRPr="007071CD">
        <w:rPr>
          <w:rFonts w:ascii="Arial" w:hAnsi="Arial" w:cs="Arial"/>
          <w:lang w:eastAsia="pl-PL"/>
        </w:rPr>
        <w:t>o zakończonej produkcji) oraz brak jej równoważnika.</w:t>
      </w:r>
    </w:p>
    <w:p w:rsidR="001C6899" w:rsidRPr="007071CD" w:rsidRDefault="001C6899" w:rsidP="007071CD">
      <w:pPr>
        <w:pStyle w:val="Tekstpodstawowy"/>
        <w:tabs>
          <w:tab w:val="left" w:pos="360"/>
          <w:tab w:val="left" w:pos="426"/>
        </w:tabs>
        <w:spacing w:after="0"/>
        <w:jc w:val="both"/>
        <w:rPr>
          <w:rFonts w:ascii="Arial" w:hAnsi="Arial" w:cs="Arial"/>
          <w:kern w:val="1"/>
          <w:lang w:val="sq-AL"/>
        </w:rPr>
      </w:pPr>
    </w:p>
    <w:p w:rsidR="00E24483" w:rsidRPr="007071CD" w:rsidRDefault="007E68C0" w:rsidP="007071CD">
      <w:pPr>
        <w:pStyle w:val="Tekstpodstawowy"/>
        <w:tabs>
          <w:tab w:val="left" w:pos="360"/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7071CD">
        <w:rPr>
          <w:rFonts w:ascii="Arial" w:hAnsi="Arial" w:cs="Arial"/>
        </w:rPr>
        <w:t xml:space="preserve"> </w:t>
      </w:r>
    </w:p>
    <w:p w:rsidR="007E68C0" w:rsidRDefault="007E68C0" w:rsidP="004950C1">
      <w:pPr>
        <w:widowControl w:val="0"/>
        <w:tabs>
          <w:tab w:val="left" w:pos="851"/>
          <w:tab w:val="left" w:pos="1027"/>
        </w:tabs>
        <w:ind w:left="426"/>
        <w:jc w:val="center"/>
        <w:rPr>
          <w:rFonts w:ascii="Arial" w:hAnsi="Arial" w:cs="Arial"/>
          <w:b/>
        </w:rPr>
      </w:pPr>
      <w:r w:rsidRPr="007071CD">
        <w:rPr>
          <w:rFonts w:ascii="Arial" w:hAnsi="Arial" w:cs="Arial"/>
          <w:b/>
        </w:rPr>
        <w:t>§ 8.</w:t>
      </w:r>
    </w:p>
    <w:p w:rsidR="000B7F9C" w:rsidRPr="007071CD" w:rsidRDefault="000B7F9C" w:rsidP="004950C1">
      <w:pPr>
        <w:widowControl w:val="0"/>
        <w:tabs>
          <w:tab w:val="left" w:pos="851"/>
          <w:tab w:val="left" w:pos="1027"/>
        </w:tabs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ISO</w:t>
      </w:r>
    </w:p>
    <w:p w:rsidR="00E24483" w:rsidRPr="007071CD" w:rsidRDefault="00E24483" w:rsidP="00E33B2D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60" w:line="259" w:lineRule="auto"/>
        <w:ind w:left="426"/>
        <w:jc w:val="both"/>
        <w:rPr>
          <w:rFonts w:ascii="Arial" w:hAnsi="Arial" w:cs="Arial"/>
          <w:lang w:eastAsia="pl-PL"/>
        </w:rPr>
      </w:pPr>
      <w:r w:rsidRPr="007071CD">
        <w:rPr>
          <w:rFonts w:ascii="Arial" w:hAnsi="Arial" w:cs="Arial"/>
        </w:rPr>
        <w:t xml:space="preserve">Zamawiający posiada wdrożony Zintegrowany System Zarządzania odpowiadający wymaganiom norm ISO 9001 i ISO 14001 do przestrzegania których zobowiązuje się Wykonawcę. </w:t>
      </w:r>
    </w:p>
    <w:p w:rsidR="00E24483" w:rsidRPr="007071CD" w:rsidRDefault="00E24483" w:rsidP="00E33B2D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60" w:line="259" w:lineRule="auto"/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Wykonawca ponosi prawną odpowiedzialność z tytułu wykonywania obowiązków, z tytułu przestrzegania przepisów prawnych regulujących zasady postępowania z odpadami zgodnie z załącznikiem do umowy: „</w:t>
      </w:r>
      <w:r w:rsidRPr="007071CD">
        <w:rPr>
          <w:rFonts w:ascii="Arial" w:hAnsi="Arial" w:cs="Arial"/>
          <w:b/>
          <w:i/>
        </w:rPr>
        <w:t>instrukcja sposobu informowania o wymaganiach środowiskowych na terenie Szpitala</w:t>
      </w:r>
      <w:r w:rsidRPr="007071CD">
        <w:rPr>
          <w:rFonts w:ascii="Arial" w:hAnsi="Arial" w:cs="Arial"/>
        </w:rPr>
        <w:t>”</w:t>
      </w:r>
    </w:p>
    <w:p w:rsidR="00E24483" w:rsidRPr="007071CD" w:rsidRDefault="00E24483" w:rsidP="00E33B2D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60" w:line="259" w:lineRule="auto"/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Koordynatorem ds. normy środowiskowej jest u zamawiającego Pan  Andrzej Jania Kierownik Sekcji Technicznej. </w:t>
      </w:r>
    </w:p>
    <w:p w:rsidR="00D90491" w:rsidRDefault="00D90491" w:rsidP="00D90491">
      <w:pPr>
        <w:widowControl w:val="0"/>
        <w:tabs>
          <w:tab w:val="left" w:pos="851"/>
          <w:tab w:val="left" w:pos="1027"/>
        </w:tabs>
        <w:ind w:left="426"/>
        <w:jc w:val="center"/>
        <w:rPr>
          <w:rFonts w:ascii="Arial" w:hAnsi="Arial" w:cs="Arial"/>
          <w:b/>
        </w:rPr>
      </w:pPr>
      <w:r w:rsidRPr="007071CD">
        <w:rPr>
          <w:rFonts w:ascii="Arial" w:hAnsi="Arial" w:cs="Arial"/>
          <w:b/>
        </w:rPr>
        <w:t>§ 9.</w:t>
      </w:r>
    </w:p>
    <w:p w:rsidR="000B7F9C" w:rsidRPr="007071CD" w:rsidRDefault="000B7F9C" w:rsidP="00D90491">
      <w:pPr>
        <w:widowControl w:val="0"/>
        <w:tabs>
          <w:tab w:val="left" w:pos="851"/>
          <w:tab w:val="left" w:pos="1027"/>
        </w:tabs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RODO</w:t>
      </w:r>
    </w:p>
    <w:p w:rsidR="00E24483" w:rsidRPr="007071CD" w:rsidRDefault="00E24483" w:rsidP="00E33B2D">
      <w:pPr>
        <w:pStyle w:val="Akapitzlist"/>
        <w:widowControl w:val="0"/>
        <w:numPr>
          <w:ilvl w:val="0"/>
          <w:numId w:val="11"/>
        </w:numPr>
        <w:autoSpaceDE w:val="0"/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Przetwarzanie danych osobowych Zamawiający i Wykonawca zobowiązują się do przetwarzania danych osobowych pozyskanych w związku z realizacją niniejszej umowy w sposób zgodny z przepisami ustawy z 29.08.1997r. o ochronie danych osobowych – UODO (Dz. U. 2016.922oraz zgodnie z postanowieniami Rozporządzenia Parlamentu Europejskiego i Rady (UE) 2016/679 z 27.04.2016r. ws. ochrony osób fizycznych w związku z przetwarzaniem danych osobowych i ws swobodnego przepływu takich danych</w:t>
      </w:r>
    </w:p>
    <w:p w:rsidR="00F3518E" w:rsidRDefault="00F3518E" w:rsidP="00F3518E">
      <w:pPr>
        <w:widowControl w:val="0"/>
        <w:tabs>
          <w:tab w:val="left" w:pos="851"/>
          <w:tab w:val="left" w:pos="1027"/>
        </w:tabs>
        <w:ind w:left="426"/>
        <w:jc w:val="center"/>
        <w:rPr>
          <w:rFonts w:ascii="Arial" w:hAnsi="Arial" w:cs="Arial"/>
          <w:b/>
        </w:rPr>
      </w:pPr>
      <w:r w:rsidRPr="007071CD">
        <w:rPr>
          <w:rFonts w:ascii="Arial" w:hAnsi="Arial" w:cs="Arial"/>
          <w:b/>
        </w:rPr>
        <w:t>§ 10</w:t>
      </w:r>
    </w:p>
    <w:p w:rsidR="000B7F9C" w:rsidRPr="007071CD" w:rsidRDefault="000B7F9C" w:rsidP="00F3518E">
      <w:pPr>
        <w:widowControl w:val="0"/>
        <w:tabs>
          <w:tab w:val="left" w:pos="851"/>
          <w:tab w:val="left" w:pos="1027"/>
        </w:tabs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Przeniesienie praw i obowiązków</w:t>
      </w:r>
    </w:p>
    <w:p w:rsidR="00F3518E" w:rsidRPr="007071CD" w:rsidRDefault="00F3518E" w:rsidP="00E33B2D">
      <w:pPr>
        <w:pStyle w:val="Akapitzlist"/>
        <w:widowControl w:val="0"/>
        <w:numPr>
          <w:ilvl w:val="6"/>
          <w:numId w:val="5"/>
        </w:numPr>
        <w:tabs>
          <w:tab w:val="clear" w:pos="0"/>
        </w:tabs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Wykonawcy nie przysługuje prawo przeniesienia praw i obowiązków wynikających z umowy na podmiot trzeci bez uprzedniej pisemnej zgody Zamawiającego, którego prawa i obowiązki dotyczą, oraz organu założycielskiego Zamawiającego. Forma pisemna dla zgody o której mowa w zdaniu poprzednim zastrzeżona jest pod rygorem nieważności. </w:t>
      </w:r>
    </w:p>
    <w:p w:rsidR="00E24483" w:rsidRPr="007071CD" w:rsidRDefault="00F3518E" w:rsidP="00E33B2D">
      <w:pPr>
        <w:pStyle w:val="Akapitzlist"/>
        <w:widowControl w:val="0"/>
        <w:numPr>
          <w:ilvl w:val="6"/>
          <w:numId w:val="5"/>
        </w:numPr>
        <w:tabs>
          <w:tab w:val="clear" w:pos="0"/>
        </w:tabs>
        <w:ind w:left="426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Zbycie wierzytelności wynikających z umowy, dokonane z naruszeniem postanowień ustępu powyżej, jest nieważne (art. 54 ust. 6 ustawy o działalności leczniczej).</w:t>
      </w:r>
    </w:p>
    <w:p w:rsidR="00F3518E" w:rsidRPr="007071CD" w:rsidRDefault="00E24483" w:rsidP="00F3518E">
      <w:pPr>
        <w:widowControl w:val="0"/>
        <w:tabs>
          <w:tab w:val="left" w:pos="851"/>
          <w:tab w:val="left" w:pos="1027"/>
        </w:tabs>
        <w:ind w:left="426"/>
        <w:jc w:val="center"/>
        <w:rPr>
          <w:rFonts w:ascii="Arial" w:hAnsi="Arial" w:cs="Arial"/>
          <w:b/>
        </w:rPr>
      </w:pPr>
      <w:r w:rsidRPr="007071CD">
        <w:rPr>
          <w:rFonts w:ascii="Arial" w:hAnsi="Arial" w:cs="Arial"/>
          <w:b/>
        </w:rPr>
        <w:t xml:space="preserve">§ </w:t>
      </w:r>
      <w:r w:rsidR="00D90491" w:rsidRPr="007071CD">
        <w:rPr>
          <w:rFonts w:ascii="Arial" w:hAnsi="Arial" w:cs="Arial"/>
          <w:b/>
        </w:rPr>
        <w:t>1</w:t>
      </w:r>
      <w:r w:rsidR="00F3518E" w:rsidRPr="007071CD">
        <w:rPr>
          <w:rFonts w:ascii="Arial" w:hAnsi="Arial" w:cs="Arial"/>
          <w:b/>
        </w:rPr>
        <w:t>1</w:t>
      </w:r>
    </w:p>
    <w:p w:rsidR="007E68C0" w:rsidRPr="007071CD" w:rsidRDefault="007E68C0" w:rsidP="00F3518E">
      <w:pPr>
        <w:widowControl w:val="0"/>
        <w:tabs>
          <w:tab w:val="left" w:pos="851"/>
          <w:tab w:val="left" w:pos="1027"/>
        </w:tabs>
        <w:ind w:left="426"/>
        <w:jc w:val="center"/>
        <w:rPr>
          <w:rFonts w:ascii="Arial" w:hAnsi="Arial" w:cs="Arial"/>
          <w:b/>
        </w:rPr>
      </w:pPr>
      <w:r w:rsidRPr="007071CD">
        <w:rPr>
          <w:rFonts w:ascii="Arial" w:hAnsi="Arial" w:cs="Arial"/>
          <w:b/>
        </w:rPr>
        <w:t>Postanowienia końcowe</w:t>
      </w:r>
    </w:p>
    <w:p w:rsidR="007E68C0" w:rsidRPr="007071CD" w:rsidRDefault="007E68C0" w:rsidP="00E33B2D">
      <w:pPr>
        <w:widowControl w:val="0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071CD">
        <w:rPr>
          <w:rFonts w:ascii="Arial" w:hAnsi="Arial" w:cs="Arial"/>
          <w:bCs/>
        </w:rPr>
        <w:t>W przypadku rozbieżności interpretacyjnych pomiędzy treścią SWZ a treścią umowy, decydująca jest treść umowy.</w:t>
      </w:r>
    </w:p>
    <w:p w:rsidR="007E68C0" w:rsidRPr="007071CD" w:rsidRDefault="007E68C0" w:rsidP="00E33B2D">
      <w:pPr>
        <w:widowControl w:val="0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 xml:space="preserve">W sprawach, które nie będą uregulowane niniejszą umową, będą miały zastosowanie przepisy Kodeksu cywilnego, ustawy Prawo zamówień publicznych oraz postanowień SWZ. </w:t>
      </w:r>
    </w:p>
    <w:p w:rsidR="007E68C0" w:rsidRPr="007071CD" w:rsidRDefault="007E68C0" w:rsidP="00E33B2D">
      <w:pPr>
        <w:widowControl w:val="0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Wszelkie spory między stronami, których nie da się rozstrzygnąć polubownie, wynikłe z wykonania umowy będą rozstrzygane przez sąd powszechny, według właściwości miejscowej Zamawiającego.</w:t>
      </w:r>
    </w:p>
    <w:p w:rsidR="007E68C0" w:rsidRPr="007071CD" w:rsidRDefault="007E68C0" w:rsidP="00E33B2D">
      <w:pPr>
        <w:widowControl w:val="0"/>
        <w:numPr>
          <w:ilvl w:val="0"/>
          <w:numId w:val="8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Wszelkie zmiany umowy mogą być dokonane za zgodą obu stron, wyrażoną na piśmie, pod rygorem nieważności.</w:t>
      </w:r>
    </w:p>
    <w:p w:rsidR="007E68C0" w:rsidRPr="007071CD" w:rsidRDefault="007E68C0" w:rsidP="00E33B2D">
      <w:pPr>
        <w:numPr>
          <w:ilvl w:val="0"/>
          <w:numId w:val="8"/>
        </w:numPr>
        <w:tabs>
          <w:tab w:val="left" w:pos="360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b/>
        </w:rPr>
      </w:pPr>
      <w:r w:rsidRPr="007071CD">
        <w:rPr>
          <w:rFonts w:ascii="Arial" w:hAnsi="Arial" w:cs="Arial"/>
        </w:rPr>
        <w:t>Umowę niniejszą wraz z Załącznikiem sporządzono w dwóch jednobrzmiących egzemplarzach, oba na prawach oryginału, po jednym dla każdej stron.</w:t>
      </w:r>
    </w:p>
    <w:p w:rsidR="00362BB2" w:rsidRPr="007071CD" w:rsidRDefault="00362BB2" w:rsidP="00592036">
      <w:pPr>
        <w:widowControl w:val="0"/>
        <w:spacing w:after="120"/>
        <w:ind w:left="1907" w:firstLine="217"/>
        <w:jc w:val="both"/>
        <w:rPr>
          <w:rFonts w:ascii="Arial" w:hAnsi="Arial" w:cs="Arial"/>
          <w:b/>
        </w:rPr>
      </w:pPr>
    </w:p>
    <w:p w:rsidR="003B79B3" w:rsidRPr="007071CD" w:rsidRDefault="007E68C0" w:rsidP="00362BB2">
      <w:pPr>
        <w:widowControl w:val="0"/>
        <w:spacing w:after="120"/>
        <w:jc w:val="both"/>
        <w:rPr>
          <w:rFonts w:ascii="Arial" w:hAnsi="Arial" w:cs="Arial"/>
          <w:u w:val="single"/>
        </w:rPr>
      </w:pPr>
      <w:r w:rsidRPr="007071CD">
        <w:rPr>
          <w:rFonts w:ascii="Arial" w:hAnsi="Arial" w:cs="Arial"/>
          <w:b/>
        </w:rPr>
        <w:t>WYKONAWCA</w:t>
      </w:r>
      <w:r w:rsidR="00362BB2" w:rsidRPr="007071CD">
        <w:rPr>
          <w:rFonts w:ascii="Arial" w:hAnsi="Arial" w:cs="Arial"/>
          <w:b/>
        </w:rPr>
        <w:tab/>
      </w:r>
      <w:r w:rsidR="00362BB2" w:rsidRPr="007071CD">
        <w:rPr>
          <w:rFonts w:ascii="Arial" w:hAnsi="Arial" w:cs="Arial"/>
          <w:b/>
        </w:rPr>
        <w:tab/>
      </w:r>
      <w:r w:rsidR="00362BB2" w:rsidRPr="007071CD">
        <w:rPr>
          <w:rFonts w:ascii="Arial" w:hAnsi="Arial" w:cs="Arial"/>
          <w:b/>
        </w:rPr>
        <w:tab/>
      </w:r>
      <w:r w:rsidR="00362BB2" w:rsidRPr="007071CD">
        <w:rPr>
          <w:rFonts w:ascii="Arial" w:hAnsi="Arial" w:cs="Arial"/>
          <w:b/>
        </w:rPr>
        <w:tab/>
      </w:r>
      <w:r w:rsidR="00362BB2" w:rsidRPr="007071CD">
        <w:rPr>
          <w:rFonts w:ascii="Arial" w:hAnsi="Arial" w:cs="Arial"/>
          <w:b/>
        </w:rPr>
        <w:tab/>
      </w:r>
      <w:r w:rsidR="00362BB2" w:rsidRPr="007071CD">
        <w:rPr>
          <w:rFonts w:ascii="Arial" w:hAnsi="Arial" w:cs="Arial"/>
          <w:b/>
        </w:rPr>
        <w:tab/>
      </w:r>
      <w:r w:rsidR="00362BB2" w:rsidRPr="007071CD">
        <w:rPr>
          <w:rFonts w:ascii="Arial" w:hAnsi="Arial" w:cs="Arial"/>
          <w:b/>
        </w:rPr>
        <w:tab/>
      </w:r>
      <w:r w:rsidR="00362BB2" w:rsidRPr="007071CD">
        <w:rPr>
          <w:rFonts w:ascii="Arial" w:hAnsi="Arial" w:cs="Arial"/>
          <w:b/>
        </w:rPr>
        <w:tab/>
        <w:t xml:space="preserve"> ZAMAWIAJĄCY</w:t>
      </w:r>
    </w:p>
    <w:p w:rsidR="00362BB2" w:rsidRPr="007071CD" w:rsidRDefault="00362BB2">
      <w:pPr>
        <w:widowControl w:val="0"/>
        <w:spacing w:after="120"/>
        <w:ind w:left="491" w:hanging="633"/>
        <w:jc w:val="both"/>
        <w:rPr>
          <w:rFonts w:ascii="Arial" w:hAnsi="Arial" w:cs="Arial"/>
          <w:u w:val="single"/>
        </w:rPr>
      </w:pPr>
    </w:p>
    <w:p w:rsidR="00362BB2" w:rsidRPr="007071CD" w:rsidRDefault="00362BB2">
      <w:pPr>
        <w:widowControl w:val="0"/>
        <w:spacing w:after="120"/>
        <w:ind w:left="491" w:hanging="633"/>
        <w:jc w:val="both"/>
        <w:rPr>
          <w:rFonts w:ascii="Arial" w:hAnsi="Arial" w:cs="Arial"/>
          <w:u w:val="single"/>
        </w:rPr>
      </w:pPr>
    </w:p>
    <w:p w:rsidR="007E68C0" w:rsidRPr="007071CD" w:rsidRDefault="007E68C0">
      <w:pPr>
        <w:widowControl w:val="0"/>
        <w:spacing w:after="120"/>
        <w:ind w:left="491" w:hanging="633"/>
        <w:jc w:val="both"/>
        <w:rPr>
          <w:rFonts w:ascii="Arial" w:hAnsi="Arial" w:cs="Arial"/>
        </w:rPr>
      </w:pPr>
      <w:r w:rsidRPr="007071CD">
        <w:rPr>
          <w:rFonts w:ascii="Arial" w:hAnsi="Arial" w:cs="Arial"/>
          <w:u w:val="single"/>
        </w:rPr>
        <w:t>Załączniki:</w:t>
      </w:r>
    </w:p>
    <w:p w:rsidR="007E68C0" w:rsidRPr="007071CD" w:rsidRDefault="007E68C0" w:rsidP="001069AF">
      <w:pPr>
        <w:widowControl w:val="0"/>
        <w:spacing w:after="120"/>
        <w:ind w:left="491" w:hanging="633"/>
        <w:jc w:val="both"/>
        <w:rPr>
          <w:rFonts w:ascii="Arial" w:hAnsi="Arial" w:cs="Arial"/>
        </w:rPr>
      </w:pPr>
      <w:r w:rsidRPr="007071CD">
        <w:rPr>
          <w:rFonts w:ascii="Arial" w:hAnsi="Arial" w:cs="Arial"/>
        </w:rPr>
        <w:t>1. Formularz cenowy oferty złożonej przez Wykonawcę</w:t>
      </w:r>
    </w:p>
    <w:p w:rsidR="00AF64E2" w:rsidRPr="007071CD" w:rsidRDefault="00AF64E2" w:rsidP="001069AF">
      <w:pPr>
        <w:widowControl w:val="0"/>
        <w:spacing w:after="120"/>
        <w:ind w:left="491" w:hanging="633"/>
        <w:jc w:val="both"/>
        <w:rPr>
          <w:rFonts w:ascii="Arial" w:hAnsi="Arial" w:cs="Arial"/>
        </w:rPr>
      </w:pPr>
    </w:p>
    <w:p w:rsidR="00AF64E2" w:rsidRPr="007071CD" w:rsidRDefault="00AF64E2" w:rsidP="001069AF">
      <w:pPr>
        <w:widowControl w:val="0"/>
        <w:spacing w:after="120"/>
        <w:ind w:left="491" w:hanging="633"/>
        <w:jc w:val="both"/>
        <w:rPr>
          <w:rFonts w:ascii="Arial" w:hAnsi="Arial" w:cs="Arial"/>
        </w:rPr>
      </w:pPr>
    </w:p>
    <w:sectPr w:rsidR="00AF64E2" w:rsidRPr="007071CD" w:rsidSect="00CF0F11">
      <w:footerReference w:type="default" r:id="rId7"/>
      <w:pgSz w:w="11906" w:h="16838"/>
      <w:pgMar w:top="1417" w:right="1417" w:bottom="1417" w:left="1417" w:header="0" w:footer="20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AC" w:rsidRDefault="007520AC">
      <w:r>
        <w:separator/>
      </w:r>
    </w:p>
  </w:endnote>
  <w:endnote w:type="continuationSeparator" w:id="0">
    <w:p w:rsidR="007520AC" w:rsidRDefault="0075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C0" w:rsidRDefault="007E68C0">
    <w:pPr>
      <w:pStyle w:val="Stopka"/>
      <w:jc w:val="center"/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____________________________________________________________________________________________________________</w:t>
    </w:r>
  </w:p>
  <w:p w:rsidR="007E68C0" w:rsidRPr="00CD297F" w:rsidRDefault="007E68C0" w:rsidP="00362BB2">
    <w:pPr>
      <w:pStyle w:val="Stopka"/>
      <w:jc w:val="right"/>
      <w:rPr>
        <w:lang w:val="en-AU"/>
      </w:rPr>
    </w:pPr>
    <w:r w:rsidRPr="00703277">
      <w:rPr>
        <w:rFonts w:ascii="Calibri" w:hAnsi="Calibri" w:cs="Calibri"/>
        <w:i/>
        <w:sz w:val="18"/>
        <w:szCs w:val="18"/>
        <w:lang w:val="en-AU"/>
      </w:rPr>
      <w:t xml:space="preserve">                                                       </w:t>
    </w:r>
    <w:r w:rsidRPr="00CD297F">
      <w:rPr>
        <w:i/>
        <w:sz w:val="18"/>
        <w:szCs w:val="18"/>
        <w:lang w:val="en-AU"/>
      </w:rPr>
      <w:t xml:space="preserve">Strona </w:t>
    </w:r>
    <w:r>
      <w:rPr>
        <w:i/>
        <w:sz w:val="18"/>
        <w:szCs w:val="18"/>
      </w:rPr>
      <w:fldChar w:fldCharType="begin"/>
    </w:r>
    <w:r w:rsidRPr="00CD297F">
      <w:rPr>
        <w:i/>
        <w:sz w:val="18"/>
        <w:szCs w:val="18"/>
        <w:lang w:val="en-AU"/>
      </w:rPr>
      <w:instrText xml:space="preserve"> PAGE </w:instrText>
    </w:r>
    <w:r>
      <w:rPr>
        <w:i/>
        <w:sz w:val="18"/>
        <w:szCs w:val="18"/>
      </w:rPr>
      <w:fldChar w:fldCharType="separate"/>
    </w:r>
    <w:r w:rsidR="007520AC">
      <w:rPr>
        <w:i/>
        <w:noProof/>
        <w:sz w:val="18"/>
        <w:szCs w:val="18"/>
        <w:lang w:val="en-AU"/>
      </w:rPr>
      <w:t>1</w:t>
    </w:r>
    <w:r>
      <w:rPr>
        <w:i/>
        <w:sz w:val="18"/>
        <w:szCs w:val="18"/>
      </w:rPr>
      <w:fldChar w:fldCharType="end"/>
    </w:r>
    <w:r w:rsidRPr="00CD297F">
      <w:rPr>
        <w:i/>
        <w:sz w:val="18"/>
        <w:szCs w:val="18"/>
        <w:lang w:val="en-AU"/>
      </w:rPr>
      <w:t xml:space="preserve"> z </w:t>
    </w:r>
    <w:r>
      <w:rPr>
        <w:i/>
        <w:sz w:val="18"/>
        <w:szCs w:val="18"/>
      </w:rPr>
      <w:fldChar w:fldCharType="begin"/>
    </w:r>
    <w:r w:rsidRPr="00CD297F">
      <w:rPr>
        <w:i/>
        <w:sz w:val="18"/>
        <w:szCs w:val="18"/>
        <w:lang w:val="en-AU"/>
      </w:rPr>
      <w:instrText xml:space="preserve"> NUMPAGES \*Arabic </w:instrText>
    </w:r>
    <w:r>
      <w:rPr>
        <w:i/>
        <w:sz w:val="18"/>
        <w:szCs w:val="18"/>
      </w:rPr>
      <w:fldChar w:fldCharType="separate"/>
    </w:r>
    <w:r w:rsidR="007520AC">
      <w:rPr>
        <w:i/>
        <w:noProof/>
        <w:sz w:val="18"/>
        <w:szCs w:val="18"/>
        <w:lang w:val="en-AU"/>
      </w:rPr>
      <w:t>1</w:t>
    </w:r>
    <w:r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AC" w:rsidRDefault="007520AC">
      <w:r>
        <w:separator/>
      </w:r>
    </w:p>
  </w:footnote>
  <w:footnote w:type="continuationSeparator" w:id="0">
    <w:p w:rsidR="007520AC" w:rsidRDefault="0075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Arial"/>
        <w:bCs/>
        <w:sz w:val="22"/>
        <w:szCs w:val="22"/>
      </w:rPr>
    </w:lvl>
  </w:abstractNum>
  <w:abstractNum w:abstractNumId="1" w15:restartNumberingAfterBreak="0">
    <w:nsid w:val="00000004"/>
    <w:multiLevelType w:val="singleLevel"/>
    <w:tmpl w:val="AF34FD9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2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30604434"/>
    <w:name w:val="WW8Num8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Arial"/>
        <w:b/>
        <w:b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Arial"/>
        <w:b w:val="0"/>
        <w:bCs/>
        <w:sz w:val="22"/>
        <w:szCs w:val="22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D"/>
    <w:multiLevelType w:val="multilevel"/>
    <w:tmpl w:val="9D322C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rPr>
        <w:rFonts w:ascii="Calibri" w:hAnsi="Calibri" w:cs="Calibri" w:hint="default"/>
        <w:spacing w:val="-6"/>
        <w:kern w:val="1"/>
        <w:sz w:val="22"/>
        <w:szCs w:val="22"/>
        <w:lang w:val="sq-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A1AA8BC6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EDEAA84E"/>
    <w:name w:val="WW8Num15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upperRoman"/>
      <w:pStyle w:val="Nagwek4"/>
      <w:lvlText w:val="%1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  <w:sz w:val="20"/>
        <w:szCs w:val="22"/>
      </w:rPr>
    </w:lvl>
  </w:abstractNum>
  <w:abstractNum w:abstractNumId="14" w15:restartNumberingAfterBreak="0">
    <w:nsid w:val="00000012"/>
    <w:multiLevelType w:val="multilevel"/>
    <w:tmpl w:val="1DD25878"/>
    <w:name w:val="WW8Num18"/>
    <w:lvl w:ilvl="0">
      <w:start w:val="3"/>
      <w:numFmt w:val="decimal"/>
      <w:lvlText w:val="%1."/>
      <w:lvlJc w:val="left"/>
      <w:rPr>
        <w:rFonts w:ascii="Calibri" w:hAnsi="Calibri" w:cs="Calibri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15" w15:restartNumberingAfterBreak="0">
    <w:nsid w:val="00000013"/>
    <w:multiLevelType w:val="singleLevel"/>
    <w:tmpl w:val="0F3A8334"/>
    <w:name w:val="WW8Num19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sz w:val="22"/>
        <w:szCs w:val="22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18" w15:restartNumberingAfterBreak="0">
    <w:nsid w:val="048D3402"/>
    <w:multiLevelType w:val="hybridMultilevel"/>
    <w:tmpl w:val="51E8A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9F8DC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4801D8F"/>
    <w:multiLevelType w:val="multilevel"/>
    <w:tmpl w:val="698EC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imes New Roman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4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2246D0"/>
    <w:multiLevelType w:val="multilevel"/>
    <w:tmpl w:val="BA5023C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2" w15:restartNumberingAfterBreak="0">
    <w:nsid w:val="1E2F1FB2"/>
    <w:multiLevelType w:val="multilevel"/>
    <w:tmpl w:val="5680F2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0B37B49"/>
    <w:multiLevelType w:val="multilevel"/>
    <w:tmpl w:val="E996DA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0AF323F"/>
    <w:multiLevelType w:val="hybridMultilevel"/>
    <w:tmpl w:val="99443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65B5E"/>
    <w:multiLevelType w:val="hybridMultilevel"/>
    <w:tmpl w:val="5066D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C6B6E"/>
    <w:multiLevelType w:val="multilevel"/>
    <w:tmpl w:val="5DB447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ascii="Calibri" w:eastAsia="Times New Roman" w:hAnsi="Calibri" w:cs="Tahoma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27" w15:restartNumberingAfterBreak="0">
    <w:nsid w:val="55C941E2"/>
    <w:multiLevelType w:val="multilevel"/>
    <w:tmpl w:val="8A00AF9A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00" w:hanging="360"/>
      </w:p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553C01"/>
    <w:multiLevelType w:val="multilevel"/>
    <w:tmpl w:val="7876D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4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6E040D"/>
    <w:multiLevelType w:val="hybridMultilevel"/>
    <w:tmpl w:val="26C01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5896B68"/>
    <w:multiLevelType w:val="multilevel"/>
    <w:tmpl w:val="86B43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B0704CD"/>
    <w:multiLevelType w:val="hybridMultilevel"/>
    <w:tmpl w:val="A34652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13"/>
  </w:num>
  <w:num w:numId="7">
    <w:abstractNumId w:val="15"/>
  </w:num>
  <w:num w:numId="8">
    <w:abstractNumId w:val="17"/>
  </w:num>
  <w:num w:numId="9">
    <w:abstractNumId w:val="24"/>
  </w:num>
  <w:num w:numId="10">
    <w:abstractNumId w:val="2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1"/>
  </w:num>
  <w:num w:numId="14">
    <w:abstractNumId w:val="20"/>
  </w:num>
  <w:num w:numId="15">
    <w:abstractNumId w:val="23"/>
    <w:lvlOverride w:ilvl="0">
      <w:startOverride w:val="1"/>
    </w:lvlOverride>
  </w:num>
  <w:num w:numId="16">
    <w:abstractNumId w:val="27"/>
  </w:num>
  <w:num w:numId="17">
    <w:abstractNumId w:val="21"/>
  </w:num>
  <w:num w:numId="18">
    <w:abstractNumId w:val="22"/>
  </w:num>
  <w:num w:numId="19">
    <w:abstractNumId w:val="21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19"/>
  </w:num>
  <w:num w:numId="22">
    <w:abstractNumId w:val="18"/>
  </w:num>
  <w:num w:numId="23">
    <w:abstractNumId w:val="25"/>
  </w:num>
  <w:num w:numId="24">
    <w:abstractNumId w:val="32"/>
  </w:num>
  <w:num w:numId="25">
    <w:abstractNumId w:val="28"/>
  </w:num>
  <w:num w:numId="2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CE"/>
    <w:rsid w:val="00014EF2"/>
    <w:rsid w:val="00046A84"/>
    <w:rsid w:val="000B1625"/>
    <w:rsid w:val="000B241D"/>
    <w:rsid w:val="000B7F9C"/>
    <w:rsid w:val="000E5244"/>
    <w:rsid w:val="001069AF"/>
    <w:rsid w:val="00113803"/>
    <w:rsid w:val="00117A61"/>
    <w:rsid w:val="001349F2"/>
    <w:rsid w:val="00140C0F"/>
    <w:rsid w:val="00176938"/>
    <w:rsid w:val="00187DF3"/>
    <w:rsid w:val="001B1B0E"/>
    <w:rsid w:val="001C6899"/>
    <w:rsid w:val="001D4083"/>
    <w:rsid w:val="001D46DD"/>
    <w:rsid w:val="001E3086"/>
    <w:rsid w:val="00202EF4"/>
    <w:rsid w:val="002146D6"/>
    <w:rsid w:val="002364EE"/>
    <w:rsid w:val="00272828"/>
    <w:rsid w:val="0028048A"/>
    <w:rsid w:val="00292ECE"/>
    <w:rsid w:val="002A4D61"/>
    <w:rsid w:val="002A5B13"/>
    <w:rsid w:val="002B6EDC"/>
    <w:rsid w:val="002C0165"/>
    <w:rsid w:val="002C64D7"/>
    <w:rsid w:val="002E3FF8"/>
    <w:rsid w:val="002F49BD"/>
    <w:rsid w:val="003011E1"/>
    <w:rsid w:val="00301A24"/>
    <w:rsid w:val="00330F0D"/>
    <w:rsid w:val="00332850"/>
    <w:rsid w:val="00335A88"/>
    <w:rsid w:val="00362BB2"/>
    <w:rsid w:val="00387A14"/>
    <w:rsid w:val="003A65F8"/>
    <w:rsid w:val="003B79B3"/>
    <w:rsid w:val="003D1A18"/>
    <w:rsid w:val="003E035C"/>
    <w:rsid w:val="003E1438"/>
    <w:rsid w:val="003E52B0"/>
    <w:rsid w:val="00405C41"/>
    <w:rsid w:val="004364EF"/>
    <w:rsid w:val="004532D0"/>
    <w:rsid w:val="0046269F"/>
    <w:rsid w:val="004950C1"/>
    <w:rsid w:val="004B21C3"/>
    <w:rsid w:val="004B611B"/>
    <w:rsid w:val="0051353C"/>
    <w:rsid w:val="005138E0"/>
    <w:rsid w:val="0053644D"/>
    <w:rsid w:val="005467E0"/>
    <w:rsid w:val="00570720"/>
    <w:rsid w:val="00592036"/>
    <w:rsid w:val="005A4295"/>
    <w:rsid w:val="005E1709"/>
    <w:rsid w:val="0060392A"/>
    <w:rsid w:val="00612197"/>
    <w:rsid w:val="00662D13"/>
    <w:rsid w:val="00665669"/>
    <w:rsid w:val="00673F8C"/>
    <w:rsid w:val="00675272"/>
    <w:rsid w:val="0069000A"/>
    <w:rsid w:val="006A63BA"/>
    <w:rsid w:val="006A7C26"/>
    <w:rsid w:val="006C112A"/>
    <w:rsid w:val="006C1B7C"/>
    <w:rsid w:val="006D4B8D"/>
    <w:rsid w:val="006E357C"/>
    <w:rsid w:val="006E3628"/>
    <w:rsid w:val="00700F2D"/>
    <w:rsid w:val="00703277"/>
    <w:rsid w:val="007071CD"/>
    <w:rsid w:val="00711CA4"/>
    <w:rsid w:val="0072338F"/>
    <w:rsid w:val="00730EFF"/>
    <w:rsid w:val="007520AC"/>
    <w:rsid w:val="00766153"/>
    <w:rsid w:val="007759D4"/>
    <w:rsid w:val="00781BE4"/>
    <w:rsid w:val="007D55AE"/>
    <w:rsid w:val="007E0B3D"/>
    <w:rsid w:val="007E68C0"/>
    <w:rsid w:val="007F0623"/>
    <w:rsid w:val="00863620"/>
    <w:rsid w:val="00894E2D"/>
    <w:rsid w:val="008A22EB"/>
    <w:rsid w:val="008A43CF"/>
    <w:rsid w:val="008A60CE"/>
    <w:rsid w:val="008F5C15"/>
    <w:rsid w:val="00914D7D"/>
    <w:rsid w:val="00925C4F"/>
    <w:rsid w:val="0093152F"/>
    <w:rsid w:val="009441CB"/>
    <w:rsid w:val="00974355"/>
    <w:rsid w:val="009916F0"/>
    <w:rsid w:val="00991B54"/>
    <w:rsid w:val="009A6511"/>
    <w:rsid w:val="009D256E"/>
    <w:rsid w:val="009D55DC"/>
    <w:rsid w:val="00A000D3"/>
    <w:rsid w:val="00A13FF4"/>
    <w:rsid w:val="00A15A64"/>
    <w:rsid w:val="00A20CA0"/>
    <w:rsid w:val="00A2538C"/>
    <w:rsid w:val="00A4367E"/>
    <w:rsid w:val="00A4444D"/>
    <w:rsid w:val="00A454A6"/>
    <w:rsid w:val="00A715EB"/>
    <w:rsid w:val="00AA6F86"/>
    <w:rsid w:val="00AC0E6E"/>
    <w:rsid w:val="00AD0E12"/>
    <w:rsid w:val="00AD57E9"/>
    <w:rsid w:val="00AF64E2"/>
    <w:rsid w:val="00B0619F"/>
    <w:rsid w:val="00B17AB6"/>
    <w:rsid w:val="00B3390F"/>
    <w:rsid w:val="00B422D2"/>
    <w:rsid w:val="00B443BF"/>
    <w:rsid w:val="00B64B38"/>
    <w:rsid w:val="00B76D42"/>
    <w:rsid w:val="00BE29D0"/>
    <w:rsid w:val="00BF5B2B"/>
    <w:rsid w:val="00C1574F"/>
    <w:rsid w:val="00C16E57"/>
    <w:rsid w:val="00C2487C"/>
    <w:rsid w:val="00C82DAB"/>
    <w:rsid w:val="00CD297F"/>
    <w:rsid w:val="00CD6853"/>
    <w:rsid w:val="00CF0F11"/>
    <w:rsid w:val="00CF7D28"/>
    <w:rsid w:val="00D16E11"/>
    <w:rsid w:val="00D25645"/>
    <w:rsid w:val="00D40644"/>
    <w:rsid w:val="00D46B0F"/>
    <w:rsid w:val="00D57AFB"/>
    <w:rsid w:val="00D60B5F"/>
    <w:rsid w:val="00D74CD6"/>
    <w:rsid w:val="00D90491"/>
    <w:rsid w:val="00D9302C"/>
    <w:rsid w:val="00DB5570"/>
    <w:rsid w:val="00DB7071"/>
    <w:rsid w:val="00DC070B"/>
    <w:rsid w:val="00DE2941"/>
    <w:rsid w:val="00DE44FD"/>
    <w:rsid w:val="00E11FF6"/>
    <w:rsid w:val="00E12942"/>
    <w:rsid w:val="00E24483"/>
    <w:rsid w:val="00E24B91"/>
    <w:rsid w:val="00E33B2D"/>
    <w:rsid w:val="00E34F71"/>
    <w:rsid w:val="00E43FE3"/>
    <w:rsid w:val="00E44222"/>
    <w:rsid w:val="00E47F85"/>
    <w:rsid w:val="00E56112"/>
    <w:rsid w:val="00E63A38"/>
    <w:rsid w:val="00E85229"/>
    <w:rsid w:val="00EA2EDD"/>
    <w:rsid w:val="00F04A43"/>
    <w:rsid w:val="00F11700"/>
    <w:rsid w:val="00F3518E"/>
    <w:rsid w:val="00F360D1"/>
    <w:rsid w:val="00F75F9F"/>
    <w:rsid w:val="00FA36E8"/>
    <w:rsid w:val="00FC6AC8"/>
    <w:rsid w:val="00FD338F"/>
    <w:rsid w:val="00FD4FF5"/>
    <w:rsid w:val="00FE547E"/>
    <w:rsid w:val="00FF553C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A8CB89-6426-45C7-91A8-1E7C77C2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9D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left="6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numId w:val="6"/>
      </w:numPr>
      <w:tabs>
        <w:tab w:val="left" w:pos="1080"/>
      </w:tabs>
      <w:ind w:left="720" w:firstLine="0"/>
      <w:jc w:val="both"/>
      <w:outlineLvl w:val="3"/>
    </w:pPr>
    <w:rPr>
      <w:b/>
      <w:color w:val="FF0000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b w:val="0"/>
      <w:bCs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ascii="Calibri" w:eastAsia="Times New Roman" w:hAnsi="Calibri" w:cs="Tahoma" w:hint="default"/>
      <w:sz w:val="18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bCs/>
      <w:sz w:val="22"/>
      <w:szCs w:val="22"/>
    </w:rPr>
  </w:style>
  <w:style w:type="character" w:customStyle="1" w:styleId="WW8Num4z0">
    <w:name w:val="WW8Num4z0"/>
    <w:rPr>
      <w:rFonts w:ascii="Arial" w:hAnsi="Arial" w:cs="Arial"/>
      <w:b w:val="0"/>
      <w:i w:val="0"/>
      <w:sz w:val="22"/>
      <w:szCs w:val="22"/>
    </w:rPr>
  </w:style>
  <w:style w:type="character" w:customStyle="1" w:styleId="WW8Num5z0">
    <w:name w:val="WW8Num5z0"/>
    <w:rPr>
      <w:rFonts w:ascii="Times New Roman" w:hAnsi="Times New Roman" w:cs="Times New Roman"/>
      <w:b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2"/>
      <w:szCs w:val="24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7z1">
    <w:name w:val="WW8Num7z1"/>
    <w:rPr>
      <w:rFonts w:ascii="Times New Roman" w:hAnsi="Times New Roman" w:cs="Times New Roman" w:hint="default"/>
      <w:b w:val="0"/>
      <w:i w:val="0"/>
      <w:sz w:val="22"/>
      <w:szCs w:val="24"/>
    </w:rPr>
  </w:style>
  <w:style w:type="character" w:customStyle="1" w:styleId="WW8Num7z2">
    <w:name w:val="WW8Num7z2"/>
  </w:style>
  <w:style w:type="character" w:customStyle="1" w:styleId="WW8Num8z0">
    <w:name w:val="WW8Num8z0"/>
    <w:rPr>
      <w:rFonts w:cs="Arial"/>
      <w:b/>
      <w:sz w:val="22"/>
      <w:szCs w:val="22"/>
    </w:rPr>
  </w:style>
  <w:style w:type="character" w:customStyle="1" w:styleId="WW8Num9z0">
    <w:name w:val="WW8Num9z0"/>
    <w:rPr>
      <w:b w:val="0"/>
      <w:sz w:val="24"/>
      <w:szCs w:val="24"/>
    </w:rPr>
  </w:style>
  <w:style w:type="character" w:customStyle="1" w:styleId="WW8Num10z0">
    <w:name w:val="WW8Num10z0"/>
    <w:rPr>
      <w:rFonts w:cs="Arial"/>
      <w:b w:val="0"/>
      <w:bCs/>
      <w:sz w:val="22"/>
      <w:szCs w:val="22"/>
    </w:rPr>
  </w:style>
  <w:style w:type="character" w:customStyle="1" w:styleId="WW8Num11z0">
    <w:name w:val="WW8Num11z0"/>
    <w:rPr>
      <w:rFonts w:cs="Arial"/>
      <w:b w:val="0"/>
      <w:bCs/>
      <w:sz w:val="22"/>
      <w:szCs w:val="22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spacing w:val="-6"/>
      <w:kern w:val="1"/>
      <w:sz w:val="22"/>
      <w:szCs w:val="22"/>
      <w:lang w:val="sq-A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b/>
      <w:color w:val="000000"/>
      <w:sz w:val="20"/>
      <w:szCs w:val="22"/>
    </w:rPr>
  </w:style>
  <w:style w:type="character" w:customStyle="1" w:styleId="WW8Num14z1">
    <w:name w:val="WW8Num14z1"/>
    <w:rPr>
      <w:rFonts w:ascii="Courier New" w:hAnsi="Courier New" w:cs="Courier New" w:hint="default"/>
      <w:sz w:val="20"/>
      <w:szCs w:val="22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b w:val="0"/>
      <w:bCs/>
      <w:i w:val="0"/>
      <w:sz w:val="24"/>
      <w:szCs w:val="22"/>
    </w:rPr>
  </w:style>
  <w:style w:type="character" w:customStyle="1" w:styleId="WW8Num16z0">
    <w:name w:val="WW8Num16z0"/>
    <w:rPr>
      <w:rFonts w:hint="default"/>
      <w:b/>
      <w:bCs/>
      <w:color w:val="000000"/>
      <w:sz w:val="24"/>
      <w:szCs w:val="24"/>
    </w:rPr>
  </w:style>
  <w:style w:type="character" w:customStyle="1" w:styleId="WW8Num17z0">
    <w:name w:val="WW8Num17z0"/>
    <w:rPr>
      <w:rFonts w:ascii="Symbol" w:hAnsi="Symbol" w:cs="Symbol" w:hint="default"/>
      <w:sz w:val="20"/>
      <w:szCs w:val="22"/>
    </w:rPr>
  </w:style>
  <w:style w:type="character" w:customStyle="1" w:styleId="WW8Num18z0">
    <w:name w:val="WW8Num18z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Arial" w:hint="default"/>
      <w:b w:val="0"/>
      <w:sz w:val="22"/>
      <w:szCs w:val="22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Times New Roman" w:hAnsi="Times New Roman" w:cs="Times New Roman"/>
      <w:b w:val="0"/>
      <w:sz w:val="22"/>
      <w:szCs w:val="22"/>
    </w:rPr>
  </w:style>
  <w:style w:type="character" w:customStyle="1" w:styleId="WW8Num22z0">
    <w:name w:val="WW8Num22z0"/>
    <w:rPr>
      <w:rFonts w:ascii="Symbol" w:hAnsi="Symbol" w:cs="Symbol" w:hint="default"/>
      <w:sz w:val="20"/>
      <w:szCs w:val="22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3z2">
    <w:name w:val="WW8Num23z2"/>
    <w:rPr>
      <w:rFonts w:hint="default"/>
    </w:rPr>
  </w:style>
  <w:style w:type="character" w:customStyle="1" w:styleId="WW8Num23z3">
    <w:name w:val="WW8Num23z3"/>
    <w:rPr>
      <w:rFonts w:cs="Arial" w:hint="default"/>
      <w:b w:val="0"/>
      <w:sz w:val="22"/>
      <w:szCs w:val="22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hint="default"/>
      <w:b w:val="0"/>
      <w:sz w:val="24"/>
      <w:szCs w:val="24"/>
    </w:rPr>
  </w:style>
  <w:style w:type="character" w:customStyle="1" w:styleId="WW8Num24z1">
    <w:name w:val="WW8Num24z1"/>
    <w:rPr>
      <w:rFonts w:hint="default"/>
      <w:sz w:val="24"/>
      <w:szCs w:val="24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Arial"/>
      <w:b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  <w:sz w:val="24"/>
      <w:szCs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  <w:rPr>
      <w:rFonts w:hint="default"/>
      <w:b w:val="0"/>
      <w:sz w:val="24"/>
      <w:szCs w:val="24"/>
    </w:rPr>
  </w:style>
  <w:style w:type="character" w:customStyle="1" w:styleId="WW8Num28z1">
    <w:name w:val="WW8Num28z1"/>
    <w:rPr>
      <w:rFonts w:hint="default"/>
    </w:rPr>
  </w:style>
  <w:style w:type="character" w:customStyle="1" w:styleId="WW8Num28z2">
    <w:name w:val="WW8Num28z2"/>
    <w:rPr>
      <w:rFonts w:ascii="Times New Roman" w:eastAsia="Times New Roman" w:hAnsi="Times New Roman" w:cs="Times New Roman" w:hint="default"/>
    </w:rPr>
  </w:style>
  <w:style w:type="character" w:customStyle="1" w:styleId="WW8Num29z0">
    <w:name w:val="WW8Num29z0"/>
    <w:rPr>
      <w:rFonts w:ascii="Times New Roman" w:hAnsi="Times New Roman" w:cs="Times New Roman" w:hint="default"/>
      <w:b w:val="0"/>
      <w:bCs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sz w:val="20"/>
      <w:szCs w:val="22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WW8Num31z0">
    <w:name w:val="WW8Num31z0"/>
    <w:rPr>
      <w:rFonts w:cs="Arial" w:hint="default"/>
      <w:b w:val="0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textbold">
    <w:name w:val="text bold"/>
    <w:basedOn w:val="Domylnaczcionkaakapitu1"/>
  </w:style>
  <w:style w:type="character" w:customStyle="1" w:styleId="text1">
    <w:name w:val="text1"/>
    <w:rPr>
      <w:rFonts w:ascii="Verdana" w:hAnsi="Verdana" w:cs="Verdana" w:hint="default"/>
      <w:color w:val="000000"/>
      <w:sz w:val="20"/>
      <w:szCs w:val="20"/>
    </w:rPr>
  </w:style>
  <w:style w:type="character" w:customStyle="1" w:styleId="dokument-obowiazujacy">
    <w:name w:val="dokument-obowiazujacy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wcity21">
    <w:name w:val="Tekst podstawowy wcięty 21"/>
    <w:basedOn w:val="Normalny"/>
    <w:pPr>
      <w:widowControl w:val="0"/>
      <w:shd w:val="clear" w:color="auto" w:fill="FFFFFF"/>
      <w:tabs>
        <w:tab w:val="left" w:pos="426"/>
      </w:tabs>
      <w:autoSpaceDE w:val="0"/>
      <w:ind w:left="426" w:hanging="426"/>
      <w:jc w:val="both"/>
    </w:pPr>
    <w:rPr>
      <w:color w:val="000000"/>
      <w:spacing w:val="-1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ytu">
    <w:name w:val="Title"/>
    <w:basedOn w:val="Normalny"/>
    <w:next w:val="Podtytu"/>
    <w:qFormat/>
    <w:pPr>
      <w:jc w:val="center"/>
    </w:pPr>
    <w:rPr>
      <w:rFonts w:ascii="Century Schoolbook" w:hAnsi="Century Schoolbook" w:cs="Century Schoolbook"/>
      <w:b/>
      <w:sz w:val="24"/>
    </w:rPr>
  </w:style>
  <w:style w:type="paragraph" w:styleId="Podtytu">
    <w:name w:val="Subtitle"/>
    <w:basedOn w:val="Normalny"/>
    <w:next w:val="Tekstpodstawowy"/>
    <w:qFormat/>
    <w:rPr>
      <w:b/>
      <w:sz w:val="24"/>
    </w:rPr>
  </w:style>
  <w:style w:type="paragraph" w:customStyle="1" w:styleId="Tekstpodstawowy22">
    <w:name w:val="Tekst podstawowy 22"/>
    <w:basedOn w:val="Normalny"/>
    <w:pPr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08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before="39" w:after="39"/>
      <w:ind w:left="519" w:right="39" w:hanging="480"/>
    </w:pPr>
    <w:rPr>
      <w:sz w:val="24"/>
      <w:szCs w:val="24"/>
    </w:rPr>
  </w:style>
  <w:style w:type="paragraph" w:customStyle="1" w:styleId="Podpis2">
    <w:name w:val="Podpis2"/>
    <w:basedOn w:val="Normalny"/>
    <w:next w:val="Normalny"/>
    <w:pPr>
      <w:tabs>
        <w:tab w:val="right" w:pos="9072"/>
      </w:tabs>
      <w:jc w:val="both"/>
    </w:pPr>
    <w:rPr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b/>
      <w:sz w:val="24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</w:style>
  <w:style w:type="paragraph" w:customStyle="1" w:styleId="Domynie">
    <w:name w:val="Domy徑ni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ZnakZnak1Znak">
    <w:name w:val="Znak Znak1 Znak"/>
    <w:basedOn w:val="Normalny"/>
    <w:rPr>
      <w:rFonts w:ascii="Arial" w:hAnsi="Arial" w:cs="Arial"/>
      <w:sz w:val="24"/>
      <w:szCs w:val="24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ZnakZnak1ZnakZnakZnak">
    <w:name w:val="Znak Znak1 Znak Znak Znak"/>
    <w:basedOn w:val="Normalny"/>
    <w:rPr>
      <w:rFonts w:ascii="Arial" w:hAnsi="Arial" w:cs="Arial"/>
      <w:sz w:val="24"/>
      <w:szCs w:val="24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  <w:sz w:val="24"/>
      <w:szCs w:val="24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SimSun" w:cs="Lucida Sans"/>
      <w:lang w:eastAsia="hi-IN" w:bidi="hi-IN"/>
    </w:rPr>
  </w:style>
  <w:style w:type="character" w:styleId="UyteHipercze">
    <w:name w:val="FollowedHyperlink"/>
    <w:uiPriority w:val="99"/>
    <w:semiHidden/>
    <w:unhideWhenUsed/>
    <w:rsid w:val="00C82DAB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B76D42"/>
    <w:rPr>
      <w:color w:val="605E5C"/>
      <w:shd w:val="clear" w:color="auto" w:fill="E1DFDD"/>
    </w:rPr>
  </w:style>
  <w:style w:type="numbering" w:customStyle="1" w:styleId="Zaimportowanystyl51">
    <w:name w:val="Zaimportowany styl 51"/>
    <w:rsid w:val="00AF64E2"/>
    <w:pPr>
      <w:numPr>
        <w:numId w:val="12"/>
      </w:numPr>
    </w:p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34"/>
    <w:qFormat/>
    <w:locked/>
    <w:rsid w:val="00E4422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2392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 9/2005</vt:lpstr>
    </vt:vector>
  </TitlesOfParts>
  <Company/>
  <LinksUpToDate>false</LinksUpToDate>
  <CharactersWithSpaces>16714</CharactersWithSpaces>
  <SharedDoc>false</SharedDoc>
  <HLinks>
    <vt:vector size="6" baseType="variant">
      <vt:variant>
        <vt:i4>1900661</vt:i4>
      </vt:variant>
      <vt:variant>
        <vt:i4>0</vt:i4>
      </vt:variant>
      <vt:variant>
        <vt:i4>0</vt:i4>
      </vt:variant>
      <vt:variant>
        <vt:i4>5</vt:i4>
      </vt:variant>
      <vt:variant>
        <vt:lpwstr>mailto:szpital@wsp-bilikiewicz.pl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 9/2005</dc:title>
  <dc:subject/>
  <dc:creator>SZPITAL</dc:creator>
  <cp:keywords/>
  <cp:lastModifiedBy>Alina</cp:lastModifiedBy>
  <cp:revision>2</cp:revision>
  <cp:lastPrinted>2022-05-13T07:12:00Z</cp:lastPrinted>
  <dcterms:created xsi:type="dcterms:W3CDTF">2022-12-05T10:37:00Z</dcterms:created>
  <dcterms:modified xsi:type="dcterms:W3CDTF">2022-12-05T10:37:00Z</dcterms:modified>
</cp:coreProperties>
</file>