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A0C" w14:textId="6EF68025" w:rsidR="000003B3" w:rsidRDefault="000003B3" w:rsidP="000003B3"/>
    <w:p w14:paraId="4E72A67B" w14:textId="1AE5B9EE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4307BB">
        <w:rPr>
          <w:sz w:val="24"/>
          <w:szCs w:val="24"/>
        </w:rPr>
        <w:t>16</w:t>
      </w:r>
      <w:r w:rsidR="002F717A">
        <w:rPr>
          <w:sz w:val="24"/>
          <w:szCs w:val="24"/>
        </w:rPr>
        <w:t>.08</w:t>
      </w:r>
      <w:r>
        <w:rPr>
          <w:sz w:val="24"/>
          <w:szCs w:val="24"/>
        </w:rPr>
        <w:t>.2024 r.</w:t>
      </w:r>
    </w:p>
    <w:p w14:paraId="654BB357" w14:textId="77777777" w:rsidR="002A2BC4" w:rsidRDefault="002A2BC4" w:rsidP="000003B3">
      <w:pPr>
        <w:rPr>
          <w:sz w:val="24"/>
          <w:szCs w:val="24"/>
        </w:rPr>
      </w:pPr>
    </w:p>
    <w:p w14:paraId="5FF6BA61" w14:textId="77777777" w:rsidR="004307BB" w:rsidRDefault="004307BB" w:rsidP="000003B3">
      <w:pPr>
        <w:rPr>
          <w:sz w:val="24"/>
          <w:szCs w:val="24"/>
        </w:rPr>
      </w:pP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5E1239A0" w14:textId="77777777" w:rsidR="00C94972" w:rsidRPr="002F717A" w:rsidRDefault="00AC0C86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7" w:history="1">
        <w:r w:rsidR="00C94972" w:rsidRPr="002F717A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44C5FC30" w14:textId="23F76278" w:rsidR="000003B3" w:rsidRDefault="000003B3" w:rsidP="00AD51D5">
      <w:pPr>
        <w:spacing w:after="0" w:line="240" w:lineRule="auto"/>
        <w:ind w:left="5812"/>
        <w:rPr>
          <w:sz w:val="28"/>
          <w:szCs w:val="28"/>
        </w:rPr>
      </w:pPr>
    </w:p>
    <w:p w14:paraId="64EFD622" w14:textId="77777777" w:rsidR="004307BB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75907E3" w14:textId="77777777" w:rsidR="004307BB" w:rsidRPr="00EC12FE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00B0B6D" w14:textId="6D40DC48" w:rsidR="002A2BC4" w:rsidRPr="00C94972" w:rsidRDefault="004307BB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sprawy: WG.271.1.15</w:t>
      </w:r>
      <w:r w:rsidR="00B95C59" w:rsidRPr="00C94972">
        <w:rPr>
          <w:rFonts w:cstheme="minorHAnsi"/>
          <w:sz w:val="24"/>
          <w:szCs w:val="24"/>
        </w:rPr>
        <w:t>.2024.WC</w:t>
      </w:r>
    </w:p>
    <w:p w14:paraId="4CF7E436" w14:textId="6016C77C" w:rsidR="00C94972" w:rsidRPr="002F717A" w:rsidRDefault="00B95C59" w:rsidP="002F717A">
      <w:pPr>
        <w:spacing w:line="360" w:lineRule="auto"/>
        <w:rPr>
          <w:rFonts w:ascii="Arial" w:hAnsi="Arial"/>
          <w:sz w:val="24"/>
          <w:szCs w:val="24"/>
        </w:rPr>
      </w:pPr>
      <w:r w:rsidRPr="00C94972">
        <w:rPr>
          <w:rFonts w:cstheme="minorHAnsi"/>
          <w:sz w:val="24"/>
          <w:szCs w:val="24"/>
        </w:rPr>
        <w:t xml:space="preserve">Dotyczy </w:t>
      </w:r>
      <w:r w:rsidRPr="0084796F">
        <w:rPr>
          <w:rFonts w:cstheme="minorHAnsi"/>
          <w:sz w:val="24"/>
          <w:szCs w:val="24"/>
        </w:rPr>
        <w:t>postępowa</w:t>
      </w:r>
      <w:r w:rsidR="00AD51D5" w:rsidRPr="0084796F">
        <w:rPr>
          <w:rFonts w:cstheme="minorHAnsi"/>
          <w:sz w:val="24"/>
          <w:szCs w:val="24"/>
        </w:rPr>
        <w:t xml:space="preserve">nia: </w:t>
      </w:r>
      <w:r w:rsidR="004307BB" w:rsidRPr="0084796F">
        <w:rPr>
          <w:rFonts w:cstheme="minorHAnsi"/>
          <w:sz w:val="24"/>
          <w:szCs w:val="24"/>
        </w:rPr>
        <w:t>Odbiór i zagospodarowanie odpadów komunalnych</w:t>
      </w:r>
    </w:p>
    <w:p w14:paraId="436F4BDB" w14:textId="77777777" w:rsidR="00B95C59" w:rsidRPr="00B17C61" w:rsidRDefault="00B95C59" w:rsidP="00C94972">
      <w:pPr>
        <w:spacing w:after="0" w:line="240" w:lineRule="auto"/>
        <w:rPr>
          <w:rFonts w:cstheme="minorHAnsi"/>
          <w:sz w:val="24"/>
          <w:szCs w:val="24"/>
        </w:rPr>
      </w:pPr>
    </w:p>
    <w:p w14:paraId="246F523A" w14:textId="14042FC8" w:rsidR="00C94972" w:rsidRPr="00B17C61" w:rsidRDefault="00C94972" w:rsidP="00C94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17C61">
        <w:rPr>
          <w:rFonts w:cstheme="minorHAnsi"/>
          <w:b/>
          <w:bCs/>
          <w:sz w:val="24"/>
          <w:szCs w:val="24"/>
        </w:rPr>
        <w:t>Informacja z otwarcia ofert</w:t>
      </w:r>
    </w:p>
    <w:p w14:paraId="060ECDCF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  <w:gridCol w:w="2552"/>
      </w:tblGrid>
      <w:tr w:rsidR="00B17C61" w:rsidRPr="00B17C61" w14:paraId="3DF687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Nr oferty</w:t>
            </w:r>
          </w:p>
        </w:tc>
        <w:tc>
          <w:tcPr>
            <w:tcW w:w="5948" w:type="dxa"/>
            <w:shd w:val="clear" w:color="auto" w:fill="auto"/>
          </w:tcPr>
          <w:p w14:paraId="5C21F3FD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2552" w:type="dxa"/>
            <w:shd w:val="clear" w:color="auto" w:fill="auto"/>
          </w:tcPr>
          <w:p w14:paraId="1D9A27D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B17C61" w14:paraId="38197CE3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5AF3B34" w14:textId="77777777" w:rsidR="00B17C61" w:rsidRPr="004307BB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 w:rsidRPr="004307B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14:paraId="77B32AD1" w14:textId="77777777" w:rsidR="004307BB" w:rsidRPr="004307BB" w:rsidRDefault="004307BB" w:rsidP="004307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07BB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ELWOZ Eco Sp. z o.o. </w:t>
            </w:r>
          </w:p>
          <w:p w14:paraId="2F7E89F0" w14:textId="77777777" w:rsidR="004307BB" w:rsidRPr="004307BB" w:rsidRDefault="004307BB" w:rsidP="004307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07BB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Ul. Słupska 2</w:t>
            </w:r>
          </w:p>
          <w:p w14:paraId="247E9953" w14:textId="77777777" w:rsidR="004307BB" w:rsidRPr="004307BB" w:rsidRDefault="004307BB" w:rsidP="004307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07BB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83-340 Sierakowice</w:t>
            </w:r>
          </w:p>
          <w:p w14:paraId="59CD50EC" w14:textId="27CCD687" w:rsidR="00D70DE3" w:rsidRPr="004307BB" w:rsidRDefault="004307BB" w:rsidP="00430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07BB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NIP: 5891050774</w:t>
            </w:r>
          </w:p>
        </w:tc>
        <w:tc>
          <w:tcPr>
            <w:tcW w:w="2552" w:type="dxa"/>
            <w:shd w:val="clear" w:color="auto" w:fill="auto"/>
          </w:tcPr>
          <w:p w14:paraId="5A54FB73" w14:textId="77777777" w:rsidR="00AC0C86" w:rsidRPr="00AC0C86" w:rsidRDefault="00AC0C86" w:rsidP="00AC0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34C4599" w14:textId="7EE0A206" w:rsidR="007E02CC" w:rsidRDefault="00AC0C86" w:rsidP="00AC0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C0C86">
              <w:rPr>
                <w:rFonts w:cstheme="minorHAnsi"/>
                <w:bCs/>
                <w:sz w:val="24"/>
                <w:szCs w:val="24"/>
              </w:rPr>
              <w:t xml:space="preserve"> 3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AC0C86">
              <w:rPr>
                <w:rFonts w:cstheme="minorHAnsi"/>
                <w:bCs/>
                <w:sz w:val="24"/>
                <w:szCs w:val="24"/>
              </w:rPr>
              <w:t>679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AC0C86">
              <w:rPr>
                <w:rFonts w:cstheme="minorHAnsi"/>
                <w:bCs/>
                <w:sz w:val="24"/>
                <w:szCs w:val="24"/>
              </w:rPr>
              <w:t>972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AC0C86">
              <w:rPr>
                <w:rFonts w:cstheme="minorHAnsi"/>
                <w:bCs/>
                <w:sz w:val="24"/>
                <w:szCs w:val="24"/>
              </w:rPr>
              <w:t>56</w:t>
            </w:r>
          </w:p>
          <w:p w14:paraId="6E89D0BB" w14:textId="2C31C11E" w:rsidR="004307BB" w:rsidRPr="00B17C61" w:rsidRDefault="004307BB" w:rsidP="00BC4D7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C0C86" w:rsidRPr="00B17C61" w14:paraId="2722FE06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5266EFAE" w14:textId="0938BA43" w:rsidR="00AC0C86" w:rsidRPr="004307BB" w:rsidRDefault="00AC0C86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14:paraId="03779A9F" w14:textId="7AA0749A" w:rsidR="00AC0C86" w:rsidRPr="00AC0C86" w:rsidRDefault="00AC0C86" w:rsidP="00AC0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0C86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Usługi Transportowe Stanisław </w:t>
            </w:r>
            <w:proofErr w:type="spellStart"/>
            <w:r w:rsidRPr="00AC0C86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Staubach</w:t>
            </w:r>
            <w:proofErr w:type="spellEnd"/>
          </w:p>
          <w:p w14:paraId="1E736C34" w14:textId="629B503C" w:rsidR="00AC0C86" w:rsidRPr="00AC0C86" w:rsidRDefault="00AC0C86" w:rsidP="00AC0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0C86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Ul. Miodowa 10, 77-127 Nakla</w:t>
            </w:r>
          </w:p>
          <w:p w14:paraId="5205C6F1" w14:textId="4D0AC156" w:rsidR="00AC0C86" w:rsidRPr="004307BB" w:rsidRDefault="00AC0C86" w:rsidP="00AC0C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0C86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NIP: 842-108-70-43</w:t>
            </w:r>
          </w:p>
        </w:tc>
        <w:tc>
          <w:tcPr>
            <w:tcW w:w="2552" w:type="dxa"/>
            <w:shd w:val="clear" w:color="auto" w:fill="auto"/>
          </w:tcPr>
          <w:p w14:paraId="42ADF87F" w14:textId="10B9BBC2" w:rsidR="00AC0C86" w:rsidRPr="00AC0C86" w:rsidRDefault="00AC0C86" w:rsidP="00AC0C8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C0C86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AC0C86">
              <w:rPr>
                <w:rFonts w:cstheme="minorHAnsi"/>
                <w:bCs/>
                <w:sz w:val="24"/>
                <w:szCs w:val="24"/>
              </w:rPr>
              <w:t>878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AC0C86">
              <w:rPr>
                <w:rFonts w:cstheme="minorHAnsi"/>
                <w:bCs/>
                <w:sz w:val="24"/>
                <w:szCs w:val="24"/>
              </w:rPr>
              <w:t>215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AC0C86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</w:tr>
    </w:tbl>
    <w:p w14:paraId="6AC70091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DD210" w14:textId="14F08911" w:rsidR="00C94972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Zgodnie z art. 222 ust 5 </w:t>
      </w:r>
      <w:proofErr w:type="spellStart"/>
      <w:r w:rsidRPr="00B17C61">
        <w:rPr>
          <w:rFonts w:cstheme="minorHAnsi"/>
          <w:sz w:val="24"/>
          <w:szCs w:val="24"/>
        </w:rPr>
        <w:t>Pzp</w:t>
      </w:r>
      <w:proofErr w:type="spellEnd"/>
      <w:r w:rsidRPr="00B17C61">
        <w:rPr>
          <w:rFonts w:cstheme="minorHAnsi"/>
          <w:sz w:val="24"/>
          <w:szCs w:val="24"/>
        </w:rPr>
        <w:t xml:space="preserve"> Zamawiający udostępnia niniejszym następujące informacje z otwarcia ofert w w/w postępowaniu:</w:t>
      </w:r>
    </w:p>
    <w:p w14:paraId="04C1EF32" w14:textId="6BEACCA3" w:rsidR="005E6764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Kwota, jaką Zamawiający zamierza przeznaczyć na sfinansowanie zamówienia: </w:t>
      </w:r>
      <w:r w:rsidR="00AC0C86">
        <w:rPr>
          <w:rFonts w:cstheme="minorHAnsi"/>
          <w:sz w:val="24"/>
          <w:szCs w:val="24"/>
        </w:rPr>
        <w:t>2.</w:t>
      </w:r>
      <w:r w:rsidR="00D70DE3">
        <w:rPr>
          <w:rFonts w:cstheme="minorHAnsi"/>
          <w:sz w:val="24"/>
          <w:szCs w:val="24"/>
        </w:rPr>
        <w:t>000</w:t>
      </w:r>
      <w:r w:rsidR="00AC0C86">
        <w:rPr>
          <w:rFonts w:cstheme="minorHAnsi"/>
          <w:sz w:val="24"/>
          <w:szCs w:val="24"/>
        </w:rPr>
        <w:t>.</w:t>
      </w:r>
      <w:r w:rsidR="00D70DE3">
        <w:rPr>
          <w:rFonts w:cstheme="minorHAnsi"/>
          <w:sz w:val="24"/>
          <w:szCs w:val="24"/>
        </w:rPr>
        <w:t>000,00</w:t>
      </w:r>
      <w:r w:rsidRPr="00B17C61">
        <w:rPr>
          <w:rFonts w:cstheme="minorHAnsi"/>
          <w:sz w:val="24"/>
          <w:szCs w:val="24"/>
        </w:rPr>
        <w:t xml:space="preserve"> zł.</w:t>
      </w:r>
    </w:p>
    <w:p w14:paraId="2B05D76C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0408CBE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DBA15D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12E4060E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655DB6" w14:textId="77777777" w:rsidR="004307BB" w:rsidRDefault="004307BB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C90A4C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E38DE"/>
    <w:rsid w:val="00214CF3"/>
    <w:rsid w:val="0027740E"/>
    <w:rsid w:val="002A2BC4"/>
    <w:rsid w:val="002F717A"/>
    <w:rsid w:val="0031273B"/>
    <w:rsid w:val="0042234F"/>
    <w:rsid w:val="004307BB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84796F"/>
    <w:rsid w:val="00950CEE"/>
    <w:rsid w:val="00967D67"/>
    <w:rsid w:val="00A11B43"/>
    <w:rsid w:val="00A568AA"/>
    <w:rsid w:val="00A86831"/>
    <w:rsid w:val="00AC0C86"/>
    <w:rsid w:val="00AD51D5"/>
    <w:rsid w:val="00B17C61"/>
    <w:rsid w:val="00B95C59"/>
    <w:rsid w:val="00BC24C6"/>
    <w:rsid w:val="00BC4D70"/>
    <w:rsid w:val="00C35126"/>
    <w:rsid w:val="00C85A70"/>
    <w:rsid w:val="00C85AC2"/>
    <w:rsid w:val="00C86343"/>
    <w:rsid w:val="00C94972"/>
    <w:rsid w:val="00D06ABD"/>
    <w:rsid w:val="00D70DE3"/>
    <w:rsid w:val="00DC2F8C"/>
    <w:rsid w:val="00E415B4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9</cp:revision>
  <cp:lastPrinted>2024-08-16T10:22:00Z</cp:lastPrinted>
  <dcterms:created xsi:type="dcterms:W3CDTF">2024-07-03T11:44:00Z</dcterms:created>
  <dcterms:modified xsi:type="dcterms:W3CDTF">2024-08-16T10:22:00Z</dcterms:modified>
</cp:coreProperties>
</file>