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1245959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14342" w:rsidRPr="00E3740A">
        <w:rPr>
          <w:rFonts w:cs="Arial"/>
          <w:b/>
          <w:bCs/>
          <w:szCs w:val="24"/>
        </w:rPr>
        <w:t>21</w:t>
      </w:r>
      <w:r w:rsidR="005C25E0" w:rsidRPr="005C25E0">
        <w:rPr>
          <w:rFonts w:cs="Arial"/>
          <w:b/>
          <w:bCs/>
          <w:szCs w:val="24"/>
        </w:rPr>
        <w:t>/V</w:t>
      </w:r>
      <w:r w:rsidR="00CE198B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26DED7A" w:rsidR="00A27DF5" w:rsidRDefault="00A27DF5" w:rsidP="00CE198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CE198B" w:rsidRPr="00CE198B">
        <w:rPr>
          <w:rFonts w:cs="Arial"/>
          <w:b/>
          <w:bCs/>
          <w:szCs w:val="24"/>
        </w:rPr>
        <w:t>Opracowanie dokumentacji projektowej wraz z pozyskaniem ostatecznej decyzji o zezwoleniu na realizację inwestycji drogowej dla rozbudowy skrzyżowania ulicy Zawiłej z ulicą Kobierzyńską (rondo) - jako II Etap inwestycji w ramach zadania ZDMK/T1.65/21 pod nazwą „Poprawa komunikacji w ciągu ulicy Zawiłej poprzez przebudowę skrzyżowań na odcinku od ul. Kobierzyńskiej do ul. Żywieckiej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78E1C0BF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712789" w:rsidRPr="00DA0524">
        <w:rPr>
          <w:rFonts w:cs="Arial"/>
          <w:b/>
          <w:bCs/>
          <w:szCs w:val="24"/>
        </w:rPr>
        <w:t>4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5C25E0"/>
    <w:rsid w:val="00677149"/>
    <w:rsid w:val="006C113B"/>
    <w:rsid w:val="00712789"/>
    <w:rsid w:val="00713D4A"/>
    <w:rsid w:val="007805CA"/>
    <w:rsid w:val="00843ADA"/>
    <w:rsid w:val="00845300"/>
    <w:rsid w:val="009D47CA"/>
    <w:rsid w:val="00A27DF5"/>
    <w:rsid w:val="00B14342"/>
    <w:rsid w:val="00B316F0"/>
    <w:rsid w:val="00B76C9E"/>
    <w:rsid w:val="00B9475D"/>
    <w:rsid w:val="00C81220"/>
    <w:rsid w:val="00C93969"/>
    <w:rsid w:val="00CB78A9"/>
    <w:rsid w:val="00CE198B"/>
    <w:rsid w:val="00DA0524"/>
    <w:rsid w:val="00DC049D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21</cp:revision>
  <dcterms:created xsi:type="dcterms:W3CDTF">2023-02-20T06:46:00Z</dcterms:created>
  <dcterms:modified xsi:type="dcterms:W3CDTF">2023-07-31T10:32:00Z</dcterms:modified>
</cp:coreProperties>
</file>