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0" w:rsidRDefault="006E7280" w:rsidP="00F15BA6">
      <w:pPr>
        <w:ind w:left="-567" w:firstLine="27"/>
        <w:jc w:val="right"/>
        <w:rPr>
          <w:rFonts w:ascii="Arial" w:hAnsi="Arial" w:cs="Arial"/>
          <w:b/>
        </w:rPr>
      </w:pPr>
    </w:p>
    <w:p w:rsidR="00F15BA6" w:rsidRDefault="00F15BA6" w:rsidP="00F15BA6">
      <w:pPr>
        <w:ind w:left="-567" w:firstLine="2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77216">
        <w:rPr>
          <w:rFonts w:ascii="Arial" w:hAnsi="Arial" w:cs="Arial"/>
          <w:b/>
        </w:rPr>
        <w:t xml:space="preserve">Załącznik </w:t>
      </w:r>
      <w:r w:rsidR="00EC42D5">
        <w:rPr>
          <w:rFonts w:ascii="Arial" w:hAnsi="Arial" w:cs="Arial"/>
          <w:b/>
        </w:rPr>
        <w:t xml:space="preserve">nr 2 </w:t>
      </w:r>
      <w:r w:rsidRPr="00077216">
        <w:rPr>
          <w:rFonts w:ascii="Arial" w:hAnsi="Arial" w:cs="Arial"/>
          <w:b/>
        </w:rPr>
        <w:t xml:space="preserve">do </w:t>
      </w:r>
      <w:r w:rsidR="00EC42D5">
        <w:rPr>
          <w:rFonts w:ascii="Arial" w:hAnsi="Arial" w:cs="Arial"/>
          <w:b/>
        </w:rPr>
        <w:t>SIWZ</w:t>
      </w:r>
    </w:p>
    <w:p w:rsidR="00F15BA6" w:rsidRPr="00077216" w:rsidRDefault="00F15BA6" w:rsidP="00F15BA6">
      <w:pPr>
        <w:ind w:left="-540"/>
        <w:jc w:val="right"/>
        <w:rPr>
          <w:rFonts w:ascii="Arial" w:hAnsi="Arial" w:cs="Arial"/>
          <w:b/>
        </w:rPr>
      </w:pPr>
    </w:p>
    <w:p w:rsidR="006E7280" w:rsidRDefault="00F15BA6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892B8F" w:rsidRDefault="00892B8F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892B8F" w:rsidRPr="006E7280" w:rsidRDefault="00892B8F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F15BA6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 w:rsidRPr="0008325D">
              <w:rPr>
                <w:rFonts w:ascii="Arial" w:hAnsi="Arial" w:cs="Arial"/>
              </w:rPr>
              <w:t xml:space="preserve"> dużych naczyń metodą Selingera: </w:t>
            </w:r>
            <w:r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 xml:space="preserve">ewnik trzykanałowy  7F, </w:t>
            </w:r>
            <w:proofErr w:type="spellStart"/>
            <w:r w:rsidRPr="0008325D">
              <w:rPr>
                <w:rFonts w:ascii="Arial" w:hAnsi="Arial" w:cs="Arial"/>
              </w:rPr>
              <w:t>dł</w:t>
            </w:r>
            <w:proofErr w:type="spellEnd"/>
            <w:r w:rsidRPr="0008325D">
              <w:rPr>
                <w:rFonts w:ascii="Arial" w:hAnsi="Arial" w:cs="Arial"/>
              </w:rPr>
              <w:t xml:space="preserve"> 15 cm i 20 cm, igła do nakłucia naczynia 18G, dł. min. 70 mm, prowadnik J, rozszerzacz, skalpel,</w:t>
            </w:r>
            <w:r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lastRenderedPageBreak/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8325D">
              <w:rPr>
                <w:rFonts w:ascii="Arial" w:hAnsi="Arial" w:cs="Arial"/>
              </w:rPr>
              <w:t xml:space="preserve"> CH8 dł.110cm, CH10 dł.110cm,</w:t>
            </w:r>
            <w:r>
              <w:rPr>
                <w:rFonts w:ascii="Arial" w:hAnsi="Arial" w:cs="Arial"/>
              </w:rPr>
              <w:t xml:space="preserve"> </w:t>
            </w:r>
            <w:r w:rsidRPr="00FC789A">
              <w:rPr>
                <w:rFonts w:ascii="Arial" w:hAnsi="Arial" w:cs="Arial"/>
              </w:rPr>
              <w:t>CH 14 dł</w:t>
            </w:r>
            <w:r>
              <w:rPr>
                <w:rFonts w:ascii="Arial" w:hAnsi="Arial" w:cs="Arial"/>
              </w:rPr>
              <w:t>.</w:t>
            </w:r>
            <w:r w:rsidRPr="00FC789A">
              <w:rPr>
                <w:rFonts w:ascii="Arial" w:hAnsi="Arial" w:cs="Arial"/>
              </w:rPr>
              <w:t xml:space="preserve">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08325D">
              <w:rPr>
                <w:rFonts w:ascii="Arial" w:hAnsi="Arial" w:cs="Arial"/>
              </w:rPr>
              <w:t>Ambu</w:t>
            </w:r>
            <w:proofErr w:type="spellEnd"/>
            <w:r w:rsidRPr="0008325D">
              <w:rPr>
                <w:rFonts w:ascii="Arial" w:hAnsi="Arial" w:cs="Arial"/>
              </w:rPr>
              <w:t xml:space="preserve">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 xml:space="preserve">i dorosłych, </w:t>
            </w:r>
            <w:proofErr w:type="spellStart"/>
            <w:r w:rsidRPr="0008325D">
              <w:rPr>
                <w:rFonts w:ascii="Arial" w:hAnsi="Arial" w:cs="Arial"/>
              </w:rPr>
              <w:t>rozm</w:t>
            </w:r>
            <w:proofErr w:type="spellEnd"/>
            <w:r w:rsidRPr="0008325D">
              <w:rPr>
                <w:rFonts w:ascii="Arial" w:hAnsi="Arial" w:cs="Arial"/>
              </w:rPr>
              <w:t>. Nr 1,2,3,4,5,6 (w zależności od potrzeb):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 xml:space="preserve">jednorazowa przejrzysta kopuła umożliwiająca obserwację </w:t>
            </w:r>
            <w:r w:rsidRPr="00576E33">
              <w:rPr>
                <w:rFonts w:ascii="Arial" w:hAnsi="Arial" w:cs="Arial"/>
                <w:sz w:val="22"/>
              </w:rPr>
              <w:t>ust</w:t>
            </w:r>
            <w:r w:rsidRPr="00011C2A">
              <w:rPr>
                <w:rFonts w:ascii="Arial" w:hAnsi="Arial" w:cs="Arial"/>
              </w:rPr>
              <w:t xml:space="preserve"> pacjenta,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Igły do portów bezpieczne, chroniące personel przed ekspozycją, uniemożliwiająca zakłucie po usunięciu igły z portu, ze szlifem atraumatycznym, podstawa igły transparentna, okrągła, z otoczką silikonową chroniącą skórę, igła zakrzywiona pod kątem 90 stopni, silikonowa, dren o długości 20 cm, zacisk na drenie oznaczony kolorami w celu ułatwienia identyfikacji. Igły w rozmiarach 19G i 20G długość: 12.7mm, 19mm, 25mm, 38mm do wyboru Zamawiającego.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Default="00D629A6" w:rsidP="00EB52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Poliuretanowy,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dożylny cewnik, całkowicie kontrastujący w RTG, oznaczniki co 1 cm od 9 cm do </w:t>
            </w:r>
            <w:proofErr w:type="spellStart"/>
            <w:r>
              <w:rPr>
                <w:rFonts w:ascii="Arial" w:hAnsi="Arial" w:cs="Arial"/>
              </w:rPr>
              <w:t>dystalnej</w:t>
            </w:r>
            <w:proofErr w:type="spellEnd"/>
            <w:r>
              <w:rPr>
                <w:rFonts w:ascii="Arial" w:hAnsi="Arial" w:cs="Arial"/>
              </w:rPr>
              <w:t xml:space="preserve"> końcówki, kolorowe uchwyty i elastyczna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końcówka. Zestaw zawiera: cewnik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z rurką przedłużającą i zaciskami, igłę wprowadzającą, stopniowy prowadnik „J” z elastyczną </w:t>
            </w:r>
            <w:proofErr w:type="spellStart"/>
            <w:r>
              <w:rPr>
                <w:rFonts w:ascii="Arial" w:hAnsi="Arial" w:cs="Arial"/>
              </w:rPr>
              <w:t>dystalną</w:t>
            </w:r>
            <w:proofErr w:type="spellEnd"/>
            <w:r>
              <w:rPr>
                <w:rFonts w:ascii="Arial" w:hAnsi="Arial" w:cs="Arial"/>
              </w:rPr>
              <w:t xml:space="preserve"> końcówką, </w:t>
            </w:r>
            <w:proofErr w:type="spellStart"/>
            <w:r>
              <w:rPr>
                <w:rFonts w:ascii="Arial" w:hAnsi="Arial" w:cs="Arial"/>
              </w:rPr>
              <w:t>dylatator</w:t>
            </w:r>
            <w:proofErr w:type="spellEnd"/>
            <w:r>
              <w:rPr>
                <w:rFonts w:ascii="Arial" w:hAnsi="Arial" w:cs="Arial"/>
              </w:rPr>
              <w:t xml:space="preserve">, 4 zatyczki do wstrzykiwania, dodatkowe skrzydełko do mocowania, skalpel , strzykawkę 5 ml. Rozmiar: 9,5 </w:t>
            </w:r>
            <w:proofErr w:type="spellStart"/>
            <w:r>
              <w:rPr>
                <w:rFonts w:ascii="Arial" w:hAnsi="Arial" w:cs="Arial"/>
              </w:rPr>
              <w:t>Fr</w:t>
            </w:r>
            <w:proofErr w:type="spellEnd"/>
            <w:r>
              <w:rPr>
                <w:rFonts w:ascii="Arial" w:hAnsi="Arial" w:cs="Arial"/>
              </w:rPr>
              <w:t xml:space="preserve">, 16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Default="00D629A6" w:rsidP="00EB52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EE68AA" w:rsidRPr="0008325D" w:rsidTr="004A62CF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2CF" w:rsidRDefault="004A62CF" w:rsidP="00EE68AA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EE68AA" w:rsidRPr="00EE68AA" w:rsidRDefault="00EE68AA" w:rsidP="004A62CF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AA" w:rsidRPr="0008325D" w:rsidRDefault="00EE68AA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62CF" w:rsidRDefault="004A62CF" w:rsidP="004A62C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E68AA" w:rsidRPr="0008325D" w:rsidRDefault="00EE68AA" w:rsidP="004A62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AA" w:rsidRPr="0008325D" w:rsidRDefault="00EE68AA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4A62CF" w:rsidRDefault="004A62C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EE68AA" w:rsidRPr="0008325D" w:rsidRDefault="00EE68AA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Default="00F15BA6" w:rsidP="00F15BA6">
      <w:pPr>
        <w:ind w:left="-540"/>
        <w:rPr>
          <w:rFonts w:ascii="Arial" w:hAnsi="Arial" w:cs="Arial"/>
          <w:u w:val="single"/>
        </w:rPr>
      </w:pPr>
    </w:p>
    <w:p w:rsidR="000120FD" w:rsidRDefault="000120FD" w:rsidP="00F15BA6">
      <w:pPr>
        <w:ind w:left="-540"/>
        <w:rPr>
          <w:rFonts w:ascii="Arial" w:hAnsi="Arial" w:cs="Arial"/>
          <w:u w:val="single"/>
        </w:rPr>
      </w:pPr>
    </w:p>
    <w:p w:rsidR="000120FD" w:rsidRDefault="000120FD" w:rsidP="00F15BA6">
      <w:pPr>
        <w:ind w:left="-540"/>
        <w:rPr>
          <w:rFonts w:ascii="Arial" w:hAnsi="Arial" w:cs="Arial"/>
          <w:u w:val="single"/>
        </w:rPr>
      </w:pPr>
    </w:p>
    <w:p w:rsidR="00C931B4" w:rsidRPr="00741029" w:rsidRDefault="00C931B4" w:rsidP="00D629A6">
      <w:pPr>
        <w:pStyle w:val="Akapitzlist"/>
        <w:numPr>
          <w:ilvl w:val="0"/>
          <w:numId w:val="19"/>
        </w:numPr>
        <w:overflowPunct/>
        <w:autoSpaceDE/>
        <w:ind w:left="0" w:hanging="426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C931B4" w:rsidRPr="00741029" w:rsidRDefault="00C931B4" w:rsidP="00D629A6">
      <w:pPr>
        <w:pStyle w:val="Akapitzlist"/>
        <w:ind w:left="0" w:hanging="426"/>
        <w:rPr>
          <w:rFonts w:ascii="Arial" w:hAnsi="Arial" w:cs="Arial"/>
          <w:bCs/>
        </w:rPr>
      </w:pPr>
    </w:p>
    <w:p w:rsidR="00C931B4" w:rsidRDefault="00C931B4" w:rsidP="00D629A6">
      <w:pPr>
        <w:pStyle w:val="Akapitzlist"/>
        <w:numPr>
          <w:ilvl w:val="0"/>
          <w:numId w:val="19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C931B4" w:rsidRPr="00741029" w:rsidRDefault="00C931B4" w:rsidP="00C931B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C931B4" w:rsidRPr="00741029" w:rsidRDefault="00C931B4" w:rsidP="00D629A6">
      <w:pPr>
        <w:pStyle w:val="Akapitzlist"/>
        <w:numPr>
          <w:ilvl w:val="0"/>
          <w:numId w:val="19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lastRenderedPageBreak/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120FD" w:rsidRDefault="000120FD" w:rsidP="004A62CF">
      <w:pPr>
        <w:ind w:right="-1009"/>
        <w:jc w:val="center"/>
        <w:rPr>
          <w:rFonts w:ascii="Arial" w:hAnsi="Arial" w:cs="Arial"/>
          <w:b/>
        </w:rPr>
      </w:pPr>
    </w:p>
    <w:p w:rsidR="000120FD" w:rsidRDefault="000120FD" w:rsidP="004A62CF">
      <w:pPr>
        <w:ind w:right="-1009"/>
        <w:jc w:val="center"/>
        <w:rPr>
          <w:rFonts w:ascii="Arial" w:hAnsi="Arial" w:cs="Arial"/>
          <w:b/>
        </w:rPr>
      </w:pPr>
    </w:p>
    <w:p w:rsidR="004A62CF" w:rsidRDefault="004A62CF" w:rsidP="004A62C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4A62CF" w:rsidRPr="00FA311E" w:rsidRDefault="004A62CF" w:rsidP="004A62C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2 – Fartuchy, koszule, pościele. </w:t>
      </w:r>
    </w:p>
    <w:p w:rsidR="00D629A6" w:rsidRDefault="00D629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D629A6" w:rsidRPr="00D629A6" w:rsidRDefault="00D629A6" w:rsidP="00D629A6">
      <w:pPr>
        <w:ind w:left="-540"/>
        <w:rPr>
          <w:rFonts w:ascii="Arial" w:hAnsi="Arial" w:cs="Arial"/>
          <w:b/>
          <w:u w:val="single"/>
        </w:rPr>
      </w:pPr>
      <w:r w:rsidRPr="00D629A6">
        <w:rPr>
          <w:rFonts w:ascii="Arial" w:hAnsi="Arial" w:cs="Arial"/>
          <w:b/>
          <w:u w:val="single"/>
        </w:rPr>
        <w:t>UWAGA!!! W zakresie Grupy 2, Zamawiający dopuszcza składanie ofert na wybraną Pozycję lub wybrane Pozycje (1-6)</w:t>
      </w:r>
    </w:p>
    <w:p w:rsidR="00F15BA6" w:rsidRDefault="00F15BA6" w:rsidP="00F15BA6">
      <w:pPr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4A62CF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Koszula dla pacjenta</w:t>
            </w:r>
            <w:r w:rsidRPr="003E1FDE">
              <w:rPr>
                <w:rFonts w:ascii="Arial" w:hAnsi="Arial" w:cs="Arial"/>
                <w:bCs/>
              </w:rPr>
              <w:t xml:space="preserve"> – </w:t>
            </w:r>
            <w:r w:rsidRPr="003E1FDE">
              <w:rPr>
                <w:rFonts w:ascii="Arial" w:hAnsi="Arial" w:cs="Arial"/>
              </w:rPr>
              <w:t>jednorazowa, niejałowa, wykonana z ciemnoniebieskiej włókniny SMS o gramaturze minimum 35g/m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, z krótkimi rękawkami oraz półokrągłym wycięciem pod szyją. Wiązana na troki przy szyi oraz w pasie. Rozmiar uniwersalny.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ochronny</w:t>
            </w:r>
            <w:r w:rsidRPr="003E1FDE">
              <w:rPr>
                <w:rFonts w:ascii="Arial" w:hAnsi="Arial" w:cs="Arial"/>
              </w:rPr>
              <w:t xml:space="preserve"> – jednorazowy, niejałowy, z włókniny polipropylenowej, o gramaturze min. 24 g/m. Rozmiary: M, L, XL, XXL. Fartuch wiązany z tyłu w pasie i na szyi. Rękawy wykończone dzianym poliestrowym mankietem. Oznaczenie rozmiaru w postaci metki. Kolory:  niebieski, zielony.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C789A">
              <w:rPr>
                <w:rFonts w:ascii="Arial" w:hAnsi="Arial" w:cs="Arial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pościeli z włókniny</w:t>
            </w:r>
            <w:r w:rsidRPr="003E1FDE">
              <w:rPr>
                <w:rFonts w:ascii="Arial" w:hAnsi="Arial" w:cs="Arial"/>
                <w:bCs/>
              </w:rPr>
              <w:t xml:space="preserve"> – jednorazowy, niejałowy,</w:t>
            </w:r>
            <w:r w:rsidRPr="003E1FDE">
              <w:rPr>
                <w:rFonts w:ascii="Arial" w:hAnsi="Arial" w:cs="Arial"/>
                <w:b/>
              </w:rPr>
              <w:t xml:space="preserve"> </w:t>
            </w:r>
            <w:r w:rsidRPr="003E1FDE">
              <w:rPr>
                <w:rFonts w:ascii="Arial" w:hAnsi="Arial" w:cs="Arial"/>
              </w:rPr>
              <w:t>wykonany z włókniny polipropylenowej o gramaturze min 20g/m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. Komplety w  kolorze zielonym. 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prześcieradło 150 x 210cm,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poszwa 150-160cm x 210cm,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poszewka 70x80cm.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C789A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z folii</w:t>
            </w:r>
            <w:r w:rsidRPr="003E1FDE">
              <w:rPr>
                <w:rFonts w:ascii="Arial" w:hAnsi="Arial" w:cs="Arial"/>
                <w:bCs/>
              </w:rPr>
              <w:t xml:space="preserve"> PE</w:t>
            </w:r>
            <w:r w:rsidRPr="003E1FDE">
              <w:rPr>
                <w:rFonts w:ascii="Arial" w:hAnsi="Arial" w:cs="Arial"/>
              </w:rPr>
              <w:t xml:space="preserve"> typu „</w:t>
            </w:r>
            <w:proofErr w:type="spellStart"/>
            <w:r w:rsidRPr="003E1FDE">
              <w:rPr>
                <w:rFonts w:ascii="Arial" w:hAnsi="Arial" w:cs="Arial"/>
              </w:rPr>
              <w:t>przedniak</w:t>
            </w:r>
            <w:proofErr w:type="spellEnd"/>
            <w:r w:rsidRPr="003E1FDE">
              <w:rPr>
                <w:rFonts w:ascii="Arial" w:hAnsi="Arial" w:cs="Arial"/>
              </w:rPr>
              <w:t xml:space="preserve">”, grubość min 0,02 </w:t>
            </w:r>
            <w:proofErr w:type="spellStart"/>
            <w:r w:rsidRPr="003E1FDE">
              <w:rPr>
                <w:rFonts w:ascii="Arial" w:hAnsi="Arial" w:cs="Arial"/>
              </w:rPr>
              <w:t>mm</w:t>
            </w:r>
            <w:proofErr w:type="spellEnd"/>
            <w:r w:rsidRPr="003E1FDE">
              <w:rPr>
                <w:rFonts w:ascii="Arial" w:hAnsi="Arial" w:cs="Arial"/>
              </w:rPr>
              <w:t xml:space="preserve">. Minimalne wymiary 70x120cm, długość troków min. 30 </w:t>
            </w:r>
            <w:proofErr w:type="spellStart"/>
            <w:r w:rsidRPr="003E1FDE">
              <w:rPr>
                <w:rFonts w:ascii="Arial" w:hAnsi="Arial" w:cs="Arial"/>
              </w:rPr>
              <w:t>cm</w:t>
            </w:r>
            <w:proofErr w:type="spellEnd"/>
            <w:r w:rsidRPr="003E1F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C789A">
              <w:rPr>
                <w:rFonts w:ascii="Arial" w:hAnsi="Arial" w:cs="Arial"/>
              </w:rPr>
              <w:t>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odzieży operacyjnej</w:t>
            </w:r>
            <w:r w:rsidRPr="003E1FDE">
              <w:rPr>
                <w:rFonts w:ascii="Arial" w:hAnsi="Arial" w:cs="Arial"/>
                <w:bCs/>
              </w:rPr>
              <w:t xml:space="preserve"> – jednorazowy, niejałowy, wykonany z antystatycznej, super miękkiej włókniny polipropylenowej SMMS o gramaturze min 45g/m</w:t>
            </w:r>
            <w:r w:rsidRPr="003E1FDE">
              <w:rPr>
                <w:rFonts w:ascii="Arial" w:hAnsi="Arial" w:cs="Arial"/>
                <w:bCs/>
                <w:vertAlign w:val="superscript"/>
              </w:rPr>
              <w:t>2</w:t>
            </w:r>
            <w:r w:rsidRPr="003E1FD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1FDE">
              <w:rPr>
                <w:rFonts w:ascii="Arial" w:hAnsi="Arial" w:cs="Arial"/>
              </w:rPr>
              <w:t>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Bluza</w:t>
            </w:r>
            <w:r w:rsidRPr="003E1FDE">
              <w:rPr>
                <w:rFonts w:ascii="Arial" w:hAnsi="Arial" w:cs="Arial"/>
                <w:bCs/>
              </w:rPr>
              <w:t xml:space="preserve"> z wycięciem w kształcie V pod szyją i trzema kieszeniami. Rękaw prosty, podwinięty i obszyty.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lastRenderedPageBreak/>
              <w:t>Spodnie</w:t>
            </w:r>
            <w:r w:rsidRPr="003E1FDE">
              <w:rPr>
                <w:rFonts w:ascii="Arial" w:hAnsi="Arial" w:cs="Arial"/>
                <w:bCs/>
              </w:rPr>
              <w:t xml:space="preserve"> ściągane trokami w pasie, nogawki bez ściągaczy, podwinięte i obszyte.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Komplet dostępny w czterech  kolorach: niebieskim, zielonym, fioletowym i różowym.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Dostępne rozmiary: XS - XXXL.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A60BF" w:rsidRDefault="00D629A6" w:rsidP="00EB52E4">
            <w:pPr>
              <w:ind w:left="120" w:righ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Jednorazowy </w:t>
            </w:r>
            <w:proofErr w:type="spellStart"/>
            <w:r>
              <w:rPr>
                <w:rFonts w:ascii="Arial" w:hAnsi="Arial" w:cs="Arial"/>
                <w:b/>
                <w:bCs/>
              </w:rPr>
              <w:t>niesterylny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fartuch ochronny</w:t>
            </w:r>
            <w:r>
              <w:rPr>
                <w:rFonts w:ascii="Arial" w:hAnsi="Arial" w:cs="Arial"/>
                <w:bCs/>
              </w:rPr>
              <w:t xml:space="preserve"> wykonany z włókniny o gramaturze 30g/m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. Przód i rękawy wodoodporne, tył fartucha oddychający. Rozmiar uniwersalny. Długość fartucha 136 </w:t>
            </w:r>
            <w:proofErr w:type="spellStart"/>
            <w:r>
              <w:rPr>
                <w:rFonts w:ascii="Arial" w:hAnsi="Arial" w:cs="Arial"/>
                <w:bCs/>
              </w:rPr>
              <w:t>cm</w:t>
            </w:r>
            <w:proofErr w:type="spellEnd"/>
            <w:r>
              <w:rPr>
                <w:rFonts w:ascii="Arial" w:hAnsi="Arial" w:cs="Arial"/>
                <w:bCs/>
              </w:rPr>
              <w:t>. Kolor żółty. Opakowanie - 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91660C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2B8F" w:rsidRPr="0008325D" w:rsidTr="00C931B4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8F" w:rsidRDefault="00892B8F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892B8F" w:rsidRPr="00EE68AA" w:rsidRDefault="00892B8F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8F" w:rsidRPr="0008325D" w:rsidRDefault="00892B8F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B8F" w:rsidRDefault="00892B8F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92B8F" w:rsidRPr="0008325D" w:rsidRDefault="00892B8F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8F" w:rsidRPr="0008325D" w:rsidRDefault="00892B8F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892B8F" w:rsidRDefault="00892B8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892B8F" w:rsidRPr="0008325D" w:rsidRDefault="00892B8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Pr="003E1FDE" w:rsidRDefault="00F15BA6" w:rsidP="004A62CF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</w:p>
    <w:p w:rsidR="00F15BA6" w:rsidRPr="009628B4" w:rsidRDefault="00D629A6" w:rsidP="004A62CF">
      <w:pPr>
        <w:ind w:left="-539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W/w asortyment (Gr. 2 poz. 1,2,3,5</w:t>
      </w:r>
      <w:r w:rsidR="00F15BA6"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F15BA6" w:rsidRDefault="00F15BA6" w:rsidP="004A62CF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>kpl. odzieży, kpl. pościeli, …), rozmiaru i ilości sztuk w opakowaniu.</w:t>
      </w:r>
    </w:p>
    <w:p w:rsidR="00EC42D5" w:rsidRDefault="00EC42D5" w:rsidP="004A62CF">
      <w:pPr>
        <w:ind w:left="-539" w:right="59"/>
        <w:jc w:val="both"/>
        <w:rPr>
          <w:rFonts w:ascii="Arial" w:hAnsi="Arial" w:cs="Arial"/>
        </w:rPr>
      </w:pPr>
    </w:p>
    <w:p w:rsidR="00EC42D5" w:rsidRPr="00741029" w:rsidRDefault="00EC42D5" w:rsidP="00631E4B">
      <w:pPr>
        <w:pStyle w:val="Akapitzlist"/>
        <w:numPr>
          <w:ilvl w:val="0"/>
          <w:numId w:val="20"/>
        </w:numPr>
        <w:overflowPunct/>
        <w:autoSpaceDE/>
        <w:ind w:left="142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EC42D5" w:rsidRPr="00741029" w:rsidRDefault="00EC42D5" w:rsidP="00810082">
      <w:pPr>
        <w:pStyle w:val="Akapitzlist"/>
        <w:ind w:left="142"/>
        <w:rPr>
          <w:rFonts w:ascii="Arial" w:hAnsi="Arial" w:cs="Arial"/>
          <w:bCs/>
        </w:rPr>
      </w:pPr>
    </w:p>
    <w:p w:rsidR="00EC42D5" w:rsidRDefault="00EC42D5" w:rsidP="00631E4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EC42D5" w:rsidRPr="00741029" w:rsidRDefault="00EC42D5" w:rsidP="00810082">
      <w:pP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:rsidR="00EC42D5" w:rsidRPr="00741029" w:rsidRDefault="00EC42D5" w:rsidP="00631E4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EC42D5" w:rsidRDefault="00EC42D5" w:rsidP="00810082">
      <w:pPr>
        <w:ind w:left="142"/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EC42D5" w:rsidRPr="00FA311E" w:rsidRDefault="00EC42D5" w:rsidP="00EC42D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EC42D5" w:rsidRDefault="00EC42D5" w:rsidP="004A62CF">
      <w:pPr>
        <w:ind w:left="-539" w:right="59"/>
        <w:jc w:val="both"/>
        <w:rPr>
          <w:rFonts w:ascii="Arial" w:hAnsi="Arial" w:cs="Arial"/>
        </w:rPr>
      </w:pPr>
    </w:p>
    <w:p w:rsidR="006E7280" w:rsidRDefault="006E7280" w:rsidP="004A62CF">
      <w:pPr>
        <w:ind w:left="-539" w:right="59"/>
        <w:jc w:val="both"/>
        <w:rPr>
          <w:rFonts w:ascii="Arial" w:hAnsi="Arial" w:cs="Arial"/>
        </w:rPr>
      </w:pPr>
    </w:p>
    <w:p w:rsidR="009628B4" w:rsidRDefault="009628B4" w:rsidP="00892B8F">
      <w:pPr>
        <w:ind w:right="-1009"/>
        <w:rPr>
          <w:rFonts w:ascii="Arial" w:hAnsi="Arial" w:cs="Arial"/>
        </w:rPr>
      </w:pPr>
    </w:p>
    <w:p w:rsidR="00892B8F" w:rsidRDefault="00892B8F" w:rsidP="00892B8F">
      <w:pPr>
        <w:ind w:right="-1009"/>
        <w:rPr>
          <w:rFonts w:ascii="Arial" w:hAnsi="Arial" w:cs="Arial"/>
        </w:rPr>
      </w:pPr>
    </w:p>
    <w:p w:rsidR="000120FD" w:rsidRDefault="000120FD" w:rsidP="00892B8F">
      <w:pPr>
        <w:ind w:right="-1009"/>
        <w:rPr>
          <w:rFonts w:ascii="Arial" w:hAnsi="Arial" w:cs="Arial"/>
        </w:rPr>
      </w:pPr>
    </w:p>
    <w:p w:rsidR="000120FD" w:rsidRDefault="000120FD" w:rsidP="00892B8F">
      <w:pPr>
        <w:ind w:right="-1009"/>
        <w:rPr>
          <w:rFonts w:ascii="Arial" w:hAnsi="Arial" w:cs="Arial"/>
        </w:rPr>
      </w:pPr>
    </w:p>
    <w:p w:rsidR="000120FD" w:rsidRDefault="000120FD" w:rsidP="00892B8F">
      <w:pPr>
        <w:ind w:right="-1009"/>
        <w:rPr>
          <w:rFonts w:ascii="Arial" w:hAnsi="Arial" w:cs="Arial"/>
        </w:rPr>
      </w:pPr>
    </w:p>
    <w:p w:rsidR="000120FD" w:rsidRDefault="000120FD" w:rsidP="00892B8F">
      <w:pPr>
        <w:ind w:right="-1009"/>
        <w:rPr>
          <w:rFonts w:ascii="Arial" w:hAnsi="Arial" w:cs="Arial"/>
        </w:rPr>
      </w:pPr>
    </w:p>
    <w:p w:rsidR="000120FD" w:rsidRDefault="000120FD" w:rsidP="00892B8F">
      <w:pPr>
        <w:ind w:right="-1009"/>
        <w:rPr>
          <w:rFonts w:ascii="Arial" w:hAnsi="Arial" w:cs="Arial"/>
        </w:rPr>
      </w:pPr>
    </w:p>
    <w:p w:rsidR="00892B8F" w:rsidRDefault="00892B8F" w:rsidP="00892B8F">
      <w:pPr>
        <w:ind w:right="-1009"/>
        <w:rPr>
          <w:rFonts w:ascii="Arial" w:hAnsi="Arial" w:cs="Arial"/>
        </w:rPr>
      </w:pPr>
    </w:p>
    <w:p w:rsidR="00F15BA6" w:rsidRPr="006E7280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3 – Czepki, osłony, maski.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9628B4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934B0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EB52E4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>. 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816BC7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EB52E4" w:rsidRPr="005751A3" w:rsidRDefault="00EB52E4" w:rsidP="00EB52E4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EB52E4" w:rsidRPr="005751A3" w:rsidRDefault="00EB52E4" w:rsidP="00EB52E4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E4EA4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E4EA4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4E4EA4" w:rsidRDefault="00EB52E4" w:rsidP="00C931B4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 jednorazowego użytku, niejałowa z gumką </w:t>
            </w:r>
            <w:r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>
              <w:rPr>
                <w:rFonts w:ascii="Arial" w:hAnsi="Arial" w:cs="Arial"/>
              </w:rPr>
              <w:t>,</w:t>
            </w:r>
            <w:r w:rsidRPr="004E4EA4">
              <w:rPr>
                <w:rFonts w:ascii="Arial" w:hAnsi="Arial" w:cs="Arial"/>
              </w:rPr>
              <w:t xml:space="preserve"> skuteczność filtracji bakterii: BFE &gt;98%</w:t>
            </w:r>
            <w:r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4E4EA4" w:rsidRDefault="00892B8F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9628B4">
              <w:rPr>
                <w:rFonts w:ascii="Arial" w:hAnsi="Arial" w:cs="Arial"/>
              </w:rPr>
              <w:t>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C931B4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9628B4" w:rsidRPr="00EE68AA" w:rsidRDefault="009628B4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9628B4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Pr="00741029" w:rsidRDefault="006E7280" w:rsidP="00631E4B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/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0120FD" w:rsidRDefault="000120FD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6E7280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4 - </w:t>
      </w:r>
      <w:proofErr w:type="spellStart"/>
      <w:r w:rsidRPr="006E7280"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9628B4" w:rsidRPr="001B3557" w:rsidTr="00041E65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6E728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EB52E4" w:rsidRPr="004C7D68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i  0,33 x 6mm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A0B1A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 w:rsidRPr="005A0B1A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5A0B1A">
              <w:rPr>
                <w:rFonts w:ascii="Arial" w:hAnsi="Arial" w:cs="Arial"/>
              </w:rPr>
              <w:t>luer-lock</w:t>
            </w:r>
            <w:proofErr w:type="spellEnd"/>
            <w:r w:rsidRPr="005A0B1A">
              <w:rPr>
                <w:rFonts w:ascii="Arial" w:hAnsi="Arial" w:cs="Arial"/>
              </w:rPr>
              <w:t xml:space="preserve">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A0B1A" w:rsidRDefault="00EB52E4" w:rsidP="00EB52E4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5A0B1A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0,7 x 19 mm, 24 G przepływ 23ml/min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892B8F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CC3279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1,5 x 45 mm 17G przepływ 142ml/min</w:t>
            </w:r>
            <w:r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</w:t>
            </w:r>
            <w:r w:rsidRPr="00006462">
              <w:rPr>
                <w:rFonts w:ascii="Arial" w:hAnsi="Arial" w:cs="Arial"/>
              </w:rPr>
              <w:lastRenderedPageBreak/>
              <w:t>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4F4079" w:rsidRDefault="00EB52E4" w:rsidP="00EB52E4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3E1FDE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041E65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9628B4" w:rsidRPr="00EE68AA" w:rsidRDefault="009628B4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9628B4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810082" w:rsidRDefault="00810082" w:rsidP="00F15BA6">
      <w:pPr>
        <w:ind w:left="-540"/>
        <w:rPr>
          <w:rFonts w:ascii="Arial" w:hAnsi="Arial" w:cs="Arial"/>
          <w:b/>
          <w:sz w:val="22"/>
          <w:szCs w:val="22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Produkty w pozycji od 1 do 19 - </w:t>
      </w:r>
      <w:r w:rsidRPr="00BE06A4">
        <w:rPr>
          <w:rFonts w:ascii="Arial" w:hAnsi="Arial" w:cs="Arial"/>
          <w:b/>
          <w:sz w:val="22"/>
          <w:szCs w:val="22"/>
        </w:rPr>
        <w:t>wymagany jeden producent</w:t>
      </w:r>
      <w:r w:rsidRPr="00D13D43">
        <w:rPr>
          <w:rFonts w:ascii="Arial" w:hAnsi="Arial" w:cs="Arial"/>
          <w:b/>
          <w:color w:val="FF0000"/>
        </w:rPr>
        <w:t>.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041E65" w:rsidRDefault="00041E65" w:rsidP="00041E65">
      <w:pPr>
        <w:ind w:right="-1009"/>
        <w:jc w:val="center"/>
        <w:rPr>
          <w:rFonts w:ascii="Arial" w:hAnsi="Arial" w:cs="Arial"/>
          <w:b/>
        </w:rPr>
      </w:pPr>
    </w:p>
    <w:p w:rsidR="006E7280" w:rsidRPr="00741029" w:rsidRDefault="006E7280" w:rsidP="00631E4B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/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>Grupa 5 – Przyrządy do przetaczania, strzykawki dwuczęściowe i insulinowe</w:t>
      </w:r>
    </w:p>
    <w:p w:rsidR="00145C9A" w:rsidRPr="006E7280" w:rsidRDefault="00145C9A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041E65" w:rsidRPr="001B3557" w:rsidTr="00C6324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2ml, tłok szczelny czytelna i niezmywalna skala, końcówka umieszczona koncentrycznie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0,1ml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2,5ml, </w:t>
            </w:r>
            <w:r>
              <w:rPr>
                <w:rFonts w:ascii="Arial" w:hAnsi="Arial" w:cs="Arial"/>
              </w:rPr>
              <w:t xml:space="preserve">wolna od ftalanów, </w:t>
            </w:r>
            <w:proofErr w:type="spellStart"/>
            <w:r>
              <w:rPr>
                <w:rFonts w:ascii="Arial" w:hAnsi="Arial" w:cs="Arial"/>
              </w:rPr>
              <w:t>latexu</w:t>
            </w:r>
            <w:proofErr w:type="spellEnd"/>
            <w:r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strzykawce.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244" w:rsidRPr="00C63244" w:rsidRDefault="00C63244" w:rsidP="00C6324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 xml:space="preserve">Pozycje od 1 do 5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63244">
              <w:rPr>
                <w:rFonts w:ascii="Arial" w:hAnsi="Arial" w:cs="Arial"/>
                <w:sz w:val="16"/>
                <w:szCs w:val="16"/>
              </w:rPr>
              <w:t>wymagany jeden producent.</w:t>
            </w:r>
          </w:p>
          <w:p w:rsidR="00041E65" w:rsidRPr="0008325D" w:rsidRDefault="00041E65" w:rsidP="00C63244">
            <w:pPr>
              <w:snapToGrid w:val="0"/>
              <w:ind w:left="397" w:right="142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tłok szczelny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0,2ml</w:t>
            </w:r>
            <w:r>
              <w:rPr>
                <w:rFonts w:ascii="Arial" w:hAnsi="Arial" w:cs="Arial"/>
              </w:rPr>
              <w:t xml:space="preserve">, rozszerzenie do 6ml, </w:t>
            </w:r>
            <w:r w:rsidRPr="008B0170">
              <w:rPr>
                <w:rFonts w:ascii="Arial" w:hAnsi="Arial" w:cs="Arial"/>
              </w:rPr>
              <w:t xml:space="preserve">wolna od ftalanów, </w:t>
            </w:r>
            <w:proofErr w:type="spellStart"/>
            <w:r w:rsidRPr="008B0170">
              <w:rPr>
                <w:rFonts w:ascii="Arial" w:hAnsi="Arial" w:cs="Arial"/>
              </w:rPr>
              <w:t>latexu</w:t>
            </w:r>
            <w:proofErr w:type="spellEnd"/>
            <w:r w:rsidRPr="008B0170">
              <w:rPr>
                <w:rFonts w:ascii="Arial" w:hAnsi="Arial" w:cs="Arial"/>
              </w:rPr>
              <w:t xml:space="preserve"> i PVC;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10ml, tłok szczelny,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12 ml</w:t>
            </w:r>
            <w:r>
              <w:rPr>
                <w:rFonts w:ascii="Arial" w:hAnsi="Arial" w:cs="Arial"/>
              </w:rPr>
              <w:t xml:space="preserve">, </w:t>
            </w:r>
            <w:r w:rsidR="00C63244">
              <w:rPr>
                <w:rFonts w:ascii="Arial" w:hAnsi="Arial" w:cs="Arial"/>
              </w:rPr>
              <w:t xml:space="preserve">wolna od ftalanów, </w:t>
            </w:r>
            <w:proofErr w:type="spellStart"/>
            <w:r w:rsidR="00C63244">
              <w:rPr>
                <w:rFonts w:ascii="Arial" w:hAnsi="Arial" w:cs="Arial"/>
              </w:rPr>
              <w:t>latexu</w:t>
            </w:r>
            <w:proofErr w:type="spellEnd"/>
            <w:r w:rsidR="00C63244"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dwuczęściowa, 20ml, tłok szczelny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</w:t>
            </w:r>
            <w:r w:rsidRPr="005D17D9">
              <w:rPr>
                <w:rFonts w:ascii="Arial" w:hAnsi="Arial" w:cs="Arial"/>
              </w:rPr>
              <w:t>, skala co 1 ml , rozszerzenie skali do 24 ml</w:t>
            </w:r>
            <w:r>
              <w:rPr>
                <w:rFonts w:ascii="Arial" w:hAnsi="Arial" w:cs="Arial"/>
              </w:rPr>
              <w:t xml:space="preserve">, </w:t>
            </w:r>
            <w:r w:rsidR="00C63244">
              <w:rPr>
                <w:rFonts w:ascii="Arial" w:hAnsi="Arial" w:cs="Arial"/>
              </w:rPr>
              <w:t xml:space="preserve">wolna od ftalanów, </w:t>
            </w:r>
            <w:proofErr w:type="spellStart"/>
            <w:r w:rsidR="00C63244">
              <w:rPr>
                <w:rFonts w:ascii="Arial" w:hAnsi="Arial" w:cs="Arial"/>
              </w:rPr>
              <w:t>latexu</w:t>
            </w:r>
            <w:proofErr w:type="spellEnd"/>
            <w:r w:rsidR="00C63244"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041E65" w:rsidRPr="00393E64" w:rsidRDefault="00041E65" w:rsidP="00C931B4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B91C80">
              <w:rPr>
                <w:rFonts w:ascii="Arial" w:hAnsi="Arial" w:cs="Arial"/>
                <w:bCs/>
                <w:lang w:eastAsia="pl-PL"/>
              </w:rPr>
              <w:t>Strzykawka insulinowa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Pr="001819B7">
              <w:rPr>
                <w:rFonts w:ascii="Arial" w:hAnsi="Arial" w:cs="Arial"/>
              </w:rPr>
              <w:t>blister-pack</w:t>
            </w:r>
            <w:proofErr w:type="spellEnd"/>
            <w:r>
              <w:rPr>
                <w:rFonts w:ascii="Arial" w:hAnsi="Arial" w:cs="Arial"/>
              </w:rPr>
              <w:t>, nazwa lub logo producenta na strzykawce.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B91C80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FF4467">
              <w:rPr>
                <w:rFonts w:ascii="Arial" w:hAnsi="Arial" w:cs="Arial"/>
              </w:rPr>
              <w:t xml:space="preserve">Strzykawka </w:t>
            </w:r>
            <w:proofErr w:type="spellStart"/>
            <w:r w:rsidRPr="00FF4467">
              <w:rPr>
                <w:rFonts w:ascii="Arial" w:hAnsi="Arial" w:cs="Arial"/>
              </w:rPr>
              <w:t>j.u</w:t>
            </w:r>
            <w:proofErr w:type="spellEnd"/>
            <w:r w:rsidRPr="00FF4467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FF4467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Janeta 100-150 ml posiadająca </w:t>
            </w:r>
            <w:r w:rsidRPr="00AE257D">
              <w:rPr>
                <w:rFonts w:ascii="Arial" w:hAnsi="Arial" w:cs="Arial"/>
              </w:rPr>
              <w:t xml:space="preserve">pojedynczą </w:t>
            </w:r>
            <w:r>
              <w:rPr>
                <w:rFonts w:ascii="Arial" w:hAnsi="Arial" w:cs="Arial"/>
              </w:rPr>
              <w:t xml:space="preserve">skale </w:t>
            </w:r>
            <w:r w:rsidRPr="00FF4467">
              <w:rPr>
                <w:rFonts w:ascii="Arial" w:hAnsi="Arial" w:cs="Arial"/>
              </w:rPr>
              <w:t>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11ACB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FF4467">
              <w:rPr>
                <w:rFonts w:ascii="Arial" w:hAnsi="Arial" w:cs="Arial"/>
              </w:rPr>
              <w:t>luer-l</w:t>
            </w:r>
            <w:r>
              <w:rPr>
                <w:rFonts w:ascii="Arial" w:hAnsi="Arial" w:cs="Arial"/>
              </w:rPr>
              <w:t>ock</w:t>
            </w:r>
            <w:proofErr w:type="spellEnd"/>
            <w:r>
              <w:rPr>
                <w:rFonts w:ascii="Arial" w:hAnsi="Arial" w:cs="Arial"/>
              </w:rPr>
              <w:t xml:space="preserve"> do pomp produkcji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S.A</w:t>
            </w:r>
            <w:r w:rsidRPr="00FF4467">
              <w:rPr>
                <w:rFonts w:ascii="Arial" w:hAnsi="Arial" w:cs="Arial"/>
              </w:rPr>
              <w:t>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09" w:right="118"/>
              <w:rPr>
                <w:rFonts w:ascii="Arial" w:hAnsi="Arial" w:cs="Arial"/>
                <w:color w:val="000000" w:themeColor="text1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 xml:space="preserve">Strzykawka do pobierania gazometrii u noworodka 1 ml MONOVETTE </w:t>
            </w:r>
          </w:p>
          <w:p w:rsidR="00041E65" w:rsidRPr="00FF4467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>(</w:t>
            </w:r>
            <w:r w:rsidRPr="004D50DF">
              <w:rPr>
                <w:rFonts w:ascii="Arial" w:hAnsi="Arial" w:cs="Arial"/>
                <w:b/>
                <w:color w:val="000000" w:themeColor="text1"/>
              </w:rPr>
              <w:t>op. = 100 szt</w:t>
            </w:r>
            <w:r w:rsidRPr="004D50D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Pr="008B0170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170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11ACB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>dłużacz do pomp infuzyjnych - 25</w:t>
            </w:r>
            <w:r w:rsidRPr="0008325D">
              <w:rPr>
                <w:rFonts w:ascii="Arial" w:hAnsi="Arial" w:cs="Arial"/>
              </w:rPr>
              <w:t xml:space="preserve">cm </w:t>
            </w:r>
            <w:proofErr w:type="spellStart"/>
            <w:r w:rsidRPr="0008325D">
              <w:rPr>
                <w:rFonts w:ascii="Arial" w:hAnsi="Arial" w:cs="Arial"/>
              </w:rPr>
              <w:t>Luer-Lock</w:t>
            </w:r>
            <w:proofErr w:type="spellEnd"/>
            <w:r w:rsidRPr="0008325D">
              <w:rPr>
                <w:rFonts w:ascii="Arial" w:hAnsi="Arial" w:cs="Arial"/>
              </w:rPr>
              <w:t xml:space="preserve">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B0170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</w:t>
            </w:r>
            <w:r w:rsidRPr="005D17D9">
              <w:rPr>
                <w:rFonts w:ascii="Arial" w:hAnsi="Arial" w:cs="Arial"/>
                <w:bCs/>
                <w:lang w:eastAsia="pl-PL"/>
              </w:rPr>
              <w:t xml:space="preserve">wbudowanym filtrem płynów 5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 w:rsidRPr="005D17D9"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41E65">
              <w:rPr>
                <w:rFonts w:ascii="Arial" w:hAnsi="Arial" w:cs="Arial"/>
              </w:rPr>
              <w:t>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A3002E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4945BF">
              <w:rPr>
                <w:rFonts w:ascii="Arial" w:hAnsi="Arial" w:cs="Arial"/>
                <w:color w:val="00B050"/>
              </w:rPr>
              <w:t xml:space="preserve"> </w:t>
            </w:r>
            <w:r w:rsidRPr="008B0170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>, dł. 150 cm</w:t>
            </w:r>
          </w:p>
          <w:p w:rsidR="00FC0A29" w:rsidRPr="00A3002E" w:rsidRDefault="00FC0A29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 xml:space="preserve"> bursztynowy, dł. 200 cm</w:t>
            </w:r>
          </w:p>
          <w:p w:rsidR="00FC0A29" w:rsidRPr="00A3002E" w:rsidRDefault="00FC0A29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A3002E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Zestaw do przetoczeń z wkładką silikonową (o dł. 220 mm) ASCOSET produkcji MARGOMED lub YALO, do pomp produkcji ASCOR S.A. –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41E65" w:rsidRPr="00EE68AA" w:rsidRDefault="00041E65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41E65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Pr="005D17D9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>!</w:t>
      </w:r>
    </w:p>
    <w:p w:rsidR="00F15BA6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Pozycje od 1 do 5 wymagany jeden producent.</w:t>
      </w:r>
    </w:p>
    <w:p w:rsidR="006E7280" w:rsidRDefault="006E7280" w:rsidP="00F15BA6">
      <w:pPr>
        <w:ind w:left="-540"/>
        <w:rPr>
          <w:rFonts w:ascii="Arial" w:hAnsi="Arial" w:cs="Arial"/>
          <w:b/>
          <w:sz w:val="22"/>
          <w:szCs w:val="22"/>
        </w:rPr>
      </w:pPr>
    </w:p>
    <w:p w:rsidR="006E7280" w:rsidRPr="00741029" w:rsidRDefault="006E7280" w:rsidP="00631E4B">
      <w:pPr>
        <w:pStyle w:val="Akapitzlist"/>
        <w:numPr>
          <w:ilvl w:val="0"/>
          <w:numId w:val="23"/>
        </w:numPr>
        <w:overflowPunct/>
        <w:autoSpaceDE/>
        <w:ind w:left="426" w:right="343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lastRenderedPageBreak/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ind w:left="426" w:right="343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ind w:left="426" w:right="343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>
      <w:pPr>
        <w:ind w:left="426" w:right="343"/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FC0A29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6 – Sprzęt medyczny jednorazowego użytku </w:t>
      </w:r>
      <w:r w:rsidR="00C63244" w:rsidRPr="00FC0A29">
        <w:rPr>
          <w:rFonts w:ascii="Arial" w:hAnsi="Arial" w:cs="Arial"/>
          <w:b/>
          <w:sz w:val="24"/>
          <w:szCs w:val="24"/>
          <w:u w:val="single"/>
        </w:rPr>
        <w:t>–</w:t>
      </w:r>
      <w:r w:rsidRPr="00FC0A29">
        <w:rPr>
          <w:rFonts w:ascii="Arial" w:hAnsi="Arial" w:cs="Arial"/>
          <w:b/>
          <w:sz w:val="24"/>
          <w:szCs w:val="24"/>
          <w:u w:val="single"/>
        </w:rPr>
        <w:t xml:space="preserve"> różny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C63244" w:rsidRPr="001B3557" w:rsidTr="00C6324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6324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C63244" w:rsidRPr="001B3557" w:rsidRDefault="00C63244" w:rsidP="00C6324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C63244" w:rsidRDefault="00C63244" w:rsidP="00C6324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3244"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3222CE">
              <w:rPr>
                <w:rFonts w:ascii="Arial" w:hAnsi="Arial" w:cs="Arial"/>
              </w:rPr>
              <w:t>SWANN-MORTON</w:t>
            </w:r>
            <w:proofErr w:type="spellEnd"/>
            <w:r w:rsidRPr="003222CE">
              <w:rPr>
                <w:rFonts w:ascii="Arial" w:hAnsi="Arial" w:cs="Arial"/>
              </w:rPr>
              <w:t>, każde ostrze pojedynczo pakowane, w rozmiarach: 10, 11,15, 20, 22, 24</w:t>
            </w:r>
            <w:r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</w:p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–</w:t>
            </w:r>
            <w:r w:rsidRPr="000F17DB">
              <w:rPr>
                <w:rFonts w:ascii="Arial" w:hAnsi="Arial" w:cs="Arial"/>
                <w:b/>
              </w:rPr>
              <w:t xml:space="preserve">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Zaciskacz do pępowiny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mikrobiologiczne czysty, sterylny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67224D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3222CE">
              <w:rPr>
                <w:rFonts w:ascii="Arial" w:hAnsi="Arial" w:cs="Arial"/>
              </w:rPr>
              <w:t>Ch</w:t>
            </w:r>
            <w:proofErr w:type="spellEnd"/>
            <w:r w:rsidRPr="003222CE">
              <w:rPr>
                <w:rFonts w:ascii="Arial" w:hAnsi="Arial" w:cs="Arial"/>
              </w:rPr>
              <w:t xml:space="preserve"> 16 dł. 150-170 cm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Wziernik ginekologiczny, sterylny, 1 x  użytku, niepękający, regulacja zamkiem centralnym (zatyczka blokująca rozwarcie), pakowany pojedynczo,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S, M,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4934B0" w:rsidRDefault="00C63244" w:rsidP="00C931B4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3222CE">
              <w:rPr>
                <w:rFonts w:ascii="Arial" w:hAnsi="Arial" w:cs="Arial"/>
              </w:rPr>
              <w:t>Opaski uciskowe do pobierania krwi, jednorazowe, perforowane</w:t>
            </w:r>
            <w:r>
              <w:rPr>
                <w:rFonts w:ascii="Arial" w:hAnsi="Arial" w:cs="Arial"/>
              </w:rPr>
              <w:t>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cm, materiał 100 % celuloza bielona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751A3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FE32CA" w:rsidRDefault="00C63244" w:rsidP="00C931B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FE32CA" w:rsidRDefault="00C63244" w:rsidP="00C931B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  <w:r w:rsidRPr="006D045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  <w:p w:rsidR="003D2059" w:rsidRDefault="003D2059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BE1CFE">
              <w:rPr>
                <w:rFonts w:ascii="Arial" w:hAnsi="Arial" w:cs="Arial"/>
              </w:rPr>
              <w:t>Ch16 x 1500</w:t>
            </w:r>
            <w:r>
              <w:rPr>
                <w:rFonts w:ascii="Arial" w:hAnsi="Arial" w:cs="Arial"/>
              </w:rPr>
              <w:t xml:space="preserve"> mm</w:t>
            </w:r>
          </w:p>
          <w:p w:rsidR="003D2059" w:rsidRDefault="003D2059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3D2059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6324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C63244" w:rsidRPr="00EE68AA" w:rsidRDefault="00C63244" w:rsidP="00C6324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C63244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4"/>
        </w:numPr>
        <w:overflowPunct/>
        <w:autoSpaceDE/>
        <w:ind w:left="0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0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rPr>
          <w:rFonts w:ascii="Arial" w:hAnsi="Arial" w:cs="Arial"/>
          <w:u w:val="single"/>
        </w:rPr>
      </w:pPr>
    </w:p>
    <w:p w:rsidR="00FC0A29" w:rsidRDefault="00FC0A29" w:rsidP="00FC0A29">
      <w:pPr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/>
    <w:p w:rsidR="00C63244" w:rsidRDefault="00C63244" w:rsidP="00F15BA6"/>
    <w:p w:rsidR="00C63244" w:rsidRDefault="00C63244" w:rsidP="00F15BA6"/>
    <w:p w:rsidR="00C63244" w:rsidRDefault="00C63244" w:rsidP="00F15BA6"/>
    <w:p w:rsidR="00C63244" w:rsidRDefault="00C63244" w:rsidP="00F15BA6"/>
    <w:p w:rsidR="00DE447A" w:rsidRDefault="00DE447A" w:rsidP="00F15BA6"/>
    <w:p w:rsidR="00366364" w:rsidRDefault="00366364" w:rsidP="00F15BA6"/>
    <w:p w:rsidR="00C63244" w:rsidRDefault="00C63244" w:rsidP="00F15BA6"/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Grupa 7 – Pojemniki na zużyty sprzęt medyczny i wycinki histopatologiczne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3D2059" w:rsidRPr="001B3557" w:rsidTr="003D205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3D2059" w:rsidRPr="00C63244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4934B0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C63244" w:rsidRDefault="003D2059" w:rsidP="00C931B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1,5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3668B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3668B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</w:t>
            </w:r>
            <w:r>
              <w:rPr>
                <w:rFonts w:ascii="Arial" w:hAnsi="Arial" w:cs="Arial"/>
              </w:rPr>
              <w:t>ik jednorazowy na wycinki – 500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1000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4934B0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2500m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5</w:t>
            </w:r>
            <w:r>
              <w:rPr>
                <w:rFonts w:ascii="Arial" w:hAnsi="Arial" w:cs="Arial"/>
              </w:rPr>
              <w:t>000 ml</w:t>
            </w:r>
            <w:r w:rsidRPr="00932175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Default="003D2059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3D2059" w:rsidRPr="00EE68AA" w:rsidRDefault="003D2059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3D2059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 xml:space="preserve">Grupa 8 - Akcesoria na blok operacyjny </w:t>
      </w:r>
    </w:p>
    <w:p w:rsidR="00FC0A29" w:rsidRDefault="00FC0A2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FC0A2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C0A2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C63244" w:rsidRDefault="00FC0A2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BE1CFE">
              <w:rPr>
                <w:rFonts w:ascii="Arial" w:hAnsi="Arial" w:cs="Arial"/>
              </w:rPr>
              <w:t>Wielorazowe</w:t>
            </w:r>
            <w:r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</w:rPr>
              <w:t>sterylne końcówki kompatybilne z posiadaną przez Zamawiającego golarką artroskopowi – SHAVER - systemu napędowego MICROSPEED ARTHRO. Końcówki dostępne w pełnej gamie asortymentowej</w:t>
            </w:r>
            <w:r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nawiercania </w:t>
            </w:r>
            <w:proofErr w:type="spellStart"/>
            <w:r w:rsidRPr="00CD0CCD">
              <w:rPr>
                <w:rFonts w:ascii="Arial" w:hAnsi="Arial" w:cs="Arial"/>
              </w:rPr>
              <w:t>podchrząstnego</w:t>
            </w:r>
            <w:proofErr w:type="spellEnd"/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</w:t>
            </w:r>
            <w:proofErr w:type="spellStart"/>
            <w:r w:rsidRPr="00CD0CCD">
              <w:rPr>
                <w:rFonts w:ascii="Arial" w:hAnsi="Arial" w:cs="Arial"/>
              </w:rPr>
              <w:t>łąkotkowego</w:t>
            </w:r>
            <w:proofErr w:type="spellEnd"/>
            <w:r w:rsidRPr="00CD0CCD">
              <w:rPr>
                <w:rFonts w:ascii="Arial" w:hAnsi="Arial" w:cs="Arial"/>
              </w:rPr>
              <w:t xml:space="preserve"> i chrząstki. </w:t>
            </w:r>
          </w:p>
          <w:p w:rsidR="00FC0A29" w:rsidRPr="00CD0CCD" w:rsidRDefault="00FC0A29" w:rsidP="00B707A9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C0A29" w:rsidRPr="00EE68AA" w:rsidRDefault="00FC0A2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FC0A29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C0A29" w:rsidRPr="00FC0A29" w:rsidRDefault="00FC0A2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8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C0A29" w:rsidRDefault="00FC0A29" w:rsidP="00FC0A29">
      <w:pPr>
        <w:ind w:left="-540"/>
        <w:rPr>
          <w:rFonts w:ascii="Arial" w:hAnsi="Arial" w:cs="Arial"/>
          <w:b/>
          <w:u w:val="single"/>
        </w:rPr>
      </w:pPr>
    </w:p>
    <w:p w:rsidR="00F15BA6" w:rsidRPr="00932175" w:rsidRDefault="00F15BA6" w:rsidP="00F15BA6">
      <w:pPr>
        <w:rPr>
          <w:rFonts w:ascii="Arial" w:hAnsi="Arial" w:cs="Arial"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Pr="00FC0A29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>Grupa 9 – Papiery medyczne i elektrody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FC0A2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C0A2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C63244" w:rsidRDefault="00FC0A2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FC0A29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46336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 w:rsidRPr="00C46336">
              <w:rPr>
                <w:rFonts w:ascii="Arial" w:hAnsi="Arial" w:cs="Arial"/>
              </w:rPr>
              <w:t xml:space="preserve">Papier do USG </w:t>
            </w:r>
            <w:proofErr w:type="spellStart"/>
            <w:r w:rsidRPr="00C46336">
              <w:rPr>
                <w:rFonts w:ascii="Arial" w:hAnsi="Arial" w:cs="Arial"/>
              </w:rPr>
              <w:t>Videoprinter</w:t>
            </w:r>
            <w:proofErr w:type="spellEnd"/>
            <w:r w:rsidRPr="00C46336">
              <w:rPr>
                <w:rFonts w:ascii="Arial" w:hAnsi="Arial" w:cs="Arial"/>
              </w:rPr>
              <w:t xml:space="preserve"> K 61 B, 110 mm x 20 m</w:t>
            </w:r>
            <w:r>
              <w:rPr>
                <w:rFonts w:ascii="Arial" w:hAnsi="Arial" w:cs="Arial"/>
              </w:rPr>
              <w:t xml:space="preserve"> (</w:t>
            </w:r>
            <w:r w:rsidRPr="00BE1CFE">
              <w:rPr>
                <w:rFonts w:ascii="Arial" w:hAnsi="Arial" w:cs="Arial"/>
                <w:b/>
              </w:rPr>
              <w:t>oryginalny</w:t>
            </w:r>
            <w:r w:rsidRPr="00C370AE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KTG </w:t>
            </w:r>
            <w:proofErr w:type="spellStart"/>
            <w:r>
              <w:rPr>
                <w:rFonts w:ascii="Arial" w:hAnsi="Arial" w:cs="Arial"/>
              </w:rPr>
              <w:t>Corometrix</w:t>
            </w:r>
            <w:proofErr w:type="spellEnd"/>
            <w:r>
              <w:rPr>
                <w:rFonts w:ascii="Arial" w:hAnsi="Arial" w:cs="Arial"/>
              </w:rPr>
              <w:t xml:space="preserve"> BAO 4305, 152 mm x 90 mm x 150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 w:rsidRPr="00AA4F3F"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AA4F3F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B16021" w:rsidRDefault="00FC0A29" w:rsidP="00B707A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BE1CFE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BE1CF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F93020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C0A2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B16021" w:rsidRDefault="00FC0A29" w:rsidP="00B707A9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 xml:space="preserve">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F93020" w:rsidRDefault="00FC0A29" w:rsidP="00B707A9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C0A29">
              <w:rPr>
                <w:rFonts w:ascii="Arial" w:hAnsi="Arial" w:cs="Arial"/>
              </w:rPr>
              <w:t>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C0A29" w:rsidRPr="00EE68AA" w:rsidRDefault="00FC0A2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FC0A29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3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7C1014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10</w:t>
      </w:r>
      <w:r w:rsidR="00F15BA6" w:rsidRPr="007C1014">
        <w:rPr>
          <w:rFonts w:ascii="Arial" w:hAnsi="Arial" w:cs="Arial"/>
          <w:b/>
          <w:sz w:val="24"/>
          <w:szCs w:val="24"/>
          <w:u w:val="single"/>
        </w:rPr>
        <w:t xml:space="preserve"> - Siatka chirurgiczna do leczenia operacyjnego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7C101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7C101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proofErr w:type="spellStart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C63244" w:rsidRDefault="007C101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</w:t>
            </w:r>
            <w:proofErr w:type="spellStart"/>
            <w:r w:rsidRPr="0003095D">
              <w:rPr>
                <w:rFonts w:ascii="Arial" w:hAnsi="Arial" w:cs="Arial"/>
              </w:rPr>
              <w:t>pachwin,</w:t>
            </w:r>
            <w:r w:rsidRPr="0003095D">
              <w:rPr>
                <w:rFonts w:ascii="Arial" w:hAnsi="Arial" w:cs="Arial"/>
                <w:bCs/>
                <w:iCs/>
              </w:rPr>
              <w:t>wykonana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>.,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Pr="0003095D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03095D">
              <w:rPr>
                <w:rFonts w:ascii="Arial" w:hAnsi="Arial" w:cs="Arial"/>
              </w:rPr>
              <w:t>poliglikolowego</w:t>
            </w:r>
            <w:proofErr w:type="spellEnd"/>
            <w:r w:rsidRPr="0003095D">
              <w:rPr>
                <w:rFonts w:ascii="Arial" w:hAnsi="Arial" w:cs="Arial"/>
              </w:rPr>
              <w:t xml:space="preserve"> i </w:t>
            </w:r>
            <w:proofErr w:type="spellStart"/>
            <w:r w:rsidRPr="0003095D">
              <w:rPr>
                <w:rFonts w:ascii="Arial" w:hAnsi="Arial" w:cs="Arial"/>
              </w:rPr>
              <w:t>kaprolactonu</w:t>
            </w:r>
            <w:proofErr w:type="spellEnd"/>
            <w:r w:rsidRPr="0003095D">
              <w:rPr>
                <w:rFonts w:ascii="Arial" w:hAnsi="Arial" w:cs="Arial"/>
              </w:rPr>
              <w:t xml:space="preserve">, </w:t>
            </w:r>
            <w:r w:rsidRPr="0003095D">
              <w:rPr>
                <w:rFonts w:ascii="Arial" w:hAnsi="Arial" w:cs="Arial"/>
              </w:rPr>
              <w:br/>
              <w:t xml:space="preserve">czas absorpcji po 90-120 dniach, </w:t>
            </w:r>
            <w:r w:rsidRPr="0003095D">
              <w:rPr>
                <w:rFonts w:ascii="Arial" w:hAnsi="Arial" w:cs="Arial"/>
              </w:rPr>
              <w:br/>
              <w:t xml:space="preserve">wielkość porów 2-4mm, </w:t>
            </w:r>
            <w:r w:rsidRPr="0003095D">
              <w:rPr>
                <w:rFonts w:ascii="Arial" w:hAnsi="Arial" w:cs="Arial"/>
              </w:rPr>
              <w:br/>
              <w:t xml:space="preserve">grubość siatki 0,55mm, </w:t>
            </w:r>
            <w:r w:rsidRPr="0003095D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7C1014" w:rsidRPr="0003095D" w:rsidRDefault="007C1014" w:rsidP="00B707A9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 xml:space="preserve">. </w:t>
            </w:r>
          </w:p>
          <w:p w:rsidR="007C1014" w:rsidRPr="0003095D" w:rsidRDefault="007C1014" w:rsidP="00B707A9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 w:rsidRPr="006B4D8E">
              <w:rPr>
                <w:rFonts w:ascii="Arial" w:hAnsi="Arial" w:cs="Arial"/>
                <w:b/>
              </w:rPr>
              <w:t xml:space="preserve"> 2D</w:t>
            </w:r>
            <w:r>
              <w:rPr>
                <w:rFonts w:ascii="Arial" w:hAnsi="Arial" w:cs="Arial"/>
              </w:rPr>
              <w:t xml:space="preserve"> prasowana</w:t>
            </w:r>
            <w:r w:rsidRPr="006B4D8E">
              <w:rPr>
                <w:rFonts w:ascii="Arial" w:hAnsi="Arial" w:cs="Arial"/>
              </w:rPr>
              <w:t xml:space="preserve"> termicznie do naprawy przepuklin brzusznych i pachwinowych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B4D8E">
              <w:rPr>
                <w:rFonts w:ascii="Arial" w:hAnsi="Arial" w:cs="Arial"/>
              </w:rPr>
              <w:t>iatk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</w:t>
            </w:r>
            <w:r w:rsidRPr="006B4D8E">
              <w:rPr>
                <w:rFonts w:ascii="Arial" w:hAnsi="Arial" w:cs="Arial"/>
                <w:szCs w:val="24"/>
              </w:rPr>
              <w:t xml:space="preserve"> </w:t>
            </w:r>
            <w:r w:rsidRPr="006B4D8E">
              <w:rPr>
                <w:rFonts w:ascii="Arial" w:hAnsi="Arial" w:cs="Arial"/>
              </w:rPr>
              <w:t xml:space="preserve">termicznie (PPNT),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50g/m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gruboś</w:t>
            </w:r>
            <w:r>
              <w:rPr>
                <w:rFonts w:ascii="Arial" w:hAnsi="Arial" w:cs="Arial"/>
              </w:rPr>
              <w:t>ć</w:t>
            </w:r>
            <w:r w:rsidRPr="006B4D8E">
              <w:rPr>
                <w:rFonts w:ascii="Arial" w:hAnsi="Arial" w:cs="Arial"/>
              </w:rPr>
              <w:t xml:space="preserve"> 0,30 mm,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  <w:szCs w:val="24"/>
              </w:rPr>
            </w:pPr>
            <w:r w:rsidRPr="006B4D8E">
              <w:rPr>
                <w:rFonts w:ascii="Arial" w:hAnsi="Arial" w:cs="Arial"/>
              </w:rPr>
              <w:t xml:space="preserve">wielkość porów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7C1014" w:rsidRPr="006B4D8E" w:rsidRDefault="007C1014" w:rsidP="00B707A9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6B4D8E">
              <w:rPr>
                <w:rFonts w:ascii="Arial" w:hAnsi="Arial" w:cs="Arial"/>
                <w:b/>
              </w:rPr>
              <w:t xml:space="preserve">Rozmiar 9 x 13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7F2380">
              <w:rPr>
                <w:rFonts w:ascii="Arial" w:hAnsi="Arial" w:cs="Arial"/>
                <w:b/>
              </w:rPr>
              <w:t>Siatka kompozytowa, wewnątrzotrzewnowa</w:t>
            </w:r>
            <w:r w:rsidRPr="006B4D8E">
              <w:rPr>
                <w:rFonts w:ascii="Arial" w:hAnsi="Arial" w:cs="Arial"/>
              </w:rPr>
              <w:t>,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</w:t>
            </w:r>
            <w:r>
              <w:rPr>
                <w:rFonts w:ascii="Arial" w:hAnsi="Arial" w:cs="Arial"/>
              </w:rPr>
              <w:t>, z 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 xml:space="preserve">ożenia na jelita – antyadhezyjna,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owalnych porów 1 mm,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 xml:space="preserve">rubość siatki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 w:rsidRPr="006B4D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C1014" w:rsidRPr="006B4D8E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  <w:b/>
              </w:rPr>
              <w:t xml:space="preserve">Rozmiar 15 x 17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C1014" w:rsidRPr="00EE68AA" w:rsidRDefault="007C1014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7C1014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7C1014" w:rsidRDefault="007C1014" w:rsidP="007C1014">
      <w:pPr>
        <w:ind w:left="-540"/>
        <w:rPr>
          <w:rFonts w:ascii="Arial" w:hAnsi="Arial" w:cs="Arial"/>
          <w:b/>
          <w:u w:val="single"/>
        </w:rPr>
      </w:pPr>
    </w:p>
    <w:p w:rsidR="007C1014" w:rsidRPr="00741029" w:rsidRDefault="007C1014" w:rsidP="00631E4B">
      <w:pPr>
        <w:pStyle w:val="Akapitzlist"/>
        <w:numPr>
          <w:ilvl w:val="0"/>
          <w:numId w:val="3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7C1014" w:rsidRPr="00741029" w:rsidRDefault="007C1014" w:rsidP="007C1014">
      <w:pPr>
        <w:pStyle w:val="Akapitzlist"/>
        <w:ind w:left="284"/>
        <w:rPr>
          <w:rFonts w:ascii="Arial" w:hAnsi="Arial" w:cs="Arial"/>
          <w:bCs/>
        </w:rPr>
      </w:pPr>
    </w:p>
    <w:p w:rsidR="007C1014" w:rsidRDefault="007C1014" w:rsidP="00631E4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C1014" w:rsidRPr="00741029" w:rsidRDefault="007C1014" w:rsidP="007C1014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7C1014" w:rsidRPr="00741029" w:rsidRDefault="007C1014" w:rsidP="00631E4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7C1014" w:rsidRDefault="007C1014" w:rsidP="007C1014"/>
    <w:p w:rsidR="007C1014" w:rsidRDefault="007C1014" w:rsidP="007C1014">
      <w:pPr>
        <w:ind w:left="-540"/>
        <w:rPr>
          <w:rFonts w:ascii="Arial" w:hAnsi="Arial" w:cs="Arial"/>
          <w:u w:val="single"/>
        </w:rPr>
      </w:pPr>
    </w:p>
    <w:p w:rsidR="00145C9A" w:rsidRDefault="00145C9A" w:rsidP="007C1014">
      <w:pPr>
        <w:ind w:left="-540"/>
        <w:rPr>
          <w:rFonts w:ascii="Arial" w:hAnsi="Arial" w:cs="Arial"/>
          <w:u w:val="single"/>
        </w:rPr>
      </w:pPr>
    </w:p>
    <w:p w:rsidR="007C1014" w:rsidRDefault="007C1014" w:rsidP="007C101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7C1014" w:rsidRPr="00FA311E" w:rsidRDefault="007C1014" w:rsidP="007C101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0D5360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11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0D5360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5360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F1420" w:rsidRDefault="000D5360" w:rsidP="00B707A9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- 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0D536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C63244" w:rsidRDefault="000D5360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F1420" w:rsidRDefault="000D5360" w:rsidP="00B707A9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0D536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0D5360" w:rsidRPr="00E36F1A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E36F1A">
              <w:rPr>
                <w:rFonts w:ascii="Arial" w:hAnsi="Arial" w:cs="Arial"/>
              </w:rPr>
              <w:t>data ważności nadrukowana fabrycznie na każdym wkładzie</w:t>
            </w: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147A1A" w:rsidRDefault="00366364" w:rsidP="00B707A9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20AC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rPr>
                <w:rFonts w:ascii="Arial" w:hAnsi="Arial" w:cs="Arial"/>
              </w:rPr>
            </w:pPr>
            <w:r w:rsidRPr="00460677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460677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</w:t>
            </w:r>
            <w:r>
              <w:rPr>
                <w:rFonts w:ascii="Arial" w:hAnsi="Arial" w:cs="Arial"/>
                <w:lang w:eastAsia="pl-PL"/>
              </w:rPr>
              <w:t>h</w:t>
            </w:r>
            <w:r w:rsidRPr="00460677">
              <w:rPr>
                <w:rFonts w:ascii="Arial" w:hAnsi="Arial" w:cs="Arial"/>
                <w:lang w:eastAsia="pl-PL"/>
              </w:rPr>
              <w:t>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5360"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b/>
                <w:sz w:val="24"/>
                <w:szCs w:val="24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D5360" w:rsidRPr="00EE68AA" w:rsidRDefault="000D5360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D5360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Pr="000C79D4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Pr="00741029" w:rsidRDefault="000D5360" w:rsidP="00631E4B">
      <w:pPr>
        <w:pStyle w:val="Akapitzlist"/>
        <w:numPr>
          <w:ilvl w:val="0"/>
          <w:numId w:val="3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D5360" w:rsidRPr="00741029" w:rsidRDefault="000D5360" w:rsidP="000D5360">
      <w:pPr>
        <w:pStyle w:val="Akapitzlist"/>
        <w:ind w:left="284"/>
        <w:rPr>
          <w:rFonts w:ascii="Arial" w:hAnsi="Arial" w:cs="Arial"/>
          <w:bCs/>
        </w:rPr>
      </w:pPr>
    </w:p>
    <w:p w:rsidR="000D5360" w:rsidRDefault="000D5360" w:rsidP="00631E4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D5360" w:rsidRPr="00741029" w:rsidRDefault="000D5360" w:rsidP="000D5360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D5360" w:rsidRPr="00741029" w:rsidRDefault="000D5360" w:rsidP="00631E4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D5360" w:rsidRDefault="000D5360" w:rsidP="000D5360"/>
    <w:p w:rsidR="000D5360" w:rsidRDefault="000D5360" w:rsidP="000D5360">
      <w:pPr>
        <w:ind w:left="-540"/>
        <w:rPr>
          <w:rFonts w:ascii="Arial" w:hAnsi="Arial" w:cs="Arial"/>
          <w:u w:val="single"/>
        </w:rPr>
      </w:pPr>
    </w:p>
    <w:p w:rsidR="000D5360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5360" w:rsidRPr="00FA311E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15BA6" w:rsidRDefault="00F15BA6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F15BA6" w:rsidRDefault="00F15BA6" w:rsidP="00366364">
      <w:pPr>
        <w:rPr>
          <w:rFonts w:ascii="Arial" w:hAnsi="Arial" w:cs="Arial"/>
          <w:b/>
          <w:u w:val="single"/>
        </w:rPr>
      </w:pPr>
    </w:p>
    <w:p w:rsidR="00DE447A" w:rsidRDefault="00DE447A" w:rsidP="00366364">
      <w:pPr>
        <w:rPr>
          <w:rFonts w:ascii="Arial" w:hAnsi="Arial" w:cs="Arial"/>
          <w:b/>
          <w:u w:val="single"/>
        </w:rPr>
      </w:pPr>
    </w:p>
    <w:p w:rsidR="00F15BA6" w:rsidRPr="000D5360" w:rsidRDefault="00776277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12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 w:rsidR="000D5360">
        <w:rPr>
          <w:rFonts w:ascii="Arial" w:hAnsi="Arial" w:cs="Arial"/>
          <w:b/>
          <w:sz w:val="24"/>
          <w:szCs w:val="24"/>
          <w:u w:val="single"/>
        </w:rPr>
        <w:t>, cewniki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975EA7" w:rsidRDefault="00975EA7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0D5360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5360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intubacyjna z mankietem, jałowa</w:t>
            </w:r>
          </w:p>
          <w:p w:rsidR="000D5360" w:rsidRPr="004F4240" w:rsidRDefault="000D5360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– rozmiar od </w:t>
            </w:r>
            <w:r w:rsidRPr="002D0484">
              <w:rPr>
                <w:rFonts w:ascii="Arial" w:hAnsi="Arial" w:cs="Arial"/>
              </w:rPr>
              <w:t>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C63244" w:rsidRDefault="000D5360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F4240" w:rsidRDefault="000D5360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6431F">
              <w:rPr>
                <w:rFonts w:ascii="Arial" w:hAnsi="Arial" w:cs="Arial"/>
              </w:rPr>
              <w:t>termoplastycznego PE, pozbawionego ftalanow,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Prowadnica do rurek intubacyjnych, jałowa - rozmiar  6, 10, 14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ozm</w:t>
            </w:r>
            <w:proofErr w:type="spellEnd"/>
            <w:r w:rsidRPr="00FE32CA">
              <w:rPr>
                <w:rFonts w:ascii="Arial" w:hAnsi="Arial" w:cs="Arial"/>
              </w:rPr>
              <w:t xml:space="preserve">.: 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</w:t>
            </w:r>
            <w:proofErr w:type="spellStart"/>
            <w:r w:rsidRPr="00FE32CA">
              <w:rPr>
                <w:rFonts w:ascii="Arial" w:hAnsi="Arial" w:cs="Arial"/>
              </w:rPr>
              <w:t>Foley</w:t>
            </w:r>
            <w:proofErr w:type="spellEnd"/>
            <w:r w:rsidRPr="00FE32CA">
              <w:rPr>
                <w:rFonts w:ascii="Arial" w:hAnsi="Arial" w:cs="Arial"/>
              </w:rPr>
              <w:t xml:space="preserve">, </w:t>
            </w:r>
            <w:proofErr w:type="spellStart"/>
            <w:r w:rsidRPr="00FE32CA">
              <w:rPr>
                <w:rFonts w:ascii="Arial" w:hAnsi="Arial" w:cs="Arial"/>
              </w:rPr>
              <w:t>silikonowany</w:t>
            </w:r>
            <w:proofErr w:type="spellEnd"/>
            <w:r w:rsidRPr="00FE32CA">
              <w:rPr>
                <w:rFonts w:ascii="Arial" w:hAnsi="Arial" w:cs="Arial"/>
              </w:rPr>
              <w:t xml:space="preserve">, sterylny, 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>.:</w:t>
            </w:r>
            <w:r w:rsidRPr="00FE32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2CA">
              <w:rPr>
                <w:rFonts w:ascii="Arial" w:hAnsi="Arial" w:cs="Arial"/>
                <w:b/>
              </w:rPr>
              <w:t>Ch</w:t>
            </w:r>
            <w:proofErr w:type="spellEnd"/>
            <w:r w:rsidRPr="00FE32CA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odporny na załamania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6E7209" w:rsidRDefault="000D5360" w:rsidP="00B707A9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6E7209" w:rsidRDefault="000D5360" w:rsidP="00A749C4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 xml:space="preserve">, polem do opisywania, dren - 120cm, pojemność 2 litry, port igłowy i </w:t>
            </w:r>
            <w:r w:rsidRPr="006E7209">
              <w:rPr>
                <w:rFonts w:ascii="Arial" w:hAnsi="Arial"/>
              </w:rPr>
              <w:lastRenderedPageBreak/>
              <w:t>bezigłowy do pobierania próbek. Worek wzmocniony na całym obwodzie podwójnym zgrzewem. System zamknięty, długoterminowy, minimum 7 -</w:t>
            </w:r>
            <w:r>
              <w:rPr>
                <w:rFonts w:ascii="Arial" w:hAnsi="Arial"/>
              </w:rPr>
              <w:t xml:space="preserve"> </w:t>
            </w:r>
            <w:r w:rsidRPr="006E7209">
              <w:rPr>
                <w:rFonts w:ascii="Arial" w:hAnsi="Arial"/>
              </w:rPr>
              <w:t xml:space="preserve">dniowy z nadrukowaną informacją na opakowaniu pojedynczym, </w:t>
            </w:r>
            <w:r w:rsidR="00A749C4">
              <w:rPr>
                <w:rFonts w:ascii="Arial" w:hAnsi="Arial"/>
              </w:rPr>
              <w:t>s</w:t>
            </w:r>
            <w:r w:rsidRPr="006E7209">
              <w:rPr>
                <w:rFonts w:ascii="Arial" w:hAnsi="Arial"/>
              </w:rPr>
              <w:t>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 L,  XL</w:t>
            </w:r>
          </w:p>
          <w:p w:rsidR="00A749C4" w:rsidRPr="007D7F74" w:rsidRDefault="00A749C4" w:rsidP="00B707A9">
            <w:pPr>
              <w:snapToGrid w:val="0"/>
              <w:ind w:right="194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0D5360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nebulizatorem,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 XL</w:t>
            </w:r>
          </w:p>
          <w:p w:rsidR="00A749C4" w:rsidRDefault="00A749C4" w:rsidP="000D5360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0D5360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workiem, 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XL</w:t>
            </w:r>
          </w:p>
          <w:p w:rsidR="00A749C4" w:rsidRDefault="00A749C4" w:rsidP="000D5360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D5360" w:rsidRPr="00EE68AA" w:rsidRDefault="000D5360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D5360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Pr="000C79D4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Pr="00741029" w:rsidRDefault="000D5360" w:rsidP="00631E4B">
      <w:pPr>
        <w:pStyle w:val="Akapitzlist"/>
        <w:numPr>
          <w:ilvl w:val="0"/>
          <w:numId w:val="36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D5360" w:rsidRPr="00741029" w:rsidRDefault="000D5360" w:rsidP="000D5360">
      <w:pPr>
        <w:pStyle w:val="Akapitzlist"/>
        <w:ind w:left="284"/>
        <w:rPr>
          <w:rFonts w:ascii="Arial" w:hAnsi="Arial" w:cs="Arial"/>
          <w:bCs/>
        </w:rPr>
      </w:pPr>
    </w:p>
    <w:p w:rsidR="000D5360" w:rsidRDefault="000D5360" w:rsidP="00631E4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D5360" w:rsidRPr="00741029" w:rsidRDefault="000D5360" w:rsidP="000D5360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D5360" w:rsidRPr="00741029" w:rsidRDefault="000D5360" w:rsidP="00631E4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D5360" w:rsidRDefault="000D5360" w:rsidP="000D5360"/>
    <w:p w:rsidR="000D5360" w:rsidRDefault="000D5360" w:rsidP="000D5360">
      <w:pPr>
        <w:ind w:left="-540"/>
        <w:rPr>
          <w:rFonts w:ascii="Arial" w:hAnsi="Arial" w:cs="Arial"/>
          <w:u w:val="single"/>
        </w:rPr>
      </w:pPr>
    </w:p>
    <w:p w:rsidR="00A749C4" w:rsidRDefault="00A749C4" w:rsidP="000D5360">
      <w:pPr>
        <w:ind w:left="-540"/>
        <w:rPr>
          <w:rFonts w:ascii="Arial" w:hAnsi="Arial" w:cs="Arial"/>
          <w:u w:val="single"/>
        </w:rPr>
      </w:pPr>
    </w:p>
    <w:p w:rsidR="00A749C4" w:rsidRDefault="00A749C4" w:rsidP="000D5360">
      <w:pPr>
        <w:ind w:left="-540"/>
        <w:rPr>
          <w:rFonts w:ascii="Arial" w:hAnsi="Arial" w:cs="Arial"/>
          <w:u w:val="single"/>
        </w:rPr>
      </w:pPr>
    </w:p>
    <w:p w:rsidR="000D5360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5360" w:rsidRPr="00FA311E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13</w:t>
      </w:r>
      <w:r w:rsidR="00F15BA6" w:rsidRPr="00A749C4">
        <w:rPr>
          <w:rFonts w:ascii="Arial" w:hAnsi="Arial" w:cs="Arial"/>
          <w:b/>
          <w:sz w:val="24"/>
          <w:szCs w:val="24"/>
          <w:u w:val="single"/>
        </w:rPr>
        <w:t xml:space="preserve"> – Zamknięty system bezigłowy</w:t>
      </w:r>
    </w:p>
    <w:p w:rsidR="00A749C4" w:rsidRDefault="00A749C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749C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749C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3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4F4240" w:rsidRDefault="00A749C4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luer-lock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49C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C63244" w:rsidRDefault="00A749C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0C79D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741029" w:rsidRDefault="00A749C4" w:rsidP="00631E4B">
      <w:pPr>
        <w:pStyle w:val="Akapitzlist"/>
        <w:numPr>
          <w:ilvl w:val="0"/>
          <w:numId w:val="3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749C4" w:rsidRPr="00741029" w:rsidRDefault="00A749C4" w:rsidP="00A749C4">
      <w:pPr>
        <w:pStyle w:val="Akapitzlist"/>
        <w:ind w:left="284"/>
        <w:rPr>
          <w:rFonts w:ascii="Arial" w:hAnsi="Arial" w:cs="Arial"/>
          <w:bCs/>
        </w:rPr>
      </w:pPr>
    </w:p>
    <w:p w:rsidR="00A749C4" w:rsidRDefault="00A749C4" w:rsidP="00631E4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749C4" w:rsidRPr="00741029" w:rsidRDefault="00A749C4" w:rsidP="00A749C4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749C4" w:rsidRPr="00741029" w:rsidRDefault="00A749C4" w:rsidP="00631E4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749C4" w:rsidRDefault="00A749C4" w:rsidP="00A749C4"/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749C4" w:rsidRPr="00FA311E" w:rsidRDefault="00A749C4" w:rsidP="00A749C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A749C4" w:rsidRDefault="00A749C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spacing w:line="360" w:lineRule="auto"/>
        <w:ind w:left="-540" w:right="-1008"/>
        <w:jc w:val="both"/>
      </w:pPr>
    </w:p>
    <w:p w:rsidR="00A749C4" w:rsidRDefault="00A749C4" w:rsidP="00F15BA6">
      <w:pPr>
        <w:spacing w:line="360" w:lineRule="auto"/>
        <w:ind w:left="-540" w:right="-1008"/>
        <w:jc w:val="both"/>
      </w:pPr>
    </w:p>
    <w:p w:rsidR="00F15BA6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14</w:t>
      </w:r>
      <w:r w:rsidR="00F15BA6" w:rsidRPr="00A749C4">
        <w:rPr>
          <w:rFonts w:ascii="Arial" w:hAnsi="Arial" w:cs="Arial"/>
          <w:b/>
          <w:sz w:val="24"/>
          <w:szCs w:val="24"/>
          <w:u w:val="single"/>
        </w:rPr>
        <w:t xml:space="preserve"> – Asortyment do diatermii chirurgicznych</w:t>
      </w:r>
    </w:p>
    <w:p w:rsidR="00AE4399" w:rsidRPr="00A749C4" w:rsidRDefault="00AE439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749C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749C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Elektroda neutralna bierna jednorazowa, owalna, dzielona, uniwersalna dla dzieci i dorosłych, pow. całkowita 165-170cm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pow. czynna 103cm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żelowa, dzielona na dwie równe symetryczne części, z systemem ścisłego przylegania brzegowego zapobiegającego przypadkowemu zalaniu w polu operacyjnym, pakowana pojedynczo, grubość 1,6-1,7mm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749C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C63244" w:rsidRDefault="00A749C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917E7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</w:t>
            </w:r>
            <w:proofErr w:type="spellEnd"/>
            <w:r>
              <w:rPr>
                <w:rFonts w:ascii="Arial" w:hAnsi="Arial" w:cs="Arial"/>
                <w:color w:val="000000"/>
              </w:rPr>
              <w:t>, jednorazowy, wtyk do diatermii 3-pinowy,dł. kabla z uchwytem 300-330cm,z dwoma przyciskami do cięcia i koagulacji, z nożykiem dł. 70mm, materiał uchwytu polipropylen z ABS, max natężenie prądu 1A,dop. częstotliwość 1MHz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49C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>, wielorazowy, wąski do min. 100 cykli sterylizacji parowej, z dwoma przyciskami, do elektrod 4mm, dł. kabla 3m,z wtykiem do diatermii 3-pin,z nożykiem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5-5,5m z wtykiem 1-bolcowym typu Jack, kompatybilny do oferowanych elektrod biernych jednorazowych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 jednorazowych o </w:t>
            </w:r>
            <w:proofErr w:type="spellStart"/>
            <w:r>
              <w:rPr>
                <w:rFonts w:ascii="Arial" w:hAnsi="Arial" w:cs="Arial"/>
                <w:color w:val="000000"/>
              </w:rPr>
              <w:t>dł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5-5,5 m z wtykiem do diatermii typu </w:t>
            </w:r>
            <w:proofErr w:type="spellStart"/>
            <w:r>
              <w:rPr>
                <w:rFonts w:ascii="Arial" w:hAnsi="Arial" w:cs="Arial"/>
                <w:color w:val="000000"/>
              </w:rPr>
              <w:t>Valleylab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kompatybilny do oferowanych elektrod biernych jednorazowych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917E7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Czyścik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jednorazowy,jalowy,50x50mm,grubość 6mm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haczyk L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pętla ,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50-55mm, średnica pętli: 10mm,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</w:t>
            </w:r>
            <w:r w:rsidRPr="006E7209">
              <w:rPr>
                <w:rFonts w:ascii="Arial" w:hAnsi="Arial" w:cs="Arial"/>
                <w:b/>
              </w:rPr>
              <w:t xml:space="preserve">kulka </w:t>
            </w:r>
            <w:r w:rsidRPr="006E7209">
              <w:rPr>
                <w:rFonts w:ascii="Arial" w:hAnsi="Arial" w:cs="Arial"/>
              </w:rPr>
              <w:t xml:space="preserve">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kulka z otworami do ssania i </w:t>
            </w:r>
            <w:r w:rsidRPr="006E7209">
              <w:rPr>
                <w:rFonts w:ascii="Arial" w:hAnsi="Arial" w:cs="Arial"/>
              </w:rPr>
              <w:lastRenderedPageBreak/>
              <w:t xml:space="preserve">płukania,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A5470A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Elektrody bierne  uniwersalne dla dorosłych i dzieci, owalne, jednorazowe, żelowe, dzielone symetrycznie na dwie równe części, powierzchnia ogólna 168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powierzchnia aktywna 103-104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grubość 1,65-1,70 mm, pakowane pojedynczo z systemem ścisłego przylegania zapobiegającym przedostawaniu się płynów pomiędzy elektrodę i pacjenta.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DE447A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jednorazowego użytku, wtyk do diatermii </w:t>
            </w:r>
            <w:r w:rsidR="00DE447A">
              <w:rPr>
                <w:rFonts w:ascii="Arial" w:hAnsi="Arial" w:cs="Arial"/>
              </w:rPr>
              <w:br/>
              <w:t>3</w:t>
            </w:r>
            <w:r>
              <w:rPr>
                <w:rFonts w:ascii="Arial" w:hAnsi="Arial" w:cs="Arial"/>
              </w:rPr>
              <w:t xml:space="preserve">-pin, długość kabla z uchwytem 285-315 cm, z wymiennym nożykiem dł. 70mm wtyk 2,35+/- 0,03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  <w:r>
              <w:rPr>
                <w:rFonts w:ascii="Arial" w:hAnsi="Arial" w:cs="Arial"/>
              </w:rPr>
              <w:t xml:space="preserve">, hipoalergiczny, </w:t>
            </w:r>
            <w:proofErr w:type="spellStart"/>
            <w:r>
              <w:rPr>
                <w:rFonts w:ascii="Arial" w:hAnsi="Arial" w:cs="Arial"/>
              </w:rPr>
              <w:t>biokompatybilny</w:t>
            </w:r>
            <w:proofErr w:type="spellEnd"/>
            <w:r>
              <w:rPr>
                <w:rFonts w:ascii="Arial" w:hAnsi="Arial" w:cs="Arial"/>
              </w:rPr>
              <w:t xml:space="preserve"> oraz bez pirogenów.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wielorazowy, wąski,  z dwoma przyciskami do cięcia i koagulacji i kablem 3m, wtyk do diatermii 3-pin, wtyk elektrod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przeznaczony do min. 100 cykli sterylizacji w autoklawie + Elektroda monopol arna wielorazowa typu nożyk,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dł. Całkowita 50-55 mm, część robocza 25x3,0mm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wielorazowy do elektrod biernych, neutralnych, jednorazowych, dzielonych, dł.4.5-5.0m, wtyk typu Jack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wielorazowy do elektrod biernych, neutralnych, jednorazowych, dzielonych, dł.4.5-5.0m, wtyk typu </w:t>
            </w:r>
            <w:proofErr w:type="spellStart"/>
            <w:r>
              <w:rPr>
                <w:rFonts w:ascii="Arial" w:hAnsi="Arial" w:cs="Arial"/>
              </w:rPr>
              <w:t>Valleylab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Czyściki</w:t>
            </w:r>
            <w:proofErr w:type="spellEnd"/>
            <w:r>
              <w:rPr>
                <w:rFonts w:ascii="Arial" w:hAnsi="Arial" w:cs="Arial"/>
              </w:rPr>
              <w:t xml:space="preserve"> do narzędzi </w:t>
            </w:r>
            <w:proofErr w:type="spellStart"/>
            <w:r>
              <w:rPr>
                <w:rFonts w:ascii="Arial" w:hAnsi="Arial" w:cs="Arial"/>
              </w:rPr>
              <w:t>monopolarnych</w:t>
            </w:r>
            <w:proofErr w:type="spellEnd"/>
            <w:r>
              <w:rPr>
                <w:rFonts w:ascii="Arial" w:hAnsi="Arial" w:cs="Arial"/>
              </w:rPr>
              <w:t xml:space="preserve">, jednorazowe, jałowe z drutem barowym dla identyfikacji w </w:t>
            </w:r>
            <w:proofErr w:type="spellStart"/>
            <w:r>
              <w:rPr>
                <w:rFonts w:ascii="Arial" w:hAnsi="Arial" w:cs="Arial"/>
              </w:rPr>
              <w:t>Rtg</w:t>
            </w:r>
            <w:proofErr w:type="spellEnd"/>
            <w:r>
              <w:rPr>
                <w:rFonts w:ascii="Arial" w:hAnsi="Arial" w:cs="Arial"/>
              </w:rPr>
              <w:t>, wymiary 50x50x6 mm, pakowany pojedynczo, przyklejony, waga do 3g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haczyk L, do wtyku o śr.4mm, dł.360mm, średnica 5mm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 mm, </w:t>
            </w:r>
            <w:proofErr w:type="spellStart"/>
            <w:r>
              <w:rPr>
                <w:rFonts w:ascii="Arial" w:hAnsi="Arial" w:cs="Arial"/>
              </w:rPr>
              <w:t>dł.całkowita</w:t>
            </w:r>
            <w:proofErr w:type="spellEnd"/>
            <w:r>
              <w:rPr>
                <w:rFonts w:ascii="Arial" w:hAnsi="Arial" w:cs="Arial"/>
              </w:rPr>
              <w:t xml:space="preserve"> 125-130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monopol arna typ kulka z otworami do ssania i płukania, dł. 340mm, średnica 5mm +Uchwyt z dwoma króćcami do drenów i wejściem do kabla 4mm, regulacja ssania i płukania przyciskiem </w:t>
            </w:r>
            <w:r>
              <w:rPr>
                <w:rFonts w:ascii="Arial" w:hAnsi="Arial" w:cs="Arial"/>
              </w:rPr>
              <w:lastRenderedPageBreak/>
              <w:t>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uchwyt lamp operacyjnych, jałowa, jednorazowa, pakowana pojedynczo, do uchwytów 20-10mm, średnica dysku 11,6 – 11,8cm, </w:t>
            </w:r>
            <w:proofErr w:type="spellStart"/>
            <w:r>
              <w:rPr>
                <w:rFonts w:ascii="Arial" w:hAnsi="Arial" w:cs="Arial"/>
              </w:rPr>
              <w:t>biokompatybilna</w:t>
            </w:r>
            <w:proofErr w:type="spellEnd"/>
            <w:r>
              <w:rPr>
                <w:rFonts w:ascii="Arial" w:hAnsi="Arial" w:cs="Arial"/>
              </w:rPr>
              <w:t>, woreczek z polietylenu, wymiary woreczka9,5x12cm, wolna od lateksu, zgodny z Rozporządzeniem UE 2017/745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nożyk, do wtyku o śr.2,4 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szpatułka, do wtyku o śr.2.4mm,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śr.10mm,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taśmowa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10mm,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4mm, do wtyku ośr.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6mm, do wtyku o śr.2,4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śr.8mm, giętka, wolframowa 0,2 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śr.3mm, giętka,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śr.4mm, do wtyku o śr.2.4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6 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15x25mm,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20x25mm,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749C4" w:rsidRPr="00EE68AA" w:rsidRDefault="00A749C4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749C4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Pr="00FA311E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AE4399" w:rsidRDefault="00776277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15</w:t>
      </w:r>
      <w:r w:rsidR="00F15BA6"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p w:rsidR="00F15BA6" w:rsidRDefault="00F15BA6" w:rsidP="00F15BA6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E439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E439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9B50E0" w:rsidRDefault="00AE4399" w:rsidP="00B707A9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</w:t>
            </w:r>
            <w:proofErr w:type="spellStart"/>
            <w:r w:rsidRPr="009B50E0"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 xml:space="preserve">Warstwa spodnia </w:t>
            </w:r>
            <w:proofErr w:type="spellStart"/>
            <w:r w:rsidRPr="009B50E0">
              <w:rPr>
                <w:rFonts w:ascii="Arial" w:hAnsi="Arial" w:cs="Arial"/>
              </w:rPr>
              <w:t>pełnobarierowa</w:t>
            </w:r>
            <w:proofErr w:type="spellEnd"/>
            <w:r w:rsidRPr="009B50E0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9B50E0">
              <w:rPr>
                <w:rFonts w:ascii="Arial" w:hAnsi="Arial" w:cs="Arial"/>
              </w:rPr>
              <w:t>cm</w:t>
            </w:r>
            <w:proofErr w:type="spellEnd"/>
            <w:r w:rsidRPr="009B50E0">
              <w:rPr>
                <w:rFonts w:ascii="Arial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C63244" w:rsidRDefault="00AE439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9B50E0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9B50E0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9B50E0">
              <w:rPr>
                <w:rFonts w:ascii="Arial" w:hAnsi="Arial" w:cs="Arial"/>
                <w:lang w:eastAsia="pl-PL"/>
              </w:rPr>
              <w:t xml:space="preserve"> na całej powierzchni folią PE</w:t>
            </w:r>
            <w:r>
              <w:rPr>
                <w:rFonts w:ascii="Arial" w:hAnsi="Arial" w:cs="Arial"/>
                <w:lang w:eastAsia="pl-PL"/>
              </w:rPr>
              <w:t>. Wzmocnione nitka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C40258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B1EBC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-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do kolan, 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spodenki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wykonane z nieprześwitującej włókniny typu SMS o gramaturze min. 28 g/m kw. Kolor niebieski, </w:t>
            </w:r>
            <w:r w:rsidRPr="006E7209">
              <w:rPr>
                <w:rFonts w:ascii="Arial" w:eastAsia="Times         New Roman" w:hAnsi="Arial" w:cs="Arial"/>
              </w:rPr>
              <w:t>rozmiar  uniwersalny</w:t>
            </w:r>
            <w:r>
              <w:rPr>
                <w:rFonts w:ascii="Arial" w:eastAsia="Times         New Roman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C40258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Rozmiar</w:t>
            </w:r>
            <w:r>
              <w:rPr>
                <w:rFonts w:ascii="Arial" w:eastAsia="Times         New Roman" w:hAnsi="Arial" w:cs="Arial"/>
                <w:color w:val="000000"/>
              </w:rPr>
              <w:t>: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 110x 2</w:t>
            </w:r>
            <w:r>
              <w:rPr>
                <w:rFonts w:ascii="Arial" w:eastAsia="Times         New Roman" w:hAnsi="Arial" w:cs="Arial"/>
                <w:color w:val="000000"/>
              </w:rPr>
              <w:t>1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0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E4399" w:rsidRPr="00EE68AA" w:rsidRDefault="00AE439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E4399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975EA7" w:rsidRDefault="00975EA7" w:rsidP="00AE4399">
      <w:pPr>
        <w:ind w:right="-1009"/>
        <w:jc w:val="center"/>
        <w:rPr>
          <w:rFonts w:ascii="Arial" w:hAnsi="Arial" w:cs="Arial"/>
          <w:b/>
        </w:rPr>
      </w:pPr>
    </w:p>
    <w:p w:rsidR="00975EA7" w:rsidRPr="00FA311E" w:rsidRDefault="00975EA7" w:rsidP="00AE4399">
      <w:pPr>
        <w:ind w:right="-1009"/>
        <w:jc w:val="center"/>
        <w:rPr>
          <w:rFonts w:ascii="Arial" w:hAnsi="Arial" w:cs="Arial"/>
          <w:b/>
        </w:rPr>
      </w:pPr>
    </w:p>
    <w:p w:rsidR="00A308F6" w:rsidRDefault="00776277" w:rsidP="00F15BA6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16</w:t>
      </w:r>
      <w:r w:rsidR="00F15BA6" w:rsidRPr="00AE4399">
        <w:rPr>
          <w:rFonts w:ascii="Arial" w:hAnsi="Arial" w:cs="Arial"/>
          <w:b/>
          <w:sz w:val="24"/>
          <w:szCs w:val="24"/>
          <w:u w:val="single"/>
        </w:rPr>
        <w:t xml:space="preserve"> – Obłożenia i fartuchy jednorazowe   </w:t>
      </w:r>
    </w:p>
    <w:p w:rsidR="00F15BA6" w:rsidRDefault="00F15BA6" w:rsidP="00F15BA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E439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E439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34" w:rsidRPr="008F4864" w:rsidRDefault="001F2334" w:rsidP="001F2334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1F2334" w:rsidRPr="008F4864" w:rsidRDefault="001F2334" w:rsidP="001F2334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>
              <w:rPr>
                <w:rFonts w:ascii="Arial" w:hAnsi="Arial" w:cs="Arial"/>
              </w:rPr>
              <w:t xml:space="preserve">wykonany z minimum dwuwarstwowego materiału </w:t>
            </w:r>
            <w:proofErr w:type="spellStart"/>
            <w:r>
              <w:rPr>
                <w:rFonts w:ascii="Arial" w:hAnsi="Arial" w:cs="Arial"/>
              </w:rPr>
              <w:t>PE+PP</w:t>
            </w:r>
            <w:proofErr w:type="spellEnd"/>
            <w:r>
              <w:rPr>
                <w:rFonts w:ascii="Arial" w:hAnsi="Arial" w:cs="Arial"/>
              </w:rPr>
              <w:t>(polietylen, polipropylen) na całej powierzchni (grubość folii 33</w:t>
            </w:r>
            <w:r>
              <w:rPr>
                <w:rFonts w:ascii="Helvetica" w:hAnsi="Helvetica"/>
                <w:color w:val="111111"/>
                <w:shd w:val="clear" w:color="auto" w:fill="FFFFFF"/>
              </w:rPr>
              <w:t>μm)</w:t>
            </w:r>
            <w:r w:rsidRPr="008F4864">
              <w:rPr>
                <w:rFonts w:ascii="Arial" w:hAnsi="Arial" w:cs="Arial"/>
              </w:rPr>
              <w:t xml:space="preserve"> o gramaturze min. 60g/m2 w części podstawowej</w:t>
            </w:r>
            <w:r w:rsidRPr="005346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Warstwa chłonna gramatura min 80g/m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534681">
              <w:rPr>
                <w:rFonts w:ascii="Arial" w:hAnsi="Arial" w:cs="Arial"/>
              </w:rPr>
              <w:t xml:space="preserve"> Odporność na rozerwanie na mokro/sucho w obszarze krytycznym </w:t>
            </w:r>
            <w:r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 xml:space="preserve">168 </w:t>
            </w:r>
            <w:proofErr w:type="spellStart"/>
            <w:r w:rsidRPr="00534681">
              <w:rPr>
                <w:rFonts w:ascii="Arial" w:hAnsi="Arial" w:cs="Arial"/>
              </w:rPr>
              <w:t>kPa</w:t>
            </w:r>
            <w:proofErr w:type="spellEnd"/>
            <w:r w:rsidRPr="00534681">
              <w:rPr>
                <w:rFonts w:ascii="Arial" w:hAnsi="Arial" w:cs="Arial"/>
              </w:rPr>
              <w:t>.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Odporność na penetrację płynów (chłonność) min.165 cm H2O.</w:t>
            </w:r>
          </w:p>
          <w:p w:rsidR="001F2334" w:rsidRPr="00C8283F" w:rsidRDefault="001F2334" w:rsidP="001F2334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Obłożenie do zabiegów </w:t>
            </w:r>
            <w:r>
              <w:rPr>
                <w:rFonts w:ascii="Arial" w:hAnsi="Arial" w:cs="Arial"/>
              </w:rPr>
              <w:t xml:space="preserve">– serweta 230x330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  z torbą na płyny min. 72x72 cm, 2 porty do ssaka, folia operacyjna min. 36x36 cm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całej powierzchni otworu, organizatory przewodów – 1 szt.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Wzmocniona o</w:t>
            </w:r>
            <w:r w:rsidRPr="008F4864">
              <w:rPr>
                <w:rFonts w:ascii="Arial" w:hAnsi="Arial" w:cs="Arial"/>
              </w:rPr>
              <w:t xml:space="preserve">słona na stolik </w:t>
            </w:r>
            <w:proofErr w:type="spellStart"/>
            <w:r w:rsidRPr="008F4864">
              <w:rPr>
                <w:rFonts w:ascii="Arial" w:hAnsi="Arial" w:cs="Arial"/>
              </w:rPr>
              <w:t>Mayo</w:t>
            </w:r>
            <w:proofErr w:type="spellEnd"/>
            <w:r w:rsidRPr="008F4864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 xml:space="preserve">- 1 szt.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min. 75cm -90 cm x 110cm -160cm, wykonana z materiału bawełniano podobnego - szt. 1.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do osuszania rąk</w:t>
            </w:r>
            <w:r w:rsidRPr="008F4864">
              <w:rPr>
                <w:rFonts w:ascii="Arial" w:hAnsi="Arial" w:cs="Arial"/>
              </w:rPr>
              <w:t xml:space="preserve"> – minimum 2 szt. </w:t>
            </w:r>
          </w:p>
          <w:p w:rsidR="001F233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może służyć jako przykrycie stolika narzędziowego - 1 szt.</w:t>
            </w:r>
          </w:p>
          <w:p w:rsidR="00AE4399" w:rsidRPr="00876201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8" w:right="167" w:hanging="284"/>
              <w:rPr>
                <w:rFonts w:ascii="Arial" w:hAnsi="Arial" w:cs="Arial"/>
              </w:rPr>
            </w:pPr>
            <w:r w:rsidRPr="00876201">
              <w:rPr>
                <w:rFonts w:ascii="Arial" w:hAnsi="Arial" w:cs="Arial"/>
              </w:rPr>
              <w:t>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C63244" w:rsidRDefault="00AE439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531695" w:rsidRPr="00333A6C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>Materiał serwet głównych 3 warstwowy na całej powierzchn</w:t>
            </w:r>
            <w:r>
              <w:rPr>
                <w:rFonts w:ascii="Arial" w:hAnsi="Arial" w:cs="Arial"/>
                <w:lang w:eastAsia="pl-PL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333A6C">
              <w:rPr>
                <w:rFonts w:ascii="Arial" w:hAnsi="Arial" w:cs="Arial"/>
                <w:lang w:eastAsia="pl-PL"/>
              </w:rPr>
              <w:t>PE</w:t>
            </w:r>
            <w:r>
              <w:rPr>
                <w:rFonts w:ascii="Arial" w:hAnsi="Arial" w:cs="Arial"/>
                <w:lang w:eastAsia="pl-PL"/>
              </w:rPr>
              <w:t>+PP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>(grubość folii 33μm) o gramaturze min 70 g/m2 w części podstawowej + łata chłonna o gramaturze min 80g/m2.</w:t>
            </w:r>
          </w:p>
          <w:p w:rsidR="00531695" w:rsidRPr="00333A6C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333A6C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>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920AC7" w:rsidRDefault="00531695" w:rsidP="00531695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lastRenderedPageBreak/>
              <w:t xml:space="preserve">Minimalny skład i wymiary zestawu: 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>cm x190cm.±10cm</w:t>
            </w:r>
            <w:r>
              <w:rPr>
                <w:rFonts w:ascii="Arial" w:hAnsi="Arial" w:cs="Arial"/>
              </w:rPr>
              <w:t xml:space="preserve">, wzmocnienie min. 75x190 cm </w:t>
            </w:r>
            <w:r w:rsidRPr="00920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50x100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 cm i organizatorami przewodów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wymiary</w:t>
            </w:r>
            <w:r w:rsidRPr="00920AC7">
              <w:rPr>
                <w:rFonts w:ascii="Arial" w:hAnsi="Arial" w:cs="Arial"/>
              </w:rPr>
              <w:t xml:space="preserve"> 245 cm x 320 cm ±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Pr="00920AC7">
              <w:rPr>
                <w:rFonts w:ascii="Arial" w:hAnsi="Arial" w:cs="Arial"/>
              </w:rPr>
              <w:t>cm -160cm x 180cm -250cm – 1 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 xml:space="preserve"> 70</w:t>
            </w:r>
            <w:r w:rsidRPr="00920AC7">
              <w:rPr>
                <w:rFonts w:ascii="Arial" w:hAnsi="Arial" w:cs="Arial"/>
              </w:rPr>
              <w:t>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wzmocnienie 65x85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20cm,</w:t>
            </w:r>
            <w:r w:rsidRPr="00920AC7">
              <w:rPr>
                <w:rFonts w:ascii="Arial" w:hAnsi="Arial" w:cs="Arial"/>
              </w:rPr>
              <w:t xml:space="preserve"> klejoną na całej powierzchni. Sposób założenia osłony ma umożliwiać aseptyczne nakrycie stolika - 1 szt</w:t>
            </w:r>
            <w:r>
              <w:rPr>
                <w:rFonts w:ascii="Arial" w:hAnsi="Arial" w:cs="Arial"/>
              </w:rPr>
              <w:t>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Taśmy samoprzylepne 10cm x 50cm ±1cm – minimum 2 szt. wykonane z włókniny (poliester, wiskoza) + warstwa kleju</w:t>
            </w:r>
          </w:p>
          <w:p w:rsidR="00AE4399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Ręczniki do rąk </w:t>
            </w:r>
            <w:r w:rsidRPr="00920A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531695" w:rsidRPr="00B55178" w:rsidRDefault="00531695" w:rsidP="00531695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Materiał serwet głównych 3 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B55178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31695" w:rsidRPr="00B55178" w:rsidRDefault="00531695" w:rsidP="00531695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Odporność na rozerwanie na mokro i sucho w obszarze krytycznym min. 250 </w:t>
            </w:r>
            <w:proofErr w:type="spellStart"/>
            <w:r w:rsidRPr="00B55178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>. Odporność na penetrację płynów (chłonność) min 160 cm H2O. 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B55178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920AC7" w:rsidRDefault="00531695" w:rsidP="00531695">
            <w:pPr>
              <w:snapToGrid w:val="0"/>
              <w:ind w:left="116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left="680" w:right="113" w:hanging="35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padem chłonnym min. 75x140 cm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</w:t>
            </w:r>
            <w:r>
              <w:rPr>
                <w:rFonts w:ascii="Arial" w:hAnsi="Arial" w:cs="Arial"/>
              </w:rPr>
              <w:t>przylepna</w:t>
            </w:r>
            <w:r w:rsidRPr="00920AC7">
              <w:rPr>
                <w:rFonts w:ascii="Arial" w:hAnsi="Arial" w:cs="Arial"/>
              </w:rPr>
              <w:t xml:space="preserve">, </w:t>
            </w:r>
            <w:proofErr w:type="spellStart"/>
            <w:r w:rsidRPr="00920AC7">
              <w:rPr>
                <w:rFonts w:ascii="Arial" w:hAnsi="Arial" w:cs="Arial"/>
              </w:rPr>
              <w:t>rozm</w:t>
            </w:r>
            <w:proofErr w:type="spellEnd"/>
            <w:r w:rsidRPr="00920AC7">
              <w:rPr>
                <w:rFonts w:ascii="Arial" w:hAnsi="Arial" w:cs="Arial"/>
              </w:rPr>
              <w:t xml:space="preserve">. 50 cm x 10 cm ± 1 cm - 3 szt.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MAYO, klejoną na całej powierzchni.  min.145cm x 80 cm</w:t>
            </w:r>
            <w:r>
              <w:rPr>
                <w:rFonts w:ascii="Arial" w:hAnsi="Arial" w:cs="Arial"/>
              </w:rPr>
              <w:t>, wzmocnienie 65x85 cm</w:t>
            </w:r>
            <w:r w:rsidRPr="00920AC7">
              <w:rPr>
                <w:rFonts w:ascii="Arial" w:hAnsi="Arial" w:cs="Arial"/>
              </w:rPr>
              <w:t xml:space="preserve"> – 1 szt. ±5 cm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Serweta na stół instrumentalny min.180 -200cm x 150 cm</w:t>
            </w:r>
            <w:r>
              <w:rPr>
                <w:rFonts w:ascii="Arial" w:hAnsi="Arial" w:cs="Arial"/>
              </w:rPr>
              <w:t>, wzmocnienie 75x190cm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</w:t>
            </w:r>
            <w:r>
              <w:rPr>
                <w:rFonts w:ascii="Arial" w:hAnsi="Arial" w:cs="Arial"/>
              </w:rPr>
              <w:t xml:space="preserve"> osuszania</w:t>
            </w:r>
            <w:r w:rsidRPr="00920AC7">
              <w:rPr>
                <w:rFonts w:ascii="Arial" w:hAnsi="Arial" w:cs="Arial"/>
              </w:rPr>
              <w:t xml:space="preserve"> rąk –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sztuki.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- 1szt.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AE4399" w:rsidRPr="00A308F6" w:rsidRDefault="00531695" w:rsidP="00531695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Serweta 75 x 90 cm ± 5 cm z przylepcem</w:t>
            </w:r>
            <w:r>
              <w:rPr>
                <w:rFonts w:ascii="Arial" w:hAnsi="Arial" w:cs="Arial"/>
              </w:rPr>
              <w:t xml:space="preserve">, z padem chłonnym 25x60 cm </w:t>
            </w:r>
            <w:r w:rsidRPr="00920AC7">
              <w:rPr>
                <w:rFonts w:ascii="Arial" w:hAnsi="Arial" w:cs="Arial"/>
              </w:rPr>
              <w:t>±5 cm</w:t>
            </w:r>
            <w:r>
              <w:rPr>
                <w:rFonts w:ascii="Arial" w:hAnsi="Arial" w:cs="Arial"/>
              </w:rPr>
              <w:t xml:space="preserve"> i organizatorami przewodów</w:t>
            </w:r>
            <w:r w:rsidRPr="00920AC7">
              <w:rPr>
                <w:rFonts w:ascii="Arial" w:hAnsi="Arial" w:cs="Arial"/>
              </w:rPr>
              <w:t>- 2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Materiał serwet głównych 3 </w:t>
            </w:r>
            <w:r>
              <w:rPr>
                <w:rFonts w:ascii="Arial" w:hAnsi="Arial" w:cs="Arial"/>
                <w:lang w:eastAsia="pl-PL"/>
              </w:rPr>
              <w:t xml:space="preserve">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ED3146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ED3146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Produkt sterylny, pakowany w sposób gwarantujący aseptyczny sposób aplikacji zawartości pakietu. </w:t>
            </w:r>
            <w:r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stolik narzędziowy 150cm x 190 cm ± 10 cm</w:t>
            </w:r>
            <w:r>
              <w:rPr>
                <w:rFonts w:ascii="Arial" w:hAnsi="Arial" w:cs="Arial"/>
              </w:rPr>
              <w:t>, wzmocnienie min. 75x190 cm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weta na kończynę z elastycznym</w:t>
            </w:r>
            <w:r w:rsidRPr="00920AC7">
              <w:rPr>
                <w:rFonts w:ascii="Arial" w:hAnsi="Arial" w:cs="Arial"/>
              </w:rPr>
              <w:t xml:space="preserve">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min. 50x100 i organizatorami przewodów</w:t>
            </w:r>
            <w:r w:rsidRPr="00920AC7">
              <w:rPr>
                <w:rFonts w:ascii="Arial" w:hAnsi="Arial" w:cs="Arial"/>
              </w:rPr>
              <w:t>, 250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cm x 320 cm ±20 cm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</w:t>
            </w:r>
            <w:r>
              <w:rPr>
                <w:rFonts w:ascii="Arial" w:hAnsi="Arial" w:cs="Arial"/>
              </w:rPr>
              <w:t xml:space="preserve">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>, z warstwą chłonną, wymiary 80cm x 145 cm</w:t>
            </w:r>
            <w:r w:rsidRPr="00920AC7">
              <w:rPr>
                <w:rFonts w:ascii="Arial" w:hAnsi="Arial" w:cs="Arial"/>
              </w:rPr>
              <w:t xml:space="preserve"> ± 5 cm</w:t>
            </w:r>
            <w:r>
              <w:rPr>
                <w:rFonts w:ascii="Arial" w:hAnsi="Arial" w:cs="Arial"/>
              </w:rPr>
              <w:t xml:space="preserve">, wzmocnienie 65x85 cm 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0AC7">
              <w:rPr>
                <w:rFonts w:ascii="Arial" w:hAnsi="Arial" w:cs="Arial"/>
              </w:rPr>
              <w:t>aśmy samoprzylepne 10 cm x 50 ±5 cm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20AC7">
              <w:rPr>
                <w:rFonts w:ascii="Arial" w:hAnsi="Arial" w:cs="Arial"/>
              </w:rPr>
              <w:t xml:space="preserve">ęczniki do rąk </w:t>
            </w:r>
            <w:r>
              <w:rPr>
                <w:rFonts w:ascii="Arial" w:hAnsi="Arial" w:cs="Arial"/>
              </w:rPr>
              <w:t>- 4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  <w:p w:rsidR="00531695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150cm-160cm x 180-250cm -  </w:t>
            </w:r>
            <w:r w:rsidRPr="00ED3146">
              <w:rPr>
                <w:rFonts w:ascii="Arial" w:hAnsi="Arial" w:cs="Arial"/>
              </w:rPr>
              <w:t>1 szt.</w:t>
            </w:r>
          </w:p>
          <w:p w:rsidR="00AE4399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przylepna serweta min. 75x90 cm z padem chłonnym 25x60 cm </w:t>
            </w:r>
            <w:r w:rsidRPr="00920AC7">
              <w:rPr>
                <w:rFonts w:ascii="Arial" w:hAnsi="Arial" w:cs="Arial"/>
              </w:rPr>
              <w:t>±5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31695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6835A3" w:rsidRDefault="00531695" w:rsidP="0021271A">
            <w:pPr>
              <w:rPr>
                <w:rFonts w:ascii="Arial" w:hAnsi="Arial" w:cs="Arial"/>
                <w:lang w:eastAsia="pl-PL"/>
              </w:rPr>
            </w:pPr>
            <w:r w:rsidRPr="00397274">
              <w:rPr>
                <w:rFonts w:ascii="Arial" w:hAnsi="Arial" w:cs="Arial"/>
                <w:b/>
              </w:rPr>
              <w:t>Fartuch  jałowy</w:t>
            </w:r>
            <w:r>
              <w:rPr>
                <w:rFonts w:ascii="Arial" w:hAnsi="Arial" w:cs="Aria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531695" w:rsidRPr="006835A3" w:rsidRDefault="00531695" w:rsidP="0021271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835A3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 xml:space="preserve">Fartuch złożony w sposób </w:t>
            </w:r>
            <w:r w:rsidRPr="006835A3">
              <w:rPr>
                <w:rFonts w:ascii="Arial" w:hAnsi="Arial" w:cs="Arial"/>
                <w:lang w:eastAsia="pl-PL"/>
              </w:rPr>
              <w:lastRenderedPageBreak/>
              <w:t xml:space="preserve">zapewniający zachowanie sterylności z przodu i z tyłu operatora, w okolicy szyi zapięcie na rzep. </w:t>
            </w:r>
          </w:p>
          <w:p w:rsidR="00531695" w:rsidRPr="00920AC7" w:rsidRDefault="00531695" w:rsidP="0021271A">
            <w:pPr>
              <w:snapToGrid w:val="0"/>
              <w:ind w:right="167"/>
              <w:rPr>
                <w:rFonts w:ascii="Arial" w:hAnsi="Arial" w:cs="Arial"/>
              </w:rPr>
            </w:pPr>
            <w:r w:rsidRPr="00961343">
              <w:rPr>
                <w:rFonts w:ascii="Arial" w:hAnsi="Arial" w:cs="Arial"/>
                <w:color w:val="000000"/>
              </w:rPr>
              <w:t>Opakow</w:t>
            </w:r>
            <w:r>
              <w:rPr>
                <w:rFonts w:ascii="Arial" w:hAnsi="Arial" w:cs="Arial"/>
                <w:color w:val="000000"/>
              </w:rPr>
              <w:t xml:space="preserve">anie papier-folia. Odporność na przenikanie cieczy &gt;40cm H2O. </w:t>
            </w:r>
            <w:r>
              <w:rPr>
                <w:rFonts w:ascii="Arial" w:hAnsi="Arial" w:cs="Arial"/>
                <w:lang w:eastAsia="pl-PL"/>
              </w:rPr>
              <w:t>Odporność na rozerwanie na sucho i mokro min. 200kPa.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0AC7">
              <w:rPr>
                <w:rFonts w:ascii="Arial" w:hAnsi="Arial" w:cs="Arial"/>
                <w:color w:val="000000"/>
              </w:rPr>
              <w:t>Rozmiar</w:t>
            </w:r>
            <w:r>
              <w:rPr>
                <w:rFonts w:ascii="Arial" w:hAnsi="Arial" w:cs="Arial"/>
                <w:color w:val="000000"/>
              </w:rPr>
              <w:t xml:space="preserve"> oznaczony literowo</w:t>
            </w:r>
            <w:r w:rsidRPr="00920AC7">
              <w:rPr>
                <w:rFonts w:ascii="Arial" w:hAnsi="Arial" w:cs="Arial"/>
                <w:color w:val="000000"/>
              </w:rPr>
              <w:t>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31695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F67EB2" w:rsidRDefault="00531695" w:rsidP="0021271A">
            <w:pPr>
              <w:rPr>
                <w:rFonts w:ascii="Arial" w:hAnsi="Arial" w:cs="Arial"/>
                <w:lang w:eastAsia="pl-PL"/>
              </w:rPr>
            </w:pPr>
            <w:r w:rsidRPr="00F67EB2">
              <w:rPr>
                <w:rFonts w:ascii="Arial" w:hAnsi="Arial" w:cs="Arial"/>
                <w:b/>
              </w:rPr>
              <w:t xml:space="preserve">Fartuch chirurgiczny </w:t>
            </w:r>
            <w:r w:rsidRPr="00F67EB2">
              <w:rPr>
                <w:rFonts w:ascii="Arial" w:hAnsi="Arial" w:cs="Arial"/>
                <w:lang w:eastAsia="pl-PL"/>
              </w:rPr>
              <w:t>Sterylny wzmocniony wykonany z miękkiej, bezwonnej przewiewnej włókniny SMMMS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35 g/m2. Fartuch posiada nieprzemakalne wzmocnienia wykonane z laminatu dwuwarstwowego (włóknina + folia PE)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50g/m2. Wzmocnienia znajdują się w części przedniej i na rękawach. Rękawy typu reglan zakończone miękkimi mankietami poliestrowymi o długości min. 6cm, niepowodującymi ucisku na skórę.</w:t>
            </w:r>
          </w:p>
          <w:p w:rsidR="00531695" w:rsidRPr="00F67EB2" w:rsidRDefault="00531695" w:rsidP="0021271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</w:p>
          <w:p w:rsidR="00531695" w:rsidRPr="00F67EB2" w:rsidRDefault="00531695" w:rsidP="0021271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złożony w sposób zapewniający zachowanie sterylności z przodu i z tyłu operatora, w okolicy szyi zapięcie na rzep.</w:t>
            </w:r>
            <w:r>
              <w:rPr>
                <w:rFonts w:ascii="Arial" w:hAnsi="Arial" w:cs="Arial"/>
                <w:lang w:eastAsia="pl-PL"/>
              </w:rPr>
              <w:t xml:space="preserve"> Odporność na przenikanie cieczy &gt;100cm H2O. Odporność na rozerwanie na sucho i mokro min. 200kPa.</w:t>
            </w:r>
          </w:p>
          <w:p w:rsidR="00531695" w:rsidRPr="00261EF4" w:rsidRDefault="00531695" w:rsidP="002127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261EF4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261EF4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E4399" w:rsidRPr="00EE68AA" w:rsidRDefault="00AE439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E4399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8E765A" w:rsidRDefault="008E765A" w:rsidP="00A308F6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A308F6" w:rsidRPr="004858CF" w:rsidRDefault="00A308F6" w:rsidP="00A308F6">
      <w:pPr>
        <w:tabs>
          <w:tab w:val="left" w:pos="13680"/>
        </w:tabs>
        <w:ind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A308F6" w:rsidRDefault="00A308F6" w:rsidP="00A308F6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308F6" w:rsidRDefault="00A308F6" w:rsidP="00AE4399">
      <w:pPr>
        <w:ind w:right="-1009"/>
        <w:jc w:val="center"/>
        <w:rPr>
          <w:rFonts w:ascii="Arial" w:hAnsi="Arial" w:cs="Arial"/>
          <w:b/>
        </w:rPr>
      </w:pPr>
    </w:p>
    <w:p w:rsidR="000A1552" w:rsidRDefault="000A1552" w:rsidP="00AE4399">
      <w:pPr>
        <w:ind w:right="-1009"/>
        <w:jc w:val="center"/>
        <w:rPr>
          <w:rFonts w:ascii="Arial" w:hAnsi="Arial" w:cs="Arial"/>
          <w:b/>
        </w:rPr>
      </w:pPr>
    </w:p>
    <w:p w:rsidR="00A308F6" w:rsidRDefault="00A308F6" w:rsidP="00AE4399">
      <w:pPr>
        <w:ind w:right="-1009"/>
        <w:jc w:val="center"/>
        <w:rPr>
          <w:rFonts w:ascii="Arial" w:hAnsi="Arial" w:cs="Arial"/>
          <w:b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Pr="00FA311E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E4399" w:rsidRDefault="00AE4399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0120FD" w:rsidRDefault="000120FD" w:rsidP="00F15BA6">
      <w:pPr>
        <w:rPr>
          <w:rFonts w:ascii="Arial" w:hAnsi="Arial" w:cs="Arial"/>
          <w:b/>
          <w:color w:val="FF0000"/>
          <w:u w:val="single"/>
        </w:rPr>
      </w:pPr>
    </w:p>
    <w:p w:rsidR="00AE4399" w:rsidRPr="004B5976" w:rsidRDefault="00AE4399" w:rsidP="00F15BA6">
      <w:pPr>
        <w:rPr>
          <w:rFonts w:ascii="Arial" w:hAnsi="Arial" w:cs="Arial"/>
          <w:b/>
          <w:color w:val="FF0000"/>
          <w:u w:val="single"/>
        </w:rPr>
      </w:pPr>
    </w:p>
    <w:p w:rsidR="00F15BA6" w:rsidRDefault="00F15BA6" w:rsidP="00F15BA6">
      <w:pPr>
        <w:tabs>
          <w:tab w:val="left" w:pos="13680"/>
        </w:tabs>
        <w:ind w:left="-567" w:right="502"/>
        <w:rPr>
          <w:rFonts w:ascii="Arial" w:hAnsi="Arial" w:cs="Arial"/>
          <w:b/>
        </w:rPr>
      </w:pPr>
    </w:p>
    <w:p w:rsidR="00F15BA6" w:rsidRPr="004858CF" w:rsidRDefault="00F15BA6" w:rsidP="00F15BA6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</w:p>
    <w:p w:rsidR="00F15BA6" w:rsidRDefault="00F15BA6" w:rsidP="00F15BA6">
      <w:pPr>
        <w:ind w:left="-426"/>
        <w:rPr>
          <w:rFonts w:ascii="Arial" w:hAnsi="Arial" w:cs="Arial"/>
          <w:b/>
          <w:u w:val="single"/>
        </w:rPr>
      </w:pPr>
    </w:p>
    <w:p w:rsidR="008E765A" w:rsidRDefault="008E765A" w:rsidP="00F15BA6">
      <w:pPr>
        <w:ind w:left="-426"/>
        <w:rPr>
          <w:rFonts w:ascii="Arial" w:hAnsi="Arial" w:cs="Arial"/>
          <w:b/>
          <w:u w:val="single"/>
        </w:rPr>
      </w:pPr>
    </w:p>
    <w:p w:rsidR="008E765A" w:rsidRDefault="008E765A" w:rsidP="00F15BA6">
      <w:pPr>
        <w:ind w:left="-426"/>
        <w:rPr>
          <w:rFonts w:ascii="Arial" w:hAnsi="Arial" w:cs="Arial"/>
          <w:b/>
          <w:u w:val="single"/>
        </w:rPr>
      </w:pPr>
    </w:p>
    <w:p w:rsidR="00975EA7" w:rsidRDefault="00975EA7" w:rsidP="00F15BA6">
      <w:pPr>
        <w:ind w:left="-426"/>
        <w:rPr>
          <w:rFonts w:ascii="Arial" w:hAnsi="Arial" w:cs="Arial"/>
          <w:b/>
          <w:u w:val="single"/>
        </w:rPr>
      </w:pPr>
    </w:p>
    <w:p w:rsidR="00F15BA6" w:rsidRDefault="00776277" w:rsidP="00F15BA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17</w:t>
      </w:r>
      <w:r w:rsidR="00F15BA6" w:rsidRPr="000A1552">
        <w:rPr>
          <w:rFonts w:ascii="Arial" w:hAnsi="Arial" w:cs="Arial"/>
          <w:b/>
          <w:sz w:val="24"/>
          <w:szCs w:val="24"/>
          <w:u w:val="single"/>
        </w:rPr>
        <w:t xml:space="preserve"> – Zestawy do porodu i dla noworodka</w:t>
      </w:r>
    </w:p>
    <w:p w:rsidR="000A1552" w:rsidRDefault="000A1552" w:rsidP="00F15BA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0A1552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A1552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631E4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uppressAutoHyphens w:val="0"/>
              <w:overflowPunct/>
              <w:autoSpaceDN w:val="0"/>
              <w:adjustRightInd w:val="0"/>
              <w:ind w:right="284"/>
              <w:textAlignment w:val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8E765A" w:rsidRPr="00F370BD" w:rsidRDefault="008E765A" w:rsidP="008E765A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70B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Sterylny zestaw do porodu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zawierający w swoim składzie: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117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130 x 90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150 x 90 cm - owinięcie zestawu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wiskozowo-poliestrowe 67/33 % (+/- 5%), gramatura min. 40 g/m2, chłonność min.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00%, rozmiar 80 x 60 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 - poliestrowe 67/33 % (+/- 5%), gramatur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a min. 40 g/m2, chłonność min. 8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00%, rozmiar 25 x 20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6 szt. 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60 x 60 cm, chłonność min. 1400 g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323BB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90 x 60 cm, chłonność min. 2000 g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Default="008E765A" w:rsidP="008E765A">
            <w:p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Zestaw zapakowany w torebkę papierowo-foliową   ze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zgrzewem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 kształcie litery „V” oraz  wycięciem na kciuk ułatwiającym bezpyłowe otwieranie. </w:t>
            </w:r>
          </w:p>
          <w:p w:rsidR="00B707A9" w:rsidRPr="00880705" w:rsidRDefault="008E765A" w:rsidP="008E765A">
            <w:pPr>
              <w:pStyle w:val="Akapitzlist"/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Na opakowaniu etykieta w języku polskim,  m. in. z widocznym składem zestawu w postaci graficznych symboli elementów składowych oraz min. 2 samoprzylepnymi etykietami do wklejania do dokumentacji medycznej, zawierające: serię, datę ważności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B707A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52" w:rsidRPr="00C63244" w:rsidRDefault="000A1552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552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631E4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right="284"/>
              <w:rPr>
                <w:rFonts w:ascii="Arial" w:hAnsi="Arial" w:cs="Arial"/>
                <w:b/>
                <w:bCs/>
              </w:rPr>
            </w:pPr>
          </w:p>
          <w:p w:rsidR="008E765A" w:rsidRPr="004B15BB" w:rsidRDefault="008E765A" w:rsidP="008E7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Sterylny z</w:t>
            </w:r>
            <w:r w:rsidRPr="004B15BB">
              <w:rPr>
                <w:rFonts w:ascii="Arial" w:hAnsi="Arial" w:cs="Arial"/>
                <w:b/>
                <w:bCs/>
              </w:rPr>
              <w:t>estaw dla noworodka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4B15BB">
              <w:rPr>
                <w:rFonts w:ascii="Arial" w:hAnsi="Arial" w:cs="Arial"/>
              </w:rPr>
              <w:t xml:space="preserve"> zawierający w swoim składzie: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Serweta z włókniny </w:t>
            </w:r>
            <w:proofErr w:type="spellStart"/>
            <w:r w:rsidRPr="00B57955">
              <w:rPr>
                <w:rFonts w:ascii="Arial" w:hAnsi="Arial" w:cs="Arial"/>
              </w:rPr>
              <w:t>kompresowej</w:t>
            </w:r>
            <w:proofErr w:type="spellEnd"/>
            <w:r w:rsidRPr="00B57955">
              <w:rPr>
                <w:rFonts w:ascii="Arial" w:hAnsi="Arial" w:cs="Arial"/>
              </w:rPr>
              <w:t xml:space="preserve"> (włókno wiskozowo - poliestrowe 67/33 % (+/- 5%), gramatura min. 40 g/m2, </w:t>
            </w:r>
            <w:r w:rsidRPr="00B57955">
              <w:rPr>
                <w:rFonts w:ascii="Arial" w:hAnsi="Arial" w:cs="Arial"/>
              </w:rPr>
              <w:lastRenderedPageBreak/>
              <w:t>chłonność min. 900%, wym.:</w:t>
            </w:r>
            <w:r w:rsidRPr="00B57955">
              <w:rPr>
                <w:rFonts w:ascii="Arial" w:hAnsi="Arial" w:cs="Arial"/>
                <w:color w:val="FF0000"/>
              </w:rPr>
              <w:t xml:space="preserve"> </w:t>
            </w:r>
            <w:r w:rsidRPr="00B57955">
              <w:rPr>
                <w:rFonts w:ascii="Arial" w:hAnsi="Arial" w:cs="Arial"/>
              </w:rPr>
              <w:t xml:space="preserve">80 x 60 cm -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Podkład chłonny z jednej strony zabezpieczony folią, z drugiej delikatną włókniną, z wkładem z pulpy celulozowej, chłonność min. 1400g (wg ISO 11 948), wym.: 60 x 60 cm 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Miękka, elastyczna, dopasowująca się do kształtu główki czapeczka dla noworodka, wymiar nominalny 12 x 10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62337F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Kocyk flanelowy, kolorowy, z dziecięcymi motywami, wymiar </w:t>
            </w:r>
            <w:r>
              <w:rPr>
                <w:rFonts w:ascii="Arial" w:hAnsi="Arial" w:cs="Arial"/>
              </w:rPr>
              <w:br/>
            </w:r>
            <w:r w:rsidRPr="00B57955">
              <w:rPr>
                <w:rFonts w:ascii="Arial" w:hAnsi="Arial" w:cs="Arial"/>
              </w:rPr>
              <w:t xml:space="preserve">160 x 75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Default="008E765A" w:rsidP="008E7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zapakowany w torebkę papierowo-foliową ze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 xml:space="preserve"> w kształcie litery „V” oraz wycięciem na kciuki ułatwiającym bezpyłowe otwieranie. </w:t>
            </w:r>
          </w:p>
          <w:p w:rsidR="000A1552" w:rsidRPr="00880705" w:rsidRDefault="008E765A" w:rsidP="008E765A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opakowaniu etykieta w języku polskim, m.in. z widocznym składem zestawu w postaci graficznych symboli elementów składowych oraz min. 2 samoprzylepnymi etykietami do wklejania do dokumentacji medycznej, zawierające serię, datę ważności </w:t>
            </w:r>
            <w:r>
              <w:rPr>
                <w:rFonts w:ascii="Arial" w:hAnsi="Arial" w:cs="Arial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B707A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A1552" w:rsidRPr="0008325D" w:rsidTr="00B707A9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A1552" w:rsidRPr="00EE68AA" w:rsidRDefault="000A1552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A1552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8E765A" w:rsidRDefault="008E765A" w:rsidP="008E765A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Uwaga!!! Dotyczy Grupy 17 poz. 1 Sterylny zestaw do porodu: artykuły z włókniny muszą spełniać normę EN 13795 (1-3) oaz być zgodne z Dyrektywą 93/42 EEC dla produktów medycznych, parametry potwierdzone karta techniczną.</w:t>
      </w:r>
    </w:p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B707A9" w:rsidRDefault="00B707A9" w:rsidP="000A1552">
      <w:pPr>
        <w:ind w:left="-540"/>
        <w:rPr>
          <w:rFonts w:ascii="Arial" w:hAnsi="Arial" w:cs="Arial"/>
          <w:b/>
          <w:u w:val="single"/>
        </w:rPr>
      </w:pPr>
    </w:p>
    <w:p w:rsidR="000A1552" w:rsidRPr="00741029" w:rsidRDefault="000A1552" w:rsidP="00631E4B">
      <w:pPr>
        <w:pStyle w:val="Akapitzlist"/>
        <w:numPr>
          <w:ilvl w:val="0"/>
          <w:numId w:val="47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A1552" w:rsidRPr="00741029" w:rsidRDefault="000A1552" w:rsidP="000A1552">
      <w:pPr>
        <w:pStyle w:val="Akapitzlist"/>
        <w:ind w:left="284"/>
        <w:rPr>
          <w:rFonts w:ascii="Arial" w:hAnsi="Arial" w:cs="Arial"/>
          <w:bCs/>
        </w:rPr>
      </w:pPr>
    </w:p>
    <w:p w:rsidR="000A1552" w:rsidRDefault="000A1552" w:rsidP="00631E4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A1552" w:rsidRPr="00741029" w:rsidRDefault="000A1552" w:rsidP="000A1552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A1552" w:rsidRPr="00741029" w:rsidRDefault="000A1552" w:rsidP="00631E4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A1552" w:rsidRDefault="000A1552" w:rsidP="000A1552"/>
    <w:p w:rsidR="000A1552" w:rsidRDefault="000A1552" w:rsidP="000A1552">
      <w:pPr>
        <w:ind w:left="-540"/>
        <w:rPr>
          <w:rFonts w:ascii="Arial" w:hAnsi="Arial" w:cs="Arial"/>
          <w:u w:val="single"/>
        </w:rPr>
      </w:pPr>
    </w:p>
    <w:p w:rsidR="000A1552" w:rsidRDefault="000A1552" w:rsidP="000A1552">
      <w:pPr>
        <w:ind w:left="-540"/>
        <w:rPr>
          <w:rFonts w:ascii="Arial" w:hAnsi="Arial" w:cs="Arial"/>
          <w:u w:val="single"/>
        </w:rPr>
      </w:pPr>
    </w:p>
    <w:p w:rsidR="000A1552" w:rsidRDefault="000A1552" w:rsidP="000A1552">
      <w:pPr>
        <w:ind w:left="-540"/>
        <w:rPr>
          <w:rFonts w:ascii="Arial" w:hAnsi="Arial" w:cs="Arial"/>
          <w:u w:val="single"/>
        </w:rPr>
      </w:pPr>
    </w:p>
    <w:p w:rsidR="000A1552" w:rsidRDefault="000A1552" w:rsidP="000A155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A1552" w:rsidRPr="00FA311E" w:rsidRDefault="000A1552" w:rsidP="000A155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15BA6" w:rsidRPr="00B707A9" w:rsidRDefault="00F15BA6" w:rsidP="00F15BA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707A9">
        <w:rPr>
          <w:rFonts w:ascii="Arial" w:hAnsi="Arial" w:cs="Arial"/>
          <w:b/>
          <w:sz w:val="24"/>
          <w:szCs w:val="24"/>
          <w:u w:val="single"/>
        </w:rPr>
        <w:lastRenderedPageBreak/>
        <w:t>Grupa 19 – Asortyment do żywienia dojelitowego</w:t>
      </w:r>
    </w:p>
    <w:p w:rsidR="00B707A9" w:rsidRDefault="00B707A9" w:rsidP="00F15BA6">
      <w:pPr>
        <w:ind w:left="-426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B707A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B57955" w:rsidRDefault="00B707A9" w:rsidP="00B707A9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B707A9" w:rsidRPr="00C370AE" w:rsidRDefault="00B707A9" w:rsidP="00B70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45508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B57955" w:rsidRDefault="00B707A9" w:rsidP="00B707A9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B57955"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45508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707A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enteralnego. Pojemność 10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8E765A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enteralnego. Pojemność 60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8E765A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B707A9" w:rsidRPr="0008325D" w:rsidTr="00B707A9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B707A9" w:rsidRPr="00EE68AA" w:rsidRDefault="00B707A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B707A9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B707A9" w:rsidRPr="004B15BB" w:rsidRDefault="00B707A9" w:rsidP="00F15BA6">
      <w:pPr>
        <w:ind w:left="-426"/>
        <w:rPr>
          <w:rFonts w:ascii="Arial" w:hAnsi="Arial" w:cs="Arial"/>
          <w:b/>
          <w:u w:val="single"/>
        </w:rPr>
      </w:pPr>
    </w:p>
    <w:p w:rsidR="00F15BA6" w:rsidRPr="00455082" w:rsidRDefault="00455082" w:rsidP="00F15BA6">
      <w:pPr>
        <w:rPr>
          <w:rFonts w:ascii="Arial" w:hAnsi="Arial" w:cs="Arial"/>
          <w:b/>
        </w:rPr>
      </w:pPr>
      <w:r w:rsidRPr="00455082">
        <w:rPr>
          <w:rFonts w:ascii="Arial" w:hAnsi="Arial" w:cs="Arial"/>
          <w:b/>
        </w:rPr>
        <w:t>Uwaga:   Zamawiający wymaga bezpłatnego użyczenia 4 pomp.</w:t>
      </w:r>
    </w:p>
    <w:p w:rsidR="00F15BA6" w:rsidRDefault="00F15BA6" w:rsidP="00F15BA6"/>
    <w:p w:rsidR="00F15BA6" w:rsidRDefault="00F15BA6" w:rsidP="00F15BA6"/>
    <w:p w:rsidR="00B707A9" w:rsidRPr="00741029" w:rsidRDefault="00B707A9" w:rsidP="00631E4B">
      <w:pPr>
        <w:pStyle w:val="Akapitzlist"/>
        <w:numPr>
          <w:ilvl w:val="0"/>
          <w:numId w:val="4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B707A9" w:rsidRPr="00741029" w:rsidRDefault="00B707A9" w:rsidP="00B707A9">
      <w:pPr>
        <w:pStyle w:val="Akapitzlist"/>
        <w:ind w:left="284"/>
        <w:rPr>
          <w:rFonts w:ascii="Arial" w:hAnsi="Arial" w:cs="Arial"/>
          <w:bCs/>
        </w:rPr>
      </w:pPr>
    </w:p>
    <w:p w:rsidR="00B707A9" w:rsidRDefault="00B707A9" w:rsidP="00631E4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707A9" w:rsidRPr="00741029" w:rsidRDefault="00B707A9" w:rsidP="00B707A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B707A9" w:rsidRPr="00741029" w:rsidRDefault="00B707A9" w:rsidP="00631E4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707A9" w:rsidRDefault="00B707A9" w:rsidP="00B707A9"/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B707A9" w:rsidRPr="00FA311E" w:rsidRDefault="00B707A9" w:rsidP="00B707A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47AA8" w:rsidRDefault="00547AA8"/>
    <w:sectPr w:rsidR="00547AA8" w:rsidSect="00C931B4">
      <w:headerReference w:type="default" r:id="rId7"/>
      <w:footerReference w:type="default" r:id="rId8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E4" w:rsidRDefault="00EB52E4" w:rsidP="00936BD7">
      <w:r>
        <w:separator/>
      </w:r>
    </w:p>
  </w:endnote>
  <w:endnote w:type="continuationSeparator" w:id="0">
    <w:p w:rsidR="00EB52E4" w:rsidRDefault="00EB52E4" w:rsidP="009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E4" w:rsidRDefault="00EB52E4">
    <w:pPr>
      <w:pStyle w:val="Stopka"/>
      <w:jc w:val="right"/>
    </w:pPr>
    <w:fldSimple w:instr=" PAGE ">
      <w:r w:rsidR="000120FD">
        <w:rPr>
          <w:noProof/>
        </w:rPr>
        <w:t>37</w:t>
      </w:r>
    </w:fldSimple>
  </w:p>
  <w:p w:rsidR="00EB52E4" w:rsidRDefault="00EB5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E4" w:rsidRDefault="00EB52E4" w:rsidP="00936BD7">
      <w:r>
        <w:separator/>
      </w:r>
    </w:p>
  </w:footnote>
  <w:footnote w:type="continuationSeparator" w:id="0">
    <w:p w:rsidR="00EB52E4" w:rsidRDefault="00EB52E4" w:rsidP="0093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E4" w:rsidRDefault="00EB52E4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 xml:space="preserve">/13/2020                                                                            </w:t>
    </w:r>
    <w:r w:rsidRPr="006E7280">
      <w:rPr>
        <w:rFonts w:ascii="Arial" w:hAnsi="Arial" w:cs="Arial"/>
        <w:b/>
        <w:sz w:val="24"/>
        <w:szCs w:val="24"/>
      </w:rPr>
      <w:t>Formularz asortymentowo-cenowy</w:t>
    </w:r>
  </w:p>
  <w:p w:rsidR="00EB52E4" w:rsidRDefault="00EB52E4">
    <w:pPr>
      <w:pStyle w:val="Nagwek"/>
      <w:rPr>
        <w:rFonts w:ascii="Arial" w:hAnsi="Arial" w:cs="Arial"/>
        <w:b/>
        <w:sz w:val="18"/>
        <w:szCs w:val="18"/>
      </w:rPr>
    </w:pPr>
  </w:p>
  <w:p w:rsidR="00EB52E4" w:rsidRDefault="00EB52E4">
    <w:pPr>
      <w:pStyle w:val="Nagwek"/>
      <w:rPr>
        <w:rFonts w:ascii="Arial" w:hAnsi="Arial" w:cs="Arial"/>
        <w:b/>
        <w:sz w:val="18"/>
        <w:szCs w:val="18"/>
      </w:rPr>
    </w:pPr>
  </w:p>
  <w:p w:rsidR="00EB52E4" w:rsidRDefault="00EB52E4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2E1B48"/>
    <w:multiLevelType w:val="hybridMultilevel"/>
    <w:tmpl w:val="393E606A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828E8"/>
    <w:multiLevelType w:val="hybridMultilevel"/>
    <w:tmpl w:val="2F1E0752"/>
    <w:lvl w:ilvl="0" w:tplc="8BB06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CB6990"/>
    <w:multiLevelType w:val="hybridMultilevel"/>
    <w:tmpl w:val="1A5458BA"/>
    <w:lvl w:ilvl="0" w:tplc="FB6045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241DF"/>
    <w:multiLevelType w:val="hybridMultilevel"/>
    <w:tmpl w:val="B69E488E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18CE4617"/>
    <w:multiLevelType w:val="hybridMultilevel"/>
    <w:tmpl w:val="FD486E70"/>
    <w:name w:val="WW8Num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65A73"/>
    <w:multiLevelType w:val="hybridMultilevel"/>
    <w:tmpl w:val="6254B618"/>
    <w:name w:val="WW8Num32222223222232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F71AC"/>
    <w:multiLevelType w:val="hybridMultilevel"/>
    <w:tmpl w:val="27D8DC9C"/>
    <w:lvl w:ilvl="0" w:tplc="7AD47D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823442"/>
    <w:multiLevelType w:val="hybridMultilevel"/>
    <w:tmpl w:val="FDD4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2408C"/>
    <w:multiLevelType w:val="hybridMultilevel"/>
    <w:tmpl w:val="FF46DBBA"/>
    <w:lvl w:ilvl="0" w:tplc="06262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823E0"/>
    <w:multiLevelType w:val="hybridMultilevel"/>
    <w:tmpl w:val="1C9CF57C"/>
    <w:lvl w:ilvl="0" w:tplc="CD8022E0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404131B7"/>
    <w:multiLevelType w:val="hybridMultilevel"/>
    <w:tmpl w:val="1082B928"/>
    <w:lvl w:ilvl="0" w:tplc="04150011">
      <w:start w:val="1"/>
      <w:numFmt w:val="decimal"/>
      <w:lvlText w:val="%1)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4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84883"/>
    <w:multiLevelType w:val="hybridMultilevel"/>
    <w:tmpl w:val="28965B42"/>
    <w:lvl w:ilvl="0" w:tplc="8F901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C1A96"/>
    <w:multiLevelType w:val="hybridMultilevel"/>
    <w:tmpl w:val="2302852E"/>
    <w:lvl w:ilvl="0" w:tplc="A628C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95514"/>
    <w:multiLevelType w:val="hybridMultilevel"/>
    <w:tmpl w:val="440620B6"/>
    <w:lvl w:ilvl="0" w:tplc="EEAAA4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81005"/>
    <w:multiLevelType w:val="hybridMultilevel"/>
    <w:tmpl w:val="96C22946"/>
    <w:name w:val="WW8Num3222222322"/>
    <w:lvl w:ilvl="0" w:tplc="72AA78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76B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147E5"/>
    <w:multiLevelType w:val="hybridMultilevel"/>
    <w:tmpl w:val="C242FC00"/>
    <w:lvl w:ilvl="0" w:tplc="7D34D6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43EEC"/>
    <w:multiLevelType w:val="hybridMultilevel"/>
    <w:tmpl w:val="58C60A1C"/>
    <w:lvl w:ilvl="0" w:tplc="697653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09228C"/>
    <w:multiLevelType w:val="hybridMultilevel"/>
    <w:tmpl w:val="1DEC386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4707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4F1BA7"/>
    <w:multiLevelType w:val="hybridMultilevel"/>
    <w:tmpl w:val="0FBE29A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E78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AA21C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D35C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B725D"/>
    <w:multiLevelType w:val="hybridMultilevel"/>
    <w:tmpl w:val="5B7612F2"/>
    <w:lvl w:ilvl="0" w:tplc="CF0CA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5078C"/>
    <w:multiLevelType w:val="hybridMultilevel"/>
    <w:tmpl w:val="8AF8ADA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>
    <w:nsid w:val="6C6A7BAE"/>
    <w:multiLevelType w:val="hybridMultilevel"/>
    <w:tmpl w:val="38A0D352"/>
    <w:lvl w:ilvl="0" w:tplc="F7B20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2223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930DC"/>
    <w:multiLevelType w:val="hybridMultilevel"/>
    <w:tmpl w:val="491AE5B4"/>
    <w:lvl w:ilvl="0" w:tplc="B492E2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2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1"/>
  </w:num>
  <w:num w:numId="4">
    <w:abstractNumId w:val="63"/>
  </w:num>
  <w:num w:numId="5">
    <w:abstractNumId w:val="33"/>
  </w:num>
  <w:num w:numId="6">
    <w:abstractNumId w:val="45"/>
  </w:num>
  <w:num w:numId="7">
    <w:abstractNumId w:val="32"/>
  </w:num>
  <w:num w:numId="8">
    <w:abstractNumId w:val="48"/>
  </w:num>
  <w:num w:numId="9">
    <w:abstractNumId w:val="14"/>
  </w:num>
  <w:num w:numId="10">
    <w:abstractNumId w:val="20"/>
  </w:num>
  <w:num w:numId="11">
    <w:abstractNumId w:val="56"/>
  </w:num>
  <w:num w:numId="12">
    <w:abstractNumId w:val="0"/>
  </w:num>
  <w:num w:numId="13">
    <w:abstractNumId w:val="35"/>
  </w:num>
  <w:num w:numId="14">
    <w:abstractNumId w:val="17"/>
  </w:num>
  <w:num w:numId="15">
    <w:abstractNumId w:val="51"/>
  </w:num>
  <w:num w:numId="16">
    <w:abstractNumId w:val="18"/>
  </w:num>
  <w:num w:numId="17">
    <w:abstractNumId w:val="46"/>
  </w:num>
  <w:num w:numId="18">
    <w:abstractNumId w:val="29"/>
  </w:num>
  <w:num w:numId="19">
    <w:abstractNumId w:val="28"/>
  </w:num>
  <w:num w:numId="20">
    <w:abstractNumId w:val="50"/>
  </w:num>
  <w:num w:numId="21">
    <w:abstractNumId w:val="52"/>
  </w:num>
  <w:num w:numId="22">
    <w:abstractNumId w:val="42"/>
  </w:num>
  <w:num w:numId="23">
    <w:abstractNumId w:val="47"/>
  </w:num>
  <w:num w:numId="24">
    <w:abstractNumId w:val="53"/>
  </w:num>
  <w:num w:numId="25">
    <w:abstractNumId w:val="58"/>
  </w:num>
  <w:num w:numId="26">
    <w:abstractNumId w:val="49"/>
  </w:num>
  <w:num w:numId="27">
    <w:abstractNumId w:val="34"/>
  </w:num>
  <w:num w:numId="28">
    <w:abstractNumId w:val="36"/>
  </w:num>
  <w:num w:numId="29">
    <w:abstractNumId w:val="55"/>
  </w:num>
  <w:num w:numId="30">
    <w:abstractNumId w:val="43"/>
  </w:num>
  <w:num w:numId="31">
    <w:abstractNumId w:val="15"/>
  </w:num>
  <w:num w:numId="32">
    <w:abstractNumId w:val="41"/>
  </w:num>
  <w:num w:numId="33">
    <w:abstractNumId w:val="57"/>
  </w:num>
  <w:num w:numId="34">
    <w:abstractNumId w:val="30"/>
  </w:num>
  <w:num w:numId="35">
    <w:abstractNumId w:val="31"/>
  </w:num>
  <w:num w:numId="36">
    <w:abstractNumId w:val="39"/>
  </w:num>
  <w:num w:numId="37">
    <w:abstractNumId w:val="16"/>
  </w:num>
  <w:num w:numId="38">
    <w:abstractNumId w:val="40"/>
  </w:num>
  <w:num w:numId="39">
    <w:abstractNumId w:val="44"/>
  </w:num>
  <w:num w:numId="40">
    <w:abstractNumId w:val="60"/>
  </w:num>
  <w:num w:numId="41">
    <w:abstractNumId w:val="24"/>
  </w:num>
  <w:num w:numId="42">
    <w:abstractNumId w:val="62"/>
  </w:num>
  <w:num w:numId="43">
    <w:abstractNumId w:val="19"/>
  </w:num>
  <w:num w:numId="44">
    <w:abstractNumId w:val="37"/>
  </w:num>
  <w:num w:numId="45">
    <w:abstractNumId w:val="38"/>
  </w:num>
  <w:num w:numId="46">
    <w:abstractNumId w:val="27"/>
  </w:num>
  <w:num w:numId="47">
    <w:abstractNumId w:val="54"/>
  </w:num>
  <w:num w:numId="48">
    <w:abstractNumId w:val="25"/>
  </w:num>
  <w:num w:numId="49">
    <w:abstractNumId w:val="59"/>
  </w:num>
  <w:num w:numId="50">
    <w:abstractNumId w:val="26"/>
  </w:num>
  <w:num w:numId="51">
    <w:abstractNumId w:val="9"/>
  </w:num>
  <w:num w:numId="52">
    <w:abstractNumId w:val="2"/>
  </w:num>
  <w:num w:numId="53">
    <w:abstractNumId w:val="7"/>
  </w:num>
  <w:num w:numId="54">
    <w:abstractNumId w:val="5"/>
  </w:num>
  <w:num w:numId="55">
    <w:abstractNumId w:val="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A6"/>
    <w:rsid w:val="000120FD"/>
    <w:rsid w:val="00041E65"/>
    <w:rsid w:val="000A1552"/>
    <w:rsid w:val="000D5360"/>
    <w:rsid w:val="00145C9A"/>
    <w:rsid w:val="001F2334"/>
    <w:rsid w:val="00366364"/>
    <w:rsid w:val="003A3683"/>
    <w:rsid w:val="003B00C1"/>
    <w:rsid w:val="003D2059"/>
    <w:rsid w:val="00455082"/>
    <w:rsid w:val="004A62CF"/>
    <w:rsid w:val="004F1DF5"/>
    <w:rsid w:val="00531695"/>
    <w:rsid w:val="00547AA8"/>
    <w:rsid w:val="00631E4B"/>
    <w:rsid w:val="006A5ACD"/>
    <w:rsid w:val="006E7280"/>
    <w:rsid w:val="00776277"/>
    <w:rsid w:val="007B0CDF"/>
    <w:rsid w:val="007C1014"/>
    <w:rsid w:val="00810082"/>
    <w:rsid w:val="00843EFE"/>
    <w:rsid w:val="00844719"/>
    <w:rsid w:val="008660CF"/>
    <w:rsid w:val="00892B8F"/>
    <w:rsid w:val="008E765A"/>
    <w:rsid w:val="0091660C"/>
    <w:rsid w:val="00936BD7"/>
    <w:rsid w:val="0096039E"/>
    <w:rsid w:val="009628B4"/>
    <w:rsid w:val="00975EA7"/>
    <w:rsid w:val="00A308F6"/>
    <w:rsid w:val="00A749C4"/>
    <w:rsid w:val="00AE4399"/>
    <w:rsid w:val="00B707A9"/>
    <w:rsid w:val="00BA64C3"/>
    <w:rsid w:val="00C129A9"/>
    <w:rsid w:val="00C63244"/>
    <w:rsid w:val="00C931B4"/>
    <w:rsid w:val="00D621EB"/>
    <w:rsid w:val="00D629A6"/>
    <w:rsid w:val="00DE447A"/>
    <w:rsid w:val="00EB52E4"/>
    <w:rsid w:val="00EC42D5"/>
    <w:rsid w:val="00EE68AA"/>
    <w:rsid w:val="00EF66CD"/>
    <w:rsid w:val="00F15BA6"/>
    <w:rsid w:val="00F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F15BA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5BA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F15B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15B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F15BA6"/>
    <w:rPr>
      <w:rFonts w:ascii="Wingdings" w:hAnsi="Wingdings"/>
    </w:rPr>
  </w:style>
  <w:style w:type="character" w:customStyle="1" w:styleId="WW8Num22z0">
    <w:name w:val="WW8Num22z0"/>
    <w:rsid w:val="00F15BA6"/>
    <w:rPr>
      <w:rFonts w:ascii="Wingdings 2" w:hAnsi="Wingdings 2" w:cs="OpenSymbol"/>
    </w:rPr>
  </w:style>
  <w:style w:type="character" w:customStyle="1" w:styleId="WW8Num23z0">
    <w:name w:val="WW8Num23z0"/>
    <w:rsid w:val="00F15BA6"/>
    <w:rPr>
      <w:rFonts w:ascii="Wingdings 2" w:hAnsi="Wingdings 2" w:cs="OpenSymbol"/>
    </w:rPr>
  </w:style>
  <w:style w:type="character" w:customStyle="1" w:styleId="Absatz-Standardschriftart">
    <w:name w:val="Absatz-Standardschriftart"/>
    <w:rsid w:val="00F15BA6"/>
  </w:style>
  <w:style w:type="character" w:customStyle="1" w:styleId="WW-Absatz-Standardschriftart">
    <w:name w:val="WW-Absatz-Standardschriftart"/>
    <w:rsid w:val="00F15BA6"/>
  </w:style>
  <w:style w:type="character" w:customStyle="1" w:styleId="WW-Absatz-Standardschriftart1">
    <w:name w:val="WW-Absatz-Standardschriftart1"/>
    <w:rsid w:val="00F15BA6"/>
  </w:style>
  <w:style w:type="character" w:customStyle="1" w:styleId="WW-Absatz-Standardschriftart11">
    <w:name w:val="WW-Absatz-Standardschriftart11"/>
    <w:rsid w:val="00F15BA6"/>
  </w:style>
  <w:style w:type="character" w:customStyle="1" w:styleId="WW-Absatz-Standardschriftart111">
    <w:name w:val="WW-Absatz-Standardschriftart111"/>
    <w:rsid w:val="00F15BA6"/>
  </w:style>
  <w:style w:type="character" w:customStyle="1" w:styleId="WW-Absatz-Standardschriftart1111">
    <w:name w:val="WW-Absatz-Standardschriftart1111"/>
    <w:rsid w:val="00F15BA6"/>
  </w:style>
  <w:style w:type="character" w:customStyle="1" w:styleId="WW-Absatz-Standardschriftart11111">
    <w:name w:val="WW-Absatz-Standardschriftart11111"/>
    <w:rsid w:val="00F15BA6"/>
  </w:style>
  <w:style w:type="character" w:customStyle="1" w:styleId="WW-Absatz-Standardschriftart111111">
    <w:name w:val="WW-Absatz-Standardschriftart111111"/>
    <w:rsid w:val="00F15BA6"/>
  </w:style>
  <w:style w:type="character" w:customStyle="1" w:styleId="WW-Absatz-Standardschriftart1111111">
    <w:name w:val="WW-Absatz-Standardschriftart1111111"/>
    <w:rsid w:val="00F15BA6"/>
  </w:style>
  <w:style w:type="character" w:customStyle="1" w:styleId="WW8Num14z0">
    <w:name w:val="WW8Num14z0"/>
    <w:rsid w:val="00F15BA6"/>
    <w:rPr>
      <w:rFonts w:ascii="Wingdings" w:hAnsi="Wingdings"/>
    </w:rPr>
  </w:style>
  <w:style w:type="character" w:customStyle="1" w:styleId="WW8Num21z0">
    <w:name w:val="WW8Num21z0"/>
    <w:rsid w:val="00F15BA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15BA6"/>
  </w:style>
  <w:style w:type="character" w:customStyle="1" w:styleId="WW-Absatz-Standardschriftart111111111">
    <w:name w:val="WW-Absatz-Standardschriftart111111111"/>
    <w:rsid w:val="00F15BA6"/>
  </w:style>
  <w:style w:type="character" w:customStyle="1" w:styleId="WW-Absatz-Standardschriftart1111111111">
    <w:name w:val="WW-Absatz-Standardschriftart1111111111"/>
    <w:rsid w:val="00F15BA6"/>
  </w:style>
  <w:style w:type="character" w:customStyle="1" w:styleId="WW8Num25z0">
    <w:name w:val="WW8Num25z0"/>
    <w:rsid w:val="00F15BA6"/>
    <w:rPr>
      <w:rFonts w:ascii="Wingdings" w:hAnsi="Wingdings"/>
    </w:rPr>
  </w:style>
  <w:style w:type="character" w:customStyle="1" w:styleId="WW8Num25z1">
    <w:name w:val="WW8Num25z1"/>
    <w:rsid w:val="00F15BA6"/>
    <w:rPr>
      <w:rFonts w:ascii="Courier New" w:hAnsi="Courier New" w:cs="Courier New"/>
    </w:rPr>
  </w:style>
  <w:style w:type="character" w:customStyle="1" w:styleId="WW8Num25z3">
    <w:name w:val="WW8Num25z3"/>
    <w:rsid w:val="00F15BA6"/>
    <w:rPr>
      <w:rFonts w:ascii="Symbol" w:hAnsi="Symbol"/>
    </w:rPr>
  </w:style>
  <w:style w:type="character" w:customStyle="1" w:styleId="WW8Num31z0">
    <w:name w:val="WW8Num31z0"/>
    <w:rsid w:val="00F15BA6"/>
    <w:rPr>
      <w:rFonts w:ascii="Wingdings" w:hAnsi="Wingdings"/>
    </w:rPr>
  </w:style>
  <w:style w:type="character" w:customStyle="1" w:styleId="WW8Num31z1">
    <w:name w:val="WW8Num31z1"/>
    <w:rsid w:val="00F15BA6"/>
    <w:rPr>
      <w:rFonts w:ascii="Courier New" w:hAnsi="Courier New" w:cs="Courier New"/>
    </w:rPr>
  </w:style>
  <w:style w:type="character" w:customStyle="1" w:styleId="WW8Num31z3">
    <w:name w:val="WW8Num31z3"/>
    <w:rsid w:val="00F15BA6"/>
    <w:rPr>
      <w:rFonts w:ascii="Symbol" w:hAnsi="Symbol"/>
    </w:rPr>
  </w:style>
  <w:style w:type="character" w:customStyle="1" w:styleId="Domylnaczcionkaakapitu1">
    <w:name w:val="Domyślna czcionka akapitu1"/>
    <w:rsid w:val="00F15BA6"/>
  </w:style>
  <w:style w:type="character" w:customStyle="1" w:styleId="NagwekZnak">
    <w:name w:val="Nagłówek Znak"/>
    <w:basedOn w:val="Domylnaczcionkaakapitu1"/>
    <w:rsid w:val="00F15BA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F15BA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F15BA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F15BA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F15BA6"/>
    <w:rPr>
      <w:rFonts w:cs="Mangal"/>
    </w:rPr>
  </w:style>
  <w:style w:type="paragraph" w:customStyle="1" w:styleId="Podpis1">
    <w:name w:val="Podpis1"/>
    <w:basedOn w:val="Normalny"/>
    <w:rsid w:val="00F15B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15BA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F15BA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F15BA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15BA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F15BA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F15B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F15BA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F15BA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BA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5BA6"/>
    <w:pPr>
      <w:ind w:left="720"/>
    </w:pPr>
  </w:style>
  <w:style w:type="paragraph" w:customStyle="1" w:styleId="Zawartotabeli">
    <w:name w:val="Zawartość tabeli"/>
    <w:basedOn w:val="Normalny"/>
    <w:rsid w:val="00F15BA6"/>
    <w:pPr>
      <w:suppressLineNumbers/>
    </w:pPr>
  </w:style>
  <w:style w:type="paragraph" w:customStyle="1" w:styleId="Nagwektabeli">
    <w:name w:val="Nagłówek tabeli"/>
    <w:basedOn w:val="Zawartotabeli"/>
    <w:rsid w:val="00F15BA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15BA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A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F15BA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5B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31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7493</Words>
  <Characters>44958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10</cp:revision>
  <cp:lastPrinted>2019-09-17T08:38:00Z</cp:lastPrinted>
  <dcterms:created xsi:type="dcterms:W3CDTF">2020-11-25T13:44:00Z</dcterms:created>
  <dcterms:modified xsi:type="dcterms:W3CDTF">2020-12-08T10:13:00Z</dcterms:modified>
</cp:coreProperties>
</file>