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E5D0B" w14:textId="77777777" w:rsidR="008C7D94" w:rsidRPr="00A16457" w:rsidRDefault="008C7D94">
      <w:pPr>
        <w:pStyle w:val="Standard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47945AAB" w14:textId="77777777" w:rsidR="008C7D94" w:rsidRPr="00A16457" w:rsidRDefault="008C7D94">
      <w:pPr>
        <w:pStyle w:val="Standard"/>
        <w:jc w:val="center"/>
        <w:rPr>
          <w:rFonts w:ascii="Arial" w:hAnsi="Arial" w:cs="Arial"/>
          <w:sz w:val="20"/>
          <w:szCs w:val="20"/>
          <w:shd w:val="clear" w:color="auto" w:fill="FFFFFF"/>
        </w:rPr>
      </w:pPr>
    </w:p>
    <w:p w14:paraId="21672CA3" w14:textId="77777777" w:rsidR="008C7D94" w:rsidRPr="00A16457" w:rsidRDefault="00CB0081">
      <w:pPr>
        <w:pStyle w:val="Standard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A16457">
        <w:rPr>
          <w:rFonts w:ascii="Arial" w:hAnsi="Arial" w:cs="Arial"/>
          <w:b/>
          <w:bCs/>
          <w:sz w:val="20"/>
          <w:szCs w:val="20"/>
          <w:shd w:val="clear" w:color="auto" w:fill="FFFFFF"/>
        </w:rPr>
        <w:t>SPECYFIKACJA WARUNKÓW  ZAMÓWIENIA</w:t>
      </w:r>
    </w:p>
    <w:p w14:paraId="0E282CE1" w14:textId="45F30F3F" w:rsidR="008C7D94" w:rsidRPr="0047639F" w:rsidRDefault="00747B3F">
      <w:pPr>
        <w:pStyle w:val="Standard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4</w:t>
      </w:r>
      <w:r w:rsidR="00491899" w:rsidRPr="0047639F">
        <w:rPr>
          <w:rFonts w:ascii="Arial" w:hAnsi="Arial" w:cs="Arial"/>
          <w:b/>
          <w:bCs/>
          <w:sz w:val="20"/>
          <w:szCs w:val="20"/>
          <w:shd w:val="clear" w:color="auto" w:fill="FFFFFF"/>
        </w:rPr>
        <w:t>/202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3</w:t>
      </w:r>
    </w:p>
    <w:p w14:paraId="364E680A" w14:textId="77777777" w:rsidR="008C7D94" w:rsidRPr="00A16457" w:rsidRDefault="00CB0081">
      <w:pPr>
        <w:pStyle w:val="Standard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A16457">
        <w:rPr>
          <w:rFonts w:ascii="Arial" w:hAnsi="Arial" w:cs="Arial"/>
          <w:b/>
          <w:bCs/>
          <w:sz w:val="20"/>
          <w:szCs w:val="20"/>
          <w:shd w:val="clear" w:color="auto" w:fill="FFFFFF"/>
        </w:rPr>
        <w:t>I</w:t>
      </w:r>
      <w:r w:rsidR="00491899" w:rsidRPr="00A16457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. </w:t>
      </w:r>
      <w:r w:rsidRPr="00A16457">
        <w:rPr>
          <w:rFonts w:ascii="Arial" w:hAnsi="Arial" w:cs="Arial"/>
          <w:b/>
          <w:bCs/>
          <w:sz w:val="20"/>
          <w:szCs w:val="20"/>
          <w:shd w:val="clear" w:color="auto" w:fill="FFFFFF"/>
        </w:rPr>
        <w:t>NAZWA I ADRES ZAMAWIAJĄCEGO</w:t>
      </w:r>
    </w:p>
    <w:p w14:paraId="78FA193A" w14:textId="77777777" w:rsidR="008C7D94" w:rsidRPr="00A16457" w:rsidRDefault="008C7D94">
      <w:pPr>
        <w:pStyle w:val="Standard"/>
        <w:rPr>
          <w:rFonts w:ascii="Arial" w:hAnsi="Arial" w:cs="Arial"/>
          <w:sz w:val="20"/>
          <w:szCs w:val="20"/>
          <w:shd w:val="clear" w:color="auto" w:fill="FFFFFF"/>
        </w:rPr>
      </w:pPr>
    </w:p>
    <w:p w14:paraId="2DA6BEDB" w14:textId="0B81BFE6" w:rsidR="00C658E9" w:rsidRPr="0047639F" w:rsidRDefault="00C658E9" w:rsidP="0047639F">
      <w:pPr>
        <w:pStyle w:val="Nagwek3"/>
        <w:rPr>
          <w:rFonts w:ascii="Arial" w:hAnsi="Arial" w:cs="Arial"/>
          <w:b/>
          <w:bCs/>
          <w:sz w:val="20"/>
          <w:szCs w:val="20"/>
        </w:rPr>
      </w:pPr>
      <w:r w:rsidRPr="0047639F">
        <w:rPr>
          <w:rFonts w:ascii="Arial" w:hAnsi="Arial" w:cs="Arial"/>
          <w:b/>
          <w:bCs/>
          <w:sz w:val="20"/>
          <w:szCs w:val="20"/>
        </w:rPr>
        <w:t>Dane Zamawiającego:</w:t>
      </w:r>
    </w:p>
    <w:p w14:paraId="70F4A9E7" w14:textId="261015CB" w:rsidR="00C658E9" w:rsidRPr="00A16457" w:rsidRDefault="00C658E9" w:rsidP="00C658E9">
      <w:pPr>
        <w:pStyle w:val="Tekstprzypisudolnego"/>
        <w:rPr>
          <w:rFonts w:ascii="Arial" w:hAnsi="Arial" w:cs="Arial"/>
        </w:rPr>
      </w:pPr>
      <w:r w:rsidRPr="00A16457">
        <w:rPr>
          <w:rFonts w:ascii="Arial" w:hAnsi="Arial" w:cs="Arial"/>
        </w:rPr>
        <w:t>„Szpital Powiatowy w Jarocinie”</w:t>
      </w:r>
      <w:r w:rsidR="0047639F">
        <w:rPr>
          <w:rFonts w:ascii="Arial" w:hAnsi="Arial" w:cs="Arial"/>
        </w:rPr>
        <w:t xml:space="preserve"> Sp. z o.o.,</w:t>
      </w:r>
      <w:r w:rsidRPr="00A16457">
        <w:rPr>
          <w:rFonts w:ascii="Arial" w:hAnsi="Arial" w:cs="Arial"/>
        </w:rPr>
        <w:t xml:space="preserve"> ul. Szpitalna 1, 63-200 Jarocin</w:t>
      </w:r>
    </w:p>
    <w:p w14:paraId="7284C70A" w14:textId="7A6ACDED" w:rsidR="00C658E9" w:rsidRPr="0047639F" w:rsidRDefault="00C658E9" w:rsidP="0069781D">
      <w:pPr>
        <w:jc w:val="both"/>
        <w:rPr>
          <w:rFonts w:ascii="Arial" w:hAnsi="Arial" w:cs="Arial"/>
          <w:sz w:val="20"/>
          <w:szCs w:val="20"/>
        </w:rPr>
      </w:pPr>
      <w:r w:rsidRPr="00A16457">
        <w:rPr>
          <w:rFonts w:ascii="Arial" w:hAnsi="Arial" w:cs="Arial"/>
          <w:sz w:val="20"/>
          <w:szCs w:val="20"/>
        </w:rPr>
        <w:t>NIP: 617 218 9328</w:t>
      </w:r>
      <w:r w:rsidR="0069781D">
        <w:rPr>
          <w:rFonts w:ascii="Arial" w:hAnsi="Arial" w:cs="Arial"/>
          <w:sz w:val="20"/>
          <w:szCs w:val="20"/>
        </w:rPr>
        <w:t xml:space="preserve">    </w:t>
      </w:r>
      <w:r w:rsidRPr="0047639F">
        <w:rPr>
          <w:rFonts w:ascii="Arial" w:hAnsi="Arial" w:cs="Arial"/>
          <w:sz w:val="20"/>
          <w:szCs w:val="20"/>
        </w:rPr>
        <w:t>KRS: 0000354792</w:t>
      </w:r>
    </w:p>
    <w:p w14:paraId="6AD4CE21" w14:textId="77777777" w:rsidR="00C658E9" w:rsidRPr="00A16457" w:rsidRDefault="00C658E9" w:rsidP="00C658E9">
      <w:pPr>
        <w:jc w:val="both"/>
        <w:rPr>
          <w:rFonts w:ascii="Arial" w:hAnsi="Arial" w:cs="Arial"/>
          <w:sz w:val="20"/>
          <w:szCs w:val="20"/>
        </w:rPr>
      </w:pPr>
      <w:r w:rsidRPr="00A16457">
        <w:rPr>
          <w:rFonts w:ascii="Arial" w:hAnsi="Arial" w:cs="Arial"/>
          <w:sz w:val="20"/>
          <w:szCs w:val="20"/>
        </w:rPr>
        <w:t xml:space="preserve"> „Szpital Powiatowy w Jarocinie” Spółka z o.o.</w:t>
      </w:r>
    </w:p>
    <w:p w14:paraId="00F4BFCE" w14:textId="77777777" w:rsidR="00C658E9" w:rsidRPr="00A16457" w:rsidRDefault="00C658E9" w:rsidP="00C658E9">
      <w:pPr>
        <w:jc w:val="both"/>
        <w:rPr>
          <w:rFonts w:ascii="Arial" w:hAnsi="Arial" w:cs="Arial"/>
          <w:sz w:val="20"/>
          <w:szCs w:val="20"/>
        </w:rPr>
      </w:pPr>
      <w:r w:rsidRPr="00A16457">
        <w:rPr>
          <w:rFonts w:ascii="Arial" w:hAnsi="Arial" w:cs="Arial"/>
          <w:sz w:val="20"/>
          <w:szCs w:val="20"/>
        </w:rPr>
        <w:t>ul. Szpitalna 1, 63-200 Jarocin, bud. F pok.14</w:t>
      </w:r>
    </w:p>
    <w:p w14:paraId="60957476" w14:textId="4BF27D56" w:rsidR="00C658E9" w:rsidRPr="00A16457" w:rsidRDefault="00C658E9" w:rsidP="00C658E9">
      <w:pPr>
        <w:jc w:val="both"/>
        <w:rPr>
          <w:rFonts w:ascii="Arial" w:hAnsi="Arial" w:cs="Arial"/>
          <w:sz w:val="20"/>
          <w:szCs w:val="20"/>
        </w:rPr>
      </w:pPr>
      <w:r w:rsidRPr="00A16457">
        <w:rPr>
          <w:rFonts w:ascii="Arial" w:hAnsi="Arial" w:cs="Arial"/>
          <w:sz w:val="20"/>
          <w:szCs w:val="20"/>
        </w:rPr>
        <w:t xml:space="preserve">E-mail : </w:t>
      </w:r>
      <w:hyperlink r:id="rId8" w:history="1">
        <w:r w:rsidR="008841B8" w:rsidRPr="00B71626">
          <w:rPr>
            <w:rStyle w:val="Hipercze"/>
            <w:rFonts w:ascii="Arial" w:hAnsi="Arial" w:cs="Arial"/>
            <w:sz w:val="20"/>
            <w:szCs w:val="20"/>
          </w:rPr>
          <w:t>zp@szpitaljarocin.pl</w:t>
        </w:r>
      </w:hyperlink>
      <w:r w:rsidR="008841B8">
        <w:rPr>
          <w:rFonts w:ascii="Arial" w:hAnsi="Arial" w:cs="Arial"/>
          <w:sz w:val="20"/>
          <w:szCs w:val="20"/>
        </w:rPr>
        <w:t xml:space="preserve"> </w:t>
      </w:r>
    </w:p>
    <w:p w14:paraId="4D3CC1C5" w14:textId="47FB6107" w:rsidR="00B05E8B" w:rsidRPr="00A16457" w:rsidRDefault="00C658E9" w:rsidP="00C658E9">
      <w:pPr>
        <w:jc w:val="both"/>
        <w:rPr>
          <w:rFonts w:ascii="Arial" w:hAnsi="Arial" w:cs="Arial"/>
          <w:sz w:val="20"/>
          <w:szCs w:val="20"/>
        </w:rPr>
      </w:pPr>
      <w:r w:rsidRPr="00A16457">
        <w:rPr>
          <w:rFonts w:ascii="Arial" w:hAnsi="Arial" w:cs="Arial"/>
          <w:sz w:val="20"/>
          <w:szCs w:val="20"/>
        </w:rPr>
        <w:t xml:space="preserve">Znak Postępowania: </w:t>
      </w:r>
      <w:r w:rsidR="005C6B31">
        <w:rPr>
          <w:rFonts w:ascii="Arial" w:hAnsi="Arial" w:cs="Arial"/>
          <w:sz w:val="20"/>
          <w:szCs w:val="20"/>
        </w:rPr>
        <w:t>4</w:t>
      </w:r>
      <w:r w:rsidRPr="00A16457">
        <w:rPr>
          <w:rFonts w:ascii="Arial" w:hAnsi="Arial" w:cs="Arial"/>
          <w:sz w:val="20"/>
          <w:szCs w:val="20"/>
        </w:rPr>
        <w:t>/202</w:t>
      </w:r>
      <w:r w:rsidR="005C6B31">
        <w:rPr>
          <w:rFonts w:ascii="Arial" w:hAnsi="Arial" w:cs="Arial"/>
          <w:sz w:val="20"/>
          <w:szCs w:val="20"/>
        </w:rPr>
        <w:t>3</w:t>
      </w:r>
    </w:p>
    <w:p w14:paraId="39FD58CA" w14:textId="75FD5198" w:rsidR="00C658E9" w:rsidRDefault="00C658E9" w:rsidP="00C658E9">
      <w:pPr>
        <w:jc w:val="both"/>
        <w:rPr>
          <w:rFonts w:ascii="Arial" w:hAnsi="Arial" w:cs="Arial"/>
          <w:sz w:val="20"/>
          <w:szCs w:val="20"/>
        </w:rPr>
      </w:pPr>
      <w:r w:rsidRPr="00A16457">
        <w:rPr>
          <w:rFonts w:ascii="Arial" w:hAnsi="Arial" w:cs="Arial"/>
          <w:sz w:val="20"/>
          <w:szCs w:val="20"/>
        </w:rPr>
        <w:t>Uwaga: w korespondencji kierowanej do Zamawiającego należy posługiwać się tym znakiem.</w:t>
      </w:r>
    </w:p>
    <w:p w14:paraId="12303732" w14:textId="78B8A8A8" w:rsidR="001254F1" w:rsidRPr="00A16457" w:rsidRDefault="001254F1" w:rsidP="00C658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Godziny pracy: 7ºº - 14</w:t>
      </w:r>
      <w:r w:rsidR="00480362">
        <w:rPr>
          <w:rFonts w:ascii="Arial" w:hAnsi="Arial" w:cs="Arial"/>
          <w:sz w:val="20"/>
          <w:szCs w:val="20"/>
        </w:rPr>
        <w:t>³º od poniedziałku do piątku</w:t>
      </w:r>
    </w:p>
    <w:p w14:paraId="4744217D" w14:textId="7D5E1BFA" w:rsidR="00C658E9" w:rsidRPr="005543E4" w:rsidRDefault="00C658E9" w:rsidP="00C658E9">
      <w:pPr>
        <w:pStyle w:val="Standard"/>
        <w:rPr>
          <w:rStyle w:val="Hipercze"/>
          <w:rFonts w:ascii="Arial" w:hAnsi="Arial" w:cs="Arial"/>
          <w:sz w:val="20"/>
          <w:szCs w:val="20"/>
        </w:rPr>
      </w:pPr>
      <w:r w:rsidRPr="00A16457">
        <w:rPr>
          <w:rFonts w:ascii="Arial" w:hAnsi="Arial" w:cs="Arial"/>
          <w:sz w:val="20"/>
          <w:szCs w:val="20"/>
          <w:shd w:val="clear" w:color="auto" w:fill="FFFFFF"/>
        </w:rPr>
        <w:t>Adres strony internetowej prowadzonego postępowania:</w:t>
      </w:r>
      <w:r w:rsidRPr="00A16457">
        <w:rPr>
          <w:rFonts w:ascii="Arial" w:hAnsi="Arial" w:cs="Arial"/>
          <w:sz w:val="20"/>
          <w:szCs w:val="20"/>
        </w:rPr>
        <w:t xml:space="preserve"> </w:t>
      </w:r>
      <w:r w:rsidR="005543E4" w:rsidRPr="005543E4">
        <w:rPr>
          <w:rFonts w:ascii="Arial" w:hAnsi="Arial" w:cs="Arial"/>
          <w:color w:val="1F4E79" w:themeColor="accent1" w:themeShade="80"/>
          <w:sz w:val="20"/>
          <w:szCs w:val="20"/>
          <w:u w:val="single"/>
        </w:rPr>
        <w:t>https://platformazakupowa.pl/pn/szpitaljarocin</w:t>
      </w:r>
    </w:p>
    <w:p w14:paraId="1BC585AA" w14:textId="77777777" w:rsidR="00C658E9" w:rsidRPr="00A16457" w:rsidRDefault="00C658E9" w:rsidP="00C658E9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A16457">
        <w:rPr>
          <w:rFonts w:ascii="Arial" w:hAnsi="Arial" w:cs="Arial"/>
          <w:sz w:val="20"/>
          <w:szCs w:val="20"/>
          <w:shd w:val="clear" w:color="auto" w:fill="FFFFFF"/>
          <w:lang w:bidi="ar-SA"/>
        </w:rPr>
        <w:t>Na tej stronie udostępniane będą zmiany i wyjaśnienia treści SWZ oraz inne dokumenty zamówienia bezpośrednio związane z postępowaniem o udzielenie zamówienia</w:t>
      </w:r>
    </w:p>
    <w:p w14:paraId="03A588A7" w14:textId="19E7BAF0" w:rsidR="008C7D94" w:rsidRDefault="00CB0081">
      <w:pPr>
        <w:pStyle w:val="Standard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A16457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II</w:t>
      </w:r>
      <w:r w:rsidR="00491899" w:rsidRPr="00A16457">
        <w:rPr>
          <w:rFonts w:ascii="Arial" w:hAnsi="Arial" w:cs="Arial"/>
          <w:b/>
          <w:bCs/>
          <w:sz w:val="20"/>
          <w:szCs w:val="20"/>
          <w:shd w:val="clear" w:color="auto" w:fill="FFFFFF"/>
        </w:rPr>
        <w:t>.</w:t>
      </w:r>
      <w:r w:rsidR="00B615E8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A16457">
        <w:rPr>
          <w:rFonts w:ascii="Arial" w:hAnsi="Arial" w:cs="Arial"/>
          <w:b/>
          <w:bCs/>
          <w:sz w:val="20"/>
          <w:szCs w:val="20"/>
          <w:shd w:val="clear" w:color="auto" w:fill="FFFFFF"/>
        </w:rPr>
        <w:t>TRYB UDZIELENIA ZAMÓWIENIA</w:t>
      </w:r>
    </w:p>
    <w:p w14:paraId="1B68B4F7" w14:textId="08B7847B" w:rsidR="005519AC" w:rsidRPr="005519AC" w:rsidRDefault="005519AC" w:rsidP="005519AC">
      <w:pPr>
        <w:pStyle w:val="pkt"/>
        <w:spacing w:before="0" w:after="0" w:line="276" w:lineRule="auto"/>
        <w:ind w:left="284" w:hanging="284"/>
        <w:rPr>
          <w:rFonts w:ascii="Arial" w:hAnsi="Arial" w:cs="Arial"/>
          <w:sz w:val="20"/>
        </w:rPr>
      </w:pPr>
      <w:r w:rsidRPr="005519AC"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 xml:space="preserve"> </w:t>
      </w:r>
      <w:r w:rsidRPr="005519AC">
        <w:rPr>
          <w:rFonts w:ascii="Arial" w:hAnsi="Arial" w:cs="Arial"/>
          <w:sz w:val="20"/>
        </w:rPr>
        <w:t xml:space="preserve">Niniejsze postępowanie jest postępowaniem o udzielenie </w:t>
      </w:r>
      <w:r w:rsidRPr="005519AC">
        <w:rPr>
          <w:rFonts w:ascii="Arial" w:hAnsi="Arial" w:cs="Arial"/>
          <w:b/>
          <w:sz w:val="20"/>
        </w:rPr>
        <w:t>zamówienia klasycznego</w:t>
      </w:r>
      <w:r w:rsidRPr="005519AC">
        <w:rPr>
          <w:rFonts w:ascii="Arial" w:hAnsi="Arial" w:cs="Arial"/>
          <w:sz w:val="20"/>
        </w:rPr>
        <w:t xml:space="preserve"> o wartości </w:t>
      </w:r>
      <w:r w:rsidRPr="005519AC">
        <w:rPr>
          <w:rFonts w:ascii="Arial" w:hAnsi="Arial" w:cs="Arial"/>
          <w:b/>
          <w:sz w:val="20"/>
        </w:rPr>
        <w:t>przekraczającej progi unijne:</w:t>
      </w:r>
    </w:p>
    <w:p w14:paraId="1AF31DD5" w14:textId="77777777" w:rsidR="005519AC" w:rsidRPr="005519AC" w:rsidRDefault="005519AC" w:rsidP="007E54F2">
      <w:pPr>
        <w:pStyle w:val="pkt"/>
        <w:numPr>
          <w:ilvl w:val="0"/>
          <w:numId w:val="53"/>
        </w:numPr>
        <w:spacing w:before="0" w:after="0" w:line="276" w:lineRule="auto"/>
        <w:ind w:left="567" w:hanging="283"/>
        <w:rPr>
          <w:rFonts w:ascii="Arial" w:hAnsi="Arial" w:cs="Arial"/>
          <w:sz w:val="20"/>
        </w:rPr>
      </w:pPr>
      <w:r w:rsidRPr="005519AC">
        <w:rPr>
          <w:rFonts w:ascii="Arial" w:hAnsi="Arial" w:cs="Arial"/>
          <w:sz w:val="20"/>
        </w:rPr>
        <w:t xml:space="preserve">zgodnie z art. 7 pkt 33) ustawy PZP, przez zamówienie klasyczne należy rozumieć </w:t>
      </w:r>
      <w:r w:rsidRPr="005519AC">
        <w:rPr>
          <w:rFonts w:ascii="Arial" w:hAnsi="Arial" w:cs="Arial"/>
          <w:sz w:val="20"/>
        </w:rPr>
        <w:tab/>
        <w:t>zamówienie udzielane przez Zamawiającego publicznego inne niż zamówienie sektorowe i zamówienie w dziedzinach obronności i bezpieczeństwa,</w:t>
      </w:r>
    </w:p>
    <w:p w14:paraId="7BCC2D65" w14:textId="70DE6854" w:rsidR="005519AC" w:rsidRPr="005519AC" w:rsidRDefault="005519AC" w:rsidP="007E54F2">
      <w:pPr>
        <w:pStyle w:val="pkt"/>
        <w:numPr>
          <w:ilvl w:val="0"/>
          <w:numId w:val="53"/>
        </w:numPr>
        <w:spacing w:before="0" w:after="0" w:line="276" w:lineRule="auto"/>
        <w:ind w:left="567" w:hanging="283"/>
        <w:rPr>
          <w:rFonts w:ascii="Arial" w:hAnsi="Arial" w:cs="Arial"/>
          <w:sz w:val="20"/>
        </w:rPr>
      </w:pPr>
      <w:r w:rsidRPr="005519AC">
        <w:rPr>
          <w:rFonts w:ascii="Arial" w:hAnsi="Arial" w:cs="Arial"/>
          <w:sz w:val="20"/>
        </w:rPr>
        <w:t>szacunkowa wartość zamówienia przekracza kwotę określoną w obwieszczeniu Prezesa Urzędu Zamówień Publicznych wydanym na podstawie art. 3 ust. 3 ustawy PZP, tj.: kwotę 21</w:t>
      </w:r>
      <w:r w:rsidR="00982822">
        <w:rPr>
          <w:rFonts w:ascii="Arial" w:hAnsi="Arial" w:cs="Arial"/>
          <w:sz w:val="20"/>
        </w:rPr>
        <w:t>5</w:t>
      </w:r>
      <w:r w:rsidRPr="005519AC">
        <w:rPr>
          <w:rFonts w:ascii="Arial" w:hAnsi="Arial" w:cs="Arial"/>
          <w:sz w:val="20"/>
        </w:rPr>
        <w:t xml:space="preserve"> 000 euro, co stanowi równowartość kwoty </w:t>
      </w:r>
      <w:r w:rsidR="00982822">
        <w:rPr>
          <w:rFonts w:ascii="Arial" w:hAnsi="Arial" w:cs="Arial"/>
          <w:sz w:val="20"/>
        </w:rPr>
        <w:t>957.524,00</w:t>
      </w:r>
      <w:r w:rsidRPr="005519AC">
        <w:rPr>
          <w:rFonts w:ascii="Arial" w:hAnsi="Arial" w:cs="Arial"/>
          <w:sz w:val="20"/>
        </w:rPr>
        <w:t xml:space="preserve"> zł.</w:t>
      </w:r>
    </w:p>
    <w:p w14:paraId="0078237F" w14:textId="11EB3AD6" w:rsidR="008C7D94" w:rsidRDefault="005519AC" w:rsidP="006C2B35">
      <w:pPr>
        <w:pStyle w:val="Standard"/>
        <w:spacing w:line="240" w:lineRule="auto"/>
        <w:jc w:val="both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 w:rsidRPr="005519AC">
        <w:rPr>
          <w:rFonts w:ascii="Arial" w:hAnsi="Arial" w:cs="Arial"/>
          <w:sz w:val="20"/>
          <w:szCs w:val="20"/>
          <w:shd w:val="clear" w:color="auto" w:fill="FFFFFF"/>
        </w:rPr>
        <w:t>2.</w:t>
      </w:r>
      <w:r w:rsidR="00CB0081"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Postępowanie o udzielenie zamówienia publicznego prowadzone jest w trybie p</w:t>
      </w:r>
      <w:r w:rsidR="0047639F">
        <w:rPr>
          <w:rFonts w:ascii="Arial" w:eastAsia="Lucida Sans Unicode" w:hAnsi="Arial" w:cs="Arial"/>
          <w:sz w:val="20"/>
          <w:szCs w:val="20"/>
          <w:shd w:val="clear" w:color="auto" w:fill="FFFFFF"/>
        </w:rPr>
        <w:t>rzetargu nieograniczonego</w:t>
      </w:r>
      <w:r w:rsidR="00CB0081"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, na podstawie art. </w:t>
      </w:r>
      <w:r w:rsidR="0047639F">
        <w:rPr>
          <w:rFonts w:ascii="Arial" w:eastAsia="Lucida Sans Unicode" w:hAnsi="Arial" w:cs="Arial"/>
          <w:sz w:val="20"/>
          <w:szCs w:val="20"/>
          <w:shd w:val="clear" w:color="auto" w:fill="FFFFFF"/>
        </w:rPr>
        <w:t>132</w:t>
      </w:r>
      <w:r w:rsidR="00CB0081"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 </w:t>
      </w:r>
      <w:r w:rsidR="0047639F">
        <w:rPr>
          <w:rFonts w:ascii="Arial" w:eastAsia="Lucida Sans Unicode" w:hAnsi="Arial" w:cs="Arial"/>
          <w:sz w:val="20"/>
          <w:szCs w:val="20"/>
          <w:shd w:val="clear" w:color="auto" w:fill="FFFFFF"/>
        </w:rPr>
        <w:t>i nast.</w:t>
      </w:r>
      <w:r w:rsidR="00CB0081"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 ustawy z dnia 11 września 2019r. - Prawo zamówień publicznych (Dz. U. z 2019r., </w:t>
      </w:r>
      <w:proofErr w:type="spellStart"/>
      <w:r w:rsidR="00CB0081"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poz</w:t>
      </w:r>
      <w:proofErr w:type="spellEnd"/>
      <w:r w:rsidR="00CB0081"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 2019 ze zm.) - zwa</w:t>
      </w:r>
      <w:r w:rsidR="0047639F">
        <w:rPr>
          <w:rFonts w:ascii="Arial" w:eastAsia="Lucida Sans Unicode" w:hAnsi="Arial" w:cs="Arial"/>
          <w:sz w:val="20"/>
          <w:szCs w:val="20"/>
          <w:shd w:val="clear" w:color="auto" w:fill="FFFFFF"/>
        </w:rPr>
        <w:t>ną</w:t>
      </w:r>
      <w:r w:rsidR="00CB0081"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 dalej  „</w:t>
      </w:r>
      <w:proofErr w:type="spellStart"/>
      <w:r w:rsidR="0047639F">
        <w:rPr>
          <w:rFonts w:ascii="Arial" w:eastAsia="Lucida Sans Unicode" w:hAnsi="Arial" w:cs="Arial"/>
          <w:sz w:val="20"/>
          <w:szCs w:val="20"/>
          <w:shd w:val="clear" w:color="auto" w:fill="FFFFFF"/>
        </w:rPr>
        <w:t>P</w:t>
      </w:r>
      <w:r w:rsidR="00CB0081"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zp</w:t>
      </w:r>
      <w:proofErr w:type="spellEnd"/>
      <w:r w:rsidR="00CB0081"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”.</w:t>
      </w:r>
    </w:p>
    <w:p w14:paraId="2013BCC9" w14:textId="681FD5F8" w:rsidR="006C2B35" w:rsidRPr="006C2B35" w:rsidRDefault="006C2B35" w:rsidP="006C2B35">
      <w:pPr>
        <w:pStyle w:val="pkt"/>
        <w:spacing w:before="0" w:after="0" w:line="276" w:lineRule="auto"/>
        <w:ind w:left="284" w:hanging="284"/>
        <w:rPr>
          <w:rFonts w:ascii="Arial" w:hAnsi="Arial" w:cs="Arial"/>
          <w:sz w:val="20"/>
        </w:rPr>
      </w:pPr>
      <w:r w:rsidRPr="006C2B35">
        <w:rPr>
          <w:rFonts w:ascii="Arial" w:hAnsi="Arial" w:cs="Arial"/>
          <w:sz w:val="20"/>
        </w:rPr>
        <w:t>3.</w:t>
      </w:r>
      <w:r>
        <w:rPr>
          <w:rFonts w:ascii="Arial" w:hAnsi="Arial" w:cs="Arial"/>
          <w:sz w:val="20"/>
        </w:rPr>
        <w:t xml:space="preserve"> </w:t>
      </w:r>
      <w:r w:rsidRPr="006C2B35">
        <w:rPr>
          <w:rFonts w:ascii="Arial" w:hAnsi="Arial" w:cs="Arial"/>
          <w:sz w:val="20"/>
        </w:rPr>
        <w:t xml:space="preserve">Zamawiający </w:t>
      </w:r>
      <w:r w:rsidRPr="006C2B35">
        <w:rPr>
          <w:rFonts w:ascii="Arial" w:hAnsi="Arial" w:cs="Arial"/>
          <w:b/>
          <w:sz w:val="20"/>
        </w:rPr>
        <w:t xml:space="preserve">przewiduje </w:t>
      </w:r>
      <w:r w:rsidRPr="006C2B35">
        <w:rPr>
          <w:rFonts w:ascii="Arial" w:hAnsi="Arial" w:cs="Arial"/>
          <w:sz w:val="20"/>
        </w:rPr>
        <w:t xml:space="preserve">zastosowanie tzw. </w:t>
      </w:r>
      <w:r w:rsidRPr="006C2B35">
        <w:rPr>
          <w:rFonts w:ascii="Arial" w:hAnsi="Arial" w:cs="Arial"/>
          <w:b/>
          <w:sz w:val="20"/>
        </w:rPr>
        <w:t>procedury odwróconej</w:t>
      </w:r>
      <w:r w:rsidRPr="006C2B35">
        <w:rPr>
          <w:rFonts w:ascii="Arial" w:hAnsi="Arial" w:cs="Arial"/>
          <w:sz w:val="20"/>
        </w:rPr>
        <w:t>, o której mowa w art. 139 ust.1 ustawy PZP polegającej na dokonaniu w pierwszej kolejności badania i oceny ofert, a następnie dokonania kwalifikacji podmiotowej Wykonawcy, którego oferta została najwyżej oceniona, w zakresie braku podstaw wykluczenia oraz spełniania warunków udziału w postępowaniu.</w:t>
      </w:r>
    </w:p>
    <w:p w14:paraId="303E3BCB" w14:textId="77777777" w:rsidR="006C2B35" w:rsidRPr="006C2B35" w:rsidRDefault="006C2B35" w:rsidP="006C2B35">
      <w:pPr>
        <w:pStyle w:val="pkt"/>
        <w:spacing w:before="0" w:after="0" w:line="276" w:lineRule="auto"/>
        <w:ind w:left="284" w:hanging="284"/>
        <w:rPr>
          <w:rFonts w:ascii="Arial" w:hAnsi="Arial" w:cs="Arial"/>
          <w:sz w:val="20"/>
        </w:rPr>
      </w:pPr>
      <w:r w:rsidRPr="006C2B35">
        <w:rPr>
          <w:rFonts w:ascii="Arial" w:hAnsi="Arial" w:cs="Arial"/>
          <w:b/>
          <w:sz w:val="20"/>
        </w:rPr>
        <w:t>4.</w:t>
      </w:r>
      <w:r w:rsidRPr="006C2B35">
        <w:rPr>
          <w:rFonts w:ascii="Arial" w:hAnsi="Arial" w:cs="Arial"/>
          <w:sz w:val="20"/>
        </w:rPr>
        <w:tab/>
        <w:t xml:space="preserve">Zamawiający z uwagi na zastosowanie procedury, o której mowa w pkt 3 niniejszego rozdziału Specyfikacji Warunków Zamówienia, </w:t>
      </w:r>
      <w:r w:rsidRPr="006C2B35">
        <w:rPr>
          <w:rFonts w:ascii="Arial" w:hAnsi="Arial" w:cs="Arial"/>
          <w:b/>
          <w:sz w:val="20"/>
        </w:rPr>
        <w:t xml:space="preserve">przewiduje </w:t>
      </w:r>
      <w:r w:rsidRPr="006C2B35">
        <w:rPr>
          <w:rFonts w:ascii="Arial" w:hAnsi="Arial" w:cs="Arial"/>
          <w:sz w:val="20"/>
        </w:rPr>
        <w:t>możliwość żądania oświadczenia, o którym mowa w art. 125 ust. 1 ustawy PZP wyłącznie od Wykonawcy, którego oferta została najwyżej oceniona. Wykonawca wówczas nie jest obowiązany do złożenia tego oświadczenia wraz z ofertą.</w:t>
      </w:r>
    </w:p>
    <w:p w14:paraId="083CD067" w14:textId="77777777" w:rsidR="006C2B35" w:rsidRPr="006C2B35" w:rsidRDefault="006C2B35">
      <w:pPr>
        <w:pStyle w:val="Standard"/>
        <w:jc w:val="both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</w:p>
    <w:p w14:paraId="58EB1EF5" w14:textId="2260D853" w:rsidR="005D70A7" w:rsidRDefault="005D70A7">
      <w:pPr>
        <w:pStyle w:val="Standard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7857A358" w14:textId="552253D7" w:rsidR="006C2B35" w:rsidRDefault="006C2B35">
      <w:pPr>
        <w:pStyle w:val="Standard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1515350A" w14:textId="77777777" w:rsidR="006C2B35" w:rsidRDefault="006C2B35">
      <w:pPr>
        <w:pStyle w:val="Standard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4F0F7D79" w14:textId="69FB3CBC" w:rsidR="008C7D94" w:rsidRPr="00A16457" w:rsidRDefault="00CB0081">
      <w:pPr>
        <w:pStyle w:val="Standard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A16457">
        <w:rPr>
          <w:rFonts w:ascii="Arial" w:hAnsi="Arial" w:cs="Arial"/>
          <w:b/>
          <w:bCs/>
          <w:sz w:val="20"/>
          <w:szCs w:val="20"/>
          <w:shd w:val="clear" w:color="auto" w:fill="FFFFFF"/>
        </w:rPr>
        <w:t>III</w:t>
      </w:r>
      <w:r w:rsidR="00B615E8">
        <w:rPr>
          <w:rFonts w:ascii="Arial" w:hAnsi="Arial" w:cs="Arial"/>
          <w:b/>
          <w:bCs/>
          <w:sz w:val="20"/>
          <w:szCs w:val="20"/>
          <w:shd w:val="clear" w:color="auto" w:fill="FFFFFF"/>
        </w:rPr>
        <w:t>.</w:t>
      </w:r>
      <w:r w:rsidR="00491899" w:rsidRPr="00A16457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A16457">
        <w:rPr>
          <w:rFonts w:ascii="Arial" w:hAnsi="Arial" w:cs="Arial"/>
          <w:b/>
          <w:bCs/>
          <w:sz w:val="20"/>
          <w:szCs w:val="20"/>
          <w:shd w:val="clear" w:color="auto" w:fill="FFFFFF"/>
        </w:rPr>
        <w:t>INFORMACJE OGÓLNE</w:t>
      </w:r>
    </w:p>
    <w:p w14:paraId="354B2369" w14:textId="0292C949" w:rsidR="00A626F5" w:rsidRDefault="000A306E" w:rsidP="00A626F5">
      <w:pPr>
        <w:spacing w:line="240" w:lineRule="auto"/>
        <w:jc w:val="both"/>
        <w:rPr>
          <w:rFonts w:ascii="Arial" w:hAnsi="Arial" w:cs="Arial"/>
          <w:b/>
          <w:bCs/>
          <w:sz w:val="20"/>
        </w:rPr>
      </w:pPr>
      <w:bookmarkStart w:id="0" w:name="_Hlk71098142"/>
      <w:r>
        <w:rPr>
          <w:rFonts w:ascii="Arial" w:hAnsi="Arial" w:cs="Arial"/>
          <w:b/>
          <w:bCs/>
          <w:sz w:val="20"/>
        </w:rPr>
        <w:t xml:space="preserve">Przedmiotem postępowania jest zamówienie na </w:t>
      </w:r>
      <w:bookmarkStart w:id="1" w:name="_Hlk78529983"/>
      <w:r>
        <w:rPr>
          <w:rFonts w:ascii="Arial" w:hAnsi="Arial" w:cs="Arial"/>
          <w:b/>
          <w:bCs/>
          <w:sz w:val="20"/>
        </w:rPr>
        <w:t>dostawy</w:t>
      </w:r>
      <w:bookmarkEnd w:id="0"/>
      <w:bookmarkEnd w:id="1"/>
      <w:r w:rsidR="00A626F5">
        <w:rPr>
          <w:rFonts w:ascii="Arial" w:hAnsi="Arial" w:cs="Arial"/>
          <w:b/>
          <w:bCs/>
          <w:sz w:val="20"/>
        </w:rPr>
        <w:t xml:space="preserve"> implantów do zabiegów kostnych.</w:t>
      </w:r>
    </w:p>
    <w:p w14:paraId="74B98918" w14:textId="645114C6" w:rsidR="00B10E8F" w:rsidRPr="00B10E8F" w:rsidRDefault="00CB0081" w:rsidP="00A626F5">
      <w:pPr>
        <w:spacing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B10E8F">
        <w:rPr>
          <w:rFonts w:ascii="Arial" w:hAnsi="Arial" w:cs="Arial"/>
          <w:sz w:val="20"/>
          <w:szCs w:val="20"/>
          <w:shd w:val="clear" w:color="auto" w:fill="FFFFFF"/>
        </w:rPr>
        <w:t>Postępowanie o udzielenie zamówienia prowadzi się z zachowaniem formy elektronicznej</w:t>
      </w:r>
      <w:r w:rsidR="00B10E8F" w:rsidRPr="00B10E8F">
        <w:rPr>
          <w:rFonts w:ascii="Arial" w:hAnsi="Arial" w:cs="Arial"/>
          <w:sz w:val="20"/>
          <w:szCs w:val="20"/>
          <w:shd w:val="clear" w:color="auto" w:fill="FFFFFF"/>
        </w:rPr>
        <w:t xml:space="preserve"> zgodnie z Rozporządzeniem Prezesa rady Ministrów z dnia </w:t>
      </w:r>
      <w:bookmarkStart w:id="2" w:name="_Hlk64011136"/>
      <w:r w:rsidR="00B10E8F">
        <w:rPr>
          <w:rFonts w:ascii="Arial" w:hAnsi="Arial" w:cs="Arial"/>
          <w:sz w:val="20"/>
          <w:szCs w:val="20"/>
          <w:shd w:val="clear" w:color="auto" w:fill="FFFFFF"/>
        </w:rPr>
        <w:t>z 31.12.2020</w:t>
      </w:r>
      <w:r w:rsidR="00A626F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10E8F" w:rsidRPr="00B10E8F">
        <w:rPr>
          <w:rFonts w:ascii="Arial" w:hAnsi="Arial" w:cs="Arial"/>
          <w:i/>
          <w:iCs/>
          <w:sz w:val="20"/>
          <w:szCs w:val="20"/>
          <w:shd w:val="clear" w:color="auto" w:fill="FFFFFF"/>
          <w:lang w:eastAsia="en-US"/>
        </w:rPr>
        <w:t>w sprawie sposobu sporządzania i przekazywania informacji oraz wymagań technicznych</w:t>
      </w:r>
      <w:r w:rsidR="00B10E8F">
        <w:rPr>
          <w:rFonts w:ascii="Arial" w:hAnsi="Arial" w:cs="Arial"/>
          <w:i/>
          <w:iCs/>
          <w:sz w:val="20"/>
          <w:szCs w:val="20"/>
          <w:shd w:val="clear" w:color="auto" w:fill="FFFFFF"/>
          <w:lang w:eastAsia="en-US"/>
        </w:rPr>
        <w:t xml:space="preserve"> dla dokumentów elektronicznych oraz środków komunikacji elektronicznej w postępowaniu o udzielenie zamówienia publicznego lub konkursie (Dz.U. poz. 2452 2020r.)</w:t>
      </w:r>
    </w:p>
    <w:bookmarkEnd w:id="2"/>
    <w:p w14:paraId="0CCD5083" w14:textId="77777777" w:rsidR="008C7D94" w:rsidRPr="00A16457" w:rsidRDefault="00CB0081">
      <w:pPr>
        <w:pStyle w:val="Standard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Postępowanie o udzielenie zamówienia prowadzi się w języku polskim.</w:t>
      </w:r>
    </w:p>
    <w:p w14:paraId="3B966F8E" w14:textId="77777777" w:rsidR="008C7D94" w:rsidRPr="00A16457" w:rsidRDefault="00CB0081">
      <w:pPr>
        <w:pStyle w:val="Standard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Wykonawca poniesie wszelkie koszty związane z przygotowaniem i złożeniem oferty.</w:t>
      </w:r>
    </w:p>
    <w:p w14:paraId="15427CBF" w14:textId="3A3AC88E" w:rsidR="008C7D94" w:rsidRPr="00A16457" w:rsidRDefault="00CB0081">
      <w:pPr>
        <w:pStyle w:val="Standard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16457">
        <w:rPr>
          <w:rFonts w:ascii="Arial" w:hAnsi="Arial" w:cs="Arial"/>
          <w:sz w:val="20"/>
          <w:szCs w:val="20"/>
          <w:shd w:val="clear" w:color="auto" w:fill="FFFFFF"/>
        </w:rPr>
        <w:t>Zamawiający dopuszcza możliwoś</w:t>
      </w:r>
      <w:r w:rsidR="005519AC">
        <w:rPr>
          <w:rFonts w:ascii="Arial" w:hAnsi="Arial" w:cs="Arial"/>
          <w:sz w:val="20"/>
          <w:szCs w:val="20"/>
          <w:shd w:val="clear" w:color="auto" w:fill="FFFFFF"/>
        </w:rPr>
        <w:t>ć</w:t>
      </w:r>
      <w:r w:rsidRPr="00A16457">
        <w:rPr>
          <w:rFonts w:ascii="Arial" w:hAnsi="Arial" w:cs="Arial"/>
          <w:sz w:val="20"/>
          <w:szCs w:val="20"/>
          <w:shd w:val="clear" w:color="auto" w:fill="FFFFFF"/>
        </w:rPr>
        <w:t xml:space="preserve"> złożenia ofert częściowych.</w:t>
      </w:r>
    </w:p>
    <w:p w14:paraId="32B85CEA" w14:textId="77777777" w:rsidR="008C7D94" w:rsidRPr="00A16457" w:rsidRDefault="00CB0081">
      <w:pPr>
        <w:pStyle w:val="Standard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16457">
        <w:rPr>
          <w:rFonts w:ascii="Arial" w:hAnsi="Arial" w:cs="Arial"/>
          <w:sz w:val="20"/>
          <w:szCs w:val="20"/>
          <w:shd w:val="clear" w:color="auto" w:fill="FFFFFF"/>
        </w:rPr>
        <w:t>Zamawiający nie dopuszcza możliwości złożenia ofert wariantowych.</w:t>
      </w:r>
    </w:p>
    <w:p w14:paraId="65D15951" w14:textId="77777777" w:rsidR="008C7D94" w:rsidRPr="00A16457" w:rsidRDefault="00CB0081">
      <w:pPr>
        <w:pStyle w:val="Standard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16457">
        <w:rPr>
          <w:rFonts w:ascii="Arial" w:hAnsi="Arial" w:cs="Arial"/>
          <w:sz w:val="20"/>
          <w:szCs w:val="20"/>
          <w:shd w:val="clear" w:color="auto" w:fill="FFFFFF"/>
        </w:rPr>
        <w:t>Zamawiający nie przewiduje aukcji elektronicznej.</w:t>
      </w:r>
    </w:p>
    <w:p w14:paraId="2B5C703D" w14:textId="77777777" w:rsidR="008C7D94" w:rsidRPr="00A16457" w:rsidRDefault="00CB0081">
      <w:pPr>
        <w:pStyle w:val="Standard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16457">
        <w:rPr>
          <w:rFonts w:ascii="Arial" w:hAnsi="Arial" w:cs="Arial"/>
          <w:sz w:val="20"/>
          <w:szCs w:val="20"/>
          <w:shd w:val="clear" w:color="auto" w:fill="FFFFFF"/>
        </w:rPr>
        <w:t>Rozliczenia między Zamawiającym, a wykonawcą prowadzone będą w PLN.</w:t>
      </w:r>
    </w:p>
    <w:p w14:paraId="144A98A6" w14:textId="77777777" w:rsidR="008C7D94" w:rsidRPr="00A16457" w:rsidRDefault="00CB0081">
      <w:pPr>
        <w:pStyle w:val="Standard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16457">
        <w:rPr>
          <w:rFonts w:ascii="Arial" w:hAnsi="Arial" w:cs="Arial"/>
          <w:sz w:val="20"/>
          <w:szCs w:val="20"/>
          <w:shd w:val="clear" w:color="auto" w:fill="FFFFFF"/>
        </w:rPr>
        <w:t>Zamawiający nie przewiduje udzielania zaliczek na poczet wykonania zamówienia.</w:t>
      </w:r>
    </w:p>
    <w:p w14:paraId="0CCECC88" w14:textId="77777777" w:rsidR="008C7D94" w:rsidRPr="00A16457" w:rsidRDefault="00CB0081">
      <w:pPr>
        <w:pStyle w:val="Standard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16457">
        <w:rPr>
          <w:rFonts w:ascii="Arial" w:hAnsi="Arial" w:cs="Arial"/>
          <w:sz w:val="20"/>
          <w:szCs w:val="20"/>
          <w:shd w:val="clear" w:color="auto" w:fill="FFFFFF"/>
        </w:rPr>
        <w:t>Zamawiający nie przewiduje udzielania zamówień na podstawie art. 214 ust. 1 pkt 7 lub 8.</w:t>
      </w:r>
    </w:p>
    <w:p w14:paraId="74894808" w14:textId="77777777" w:rsidR="008C7D94" w:rsidRPr="00A16457" w:rsidRDefault="00CB0081">
      <w:pPr>
        <w:pStyle w:val="Standard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A16457">
        <w:rPr>
          <w:rFonts w:ascii="Arial" w:hAnsi="Arial" w:cs="Arial"/>
          <w:sz w:val="20"/>
          <w:szCs w:val="20"/>
        </w:rPr>
        <w:t>Zamawiający dopuszcza możliwość zatrudnienia podwykonawców.</w:t>
      </w:r>
    </w:p>
    <w:p w14:paraId="519D57D0" w14:textId="77777777" w:rsidR="008C7D94" w:rsidRPr="00A16457" w:rsidRDefault="00CB0081">
      <w:pPr>
        <w:pStyle w:val="Standard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A16457">
        <w:rPr>
          <w:rFonts w:ascii="Arial" w:hAnsi="Arial" w:cs="Arial"/>
          <w:sz w:val="20"/>
          <w:szCs w:val="20"/>
        </w:rPr>
        <w:t>Wykonawcy mogą wspólnie ubiegać się o udzielenie zamówienia. W takim przypadku wykonawcy ustanawiają pełnomocnika do reprezentowania ich w postępowania o udzielenie zamówienia publicznego albo do reprezentowania w postępowaniu i zawarcia umowy   w sprawie zamówienia publicznego.</w:t>
      </w:r>
    </w:p>
    <w:p w14:paraId="1C3E989D" w14:textId="77777777" w:rsidR="008C7D94" w:rsidRPr="00A16457" w:rsidRDefault="00CB0081">
      <w:pPr>
        <w:pStyle w:val="Standard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A16457">
        <w:rPr>
          <w:rFonts w:ascii="Arial" w:hAnsi="Arial" w:cs="Arial"/>
          <w:sz w:val="20"/>
          <w:szCs w:val="20"/>
        </w:rPr>
        <w:t>Jeżeli oferta Wykonawców, o których mowa wyżej została wybrana Zamawiający będzie żądał przed zawarciem umowy w sprawie zamówienia publicznego umowy regulującej współpracę tych Wykonawców.</w:t>
      </w:r>
    </w:p>
    <w:p w14:paraId="28716E8B" w14:textId="77777777" w:rsidR="008C7D94" w:rsidRPr="00A16457" w:rsidRDefault="00CB0081">
      <w:pPr>
        <w:pStyle w:val="Standard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A16457">
        <w:rPr>
          <w:rFonts w:ascii="Arial" w:hAnsi="Arial" w:cs="Arial"/>
          <w:sz w:val="20"/>
          <w:szCs w:val="20"/>
        </w:rPr>
        <w:t>Postępowanie o udzielenie zamówienia publicznego jest jawne.</w:t>
      </w:r>
    </w:p>
    <w:p w14:paraId="22AA841E" w14:textId="77777777" w:rsidR="008C7D94" w:rsidRPr="00A16457" w:rsidRDefault="00CB0081">
      <w:pPr>
        <w:pStyle w:val="Standard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A16457">
        <w:rPr>
          <w:rFonts w:ascii="Arial" w:hAnsi="Arial" w:cs="Arial"/>
          <w:sz w:val="20"/>
          <w:szCs w:val="20"/>
        </w:rPr>
        <w:t>Protokół wraz z załącznikami jest jawny i udostępniany na wniosek.</w:t>
      </w:r>
    </w:p>
    <w:p w14:paraId="029B4087" w14:textId="77777777" w:rsidR="008C7D94" w:rsidRPr="00A16457" w:rsidRDefault="00CB0081">
      <w:pPr>
        <w:pStyle w:val="Standard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A16457">
        <w:rPr>
          <w:rFonts w:ascii="Arial" w:hAnsi="Arial" w:cs="Arial"/>
          <w:sz w:val="20"/>
          <w:szCs w:val="20"/>
          <w:lang w:eastAsia="ja-JP" w:bidi="ar-SA"/>
        </w:rPr>
        <w:t>Informacje stanowiące tajemnicę przedsiębiorstwa:</w:t>
      </w:r>
    </w:p>
    <w:p w14:paraId="1907356A" w14:textId="77777777" w:rsidR="008C7D94" w:rsidRPr="00A16457" w:rsidRDefault="00CB0081">
      <w:pPr>
        <w:pStyle w:val="Default"/>
        <w:spacing w:after="57"/>
        <w:ind w:left="567" w:hanging="283"/>
        <w:jc w:val="both"/>
        <w:rPr>
          <w:rFonts w:ascii="Arial" w:hAnsi="Arial" w:cs="Arial"/>
          <w:sz w:val="20"/>
          <w:szCs w:val="20"/>
        </w:rPr>
      </w:pPr>
      <w:r w:rsidRPr="00A16457">
        <w:rPr>
          <w:rFonts w:ascii="Arial" w:hAnsi="Arial" w:cs="Arial"/>
          <w:color w:val="auto"/>
          <w:sz w:val="20"/>
          <w:szCs w:val="20"/>
          <w:lang w:val="pl-PL" w:bidi="ar-SA"/>
        </w:rPr>
        <w:t xml:space="preserve">1) Wykonawca, nie później niż w terminie składania ofert, powinien wskazać w sposób nie budzący wątpliwości, które informacje stanowią tajemnicę przedsiębiorstwa oraz powinien zastrzec, że nie mogą być udostępniane. </w:t>
      </w:r>
      <w:r w:rsidRPr="00A16457">
        <w:rPr>
          <w:rFonts w:ascii="Arial" w:eastAsia="Times New Roman" w:hAnsi="Arial" w:cs="Arial"/>
          <w:sz w:val="20"/>
          <w:szCs w:val="20"/>
          <w:shd w:val="clear" w:color="auto" w:fill="FFFFFF"/>
          <w:lang w:val="pl-PL" w:bidi="ar-SA"/>
        </w:rPr>
        <w:t xml:space="preserve">Wykonawca zobowiązany jest, wraz z przekazaniem tych informacji, wykazać spełnienie przesłanek określonych w art. 11 ust. 2 ustawy 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</w:t>
      </w:r>
      <w:proofErr w:type="spellStart"/>
      <w:r w:rsidRPr="00A16457">
        <w:rPr>
          <w:rFonts w:ascii="Arial" w:eastAsia="Times New Roman" w:hAnsi="Arial" w:cs="Arial"/>
          <w:sz w:val="20"/>
          <w:szCs w:val="20"/>
          <w:shd w:val="clear" w:color="auto" w:fill="FFFFFF"/>
          <w:lang w:val="pl-PL" w:bidi="ar-SA"/>
        </w:rPr>
        <w:t>pzp</w:t>
      </w:r>
      <w:proofErr w:type="spellEnd"/>
      <w:r w:rsidRPr="00A16457">
        <w:rPr>
          <w:rFonts w:ascii="Arial" w:eastAsia="Times New Roman" w:hAnsi="Arial" w:cs="Arial"/>
          <w:sz w:val="20"/>
          <w:szCs w:val="20"/>
          <w:shd w:val="clear" w:color="auto" w:fill="FFFFFF"/>
          <w:lang w:val="pl-PL" w:bidi="ar-SA"/>
        </w:rPr>
        <w:t>.</w:t>
      </w:r>
    </w:p>
    <w:p w14:paraId="4498EA18" w14:textId="77777777" w:rsidR="008C7D94" w:rsidRPr="00A16457" w:rsidRDefault="00CB0081">
      <w:pPr>
        <w:pStyle w:val="Default"/>
        <w:numPr>
          <w:ilvl w:val="0"/>
          <w:numId w:val="50"/>
        </w:numPr>
        <w:tabs>
          <w:tab w:val="left" w:pos="927"/>
        </w:tabs>
        <w:suppressAutoHyphens w:val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A16457">
        <w:rPr>
          <w:rFonts w:ascii="Arial" w:eastAsia="Times New Roman" w:hAnsi="Arial" w:cs="Arial"/>
          <w:color w:val="auto"/>
          <w:sz w:val="20"/>
          <w:szCs w:val="20"/>
          <w:lang w:val="pl-PL" w:bidi="ar-SA"/>
        </w:rPr>
        <w:lastRenderedPageBreak/>
        <w:t>Wszelkie informacje stanowiące tajemnicę przedsiębiorstwa w rozumieniu ustawy z dnia 16 kwietnia 1993 r. o zwalczaniu nieuczciwej konkurencji, które Wykonawca zastrzeże jako tajemnicę przedsiębiorstwa, powinny zostać złożone:</w:t>
      </w:r>
    </w:p>
    <w:p w14:paraId="3959693F" w14:textId="1282A253" w:rsidR="008C7D94" w:rsidRPr="00A16457" w:rsidRDefault="00CB0081">
      <w:pPr>
        <w:pStyle w:val="Default"/>
        <w:tabs>
          <w:tab w:val="left" w:pos="1235"/>
        </w:tabs>
        <w:ind w:left="875" w:hanging="275"/>
        <w:jc w:val="both"/>
        <w:rPr>
          <w:rFonts w:ascii="Arial" w:hAnsi="Arial" w:cs="Arial"/>
          <w:sz w:val="20"/>
          <w:szCs w:val="20"/>
        </w:rPr>
      </w:pPr>
      <w:r w:rsidRPr="00A16457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pl-PL" w:bidi="ar-SA"/>
        </w:rPr>
        <w:t xml:space="preserve">a)  elektronicznie w osobnym pliku wraz z jednoczesnym zaznaczeniem polecenia „Załącznik stanowiący tajemnicę przedsiębiorstwa” - </w:t>
      </w:r>
      <w:r w:rsidRPr="00A16457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pl-PL"/>
        </w:rPr>
        <w:t xml:space="preserve"> </w:t>
      </w:r>
      <w:r w:rsidRPr="00A16457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pl-PL" w:bidi="ar-SA"/>
        </w:rPr>
        <w:t>w</w:t>
      </w:r>
      <w:r w:rsidRPr="00A16457">
        <w:rPr>
          <w:rFonts w:ascii="Arial" w:eastAsia="Times New Roman" w:hAnsi="Arial" w:cs="Arial"/>
          <w:bCs/>
          <w:color w:val="auto"/>
          <w:sz w:val="20"/>
          <w:szCs w:val="20"/>
          <w:shd w:val="clear" w:color="auto" w:fill="FFFFFF"/>
          <w:lang w:val="pl-PL" w:bidi="ar-SA"/>
        </w:rPr>
        <w:t xml:space="preserve"> formularzu składania ofert na stronie postępowania na </w:t>
      </w:r>
      <w:bookmarkStart w:id="3" w:name="_Hlk95480023"/>
      <w:r w:rsidR="003C3BF4" w:rsidRPr="005543E4">
        <w:rPr>
          <w:rFonts w:ascii="Arial" w:hAnsi="Arial" w:cs="Arial"/>
          <w:color w:val="1F4E79" w:themeColor="accent1" w:themeShade="80"/>
          <w:sz w:val="20"/>
          <w:szCs w:val="20"/>
          <w:u w:val="single"/>
        </w:rPr>
        <w:t>https://platformazakupowa.pl/pn/szpitaljarocin</w:t>
      </w:r>
      <w:bookmarkEnd w:id="3"/>
    </w:p>
    <w:p w14:paraId="72010D00" w14:textId="47F03897" w:rsidR="00192703" w:rsidRDefault="00CB0081" w:rsidP="006C2B35">
      <w:pPr>
        <w:pStyle w:val="Standard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A16457">
        <w:rPr>
          <w:rFonts w:ascii="Arial" w:hAnsi="Arial" w:cs="Arial"/>
          <w:sz w:val="20"/>
          <w:szCs w:val="20"/>
        </w:rPr>
        <w:t xml:space="preserve">Wykonawca nie może zastrzec informacji, o których mowa w art. 222 ust.5 ustawy </w:t>
      </w:r>
      <w:proofErr w:type="spellStart"/>
      <w:r w:rsidRPr="00A16457">
        <w:rPr>
          <w:rFonts w:ascii="Arial" w:hAnsi="Arial" w:cs="Arial"/>
          <w:sz w:val="20"/>
          <w:szCs w:val="20"/>
        </w:rPr>
        <w:t>Pzp</w:t>
      </w:r>
      <w:proofErr w:type="spellEnd"/>
    </w:p>
    <w:p w14:paraId="65B7D983" w14:textId="77777777" w:rsidR="006C2B35" w:rsidRPr="006C2B35" w:rsidRDefault="006C2B35" w:rsidP="006C2B35">
      <w:pPr>
        <w:pStyle w:val="Standard"/>
        <w:ind w:left="643"/>
        <w:jc w:val="both"/>
        <w:rPr>
          <w:rFonts w:ascii="Arial" w:hAnsi="Arial" w:cs="Arial"/>
          <w:sz w:val="20"/>
          <w:szCs w:val="20"/>
        </w:rPr>
      </w:pPr>
    </w:p>
    <w:p w14:paraId="7AA66A84" w14:textId="6655F74C" w:rsidR="008C7D94" w:rsidRPr="00A16457" w:rsidRDefault="00CB0081" w:rsidP="00AB271C">
      <w:pPr>
        <w:pStyle w:val="Standard"/>
        <w:ind w:left="720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A16457">
        <w:rPr>
          <w:rFonts w:ascii="Arial" w:hAnsi="Arial" w:cs="Arial"/>
          <w:b/>
          <w:bCs/>
          <w:sz w:val="20"/>
          <w:szCs w:val="20"/>
          <w:shd w:val="clear" w:color="auto" w:fill="FFFFFF"/>
        </w:rPr>
        <w:t>IV</w:t>
      </w:r>
      <w:r w:rsidR="00B615E8">
        <w:rPr>
          <w:rFonts w:ascii="Arial" w:hAnsi="Arial" w:cs="Arial"/>
          <w:b/>
          <w:bCs/>
          <w:sz w:val="20"/>
          <w:szCs w:val="20"/>
          <w:shd w:val="clear" w:color="auto" w:fill="FFFFFF"/>
        </w:rPr>
        <w:t>.</w:t>
      </w:r>
      <w:r w:rsidR="00AB271C" w:rsidRPr="00A16457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A16457">
        <w:rPr>
          <w:rFonts w:ascii="Arial" w:hAnsi="Arial" w:cs="Arial"/>
          <w:b/>
          <w:bCs/>
          <w:sz w:val="20"/>
          <w:szCs w:val="20"/>
          <w:shd w:val="clear" w:color="auto" w:fill="FFFFFF"/>
        </w:rPr>
        <w:t>OPIS PRZEDMIOTU ZAMÓWIENIA</w:t>
      </w:r>
    </w:p>
    <w:p w14:paraId="5D5142E3" w14:textId="3279B029" w:rsidR="00660929" w:rsidRDefault="006C27AD" w:rsidP="006C27AD">
      <w:pPr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16457">
        <w:rPr>
          <w:rFonts w:ascii="Arial" w:hAnsi="Arial" w:cs="Arial"/>
          <w:sz w:val="20"/>
          <w:szCs w:val="20"/>
        </w:rPr>
        <w:t>Przedmiot zamówienia</w:t>
      </w:r>
      <w:r w:rsidR="00660929" w:rsidRPr="00A16457">
        <w:rPr>
          <w:rFonts w:ascii="Arial" w:hAnsi="Arial" w:cs="Arial"/>
          <w:b/>
          <w:sz w:val="20"/>
          <w:szCs w:val="20"/>
        </w:rPr>
        <w:t>:</w:t>
      </w:r>
    </w:p>
    <w:p w14:paraId="7C1A4FD5" w14:textId="2E367BEF" w:rsidR="00DD58D5" w:rsidRDefault="00DD58D5" w:rsidP="00B615E8">
      <w:pPr>
        <w:spacing w:line="240" w:lineRule="auto"/>
        <w:jc w:val="both"/>
        <w:rPr>
          <w:rFonts w:ascii="Arial" w:hAnsi="Arial" w:cs="Arial"/>
          <w:sz w:val="20"/>
        </w:rPr>
      </w:pPr>
      <w:r w:rsidRPr="00A62444">
        <w:rPr>
          <w:rFonts w:ascii="Arial" w:hAnsi="Arial" w:cs="Arial"/>
          <w:sz w:val="20"/>
        </w:rPr>
        <w:t xml:space="preserve">Przedmiotem postępowania jest zamówienie na </w:t>
      </w:r>
      <w:r w:rsidR="00A62444" w:rsidRPr="00A62444">
        <w:rPr>
          <w:rFonts w:ascii="Arial" w:hAnsi="Arial" w:cs="Arial"/>
          <w:sz w:val="20"/>
        </w:rPr>
        <w:t xml:space="preserve">dostawy </w:t>
      </w:r>
      <w:r w:rsidR="00A626F5">
        <w:rPr>
          <w:rFonts w:ascii="Arial" w:hAnsi="Arial" w:cs="Arial"/>
          <w:sz w:val="20"/>
        </w:rPr>
        <w:t>implantów do zabiegów kostnych</w:t>
      </w:r>
      <w:r w:rsidR="00B615E8">
        <w:rPr>
          <w:rFonts w:ascii="Arial" w:hAnsi="Arial" w:cs="Arial"/>
          <w:sz w:val="20"/>
        </w:rPr>
        <w:t xml:space="preserve"> zgodnie</w:t>
      </w:r>
      <w:r w:rsidR="00A62444" w:rsidRPr="00A62444">
        <w:rPr>
          <w:rFonts w:ascii="Arial" w:hAnsi="Arial" w:cs="Arial"/>
          <w:sz w:val="20"/>
        </w:rPr>
        <w:t xml:space="preserve"> </w:t>
      </w:r>
      <w:r w:rsidRPr="00A62444">
        <w:rPr>
          <w:rFonts w:ascii="Arial" w:hAnsi="Arial" w:cs="Arial"/>
          <w:sz w:val="20"/>
        </w:rPr>
        <w:t xml:space="preserve">z zał. nr 3  oraz wzorem umowy. </w:t>
      </w:r>
    </w:p>
    <w:p w14:paraId="77F6CAD8" w14:textId="77777777" w:rsidR="00A626F5" w:rsidRPr="00752C57" w:rsidRDefault="00A626F5" w:rsidP="00A626F5">
      <w:pPr>
        <w:jc w:val="both"/>
        <w:rPr>
          <w:rFonts w:ascii="Arial" w:hAnsi="Arial" w:cs="Arial"/>
          <w:sz w:val="18"/>
          <w:szCs w:val="18"/>
        </w:rPr>
      </w:pPr>
      <w:r w:rsidRPr="00752C57">
        <w:rPr>
          <w:rFonts w:ascii="Arial" w:hAnsi="Arial" w:cs="Arial"/>
          <w:sz w:val="18"/>
          <w:szCs w:val="18"/>
        </w:rPr>
        <w:t>Czas dostawy / uzupełnienia depozytu do siedziby Zamawiającego nie może być dłuższy niż 3 dni robocze od dnia otrzymania zamówienia przez wykonawcę.</w:t>
      </w:r>
    </w:p>
    <w:p w14:paraId="5EB0FA7B" w14:textId="77777777" w:rsidR="00555DBF" w:rsidRPr="00555DBF" w:rsidRDefault="00555DBF" w:rsidP="00555D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55DBF">
        <w:rPr>
          <w:rFonts w:ascii="Arial" w:hAnsi="Arial" w:cs="Arial"/>
          <w:color w:val="000000"/>
          <w:sz w:val="20"/>
          <w:szCs w:val="20"/>
        </w:rPr>
        <w:t xml:space="preserve">Wszystkim użytym w </w:t>
      </w:r>
      <w:proofErr w:type="spellStart"/>
      <w:r w:rsidRPr="00555DBF">
        <w:rPr>
          <w:rFonts w:ascii="Arial" w:hAnsi="Arial" w:cs="Arial"/>
          <w:color w:val="000000"/>
          <w:sz w:val="20"/>
          <w:szCs w:val="20"/>
        </w:rPr>
        <w:t>siwz</w:t>
      </w:r>
      <w:proofErr w:type="spellEnd"/>
      <w:r w:rsidRPr="00555DBF">
        <w:rPr>
          <w:rFonts w:ascii="Arial" w:hAnsi="Arial" w:cs="Arial"/>
          <w:color w:val="000000"/>
          <w:sz w:val="20"/>
          <w:szCs w:val="20"/>
        </w:rPr>
        <w:t xml:space="preserve"> nazwom własnym w opisie przedmiotu zamówienia towarzyszą wyrazy ,, lub równoważne”. Zamawiający posłużył się nazwą własną producenta jedynie dla ułatwienia opisu przedmiotu zamówienia.</w:t>
      </w:r>
    </w:p>
    <w:p w14:paraId="32902A6F" w14:textId="004611C2" w:rsidR="00DD58D5" w:rsidRDefault="00DD58D5" w:rsidP="00DD58D5">
      <w:pPr>
        <w:rPr>
          <w:rFonts w:ascii="Arial" w:hAnsi="Arial" w:cs="Arial"/>
          <w:sz w:val="20"/>
          <w:szCs w:val="20"/>
        </w:rPr>
      </w:pPr>
      <w:r w:rsidRPr="00DD58D5">
        <w:rPr>
          <w:rFonts w:ascii="Arial" w:hAnsi="Arial" w:cs="Arial"/>
          <w:sz w:val="20"/>
          <w:szCs w:val="20"/>
        </w:rPr>
        <w:t xml:space="preserve">Uwaga: oferowany asortyment odpowiadać musi warunkom określonym w dokumentach dopuszczających go do obrotu zgodnie z obowiązującymi przepisami </w:t>
      </w:r>
      <w:r w:rsidR="00F7053A">
        <w:rPr>
          <w:rFonts w:ascii="Arial" w:hAnsi="Arial" w:cs="Arial"/>
          <w:sz w:val="20"/>
          <w:szCs w:val="20"/>
        </w:rPr>
        <w:t xml:space="preserve">. </w:t>
      </w:r>
    </w:p>
    <w:p w14:paraId="1B23E039" w14:textId="01408D6A" w:rsidR="00555DBF" w:rsidRDefault="00555DBF" w:rsidP="00DD58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Określenie przedmiotu zamówienia według kodu CPV ( Wspólny Słownik Zamówień ): 33</w:t>
      </w:r>
      <w:r w:rsidR="00FC6519">
        <w:rPr>
          <w:rFonts w:ascii="Arial" w:hAnsi="Arial" w:cs="Arial"/>
          <w:sz w:val="20"/>
          <w:szCs w:val="20"/>
        </w:rPr>
        <w:t>183100</w:t>
      </w:r>
    </w:p>
    <w:p w14:paraId="7074F9F6" w14:textId="10900105" w:rsidR="00444294" w:rsidRDefault="00444294" w:rsidP="00DD58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 zamówienia został podzielony na 1</w:t>
      </w:r>
      <w:r w:rsidR="000B0CC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wyodrębnionych części (pakiety). Każdy Wykonawca może złożyć ofertę na dowolną liczbę pakietów.</w:t>
      </w:r>
    </w:p>
    <w:p w14:paraId="757C3058" w14:textId="2DABD366" w:rsidR="00655C2A" w:rsidRPr="00DD58D5" w:rsidRDefault="00655C2A" w:rsidP="007D079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Ilości asortymentu stanowiącego przedmiot zamówienia (szczegółowo określone w załączniku do SWZ) są wartościami szacunkowymi, </w:t>
      </w:r>
      <w:r w:rsidR="007D0792">
        <w:rPr>
          <w:rFonts w:ascii="Arial" w:hAnsi="Arial" w:cs="Arial"/>
          <w:sz w:val="20"/>
          <w:szCs w:val="20"/>
        </w:rPr>
        <w:t>służącymi do prawidłowego skalkulowania przez Wykonawcę ceny oferty, porównania ofert i wyboru najkorzystniejszej oferty. Ilość zamawianego asortymentu w trakcie realizacji umowy może ulec zmniejszeniu, w ramach poszczególnych pozycji asortymentowych ( w zależności od rzeczywistych potrzeb Zamawiającego ). Zamawiającemu przysługuje prawo do niezrealizowania pełnej ilości asortymentu określonego w SWZ. Zamawiający zobowiązuje się do zrealizowania przedmiotu umowy w wysokości minimalnej 50% wartości brutto umowy, określonej dla danej części zamówienia.</w:t>
      </w:r>
    </w:p>
    <w:p w14:paraId="06486D76" w14:textId="77777777" w:rsidR="00DD58D5" w:rsidRPr="00DD58D5" w:rsidRDefault="00DD58D5" w:rsidP="00DD58D5">
      <w:pPr>
        <w:jc w:val="both"/>
        <w:rPr>
          <w:rFonts w:ascii="Arial" w:hAnsi="Arial" w:cs="Arial"/>
          <w:spacing w:val="-3"/>
          <w:sz w:val="20"/>
        </w:rPr>
      </w:pPr>
    </w:p>
    <w:p w14:paraId="1C02E5A9" w14:textId="22B7AE69" w:rsidR="008C7D94" w:rsidRPr="00A16457" w:rsidRDefault="006C27AD">
      <w:pPr>
        <w:pStyle w:val="Standard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A16457">
        <w:rPr>
          <w:rFonts w:ascii="Arial" w:hAnsi="Arial" w:cs="Arial"/>
          <w:b/>
          <w:bCs/>
          <w:sz w:val="20"/>
          <w:szCs w:val="20"/>
          <w:shd w:val="clear" w:color="auto" w:fill="FFFFFF"/>
        </w:rPr>
        <w:t>V</w:t>
      </w:r>
      <w:r w:rsidR="007D0792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. </w:t>
      </w:r>
      <w:r w:rsidR="00CB0081" w:rsidRPr="00A16457">
        <w:rPr>
          <w:rFonts w:ascii="Arial" w:hAnsi="Arial" w:cs="Arial"/>
          <w:b/>
          <w:bCs/>
          <w:sz w:val="20"/>
          <w:szCs w:val="20"/>
          <w:shd w:val="clear" w:color="auto" w:fill="FFFFFF"/>
        </w:rPr>
        <w:t>TERMIN WYKONANIA ZAMÓWIENIA</w:t>
      </w:r>
    </w:p>
    <w:p w14:paraId="3E881174" w14:textId="2CE97444" w:rsidR="00CF4769" w:rsidRDefault="00CF4769" w:rsidP="00CF4769">
      <w:pPr>
        <w:tabs>
          <w:tab w:val="right" w:pos="284"/>
          <w:tab w:val="left" w:pos="408"/>
        </w:tabs>
        <w:ind w:left="408" w:hanging="408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Pakiet </w:t>
      </w:r>
      <w:r w:rsidR="00BA11F3">
        <w:rPr>
          <w:rFonts w:ascii="Arial" w:hAnsi="Arial" w:cs="Arial"/>
          <w:color w:val="000000"/>
          <w:sz w:val="20"/>
        </w:rPr>
        <w:t>1,</w:t>
      </w:r>
      <w:r>
        <w:rPr>
          <w:rFonts w:ascii="Arial" w:hAnsi="Arial" w:cs="Arial"/>
          <w:color w:val="000000"/>
          <w:sz w:val="20"/>
        </w:rPr>
        <w:t>2,3,4,5,6,8,9,</w:t>
      </w:r>
      <w:r w:rsidR="00BA11F3">
        <w:rPr>
          <w:rFonts w:ascii="Arial" w:hAnsi="Arial" w:cs="Arial"/>
          <w:color w:val="000000"/>
          <w:sz w:val="20"/>
        </w:rPr>
        <w:t>10,</w:t>
      </w:r>
      <w:r>
        <w:rPr>
          <w:rFonts w:ascii="Arial" w:hAnsi="Arial" w:cs="Arial"/>
          <w:color w:val="000000"/>
          <w:sz w:val="20"/>
        </w:rPr>
        <w:t>11</w:t>
      </w:r>
      <w:r w:rsidR="00795F1C">
        <w:rPr>
          <w:rFonts w:ascii="Arial" w:hAnsi="Arial" w:cs="Arial"/>
          <w:color w:val="000000"/>
          <w:sz w:val="20"/>
        </w:rPr>
        <w:t>,12</w:t>
      </w:r>
      <w:r>
        <w:rPr>
          <w:rFonts w:ascii="Arial" w:hAnsi="Arial" w:cs="Arial"/>
          <w:color w:val="000000"/>
          <w:sz w:val="20"/>
        </w:rPr>
        <w:t xml:space="preserve"> - 12 m-</w:t>
      </w:r>
      <w:proofErr w:type="spellStart"/>
      <w:r>
        <w:rPr>
          <w:rFonts w:ascii="Arial" w:hAnsi="Arial" w:cs="Arial"/>
          <w:color w:val="000000"/>
          <w:sz w:val="20"/>
        </w:rPr>
        <w:t>cy</w:t>
      </w:r>
      <w:proofErr w:type="spellEnd"/>
      <w:r>
        <w:rPr>
          <w:rFonts w:ascii="Arial" w:hAnsi="Arial" w:cs="Arial"/>
          <w:color w:val="000000"/>
          <w:sz w:val="20"/>
        </w:rPr>
        <w:t xml:space="preserve"> od podpisania umowy</w:t>
      </w:r>
    </w:p>
    <w:p w14:paraId="05127678" w14:textId="07B89E80" w:rsidR="00CF4769" w:rsidRDefault="00CF4769" w:rsidP="00CF4769">
      <w:pPr>
        <w:tabs>
          <w:tab w:val="right" w:pos="284"/>
          <w:tab w:val="left" w:pos="408"/>
        </w:tabs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Pakiet 7 – 12 m-</w:t>
      </w:r>
      <w:proofErr w:type="spellStart"/>
      <w:r>
        <w:rPr>
          <w:rFonts w:ascii="Arial" w:hAnsi="Arial" w:cs="Arial"/>
          <w:color w:val="000000"/>
          <w:sz w:val="20"/>
        </w:rPr>
        <w:t>cy</w:t>
      </w:r>
      <w:proofErr w:type="spellEnd"/>
      <w:r>
        <w:rPr>
          <w:rFonts w:ascii="Arial" w:hAnsi="Arial" w:cs="Arial"/>
          <w:color w:val="000000"/>
          <w:sz w:val="20"/>
        </w:rPr>
        <w:t xml:space="preserve"> (obowiązywanie umowy od 12.06.202</w:t>
      </w:r>
      <w:r w:rsidR="00BA11F3">
        <w:rPr>
          <w:rFonts w:ascii="Arial" w:hAnsi="Arial" w:cs="Arial"/>
          <w:color w:val="000000"/>
          <w:sz w:val="20"/>
        </w:rPr>
        <w:t>3</w:t>
      </w:r>
      <w:r>
        <w:rPr>
          <w:rFonts w:ascii="Arial" w:hAnsi="Arial" w:cs="Arial"/>
          <w:color w:val="000000"/>
          <w:sz w:val="20"/>
        </w:rPr>
        <w:t xml:space="preserve"> r.)</w:t>
      </w:r>
    </w:p>
    <w:p w14:paraId="7E84E97B" w14:textId="1CBB30CD" w:rsidR="006E641E" w:rsidRDefault="006E641E" w:rsidP="006E641E">
      <w:pPr>
        <w:pStyle w:val="Standard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544BF13A" w14:textId="50A544FA" w:rsidR="00CF4769" w:rsidRDefault="00CF4769" w:rsidP="006E641E">
      <w:pPr>
        <w:pStyle w:val="Standard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6F5418AA" w14:textId="77777777" w:rsidR="00BA11F3" w:rsidRDefault="00BA11F3" w:rsidP="006E641E">
      <w:pPr>
        <w:pStyle w:val="Standard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36311E9E" w14:textId="77777777" w:rsidR="00CF4769" w:rsidRDefault="00CF4769" w:rsidP="006E641E">
      <w:pPr>
        <w:pStyle w:val="Standard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02F3F0E5" w14:textId="6B0EFE50" w:rsidR="006E641E" w:rsidRPr="006E641E" w:rsidRDefault="006E641E" w:rsidP="006E641E">
      <w:pPr>
        <w:pStyle w:val="Standard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lastRenderedPageBreak/>
        <w:t>VI. PODWYKONAWSTWO</w:t>
      </w:r>
    </w:p>
    <w:p w14:paraId="6FA434A1" w14:textId="0DEAC286" w:rsidR="006E641E" w:rsidRPr="006E641E" w:rsidRDefault="006E641E" w:rsidP="006E641E">
      <w:pPr>
        <w:pStyle w:val="arimr"/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6E641E">
        <w:rPr>
          <w:rFonts w:ascii="Arial" w:hAnsi="Arial" w:cs="Arial"/>
          <w:b/>
          <w:sz w:val="20"/>
          <w:lang w:val="pl-PL"/>
        </w:rPr>
        <w:t>1.</w:t>
      </w:r>
      <w:r w:rsidRPr="006E641E">
        <w:rPr>
          <w:rFonts w:ascii="Arial" w:hAnsi="Arial" w:cs="Arial"/>
          <w:b/>
          <w:sz w:val="20"/>
          <w:lang w:val="pl-PL"/>
        </w:rPr>
        <w:tab/>
      </w:r>
      <w:r w:rsidRPr="006E641E">
        <w:rPr>
          <w:rFonts w:ascii="Arial" w:hAnsi="Arial" w:cs="Arial"/>
          <w:sz w:val="20"/>
          <w:lang w:val="pl-PL"/>
        </w:rPr>
        <w:t xml:space="preserve">Wykonawca może powierzyć wykonanie części zamówienia Podwykonawcy (Podwykonawcom).  </w:t>
      </w:r>
    </w:p>
    <w:p w14:paraId="0983F628" w14:textId="50D8C2F6" w:rsidR="006E641E" w:rsidRPr="006E641E" w:rsidRDefault="006E641E" w:rsidP="006E641E">
      <w:pPr>
        <w:pStyle w:val="arimr"/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>2</w:t>
      </w:r>
      <w:r w:rsidRPr="006E641E">
        <w:rPr>
          <w:rFonts w:ascii="Arial" w:hAnsi="Arial" w:cs="Arial"/>
          <w:b/>
          <w:sz w:val="20"/>
          <w:lang w:val="pl-PL"/>
        </w:rPr>
        <w:t>.</w:t>
      </w:r>
      <w:r w:rsidRPr="006E641E">
        <w:rPr>
          <w:rFonts w:ascii="Arial" w:hAnsi="Arial" w:cs="Arial"/>
          <w:b/>
          <w:sz w:val="20"/>
          <w:lang w:val="pl-PL"/>
        </w:rPr>
        <w:tab/>
      </w:r>
      <w:r w:rsidRPr="006E641E">
        <w:rPr>
          <w:rFonts w:ascii="Arial" w:hAnsi="Arial" w:cs="Arial"/>
          <w:sz w:val="20"/>
          <w:lang w:val="pl-PL"/>
        </w:rPr>
        <w:t>Zamawiający</w:t>
      </w:r>
      <w:r w:rsidRPr="006E641E">
        <w:rPr>
          <w:rFonts w:ascii="Arial" w:hAnsi="Arial" w:cs="Arial"/>
          <w:b/>
          <w:sz w:val="20"/>
          <w:lang w:val="pl-PL"/>
        </w:rPr>
        <w:t xml:space="preserve"> wymaga</w:t>
      </w:r>
      <w:r w:rsidRPr="006E641E">
        <w:rPr>
          <w:rFonts w:ascii="Arial" w:hAnsi="Arial" w:cs="Arial"/>
          <w:sz w:val="20"/>
          <w:lang w:val="pl-PL"/>
        </w:rPr>
        <w:t>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61C544DA" w14:textId="393F333B" w:rsidR="00054701" w:rsidRPr="006E641E" w:rsidRDefault="006E641E" w:rsidP="006E641E">
      <w:pPr>
        <w:pStyle w:val="arimr"/>
        <w:widowControl/>
        <w:suppressAutoHyphens/>
        <w:snapToGrid/>
        <w:spacing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>3</w:t>
      </w:r>
      <w:r w:rsidRPr="006E641E">
        <w:rPr>
          <w:rFonts w:ascii="Arial" w:hAnsi="Arial" w:cs="Arial"/>
          <w:b/>
          <w:sz w:val="20"/>
          <w:lang w:val="pl-PL"/>
        </w:rPr>
        <w:t>.</w:t>
      </w:r>
      <w:r w:rsidRPr="006E641E">
        <w:rPr>
          <w:rFonts w:ascii="Arial" w:hAnsi="Arial" w:cs="Arial"/>
          <w:b/>
          <w:sz w:val="20"/>
          <w:lang w:val="pl-PL"/>
        </w:rPr>
        <w:tab/>
      </w:r>
      <w:r w:rsidRPr="006E641E">
        <w:rPr>
          <w:rFonts w:ascii="Arial" w:hAnsi="Arial" w:cs="Arial"/>
          <w:sz w:val="20"/>
          <w:lang w:val="pl-PL"/>
        </w:rPr>
        <w:t>Powierzenie części zamówienia Podwykonawcom nie zwalnia Wykonawcy z odpowiedzialności za należyte wykonanie zamówienia.</w:t>
      </w:r>
    </w:p>
    <w:p w14:paraId="641E3AB2" w14:textId="77777777" w:rsidR="007D0792" w:rsidRPr="00A16457" w:rsidRDefault="007D0792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4764CC0" w14:textId="489D3520" w:rsidR="008C7D94" w:rsidRPr="00A16457" w:rsidRDefault="00CB0081" w:rsidP="007D0792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 w:rsidRPr="00A16457">
        <w:rPr>
          <w:rFonts w:ascii="Arial" w:hAnsi="Arial" w:cs="Arial"/>
          <w:b/>
          <w:bCs/>
          <w:sz w:val="20"/>
          <w:szCs w:val="20"/>
        </w:rPr>
        <w:t>VI</w:t>
      </w:r>
      <w:r w:rsidR="006E641E">
        <w:rPr>
          <w:rFonts w:ascii="Arial" w:hAnsi="Arial" w:cs="Arial"/>
          <w:b/>
          <w:bCs/>
          <w:sz w:val="20"/>
          <w:szCs w:val="20"/>
        </w:rPr>
        <w:t>I</w:t>
      </w:r>
      <w:r w:rsidR="007D0792">
        <w:rPr>
          <w:rFonts w:ascii="Arial" w:hAnsi="Arial" w:cs="Arial"/>
          <w:b/>
          <w:bCs/>
          <w:sz w:val="20"/>
          <w:szCs w:val="20"/>
        </w:rPr>
        <w:t xml:space="preserve">. </w:t>
      </w:r>
      <w:r w:rsidRPr="00A16457">
        <w:rPr>
          <w:rFonts w:ascii="Arial" w:hAnsi="Arial" w:cs="Arial"/>
          <w:b/>
          <w:bCs/>
          <w:sz w:val="20"/>
          <w:szCs w:val="20"/>
        </w:rPr>
        <w:t>WARUNKI UDZIAŁU W POSTĘPOWANIU</w:t>
      </w:r>
    </w:p>
    <w:p w14:paraId="596B524B" w14:textId="0126A5B9" w:rsidR="008C7D94" w:rsidRPr="00A16457" w:rsidRDefault="004B40DB" w:rsidP="004B40DB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sz w:val="20"/>
          <w:szCs w:val="20"/>
          <w:lang w:eastAsia="pl-PL" w:bidi="ar-SA"/>
        </w:rPr>
        <w:t>1.</w:t>
      </w:r>
      <w:r w:rsidR="00CB0081" w:rsidRPr="00A16457">
        <w:rPr>
          <w:rFonts w:ascii="Arial" w:eastAsia="Times New Roman" w:hAnsi="Arial" w:cs="Arial"/>
          <w:sz w:val="20"/>
          <w:szCs w:val="20"/>
          <w:lang w:eastAsia="pl-PL" w:bidi="ar-SA"/>
        </w:rPr>
        <w:t xml:space="preserve">O zamówienie publiczne mogą ubiegać się Wykonawcy spełniający warunki, o których mowa w art. 112 ust. 2 ustawy </w:t>
      </w:r>
      <w:proofErr w:type="spellStart"/>
      <w:r w:rsidR="00CB0081" w:rsidRPr="00A16457">
        <w:rPr>
          <w:rFonts w:ascii="Arial" w:eastAsia="Times New Roman" w:hAnsi="Arial" w:cs="Arial"/>
          <w:sz w:val="20"/>
          <w:szCs w:val="20"/>
          <w:lang w:eastAsia="pl-PL" w:bidi="ar-SA"/>
        </w:rPr>
        <w:t>Pzp</w:t>
      </w:r>
      <w:proofErr w:type="spellEnd"/>
      <w:r w:rsidR="00CB0081" w:rsidRPr="00A16457">
        <w:rPr>
          <w:rFonts w:ascii="Arial" w:eastAsia="Times New Roman" w:hAnsi="Arial" w:cs="Arial"/>
          <w:sz w:val="20"/>
          <w:szCs w:val="20"/>
          <w:lang w:eastAsia="pl-PL" w:bidi="ar-SA"/>
        </w:rPr>
        <w:t xml:space="preserve"> tj.  </w:t>
      </w:r>
    </w:p>
    <w:p w14:paraId="0540DA58" w14:textId="62B4336C" w:rsidR="008C7D94" w:rsidRPr="00A16457" w:rsidRDefault="00CB0081">
      <w:pPr>
        <w:jc w:val="both"/>
        <w:rPr>
          <w:rFonts w:ascii="Arial" w:hAnsi="Arial" w:cs="Arial"/>
          <w:sz w:val="20"/>
          <w:szCs w:val="20"/>
        </w:rPr>
      </w:pPr>
      <w:r w:rsidRPr="00A16457">
        <w:rPr>
          <w:rFonts w:ascii="Arial" w:eastAsia="Times New Roman" w:hAnsi="Arial" w:cs="Arial"/>
          <w:sz w:val="20"/>
          <w:szCs w:val="20"/>
          <w:lang w:eastAsia="pl-PL" w:bidi="ar-SA"/>
        </w:rPr>
        <w:t xml:space="preserve">1) zdolności do występowania w obrocie gospodarczym </w:t>
      </w:r>
      <w:bookmarkStart w:id="4" w:name="_Hlk95391829"/>
      <w:r w:rsidRPr="00A16457">
        <w:rPr>
          <w:rFonts w:ascii="Arial" w:eastAsia="Times New Roman" w:hAnsi="Arial" w:cs="Arial"/>
          <w:i/>
          <w:iCs/>
          <w:sz w:val="20"/>
          <w:szCs w:val="20"/>
          <w:lang w:eastAsia="pl-PL" w:bidi="ar-SA"/>
        </w:rPr>
        <w:t>(</w:t>
      </w:r>
      <w:r w:rsidR="002A6FD4">
        <w:rPr>
          <w:rFonts w:ascii="Arial" w:eastAsia="Times New Roman" w:hAnsi="Arial" w:cs="Arial"/>
          <w:i/>
          <w:iCs/>
          <w:sz w:val="20"/>
          <w:szCs w:val="20"/>
          <w:lang w:eastAsia="pl-PL" w:bidi="ar-SA"/>
        </w:rPr>
        <w:t>Z</w:t>
      </w:r>
      <w:r w:rsidRPr="00A16457">
        <w:rPr>
          <w:rFonts w:ascii="Arial" w:eastAsia="Times New Roman" w:hAnsi="Arial" w:cs="Arial"/>
          <w:i/>
          <w:iCs/>
          <w:sz w:val="20"/>
          <w:szCs w:val="20"/>
          <w:lang w:eastAsia="pl-PL" w:bidi="ar-SA"/>
        </w:rPr>
        <w:t>amawiający nie określa wymagań w tym zakresie);</w:t>
      </w:r>
    </w:p>
    <w:bookmarkEnd w:id="4"/>
    <w:p w14:paraId="3EFE60CD" w14:textId="77777777" w:rsidR="003B61B1" w:rsidRPr="00A16457" w:rsidRDefault="00CB0081" w:rsidP="003B61B1">
      <w:pPr>
        <w:jc w:val="both"/>
        <w:rPr>
          <w:rFonts w:ascii="Arial" w:hAnsi="Arial" w:cs="Arial"/>
          <w:sz w:val="20"/>
          <w:szCs w:val="20"/>
        </w:rPr>
      </w:pPr>
      <w:r w:rsidRPr="00A16457">
        <w:rPr>
          <w:rFonts w:ascii="Arial" w:eastAsia="Times New Roman" w:hAnsi="Arial" w:cs="Arial"/>
          <w:sz w:val="20"/>
          <w:szCs w:val="20"/>
          <w:lang w:eastAsia="pl-PL" w:bidi="ar-SA"/>
        </w:rPr>
        <w:t xml:space="preserve">2) uprawnień do prowadzenia określonej działalności gospodarczej lub zawodowej o ile wynika to z odrębnych przepisów </w:t>
      </w:r>
      <w:r w:rsidR="003B61B1" w:rsidRPr="00A16457">
        <w:rPr>
          <w:rFonts w:ascii="Arial" w:eastAsia="Times New Roman" w:hAnsi="Arial" w:cs="Arial"/>
          <w:i/>
          <w:iCs/>
          <w:sz w:val="20"/>
          <w:szCs w:val="20"/>
          <w:lang w:eastAsia="pl-PL" w:bidi="ar-SA"/>
        </w:rPr>
        <w:t>(</w:t>
      </w:r>
      <w:r w:rsidR="003B61B1">
        <w:rPr>
          <w:rFonts w:ascii="Arial" w:eastAsia="Times New Roman" w:hAnsi="Arial" w:cs="Arial"/>
          <w:i/>
          <w:iCs/>
          <w:sz w:val="20"/>
          <w:szCs w:val="20"/>
          <w:lang w:eastAsia="pl-PL" w:bidi="ar-SA"/>
        </w:rPr>
        <w:t>Z</w:t>
      </w:r>
      <w:r w:rsidR="003B61B1" w:rsidRPr="00A16457">
        <w:rPr>
          <w:rFonts w:ascii="Arial" w:eastAsia="Times New Roman" w:hAnsi="Arial" w:cs="Arial"/>
          <w:i/>
          <w:iCs/>
          <w:sz w:val="20"/>
          <w:szCs w:val="20"/>
          <w:lang w:eastAsia="pl-PL" w:bidi="ar-SA"/>
        </w:rPr>
        <w:t>amawiający nie określa wymagań w tym zakresie);</w:t>
      </w:r>
    </w:p>
    <w:p w14:paraId="749B4AFC" w14:textId="5C2E8264" w:rsidR="008C7D94" w:rsidRPr="00A16457" w:rsidRDefault="00CB0081">
      <w:pPr>
        <w:jc w:val="both"/>
        <w:rPr>
          <w:rFonts w:ascii="Arial" w:hAnsi="Arial" w:cs="Arial"/>
          <w:sz w:val="20"/>
          <w:szCs w:val="20"/>
        </w:rPr>
      </w:pPr>
      <w:r w:rsidRPr="00A16457">
        <w:rPr>
          <w:rFonts w:ascii="Arial" w:eastAsia="Times New Roman" w:hAnsi="Arial" w:cs="Arial"/>
          <w:sz w:val="20"/>
          <w:szCs w:val="20"/>
          <w:lang w:eastAsia="pl-PL" w:bidi="ar-SA"/>
        </w:rPr>
        <w:t xml:space="preserve">3) sytuacji ekonomicznej lub finansowej </w:t>
      </w:r>
      <w:r w:rsidRPr="00A16457">
        <w:rPr>
          <w:rFonts w:ascii="Arial" w:eastAsia="Times New Roman" w:hAnsi="Arial" w:cs="Arial"/>
          <w:i/>
          <w:iCs/>
          <w:sz w:val="20"/>
          <w:szCs w:val="20"/>
          <w:lang w:eastAsia="pl-PL" w:bidi="ar-SA"/>
        </w:rPr>
        <w:t>(</w:t>
      </w:r>
      <w:r w:rsidR="002A6FD4">
        <w:rPr>
          <w:rFonts w:ascii="Arial" w:eastAsia="Times New Roman" w:hAnsi="Arial" w:cs="Arial"/>
          <w:i/>
          <w:iCs/>
          <w:sz w:val="20"/>
          <w:szCs w:val="20"/>
          <w:lang w:eastAsia="pl-PL" w:bidi="ar-SA"/>
        </w:rPr>
        <w:t>Z</w:t>
      </w:r>
      <w:r w:rsidRPr="00A16457">
        <w:rPr>
          <w:rFonts w:ascii="Arial" w:eastAsia="Times New Roman" w:hAnsi="Arial" w:cs="Arial"/>
          <w:i/>
          <w:iCs/>
          <w:sz w:val="20"/>
          <w:szCs w:val="20"/>
          <w:lang w:eastAsia="pl-PL" w:bidi="ar-SA"/>
        </w:rPr>
        <w:t>amawiający nie określa wymagań w tym zakresie);</w:t>
      </w:r>
    </w:p>
    <w:p w14:paraId="04989EC9" w14:textId="49DF79E3" w:rsidR="009F426E" w:rsidRPr="00A16457" w:rsidRDefault="00CB0081">
      <w:pPr>
        <w:jc w:val="both"/>
        <w:rPr>
          <w:rFonts w:ascii="Arial" w:eastAsia="Times New Roman" w:hAnsi="Arial" w:cs="Arial"/>
          <w:sz w:val="20"/>
          <w:szCs w:val="20"/>
          <w:lang w:eastAsia="pl-PL" w:bidi="ar-SA"/>
        </w:rPr>
      </w:pPr>
      <w:r w:rsidRPr="00A16457">
        <w:rPr>
          <w:rFonts w:ascii="Arial" w:eastAsia="Times New Roman" w:hAnsi="Arial" w:cs="Arial"/>
          <w:sz w:val="20"/>
          <w:szCs w:val="20"/>
          <w:lang w:eastAsia="pl-PL" w:bidi="ar-SA"/>
        </w:rPr>
        <w:t>4) zdolności technicznej lub zawodowe</w:t>
      </w:r>
      <w:r w:rsidR="009F426E" w:rsidRPr="00A16457">
        <w:rPr>
          <w:rFonts w:ascii="Arial" w:eastAsia="Times New Roman" w:hAnsi="Arial" w:cs="Arial"/>
          <w:sz w:val="20"/>
          <w:szCs w:val="20"/>
          <w:lang w:eastAsia="pl-PL" w:bidi="ar-SA"/>
        </w:rPr>
        <w:t>j</w:t>
      </w:r>
      <w:r w:rsidR="00620605" w:rsidRPr="00A16457">
        <w:rPr>
          <w:rFonts w:ascii="Arial" w:eastAsia="Times New Roman" w:hAnsi="Arial" w:cs="Arial"/>
          <w:i/>
          <w:iCs/>
          <w:sz w:val="20"/>
          <w:szCs w:val="20"/>
          <w:lang w:eastAsia="pl-PL" w:bidi="ar-SA"/>
        </w:rPr>
        <w:t>(</w:t>
      </w:r>
      <w:r w:rsidR="002A6FD4">
        <w:rPr>
          <w:rFonts w:ascii="Arial" w:eastAsia="Times New Roman" w:hAnsi="Arial" w:cs="Arial"/>
          <w:i/>
          <w:iCs/>
          <w:sz w:val="20"/>
          <w:szCs w:val="20"/>
          <w:lang w:eastAsia="pl-PL" w:bidi="ar-SA"/>
        </w:rPr>
        <w:t>Z</w:t>
      </w:r>
      <w:r w:rsidR="00620605" w:rsidRPr="00A16457">
        <w:rPr>
          <w:rFonts w:ascii="Arial" w:eastAsia="Times New Roman" w:hAnsi="Arial" w:cs="Arial"/>
          <w:i/>
          <w:iCs/>
          <w:sz w:val="20"/>
          <w:szCs w:val="20"/>
          <w:lang w:eastAsia="pl-PL" w:bidi="ar-SA"/>
        </w:rPr>
        <w:t>amawiający nie określa wymagań w tym zakresie);</w:t>
      </w:r>
    </w:p>
    <w:p w14:paraId="6BD35DD3" w14:textId="181AC64A" w:rsidR="008C7D94" w:rsidRPr="00A16457" w:rsidRDefault="00CB0081">
      <w:pPr>
        <w:ind w:left="300" w:hanging="28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16457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26C35520" w14:textId="520BEC88" w:rsidR="008C7D94" w:rsidRPr="00A16457" w:rsidRDefault="00CB0081">
      <w:pPr>
        <w:pStyle w:val="Standard"/>
        <w:jc w:val="center"/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</w:pPr>
      <w:r w:rsidRPr="00A16457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VII</w:t>
      </w:r>
      <w:r w:rsidR="006E641E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I</w:t>
      </w:r>
      <w:r w:rsidR="002A6FD4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.</w:t>
      </w:r>
      <w:r w:rsidR="00A91E9D" w:rsidRPr="00A16457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A16457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PODSTAWY WYKLUCZENIA Z POSTĘPOWANIA</w:t>
      </w:r>
    </w:p>
    <w:p w14:paraId="2EA56EA3" w14:textId="70665162" w:rsidR="008C7D94" w:rsidRPr="00A16457" w:rsidRDefault="00CB0081">
      <w:pPr>
        <w:pStyle w:val="Standard"/>
        <w:jc w:val="both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1. Z postępowania o udzielenie zamówienia wyklucza się, z zastrzeżeniem art. 110 ust. 2 </w:t>
      </w:r>
      <w:proofErr w:type="spellStart"/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pzp</w:t>
      </w:r>
      <w:proofErr w:type="spellEnd"/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, Wykonawcę</w:t>
      </w:r>
      <w:r w:rsidR="000577AB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, w stosunku do którego zachodzi którakolwiek z okoliczności wskazanych w art. 108 ust.1 pkt 1-6 ustawy </w:t>
      </w:r>
      <w:proofErr w:type="spellStart"/>
      <w:r w:rsidR="000577AB">
        <w:rPr>
          <w:rFonts w:ascii="Arial" w:eastAsia="Lucida Sans Unicode" w:hAnsi="Arial" w:cs="Arial"/>
          <w:sz w:val="20"/>
          <w:szCs w:val="20"/>
          <w:shd w:val="clear" w:color="auto" w:fill="FFFFFF"/>
        </w:rPr>
        <w:t>Pzp</w:t>
      </w:r>
      <w:proofErr w:type="spellEnd"/>
      <w:r w:rsidR="000577AB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 tj.:</w:t>
      </w:r>
    </w:p>
    <w:p w14:paraId="1B923E08" w14:textId="19399F9C" w:rsidR="008C7D94" w:rsidRPr="00A16457" w:rsidRDefault="00CB0081">
      <w:pPr>
        <w:pStyle w:val="Standard"/>
        <w:jc w:val="both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1</w:t>
      </w:r>
      <w:r w:rsidR="000577AB">
        <w:rPr>
          <w:rFonts w:ascii="Arial" w:eastAsia="Lucida Sans Unicode" w:hAnsi="Arial" w:cs="Arial"/>
          <w:sz w:val="20"/>
          <w:szCs w:val="20"/>
          <w:shd w:val="clear" w:color="auto" w:fill="FFFFFF"/>
        </w:rPr>
        <w:t>)</w:t>
      </w:r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 będącego osobą fizyczną, którego prawomocnie skazano za przestępstwo:</w:t>
      </w:r>
    </w:p>
    <w:p w14:paraId="54627213" w14:textId="77777777" w:rsidR="008C7D94" w:rsidRPr="00A16457" w:rsidRDefault="00CB0081">
      <w:pPr>
        <w:pStyle w:val="Standard"/>
        <w:jc w:val="both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a) udziału w zorganizowanej grupie przestępczej albo w związku z mającym na celu popełnienie przestępstwa lub przestępstwa skarbowego, o którym mowa w art. 258 Kodeksu karnego,</w:t>
      </w:r>
    </w:p>
    <w:p w14:paraId="5FBF3371" w14:textId="77777777" w:rsidR="008C7D94" w:rsidRPr="00A16457" w:rsidRDefault="00CB0081">
      <w:pPr>
        <w:pStyle w:val="Standard"/>
        <w:jc w:val="both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b) handlu ludźmi, o którym mowa w art. 189A Kodeksu karnego,</w:t>
      </w:r>
    </w:p>
    <w:p w14:paraId="45256F82" w14:textId="77777777" w:rsidR="008C7D94" w:rsidRPr="00A16457" w:rsidRDefault="00CB0081">
      <w:pPr>
        <w:pStyle w:val="Standard"/>
        <w:jc w:val="both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c) o którym mowa w art. 228-230a, art. 250A Kodeksu karnego lub w art. 46 lub art. 48 ustawy z dnia 25 czerwca 2010r. o sporcie,</w:t>
      </w:r>
    </w:p>
    <w:p w14:paraId="4833B8ED" w14:textId="77777777" w:rsidR="008C7D94" w:rsidRPr="00A16457" w:rsidRDefault="00CB0081">
      <w:pPr>
        <w:pStyle w:val="Standard"/>
        <w:jc w:val="both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d) finansowania przestępstwa o charakterze terrorystycznym, o którym mowa w art. 165A Kodeksu karnego lub przestępstwo udaremniania lub utrudniania stwierdzenia przestępczego pochodzenia pieniędzy lub ukrywania ich pochodzenia, o którym mowa w art. 299 Kodeksu karnego,</w:t>
      </w:r>
    </w:p>
    <w:p w14:paraId="034A28C1" w14:textId="77777777" w:rsidR="008C7D94" w:rsidRPr="00A16457" w:rsidRDefault="00CB0081">
      <w:pPr>
        <w:pStyle w:val="Standard"/>
        <w:jc w:val="both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e) o charakterze terrorystycznym, o którym mowa w art. 115 § 20 Kodeksu karnego, lub mające na celu popełnienie tego przestępstwa,</w:t>
      </w:r>
    </w:p>
    <w:p w14:paraId="4F0A209F" w14:textId="49B8982F" w:rsidR="008C7D94" w:rsidRPr="00A16457" w:rsidRDefault="00CB0081">
      <w:pPr>
        <w:pStyle w:val="Standard"/>
        <w:jc w:val="both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f) powierz</w:t>
      </w:r>
      <w:r w:rsidR="000577AB">
        <w:rPr>
          <w:rFonts w:ascii="Arial" w:eastAsia="Lucida Sans Unicode" w:hAnsi="Arial" w:cs="Arial"/>
          <w:sz w:val="20"/>
          <w:szCs w:val="20"/>
          <w:shd w:val="clear" w:color="auto" w:fill="FFFFFF"/>
        </w:rPr>
        <w:t>e</w:t>
      </w:r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nia wykonywania pracy małoletniemu cudzoziemcowi, o którym mowa w art. 9 ust. 2 ustawy z dnia 15 czerwca 2012r. o skutkach powierzania wykonywania pracy cudzoziemcom przebywającym wbrew przepisom na terytorium Rzeczpospolitej Polskiej (Dz. U. Poz. 769),</w:t>
      </w:r>
    </w:p>
    <w:p w14:paraId="5292498E" w14:textId="77777777" w:rsidR="008C7D94" w:rsidRPr="00A16457" w:rsidRDefault="00CB0081">
      <w:pPr>
        <w:pStyle w:val="Standard"/>
        <w:jc w:val="both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lastRenderedPageBreak/>
        <w:t>g) przeciwko obrotowi gospodarczemu, o których mowa w art. 296-307 Kodeksu karnego, przestępstwo oszustwa, o którym mowa w art. 286 Kodeksu karnego, przestępstwo przeciwko wiarygodności dokumentów, o których mowa w art. 270-277d Kodeksu karnego lub przestępstwo skarbowe,</w:t>
      </w:r>
    </w:p>
    <w:p w14:paraId="511CBC9A" w14:textId="77777777" w:rsidR="008C7D94" w:rsidRPr="00A16457" w:rsidRDefault="00CB0081">
      <w:pPr>
        <w:pStyle w:val="Standard"/>
        <w:jc w:val="both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h) o których mowa w art. 9 ust. 1 i 3 lub art. 10 ustawy z dnia 15 czerwca 2012r. o skutkach powierzania wykonywania pacy cudzoziemcom przebywającym wbrew przepisom na terytorium Rzeczpospolitej Polskiej</w:t>
      </w:r>
    </w:p>
    <w:p w14:paraId="567C4EFD" w14:textId="77777777" w:rsidR="008C7D94" w:rsidRPr="00A16457" w:rsidRDefault="00CB0081">
      <w:pPr>
        <w:pStyle w:val="Standard"/>
        <w:jc w:val="both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- lub za odpowiedni czyn zabroniony określony w przepisach prawa obcego;</w:t>
      </w:r>
    </w:p>
    <w:p w14:paraId="79EF2117" w14:textId="6C20A20D" w:rsidR="008C7D94" w:rsidRPr="00A16457" w:rsidRDefault="00CB0081">
      <w:pPr>
        <w:pStyle w:val="Standard"/>
        <w:jc w:val="both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2</w:t>
      </w:r>
      <w:r w:rsidR="000577AB">
        <w:rPr>
          <w:rFonts w:ascii="Arial" w:eastAsia="Lucida Sans Unicode" w:hAnsi="Arial" w:cs="Arial"/>
          <w:sz w:val="20"/>
          <w:szCs w:val="20"/>
          <w:shd w:val="clear" w:color="auto" w:fill="FFFFFF"/>
        </w:rPr>
        <w:t>)</w:t>
      </w:r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1.1.;</w:t>
      </w:r>
    </w:p>
    <w:p w14:paraId="65D55FBF" w14:textId="379645BF" w:rsidR="008C7D94" w:rsidRPr="00A16457" w:rsidRDefault="00CB0081">
      <w:pPr>
        <w:pStyle w:val="Standard"/>
        <w:jc w:val="both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3</w:t>
      </w:r>
      <w:r w:rsidR="000577AB">
        <w:rPr>
          <w:rFonts w:ascii="Arial" w:eastAsia="Lucida Sans Unicode" w:hAnsi="Arial" w:cs="Arial"/>
          <w:sz w:val="20"/>
          <w:szCs w:val="20"/>
          <w:shd w:val="clear" w:color="auto" w:fill="FFFFFF"/>
        </w:rPr>
        <w:t>)</w:t>
      </w:r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 wobec którego wydano prawomocny wyrok sądu lub ostateczną decyzję administracyjną o zaleganiu z uiszczaniem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5C70DE9" w14:textId="5743672D" w:rsidR="008C7D94" w:rsidRPr="00A16457" w:rsidRDefault="00CB0081">
      <w:pPr>
        <w:pStyle w:val="Standard"/>
        <w:jc w:val="both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4</w:t>
      </w:r>
      <w:r w:rsidR="000577AB">
        <w:rPr>
          <w:rFonts w:ascii="Arial" w:eastAsia="Lucida Sans Unicode" w:hAnsi="Arial" w:cs="Arial"/>
          <w:sz w:val="20"/>
          <w:szCs w:val="20"/>
          <w:shd w:val="clear" w:color="auto" w:fill="FFFFFF"/>
        </w:rPr>
        <w:t>)</w:t>
      </w:r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 wobec którego orzeczono zakaz ubiegania się o zamówienie publiczne;</w:t>
      </w:r>
    </w:p>
    <w:p w14:paraId="006D703A" w14:textId="2DB2554F" w:rsidR="008C7D94" w:rsidRPr="00A16457" w:rsidRDefault="00CB0081">
      <w:pPr>
        <w:pStyle w:val="Standard"/>
        <w:jc w:val="both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5</w:t>
      </w:r>
      <w:r w:rsidR="000577AB">
        <w:rPr>
          <w:rFonts w:ascii="Arial" w:eastAsia="Lucida Sans Unicode" w:hAnsi="Arial" w:cs="Arial"/>
          <w:sz w:val="20"/>
          <w:szCs w:val="20"/>
          <w:shd w:val="clear" w:color="auto" w:fill="FFFFFF"/>
        </w:rPr>
        <w:t>)</w:t>
      </w:r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2007r. O ochronie konkurencji i konsumentów, złożyli odrębne oferty, oferty częściowe lub wnioski o dopuszczenie do udziału w postępowaniu, chyba że wykażą, że przygotowali te oferty lub wnioski niezależnie od siebie;</w:t>
      </w:r>
    </w:p>
    <w:p w14:paraId="0177069D" w14:textId="4CCF7A12" w:rsidR="008C7D94" w:rsidRDefault="00CB0081">
      <w:pPr>
        <w:pStyle w:val="Standard"/>
        <w:jc w:val="both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6</w:t>
      </w:r>
      <w:r w:rsidR="000577AB">
        <w:rPr>
          <w:rFonts w:ascii="Arial" w:eastAsia="Lucida Sans Unicode" w:hAnsi="Arial" w:cs="Arial"/>
          <w:sz w:val="20"/>
          <w:szCs w:val="20"/>
          <w:shd w:val="clear" w:color="auto" w:fill="FFFFFF"/>
        </w:rPr>
        <w:t>)</w:t>
      </w:r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 jeżeli, w przypadkach, o których mowa w art. 85 ust. 1 </w:t>
      </w:r>
      <w:proofErr w:type="spellStart"/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pzp</w:t>
      </w:r>
      <w:proofErr w:type="spellEnd"/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, doszło do zakłócenia konkurencji wynikającego z wcześniejszego zaangażowania tego Wykonawcy lub podmiotu, który należy z wykonawcą do tej samej grupy kapitałowej w rozumieniu ustawy z dnia 16 lutego 2007r. O ochronie konkurencji i konsumentów, chyba że spowodowane tym zakłócenie konkurencji może być wyeliminowane w inny sposób niż przez wykluczenie Wykonawcy z udziału w postępowaniu o udzielenie zamówienia.</w:t>
      </w:r>
    </w:p>
    <w:p w14:paraId="3E8DD76A" w14:textId="3EF2034E" w:rsidR="00416752" w:rsidRDefault="00416752" w:rsidP="004167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bidi="ar-SA"/>
        </w:rPr>
      </w:pPr>
      <w:r w:rsidRPr="00B046D8">
        <w:rPr>
          <w:rFonts w:ascii="Arial" w:hAnsi="Arial" w:cs="Arial"/>
          <w:sz w:val="20"/>
          <w:szCs w:val="20"/>
          <w:lang w:bidi="ar-SA"/>
        </w:rPr>
        <w:t>2. Wykonawca podlega wykluczeniu z postępowania, jeżeli zachodzi którakolwiek z okoliczności:</w:t>
      </w:r>
    </w:p>
    <w:p w14:paraId="65759675" w14:textId="77777777" w:rsidR="00416752" w:rsidRPr="00B046D8" w:rsidRDefault="00416752" w:rsidP="004167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bidi="ar-SA"/>
        </w:rPr>
      </w:pPr>
    </w:p>
    <w:p w14:paraId="628DCB0F" w14:textId="77777777" w:rsidR="00416752" w:rsidRPr="00B046D8" w:rsidRDefault="00416752" w:rsidP="00416752">
      <w:pPr>
        <w:pStyle w:val="Default"/>
        <w:jc w:val="both"/>
        <w:rPr>
          <w:rFonts w:ascii="Arial" w:eastAsiaTheme="minorEastAsia" w:hAnsi="Arial" w:cs="Arial"/>
          <w:sz w:val="20"/>
          <w:szCs w:val="20"/>
          <w:lang w:val="pl-PL" w:eastAsia="zh-CN" w:bidi="ar-SA"/>
        </w:rPr>
      </w:pPr>
      <w:r w:rsidRPr="00B046D8">
        <w:rPr>
          <w:rFonts w:ascii="Arial" w:hAnsi="Arial" w:cs="Arial"/>
          <w:sz w:val="20"/>
          <w:szCs w:val="20"/>
          <w:lang w:bidi="ar-SA"/>
        </w:rPr>
        <w:t xml:space="preserve">a) </w:t>
      </w:r>
      <w:proofErr w:type="spellStart"/>
      <w:r w:rsidRPr="00B046D8">
        <w:rPr>
          <w:rFonts w:ascii="Arial" w:hAnsi="Arial" w:cs="Arial"/>
          <w:sz w:val="20"/>
          <w:szCs w:val="20"/>
          <w:lang w:bidi="ar-SA"/>
        </w:rPr>
        <w:t>wskazanych</w:t>
      </w:r>
      <w:proofErr w:type="spellEnd"/>
      <w:r>
        <w:rPr>
          <w:rFonts w:ascii="Arial" w:hAnsi="Arial" w:cs="Arial"/>
          <w:sz w:val="20"/>
          <w:szCs w:val="20"/>
          <w:lang w:bidi="ar-SA"/>
        </w:rPr>
        <w:t xml:space="preserve"> </w:t>
      </w:r>
      <w:r w:rsidRPr="00B046D8">
        <w:rPr>
          <w:rFonts w:ascii="Arial" w:hAnsi="Arial" w:cs="Arial"/>
          <w:sz w:val="20"/>
          <w:szCs w:val="20"/>
          <w:lang w:bidi="ar-SA"/>
        </w:rPr>
        <w:t xml:space="preserve">w </w:t>
      </w:r>
      <w:r w:rsidRPr="00B046D8">
        <w:rPr>
          <w:rFonts w:ascii="Arial" w:eastAsiaTheme="minorEastAsia" w:hAnsi="Arial" w:cs="Arial"/>
          <w:sz w:val="20"/>
          <w:szCs w:val="20"/>
          <w:lang w:val="pl-PL" w:eastAsia="zh-CN" w:bidi="ar-SA"/>
        </w:rPr>
        <w:t xml:space="preserve">w art. 7 ust. 1 ustawy z dnia 13 kwietnia 2022 r. o szczególnych rozwiązaniach w zakresie przeciwdziałania wspieraniu agresji na Ukrainę oraz służących ochronie bezpieczeństwa narodowego (Dz. U. z 2022 r., poz. 835) – dalej „ustawy o szczególnych rozwiązaniach”. </w:t>
      </w:r>
    </w:p>
    <w:p w14:paraId="4E8AD157" w14:textId="79DFE525" w:rsidR="00416752" w:rsidRPr="00416752" w:rsidRDefault="00416752" w:rsidP="004167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256F">
        <w:rPr>
          <w:rFonts w:ascii="Arial" w:hAnsi="Arial" w:cs="Arial"/>
          <w:sz w:val="20"/>
          <w:szCs w:val="20"/>
          <w:lang w:bidi="ar-SA"/>
        </w:rPr>
        <w:t xml:space="preserve">b) wskazanych </w:t>
      </w:r>
      <w:bookmarkStart w:id="5" w:name="_Hlk110795851"/>
      <w:r w:rsidRPr="0043256F">
        <w:rPr>
          <w:rFonts w:ascii="Arial" w:hAnsi="Arial" w:cs="Arial"/>
          <w:sz w:val="20"/>
          <w:szCs w:val="20"/>
          <w:lang w:bidi="ar-SA"/>
        </w:rPr>
        <w:t xml:space="preserve">w art. </w:t>
      </w:r>
      <w:r w:rsidRPr="0043256F">
        <w:rPr>
          <w:rFonts w:ascii="Arial" w:hAnsi="Arial" w:cs="Arial"/>
          <w:sz w:val="20"/>
          <w:szCs w:val="20"/>
        </w:rPr>
        <w:t xml:space="preserve">5k </w:t>
      </w:r>
      <w:bookmarkStart w:id="6" w:name="_Hlk110795898"/>
      <w:r w:rsidRPr="0043256F">
        <w:rPr>
          <w:rFonts w:ascii="Arial" w:hAnsi="Arial" w:cs="Arial"/>
          <w:sz w:val="20"/>
          <w:szCs w:val="20"/>
        </w:rPr>
        <w:t>rozporządzenia Rady (UE) nr 833/2014 z dnia 31 lipca 2014 r</w:t>
      </w:r>
      <w:bookmarkEnd w:id="6"/>
      <w:r w:rsidRPr="0043256F">
        <w:rPr>
          <w:rFonts w:ascii="Arial" w:hAnsi="Arial" w:cs="Arial"/>
          <w:sz w:val="20"/>
          <w:szCs w:val="20"/>
        </w:rPr>
        <w:t xml:space="preserve">. </w:t>
      </w:r>
      <w:bookmarkEnd w:id="5"/>
    </w:p>
    <w:p w14:paraId="79CDCA9C" w14:textId="0983716A" w:rsidR="000577AB" w:rsidRPr="000577AB" w:rsidRDefault="00416752" w:rsidP="000577AB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0577AB" w:rsidRPr="000577AB">
        <w:rPr>
          <w:rFonts w:ascii="Arial" w:hAnsi="Arial" w:cs="Arial"/>
          <w:bCs/>
          <w:sz w:val="20"/>
          <w:szCs w:val="20"/>
        </w:rPr>
        <w:t>.</w:t>
      </w:r>
      <w:r w:rsidR="000577AB" w:rsidRPr="000577AB">
        <w:rPr>
          <w:rFonts w:ascii="Arial" w:hAnsi="Arial" w:cs="Arial"/>
          <w:bCs/>
          <w:sz w:val="20"/>
          <w:szCs w:val="20"/>
        </w:rPr>
        <w:tab/>
        <w:t>Wykluczenie Wykonawcy następuje zgodnie z art. 111 ustawy PZP.</w:t>
      </w:r>
    </w:p>
    <w:p w14:paraId="66E2C33F" w14:textId="05A69FF6" w:rsidR="000577AB" w:rsidRPr="000577AB" w:rsidRDefault="00416752" w:rsidP="000577AB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0577AB" w:rsidRPr="000577AB">
        <w:rPr>
          <w:rFonts w:ascii="Arial" w:hAnsi="Arial" w:cs="Arial"/>
          <w:bCs/>
          <w:sz w:val="20"/>
          <w:szCs w:val="20"/>
        </w:rPr>
        <w:t>.</w:t>
      </w:r>
      <w:r w:rsidR="000577AB" w:rsidRPr="000577AB">
        <w:rPr>
          <w:rFonts w:ascii="Arial" w:hAnsi="Arial" w:cs="Arial"/>
          <w:bCs/>
          <w:sz w:val="20"/>
          <w:szCs w:val="20"/>
        </w:rPr>
        <w:tab/>
      </w:r>
      <w:r w:rsidR="000577AB" w:rsidRPr="000577AB">
        <w:rPr>
          <w:rFonts w:ascii="Arial" w:hAnsi="Arial" w:cs="Arial"/>
          <w:bCs/>
          <w:sz w:val="20"/>
          <w:szCs w:val="20"/>
          <w:shd w:val="clear" w:color="auto" w:fill="FFFFFF"/>
        </w:rPr>
        <w:t>Wykonawca nie podlega wykluczeniu w okolicznościach określonych w art. 108 ust. 1 pkt 1, 2 i 5 ustawy PZP, jeżeli udowodni Zamawiającemu, że spełnił łącznie przesłanki wskazane w art. 110 ust. 2 ustawy PZP.</w:t>
      </w:r>
    </w:p>
    <w:p w14:paraId="24693C67" w14:textId="6D904272" w:rsidR="000577AB" w:rsidRPr="000577AB" w:rsidRDefault="00416752" w:rsidP="000577AB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0577AB" w:rsidRPr="000577AB">
        <w:rPr>
          <w:rFonts w:ascii="Arial" w:hAnsi="Arial" w:cs="Arial"/>
          <w:bCs/>
          <w:sz w:val="20"/>
          <w:szCs w:val="20"/>
        </w:rPr>
        <w:t>.</w:t>
      </w:r>
      <w:r w:rsidR="000577AB" w:rsidRPr="000577AB">
        <w:rPr>
          <w:rFonts w:ascii="Arial" w:hAnsi="Arial" w:cs="Arial"/>
          <w:bCs/>
          <w:sz w:val="20"/>
          <w:szCs w:val="20"/>
        </w:rPr>
        <w:tab/>
      </w:r>
      <w:r w:rsidR="000577AB" w:rsidRPr="000577AB">
        <w:rPr>
          <w:rFonts w:ascii="Arial" w:hAnsi="Arial" w:cs="Arial"/>
          <w:bCs/>
          <w:sz w:val="20"/>
          <w:szCs w:val="20"/>
          <w:shd w:val="clear" w:color="auto" w:fill="FFFFFF"/>
        </w:rPr>
        <w:t>Zamawiający oceni, czy podjęte przez Wykonawcę czynności, o których mowa w art. 110 ust. 2 ustawy PZP, są wystarczające do wykazania jego rzetelności, uwzględniając wagę i szczególne okoliczności czynu Wykonawcy. Jeżeli podjęte przez Wykonawcę czynności nie są wystarczające do wykazania jego rzetelności, Zamawiający wyklucza Wykonawcę.</w:t>
      </w:r>
    </w:p>
    <w:p w14:paraId="0138E1CF" w14:textId="3008BF56" w:rsidR="008C7D94" w:rsidRPr="00A16457" w:rsidRDefault="00416752">
      <w:pPr>
        <w:pStyle w:val="Standard"/>
        <w:jc w:val="both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>
        <w:rPr>
          <w:rFonts w:ascii="Arial" w:eastAsia="Lucida Sans Unicode" w:hAnsi="Arial" w:cs="Arial"/>
          <w:sz w:val="20"/>
          <w:szCs w:val="20"/>
          <w:shd w:val="clear" w:color="auto" w:fill="FFFFFF"/>
        </w:rPr>
        <w:t>6</w:t>
      </w:r>
      <w:r w:rsidR="00CB0081"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. Wykonawca może zostać wykluczony przez Zamawiającego na każdym etapie postępowania o </w:t>
      </w:r>
      <w:r w:rsidR="000577AB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       </w:t>
      </w:r>
      <w:r w:rsidR="00CB0081"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udzielenie zamówienia.</w:t>
      </w:r>
    </w:p>
    <w:p w14:paraId="47807DA7" w14:textId="5BA10660" w:rsidR="008C7D94" w:rsidRDefault="006E641E">
      <w:pPr>
        <w:pStyle w:val="Standard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IX</w:t>
      </w:r>
      <w:r w:rsidR="000577AB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A91E9D" w:rsidRPr="00A1645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B0081" w:rsidRPr="00A16457">
        <w:rPr>
          <w:rFonts w:ascii="Arial" w:hAnsi="Arial" w:cs="Arial"/>
          <w:b/>
          <w:color w:val="000000"/>
          <w:sz w:val="20"/>
          <w:szCs w:val="20"/>
        </w:rPr>
        <w:t>WYKAZ OŚWIADCZEŃ LUB DOKUMENTÓW POTWIERDZAJĄCYCH SPEŁNIANIE WARUNKÓW UDZIAŁU W POSTĘPOWANIU ORAZ BRAK PODSTAW WYKLUCZENIA</w:t>
      </w:r>
    </w:p>
    <w:p w14:paraId="4E1109B9" w14:textId="77777777" w:rsidR="00E0084C" w:rsidRPr="00E0084C" w:rsidRDefault="00E0084C" w:rsidP="00E0084C">
      <w:pPr>
        <w:spacing w:line="276" w:lineRule="auto"/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E0084C">
        <w:rPr>
          <w:rFonts w:ascii="Arial" w:hAnsi="Arial" w:cs="Arial"/>
          <w:b/>
          <w:sz w:val="20"/>
          <w:szCs w:val="20"/>
        </w:rPr>
        <w:t>1.</w:t>
      </w:r>
      <w:r w:rsidRPr="00E0084C">
        <w:rPr>
          <w:rFonts w:ascii="Arial" w:hAnsi="Arial" w:cs="Arial"/>
          <w:b/>
          <w:sz w:val="20"/>
          <w:szCs w:val="20"/>
        </w:rPr>
        <w:tab/>
      </w:r>
      <w:r w:rsidRPr="00E0084C">
        <w:rPr>
          <w:rFonts w:ascii="Arial" w:hAnsi="Arial" w:cs="Arial"/>
          <w:sz w:val="20"/>
          <w:szCs w:val="20"/>
        </w:rPr>
        <w:t>Zgodnie z zastosowaniem w niniejszym postepowaniu o udzielenie zamówienia publicznego tzw. procedury odwróconej, o której mowa w art. 139 ust. 1 ustawy PZP</w:t>
      </w:r>
      <w:r w:rsidRPr="00E0084C">
        <w:rPr>
          <w:rFonts w:ascii="Arial" w:hAnsi="Arial" w:cs="Arial"/>
          <w:color w:val="00B050"/>
          <w:sz w:val="20"/>
          <w:szCs w:val="20"/>
        </w:rPr>
        <w:t xml:space="preserve"> </w:t>
      </w:r>
      <w:r w:rsidRPr="00E0084C">
        <w:rPr>
          <w:rFonts w:ascii="Arial" w:hAnsi="Arial" w:cs="Arial"/>
          <w:sz w:val="20"/>
          <w:szCs w:val="20"/>
        </w:rPr>
        <w:t>oraz żądaniem przez Zamawiającego oświadczenia, o którym mowa w art. 125 ust. 1 ustawy PZP wyłącznie od Wykonawcy, którego oferta została najwyżej oceniona,</w:t>
      </w:r>
      <w:r w:rsidRPr="00E0084C">
        <w:rPr>
          <w:sz w:val="20"/>
          <w:szCs w:val="20"/>
        </w:rPr>
        <w:t xml:space="preserve"> </w:t>
      </w:r>
      <w:r w:rsidRPr="00E0084C">
        <w:rPr>
          <w:rFonts w:ascii="Arial" w:hAnsi="Arial" w:cs="Arial"/>
          <w:b/>
          <w:sz w:val="20"/>
          <w:szCs w:val="20"/>
        </w:rPr>
        <w:t>Wykonawca nie jest obowiązany do złożenia tego oświadczenia wraz z ofertą.</w:t>
      </w:r>
      <w:r w:rsidRPr="00E0084C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EAEDA24" w14:textId="09C036E3" w:rsidR="00E0084C" w:rsidRPr="00E0084C" w:rsidRDefault="00E0084C" w:rsidP="00E0084C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0084C">
        <w:rPr>
          <w:rFonts w:ascii="Arial" w:hAnsi="Arial" w:cs="Arial"/>
          <w:b/>
          <w:sz w:val="20"/>
          <w:szCs w:val="20"/>
        </w:rPr>
        <w:t>2.</w:t>
      </w:r>
      <w:r w:rsidRPr="00E0084C">
        <w:rPr>
          <w:rFonts w:ascii="Arial" w:hAnsi="Arial" w:cs="Arial"/>
          <w:b/>
          <w:sz w:val="20"/>
          <w:szCs w:val="20"/>
        </w:rPr>
        <w:tab/>
      </w:r>
      <w:r w:rsidRPr="00E0084C">
        <w:rPr>
          <w:rFonts w:ascii="Arial" w:hAnsi="Arial" w:cs="Arial"/>
          <w:sz w:val="20"/>
          <w:szCs w:val="20"/>
        </w:rPr>
        <w:t>Oświadczenie, o którym mowa w pkt 1 niniejszego rozdziału SWZ, tj. oświadczenie o niepodleganiu wykluczeniu, spełnianiu warunków udziału w post</w:t>
      </w:r>
      <w:r w:rsidR="0008437A">
        <w:rPr>
          <w:rFonts w:ascii="Arial" w:hAnsi="Arial" w:cs="Arial"/>
          <w:sz w:val="20"/>
          <w:szCs w:val="20"/>
        </w:rPr>
        <w:t>ę</w:t>
      </w:r>
      <w:r w:rsidRPr="00E0084C">
        <w:rPr>
          <w:rFonts w:ascii="Arial" w:hAnsi="Arial" w:cs="Arial"/>
          <w:sz w:val="20"/>
          <w:szCs w:val="20"/>
        </w:rPr>
        <w:t>powaniu, w zakresie wskazanym przez Zamawiającego, składa Wykonawca, którego oferta została najwyżej oceniona, prze</w:t>
      </w:r>
      <w:r w:rsidR="00386800">
        <w:rPr>
          <w:rFonts w:ascii="Arial" w:hAnsi="Arial" w:cs="Arial"/>
          <w:sz w:val="20"/>
          <w:szCs w:val="20"/>
        </w:rPr>
        <w:t>d</w:t>
      </w:r>
      <w:r w:rsidRPr="00E0084C">
        <w:rPr>
          <w:rFonts w:ascii="Arial" w:hAnsi="Arial" w:cs="Arial"/>
          <w:sz w:val="20"/>
          <w:szCs w:val="20"/>
        </w:rPr>
        <w:t xml:space="preserve"> wyborem najkorzystniejszej oferty.</w:t>
      </w:r>
    </w:p>
    <w:p w14:paraId="14F3926A" w14:textId="7B9299FE" w:rsidR="00E0084C" w:rsidRDefault="00E0084C" w:rsidP="00E0084C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0084C">
        <w:rPr>
          <w:rFonts w:ascii="Arial" w:hAnsi="Arial" w:cs="Arial"/>
          <w:b/>
          <w:sz w:val="20"/>
          <w:szCs w:val="20"/>
        </w:rPr>
        <w:t>3.</w:t>
      </w:r>
      <w:r w:rsidRPr="00E0084C">
        <w:rPr>
          <w:rFonts w:ascii="Arial" w:hAnsi="Arial" w:cs="Arial"/>
          <w:b/>
          <w:sz w:val="20"/>
          <w:szCs w:val="20"/>
        </w:rPr>
        <w:tab/>
      </w:r>
      <w:r w:rsidRPr="00E0084C">
        <w:rPr>
          <w:rFonts w:ascii="Arial" w:hAnsi="Arial" w:cs="Arial"/>
          <w:sz w:val="20"/>
          <w:szCs w:val="20"/>
        </w:rPr>
        <w:t xml:space="preserve">Oświadczenie, o którym mowa w pkt 2 niniejszego rozdziału SWZ, Wykonawca składa w formie </w:t>
      </w:r>
      <w:r w:rsidRPr="00E0084C">
        <w:rPr>
          <w:rFonts w:ascii="Arial" w:hAnsi="Arial" w:cs="Arial"/>
          <w:b/>
          <w:sz w:val="20"/>
          <w:szCs w:val="20"/>
        </w:rPr>
        <w:t>Jednolitego Europejskiego Dokumentu Zamówienia (ESPD)</w:t>
      </w:r>
      <w:r w:rsidRPr="00E0084C">
        <w:rPr>
          <w:rFonts w:ascii="Arial" w:hAnsi="Arial" w:cs="Arial"/>
          <w:sz w:val="20"/>
          <w:szCs w:val="20"/>
        </w:rPr>
        <w:t>, stanowiącego Załącznik nr 2 do Rozporządzenia Wykonawczego Komisji (EU) 2016/7 z dnia 5 stycznia 2016 r. ustanawiającego standardowy formularz jednolitego europejskiego dokumentu zamówienia. Informacje zawarte w ESPD stanowią wstępne potwierdzenie, że Wykonawca nie podlega wykluczeniu oraz spełnia warunki udziału w postępowaniu.</w:t>
      </w:r>
    </w:p>
    <w:p w14:paraId="422A9092" w14:textId="376DA2FB" w:rsidR="00893784" w:rsidRDefault="00893784" w:rsidP="00E0084C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 Jednolity dokument (JEDZ) stanowi załącznik nr 2 do SWZ</w:t>
      </w:r>
      <w:r w:rsidR="0008437A">
        <w:rPr>
          <w:rFonts w:ascii="Arial" w:hAnsi="Arial" w:cs="Arial"/>
          <w:sz w:val="20"/>
          <w:szCs w:val="20"/>
        </w:rPr>
        <w:t xml:space="preserve">. Zamawiający załączył do SWZ jednolity dokument w wersji edytowalnej. </w:t>
      </w:r>
    </w:p>
    <w:p w14:paraId="04124078" w14:textId="4B3FE16F" w:rsidR="0008437A" w:rsidRPr="0008437A" w:rsidRDefault="0008437A" w:rsidP="00E0084C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8437A">
        <w:rPr>
          <w:rFonts w:ascii="Arial" w:hAnsi="Arial" w:cs="Arial"/>
          <w:sz w:val="20"/>
          <w:szCs w:val="20"/>
        </w:rPr>
        <w:t xml:space="preserve">Zamawiający informuje, iż instrukcję wypełnienia </w:t>
      </w:r>
      <w:r w:rsidRPr="0008437A">
        <w:rPr>
          <w:rFonts w:ascii="Arial" w:hAnsi="Arial" w:cs="Arial"/>
          <w:bCs/>
          <w:sz w:val="20"/>
          <w:szCs w:val="20"/>
        </w:rPr>
        <w:t>ESPD</w:t>
      </w:r>
      <w:r w:rsidRPr="0008437A">
        <w:rPr>
          <w:rFonts w:ascii="Arial" w:hAnsi="Arial" w:cs="Arial"/>
          <w:b/>
          <w:bCs/>
          <w:sz w:val="20"/>
          <w:szCs w:val="20"/>
        </w:rPr>
        <w:t xml:space="preserve"> </w:t>
      </w:r>
      <w:r w:rsidRPr="0008437A">
        <w:rPr>
          <w:rFonts w:ascii="Arial" w:hAnsi="Arial" w:cs="Arial"/>
          <w:sz w:val="20"/>
          <w:szCs w:val="20"/>
        </w:rPr>
        <w:t xml:space="preserve">oraz edytowalną wersję formularza ESPD można znaleźć pod adresem: </w:t>
      </w:r>
      <w:hyperlink r:id="rId9" w:history="1">
        <w:r w:rsidRPr="0008437A">
          <w:rPr>
            <w:rStyle w:val="Hipercze"/>
            <w:rFonts w:ascii="Arial" w:hAnsi="Arial" w:cs="Arial"/>
            <w:b/>
            <w:color w:val="0033CC"/>
            <w:sz w:val="20"/>
            <w:szCs w:val="20"/>
          </w:rPr>
          <w:t>https://www.uzp.gov.pl/baza-wiedzy/prawo-zamowien-publicznych-regulacje/prawo-krajowe/jednolity-europejski-dokument-zamowienia</w:t>
        </w:r>
      </w:hyperlink>
      <w:r w:rsidRPr="0008437A">
        <w:rPr>
          <w:rFonts w:ascii="Arial" w:hAnsi="Arial" w:cs="Arial"/>
          <w:sz w:val="20"/>
          <w:szCs w:val="20"/>
        </w:rPr>
        <w:t>.</w:t>
      </w:r>
    </w:p>
    <w:p w14:paraId="31D7F448" w14:textId="6442450D" w:rsidR="0008437A" w:rsidRPr="00646D8C" w:rsidRDefault="00646D8C" w:rsidP="0008437A">
      <w:p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46D8C">
        <w:rPr>
          <w:rFonts w:ascii="Arial" w:hAnsi="Arial" w:cs="Arial"/>
          <w:sz w:val="20"/>
          <w:szCs w:val="20"/>
        </w:rPr>
        <w:t xml:space="preserve">JEDZ należy wypełnić </w:t>
      </w:r>
      <w:r w:rsidR="0008437A" w:rsidRPr="00646D8C">
        <w:rPr>
          <w:rFonts w:ascii="Arial" w:hAnsi="Arial" w:cs="Arial"/>
          <w:sz w:val="20"/>
          <w:szCs w:val="20"/>
        </w:rPr>
        <w:t>z zastrzeżeniem poniższych uwag:</w:t>
      </w:r>
    </w:p>
    <w:p w14:paraId="44C33796" w14:textId="77777777" w:rsidR="0008437A" w:rsidRPr="00646D8C" w:rsidRDefault="0008437A" w:rsidP="0008437A">
      <w:p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46D8C">
        <w:rPr>
          <w:rFonts w:ascii="Arial" w:hAnsi="Arial" w:cs="Arial"/>
          <w:b/>
          <w:sz w:val="20"/>
          <w:szCs w:val="20"/>
        </w:rPr>
        <w:t>1)</w:t>
      </w:r>
      <w:r w:rsidRPr="00646D8C">
        <w:rPr>
          <w:rFonts w:ascii="Arial" w:hAnsi="Arial" w:cs="Arial"/>
          <w:b/>
          <w:sz w:val="20"/>
          <w:szCs w:val="20"/>
        </w:rPr>
        <w:tab/>
      </w:r>
      <w:r w:rsidRPr="00646D8C">
        <w:rPr>
          <w:rFonts w:ascii="Arial" w:hAnsi="Arial" w:cs="Arial"/>
          <w:sz w:val="20"/>
          <w:szCs w:val="20"/>
        </w:rPr>
        <w:t>w Części II Sekcji D ESPD (</w:t>
      </w:r>
      <w:r w:rsidRPr="00646D8C">
        <w:rPr>
          <w:rFonts w:ascii="Arial" w:hAnsi="Arial" w:cs="Arial"/>
          <w:i/>
          <w:sz w:val="20"/>
          <w:szCs w:val="20"/>
        </w:rPr>
        <w:t>Informacje dotyczące podwykonawców, na których zdolności Wykonawca nie polega</w:t>
      </w:r>
      <w:r w:rsidRPr="00646D8C">
        <w:rPr>
          <w:rFonts w:ascii="Arial" w:hAnsi="Arial" w:cs="Arial"/>
          <w:sz w:val="20"/>
          <w:szCs w:val="20"/>
        </w:rPr>
        <w:t>) Wykonawca oświadcza czy zamierza zlecić osobom trzecim podwykonawstwo jakiejkolwiek części zamówienia (w przypadku twierdzącej odpowiedzi podaje ponadto, o ile jest to wiadome, wykaz proponowanych podwykonawców), natomiast Wykonawca nie jest zobowiązany do przedstawienia w odniesieniu do tych podwykonawców odrębnych ESPD, zawierających informacje wymagane w Części II Sekcja A i B oraz w Części III;</w:t>
      </w:r>
    </w:p>
    <w:p w14:paraId="5B53C108" w14:textId="71E905E3" w:rsidR="0008437A" w:rsidRPr="00646D8C" w:rsidRDefault="0078544F" w:rsidP="0008437A">
      <w:p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08437A" w:rsidRPr="00646D8C">
        <w:rPr>
          <w:rFonts w:ascii="Arial" w:hAnsi="Arial" w:cs="Arial"/>
          <w:b/>
          <w:sz w:val="20"/>
          <w:szCs w:val="20"/>
        </w:rPr>
        <w:t>)</w:t>
      </w:r>
      <w:r w:rsidR="0008437A" w:rsidRPr="00646D8C">
        <w:rPr>
          <w:rFonts w:ascii="Arial" w:hAnsi="Arial" w:cs="Arial"/>
          <w:b/>
          <w:sz w:val="20"/>
          <w:szCs w:val="20"/>
        </w:rPr>
        <w:tab/>
      </w:r>
      <w:r w:rsidR="0008437A" w:rsidRPr="00646D8C">
        <w:rPr>
          <w:rFonts w:ascii="Arial" w:hAnsi="Arial" w:cs="Arial"/>
          <w:sz w:val="20"/>
          <w:szCs w:val="20"/>
        </w:rPr>
        <w:t>Część V (</w:t>
      </w:r>
      <w:r w:rsidR="0008437A" w:rsidRPr="00646D8C">
        <w:rPr>
          <w:rFonts w:ascii="Arial" w:hAnsi="Arial" w:cs="Arial"/>
          <w:i/>
          <w:sz w:val="20"/>
          <w:szCs w:val="20"/>
        </w:rPr>
        <w:t>Ograniczenie liczby kwalifikujących się kandydatów</w:t>
      </w:r>
      <w:r w:rsidR="0008437A" w:rsidRPr="00646D8C">
        <w:rPr>
          <w:rFonts w:ascii="Arial" w:hAnsi="Arial" w:cs="Arial"/>
          <w:sz w:val="20"/>
          <w:szCs w:val="20"/>
        </w:rPr>
        <w:t>) należy pozostawić niewypełnioną.</w:t>
      </w:r>
    </w:p>
    <w:p w14:paraId="7483A333" w14:textId="7D71D5B2" w:rsidR="0078544F" w:rsidRPr="0078544F" w:rsidRDefault="0078544F" w:rsidP="0078544F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8544F">
        <w:rPr>
          <w:rFonts w:ascii="Arial" w:hAnsi="Arial" w:cs="Arial"/>
          <w:b/>
          <w:sz w:val="20"/>
          <w:szCs w:val="20"/>
        </w:rPr>
        <w:t>5.</w:t>
      </w:r>
      <w:r w:rsidRPr="0078544F">
        <w:rPr>
          <w:rFonts w:ascii="Arial" w:hAnsi="Arial" w:cs="Arial"/>
          <w:sz w:val="20"/>
          <w:szCs w:val="20"/>
          <w:shd w:val="clear" w:color="auto" w:fill="FFFFFF"/>
        </w:rPr>
        <w:t>Zamawiający przed wyborem najkorzystniejszej oferty wzywa Wykonawcę, którego oferta została najwyżej oceniona, do złożenia w wyznaczonym terminie, nie krótszym niż 10 dni, aktualnych na dzień złożenia podmiotowych środków dowodowych, o których mowa w pkt 6 niniejszego rozdziału SWZ.</w:t>
      </w:r>
    </w:p>
    <w:p w14:paraId="092688CC" w14:textId="77777777" w:rsidR="0078544F" w:rsidRPr="0078544F" w:rsidRDefault="0078544F" w:rsidP="0078544F">
      <w:p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8544F">
        <w:rPr>
          <w:rFonts w:ascii="Arial" w:hAnsi="Arial" w:cs="Arial"/>
          <w:b/>
          <w:sz w:val="20"/>
          <w:szCs w:val="20"/>
        </w:rPr>
        <w:t>6.</w:t>
      </w:r>
      <w:r w:rsidRPr="0078544F">
        <w:rPr>
          <w:rFonts w:ascii="Arial" w:hAnsi="Arial" w:cs="Arial"/>
          <w:b/>
          <w:sz w:val="20"/>
          <w:szCs w:val="20"/>
        </w:rPr>
        <w:tab/>
        <w:t>Zamawiający wymaga złożenia następujących podmiotowych środków dowodowych na potwierdzenie braku podstaw wykluczenia:</w:t>
      </w:r>
    </w:p>
    <w:p w14:paraId="265AB0A9" w14:textId="77777777" w:rsidR="0078544F" w:rsidRPr="0078544F" w:rsidRDefault="0078544F" w:rsidP="007E54F2">
      <w:pPr>
        <w:pStyle w:val="Akapitzlist"/>
        <w:numPr>
          <w:ilvl w:val="0"/>
          <w:numId w:val="55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78544F">
        <w:rPr>
          <w:rFonts w:ascii="Arial" w:hAnsi="Arial" w:cs="Arial"/>
          <w:sz w:val="20"/>
          <w:szCs w:val="20"/>
        </w:rPr>
        <w:t>informacji z Krajowego Rejestru Karnego w zakresie:</w:t>
      </w:r>
    </w:p>
    <w:p w14:paraId="0037FFDE" w14:textId="77777777" w:rsidR="0078544F" w:rsidRPr="0078544F" w:rsidRDefault="0078544F" w:rsidP="007E54F2">
      <w:pPr>
        <w:pStyle w:val="Akapitzlist"/>
        <w:numPr>
          <w:ilvl w:val="0"/>
          <w:numId w:val="56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8544F">
        <w:rPr>
          <w:rFonts w:ascii="Arial" w:hAnsi="Arial" w:cs="Arial"/>
          <w:sz w:val="20"/>
          <w:szCs w:val="20"/>
        </w:rPr>
        <w:t>art. 108 ust. 1 pkt 1 i 2 ustawy PZP,</w:t>
      </w:r>
    </w:p>
    <w:p w14:paraId="7F5F8B29" w14:textId="77777777" w:rsidR="0078544F" w:rsidRPr="0078544F" w:rsidRDefault="0078544F" w:rsidP="007E54F2">
      <w:pPr>
        <w:pStyle w:val="Akapitzlist"/>
        <w:numPr>
          <w:ilvl w:val="0"/>
          <w:numId w:val="56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8544F">
        <w:rPr>
          <w:rFonts w:ascii="Arial" w:hAnsi="Arial" w:cs="Arial"/>
          <w:sz w:val="20"/>
          <w:szCs w:val="20"/>
        </w:rPr>
        <w:t>art. 108 ust. 1 pkt 4 ustawy PZP, dotyczącej orzeczenia zakazu ubiegania się o zamówienie publiczne tytułem środka karnego,</w:t>
      </w:r>
    </w:p>
    <w:p w14:paraId="0F6AA7D9" w14:textId="77777777" w:rsidR="0078544F" w:rsidRPr="0078544F" w:rsidRDefault="0078544F" w:rsidP="007E54F2">
      <w:pPr>
        <w:pStyle w:val="Akapitzlist"/>
        <w:numPr>
          <w:ilvl w:val="0"/>
          <w:numId w:val="54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8544F">
        <w:rPr>
          <w:rFonts w:ascii="Arial" w:hAnsi="Arial" w:cs="Arial"/>
          <w:sz w:val="20"/>
          <w:szCs w:val="20"/>
        </w:rPr>
        <w:t>sporządzonej nie wcześniej niż 6 miesięcy przed jej złożeniem;</w:t>
      </w:r>
    </w:p>
    <w:p w14:paraId="09B5ECC1" w14:textId="715FC659" w:rsidR="0078544F" w:rsidRPr="0078544F" w:rsidRDefault="0078544F" w:rsidP="007E54F2">
      <w:pPr>
        <w:pStyle w:val="Akapitzlist"/>
        <w:numPr>
          <w:ilvl w:val="0"/>
          <w:numId w:val="55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78544F">
        <w:rPr>
          <w:rFonts w:ascii="Arial" w:hAnsi="Arial" w:cs="Arial"/>
          <w:sz w:val="20"/>
          <w:szCs w:val="20"/>
        </w:rPr>
        <w:t xml:space="preserve">oświadczenia Wykonawcy, w zakresie art. 108 ust. 1 pkt 5 ustawy PZP, o braku przynależności do tej samej grupy kapitałowej w rozumieniu ustawy z dnia 16 lutego 2007 r. o ochronie konkurencji i konsumentów (Dz. U. z 2021 r. poz. 275 </w:t>
      </w:r>
      <w:proofErr w:type="spellStart"/>
      <w:r w:rsidRPr="0078544F">
        <w:rPr>
          <w:rFonts w:ascii="Arial" w:hAnsi="Arial" w:cs="Arial"/>
          <w:sz w:val="20"/>
          <w:szCs w:val="20"/>
        </w:rPr>
        <w:t>t.j</w:t>
      </w:r>
      <w:proofErr w:type="spellEnd"/>
      <w:r w:rsidRPr="0078544F">
        <w:rPr>
          <w:rFonts w:ascii="Arial" w:hAnsi="Arial" w:cs="Arial"/>
          <w:sz w:val="20"/>
          <w:szCs w:val="20"/>
        </w:rPr>
        <w:t xml:space="preserve">.), z innym Wykonawcą, który złożył odrębną ofertę, ofertę częściową lub wniosek o dopuszczenie do udziału w postępowaniu, albo oświadczenia o przynależności do tej samej grupy kapitałowej wraz z dokumentami lub informacjami potwierdzającymi przygotowanie oferty, oferty częściowej lub wniosku o dopuszczenie do udziału </w:t>
      </w:r>
      <w:r w:rsidRPr="0078544F">
        <w:rPr>
          <w:rFonts w:ascii="Arial" w:hAnsi="Arial" w:cs="Arial"/>
          <w:sz w:val="20"/>
          <w:szCs w:val="20"/>
        </w:rPr>
        <w:lastRenderedPageBreak/>
        <w:t xml:space="preserve">w postępowaniu niezależnie od innego Wykonawcy należącego do tej samej grupy kapitałowej, zgodnie z </w:t>
      </w:r>
      <w:r w:rsidRPr="0078544F">
        <w:rPr>
          <w:rFonts w:ascii="Arial" w:hAnsi="Arial" w:cs="Arial"/>
          <w:b/>
          <w:sz w:val="20"/>
          <w:szCs w:val="20"/>
        </w:rPr>
        <w:t xml:space="preserve">Załącznikiem nr </w:t>
      </w:r>
      <w:r>
        <w:rPr>
          <w:rFonts w:ascii="Arial" w:hAnsi="Arial" w:cs="Arial"/>
          <w:b/>
          <w:sz w:val="20"/>
          <w:szCs w:val="20"/>
        </w:rPr>
        <w:t>4</w:t>
      </w:r>
      <w:r w:rsidRPr="0078544F">
        <w:rPr>
          <w:rFonts w:ascii="Arial" w:hAnsi="Arial" w:cs="Arial"/>
          <w:b/>
          <w:sz w:val="20"/>
          <w:szCs w:val="20"/>
        </w:rPr>
        <w:t xml:space="preserve"> do SWZ</w:t>
      </w:r>
      <w:r w:rsidRPr="0078544F">
        <w:rPr>
          <w:rFonts w:ascii="Arial" w:hAnsi="Arial" w:cs="Arial"/>
          <w:sz w:val="20"/>
          <w:szCs w:val="20"/>
        </w:rPr>
        <w:t>;</w:t>
      </w:r>
    </w:p>
    <w:p w14:paraId="280E7720" w14:textId="77777777" w:rsidR="0078544F" w:rsidRPr="0078544F" w:rsidRDefault="0078544F" w:rsidP="007E54F2">
      <w:pPr>
        <w:pStyle w:val="Akapitzlist"/>
        <w:numPr>
          <w:ilvl w:val="0"/>
          <w:numId w:val="55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78544F">
        <w:rPr>
          <w:rFonts w:ascii="Arial" w:hAnsi="Arial" w:cs="Arial"/>
          <w:sz w:val="20"/>
          <w:szCs w:val="20"/>
        </w:rPr>
        <w:t>oświadczenia Wykonawcy o aktualności informacji zawartych w oświadczeniu, o którym mowa w art. 125 ust. 1 ustawy PZP, w zakresie podstaw wykluczenia z postępowania wskazanych przez Zamawiającego, o których mowa w:</w:t>
      </w:r>
    </w:p>
    <w:p w14:paraId="4DFCDDB1" w14:textId="77777777" w:rsidR="0078544F" w:rsidRPr="0078544F" w:rsidRDefault="0078544F" w:rsidP="007E54F2">
      <w:pPr>
        <w:pStyle w:val="Akapitzlist"/>
        <w:numPr>
          <w:ilvl w:val="0"/>
          <w:numId w:val="57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8544F">
        <w:rPr>
          <w:rFonts w:ascii="Arial" w:hAnsi="Arial" w:cs="Arial"/>
          <w:sz w:val="20"/>
          <w:szCs w:val="20"/>
        </w:rPr>
        <w:t>art. 108 ust. 1 pkt 3 ustawy PZP,</w:t>
      </w:r>
    </w:p>
    <w:p w14:paraId="78D1ABAF" w14:textId="77777777" w:rsidR="0078544F" w:rsidRPr="0078544F" w:rsidRDefault="0078544F" w:rsidP="007E54F2">
      <w:pPr>
        <w:pStyle w:val="Akapitzlist"/>
        <w:numPr>
          <w:ilvl w:val="0"/>
          <w:numId w:val="57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8544F">
        <w:rPr>
          <w:rFonts w:ascii="Arial" w:hAnsi="Arial" w:cs="Arial"/>
          <w:sz w:val="20"/>
          <w:szCs w:val="20"/>
        </w:rPr>
        <w:t>art. 108 ust. 1 pkt 4 ustawy PZP, dotyczących orzeczenia zakazu ubiegania się o zamówienie publiczne tytułem środka zapobiegawczego,</w:t>
      </w:r>
    </w:p>
    <w:p w14:paraId="1EB4575B" w14:textId="77777777" w:rsidR="0078544F" w:rsidRPr="0078544F" w:rsidRDefault="0078544F" w:rsidP="007E54F2">
      <w:pPr>
        <w:pStyle w:val="Akapitzlist"/>
        <w:numPr>
          <w:ilvl w:val="0"/>
          <w:numId w:val="57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8544F">
        <w:rPr>
          <w:rFonts w:ascii="Arial" w:hAnsi="Arial" w:cs="Arial"/>
          <w:sz w:val="20"/>
          <w:szCs w:val="20"/>
        </w:rPr>
        <w:t>art. 108 ust. 1 pkt 5 ustawy PZP, dotyczących zawarcia z innymi Wykonawcami porozumienia mającego na celu zakłócenie konkurencji,</w:t>
      </w:r>
    </w:p>
    <w:p w14:paraId="0787FE6D" w14:textId="77777777" w:rsidR="0078544F" w:rsidRPr="0078544F" w:rsidRDefault="0078544F" w:rsidP="007E54F2">
      <w:pPr>
        <w:pStyle w:val="Akapitzlist"/>
        <w:numPr>
          <w:ilvl w:val="0"/>
          <w:numId w:val="57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8544F">
        <w:rPr>
          <w:rFonts w:ascii="Arial" w:hAnsi="Arial" w:cs="Arial"/>
          <w:sz w:val="20"/>
          <w:szCs w:val="20"/>
        </w:rPr>
        <w:t>art. 108 ust. 1 pkt 6 ustawy PZP,</w:t>
      </w:r>
    </w:p>
    <w:p w14:paraId="07385033" w14:textId="13CE55B3" w:rsidR="0078544F" w:rsidRDefault="0078544F" w:rsidP="007E54F2">
      <w:pPr>
        <w:pStyle w:val="Akapitzlist"/>
        <w:numPr>
          <w:ilvl w:val="0"/>
          <w:numId w:val="58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8544F">
        <w:rPr>
          <w:rFonts w:ascii="Arial" w:hAnsi="Arial" w:cs="Arial"/>
          <w:sz w:val="20"/>
          <w:szCs w:val="20"/>
        </w:rPr>
        <w:t xml:space="preserve">zgodnie z </w:t>
      </w:r>
      <w:r w:rsidRPr="0078544F">
        <w:rPr>
          <w:rFonts w:ascii="Arial" w:hAnsi="Arial" w:cs="Arial"/>
          <w:b/>
          <w:sz w:val="20"/>
          <w:szCs w:val="20"/>
        </w:rPr>
        <w:t xml:space="preserve">Załącznikiem nr </w:t>
      </w:r>
      <w:r w:rsidR="00FB2E23">
        <w:rPr>
          <w:rFonts w:ascii="Arial" w:hAnsi="Arial" w:cs="Arial"/>
          <w:b/>
          <w:sz w:val="20"/>
          <w:szCs w:val="20"/>
        </w:rPr>
        <w:t>5</w:t>
      </w:r>
      <w:r w:rsidRPr="0078544F">
        <w:rPr>
          <w:rFonts w:ascii="Arial" w:hAnsi="Arial" w:cs="Arial"/>
          <w:b/>
          <w:sz w:val="20"/>
          <w:szCs w:val="20"/>
        </w:rPr>
        <w:t xml:space="preserve"> do SWZ</w:t>
      </w:r>
      <w:r w:rsidRPr="0078544F">
        <w:rPr>
          <w:rFonts w:ascii="Arial" w:hAnsi="Arial" w:cs="Arial"/>
          <w:sz w:val="20"/>
          <w:szCs w:val="20"/>
        </w:rPr>
        <w:t>;</w:t>
      </w:r>
    </w:p>
    <w:p w14:paraId="6DBA669A" w14:textId="3E0E3DD8" w:rsidR="00416752" w:rsidRPr="00416752" w:rsidRDefault="00416752" w:rsidP="00416752">
      <w:pPr>
        <w:pStyle w:val="Akapitzlist"/>
        <w:numPr>
          <w:ilvl w:val="0"/>
          <w:numId w:val="55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16752">
        <w:rPr>
          <w:rFonts w:ascii="Arial" w:hAnsi="Arial" w:cs="Arial"/>
          <w:sz w:val="20"/>
          <w:szCs w:val="20"/>
        </w:rPr>
        <w:t xml:space="preserve">oświadczenia Wykonawcy o braku podstaw wykluczenia wskazanych w art. 7 ust. 1 ustawy z dnia 13 kwietnia 2022 r. o szczególnych rozwiązaniach w zakresie przeciwdziałania wspieraniu agresji na Ukrainę oraz służących ochronie bezpieczeństwa narodowego oraz w art. 5k rozporządzenia Rady (UE) nr 833/2014 z dnia 31 lipca 2014 r – zgodnie </w:t>
      </w:r>
      <w:r w:rsidRPr="00416752">
        <w:rPr>
          <w:rFonts w:ascii="Arial" w:hAnsi="Arial" w:cs="Arial"/>
          <w:b/>
          <w:bCs/>
          <w:sz w:val="20"/>
          <w:szCs w:val="20"/>
        </w:rPr>
        <w:t>z Załącznikiem nr 6 do SWZ</w:t>
      </w:r>
    </w:p>
    <w:p w14:paraId="400FED45" w14:textId="77777777" w:rsidR="00416752" w:rsidRPr="00416752" w:rsidRDefault="00416752" w:rsidP="00416752">
      <w:pPr>
        <w:pStyle w:val="Akapitzlist"/>
        <w:spacing w:after="0" w:line="276" w:lineRule="auto"/>
        <w:ind w:left="1008"/>
        <w:jc w:val="both"/>
        <w:rPr>
          <w:rFonts w:ascii="Arial" w:hAnsi="Arial" w:cs="Arial"/>
          <w:b/>
          <w:bCs/>
          <w:sz w:val="20"/>
          <w:szCs w:val="20"/>
        </w:rPr>
      </w:pPr>
    </w:p>
    <w:p w14:paraId="3A2F5203" w14:textId="38384ADF" w:rsidR="0078544F" w:rsidRPr="0078544F" w:rsidRDefault="00616CD3" w:rsidP="0078544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78544F" w:rsidRPr="0078544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8544F" w:rsidRPr="0078544F">
        <w:rPr>
          <w:rFonts w:ascii="Arial" w:hAnsi="Arial" w:cs="Arial"/>
          <w:sz w:val="20"/>
          <w:szCs w:val="20"/>
        </w:rPr>
        <w:t>Jeżeli Wykonawca ma siedzibę lub miejsce zamieszkania poza granicami Rzeczypospolitej Polskiej:</w:t>
      </w:r>
    </w:p>
    <w:p w14:paraId="446A20BF" w14:textId="77777777" w:rsidR="0078544F" w:rsidRPr="0078544F" w:rsidRDefault="0078544F" w:rsidP="0078544F">
      <w:p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8544F">
        <w:rPr>
          <w:rFonts w:ascii="Arial" w:hAnsi="Arial" w:cs="Arial"/>
          <w:b/>
          <w:sz w:val="20"/>
          <w:szCs w:val="20"/>
        </w:rPr>
        <w:t>1)</w:t>
      </w:r>
      <w:r w:rsidRPr="0078544F">
        <w:rPr>
          <w:rFonts w:ascii="Arial" w:hAnsi="Arial" w:cs="Arial"/>
          <w:b/>
          <w:sz w:val="20"/>
          <w:szCs w:val="20"/>
        </w:rPr>
        <w:tab/>
      </w:r>
      <w:r w:rsidRPr="0078544F">
        <w:rPr>
          <w:rFonts w:ascii="Arial" w:hAnsi="Arial" w:cs="Arial"/>
          <w:sz w:val="20"/>
          <w:szCs w:val="20"/>
        </w:rPr>
        <w:t>zamiast informacji, o których mowa w pkt 6.1) niniejszego rozdziału SWZ składa informację z odpowiedniego rejestru, takiego jak rejestr sądowy, albo, w przypadku braku takiego rejestru, inny równoważny dokument wydany przez właściwy organ sądowy lub administracyjny kraju, w którym Wykonawca ma siedzibę lub miejsce zamieszkania – wystawiony nie wcześniej niż 6 miesięcy przed jego złożeniem,</w:t>
      </w:r>
    </w:p>
    <w:p w14:paraId="0FA8736C" w14:textId="7E4E53B7" w:rsidR="0078544F" w:rsidRPr="0078544F" w:rsidRDefault="00616CD3" w:rsidP="0078544F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78544F" w:rsidRPr="0078544F">
        <w:rPr>
          <w:rFonts w:ascii="Arial" w:hAnsi="Arial" w:cs="Arial"/>
          <w:b/>
          <w:sz w:val="20"/>
          <w:szCs w:val="20"/>
        </w:rPr>
        <w:t>.</w:t>
      </w:r>
      <w:r w:rsidR="0078544F" w:rsidRPr="0078544F">
        <w:rPr>
          <w:rFonts w:ascii="Arial" w:hAnsi="Arial" w:cs="Arial"/>
          <w:b/>
          <w:sz w:val="20"/>
          <w:szCs w:val="20"/>
        </w:rPr>
        <w:tab/>
      </w:r>
      <w:r w:rsidR="0078544F" w:rsidRPr="0078544F">
        <w:rPr>
          <w:rFonts w:ascii="Arial" w:hAnsi="Arial" w:cs="Arial"/>
          <w:sz w:val="20"/>
          <w:szCs w:val="20"/>
        </w:rPr>
        <w:t xml:space="preserve">Jeżeli w kraju, w którym Wykonawca ma siedzibę lub miejsce zamieszkania, nie wydaje się dokumentów, o których mowa w pkt </w:t>
      </w:r>
      <w:r>
        <w:rPr>
          <w:rFonts w:ascii="Arial" w:hAnsi="Arial" w:cs="Arial"/>
          <w:sz w:val="20"/>
          <w:szCs w:val="20"/>
        </w:rPr>
        <w:t>7</w:t>
      </w:r>
      <w:r w:rsidR="0078544F" w:rsidRPr="0078544F">
        <w:rPr>
          <w:rFonts w:ascii="Arial" w:hAnsi="Arial" w:cs="Arial"/>
          <w:sz w:val="20"/>
          <w:szCs w:val="20"/>
        </w:rPr>
        <w:t xml:space="preserve"> niniejszego rozdziału SWZ, lub gdy dokumenty te nie odnoszą się do wszystkich przypadków wskazanych w SWZ, zastępuje się je odpowiednio w całości lub w części dokumentem zawierającym odpowiednio oświadczenie Wykonawcy, ze wskazaniem osoby albo osób uprawnionych do jego reprezentacji, lub oświadczenie osoby, której dokument miał dotyczyć, złożone pod przysięgą, lub, jeżeli w kraju, w którym Wykonawca ma siedzibę lub miejsce zamieszkania nie ma przepisów o oświadczeniu pod przysięgą, złożone przed organem sądowym lub administracyjnym, notariuszem, organem samorządu zawodowego lub gospodarczego, właściwym ze względu na siedzibę lub miejsce zamieszkania</w:t>
      </w:r>
      <w:r w:rsidR="0078544F" w:rsidRPr="0078544F">
        <w:rPr>
          <w:rFonts w:ascii="Arial" w:hAnsi="Arial" w:cs="Arial"/>
          <w:color w:val="FF0000"/>
          <w:sz w:val="20"/>
          <w:szCs w:val="20"/>
        </w:rPr>
        <w:t xml:space="preserve"> </w:t>
      </w:r>
      <w:r w:rsidR="0078544F" w:rsidRPr="0078544F">
        <w:rPr>
          <w:rFonts w:ascii="Arial" w:hAnsi="Arial" w:cs="Arial"/>
          <w:sz w:val="20"/>
          <w:szCs w:val="20"/>
        </w:rPr>
        <w:t xml:space="preserve">Wykonawcy. Wymagania dotyczące terminu wystawienia dokumentów lub oświadczeń są analogiczne jak w pkt </w:t>
      </w:r>
      <w:r w:rsidR="00270D3E">
        <w:rPr>
          <w:rFonts w:ascii="Arial" w:hAnsi="Arial" w:cs="Arial"/>
          <w:sz w:val="20"/>
          <w:szCs w:val="20"/>
        </w:rPr>
        <w:t>7</w:t>
      </w:r>
      <w:r w:rsidR="0078544F" w:rsidRPr="0078544F">
        <w:rPr>
          <w:rFonts w:ascii="Arial" w:hAnsi="Arial" w:cs="Arial"/>
          <w:sz w:val="20"/>
          <w:szCs w:val="20"/>
        </w:rPr>
        <w:t xml:space="preserve"> niniejszego rozdziału SWZ.</w:t>
      </w:r>
    </w:p>
    <w:p w14:paraId="4C60A8CF" w14:textId="77777777" w:rsidR="0078544F" w:rsidRPr="0078544F" w:rsidRDefault="0078544F" w:rsidP="0078544F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8544F">
        <w:rPr>
          <w:rFonts w:ascii="Arial" w:hAnsi="Arial" w:cs="Arial"/>
          <w:b/>
          <w:sz w:val="20"/>
          <w:szCs w:val="20"/>
        </w:rPr>
        <w:t>10.</w:t>
      </w:r>
      <w:r w:rsidRPr="0078544F">
        <w:rPr>
          <w:rFonts w:ascii="Arial" w:hAnsi="Arial" w:cs="Arial"/>
          <w:b/>
          <w:sz w:val="20"/>
          <w:szCs w:val="20"/>
        </w:rPr>
        <w:tab/>
      </w:r>
      <w:r w:rsidRPr="0078544F">
        <w:rPr>
          <w:rFonts w:ascii="Arial" w:hAnsi="Arial" w:cs="Arial"/>
          <w:sz w:val="20"/>
          <w:szCs w:val="20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 jednolitym dokumencie dane umożliwiające dostęp do tych środków, a także wówczas gdy podmiotowym środkiem dowodowym jest oświadczenie, którego treść odpowiada zakresowi oświadczenia, o którym mowa w art. 125 ust. 1 ustawy PZP. Wykonawca nie jest zobowiązany do złożenia podmiotowych środków dowodowych, które Zamawiający posiada, jeżeli Wykonawca wskaże te środki oraz potwierdzi ich prawidłowość i aktualność.</w:t>
      </w:r>
    </w:p>
    <w:p w14:paraId="3338FE58" w14:textId="77777777" w:rsidR="0078544F" w:rsidRPr="0078544F" w:rsidRDefault="0078544F" w:rsidP="0078544F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8544F">
        <w:rPr>
          <w:rFonts w:ascii="Arial" w:hAnsi="Arial" w:cs="Arial"/>
          <w:b/>
          <w:sz w:val="20"/>
          <w:szCs w:val="20"/>
        </w:rPr>
        <w:t>11.</w:t>
      </w:r>
      <w:r w:rsidRPr="0078544F">
        <w:rPr>
          <w:rFonts w:ascii="Arial" w:hAnsi="Arial" w:cs="Arial"/>
          <w:b/>
          <w:sz w:val="20"/>
          <w:szCs w:val="20"/>
        </w:rPr>
        <w:tab/>
      </w:r>
      <w:r w:rsidRPr="0078544F">
        <w:rPr>
          <w:rFonts w:ascii="Arial" w:hAnsi="Arial" w:cs="Arial"/>
          <w:sz w:val="20"/>
          <w:szCs w:val="20"/>
        </w:rPr>
        <w:t xml:space="preserve">W zakresie nieuregulowanym ustawą PZP lub niniejszą SWZ do oświadczeń i dokumentów składanych przez Wykonawcę w postępowaniu, zastosowanie mają w szczególności przepisy rozporządzenia Ministra Rozwoju, Pracy i Technologii z dnia 23 grudnia 2020 r. w sprawie podmiotowych środków dowodowych oraz innych dokumentów lub oświadczeń, jakich może żądać Zamawiający od Wykonawcy (Dz. U. z 2020 r., poz. 2415) oraz przepisy rozporządzenia Prezesa Rady Ministrów z dnia 30 grudnia 2020 r. </w:t>
      </w:r>
      <w:r w:rsidRPr="0078544F">
        <w:rPr>
          <w:rFonts w:ascii="Arial" w:hAnsi="Arial" w:cs="Arial"/>
          <w:iCs/>
          <w:sz w:val="20"/>
          <w:szCs w:val="20"/>
          <w:shd w:val="clear" w:color="auto" w:fill="FFFFFF"/>
        </w:rPr>
        <w:t xml:space="preserve">w sprawie sposobu sporządzania i przekazywania informacji oraz wymagań technicznych dla dokumentów elektronicznych oraz środków komunikacji elektronicznej w postępowaniu o udzielenie zamówienia publicznego lub konkursie </w:t>
      </w:r>
      <w:r w:rsidRPr="0078544F">
        <w:rPr>
          <w:rFonts w:ascii="Arial" w:hAnsi="Arial" w:cs="Arial"/>
          <w:sz w:val="20"/>
          <w:szCs w:val="20"/>
          <w:shd w:val="clear" w:color="auto" w:fill="FFFFFF"/>
        </w:rPr>
        <w:t>(Dz. U. z 2020 r., poz. 2452).</w:t>
      </w:r>
    </w:p>
    <w:p w14:paraId="7C8CACE6" w14:textId="77777777" w:rsidR="006E641E" w:rsidRDefault="006E641E" w:rsidP="006E641E">
      <w:p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0"/>
        </w:rPr>
      </w:pPr>
    </w:p>
    <w:p w14:paraId="0800C135" w14:textId="5286BADF" w:rsidR="006E641E" w:rsidRDefault="006E641E" w:rsidP="00CA4167">
      <w:pPr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lastRenderedPageBreak/>
        <w:t>X. POLEGANI</w:t>
      </w:r>
      <w:r w:rsidR="009B063B">
        <w:rPr>
          <w:rFonts w:ascii="Arial" w:hAnsi="Arial" w:cs="Arial"/>
          <w:b/>
          <w:sz w:val="22"/>
          <w:szCs w:val="20"/>
        </w:rPr>
        <w:t>E</w:t>
      </w:r>
      <w:r>
        <w:rPr>
          <w:rFonts w:ascii="Arial" w:hAnsi="Arial" w:cs="Arial"/>
          <w:b/>
          <w:sz w:val="22"/>
          <w:szCs w:val="20"/>
        </w:rPr>
        <w:t xml:space="preserve"> NA</w:t>
      </w:r>
      <w:r w:rsidR="009B063B">
        <w:rPr>
          <w:rFonts w:ascii="Arial" w:hAnsi="Arial" w:cs="Arial"/>
          <w:b/>
          <w:sz w:val="22"/>
          <w:szCs w:val="20"/>
        </w:rPr>
        <w:t xml:space="preserve"> ZASOBACH INNYCH PODMIOTÓW</w:t>
      </w:r>
    </w:p>
    <w:p w14:paraId="18A4750C" w14:textId="6A7E3D40" w:rsidR="006E641E" w:rsidRPr="009B063B" w:rsidRDefault="006E641E" w:rsidP="006E641E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B063B">
        <w:rPr>
          <w:rFonts w:ascii="Arial" w:hAnsi="Arial" w:cs="Arial"/>
          <w:b/>
          <w:sz w:val="20"/>
          <w:szCs w:val="20"/>
        </w:rPr>
        <w:t>1.</w:t>
      </w:r>
      <w:r w:rsidRPr="009B063B">
        <w:rPr>
          <w:rFonts w:ascii="Arial" w:hAnsi="Arial" w:cs="Arial"/>
          <w:b/>
          <w:sz w:val="20"/>
          <w:szCs w:val="20"/>
        </w:rPr>
        <w:tab/>
      </w:r>
      <w:r w:rsidRPr="009B063B">
        <w:rPr>
          <w:rFonts w:ascii="Arial" w:hAnsi="Arial" w:cs="Arial"/>
          <w:sz w:val="20"/>
          <w:szCs w:val="20"/>
          <w:shd w:val="clear" w:color="auto" w:fill="FFFFFF"/>
        </w:rPr>
        <w:t>Wykonawca może w celu potwierdzenia spełniania warunków udziału w postępowaniu, w stosownych sytuacjach oraz w odniesieniu do konkretnego zamówienia, lub jego części, polegać na zdolnościach technicznych lub zawodowych lub sytuacji finansowej lub ekonomicznej podmiotów udostępniających zasoby, niezależnie od charakteru prawnego łączących go z nimi stosunków prawnych.</w:t>
      </w:r>
    </w:p>
    <w:p w14:paraId="6252BB78" w14:textId="0A6B12CB" w:rsidR="006E641E" w:rsidRPr="009B063B" w:rsidRDefault="009B063B" w:rsidP="006E641E">
      <w:pPr>
        <w:pStyle w:val="Teksttreci0"/>
        <w:shd w:val="clear" w:color="auto" w:fill="auto"/>
        <w:spacing w:line="276" w:lineRule="auto"/>
        <w:ind w:left="284" w:right="2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6E641E" w:rsidRPr="009B063B">
        <w:rPr>
          <w:rFonts w:ascii="Arial" w:hAnsi="Arial" w:cs="Arial"/>
          <w:b/>
          <w:sz w:val="20"/>
          <w:szCs w:val="20"/>
        </w:rPr>
        <w:t>.</w:t>
      </w:r>
      <w:r w:rsidR="006E641E" w:rsidRPr="009B063B">
        <w:rPr>
          <w:rFonts w:ascii="Arial" w:hAnsi="Arial" w:cs="Arial"/>
          <w:b/>
          <w:sz w:val="20"/>
          <w:szCs w:val="20"/>
        </w:rPr>
        <w:tab/>
      </w:r>
      <w:r w:rsidR="006E641E" w:rsidRPr="009B063B">
        <w:rPr>
          <w:rFonts w:ascii="Arial" w:hAnsi="Arial" w:cs="Arial"/>
          <w:sz w:val="20"/>
          <w:szCs w:val="20"/>
        </w:rPr>
        <w:t>W celu oceny, czy Wykonawca polegając na zdolnościach lub sytuacji innych podmiotów na zasadach określonych w pkt 2 niniejszego rozdziału SWZ, będzie dysponował niezbędnymi zasobami w stopniu umożliwiającym należyte wykonanie zamówienia publicznego oraz oceny, czy stosunek łączący Wykonawcę z tymi podmiotami gwarantuje rzeczywisty dostęp do ich zasobów, a także w celu wykazania braku wobec tych podmiotów podstaw do wykluczenia oraz spełniania, w zakresie w jakim powołuje się na ich zasoby, warunków udziału w postępowaniu, Wykonawca:</w:t>
      </w:r>
    </w:p>
    <w:p w14:paraId="1AEEDA04" w14:textId="4AF244F3" w:rsidR="006E641E" w:rsidRPr="009B063B" w:rsidRDefault="006E641E" w:rsidP="006E641E">
      <w:pPr>
        <w:pStyle w:val="Teksttreci0"/>
        <w:shd w:val="clear" w:color="auto" w:fill="auto"/>
        <w:spacing w:line="276" w:lineRule="auto"/>
        <w:ind w:left="567" w:right="20" w:hanging="283"/>
        <w:jc w:val="both"/>
        <w:rPr>
          <w:rFonts w:ascii="Arial" w:hAnsi="Arial" w:cs="Arial"/>
          <w:sz w:val="20"/>
          <w:szCs w:val="20"/>
        </w:rPr>
      </w:pPr>
      <w:r w:rsidRPr="009B063B">
        <w:rPr>
          <w:rFonts w:ascii="Arial" w:hAnsi="Arial" w:cs="Arial"/>
          <w:b/>
          <w:sz w:val="20"/>
          <w:szCs w:val="20"/>
        </w:rPr>
        <w:t>1)</w:t>
      </w:r>
      <w:r w:rsidRPr="009B063B">
        <w:rPr>
          <w:rFonts w:ascii="Arial" w:hAnsi="Arial" w:cs="Arial"/>
          <w:b/>
          <w:sz w:val="20"/>
          <w:szCs w:val="20"/>
        </w:rPr>
        <w:tab/>
      </w:r>
      <w:r w:rsidRPr="009B063B">
        <w:rPr>
          <w:rFonts w:ascii="Arial" w:hAnsi="Arial" w:cs="Arial"/>
          <w:sz w:val="20"/>
          <w:szCs w:val="20"/>
        </w:rPr>
        <w:t>składa wraz z ofertą zobowiązanie innego podmiotu do udostępnienia niezbędnych zasobów Wykonawcy – zgodnie z </w:t>
      </w:r>
      <w:r w:rsidRPr="009B063B">
        <w:rPr>
          <w:rFonts w:ascii="Arial" w:hAnsi="Arial" w:cs="Arial"/>
          <w:b/>
          <w:sz w:val="20"/>
          <w:szCs w:val="20"/>
        </w:rPr>
        <w:t xml:space="preserve">Załącznikiem nr </w:t>
      </w:r>
      <w:r w:rsidR="001333E5">
        <w:rPr>
          <w:rFonts w:ascii="Arial" w:hAnsi="Arial" w:cs="Arial"/>
          <w:b/>
          <w:sz w:val="20"/>
          <w:szCs w:val="20"/>
        </w:rPr>
        <w:t>7</w:t>
      </w:r>
      <w:r w:rsidRPr="009B063B">
        <w:rPr>
          <w:rFonts w:ascii="Arial" w:hAnsi="Arial" w:cs="Arial"/>
          <w:b/>
          <w:sz w:val="20"/>
          <w:szCs w:val="20"/>
        </w:rPr>
        <w:t xml:space="preserve"> do SWZ</w:t>
      </w:r>
      <w:r w:rsidRPr="009B063B">
        <w:rPr>
          <w:rFonts w:ascii="Arial" w:hAnsi="Arial" w:cs="Arial"/>
          <w:sz w:val="20"/>
          <w:szCs w:val="20"/>
        </w:rPr>
        <w:t>;</w:t>
      </w:r>
    </w:p>
    <w:p w14:paraId="582E82C0" w14:textId="77777777" w:rsidR="006E641E" w:rsidRPr="009B063B" w:rsidRDefault="006E641E" w:rsidP="006E641E">
      <w:pPr>
        <w:pStyle w:val="Teksttreci0"/>
        <w:shd w:val="clear" w:color="auto" w:fill="auto"/>
        <w:spacing w:line="276" w:lineRule="auto"/>
        <w:ind w:left="567" w:right="20" w:hanging="283"/>
        <w:jc w:val="both"/>
        <w:rPr>
          <w:rFonts w:ascii="Arial" w:hAnsi="Arial" w:cs="Arial"/>
          <w:sz w:val="20"/>
          <w:szCs w:val="20"/>
        </w:rPr>
      </w:pPr>
      <w:r w:rsidRPr="009B063B">
        <w:rPr>
          <w:rFonts w:ascii="Arial" w:hAnsi="Arial" w:cs="Arial"/>
          <w:b/>
          <w:sz w:val="20"/>
          <w:szCs w:val="20"/>
        </w:rPr>
        <w:t>2)</w:t>
      </w:r>
      <w:r w:rsidRPr="009B063B">
        <w:rPr>
          <w:rFonts w:ascii="Arial" w:hAnsi="Arial" w:cs="Arial"/>
          <w:b/>
          <w:sz w:val="20"/>
          <w:szCs w:val="20"/>
        </w:rPr>
        <w:tab/>
      </w:r>
      <w:r w:rsidRPr="009B063B">
        <w:rPr>
          <w:rFonts w:ascii="Arial" w:hAnsi="Arial" w:cs="Arial"/>
          <w:sz w:val="20"/>
          <w:szCs w:val="20"/>
        </w:rPr>
        <w:t xml:space="preserve">którego oferta została najwyżej oceniona, przed wyborem najkorzystniejszej oferty składa </w:t>
      </w:r>
      <w:r w:rsidRPr="009B063B">
        <w:rPr>
          <w:rFonts w:ascii="Arial" w:hAnsi="Arial" w:cs="Arial"/>
          <w:b/>
          <w:sz w:val="20"/>
          <w:szCs w:val="20"/>
        </w:rPr>
        <w:t>Jednolity Europejski Dokument Zamówienia (ESPD)</w:t>
      </w:r>
      <w:r w:rsidRPr="009B063B">
        <w:rPr>
          <w:rFonts w:ascii="Arial" w:hAnsi="Arial" w:cs="Arial"/>
          <w:sz w:val="20"/>
          <w:szCs w:val="20"/>
        </w:rPr>
        <w:t xml:space="preserve"> dotyczący tych podmiotów, w zakresie wskazanym w Części II Sekcji C ESPD (</w:t>
      </w:r>
      <w:r w:rsidRPr="009B063B">
        <w:rPr>
          <w:rFonts w:ascii="Arial" w:hAnsi="Arial" w:cs="Arial"/>
          <w:i/>
          <w:sz w:val="20"/>
          <w:szCs w:val="20"/>
        </w:rPr>
        <w:t>Informacje na temat polegania na zdolności innych podmiotów</w:t>
      </w:r>
      <w:r w:rsidRPr="009B063B">
        <w:rPr>
          <w:rFonts w:ascii="Arial" w:hAnsi="Arial" w:cs="Arial"/>
          <w:sz w:val="20"/>
          <w:szCs w:val="20"/>
        </w:rPr>
        <w:t>);</w:t>
      </w:r>
    </w:p>
    <w:p w14:paraId="0B5ADB8A" w14:textId="4B4C0959" w:rsidR="006E641E" w:rsidRPr="009B063B" w:rsidRDefault="006E641E" w:rsidP="006E641E">
      <w:pPr>
        <w:pStyle w:val="Teksttreci0"/>
        <w:shd w:val="clear" w:color="auto" w:fill="auto"/>
        <w:spacing w:line="276" w:lineRule="auto"/>
        <w:ind w:left="567" w:right="20" w:hanging="283"/>
        <w:jc w:val="both"/>
        <w:rPr>
          <w:rFonts w:ascii="Arial" w:hAnsi="Arial" w:cs="Arial"/>
          <w:sz w:val="20"/>
          <w:szCs w:val="20"/>
        </w:rPr>
      </w:pPr>
      <w:r w:rsidRPr="009B063B">
        <w:rPr>
          <w:rFonts w:ascii="Arial" w:hAnsi="Arial" w:cs="Arial"/>
          <w:b/>
          <w:sz w:val="20"/>
          <w:szCs w:val="20"/>
        </w:rPr>
        <w:t>3)</w:t>
      </w:r>
      <w:r w:rsidRPr="009B063B">
        <w:rPr>
          <w:rFonts w:ascii="Arial" w:hAnsi="Arial" w:cs="Arial"/>
          <w:b/>
          <w:sz w:val="20"/>
          <w:szCs w:val="20"/>
        </w:rPr>
        <w:tab/>
      </w:r>
      <w:r w:rsidRPr="009B063B">
        <w:rPr>
          <w:rFonts w:ascii="Arial" w:hAnsi="Arial" w:cs="Arial"/>
          <w:sz w:val="20"/>
          <w:szCs w:val="20"/>
        </w:rPr>
        <w:t xml:space="preserve">w terminie określonym w rozdziale </w:t>
      </w:r>
      <w:r w:rsidR="00CA4167">
        <w:rPr>
          <w:rFonts w:ascii="Arial" w:hAnsi="Arial" w:cs="Arial"/>
          <w:sz w:val="20"/>
          <w:szCs w:val="20"/>
        </w:rPr>
        <w:t>I</w:t>
      </w:r>
      <w:r w:rsidRPr="009B063B">
        <w:rPr>
          <w:rFonts w:ascii="Arial" w:hAnsi="Arial" w:cs="Arial"/>
          <w:sz w:val="20"/>
          <w:szCs w:val="20"/>
        </w:rPr>
        <w:t xml:space="preserve">X pkt 5 SWZ, przedkłada w odniesieniu do tych podmiotów oświadczenia i dokumenty  wskazane w rozdziale </w:t>
      </w:r>
      <w:r w:rsidR="001333E5">
        <w:rPr>
          <w:rFonts w:ascii="Arial" w:hAnsi="Arial" w:cs="Arial"/>
          <w:sz w:val="20"/>
          <w:szCs w:val="20"/>
        </w:rPr>
        <w:t>I</w:t>
      </w:r>
      <w:r w:rsidRPr="009B063B">
        <w:rPr>
          <w:rFonts w:ascii="Arial" w:hAnsi="Arial" w:cs="Arial"/>
          <w:sz w:val="20"/>
          <w:szCs w:val="20"/>
        </w:rPr>
        <w:t>X pkt 6.1), 6.4) SWZ.</w:t>
      </w:r>
    </w:p>
    <w:p w14:paraId="1F7B6ED8" w14:textId="77777777" w:rsidR="00270D3E" w:rsidRDefault="00270D3E">
      <w:pPr>
        <w:pStyle w:val="Standard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14:paraId="2ECCCA70" w14:textId="10984F87" w:rsidR="00646D8C" w:rsidRPr="008E1E31" w:rsidRDefault="008E1E31" w:rsidP="008E1E31">
      <w:pPr>
        <w:pStyle w:val="Standard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8E1E31">
        <w:rPr>
          <w:rFonts w:ascii="Arial" w:hAnsi="Arial" w:cs="Arial"/>
          <w:b/>
          <w:sz w:val="20"/>
          <w:szCs w:val="20"/>
          <w:shd w:val="clear" w:color="auto" w:fill="FFFFFF"/>
        </w:rPr>
        <w:t>XI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  <w:r w:rsidRPr="008E1E31">
        <w:rPr>
          <w:rFonts w:ascii="Arial" w:hAnsi="Arial" w:cs="Arial"/>
          <w:b/>
          <w:sz w:val="20"/>
          <w:szCs w:val="20"/>
          <w:shd w:val="clear" w:color="auto" w:fill="FFFFFF"/>
        </w:rPr>
        <w:t xml:space="preserve"> INFORMACJA DLA WYKONAWCÓW WSPÓLNIE UBIEGAJĄCYCH SIĘ O UDZIELENIE ZAMÓWIENIA</w:t>
      </w:r>
    </w:p>
    <w:p w14:paraId="3EA687DA" w14:textId="77777777" w:rsidR="008E1E31" w:rsidRPr="008E1E31" w:rsidRDefault="008E1E31" w:rsidP="008E1E31">
      <w:pPr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E1E31">
        <w:rPr>
          <w:rFonts w:ascii="Arial" w:hAnsi="Arial" w:cs="Arial"/>
          <w:b/>
          <w:sz w:val="20"/>
          <w:szCs w:val="20"/>
        </w:rPr>
        <w:t>1.</w:t>
      </w:r>
      <w:r w:rsidRPr="008E1E31">
        <w:rPr>
          <w:rFonts w:ascii="Arial" w:hAnsi="Arial" w:cs="Arial"/>
          <w:b/>
          <w:sz w:val="20"/>
          <w:szCs w:val="20"/>
        </w:rPr>
        <w:tab/>
      </w:r>
      <w:r w:rsidRPr="008E1E31">
        <w:rPr>
          <w:rFonts w:ascii="Arial" w:hAnsi="Arial" w:cs="Arial"/>
          <w:sz w:val="20"/>
          <w:szCs w:val="20"/>
        </w:rPr>
        <w:t xml:space="preserve">Wykonawcy mogą wspólnie ubiegać się o udzielenie zamówienia. W takim przypadku Wykonawcy ustanawiają pełnomocnika do reprezentowania ich w postępowaniu o udzielenie zamówienia albo do reprezentowania w postępowaniu i zawarcia umowy w sprawie zamówienia publicznego. </w:t>
      </w:r>
    </w:p>
    <w:p w14:paraId="15B69941" w14:textId="77777777" w:rsidR="008E1E31" w:rsidRPr="008E1E31" w:rsidRDefault="008E1E31" w:rsidP="008E1E31">
      <w:pPr>
        <w:spacing w:line="276" w:lineRule="auto"/>
        <w:ind w:left="284" w:hanging="284"/>
        <w:contextualSpacing/>
        <w:rPr>
          <w:rFonts w:ascii="Arial" w:hAnsi="Arial" w:cs="Arial"/>
          <w:b/>
          <w:sz w:val="20"/>
          <w:szCs w:val="20"/>
        </w:rPr>
      </w:pPr>
      <w:r w:rsidRPr="008E1E31">
        <w:rPr>
          <w:rFonts w:ascii="Arial" w:hAnsi="Arial" w:cs="Arial"/>
          <w:sz w:val="20"/>
          <w:szCs w:val="20"/>
        </w:rPr>
        <w:tab/>
      </w:r>
      <w:r w:rsidRPr="008E1E31">
        <w:rPr>
          <w:rFonts w:ascii="Arial" w:hAnsi="Arial" w:cs="Arial"/>
          <w:b/>
          <w:sz w:val="20"/>
          <w:szCs w:val="20"/>
        </w:rPr>
        <w:t>Pełnomocnictwo winno być załączone do oferty w postaci elektronicznej.</w:t>
      </w:r>
    </w:p>
    <w:p w14:paraId="19220B09" w14:textId="77777777" w:rsidR="008E1E31" w:rsidRPr="008E1E31" w:rsidRDefault="008E1E31" w:rsidP="008E1E31">
      <w:pPr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E1E31">
        <w:rPr>
          <w:rFonts w:ascii="Arial" w:hAnsi="Arial" w:cs="Arial"/>
          <w:b/>
          <w:sz w:val="20"/>
          <w:szCs w:val="20"/>
        </w:rPr>
        <w:t>2.</w:t>
      </w:r>
      <w:r w:rsidRPr="008E1E31">
        <w:rPr>
          <w:rFonts w:ascii="Arial" w:hAnsi="Arial" w:cs="Arial"/>
          <w:b/>
          <w:sz w:val="20"/>
          <w:szCs w:val="20"/>
        </w:rPr>
        <w:tab/>
      </w:r>
      <w:r w:rsidRPr="008E1E31">
        <w:rPr>
          <w:rFonts w:ascii="Arial" w:hAnsi="Arial" w:cs="Arial"/>
          <w:sz w:val="20"/>
          <w:szCs w:val="20"/>
        </w:rPr>
        <w:t>W przypadku Wykonawców wspólnie ubiegających się o udzielenie zamówienia, Jednolity Europejski Dokument Zamówienia (ESPD) składa każdy z Wykonawców wspólnie ubiegających się o zamówienie. Oświadczenie te wstępnie potwierdza brak podstaw wykluczenia oraz spełnianie warunków udziału w postępowaniu w zakresie, w jakim każdy z Wykonawców wykazuje spełnianie warunków udziału w postępowaniu.</w:t>
      </w:r>
    </w:p>
    <w:p w14:paraId="4A0E297E" w14:textId="77777777" w:rsidR="008E1E31" w:rsidRPr="008E1E31" w:rsidRDefault="008E1E31" w:rsidP="008E1E31">
      <w:pPr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E1E31">
        <w:rPr>
          <w:rFonts w:ascii="Arial" w:hAnsi="Arial" w:cs="Arial"/>
          <w:b/>
          <w:sz w:val="20"/>
          <w:szCs w:val="20"/>
        </w:rPr>
        <w:t>3.</w:t>
      </w:r>
      <w:r w:rsidRPr="008E1E31">
        <w:rPr>
          <w:rFonts w:ascii="Arial" w:hAnsi="Arial" w:cs="Arial"/>
          <w:sz w:val="20"/>
          <w:szCs w:val="20"/>
        </w:rPr>
        <w:t xml:space="preserve"> Oświadczenie, o którym mowa w pkt 2 niniejszego rozdziału SWZ składane jest przez Wykonawców wspólnie ubiegających się o udzielenie zamówienia, których oferta została najwyżej oceniona, przed wyborem najkorzystniejszej oferty.</w:t>
      </w:r>
    </w:p>
    <w:p w14:paraId="1C5A9CB8" w14:textId="77777777" w:rsidR="008E1E31" w:rsidRPr="008E1E31" w:rsidRDefault="008E1E31" w:rsidP="008E1E31">
      <w:pPr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E1E31">
        <w:rPr>
          <w:rFonts w:ascii="Arial" w:hAnsi="Arial" w:cs="Arial"/>
          <w:b/>
          <w:sz w:val="20"/>
          <w:szCs w:val="20"/>
        </w:rPr>
        <w:t>4.</w:t>
      </w:r>
      <w:r w:rsidRPr="008E1E31">
        <w:rPr>
          <w:rFonts w:ascii="Arial" w:hAnsi="Arial" w:cs="Arial"/>
          <w:b/>
          <w:sz w:val="20"/>
          <w:szCs w:val="20"/>
        </w:rPr>
        <w:tab/>
      </w:r>
      <w:r w:rsidRPr="008E1E31">
        <w:rPr>
          <w:rFonts w:ascii="Arial" w:hAnsi="Arial" w:cs="Arial"/>
          <w:sz w:val="20"/>
          <w:szCs w:val="20"/>
        </w:rPr>
        <w:t>Oświadczenia i dokumenty potwierdzające brak podstaw do wykluczenia z postępowania, w tym oświadczenie dotyczące przynależności lub braku przynależności do tej samej grupy kapitałowej, składa każdy z Wykonawców wspólnie ubiegających się o zamówienie.</w:t>
      </w:r>
    </w:p>
    <w:p w14:paraId="5B3AFF6E" w14:textId="524DA548" w:rsidR="008E1E31" w:rsidRPr="008E1E31" w:rsidRDefault="008E1E31" w:rsidP="008E1E31">
      <w:pPr>
        <w:spacing w:line="276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8E1E31">
        <w:rPr>
          <w:rFonts w:ascii="Arial" w:hAnsi="Arial" w:cs="Arial"/>
          <w:b/>
          <w:sz w:val="20"/>
          <w:szCs w:val="20"/>
        </w:rPr>
        <w:t>5.</w:t>
      </w:r>
      <w:r w:rsidRPr="008E1E31">
        <w:rPr>
          <w:rFonts w:ascii="Arial" w:hAnsi="Arial" w:cs="Arial"/>
          <w:b/>
          <w:sz w:val="20"/>
          <w:szCs w:val="20"/>
        </w:rPr>
        <w:tab/>
      </w:r>
      <w:r w:rsidRPr="008E1E31">
        <w:rPr>
          <w:rFonts w:ascii="Arial" w:hAnsi="Arial" w:cs="Arial"/>
          <w:sz w:val="20"/>
          <w:szCs w:val="20"/>
          <w:shd w:val="clear" w:color="auto" w:fill="FFFFFF"/>
        </w:rPr>
        <w:t xml:space="preserve">Wykonawcy wspólnie ubiegający się o udzielenie zamówienia dołączają do oferty oświadczenie, z którego będzie wynikać, które dostawy wykonają poszczególni Wykonawcy. Wzór oświadczenia stanowi </w:t>
      </w:r>
      <w:r w:rsidRPr="008E1E31">
        <w:rPr>
          <w:rFonts w:ascii="Arial" w:hAnsi="Arial" w:cs="Arial"/>
          <w:b/>
          <w:sz w:val="20"/>
          <w:szCs w:val="20"/>
          <w:shd w:val="clear" w:color="auto" w:fill="FFFFFF"/>
        </w:rPr>
        <w:t xml:space="preserve">Załącznik nr </w:t>
      </w:r>
      <w:r w:rsidR="001333E5">
        <w:rPr>
          <w:rFonts w:ascii="Arial" w:hAnsi="Arial" w:cs="Arial"/>
          <w:b/>
          <w:sz w:val="20"/>
          <w:szCs w:val="20"/>
          <w:shd w:val="clear" w:color="auto" w:fill="FFFFFF"/>
        </w:rPr>
        <w:t>8</w:t>
      </w:r>
      <w:r w:rsidRPr="008E1E31">
        <w:rPr>
          <w:rFonts w:ascii="Arial" w:hAnsi="Arial" w:cs="Arial"/>
          <w:b/>
          <w:sz w:val="20"/>
          <w:szCs w:val="20"/>
          <w:shd w:val="clear" w:color="auto" w:fill="FFFFFF"/>
        </w:rPr>
        <w:t xml:space="preserve"> do SWZ.</w:t>
      </w:r>
    </w:p>
    <w:p w14:paraId="01660ED5" w14:textId="77777777" w:rsidR="008E1E31" w:rsidRPr="008E1E31" w:rsidRDefault="008E1E31" w:rsidP="008E1E31">
      <w:pPr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E1E31">
        <w:rPr>
          <w:rFonts w:ascii="Arial" w:hAnsi="Arial" w:cs="Arial"/>
          <w:b/>
          <w:sz w:val="20"/>
          <w:szCs w:val="20"/>
          <w:shd w:val="clear" w:color="auto" w:fill="FFFFFF"/>
        </w:rPr>
        <w:t>6.</w:t>
      </w:r>
      <w:r w:rsidRPr="008E1E31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Pr="008E1E31">
        <w:rPr>
          <w:rFonts w:ascii="Arial" w:hAnsi="Arial" w:cs="Arial"/>
          <w:sz w:val="20"/>
          <w:szCs w:val="20"/>
          <w:shd w:val="clear" w:color="auto" w:fill="FFFFFF"/>
        </w:rPr>
        <w:t xml:space="preserve">Zamawiający </w:t>
      </w:r>
      <w:r w:rsidRPr="008E1E31">
        <w:rPr>
          <w:rFonts w:ascii="Arial" w:hAnsi="Arial" w:cs="Arial"/>
          <w:b/>
          <w:sz w:val="20"/>
          <w:szCs w:val="20"/>
          <w:shd w:val="clear" w:color="auto" w:fill="FFFFFF"/>
        </w:rPr>
        <w:t>nie zastrzega</w:t>
      </w:r>
      <w:r w:rsidRPr="008E1E31">
        <w:rPr>
          <w:rFonts w:ascii="Arial" w:hAnsi="Arial" w:cs="Arial"/>
          <w:sz w:val="20"/>
          <w:szCs w:val="20"/>
          <w:shd w:val="clear" w:color="auto" w:fill="FFFFFF"/>
        </w:rPr>
        <w:t xml:space="preserve"> obowiązku osobistego wykonania przez poszczególnych Wykonawców wspólnie ubiegających się o udzielenie zamówienia kluczowych części zamówienia.</w:t>
      </w:r>
    </w:p>
    <w:p w14:paraId="4353BC1F" w14:textId="77777777" w:rsidR="008E1E31" w:rsidRPr="008E1E31" w:rsidRDefault="008E1E31" w:rsidP="008E1E31">
      <w:pPr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E1E31">
        <w:rPr>
          <w:rFonts w:ascii="Arial" w:hAnsi="Arial" w:cs="Arial"/>
          <w:b/>
          <w:sz w:val="20"/>
          <w:szCs w:val="20"/>
          <w:shd w:val="clear" w:color="auto" w:fill="FFFFFF"/>
        </w:rPr>
        <w:t>7.</w:t>
      </w:r>
      <w:r w:rsidRPr="008E1E31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Pr="008E1E31">
        <w:rPr>
          <w:rFonts w:ascii="Arial" w:hAnsi="Arial" w:cs="Arial"/>
          <w:sz w:val="20"/>
          <w:szCs w:val="20"/>
          <w:shd w:val="clear" w:color="auto" w:fill="FFFFFF"/>
        </w:rPr>
        <w:t>Wszelka komunikacja/korespondencja prowadzona będzie wyłącznie z podmiotem występującym jako pełnomocnik Wykonawców wspólnie ubiegających się o udzielenie zamówienia.</w:t>
      </w:r>
    </w:p>
    <w:p w14:paraId="7E64DAAF" w14:textId="77777777" w:rsidR="008E1E31" w:rsidRPr="008E1E31" w:rsidRDefault="008E1E31" w:rsidP="008E1E31">
      <w:pPr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E1E31">
        <w:rPr>
          <w:rFonts w:ascii="Arial" w:hAnsi="Arial" w:cs="Arial"/>
          <w:b/>
          <w:sz w:val="20"/>
          <w:szCs w:val="20"/>
          <w:shd w:val="clear" w:color="auto" w:fill="FFFFFF"/>
        </w:rPr>
        <w:t>8.</w:t>
      </w:r>
      <w:r w:rsidRPr="008E1E31">
        <w:rPr>
          <w:rFonts w:ascii="Arial" w:hAnsi="Arial" w:cs="Arial"/>
          <w:sz w:val="20"/>
          <w:szCs w:val="20"/>
          <w:shd w:val="clear" w:color="auto" w:fill="FFFFFF"/>
        </w:rPr>
        <w:tab/>
        <w:t xml:space="preserve">W przypadku wyboru oferty złożonej przez Wykonawców wspólnie ubiegających się o udzielenie zamówienia Zamawiający </w:t>
      </w:r>
      <w:r w:rsidRPr="008E1E31">
        <w:rPr>
          <w:rFonts w:ascii="Arial" w:hAnsi="Arial" w:cs="Arial"/>
          <w:b/>
          <w:sz w:val="20"/>
          <w:szCs w:val="20"/>
          <w:shd w:val="clear" w:color="auto" w:fill="FFFFFF"/>
        </w:rPr>
        <w:t>zastrzega sobie prawo żądania</w:t>
      </w:r>
      <w:r w:rsidRPr="008E1E31">
        <w:rPr>
          <w:rFonts w:ascii="Arial" w:hAnsi="Arial" w:cs="Arial"/>
          <w:sz w:val="20"/>
          <w:szCs w:val="20"/>
          <w:shd w:val="clear" w:color="auto" w:fill="FFFFFF"/>
        </w:rPr>
        <w:t xml:space="preserve"> przed zawarciem umowy w sprawie zamówienia publicznego kopii umowy regulującej współpracę tych Wykonawców. Umowa taka winna określać strony umowy, cel działania, sposób współdziałania, zakres prac przewidzianych do wykonania każdemu z nich, solidarną odpowiedzialność za wykonanie zamówienia, oznaczenie czasu trwania konsorcjum, wykluczenie możliwości wypowiedzenia umowy konsorcjum przez któregokolwiek z jego członków do czasu wykonania zamówienia.</w:t>
      </w:r>
    </w:p>
    <w:p w14:paraId="195ED1ED" w14:textId="6F11ECE6" w:rsidR="008C7D94" w:rsidRPr="00A16457" w:rsidRDefault="00CB0081" w:rsidP="00FE1050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A16457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X</w:t>
      </w:r>
      <w:r w:rsidR="00FE1050">
        <w:rPr>
          <w:rFonts w:ascii="Arial" w:hAnsi="Arial" w:cs="Arial"/>
          <w:b/>
          <w:bCs/>
          <w:color w:val="000000"/>
          <w:sz w:val="20"/>
          <w:szCs w:val="20"/>
        </w:rPr>
        <w:t>II</w:t>
      </w:r>
      <w:r w:rsidR="00FD3B86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A91E9D" w:rsidRPr="00A1645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A16457">
        <w:rPr>
          <w:rFonts w:ascii="Arial" w:hAnsi="Arial" w:cs="Arial"/>
          <w:b/>
          <w:bCs/>
          <w:color w:val="000000"/>
          <w:sz w:val="20"/>
          <w:szCs w:val="20"/>
        </w:rPr>
        <w:t>INFORMACJE O ŚRODKACH KOMUNIKACJI ELEKTRONICZNEJ, PRZY UŻYCIU KTÓRYCH ZAMAWIAJĄCY BĘDZIE KOMUNIKOWAŁ SIĘ Z WYKONAWCAMI ORAZ INFORMACJE O WYMAGANIACH TECHNICZNYCH I ORGANIZACYJNYCH SPORZĄDZANIA, WYSYŁANIA I ODBIERANIA KORESPONDENCJI ELEKTRONICZNEJ</w:t>
      </w:r>
    </w:p>
    <w:p w14:paraId="22E5C9ED" w14:textId="77777777" w:rsidR="00D74DCD" w:rsidRPr="00D74DCD" w:rsidRDefault="00D74DCD" w:rsidP="00D74DCD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1D43">
        <w:rPr>
          <w:rFonts w:ascii="Arial" w:hAnsi="Arial" w:cs="Arial"/>
          <w:b/>
          <w:bCs/>
          <w:sz w:val="22"/>
          <w:szCs w:val="20"/>
        </w:rPr>
        <w:t>1</w:t>
      </w:r>
      <w:r w:rsidRPr="00D74DCD">
        <w:rPr>
          <w:rFonts w:ascii="Arial" w:hAnsi="Arial" w:cs="Arial"/>
          <w:b/>
          <w:bCs/>
          <w:sz w:val="20"/>
          <w:szCs w:val="20"/>
        </w:rPr>
        <w:t>.</w:t>
      </w:r>
      <w:r w:rsidRPr="00D74DCD">
        <w:rPr>
          <w:rFonts w:ascii="Arial" w:hAnsi="Arial" w:cs="Arial"/>
          <w:b/>
          <w:bCs/>
          <w:sz w:val="20"/>
          <w:szCs w:val="20"/>
        </w:rPr>
        <w:tab/>
      </w:r>
      <w:r w:rsidRPr="00D74DCD">
        <w:rPr>
          <w:rFonts w:ascii="Arial" w:hAnsi="Arial" w:cs="Arial"/>
          <w:bCs/>
          <w:sz w:val="20"/>
          <w:szCs w:val="20"/>
        </w:rPr>
        <w:t>Niniejsze postępowanie prowadzone jest w języku polskim.</w:t>
      </w:r>
    </w:p>
    <w:p w14:paraId="648055F9" w14:textId="77777777" w:rsidR="00D74DCD" w:rsidRPr="00D74DCD" w:rsidRDefault="00D74DCD" w:rsidP="00D74DCD">
      <w:pPr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74DCD">
        <w:rPr>
          <w:rFonts w:ascii="Arial" w:hAnsi="Arial" w:cs="Arial"/>
          <w:b/>
          <w:bCs/>
          <w:sz w:val="20"/>
          <w:szCs w:val="20"/>
        </w:rPr>
        <w:t>2.</w:t>
      </w:r>
      <w:r w:rsidRPr="00D74DCD">
        <w:rPr>
          <w:rFonts w:ascii="Arial" w:hAnsi="Arial" w:cs="Arial"/>
          <w:b/>
          <w:bCs/>
          <w:sz w:val="20"/>
          <w:szCs w:val="20"/>
        </w:rPr>
        <w:tab/>
      </w:r>
      <w:r w:rsidRPr="00D74DCD">
        <w:rPr>
          <w:rFonts w:ascii="Arial" w:hAnsi="Arial" w:cs="Arial"/>
          <w:bCs/>
          <w:sz w:val="20"/>
          <w:szCs w:val="20"/>
        </w:rPr>
        <w:t>Dokumenty sporządzone w języku obcym są składane przez Wykonawcę wraz z tłumaczeniem na język polski.</w:t>
      </w:r>
    </w:p>
    <w:p w14:paraId="2A6F193C" w14:textId="77777777" w:rsidR="00D74DCD" w:rsidRPr="00D74DCD" w:rsidRDefault="00D74DCD" w:rsidP="00D74DCD">
      <w:pPr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74DCD">
        <w:rPr>
          <w:rFonts w:ascii="Arial" w:hAnsi="Arial" w:cs="Arial"/>
          <w:b/>
          <w:sz w:val="20"/>
          <w:szCs w:val="20"/>
        </w:rPr>
        <w:t>3.</w:t>
      </w:r>
      <w:r w:rsidRPr="00D74DCD">
        <w:rPr>
          <w:rFonts w:ascii="Arial" w:hAnsi="Arial" w:cs="Arial"/>
          <w:b/>
          <w:sz w:val="20"/>
          <w:szCs w:val="20"/>
        </w:rPr>
        <w:tab/>
      </w:r>
      <w:r w:rsidRPr="00D74DCD">
        <w:rPr>
          <w:rFonts w:ascii="Arial" w:hAnsi="Arial" w:cs="Arial"/>
          <w:bCs/>
          <w:sz w:val="20"/>
          <w:szCs w:val="20"/>
        </w:rPr>
        <w:t xml:space="preserve">Komunikacja w postępowaniu o udzielenie zamówienia i w konkursie, w tym składanie ofert, wniosków o </w:t>
      </w:r>
      <w:r w:rsidRPr="00D74DCD">
        <w:rPr>
          <w:rFonts w:ascii="Arial" w:hAnsi="Arial" w:cs="Arial"/>
          <w:sz w:val="20"/>
          <w:szCs w:val="20"/>
        </w:rPr>
        <w:t>dopuszczenie</w:t>
      </w:r>
      <w:r w:rsidRPr="00D74DCD">
        <w:rPr>
          <w:rFonts w:ascii="Arial" w:hAnsi="Arial" w:cs="Arial"/>
          <w:bCs/>
          <w:sz w:val="20"/>
          <w:szCs w:val="20"/>
        </w:rPr>
        <w:t xml:space="preserve"> do udziału w postępowaniu lub konkursie, wymiana informacji oraz przekazywanie dokumentów lub oświadczeń między Zamawiającym a Wykonawcą, z uwzględnieniem wyjątków określonych w ustawie PZP, odbywa się przy użyciu środków komunikacji elektronicznej.</w:t>
      </w:r>
    </w:p>
    <w:p w14:paraId="72E4AD61" w14:textId="213BA36E" w:rsidR="00D74DCD" w:rsidRDefault="00D74DCD" w:rsidP="00D74DCD">
      <w:pPr>
        <w:spacing w:line="276" w:lineRule="auto"/>
        <w:ind w:left="284" w:hanging="284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D74DCD">
        <w:rPr>
          <w:rFonts w:ascii="Arial" w:hAnsi="Arial" w:cs="Arial"/>
          <w:b/>
          <w:sz w:val="20"/>
          <w:szCs w:val="20"/>
        </w:rPr>
        <w:t>4.</w:t>
      </w:r>
      <w:r w:rsidRPr="00D74DCD">
        <w:rPr>
          <w:rFonts w:ascii="Arial" w:hAnsi="Arial" w:cs="Arial"/>
          <w:bCs/>
          <w:sz w:val="20"/>
          <w:szCs w:val="20"/>
        </w:rPr>
        <w:tab/>
        <w:t xml:space="preserve">Środkiem komunikacji elektronicznej w niniejszym postępowaniu jest </w:t>
      </w:r>
      <w:hyperlink r:id="rId10">
        <w:r w:rsidRPr="00D74DCD">
          <w:rPr>
            <w:rFonts w:ascii="Arial" w:hAnsi="Arial" w:cs="Arial"/>
            <w:color w:val="3333CC"/>
            <w:sz w:val="20"/>
            <w:szCs w:val="20"/>
            <w:u w:val="single"/>
          </w:rPr>
          <w:t>platformazakupowa.pl</w:t>
        </w:r>
      </w:hyperlink>
      <w:r w:rsidRPr="00D74DCD">
        <w:rPr>
          <w:rFonts w:ascii="Arial" w:hAnsi="Arial" w:cs="Arial"/>
          <w:color w:val="1155CC"/>
          <w:sz w:val="20"/>
          <w:szCs w:val="20"/>
          <w:u w:val="single"/>
        </w:rPr>
        <w:t xml:space="preserve"> </w:t>
      </w:r>
      <w:r w:rsidRPr="00D74DCD">
        <w:rPr>
          <w:rFonts w:ascii="Arial" w:hAnsi="Arial" w:cs="Arial"/>
          <w:bCs/>
          <w:sz w:val="20"/>
          <w:szCs w:val="20"/>
        </w:rPr>
        <w:t>dostępna pod adresem internetowym:</w:t>
      </w:r>
    </w:p>
    <w:p w14:paraId="07F97E6B" w14:textId="2A3F379D" w:rsidR="00D74DCD" w:rsidRPr="00D74DCD" w:rsidRDefault="00D74DCD" w:rsidP="00D74DCD">
      <w:pPr>
        <w:spacing w:line="276" w:lineRule="auto"/>
        <w:ind w:left="284" w:hanging="284"/>
        <w:jc w:val="center"/>
        <w:rPr>
          <w:rFonts w:ascii="Arial" w:hAnsi="Arial" w:cs="Arial"/>
          <w:bCs/>
          <w:color w:val="FF0000"/>
          <w:sz w:val="20"/>
          <w:szCs w:val="20"/>
        </w:rPr>
      </w:pPr>
      <w:r w:rsidRPr="005543E4">
        <w:rPr>
          <w:rFonts w:ascii="Arial" w:hAnsi="Arial" w:cs="Arial"/>
          <w:color w:val="1F4E79" w:themeColor="accent1" w:themeShade="80"/>
          <w:sz w:val="20"/>
          <w:szCs w:val="20"/>
          <w:u w:val="single"/>
        </w:rPr>
        <w:t>https://platformazakupowa.pl/pn/szpitaljarocin</w:t>
      </w:r>
    </w:p>
    <w:p w14:paraId="49DC4F42" w14:textId="77777777" w:rsidR="00D74DCD" w:rsidRPr="00D74DCD" w:rsidRDefault="00D74DCD" w:rsidP="00D74DCD">
      <w:pPr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74DCD">
        <w:rPr>
          <w:rFonts w:ascii="Arial" w:hAnsi="Arial" w:cs="Arial"/>
          <w:b/>
          <w:bCs/>
          <w:sz w:val="20"/>
          <w:szCs w:val="20"/>
        </w:rPr>
        <w:t>5.</w:t>
      </w:r>
      <w:r w:rsidRPr="00D74DCD">
        <w:rPr>
          <w:rFonts w:ascii="Arial" w:hAnsi="Arial" w:cs="Arial"/>
          <w:bCs/>
          <w:sz w:val="20"/>
          <w:szCs w:val="20"/>
        </w:rPr>
        <w:tab/>
        <w:t>W korespondencji kierowanej do Zamawiającego Wykonawcy powinni posługiwać się numerem referencyjnym sprawy określonym w SWZ.</w:t>
      </w:r>
    </w:p>
    <w:p w14:paraId="23D97BE8" w14:textId="77777777" w:rsidR="00D74DCD" w:rsidRPr="00D74DCD" w:rsidRDefault="00D74DCD" w:rsidP="00D74DCD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74DCD">
        <w:rPr>
          <w:rFonts w:ascii="Arial" w:hAnsi="Arial" w:cs="Arial"/>
          <w:b/>
          <w:bCs/>
          <w:sz w:val="20"/>
          <w:szCs w:val="20"/>
        </w:rPr>
        <w:t>6.</w:t>
      </w:r>
      <w:r w:rsidRPr="00D74DCD">
        <w:rPr>
          <w:rFonts w:ascii="Arial" w:hAnsi="Arial" w:cs="Arial"/>
          <w:bCs/>
          <w:sz w:val="20"/>
          <w:szCs w:val="20"/>
        </w:rPr>
        <w:tab/>
      </w:r>
      <w:r w:rsidRPr="00D74DCD">
        <w:rPr>
          <w:rFonts w:ascii="Arial" w:hAnsi="Arial" w:cs="Arial"/>
          <w:sz w:val="20"/>
          <w:szCs w:val="20"/>
        </w:rPr>
        <w:t>W celu skrócenia czasu udzielenia odpowiedzi, komunikacja między Zamawiającym a Wykonawcami w zakresie:</w:t>
      </w:r>
    </w:p>
    <w:p w14:paraId="69734075" w14:textId="77777777" w:rsidR="00D74DCD" w:rsidRPr="00D74DCD" w:rsidRDefault="00D74DCD" w:rsidP="007E54F2">
      <w:pPr>
        <w:numPr>
          <w:ilvl w:val="0"/>
          <w:numId w:val="62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74DCD">
        <w:rPr>
          <w:rFonts w:ascii="Arial" w:hAnsi="Arial" w:cs="Arial"/>
          <w:sz w:val="20"/>
          <w:szCs w:val="20"/>
        </w:rPr>
        <w:t>przesyłania Zamawiającemu pytań do treści SWZ,</w:t>
      </w:r>
    </w:p>
    <w:p w14:paraId="057CA5CB" w14:textId="77777777" w:rsidR="00D74DCD" w:rsidRPr="00D74DCD" w:rsidRDefault="00D74DCD" w:rsidP="007E54F2">
      <w:pPr>
        <w:numPr>
          <w:ilvl w:val="0"/>
          <w:numId w:val="62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74DCD">
        <w:rPr>
          <w:rFonts w:ascii="Arial" w:hAnsi="Arial" w:cs="Arial"/>
          <w:sz w:val="20"/>
          <w:szCs w:val="20"/>
        </w:rPr>
        <w:t>przesyłania odpowiedzi na wezwanie Zamawiającego do złożenia podmiotowych środków dowodowych,</w:t>
      </w:r>
    </w:p>
    <w:p w14:paraId="19F115B2" w14:textId="77777777" w:rsidR="00D74DCD" w:rsidRPr="00D74DCD" w:rsidRDefault="00D74DCD" w:rsidP="007E54F2">
      <w:pPr>
        <w:numPr>
          <w:ilvl w:val="0"/>
          <w:numId w:val="62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74DCD">
        <w:rPr>
          <w:rFonts w:ascii="Arial" w:hAnsi="Arial" w:cs="Arial"/>
          <w:sz w:val="20"/>
          <w:szCs w:val="20"/>
        </w:rPr>
        <w:t>przesyłania odpowiedzi na wezwanie Zamawiającego do złożenia, poprawienia, uzupełnienia oświadczenia, o którym mowa w art. 125 ust. 1 ustawy PZP, podmiotowych środków dowodowych, innych dokumentów lub oświadczeń składanych w postępowaniu,</w:t>
      </w:r>
    </w:p>
    <w:p w14:paraId="50DA02F0" w14:textId="77777777" w:rsidR="00D74DCD" w:rsidRPr="00D74DCD" w:rsidRDefault="00D74DCD" w:rsidP="007E54F2">
      <w:pPr>
        <w:numPr>
          <w:ilvl w:val="0"/>
          <w:numId w:val="62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74DCD">
        <w:rPr>
          <w:rFonts w:ascii="Arial" w:hAnsi="Arial" w:cs="Arial"/>
          <w:sz w:val="20"/>
          <w:szCs w:val="20"/>
        </w:rPr>
        <w:t>przesyłania odpowiedzi na wezwanie Zamawiającego do złożenia wyjaśnień dotyczących treści oświadczenia, o którym mowa w art. 125 ust. 1 ustawy PZP lub złożonych podmiotowych środków dowodowych lub innych dokumentów lub oświadczeń składanych w postępowaniu,</w:t>
      </w:r>
    </w:p>
    <w:p w14:paraId="56AF90A5" w14:textId="77777777" w:rsidR="00D74DCD" w:rsidRPr="00D74DCD" w:rsidRDefault="00D74DCD" w:rsidP="007E54F2">
      <w:pPr>
        <w:numPr>
          <w:ilvl w:val="0"/>
          <w:numId w:val="62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74DCD">
        <w:rPr>
          <w:rFonts w:ascii="Arial" w:hAnsi="Arial" w:cs="Arial"/>
          <w:sz w:val="20"/>
          <w:szCs w:val="20"/>
        </w:rPr>
        <w:t>przesyłania odpowiedzi na wezwanie Zamawiającego do złożenia wyjaśnień dotyczących treści przedmiotowych środków dowodowych,</w:t>
      </w:r>
    </w:p>
    <w:p w14:paraId="284CF384" w14:textId="77777777" w:rsidR="00D74DCD" w:rsidRPr="00D74DCD" w:rsidRDefault="00D74DCD" w:rsidP="007E54F2">
      <w:pPr>
        <w:numPr>
          <w:ilvl w:val="0"/>
          <w:numId w:val="62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74DCD">
        <w:rPr>
          <w:rFonts w:ascii="Arial" w:hAnsi="Arial" w:cs="Arial"/>
          <w:sz w:val="20"/>
          <w:szCs w:val="20"/>
        </w:rPr>
        <w:t>przesłania odpowiedzi na inne wezwania Zamawiającego wynikające z ustawy PZP,</w:t>
      </w:r>
    </w:p>
    <w:p w14:paraId="2B26E62C" w14:textId="77777777" w:rsidR="00D74DCD" w:rsidRPr="00D74DCD" w:rsidRDefault="00D74DCD" w:rsidP="007E54F2">
      <w:pPr>
        <w:numPr>
          <w:ilvl w:val="0"/>
          <w:numId w:val="62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74DCD">
        <w:rPr>
          <w:rFonts w:ascii="Arial" w:hAnsi="Arial" w:cs="Arial"/>
          <w:sz w:val="20"/>
          <w:szCs w:val="20"/>
        </w:rPr>
        <w:t>przesyłania wniosków, informacji, oświadczeń Wykonawcy,</w:t>
      </w:r>
    </w:p>
    <w:p w14:paraId="0E58E9F3" w14:textId="77777777" w:rsidR="00D74DCD" w:rsidRPr="00D74DCD" w:rsidRDefault="00D74DCD" w:rsidP="007E54F2">
      <w:pPr>
        <w:numPr>
          <w:ilvl w:val="0"/>
          <w:numId w:val="62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74DCD">
        <w:rPr>
          <w:rFonts w:ascii="Arial" w:hAnsi="Arial" w:cs="Arial"/>
          <w:sz w:val="20"/>
          <w:szCs w:val="20"/>
        </w:rPr>
        <w:t>przesyłania odwołania,</w:t>
      </w:r>
    </w:p>
    <w:p w14:paraId="0413B917" w14:textId="77777777" w:rsidR="00D74DCD" w:rsidRPr="00D74DCD" w:rsidRDefault="00D74DCD" w:rsidP="007E54F2">
      <w:pPr>
        <w:numPr>
          <w:ilvl w:val="0"/>
          <w:numId w:val="62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74DCD">
        <w:rPr>
          <w:rFonts w:ascii="Arial" w:hAnsi="Arial" w:cs="Arial"/>
          <w:sz w:val="20"/>
          <w:szCs w:val="20"/>
        </w:rPr>
        <w:t>inne,</w:t>
      </w:r>
    </w:p>
    <w:p w14:paraId="03B06879" w14:textId="77777777" w:rsidR="00D74DCD" w:rsidRPr="00D74DCD" w:rsidRDefault="00D74DCD" w:rsidP="00D74DCD">
      <w:pPr>
        <w:spacing w:line="276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D74DCD">
        <w:rPr>
          <w:rFonts w:ascii="Arial" w:hAnsi="Arial" w:cs="Arial"/>
          <w:sz w:val="20"/>
          <w:szCs w:val="20"/>
        </w:rPr>
        <w:t>odbywa się za pośrednictwem</w:t>
      </w:r>
      <w:r w:rsidRPr="00D74DCD">
        <w:rPr>
          <w:rFonts w:ascii="Arial" w:hAnsi="Arial" w:cs="Arial"/>
          <w:color w:val="00B050"/>
          <w:sz w:val="20"/>
          <w:szCs w:val="20"/>
        </w:rPr>
        <w:t xml:space="preserve"> </w:t>
      </w:r>
      <w:hyperlink r:id="rId11">
        <w:r w:rsidRPr="00D74DCD">
          <w:rPr>
            <w:rFonts w:ascii="Arial" w:hAnsi="Arial" w:cs="Arial"/>
            <w:color w:val="3333CC"/>
            <w:sz w:val="20"/>
            <w:szCs w:val="20"/>
            <w:u w:val="single"/>
          </w:rPr>
          <w:t>platformazakupowa.pl</w:t>
        </w:r>
      </w:hyperlink>
      <w:r w:rsidRPr="00D74DCD">
        <w:rPr>
          <w:rFonts w:ascii="Arial" w:hAnsi="Arial" w:cs="Arial"/>
          <w:sz w:val="20"/>
          <w:szCs w:val="20"/>
        </w:rPr>
        <w:t xml:space="preserve"> i formularza </w:t>
      </w:r>
      <w:r w:rsidRPr="00D74DCD">
        <w:rPr>
          <w:rFonts w:ascii="Arial" w:hAnsi="Arial" w:cs="Arial"/>
          <w:b/>
          <w:sz w:val="20"/>
          <w:szCs w:val="20"/>
        </w:rPr>
        <w:t xml:space="preserve">„Wyślij wiadomość do zamawiającego”. </w:t>
      </w:r>
    </w:p>
    <w:p w14:paraId="21A49784" w14:textId="22D41FFE" w:rsidR="00D74DCD" w:rsidRPr="00D74DCD" w:rsidRDefault="00D74DCD" w:rsidP="00D74DCD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74DCD">
        <w:rPr>
          <w:rFonts w:ascii="Arial" w:hAnsi="Arial" w:cs="Arial"/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12">
        <w:r w:rsidRPr="00D74DCD">
          <w:rPr>
            <w:rFonts w:ascii="Arial" w:hAnsi="Arial" w:cs="Arial"/>
            <w:color w:val="3333CC"/>
            <w:sz w:val="20"/>
            <w:szCs w:val="20"/>
            <w:u w:val="single"/>
          </w:rPr>
          <w:t>platformazakupowa.pl</w:t>
        </w:r>
      </w:hyperlink>
      <w:r w:rsidRPr="00D74DCD">
        <w:rPr>
          <w:rFonts w:ascii="Arial" w:hAnsi="Arial" w:cs="Arial"/>
          <w:sz w:val="20"/>
          <w:szCs w:val="20"/>
        </w:rPr>
        <w:t xml:space="preserve"> poprzez kliknięcie przycisku „Wyślij wiadomość do zamawiającego” po których pojawi się komunikat, że wiadomość została wysłana do Zamawiającego. Zamawiający dopuszcza</w:t>
      </w:r>
      <w:r w:rsidR="00131707">
        <w:rPr>
          <w:rFonts w:ascii="Arial" w:hAnsi="Arial" w:cs="Arial"/>
          <w:sz w:val="20"/>
          <w:szCs w:val="20"/>
        </w:rPr>
        <w:t xml:space="preserve"> w uzasadnionych przypadkach</w:t>
      </w:r>
      <w:r w:rsidRPr="00D74DCD">
        <w:rPr>
          <w:rFonts w:ascii="Arial" w:hAnsi="Arial" w:cs="Arial"/>
          <w:sz w:val="20"/>
          <w:szCs w:val="20"/>
        </w:rPr>
        <w:t xml:space="preserve">, komunikację za pośrednictwem poczty elektronicznej. Adres poczty elektronicznej osoby uprawnionej do kontaktu z Wykonawcami: </w:t>
      </w:r>
      <w:r w:rsidR="00131707">
        <w:rPr>
          <w:rFonts w:ascii="Arial" w:hAnsi="Arial" w:cs="Arial"/>
          <w:sz w:val="20"/>
          <w:szCs w:val="20"/>
        </w:rPr>
        <w:t>zp</w:t>
      </w:r>
      <w:r w:rsidRPr="00D74DCD">
        <w:rPr>
          <w:rFonts w:ascii="Arial" w:hAnsi="Arial" w:cs="Arial"/>
          <w:sz w:val="20"/>
          <w:szCs w:val="20"/>
        </w:rPr>
        <w:t>@</w:t>
      </w:r>
      <w:r w:rsidR="00131707">
        <w:rPr>
          <w:rFonts w:ascii="Arial" w:hAnsi="Arial" w:cs="Arial"/>
          <w:sz w:val="20"/>
          <w:szCs w:val="20"/>
        </w:rPr>
        <w:t>szpitaljarocin</w:t>
      </w:r>
      <w:r w:rsidRPr="00D74DCD">
        <w:rPr>
          <w:rFonts w:ascii="Arial" w:hAnsi="Arial" w:cs="Arial"/>
          <w:sz w:val="20"/>
          <w:szCs w:val="20"/>
        </w:rPr>
        <w:t>.pl</w:t>
      </w:r>
    </w:p>
    <w:p w14:paraId="42556737" w14:textId="77777777" w:rsidR="00D74DCD" w:rsidRPr="00D74DCD" w:rsidRDefault="00D74DCD" w:rsidP="00D74DCD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74DCD">
        <w:rPr>
          <w:rFonts w:ascii="Arial" w:hAnsi="Arial" w:cs="Arial"/>
          <w:b/>
          <w:sz w:val="20"/>
          <w:szCs w:val="20"/>
        </w:rPr>
        <w:t>7.</w:t>
      </w:r>
      <w:r w:rsidRPr="00D74DCD">
        <w:rPr>
          <w:rFonts w:ascii="Arial" w:hAnsi="Arial" w:cs="Arial"/>
          <w:b/>
          <w:sz w:val="20"/>
          <w:szCs w:val="20"/>
        </w:rPr>
        <w:tab/>
      </w:r>
      <w:r w:rsidRPr="00D74DCD">
        <w:rPr>
          <w:rFonts w:ascii="Arial" w:hAnsi="Arial" w:cs="Arial"/>
          <w:sz w:val="20"/>
          <w:szCs w:val="20"/>
        </w:rPr>
        <w:t xml:space="preserve">Zamawiający będzie przekazywał Wykonawcom informacje za pośrednictwem </w:t>
      </w:r>
      <w:hyperlink r:id="rId13">
        <w:r w:rsidRPr="00D74DCD">
          <w:rPr>
            <w:rFonts w:ascii="Arial" w:hAnsi="Arial" w:cs="Arial"/>
            <w:color w:val="3333CC"/>
            <w:sz w:val="20"/>
            <w:szCs w:val="20"/>
            <w:u w:val="single"/>
          </w:rPr>
          <w:t>platformazakupowa.pl</w:t>
        </w:r>
      </w:hyperlink>
      <w:r w:rsidRPr="00D74DCD">
        <w:rPr>
          <w:rFonts w:ascii="Arial" w:hAnsi="Arial" w:cs="Arial"/>
          <w:sz w:val="20"/>
          <w:szCs w:val="20"/>
        </w:rPr>
        <w:t xml:space="preserve">. Informacje dotyczące odpowiedzi na pytania, zmiany specyfikacji, zmiany terminu składania i otwarcia ofert Zamawiający będzie zamieszczał na platformie w sekcji “Komunikaty”. Korespondencja, której zgodnie z obowiązującymi przepisami adresatem jest konkretny Wykonawca, będzie przekazywana za pośrednictwem </w:t>
      </w:r>
      <w:hyperlink r:id="rId14">
        <w:r w:rsidRPr="00D74DCD">
          <w:rPr>
            <w:rFonts w:ascii="Arial" w:hAnsi="Arial" w:cs="Arial"/>
            <w:color w:val="3333CC"/>
            <w:sz w:val="20"/>
            <w:szCs w:val="20"/>
            <w:u w:val="single"/>
          </w:rPr>
          <w:t>platformazakupowa.pl</w:t>
        </w:r>
      </w:hyperlink>
      <w:r w:rsidRPr="00D74DCD">
        <w:rPr>
          <w:rFonts w:ascii="Arial" w:hAnsi="Arial" w:cs="Arial"/>
          <w:sz w:val="20"/>
          <w:szCs w:val="20"/>
        </w:rPr>
        <w:t xml:space="preserve"> do konkretnego Wykonawcy.</w:t>
      </w:r>
    </w:p>
    <w:p w14:paraId="61656EA9" w14:textId="77BE2228" w:rsidR="00D74DCD" w:rsidRPr="00D74DCD" w:rsidRDefault="00D74DCD" w:rsidP="00D74DCD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74DCD">
        <w:rPr>
          <w:rFonts w:ascii="Arial" w:hAnsi="Arial" w:cs="Arial"/>
          <w:b/>
          <w:sz w:val="20"/>
          <w:szCs w:val="20"/>
        </w:rPr>
        <w:lastRenderedPageBreak/>
        <w:t>8.</w:t>
      </w:r>
      <w:r w:rsidRPr="00D74DCD">
        <w:rPr>
          <w:rFonts w:ascii="Arial" w:hAnsi="Arial" w:cs="Arial"/>
          <w:sz w:val="20"/>
          <w:szCs w:val="20"/>
        </w:rPr>
        <w:tab/>
        <w:t>Wykonawca jako podmiot profesjonalny ma obowiązek sprawdzania komunikatów i wiadomości bezpośrednio na</w:t>
      </w:r>
      <w:r w:rsidRPr="00D74DCD">
        <w:rPr>
          <w:rFonts w:ascii="Arial" w:hAnsi="Arial" w:cs="Arial"/>
          <w:color w:val="00B050"/>
          <w:sz w:val="20"/>
          <w:szCs w:val="20"/>
        </w:rPr>
        <w:t xml:space="preserve"> </w:t>
      </w:r>
      <w:hyperlink r:id="rId15">
        <w:r w:rsidRPr="00D74DCD">
          <w:rPr>
            <w:rFonts w:ascii="Arial" w:hAnsi="Arial" w:cs="Arial"/>
            <w:color w:val="3333CC"/>
            <w:sz w:val="20"/>
            <w:szCs w:val="20"/>
            <w:u w:val="single"/>
          </w:rPr>
          <w:t>platformazakupowa.pl</w:t>
        </w:r>
      </w:hyperlink>
      <w:r w:rsidRPr="00D74DCD">
        <w:rPr>
          <w:rFonts w:ascii="Arial" w:hAnsi="Arial" w:cs="Arial"/>
          <w:color w:val="1155CC"/>
          <w:sz w:val="20"/>
          <w:szCs w:val="20"/>
        </w:rPr>
        <w:t xml:space="preserve"> </w:t>
      </w:r>
      <w:r w:rsidRPr="00D74DCD">
        <w:rPr>
          <w:rFonts w:ascii="Arial" w:hAnsi="Arial" w:cs="Arial"/>
          <w:sz w:val="20"/>
          <w:szCs w:val="20"/>
        </w:rPr>
        <w:t>przesłanych przez Zamawiającego, gdyż system powiadomień może ulec awarii lub powiadomienie może trafić do folderu SPAM.</w:t>
      </w:r>
    </w:p>
    <w:p w14:paraId="0B5346C1" w14:textId="77777777" w:rsidR="00D74DCD" w:rsidRPr="00D74DCD" w:rsidRDefault="00D74DCD" w:rsidP="00D74DCD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74DCD">
        <w:rPr>
          <w:rFonts w:ascii="Arial" w:hAnsi="Arial" w:cs="Arial"/>
          <w:b/>
          <w:sz w:val="20"/>
          <w:szCs w:val="20"/>
        </w:rPr>
        <w:t>9.</w:t>
      </w:r>
      <w:r w:rsidRPr="00D74DCD">
        <w:rPr>
          <w:rFonts w:ascii="Arial" w:hAnsi="Arial" w:cs="Arial"/>
          <w:sz w:val="20"/>
          <w:szCs w:val="20"/>
        </w:rPr>
        <w:tab/>
        <w:t xml:space="preserve">Zamawiający, zgodnie z § 11 ust. 2 rozporządzenia Prezesa Rady Ministrów z dnia 30 grudnia 2020 r. w sprawie sposobu sporządzania i przekazywania informacji oraz wymagań technicznych dla dokumentów elektronicznych oraz środków komunikacji elektronicznej w postępowaniu o udzielenie zamówienia publicznego lub konkursie zamieszcza wymagania dotyczące specyfikacji połączenia, formatu przesyłanych danych oraz szyfrowania i oznaczania czasu przekazania i odbioru danych za pośrednictwem </w:t>
      </w:r>
      <w:hyperlink r:id="rId16">
        <w:r w:rsidRPr="00D74DCD">
          <w:rPr>
            <w:rFonts w:ascii="Arial" w:hAnsi="Arial" w:cs="Arial"/>
            <w:color w:val="3333CC"/>
            <w:sz w:val="20"/>
            <w:szCs w:val="20"/>
            <w:u w:val="single"/>
          </w:rPr>
          <w:t>platformazakupowa.pl</w:t>
        </w:r>
      </w:hyperlink>
      <w:r w:rsidRPr="00D74DCD">
        <w:rPr>
          <w:rFonts w:ascii="Arial" w:hAnsi="Arial" w:cs="Arial"/>
          <w:sz w:val="20"/>
          <w:szCs w:val="20"/>
        </w:rPr>
        <w:t>,</w:t>
      </w:r>
      <w:r w:rsidRPr="00D74DCD">
        <w:rPr>
          <w:rFonts w:ascii="Arial" w:hAnsi="Arial" w:cs="Arial"/>
          <w:color w:val="00B050"/>
          <w:sz w:val="20"/>
          <w:szCs w:val="20"/>
        </w:rPr>
        <w:t xml:space="preserve"> </w:t>
      </w:r>
      <w:r w:rsidRPr="00D74DCD">
        <w:rPr>
          <w:rFonts w:ascii="Arial" w:hAnsi="Arial" w:cs="Arial"/>
          <w:sz w:val="20"/>
          <w:szCs w:val="20"/>
        </w:rPr>
        <w:t>tj.:</w:t>
      </w:r>
    </w:p>
    <w:p w14:paraId="14CE092C" w14:textId="77777777" w:rsidR="00D74DCD" w:rsidRPr="00D74DCD" w:rsidRDefault="00D74DCD" w:rsidP="007E54F2">
      <w:pPr>
        <w:numPr>
          <w:ilvl w:val="1"/>
          <w:numId w:val="60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74DCD">
        <w:rPr>
          <w:rFonts w:ascii="Arial" w:hAnsi="Arial" w:cs="Arial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D74DCD">
        <w:rPr>
          <w:rFonts w:ascii="Arial" w:hAnsi="Arial" w:cs="Arial"/>
          <w:sz w:val="20"/>
          <w:szCs w:val="20"/>
        </w:rPr>
        <w:t>kb</w:t>
      </w:r>
      <w:proofErr w:type="spellEnd"/>
      <w:r w:rsidRPr="00D74DCD">
        <w:rPr>
          <w:rFonts w:ascii="Arial" w:hAnsi="Arial" w:cs="Arial"/>
          <w:sz w:val="20"/>
          <w:szCs w:val="20"/>
        </w:rPr>
        <w:t>/s,</w:t>
      </w:r>
    </w:p>
    <w:p w14:paraId="3F429328" w14:textId="77777777" w:rsidR="00D74DCD" w:rsidRPr="00D74DCD" w:rsidRDefault="00D74DCD" w:rsidP="007E54F2">
      <w:pPr>
        <w:numPr>
          <w:ilvl w:val="1"/>
          <w:numId w:val="60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74DCD">
        <w:rPr>
          <w:rFonts w:ascii="Arial" w:hAnsi="Arial" w:cs="Arial"/>
          <w:sz w:val="20"/>
          <w:szCs w:val="20"/>
        </w:rPr>
        <w:t>komputer klasy PC lub MAC o następującej konfiguracji: pamięć min. 2 GB Ram, procesor Intel IV 2 GHZ lub jego nowsza wersja, jeden z systemów operacyjnych – MS Windows 7, Mac Os x 10 4, Linux, lub ich nowsze wersje,</w:t>
      </w:r>
    </w:p>
    <w:p w14:paraId="78144BE1" w14:textId="77777777" w:rsidR="00D74DCD" w:rsidRPr="00D74DCD" w:rsidRDefault="00D74DCD" w:rsidP="007E54F2">
      <w:pPr>
        <w:numPr>
          <w:ilvl w:val="1"/>
          <w:numId w:val="60"/>
        </w:numPr>
        <w:spacing w:after="0" w:line="276" w:lineRule="auto"/>
        <w:ind w:left="567" w:right="-142" w:hanging="283"/>
        <w:jc w:val="both"/>
        <w:rPr>
          <w:rFonts w:ascii="Arial" w:hAnsi="Arial" w:cs="Arial"/>
          <w:sz w:val="20"/>
          <w:szCs w:val="20"/>
        </w:rPr>
      </w:pPr>
      <w:r w:rsidRPr="00D74DCD">
        <w:rPr>
          <w:rFonts w:ascii="Arial" w:hAnsi="Arial" w:cs="Arial"/>
          <w:sz w:val="20"/>
          <w:szCs w:val="20"/>
        </w:rPr>
        <w:t>zainstalowana dowolna przeglądarka internetowa;</w:t>
      </w:r>
    </w:p>
    <w:p w14:paraId="3DAFFB96" w14:textId="77777777" w:rsidR="00D74DCD" w:rsidRPr="00D74DCD" w:rsidRDefault="00D74DCD" w:rsidP="00D74DCD">
      <w:pPr>
        <w:spacing w:line="276" w:lineRule="auto"/>
        <w:ind w:left="567" w:right="-14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4DCD">
        <w:rPr>
          <w:rFonts w:ascii="Arial" w:hAnsi="Arial" w:cs="Arial"/>
          <w:b/>
          <w:sz w:val="20"/>
          <w:szCs w:val="20"/>
          <w:u w:val="single"/>
        </w:rPr>
        <w:t>Uwaga</w:t>
      </w:r>
    </w:p>
    <w:p w14:paraId="23538548" w14:textId="77777777" w:rsidR="00D74DCD" w:rsidRPr="00D74DCD" w:rsidRDefault="00D74DCD" w:rsidP="00D74DCD">
      <w:pPr>
        <w:spacing w:line="276" w:lineRule="auto"/>
        <w:ind w:left="56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4DCD">
        <w:rPr>
          <w:rFonts w:ascii="Arial" w:hAnsi="Arial" w:cs="Arial"/>
          <w:b/>
          <w:sz w:val="20"/>
          <w:szCs w:val="20"/>
          <w:u w:val="single"/>
        </w:rPr>
        <w:t>Od dnia 17 sierpnia 2021 roku, ze względu na zakończenie wspierania przeglądarki Internet Explorer przez firmę Microsoft, stosowanie przeglądarki Internet Explorer nie będzie dopuszczalne,</w:t>
      </w:r>
    </w:p>
    <w:p w14:paraId="562CE230" w14:textId="77777777" w:rsidR="00D74DCD" w:rsidRPr="00D74DCD" w:rsidRDefault="00D74DCD" w:rsidP="007E54F2">
      <w:pPr>
        <w:numPr>
          <w:ilvl w:val="1"/>
          <w:numId w:val="60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74DCD">
        <w:rPr>
          <w:rFonts w:ascii="Arial" w:hAnsi="Arial" w:cs="Arial"/>
          <w:sz w:val="20"/>
          <w:szCs w:val="20"/>
        </w:rPr>
        <w:t>włączona obsługa JavaScript,</w:t>
      </w:r>
    </w:p>
    <w:p w14:paraId="12EE2CC6" w14:textId="77777777" w:rsidR="00D74DCD" w:rsidRPr="00D74DCD" w:rsidRDefault="00D74DCD" w:rsidP="007E54F2">
      <w:pPr>
        <w:numPr>
          <w:ilvl w:val="1"/>
          <w:numId w:val="60"/>
        </w:numPr>
        <w:spacing w:after="0" w:line="276" w:lineRule="auto"/>
        <w:ind w:left="567" w:right="-142" w:hanging="283"/>
        <w:jc w:val="both"/>
        <w:rPr>
          <w:rFonts w:ascii="Arial" w:hAnsi="Arial" w:cs="Arial"/>
          <w:sz w:val="20"/>
          <w:szCs w:val="20"/>
        </w:rPr>
      </w:pPr>
      <w:r w:rsidRPr="00D74DCD">
        <w:rPr>
          <w:rFonts w:ascii="Arial" w:hAnsi="Arial" w:cs="Arial"/>
          <w:sz w:val="20"/>
          <w:szCs w:val="20"/>
        </w:rPr>
        <w:t xml:space="preserve">zainstalowany program Adobe </w:t>
      </w:r>
      <w:proofErr w:type="spellStart"/>
      <w:r w:rsidRPr="00D74DCD">
        <w:rPr>
          <w:rFonts w:ascii="Arial" w:hAnsi="Arial" w:cs="Arial"/>
          <w:sz w:val="20"/>
          <w:szCs w:val="20"/>
        </w:rPr>
        <w:t>Acrobat</w:t>
      </w:r>
      <w:proofErr w:type="spellEnd"/>
      <w:r w:rsidRPr="00D74DCD">
        <w:rPr>
          <w:rFonts w:ascii="Arial" w:hAnsi="Arial" w:cs="Arial"/>
          <w:sz w:val="20"/>
          <w:szCs w:val="20"/>
        </w:rPr>
        <w:t xml:space="preserve"> Reader lub inny obsługujący format plików .pdf,</w:t>
      </w:r>
    </w:p>
    <w:p w14:paraId="56385988" w14:textId="77777777" w:rsidR="00D74DCD" w:rsidRPr="00D74DCD" w:rsidRDefault="00D74DCD" w:rsidP="007E54F2">
      <w:pPr>
        <w:numPr>
          <w:ilvl w:val="1"/>
          <w:numId w:val="60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74DCD">
        <w:rPr>
          <w:rFonts w:ascii="Arial" w:hAnsi="Arial" w:cs="Arial"/>
          <w:sz w:val="20"/>
          <w:szCs w:val="20"/>
        </w:rPr>
        <w:t>Platformazakupowa.pl działa według standardu przyjętego w komunikacji sieciowej – kodowanie UTF8,</w:t>
      </w:r>
    </w:p>
    <w:p w14:paraId="4ACF99B0" w14:textId="77777777" w:rsidR="00D74DCD" w:rsidRPr="00D74DCD" w:rsidRDefault="00D74DCD" w:rsidP="007E54F2">
      <w:pPr>
        <w:numPr>
          <w:ilvl w:val="1"/>
          <w:numId w:val="60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74DCD">
        <w:rPr>
          <w:rFonts w:ascii="Arial" w:hAnsi="Arial" w:cs="Arial"/>
          <w:sz w:val="20"/>
          <w:szCs w:val="20"/>
        </w:rPr>
        <w:t>oznaczenie czasu odbioru danych przez platformę zakupową stanowi datę oraz dokładny czas (</w:t>
      </w:r>
      <w:proofErr w:type="spellStart"/>
      <w:r w:rsidRPr="00D74DCD">
        <w:rPr>
          <w:rFonts w:ascii="Arial" w:hAnsi="Arial" w:cs="Arial"/>
          <w:sz w:val="20"/>
          <w:szCs w:val="20"/>
        </w:rPr>
        <w:t>hh:mm:ss</w:t>
      </w:r>
      <w:proofErr w:type="spellEnd"/>
      <w:r w:rsidRPr="00D74DCD">
        <w:rPr>
          <w:rFonts w:ascii="Arial" w:hAnsi="Arial" w:cs="Arial"/>
          <w:sz w:val="20"/>
          <w:szCs w:val="20"/>
        </w:rPr>
        <w:t>) generowany wg. czasu lokalnego serwera synchronizowanego z zegarem Głównego Urzędu Miar.</w:t>
      </w:r>
    </w:p>
    <w:p w14:paraId="1947C244" w14:textId="77777777" w:rsidR="00D74DCD" w:rsidRPr="00D74DCD" w:rsidRDefault="00D74DCD" w:rsidP="00D74DCD">
      <w:pPr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74DCD">
        <w:rPr>
          <w:rFonts w:ascii="Arial" w:hAnsi="Arial" w:cs="Arial"/>
          <w:b/>
          <w:sz w:val="20"/>
          <w:szCs w:val="20"/>
        </w:rPr>
        <w:t>10.</w:t>
      </w:r>
      <w:r w:rsidRPr="00D74DCD">
        <w:rPr>
          <w:rFonts w:ascii="Arial" w:hAnsi="Arial" w:cs="Arial"/>
          <w:b/>
          <w:sz w:val="20"/>
          <w:szCs w:val="20"/>
        </w:rPr>
        <w:tab/>
      </w:r>
      <w:r w:rsidRPr="00D74DCD">
        <w:rPr>
          <w:rFonts w:ascii="Arial" w:hAnsi="Arial" w:cs="Arial"/>
          <w:sz w:val="20"/>
          <w:szCs w:val="20"/>
        </w:rPr>
        <w:t>Wykonawca, przystępując do niniejszego postępowania o udzielenie zamówienia publicznego:</w:t>
      </w:r>
    </w:p>
    <w:p w14:paraId="70F46F8F" w14:textId="77777777" w:rsidR="00D74DCD" w:rsidRPr="00D74DCD" w:rsidRDefault="00D74DCD" w:rsidP="007E54F2">
      <w:pPr>
        <w:numPr>
          <w:ilvl w:val="1"/>
          <w:numId w:val="61"/>
        </w:numPr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D74DCD">
        <w:rPr>
          <w:rFonts w:ascii="Arial" w:hAnsi="Arial" w:cs="Arial"/>
          <w:sz w:val="20"/>
          <w:szCs w:val="20"/>
        </w:rPr>
        <w:t xml:space="preserve">akceptuje warunki korzystania z </w:t>
      </w:r>
      <w:hyperlink r:id="rId17">
        <w:r w:rsidRPr="00D74DCD">
          <w:rPr>
            <w:rFonts w:ascii="Arial" w:hAnsi="Arial" w:cs="Arial"/>
            <w:color w:val="3333CC"/>
            <w:sz w:val="20"/>
            <w:szCs w:val="20"/>
            <w:u w:val="single"/>
          </w:rPr>
          <w:t>platformazakupowa.pl</w:t>
        </w:r>
      </w:hyperlink>
      <w:r w:rsidRPr="00D74DCD">
        <w:rPr>
          <w:rFonts w:ascii="Arial" w:hAnsi="Arial" w:cs="Arial"/>
          <w:sz w:val="20"/>
          <w:szCs w:val="20"/>
        </w:rPr>
        <w:t xml:space="preserve"> określone w Regulaminie zamieszczonym na stronie internetowej </w:t>
      </w:r>
      <w:hyperlink r:id="rId18">
        <w:r w:rsidRPr="00D74DCD">
          <w:rPr>
            <w:rFonts w:ascii="Arial" w:hAnsi="Arial" w:cs="Arial"/>
            <w:sz w:val="20"/>
            <w:szCs w:val="20"/>
          </w:rPr>
          <w:t>pod linkiem</w:t>
        </w:r>
      </w:hyperlink>
      <w:r w:rsidRPr="00D74DCD">
        <w:rPr>
          <w:rFonts w:ascii="Arial" w:hAnsi="Arial" w:cs="Arial"/>
          <w:sz w:val="20"/>
          <w:szCs w:val="20"/>
        </w:rPr>
        <w:t xml:space="preserve"> w zakładce „Regulamin" oraz uznaje go za wiążący,</w:t>
      </w:r>
    </w:p>
    <w:p w14:paraId="6C68BE60" w14:textId="77777777" w:rsidR="00D74DCD" w:rsidRPr="00D74DCD" w:rsidRDefault="00D74DCD" w:rsidP="007E54F2">
      <w:pPr>
        <w:numPr>
          <w:ilvl w:val="1"/>
          <w:numId w:val="61"/>
        </w:numPr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D74DCD">
        <w:rPr>
          <w:rFonts w:ascii="Arial" w:hAnsi="Arial" w:cs="Arial"/>
          <w:sz w:val="20"/>
          <w:szCs w:val="20"/>
        </w:rPr>
        <w:t xml:space="preserve">zapoznał i stosuje się do Instrukcji składania ofert/wniosków dostępnej </w:t>
      </w:r>
      <w:hyperlink r:id="rId19">
        <w:r w:rsidRPr="00D74DCD">
          <w:rPr>
            <w:rFonts w:ascii="Arial" w:hAnsi="Arial" w:cs="Arial"/>
            <w:color w:val="3333CC"/>
            <w:sz w:val="20"/>
            <w:szCs w:val="20"/>
            <w:u w:val="single"/>
          </w:rPr>
          <w:t>pod linkiem</w:t>
        </w:r>
      </w:hyperlink>
      <w:r w:rsidRPr="00D74DCD">
        <w:rPr>
          <w:rFonts w:ascii="Arial" w:hAnsi="Arial" w:cs="Arial"/>
          <w:sz w:val="20"/>
          <w:szCs w:val="20"/>
        </w:rPr>
        <w:t xml:space="preserve">. </w:t>
      </w:r>
    </w:p>
    <w:p w14:paraId="095C6BC7" w14:textId="77777777" w:rsidR="00D74DCD" w:rsidRPr="00D74DCD" w:rsidRDefault="00D74DCD" w:rsidP="00D74DCD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74DCD">
        <w:rPr>
          <w:rFonts w:ascii="Arial" w:hAnsi="Arial" w:cs="Arial"/>
          <w:b/>
          <w:sz w:val="20"/>
          <w:szCs w:val="20"/>
        </w:rPr>
        <w:t>11.</w:t>
      </w:r>
      <w:r w:rsidRPr="00D74DCD">
        <w:rPr>
          <w:rFonts w:ascii="Arial" w:hAnsi="Arial" w:cs="Arial"/>
          <w:b/>
          <w:sz w:val="20"/>
          <w:szCs w:val="20"/>
        </w:rPr>
        <w:tab/>
        <w:t xml:space="preserve">Zamawiający nie ponosi odpowiedzialności za złożenie oferty w sposób niezgodny z Instrukcją korzystania z </w:t>
      </w:r>
      <w:hyperlink r:id="rId20">
        <w:r w:rsidRPr="00D74DCD">
          <w:rPr>
            <w:rFonts w:ascii="Arial" w:hAnsi="Arial" w:cs="Arial"/>
            <w:b/>
            <w:color w:val="3333CC"/>
            <w:sz w:val="20"/>
            <w:szCs w:val="20"/>
            <w:u w:val="single"/>
          </w:rPr>
          <w:t>platformazakupowa.pl</w:t>
        </w:r>
      </w:hyperlink>
      <w:r w:rsidRPr="00D74DCD">
        <w:rPr>
          <w:rFonts w:ascii="Arial" w:hAnsi="Arial" w:cs="Arial"/>
          <w:sz w:val="20"/>
          <w:szCs w:val="20"/>
        </w:rPr>
        <w:t>,</w:t>
      </w:r>
      <w:r w:rsidRPr="00D74DCD">
        <w:rPr>
          <w:rFonts w:ascii="Arial" w:hAnsi="Arial" w:cs="Arial"/>
          <w:color w:val="00B050"/>
          <w:sz w:val="20"/>
          <w:szCs w:val="20"/>
        </w:rPr>
        <w:t xml:space="preserve"> </w:t>
      </w:r>
      <w:r w:rsidRPr="00D74DCD">
        <w:rPr>
          <w:rFonts w:ascii="Arial" w:hAnsi="Arial" w:cs="Arial"/>
          <w:sz w:val="20"/>
          <w:szCs w:val="20"/>
        </w:rPr>
        <w:t xml:space="preserve">w szczególności za sytuację, gdy Zamawiający zapozna się z treścią oferty przed upływem terminu składania ofert (np. złożenie oferty w zakładce „Wyślij wiadomość do zamawiającego”). </w:t>
      </w:r>
      <w:r w:rsidRPr="00D74DCD">
        <w:rPr>
          <w:rFonts w:ascii="Arial" w:hAnsi="Arial" w:cs="Arial"/>
          <w:sz w:val="20"/>
          <w:szCs w:val="20"/>
        </w:rPr>
        <w:br/>
        <w:t>Taka oferta zostanie uznana przez Zamawiającego za ofertę handlową i nie będzie brana pod uwagę w przedmiotowym postępowaniu ponieważ nie został spełniony obowiązek narzucony w art. 221 ustawy PZP.</w:t>
      </w:r>
    </w:p>
    <w:p w14:paraId="399F715B" w14:textId="77777777" w:rsidR="00D74DCD" w:rsidRPr="00D74DCD" w:rsidRDefault="00D74DCD" w:rsidP="00D74DCD">
      <w:pPr>
        <w:spacing w:line="276" w:lineRule="auto"/>
        <w:ind w:left="426" w:hanging="426"/>
        <w:jc w:val="both"/>
        <w:rPr>
          <w:rFonts w:ascii="Arial" w:hAnsi="Arial" w:cs="Arial"/>
          <w:color w:val="1155CC"/>
          <w:sz w:val="20"/>
          <w:szCs w:val="20"/>
          <w:u w:val="single"/>
        </w:rPr>
      </w:pPr>
      <w:r w:rsidRPr="00D74DCD">
        <w:rPr>
          <w:rFonts w:ascii="Arial" w:hAnsi="Arial" w:cs="Arial"/>
          <w:b/>
          <w:sz w:val="20"/>
          <w:szCs w:val="20"/>
        </w:rPr>
        <w:t>12.</w:t>
      </w:r>
      <w:r w:rsidRPr="00D74DCD">
        <w:rPr>
          <w:rFonts w:ascii="Arial" w:hAnsi="Arial" w:cs="Arial"/>
          <w:b/>
          <w:sz w:val="20"/>
          <w:szCs w:val="20"/>
        </w:rPr>
        <w:tab/>
      </w:r>
      <w:r w:rsidRPr="00D74DCD">
        <w:rPr>
          <w:rFonts w:ascii="Arial" w:hAnsi="Arial" w:cs="Arial"/>
          <w:sz w:val="20"/>
          <w:szCs w:val="20"/>
        </w:rPr>
        <w:t>Zamawiający informuje, że instrukcje korzystania z</w:t>
      </w:r>
      <w:r w:rsidRPr="00D74DCD">
        <w:rPr>
          <w:rFonts w:ascii="Arial" w:hAnsi="Arial" w:cs="Arial"/>
          <w:color w:val="00B050"/>
          <w:sz w:val="20"/>
          <w:szCs w:val="20"/>
        </w:rPr>
        <w:t xml:space="preserve"> </w:t>
      </w:r>
      <w:hyperlink r:id="rId21">
        <w:r w:rsidRPr="00D74DCD">
          <w:rPr>
            <w:rFonts w:ascii="Arial" w:hAnsi="Arial" w:cs="Arial"/>
            <w:color w:val="3333CC"/>
            <w:sz w:val="20"/>
            <w:szCs w:val="20"/>
            <w:u w:val="single"/>
          </w:rPr>
          <w:t>platformazakupowa.pl</w:t>
        </w:r>
      </w:hyperlink>
      <w:r w:rsidRPr="00D74DCD">
        <w:rPr>
          <w:rFonts w:ascii="Arial" w:hAnsi="Arial" w:cs="Arial"/>
          <w:sz w:val="20"/>
          <w:szCs w:val="20"/>
        </w:rPr>
        <w:t xml:space="preserve"> dotyczące w szczególności logowania, składania wniosków o wyjaśnienie treści SWZ, składania ofert oraz innych czynności podejmowanych w niniejszym postępowaniu przy użyciu </w:t>
      </w:r>
      <w:hyperlink r:id="rId22">
        <w:r w:rsidRPr="00D74DCD">
          <w:rPr>
            <w:rFonts w:ascii="Arial" w:hAnsi="Arial" w:cs="Arial"/>
            <w:color w:val="3333CC"/>
            <w:sz w:val="20"/>
            <w:szCs w:val="20"/>
            <w:u w:val="single"/>
          </w:rPr>
          <w:t>platformazakupowa.pl</w:t>
        </w:r>
      </w:hyperlink>
      <w:r w:rsidRPr="00D74DCD">
        <w:rPr>
          <w:rFonts w:ascii="Arial" w:hAnsi="Arial" w:cs="Arial"/>
          <w:sz w:val="20"/>
          <w:szCs w:val="20"/>
        </w:rPr>
        <w:t xml:space="preserve"> znajdują się w zakładce „Instrukcje dla Wykonawców" na stronie internetowej pod adresem:</w:t>
      </w:r>
      <w:r w:rsidRPr="00D74DCD">
        <w:rPr>
          <w:rFonts w:ascii="Arial" w:hAnsi="Arial" w:cs="Arial"/>
          <w:color w:val="3333CC"/>
          <w:sz w:val="20"/>
          <w:szCs w:val="20"/>
        </w:rPr>
        <w:t xml:space="preserve"> </w:t>
      </w:r>
      <w:hyperlink r:id="rId23">
        <w:r w:rsidRPr="00D74DCD">
          <w:rPr>
            <w:rFonts w:ascii="Arial" w:hAnsi="Arial" w:cs="Arial"/>
            <w:color w:val="3333CC"/>
            <w:sz w:val="20"/>
            <w:szCs w:val="20"/>
            <w:u w:val="single"/>
          </w:rPr>
          <w:t>https://platformazakupowa.pl/strona/45-instrukcje</w:t>
        </w:r>
      </w:hyperlink>
    </w:p>
    <w:p w14:paraId="1E2E9DB7" w14:textId="77777777" w:rsidR="00812DF7" w:rsidRPr="00A16457" w:rsidRDefault="00812DF7" w:rsidP="00812DF7">
      <w:pPr>
        <w:spacing w:after="57" w:line="276" w:lineRule="auto"/>
        <w:jc w:val="both"/>
        <w:rPr>
          <w:rFonts w:ascii="Arial" w:hAnsi="Arial" w:cs="Arial"/>
          <w:sz w:val="20"/>
          <w:szCs w:val="20"/>
        </w:rPr>
      </w:pPr>
    </w:p>
    <w:p w14:paraId="3C434060" w14:textId="4E8A6DC3" w:rsidR="008C7D94" w:rsidRPr="00A16457" w:rsidRDefault="00CB0081">
      <w:pPr>
        <w:pStyle w:val="Standard"/>
        <w:jc w:val="center"/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</w:pPr>
      <w:r w:rsidRPr="00A16457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X</w:t>
      </w:r>
      <w:r w:rsidR="00FE1050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III</w:t>
      </w:r>
      <w:r w:rsidR="00FD3B86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 xml:space="preserve">. </w:t>
      </w:r>
      <w:r w:rsidRPr="00A16457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WSKAZANIE OSÓB UPRAWNIONYCH DO KOMUNIKOWANIA SIĘ</w:t>
      </w:r>
    </w:p>
    <w:p w14:paraId="7B096855" w14:textId="77777777" w:rsidR="008C7D94" w:rsidRPr="00A16457" w:rsidRDefault="00CB0081">
      <w:pPr>
        <w:pStyle w:val="Standard"/>
        <w:jc w:val="center"/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</w:pPr>
      <w:r w:rsidRPr="00A16457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Z WYKONAWCAMI</w:t>
      </w:r>
    </w:p>
    <w:p w14:paraId="32F46D55" w14:textId="77777777" w:rsidR="0081641B" w:rsidRPr="00A716ED" w:rsidRDefault="0081641B" w:rsidP="0081641B">
      <w:pPr>
        <w:autoSpaceDE w:val="0"/>
        <w:autoSpaceDN w:val="0"/>
        <w:adjustRightInd w:val="0"/>
        <w:spacing w:after="53"/>
        <w:jc w:val="both"/>
        <w:rPr>
          <w:rFonts w:ascii="Arial" w:hAnsi="Arial" w:cs="Arial"/>
          <w:sz w:val="20"/>
          <w:szCs w:val="20"/>
        </w:rPr>
      </w:pPr>
      <w:r w:rsidRPr="00A716ED">
        <w:rPr>
          <w:rFonts w:ascii="Arial" w:hAnsi="Arial" w:cs="Arial"/>
          <w:sz w:val="20"/>
          <w:szCs w:val="20"/>
        </w:rPr>
        <w:t xml:space="preserve">Osobą uprawnioną przez Zamawiającego do porozumiewania się z Wykonawcami jest: </w:t>
      </w:r>
    </w:p>
    <w:p w14:paraId="66131172" w14:textId="4DD67E6A" w:rsidR="0081641B" w:rsidRPr="00A716ED" w:rsidRDefault="0081641B" w:rsidP="0081641B">
      <w:pPr>
        <w:autoSpaceDE w:val="0"/>
        <w:autoSpaceDN w:val="0"/>
        <w:adjustRightInd w:val="0"/>
        <w:spacing w:after="53"/>
        <w:jc w:val="both"/>
        <w:rPr>
          <w:rFonts w:ascii="Arial" w:hAnsi="Arial" w:cs="Arial"/>
          <w:sz w:val="20"/>
          <w:szCs w:val="20"/>
        </w:rPr>
      </w:pPr>
      <w:r w:rsidRPr="00A716ED">
        <w:rPr>
          <w:rFonts w:ascii="Arial" w:hAnsi="Arial" w:cs="Arial"/>
          <w:sz w:val="20"/>
          <w:szCs w:val="20"/>
        </w:rPr>
        <w:t xml:space="preserve">1) w kwestiach formalnych – Karolina </w:t>
      </w:r>
      <w:proofErr w:type="spellStart"/>
      <w:r w:rsidRPr="00A716ED">
        <w:rPr>
          <w:rFonts w:ascii="Arial" w:hAnsi="Arial" w:cs="Arial"/>
          <w:sz w:val="20"/>
          <w:szCs w:val="20"/>
        </w:rPr>
        <w:t>Łubińska</w:t>
      </w:r>
      <w:proofErr w:type="spellEnd"/>
      <w:r w:rsidR="007E68A6">
        <w:rPr>
          <w:rFonts w:ascii="Arial" w:hAnsi="Arial" w:cs="Arial"/>
          <w:sz w:val="20"/>
          <w:szCs w:val="20"/>
        </w:rPr>
        <w:t xml:space="preserve"> </w:t>
      </w:r>
      <w:r w:rsidRPr="00A716ED">
        <w:rPr>
          <w:rFonts w:ascii="Arial" w:hAnsi="Arial" w:cs="Arial"/>
          <w:b/>
          <w:bCs/>
          <w:sz w:val="20"/>
          <w:szCs w:val="20"/>
        </w:rPr>
        <w:t xml:space="preserve"> </w:t>
      </w:r>
      <w:r w:rsidRPr="00A716ED">
        <w:rPr>
          <w:rFonts w:ascii="Arial" w:hAnsi="Arial" w:cs="Arial"/>
          <w:bCs/>
          <w:sz w:val="20"/>
          <w:szCs w:val="20"/>
        </w:rPr>
        <w:t xml:space="preserve">tel. 62 33 22 </w:t>
      </w:r>
      <w:r w:rsidR="007E68A6">
        <w:rPr>
          <w:rFonts w:ascii="Arial" w:hAnsi="Arial" w:cs="Arial"/>
          <w:bCs/>
          <w:sz w:val="20"/>
          <w:szCs w:val="20"/>
        </w:rPr>
        <w:t>203</w:t>
      </w:r>
    </w:p>
    <w:p w14:paraId="04912BC4" w14:textId="6B5D5854" w:rsidR="0081641B" w:rsidRPr="00A716ED" w:rsidRDefault="0081641B" w:rsidP="0081641B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A716ED">
        <w:rPr>
          <w:rFonts w:ascii="Arial" w:hAnsi="Arial" w:cs="Arial"/>
          <w:sz w:val="20"/>
          <w:szCs w:val="20"/>
        </w:rPr>
        <w:t xml:space="preserve">2) w kwestiach merytorycznych –  </w:t>
      </w:r>
      <w:r w:rsidR="008809F7">
        <w:rPr>
          <w:rFonts w:ascii="Arial" w:hAnsi="Arial" w:cs="Arial"/>
          <w:sz w:val="20"/>
        </w:rPr>
        <w:t>M</w:t>
      </w:r>
      <w:r w:rsidR="006A0F65">
        <w:rPr>
          <w:rFonts w:ascii="Arial" w:hAnsi="Arial" w:cs="Arial"/>
          <w:sz w:val="20"/>
        </w:rPr>
        <w:t>ichał Janiak</w:t>
      </w:r>
      <w:r w:rsidR="008809F7">
        <w:rPr>
          <w:rFonts w:ascii="Arial" w:hAnsi="Arial" w:cs="Arial"/>
          <w:sz w:val="20"/>
        </w:rPr>
        <w:t xml:space="preserve"> </w:t>
      </w:r>
      <w:r w:rsidRPr="00A716ED">
        <w:rPr>
          <w:rFonts w:ascii="Arial" w:hAnsi="Arial" w:cs="Arial"/>
          <w:sz w:val="20"/>
        </w:rPr>
        <w:t xml:space="preserve">tel.62 33 22 </w:t>
      </w:r>
      <w:r w:rsidR="008809F7">
        <w:rPr>
          <w:rFonts w:ascii="Arial" w:hAnsi="Arial" w:cs="Arial"/>
          <w:sz w:val="20"/>
        </w:rPr>
        <w:t>21</w:t>
      </w:r>
      <w:r w:rsidR="006A0F65">
        <w:rPr>
          <w:rFonts w:ascii="Arial" w:hAnsi="Arial" w:cs="Arial"/>
          <w:sz w:val="20"/>
        </w:rPr>
        <w:t>4</w:t>
      </w:r>
    </w:p>
    <w:p w14:paraId="120E5848" w14:textId="668957CC" w:rsidR="008C7D94" w:rsidRPr="00A16457" w:rsidRDefault="00CB0081">
      <w:pPr>
        <w:pStyle w:val="Standard"/>
        <w:jc w:val="center"/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</w:pPr>
      <w:r w:rsidRPr="00A16457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lastRenderedPageBreak/>
        <w:t>XI</w:t>
      </w:r>
      <w:r w:rsidR="00FE1050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V.</w:t>
      </w:r>
      <w:r w:rsidR="00A91E9D" w:rsidRPr="00A16457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A16457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TERMIN ZWIĄZANIA OFERTĄ</w:t>
      </w:r>
    </w:p>
    <w:p w14:paraId="4B5D6AD8" w14:textId="2D277523" w:rsidR="008C7D94" w:rsidRPr="001F5E89" w:rsidRDefault="00CB0081" w:rsidP="00CB5A72">
      <w:pPr>
        <w:pStyle w:val="Bezodstpw"/>
        <w:jc w:val="both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 w:rsidRPr="001F5E89">
        <w:rPr>
          <w:rFonts w:ascii="Arial" w:eastAsia="Lucida Sans Unicode" w:hAnsi="Arial" w:cs="Arial"/>
          <w:sz w:val="20"/>
          <w:szCs w:val="20"/>
          <w:shd w:val="clear" w:color="auto" w:fill="FFFFFF"/>
        </w:rPr>
        <w:t>1. Wykonawca jest związany ofertą od dnia upływu terminu składania ofert</w:t>
      </w:r>
      <w:r w:rsidR="00FE1050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 przez okres </w:t>
      </w:r>
      <w:r w:rsidR="001D6367">
        <w:rPr>
          <w:rFonts w:ascii="Arial" w:eastAsia="Lucida Sans Unicode" w:hAnsi="Arial" w:cs="Arial"/>
          <w:sz w:val="20"/>
          <w:szCs w:val="20"/>
          <w:shd w:val="clear" w:color="auto" w:fill="FFFFFF"/>
        </w:rPr>
        <w:t>9</w:t>
      </w:r>
      <w:r w:rsidR="00FE1050">
        <w:rPr>
          <w:rFonts w:ascii="Arial" w:eastAsia="Lucida Sans Unicode" w:hAnsi="Arial" w:cs="Arial"/>
          <w:sz w:val="20"/>
          <w:szCs w:val="20"/>
          <w:shd w:val="clear" w:color="auto" w:fill="FFFFFF"/>
        </w:rPr>
        <w:t>0 dni, tj.</w:t>
      </w:r>
      <w:r w:rsidRPr="001F5E89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 do </w:t>
      </w:r>
      <w:r w:rsidRPr="006D1B5E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dnia </w:t>
      </w:r>
      <w:r w:rsidR="001D6367" w:rsidRPr="008E4FB2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10</w:t>
      </w:r>
      <w:r w:rsidR="006D1B5E" w:rsidRPr="00033B0E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.</w:t>
      </w:r>
      <w:r w:rsidR="006A0F65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0</w:t>
      </w:r>
      <w:r w:rsidR="001D6367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7</w:t>
      </w:r>
      <w:r w:rsidR="006D1B5E" w:rsidRPr="00033B0E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.</w:t>
      </w:r>
      <w:r w:rsidRPr="00033B0E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202</w:t>
      </w:r>
      <w:r w:rsidR="001D6367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3</w:t>
      </w:r>
      <w:r w:rsidRPr="00033B0E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r</w:t>
      </w:r>
      <w:r w:rsidRPr="006D1B5E">
        <w:rPr>
          <w:rFonts w:ascii="Arial" w:eastAsia="Lucida Sans Unicode" w:hAnsi="Arial" w:cs="Arial"/>
          <w:sz w:val="20"/>
          <w:szCs w:val="20"/>
          <w:shd w:val="clear" w:color="auto" w:fill="FFFFFF"/>
        </w:rPr>
        <w:t>.</w:t>
      </w:r>
    </w:p>
    <w:p w14:paraId="59D8AC25" w14:textId="77777777" w:rsidR="008C7D94" w:rsidRPr="001F5E89" w:rsidRDefault="00CB0081" w:rsidP="00CB5A72">
      <w:pPr>
        <w:pStyle w:val="Bezodstpw"/>
        <w:jc w:val="both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 w:rsidRPr="001F5E89">
        <w:rPr>
          <w:rFonts w:ascii="Arial" w:eastAsia="Lucida Sans Unicode" w:hAnsi="Arial" w:cs="Arial"/>
          <w:sz w:val="20"/>
          <w:szCs w:val="20"/>
          <w:shd w:val="clear" w:color="auto" w:fill="FFFFFF"/>
        </w:rPr>
        <w:t>2. W przypadku gdy wybór najkorzystniejszej oferty nie nastąpi przed upływem związania ofertą określonego w SWZ, Zamawiający przed upływem terminu związania ofertą zwraca się jednokrotnie do Wykonawców o wyrażenie zgody na przedłużenie tego terminu o wskazany przez niego okres, nie dłuższy niż 30 dni.</w:t>
      </w:r>
    </w:p>
    <w:p w14:paraId="6850F2D0" w14:textId="77777777" w:rsidR="008C7D94" w:rsidRPr="001F5E89" w:rsidRDefault="00CB0081" w:rsidP="00CB5A72">
      <w:pPr>
        <w:pStyle w:val="Bezodstpw"/>
        <w:jc w:val="both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 w:rsidRPr="001F5E89">
        <w:rPr>
          <w:rFonts w:ascii="Arial" w:eastAsia="Lucida Sans Unicode" w:hAnsi="Arial" w:cs="Arial"/>
          <w:sz w:val="20"/>
          <w:szCs w:val="20"/>
          <w:shd w:val="clear" w:color="auto" w:fill="FFFFFF"/>
        </w:rPr>
        <w:t>3. Przedłużenie terminu związania ofertą, o którym mowa w ust. 2, wymaga złożenia przez Wykonawcę pisemnego oświadczenia o wyrażeniu zgody na przedłużenie terminu związania ofertą.</w:t>
      </w:r>
    </w:p>
    <w:p w14:paraId="193AA0C1" w14:textId="77777777" w:rsidR="003B3BDF" w:rsidRDefault="003B3BDF">
      <w:pPr>
        <w:pStyle w:val="Standard"/>
        <w:jc w:val="center"/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</w:pPr>
    </w:p>
    <w:p w14:paraId="3CBC60D2" w14:textId="2D654100" w:rsidR="008C7D94" w:rsidRDefault="00CB0081">
      <w:pPr>
        <w:pStyle w:val="Standard"/>
        <w:jc w:val="center"/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</w:pPr>
      <w:r w:rsidRPr="00A16457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X</w:t>
      </w:r>
      <w:r w:rsidR="00FE1050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V.</w:t>
      </w:r>
      <w:r w:rsidR="00A91E9D" w:rsidRPr="00A16457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A16457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OPIS SPOSOBU PRZYGOTOWANIA OFERTY</w:t>
      </w:r>
      <w:r w:rsidR="00FE1050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 xml:space="preserve"> ORAZ DOKUMENTÓW </w:t>
      </w:r>
      <w:r w:rsidR="009311C8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WYMAGANYCH PRZEZ ZAMAWIAJĄCEGO W SWZ</w:t>
      </w:r>
    </w:p>
    <w:p w14:paraId="47811902" w14:textId="77777777" w:rsidR="009311C8" w:rsidRPr="009311C8" w:rsidRDefault="009311C8" w:rsidP="009311C8">
      <w:pPr>
        <w:spacing w:line="276" w:lineRule="auto"/>
        <w:ind w:left="284" w:hanging="295"/>
        <w:jc w:val="both"/>
        <w:rPr>
          <w:rFonts w:ascii="Arial" w:hAnsi="Arial" w:cs="Arial"/>
          <w:sz w:val="20"/>
          <w:szCs w:val="20"/>
        </w:rPr>
      </w:pPr>
      <w:r w:rsidRPr="009311C8">
        <w:rPr>
          <w:rFonts w:ascii="Arial" w:hAnsi="Arial" w:cs="Arial"/>
          <w:b/>
          <w:sz w:val="20"/>
          <w:szCs w:val="20"/>
        </w:rPr>
        <w:t>1.</w:t>
      </w:r>
      <w:r w:rsidRPr="009311C8">
        <w:rPr>
          <w:rFonts w:ascii="Arial" w:hAnsi="Arial" w:cs="Arial"/>
          <w:b/>
          <w:sz w:val="20"/>
          <w:szCs w:val="20"/>
        </w:rPr>
        <w:tab/>
      </w:r>
      <w:r w:rsidRPr="009311C8">
        <w:rPr>
          <w:rFonts w:ascii="Arial" w:hAnsi="Arial" w:cs="Arial"/>
          <w:sz w:val="20"/>
          <w:szCs w:val="20"/>
        </w:rPr>
        <w:t>Wykonawca może złożyć tylko jedną ofertę, zawierającą jedną, jednoznacznie opisaną propozycję. Złożenie większej liczby ofert spowoduje odrzucenie wszystkich ofert złożonych przez danego Wykonawcę.</w:t>
      </w:r>
    </w:p>
    <w:p w14:paraId="3EA938F2" w14:textId="77777777" w:rsidR="009311C8" w:rsidRPr="009311C8" w:rsidRDefault="009311C8" w:rsidP="009311C8">
      <w:pPr>
        <w:spacing w:line="276" w:lineRule="auto"/>
        <w:ind w:left="284" w:hanging="295"/>
        <w:jc w:val="both"/>
        <w:rPr>
          <w:rFonts w:ascii="Arial" w:hAnsi="Arial" w:cs="Arial"/>
          <w:sz w:val="20"/>
          <w:szCs w:val="20"/>
        </w:rPr>
      </w:pPr>
      <w:r w:rsidRPr="009311C8">
        <w:rPr>
          <w:rFonts w:ascii="Arial" w:hAnsi="Arial" w:cs="Arial"/>
          <w:b/>
          <w:sz w:val="20"/>
          <w:szCs w:val="20"/>
        </w:rPr>
        <w:t>2.</w:t>
      </w:r>
      <w:r w:rsidRPr="009311C8">
        <w:rPr>
          <w:rFonts w:ascii="Arial" w:hAnsi="Arial" w:cs="Arial"/>
          <w:b/>
          <w:sz w:val="20"/>
          <w:szCs w:val="20"/>
        </w:rPr>
        <w:tab/>
      </w:r>
      <w:r w:rsidRPr="009311C8">
        <w:rPr>
          <w:rFonts w:ascii="Arial" w:hAnsi="Arial" w:cs="Arial"/>
          <w:sz w:val="20"/>
          <w:szCs w:val="20"/>
        </w:rPr>
        <w:t>Treść oferty musi być zgodna z wymaganiami Zamawiającego określonymi w dokumentach zamówienia.</w:t>
      </w:r>
    </w:p>
    <w:p w14:paraId="7CFA5FDF" w14:textId="77777777" w:rsidR="009311C8" w:rsidRPr="009311C8" w:rsidRDefault="009311C8" w:rsidP="009311C8">
      <w:pPr>
        <w:spacing w:line="276" w:lineRule="auto"/>
        <w:ind w:left="284" w:right="20" w:hanging="295"/>
        <w:jc w:val="both"/>
        <w:rPr>
          <w:rFonts w:ascii="Arial" w:hAnsi="Arial" w:cs="Arial"/>
          <w:sz w:val="20"/>
          <w:szCs w:val="20"/>
        </w:rPr>
      </w:pPr>
      <w:r w:rsidRPr="009311C8">
        <w:rPr>
          <w:rFonts w:ascii="Arial" w:hAnsi="Arial" w:cs="Arial"/>
          <w:b/>
          <w:sz w:val="20"/>
          <w:szCs w:val="20"/>
        </w:rPr>
        <w:t>3.</w:t>
      </w:r>
      <w:r w:rsidRPr="009311C8">
        <w:rPr>
          <w:rFonts w:ascii="Arial" w:hAnsi="Arial" w:cs="Arial"/>
          <w:b/>
          <w:sz w:val="20"/>
          <w:szCs w:val="20"/>
        </w:rPr>
        <w:tab/>
      </w:r>
      <w:r w:rsidRPr="009311C8">
        <w:rPr>
          <w:rFonts w:ascii="Arial" w:hAnsi="Arial" w:cs="Arial"/>
          <w:sz w:val="20"/>
          <w:szCs w:val="20"/>
        </w:rPr>
        <w:t>Oferta musi zawierać następujące dokumenty i oświadczenia:</w:t>
      </w:r>
    </w:p>
    <w:p w14:paraId="2C3CE48D" w14:textId="1D2AF193" w:rsidR="009311C8" w:rsidRPr="005175F8" w:rsidRDefault="009311C8" w:rsidP="007E54F2">
      <w:pPr>
        <w:pStyle w:val="Akapitzlist"/>
        <w:numPr>
          <w:ilvl w:val="0"/>
          <w:numId w:val="59"/>
        </w:numPr>
        <w:spacing w:after="0" w:line="276" w:lineRule="auto"/>
        <w:ind w:left="567" w:right="20" w:hanging="283"/>
        <w:contextualSpacing w:val="0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9311C8">
        <w:rPr>
          <w:rFonts w:ascii="Arial" w:hAnsi="Arial" w:cs="Arial"/>
          <w:sz w:val="20"/>
          <w:szCs w:val="20"/>
        </w:rPr>
        <w:t xml:space="preserve">wypełniony Formularz ofertowy sporządzony z wykorzystaniem wzoru stanowiącego </w:t>
      </w:r>
      <w:r w:rsidRPr="009311C8">
        <w:rPr>
          <w:rFonts w:ascii="Arial" w:hAnsi="Arial" w:cs="Arial"/>
          <w:b/>
          <w:sz w:val="20"/>
          <w:szCs w:val="20"/>
        </w:rPr>
        <w:t xml:space="preserve">Załącznik nr </w:t>
      </w:r>
      <w:r w:rsidR="003A2CDD">
        <w:rPr>
          <w:rFonts w:ascii="Arial" w:hAnsi="Arial" w:cs="Arial"/>
          <w:b/>
          <w:sz w:val="20"/>
          <w:szCs w:val="20"/>
        </w:rPr>
        <w:t>1</w:t>
      </w:r>
      <w:r w:rsidRPr="009311C8">
        <w:rPr>
          <w:rFonts w:ascii="Arial" w:hAnsi="Arial" w:cs="Arial"/>
          <w:b/>
          <w:sz w:val="20"/>
          <w:szCs w:val="20"/>
        </w:rPr>
        <w:t xml:space="preserve"> do SWZ</w:t>
      </w:r>
      <w:r w:rsidRPr="009311C8">
        <w:rPr>
          <w:rFonts w:ascii="Arial" w:hAnsi="Arial" w:cs="Arial"/>
          <w:sz w:val="20"/>
          <w:szCs w:val="20"/>
        </w:rPr>
        <w:t>,</w:t>
      </w:r>
    </w:p>
    <w:p w14:paraId="13824DBA" w14:textId="3BD06334" w:rsidR="005175F8" w:rsidRPr="005175F8" w:rsidRDefault="005175F8" w:rsidP="007E54F2">
      <w:pPr>
        <w:pStyle w:val="Akapitzlist"/>
        <w:numPr>
          <w:ilvl w:val="0"/>
          <w:numId w:val="59"/>
        </w:numPr>
        <w:rPr>
          <w:rFonts w:ascii="Arial" w:hAnsi="Arial" w:cs="Arial"/>
          <w:sz w:val="20"/>
        </w:rPr>
      </w:pPr>
      <w:r w:rsidRPr="005175F8">
        <w:rPr>
          <w:rFonts w:ascii="Arial" w:hAnsi="Arial" w:cs="Arial"/>
          <w:sz w:val="20"/>
        </w:rPr>
        <w:t xml:space="preserve">Załącznik </w:t>
      </w:r>
      <w:proofErr w:type="spellStart"/>
      <w:r w:rsidRPr="005175F8">
        <w:rPr>
          <w:rFonts w:ascii="Arial" w:hAnsi="Arial" w:cs="Arial"/>
          <w:sz w:val="20"/>
        </w:rPr>
        <w:t>cenowo-asortymentowy</w:t>
      </w:r>
      <w:proofErr w:type="spellEnd"/>
      <w:r w:rsidRPr="005175F8">
        <w:rPr>
          <w:rFonts w:ascii="Arial" w:hAnsi="Arial" w:cs="Arial"/>
          <w:sz w:val="20"/>
        </w:rPr>
        <w:t xml:space="preserve"> sporządzony według zał. 3 „Przedmiot zamówienia”  zawierający w ujęciu tabelarycznym takie dane jak nazwa handlowa, jednostka miary ,ilość, nr katalogowy lub REF (jeżeli posiada), cena netto </w:t>
      </w:r>
      <w:proofErr w:type="spellStart"/>
      <w:r w:rsidRPr="005175F8">
        <w:rPr>
          <w:rFonts w:ascii="Arial" w:hAnsi="Arial" w:cs="Arial"/>
          <w:sz w:val="20"/>
        </w:rPr>
        <w:t>szt</w:t>
      </w:r>
      <w:proofErr w:type="spellEnd"/>
      <w:r w:rsidRPr="005175F8">
        <w:rPr>
          <w:rFonts w:ascii="Arial" w:hAnsi="Arial" w:cs="Arial"/>
          <w:sz w:val="20"/>
        </w:rPr>
        <w:t xml:space="preserve"> /</w:t>
      </w:r>
      <w:proofErr w:type="spellStart"/>
      <w:r w:rsidRPr="005175F8">
        <w:rPr>
          <w:rFonts w:ascii="Arial" w:hAnsi="Arial" w:cs="Arial"/>
          <w:sz w:val="20"/>
        </w:rPr>
        <w:t>op</w:t>
      </w:r>
      <w:proofErr w:type="spellEnd"/>
      <w:r w:rsidRPr="005175F8">
        <w:rPr>
          <w:rFonts w:ascii="Arial" w:hAnsi="Arial" w:cs="Arial"/>
          <w:sz w:val="20"/>
        </w:rPr>
        <w:t xml:space="preserve">, cena brutto </w:t>
      </w:r>
      <w:proofErr w:type="spellStart"/>
      <w:r w:rsidRPr="005175F8">
        <w:rPr>
          <w:rFonts w:ascii="Arial" w:hAnsi="Arial" w:cs="Arial"/>
          <w:sz w:val="20"/>
        </w:rPr>
        <w:t>szt</w:t>
      </w:r>
      <w:proofErr w:type="spellEnd"/>
      <w:r w:rsidRPr="005175F8">
        <w:rPr>
          <w:rFonts w:ascii="Arial" w:hAnsi="Arial" w:cs="Arial"/>
          <w:sz w:val="20"/>
        </w:rPr>
        <w:t>/</w:t>
      </w:r>
      <w:proofErr w:type="spellStart"/>
      <w:r w:rsidRPr="005175F8">
        <w:rPr>
          <w:rFonts w:ascii="Arial" w:hAnsi="Arial" w:cs="Arial"/>
          <w:sz w:val="20"/>
        </w:rPr>
        <w:t>op</w:t>
      </w:r>
      <w:proofErr w:type="spellEnd"/>
      <w:r w:rsidRPr="005175F8">
        <w:rPr>
          <w:rFonts w:ascii="Arial" w:hAnsi="Arial" w:cs="Arial"/>
          <w:sz w:val="20"/>
        </w:rPr>
        <w:t xml:space="preserve"> ,wartość brutto(Wartość brutto dla poszczególnych pozycji należy obliczyć przez pomnożenie żądanej ilości </w:t>
      </w:r>
      <w:proofErr w:type="spellStart"/>
      <w:r w:rsidRPr="005175F8">
        <w:rPr>
          <w:rFonts w:ascii="Arial" w:hAnsi="Arial" w:cs="Arial"/>
          <w:sz w:val="20"/>
        </w:rPr>
        <w:t>szt</w:t>
      </w:r>
      <w:proofErr w:type="spellEnd"/>
      <w:r w:rsidRPr="005175F8">
        <w:rPr>
          <w:rFonts w:ascii="Arial" w:hAnsi="Arial" w:cs="Arial"/>
          <w:sz w:val="20"/>
        </w:rPr>
        <w:t>/</w:t>
      </w:r>
      <w:proofErr w:type="spellStart"/>
      <w:r w:rsidRPr="005175F8">
        <w:rPr>
          <w:rFonts w:ascii="Arial" w:hAnsi="Arial" w:cs="Arial"/>
          <w:sz w:val="20"/>
        </w:rPr>
        <w:t>op</w:t>
      </w:r>
      <w:proofErr w:type="spellEnd"/>
      <w:r w:rsidRPr="005175F8">
        <w:rPr>
          <w:rFonts w:ascii="Arial" w:hAnsi="Arial" w:cs="Arial"/>
          <w:sz w:val="20"/>
        </w:rPr>
        <w:t xml:space="preserve"> przez cenę netto </w:t>
      </w:r>
      <w:proofErr w:type="spellStart"/>
      <w:r w:rsidRPr="005175F8">
        <w:rPr>
          <w:rFonts w:ascii="Arial" w:hAnsi="Arial" w:cs="Arial"/>
          <w:sz w:val="20"/>
        </w:rPr>
        <w:t>szt</w:t>
      </w:r>
      <w:proofErr w:type="spellEnd"/>
      <w:r w:rsidRPr="005175F8">
        <w:rPr>
          <w:rFonts w:ascii="Arial" w:hAnsi="Arial" w:cs="Arial"/>
          <w:sz w:val="20"/>
        </w:rPr>
        <w:t>/</w:t>
      </w:r>
      <w:proofErr w:type="spellStart"/>
      <w:r w:rsidRPr="005175F8">
        <w:rPr>
          <w:rFonts w:ascii="Arial" w:hAnsi="Arial" w:cs="Arial"/>
          <w:sz w:val="20"/>
        </w:rPr>
        <w:t>op</w:t>
      </w:r>
      <w:proofErr w:type="spellEnd"/>
      <w:r w:rsidRPr="005175F8">
        <w:rPr>
          <w:rFonts w:ascii="Arial" w:hAnsi="Arial" w:cs="Arial"/>
          <w:sz w:val="20"/>
        </w:rPr>
        <w:t xml:space="preserve">, a następnie powiększenie tego iloczynu o podatek VAT).     </w:t>
      </w:r>
    </w:p>
    <w:p w14:paraId="5638EE05" w14:textId="77777777" w:rsidR="009311C8" w:rsidRPr="009311C8" w:rsidRDefault="009311C8" w:rsidP="007E54F2">
      <w:pPr>
        <w:pStyle w:val="Akapitzlist"/>
        <w:numPr>
          <w:ilvl w:val="0"/>
          <w:numId w:val="59"/>
        </w:numPr>
        <w:spacing w:after="0" w:line="276" w:lineRule="auto"/>
        <w:ind w:left="567" w:right="20" w:hanging="283"/>
        <w:contextualSpacing w:val="0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9311C8">
        <w:rPr>
          <w:rFonts w:ascii="Arial" w:hAnsi="Arial" w:cs="Arial"/>
          <w:sz w:val="20"/>
          <w:szCs w:val="20"/>
        </w:rPr>
        <w:t>dokumenty z których wynika prawo do podpisania oferty; odpowiednie pełnomocnictwa – jeżeli dotyczy,</w:t>
      </w:r>
    </w:p>
    <w:p w14:paraId="61100BD5" w14:textId="27CDCD47" w:rsidR="009311C8" w:rsidRPr="009311C8" w:rsidRDefault="009311C8" w:rsidP="007E54F2">
      <w:pPr>
        <w:pStyle w:val="Akapitzlist"/>
        <w:numPr>
          <w:ilvl w:val="0"/>
          <w:numId w:val="59"/>
        </w:numPr>
        <w:spacing w:after="0" w:line="276" w:lineRule="auto"/>
        <w:ind w:left="567" w:right="20" w:hanging="283"/>
        <w:contextualSpacing w:val="0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9311C8">
        <w:rPr>
          <w:rFonts w:ascii="Arial" w:hAnsi="Arial" w:cs="Arial"/>
          <w:sz w:val="20"/>
          <w:szCs w:val="20"/>
        </w:rPr>
        <w:t xml:space="preserve">zobowiązanie innego podmiotu do udostępnienia niezbędnych zasobów Wykonawcy, o którym mowa w </w:t>
      </w:r>
      <w:r w:rsidRPr="009311C8">
        <w:rPr>
          <w:rFonts w:ascii="Arial" w:hAnsi="Arial" w:cs="Arial"/>
          <w:b/>
          <w:sz w:val="20"/>
          <w:szCs w:val="20"/>
        </w:rPr>
        <w:t xml:space="preserve">rozdziale X pkt </w:t>
      </w:r>
      <w:r w:rsidR="00116E8B">
        <w:rPr>
          <w:rFonts w:ascii="Arial" w:hAnsi="Arial" w:cs="Arial"/>
          <w:b/>
          <w:sz w:val="20"/>
          <w:szCs w:val="20"/>
        </w:rPr>
        <w:t>2</w:t>
      </w:r>
      <w:r w:rsidRPr="009311C8">
        <w:rPr>
          <w:rFonts w:ascii="Arial" w:hAnsi="Arial" w:cs="Arial"/>
          <w:b/>
          <w:sz w:val="20"/>
          <w:szCs w:val="20"/>
        </w:rPr>
        <w:t xml:space="preserve">.1) niniejszej SWZ </w:t>
      </w:r>
      <w:r w:rsidRPr="009311C8">
        <w:rPr>
          <w:rFonts w:ascii="Arial" w:hAnsi="Arial" w:cs="Arial"/>
          <w:sz w:val="20"/>
          <w:szCs w:val="20"/>
        </w:rPr>
        <w:t xml:space="preserve">z wykorzystaniem wzoru stanowiącego </w:t>
      </w:r>
      <w:r w:rsidRPr="009311C8">
        <w:rPr>
          <w:rFonts w:ascii="Arial" w:hAnsi="Arial" w:cs="Arial"/>
          <w:b/>
          <w:sz w:val="20"/>
          <w:szCs w:val="20"/>
        </w:rPr>
        <w:t xml:space="preserve">Załącznik nr </w:t>
      </w:r>
      <w:r w:rsidR="00DC0716">
        <w:rPr>
          <w:rFonts w:ascii="Arial" w:hAnsi="Arial" w:cs="Arial"/>
          <w:b/>
          <w:sz w:val="20"/>
          <w:szCs w:val="20"/>
        </w:rPr>
        <w:t>7</w:t>
      </w:r>
      <w:r w:rsidRPr="009311C8">
        <w:rPr>
          <w:rFonts w:ascii="Arial" w:hAnsi="Arial" w:cs="Arial"/>
          <w:b/>
          <w:sz w:val="20"/>
          <w:szCs w:val="20"/>
        </w:rPr>
        <w:t xml:space="preserve"> do SWZ</w:t>
      </w:r>
      <w:r w:rsidRPr="009311C8">
        <w:rPr>
          <w:rFonts w:ascii="Arial" w:hAnsi="Arial" w:cs="Arial"/>
          <w:sz w:val="20"/>
          <w:szCs w:val="20"/>
        </w:rPr>
        <w:t xml:space="preserve"> – jeżeli dotyczy,</w:t>
      </w:r>
    </w:p>
    <w:p w14:paraId="3FA2D84D" w14:textId="0E594E02" w:rsidR="009311C8" w:rsidRPr="009311C8" w:rsidRDefault="009311C8" w:rsidP="007E54F2">
      <w:pPr>
        <w:pStyle w:val="Akapitzlist"/>
        <w:numPr>
          <w:ilvl w:val="0"/>
          <w:numId w:val="59"/>
        </w:numPr>
        <w:spacing w:after="0" w:line="276" w:lineRule="auto"/>
        <w:ind w:left="567" w:right="20" w:hanging="283"/>
        <w:contextualSpacing w:val="0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9311C8">
        <w:rPr>
          <w:rFonts w:ascii="Arial" w:hAnsi="Arial" w:cs="Arial"/>
          <w:sz w:val="20"/>
          <w:szCs w:val="20"/>
        </w:rPr>
        <w:t xml:space="preserve">oświadczenie Wykonawców wspólnie ubiegających się o udzielenie zamówienia, z którego będzie wynikać, które dostawy wykonają poszczególni Wykonawcy, o którym mowa w </w:t>
      </w:r>
      <w:r w:rsidRPr="009311C8">
        <w:rPr>
          <w:rFonts w:ascii="Arial" w:hAnsi="Arial" w:cs="Arial"/>
          <w:b/>
          <w:sz w:val="20"/>
          <w:szCs w:val="20"/>
        </w:rPr>
        <w:t xml:space="preserve">rozdziale XI pkt 5 niniejszej SWZ </w:t>
      </w:r>
      <w:r w:rsidRPr="009311C8">
        <w:rPr>
          <w:rFonts w:ascii="Arial" w:hAnsi="Arial" w:cs="Arial"/>
          <w:sz w:val="20"/>
          <w:szCs w:val="20"/>
        </w:rPr>
        <w:t xml:space="preserve">z wykorzystaniem wzoru stanowiącego </w:t>
      </w:r>
      <w:r w:rsidRPr="009311C8">
        <w:rPr>
          <w:rFonts w:ascii="Arial" w:hAnsi="Arial" w:cs="Arial"/>
          <w:b/>
          <w:sz w:val="20"/>
          <w:szCs w:val="20"/>
        </w:rPr>
        <w:t xml:space="preserve">Załącznik nr </w:t>
      </w:r>
      <w:r w:rsidR="00DC0716">
        <w:rPr>
          <w:rFonts w:ascii="Arial" w:hAnsi="Arial" w:cs="Arial"/>
          <w:b/>
          <w:sz w:val="20"/>
          <w:szCs w:val="20"/>
        </w:rPr>
        <w:t>8</w:t>
      </w:r>
      <w:r w:rsidRPr="009311C8">
        <w:rPr>
          <w:rFonts w:ascii="Arial" w:hAnsi="Arial" w:cs="Arial"/>
          <w:b/>
          <w:sz w:val="20"/>
          <w:szCs w:val="20"/>
        </w:rPr>
        <w:t xml:space="preserve"> do SWZ</w:t>
      </w:r>
      <w:r w:rsidRPr="009311C8">
        <w:rPr>
          <w:rFonts w:ascii="Arial" w:hAnsi="Arial" w:cs="Arial"/>
          <w:sz w:val="20"/>
          <w:szCs w:val="20"/>
        </w:rPr>
        <w:t xml:space="preserve"> – jeżeli dotyczy,</w:t>
      </w:r>
    </w:p>
    <w:p w14:paraId="6550C75B" w14:textId="665EE67A" w:rsidR="009311C8" w:rsidRPr="009311C8" w:rsidRDefault="009311C8" w:rsidP="007E54F2">
      <w:pPr>
        <w:pStyle w:val="Akapitzlist"/>
        <w:numPr>
          <w:ilvl w:val="0"/>
          <w:numId w:val="59"/>
        </w:numPr>
        <w:spacing w:after="0" w:line="276" w:lineRule="auto"/>
        <w:ind w:left="567" w:right="20" w:hanging="283"/>
        <w:contextualSpacing w:val="0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9311C8">
        <w:rPr>
          <w:rFonts w:ascii="Arial" w:hAnsi="Arial" w:cs="Arial"/>
          <w:sz w:val="20"/>
          <w:szCs w:val="20"/>
        </w:rPr>
        <w:t xml:space="preserve">pełnomocnictwo, o którym mowa w </w:t>
      </w:r>
      <w:r w:rsidRPr="009311C8">
        <w:rPr>
          <w:rFonts w:ascii="Arial" w:hAnsi="Arial" w:cs="Arial"/>
          <w:b/>
          <w:sz w:val="20"/>
          <w:szCs w:val="20"/>
        </w:rPr>
        <w:t xml:space="preserve">rozdziale XI pkt 1 niniejszej SWZ </w:t>
      </w:r>
      <w:r w:rsidRPr="009311C8">
        <w:rPr>
          <w:rFonts w:ascii="Arial" w:hAnsi="Arial" w:cs="Arial"/>
          <w:sz w:val="20"/>
          <w:szCs w:val="20"/>
        </w:rPr>
        <w:t>– jeżeli dotyczy.</w:t>
      </w:r>
    </w:p>
    <w:p w14:paraId="66FCCF8A" w14:textId="77777777" w:rsidR="009311C8" w:rsidRPr="009311C8" w:rsidRDefault="009311C8" w:rsidP="009311C8">
      <w:pPr>
        <w:pStyle w:val="Akapitzlist"/>
        <w:spacing w:line="276" w:lineRule="auto"/>
        <w:ind w:left="284" w:right="20" w:hanging="284"/>
        <w:jc w:val="both"/>
        <w:rPr>
          <w:rFonts w:ascii="Arial" w:hAnsi="Arial" w:cs="Arial"/>
          <w:sz w:val="20"/>
          <w:szCs w:val="20"/>
        </w:rPr>
      </w:pPr>
      <w:r w:rsidRPr="009311C8">
        <w:rPr>
          <w:rFonts w:ascii="Arial" w:hAnsi="Arial" w:cs="Arial"/>
          <w:b/>
          <w:sz w:val="20"/>
          <w:szCs w:val="20"/>
        </w:rPr>
        <w:t>4.</w:t>
      </w:r>
      <w:r w:rsidRPr="009311C8">
        <w:rPr>
          <w:rFonts w:ascii="Arial" w:hAnsi="Arial" w:cs="Arial"/>
          <w:b/>
          <w:sz w:val="20"/>
          <w:szCs w:val="20"/>
        </w:rPr>
        <w:tab/>
      </w:r>
      <w:r w:rsidRPr="009311C8">
        <w:rPr>
          <w:rFonts w:ascii="Arial" w:hAnsi="Arial" w:cs="Arial"/>
          <w:sz w:val="20"/>
          <w:szCs w:val="20"/>
        </w:rPr>
        <w:t>W przypadku gdy oferta nie została podpisana przez osobę uprawnioną do reprezentacji Wykonawcy określoną w odpowiednim rejestrze lub innym dokumencie właściwym dla danej formy organizacyjnej Wykonawcy, do oferty należy dołączyć dokument pełnomocnictwa, złożony w postaci elektronicznej, opatrzony kwalifikowanym podpisem elektronicznym lub elektronicznej kopii, poświadczonej kwalifikowanym podpisem elektronicznym przez notariusza.</w:t>
      </w:r>
    </w:p>
    <w:p w14:paraId="0BB2C70A" w14:textId="77777777" w:rsidR="009311C8" w:rsidRPr="009311C8" w:rsidRDefault="009311C8" w:rsidP="009311C8">
      <w:pPr>
        <w:spacing w:line="276" w:lineRule="auto"/>
        <w:ind w:left="289" w:right="23" w:hanging="289"/>
        <w:jc w:val="both"/>
        <w:rPr>
          <w:rFonts w:ascii="Arial" w:hAnsi="Arial" w:cs="Arial"/>
          <w:sz w:val="20"/>
          <w:szCs w:val="20"/>
        </w:rPr>
      </w:pPr>
      <w:r w:rsidRPr="009311C8">
        <w:rPr>
          <w:rFonts w:ascii="Arial" w:hAnsi="Arial" w:cs="Arial"/>
          <w:b/>
          <w:sz w:val="20"/>
          <w:szCs w:val="20"/>
        </w:rPr>
        <w:t>5.</w:t>
      </w:r>
      <w:r w:rsidRPr="009311C8">
        <w:rPr>
          <w:rFonts w:ascii="Arial" w:hAnsi="Arial" w:cs="Arial"/>
          <w:b/>
          <w:sz w:val="20"/>
          <w:szCs w:val="20"/>
        </w:rPr>
        <w:tab/>
        <w:t xml:space="preserve">Ofertę oraz Jednolity Europejski Dokument Zamówienia (ESPD), sporządza się, pod rygorem nieważności, w formie elektronicznej (podpisanej kwalifikowanym podpisem elektronicznym). </w:t>
      </w:r>
      <w:r w:rsidRPr="009311C8">
        <w:rPr>
          <w:rFonts w:ascii="Arial" w:hAnsi="Arial" w:cs="Arial"/>
          <w:sz w:val="20"/>
          <w:szCs w:val="20"/>
        </w:rPr>
        <w:t>W procesie składania oferty oraz Jednolitego Europejskiego Dokumentu Zamówienia (ESPD), kwalifikowany podpis elektroniczny Wykonawca składa bezpośrednio na dokumencie, który następnie przesyła do systemu.</w:t>
      </w:r>
    </w:p>
    <w:p w14:paraId="59251048" w14:textId="77777777" w:rsidR="00E906F4" w:rsidRPr="00E906F4" w:rsidRDefault="00E906F4" w:rsidP="00E906F4">
      <w:pPr>
        <w:pStyle w:val="pkt"/>
        <w:spacing w:before="0" w:after="0" w:line="276" w:lineRule="auto"/>
        <w:ind w:left="284" w:hanging="284"/>
        <w:rPr>
          <w:rFonts w:ascii="Arial" w:hAnsi="Arial" w:cs="Arial"/>
          <w:sz w:val="20"/>
        </w:rPr>
      </w:pPr>
      <w:r w:rsidRPr="00E906F4">
        <w:rPr>
          <w:rFonts w:ascii="Arial" w:hAnsi="Arial" w:cs="Arial"/>
          <w:b/>
          <w:sz w:val="20"/>
        </w:rPr>
        <w:t>6.</w:t>
      </w:r>
      <w:r w:rsidRPr="00E906F4">
        <w:rPr>
          <w:rFonts w:ascii="Arial" w:hAnsi="Arial" w:cs="Arial"/>
          <w:b/>
          <w:sz w:val="20"/>
        </w:rPr>
        <w:tab/>
      </w:r>
      <w:r w:rsidRPr="00E906F4">
        <w:rPr>
          <w:rFonts w:ascii="Arial" w:hAnsi="Arial" w:cs="Arial"/>
          <w:sz w:val="20"/>
        </w:rPr>
        <w:t>Oferta powinna być:</w:t>
      </w:r>
    </w:p>
    <w:p w14:paraId="7DEE7DBC" w14:textId="77777777" w:rsidR="00E906F4" w:rsidRPr="00E906F4" w:rsidRDefault="00E906F4" w:rsidP="00E906F4">
      <w:pPr>
        <w:numPr>
          <w:ilvl w:val="1"/>
          <w:numId w:val="63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906F4">
        <w:rPr>
          <w:rFonts w:ascii="Arial" w:hAnsi="Arial" w:cs="Arial"/>
          <w:sz w:val="20"/>
          <w:szCs w:val="20"/>
        </w:rPr>
        <w:t>sporządzona na podstawie załączników niniejszej SWZ w języku polskim,</w:t>
      </w:r>
    </w:p>
    <w:p w14:paraId="415A7E7F" w14:textId="77777777" w:rsidR="00E906F4" w:rsidRPr="00E906F4" w:rsidRDefault="00E906F4" w:rsidP="00E906F4">
      <w:pPr>
        <w:numPr>
          <w:ilvl w:val="1"/>
          <w:numId w:val="63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906F4">
        <w:rPr>
          <w:rFonts w:ascii="Arial" w:hAnsi="Arial" w:cs="Arial"/>
          <w:sz w:val="20"/>
          <w:szCs w:val="20"/>
        </w:rPr>
        <w:t xml:space="preserve">złożona przy użyciu środków komunikacji elektronicznej tzn. za pośrednictwem </w:t>
      </w:r>
      <w:hyperlink r:id="rId24">
        <w:r w:rsidRPr="00E906F4">
          <w:rPr>
            <w:rFonts w:ascii="Arial" w:hAnsi="Arial" w:cs="Arial"/>
            <w:color w:val="3333CC"/>
            <w:sz w:val="20"/>
            <w:szCs w:val="20"/>
            <w:u w:val="single"/>
          </w:rPr>
          <w:t>platformazakupowa.pl</w:t>
        </w:r>
      </w:hyperlink>
      <w:r w:rsidRPr="00E906F4">
        <w:rPr>
          <w:rFonts w:ascii="Arial" w:hAnsi="Arial" w:cs="Arial"/>
          <w:sz w:val="20"/>
          <w:szCs w:val="20"/>
        </w:rPr>
        <w:t>,</w:t>
      </w:r>
    </w:p>
    <w:p w14:paraId="47B3A8E0" w14:textId="77777777" w:rsidR="00E906F4" w:rsidRPr="00E906F4" w:rsidRDefault="00E906F4" w:rsidP="00E906F4">
      <w:pPr>
        <w:numPr>
          <w:ilvl w:val="1"/>
          <w:numId w:val="63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906F4">
        <w:rPr>
          <w:rFonts w:ascii="Arial" w:hAnsi="Arial" w:cs="Arial"/>
          <w:sz w:val="20"/>
          <w:szCs w:val="20"/>
        </w:rPr>
        <w:lastRenderedPageBreak/>
        <w:t xml:space="preserve">podpisana </w:t>
      </w:r>
      <w:hyperlink r:id="rId25">
        <w:r w:rsidRPr="00E906F4">
          <w:rPr>
            <w:rFonts w:ascii="Arial" w:hAnsi="Arial" w:cs="Arial"/>
            <w:b/>
            <w:color w:val="3333CC"/>
            <w:sz w:val="20"/>
            <w:szCs w:val="20"/>
            <w:u w:val="single"/>
          </w:rPr>
          <w:t>kwalifikowanym podpisem elektronicznym</w:t>
        </w:r>
      </w:hyperlink>
      <w:r w:rsidRPr="00E906F4">
        <w:rPr>
          <w:rFonts w:ascii="Arial" w:hAnsi="Arial" w:cs="Arial"/>
          <w:sz w:val="20"/>
          <w:szCs w:val="20"/>
        </w:rPr>
        <w:t xml:space="preserve"> przez osobę/osoby upoważnioną/upoważnione.</w:t>
      </w:r>
    </w:p>
    <w:p w14:paraId="526271F0" w14:textId="77777777" w:rsidR="00E906F4" w:rsidRPr="00E906F4" w:rsidRDefault="00E906F4" w:rsidP="00E906F4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906F4">
        <w:rPr>
          <w:rFonts w:ascii="Arial" w:hAnsi="Arial" w:cs="Arial"/>
          <w:b/>
          <w:sz w:val="20"/>
          <w:szCs w:val="20"/>
        </w:rPr>
        <w:t xml:space="preserve">7. </w:t>
      </w:r>
      <w:r w:rsidRPr="00E906F4">
        <w:rPr>
          <w:rFonts w:ascii="Arial" w:hAnsi="Arial" w:cs="Arial"/>
          <w:sz w:val="20"/>
          <w:szCs w:val="20"/>
        </w:rPr>
        <w:t>Poświadczenia za zgodność z oryginałem dokonuje odpowiednio Wykonawca, podmiot, na którego zdolnościach lub sytuacji polega Wykonawca, Wykonawcy wspólnie ubiegający się o udzielenie zamówienia publicznego albo Podwykonawca, w zakresie dokumentów, które każdego z nich dotyczą. Poprzez oryginał należy rozumieć dokument podpisany</w:t>
      </w:r>
      <w:r w:rsidRPr="00E906F4">
        <w:rPr>
          <w:rFonts w:ascii="Arial" w:hAnsi="Arial" w:cs="Arial"/>
          <w:color w:val="00B050"/>
          <w:sz w:val="20"/>
          <w:szCs w:val="20"/>
        </w:rPr>
        <w:t xml:space="preserve"> </w:t>
      </w:r>
      <w:r w:rsidRPr="00E906F4">
        <w:rPr>
          <w:rFonts w:ascii="Arial" w:hAnsi="Arial" w:cs="Arial"/>
          <w:b/>
          <w:sz w:val="20"/>
          <w:szCs w:val="20"/>
        </w:rPr>
        <w:t>kwalifikowanym podpisem elektronicznym</w:t>
      </w:r>
      <w:r w:rsidRPr="00E906F4">
        <w:rPr>
          <w:rFonts w:ascii="Arial" w:hAnsi="Arial" w:cs="Arial"/>
          <w:sz w:val="20"/>
          <w:szCs w:val="20"/>
        </w:rPr>
        <w:t xml:space="preserve"> przez osobę/osoby upoważnioną/upoważnione. Poświadczenie za zgodność z oryginałem następuje w postaci elektronicznej podpisane kwalifikowanym podpisem elektronicznym przez osobę/osoby upoważnioną/upoważnione.</w:t>
      </w:r>
    </w:p>
    <w:p w14:paraId="25B9F8DA" w14:textId="77777777" w:rsidR="00E906F4" w:rsidRPr="00E906F4" w:rsidRDefault="00E906F4" w:rsidP="00E906F4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906F4">
        <w:rPr>
          <w:rFonts w:ascii="Arial" w:hAnsi="Arial" w:cs="Arial"/>
          <w:b/>
          <w:sz w:val="20"/>
          <w:szCs w:val="20"/>
        </w:rPr>
        <w:t>8.</w:t>
      </w:r>
      <w:r w:rsidRPr="00E906F4">
        <w:rPr>
          <w:rFonts w:ascii="Arial" w:hAnsi="Arial" w:cs="Arial"/>
          <w:b/>
          <w:sz w:val="20"/>
          <w:szCs w:val="20"/>
        </w:rPr>
        <w:tab/>
      </w:r>
      <w:r w:rsidRPr="00E906F4">
        <w:rPr>
          <w:rFonts w:ascii="Arial" w:hAnsi="Arial" w:cs="Arial"/>
          <w:sz w:val="20"/>
          <w:szCs w:val="20"/>
        </w:rPr>
        <w:t>Podpisy kwalifikowane wykorzystywane przez Wykonawców do podpisywania wszelkich plików muszą spełniać „Rozporządzenie Parlamentu Europejskiego i Rady w sprawie identyfikacji elektronicznej i usług zaufania w odniesieniu do transakcji elektronicznych na rynku wewnętrznym (</w:t>
      </w:r>
      <w:proofErr w:type="spellStart"/>
      <w:r w:rsidRPr="00E906F4">
        <w:rPr>
          <w:rFonts w:ascii="Arial" w:hAnsi="Arial" w:cs="Arial"/>
          <w:sz w:val="20"/>
          <w:szCs w:val="20"/>
        </w:rPr>
        <w:t>eIDAS</w:t>
      </w:r>
      <w:proofErr w:type="spellEnd"/>
      <w:r w:rsidRPr="00E906F4">
        <w:rPr>
          <w:rFonts w:ascii="Arial" w:hAnsi="Arial" w:cs="Arial"/>
          <w:sz w:val="20"/>
          <w:szCs w:val="20"/>
        </w:rPr>
        <w:t>) (UE) nr 910/2014 - od 1 lipca 2016 roku”.</w:t>
      </w:r>
    </w:p>
    <w:p w14:paraId="6A8C95EA" w14:textId="77777777" w:rsidR="00E906F4" w:rsidRPr="00E906F4" w:rsidRDefault="00E906F4" w:rsidP="00E906F4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906F4">
        <w:rPr>
          <w:rFonts w:ascii="Arial" w:hAnsi="Arial" w:cs="Arial"/>
          <w:b/>
          <w:sz w:val="20"/>
          <w:szCs w:val="20"/>
        </w:rPr>
        <w:t>9.</w:t>
      </w:r>
      <w:r w:rsidRPr="00E906F4">
        <w:rPr>
          <w:rFonts w:ascii="Arial" w:hAnsi="Arial" w:cs="Arial"/>
          <w:sz w:val="20"/>
          <w:szCs w:val="20"/>
        </w:rPr>
        <w:tab/>
        <w:t xml:space="preserve">W przypadku wykorzystania formatu podpisu </w:t>
      </w:r>
      <w:proofErr w:type="spellStart"/>
      <w:r w:rsidRPr="00E906F4">
        <w:rPr>
          <w:rFonts w:ascii="Arial" w:hAnsi="Arial" w:cs="Arial"/>
          <w:sz w:val="20"/>
          <w:szCs w:val="20"/>
        </w:rPr>
        <w:t>XAdES</w:t>
      </w:r>
      <w:proofErr w:type="spellEnd"/>
      <w:r w:rsidRPr="00E906F4">
        <w:rPr>
          <w:rFonts w:ascii="Arial" w:hAnsi="Arial" w:cs="Arial"/>
          <w:sz w:val="20"/>
          <w:szCs w:val="20"/>
        </w:rPr>
        <w:t xml:space="preserve"> zewnętrzny. Zamawiający wymaga dołączenia odpowiedniej ilości plików tj. podpisywanych plików z danymi oraz plików </w:t>
      </w:r>
      <w:proofErr w:type="spellStart"/>
      <w:r w:rsidRPr="00E906F4">
        <w:rPr>
          <w:rFonts w:ascii="Arial" w:hAnsi="Arial" w:cs="Arial"/>
          <w:sz w:val="20"/>
          <w:szCs w:val="20"/>
        </w:rPr>
        <w:t>XAdES</w:t>
      </w:r>
      <w:proofErr w:type="spellEnd"/>
      <w:r w:rsidRPr="00E906F4">
        <w:rPr>
          <w:rFonts w:ascii="Arial" w:hAnsi="Arial" w:cs="Arial"/>
          <w:sz w:val="20"/>
          <w:szCs w:val="20"/>
        </w:rPr>
        <w:t>.</w:t>
      </w:r>
    </w:p>
    <w:p w14:paraId="2E60203B" w14:textId="77777777" w:rsidR="00E906F4" w:rsidRPr="00E906F4" w:rsidRDefault="00E906F4" w:rsidP="00E906F4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906F4">
        <w:rPr>
          <w:rFonts w:ascii="Arial" w:hAnsi="Arial" w:cs="Arial"/>
          <w:b/>
          <w:sz w:val="20"/>
          <w:szCs w:val="20"/>
        </w:rPr>
        <w:t>10.</w:t>
      </w:r>
      <w:r w:rsidRPr="00E906F4">
        <w:rPr>
          <w:rFonts w:ascii="Arial" w:hAnsi="Arial" w:cs="Arial"/>
          <w:sz w:val="20"/>
          <w:szCs w:val="20"/>
        </w:rPr>
        <w:tab/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 dołączenia części oferty stanowiącej tajemnicę przedsiębiorstwa.</w:t>
      </w:r>
    </w:p>
    <w:p w14:paraId="38C13254" w14:textId="77777777" w:rsidR="00E906F4" w:rsidRPr="00E906F4" w:rsidRDefault="00E906F4" w:rsidP="00E906F4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906F4">
        <w:rPr>
          <w:rFonts w:ascii="Arial" w:hAnsi="Arial" w:cs="Arial"/>
          <w:b/>
          <w:sz w:val="20"/>
          <w:szCs w:val="20"/>
        </w:rPr>
        <w:t>11.</w:t>
      </w:r>
      <w:r w:rsidRPr="00E906F4">
        <w:rPr>
          <w:rFonts w:ascii="Arial" w:hAnsi="Arial" w:cs="Arial"/>
          <w:sz w:val="20"/>
          <w:szCs w:val="20"/>
        </w:rPr>
        <w:tab/>
        <w:t xml:space="preserve">Wykonawca, za pośrednictwem </w:t>
      </w:r>
      <w:hyperlink r:id="rId26">
        <w:r w:rsidRPr="00E906F4">
          <w:rPr>
            <w:rFonts w:ascii="Arial" w:hAnsi="Arial" w:cs="Arial"/>
            <w:color w:val="3333CC"/>
            <w:sz w:val="20"/>
            <w:szCs w:val="20"/>
            <w:u w:val="single"/>
          </w:rPr>
          <w:t>platformazakupowa.pl</w:t>
        </w:r>
      </w:hyperlink>
      <w:r w:rsidRPr="00E906F4">
        <w:rPr>
          <w:rFonts w:ascii="Arial" w:hAnsi="Arial" w:cs="Arial"/>
          <w:sz w:val="20"/>
          <w:szCs w:val="20"/>
        </w:rPr>
        <w:t xml:space="preserve"> może przed upływem terminu do składania ofert zmienić lub wycofać ofertę. Sposób dokonywania zmiany lub wycofania oferty zamieszczono w instrukcji zamieszczonej na stronie internetowej pod adresem: </w:t>
      </w:r>
      <w:hyperlink r:id="rId27">
        <w:r w:rsidRPr="00E906F4">
          <w:rPr>
            <w:rFonts w:ascii="Arial" w:hAnsi="Arial" w:cs="Arial"/>
            <w:color w:val="3333CC"/>
            <w:sz w:val="20"/>
            <w:szCs w:val="20"/>
            <w:u w:val="single"/>
          </w:rPr>
          <w:t>https://platformazakupowa.pl/strona/45-instrukcje</w:t>
        </w:r>
      </w:hyperlink>
    </w:p>
    <w:p w14:paraId="66B49183" w14:textId="77777777" w:rsidR="00E906F4" w:rsidRPr="00E906F4" w:rsidRDefault="00E906F4" w:rsidP="00E906F4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906F4">
        <w:rPr>
          <w:rFonts w:ascii="Arial" w:hAnsi="Arial" w:cs="Arial"/>
          <w:b/>
          <w:sz w:val="20"/>
          <w:szCs w:val="20"/>
        </w:rPr>
        <w:t>12.</w:t>
      </w:r>
      <w:r w:rsidRPr="00E906F4">
        <w:rPr>
          <w:rFonts w:ascii="Arial" w:hAnsi="Arial" w:cs="Arial"/>
          <w:b/>
          <w:sz w:val="20"/>
          <w:szCs w:val="20"/>
        </w:rPr>
        <w:tab/>
      </w:r>
      <w:r w:rsidRPr="00E906F4">
        <w:rPr>
          <w:rFonts w:ascii="Arial" w:hAnsi="Arial" w:cs="Arial"/>
          <w:sz w:val="20"/>
          <w:szCs w:val="20"/>
        </w:rPr>
        <w:t>Maksymalny rozmiar jednego pliku przesyłanego za pośrednictwem dedykowanych formularzy do: złożenia, zmiany, wycofania oferty wynosi 150 MB natomiast przy komunikacji wielkość pliku to maksymalnie 500 MB.</w:t>
      </w:r>
    </w:p>
    <w:p w14:paraId="383F35FE" w14:textId="77777777" w:rsidR="00E906F4" w:rsidRPr="00E906F4" w:rsidRDefault="00E906F4" w:rsidP="00E906F4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906F4">
        <w:rPr>
          <w:rFonts w:ascii="Arial" w:hAnsi="Arial" w:cs="Arial"/>
          <w:b/>
          <w:sz w:val="20"/>
          <w:szCs w:val="20"/>
        </w:rPr>
        <w:t>13.</w:t>
      </w:r>
      <w:r w:rsidRPr="00E906F4">
        <w:rPr>
          <w:rFonts w:ascii="Arial" w:hAnsi="Arial" w:cs="Arial"/>
          <w:b/>
          <w:sz w:val="20"/>
          <w:szCs w:val="20"/>
        </w:rPr>
        <w:tab/>
        <w:t>Rozszerzenia plików wykorzystywanych przez Wykonawców powinny być zgodne z</w:t>
      </w:r>
      <w:r w:rsidRPr="00E906F4">
        <w:rPr>
          <w:rFonts w:ascii="Arial" w:hAnsi="Arial" w:cs="Arial"/>
          <w:sz w:val="20"/>
          <w:szCs w:val="20"/>
        </w:rPr>
        <w:t> Załącznikiem nr 2 do „Rozporządzenia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6C071E39" w14:textId="77777777" w:rsidR="00E906F4" w:rsidRPr="00E906F4" w:rsidRDefault="00E906F4" w:rsidP="00E906F4">
      <w:pPr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06F4">
        <w:rPr>
          <w:rFonts w:ascii="Arial" w:hAnsi="Arial" w:cs="Arial"/>
          <w:b/>
          <w:sz w:val="20"/>
          <w:szCs w:val="20"/>
        </w:rPr>
        <w:t>14.</w:t>
      </w:r>
      <w:r w:rsidRPr="00E906F4">
        <w:rPr>
          <w:rFonts w:ascii="Arial" w:hAnsi="Arial" w:cs="Arial"/>
          <w:b/>
          <w:sz w:val="20"/>
          <w:szCs w:val="20"/>
        </w:rPr>
        <w:tab/>
      </w:r>
      <w:r w:rsidRPr="00E906F4">
        <w:rPr>
          <w:rFonts w:ascii="Arial" w:hAnsi="Arial" w:cs="Arial"/>
          <w:sz w:val="20"/>
          <w:szCs w:val="20"/>
        </w:rPr>
        <w:t>Zamawiający rekomenduje wykorzystanie formatów: .pdf .</w:t>
      </w:r>
      <w:proofErr w:type="spellStart"/>
      <w:r w:rsidRPr="00E906F4">
        <w:rPr>
          <w:rFonts w:ascii="Arial" w:hAnsi="Arial" w:cs="Arial"/>
          <w:sz w:val="20"/>
          <w:szCs w:val="20"/>
        </w:rPr>
        <w:t>doc</w:t>
      </w:r>
      <w:proofErr w:type="spellEnd"/>
      <w:r w:rsidRPr="00E906F4">
        <w:rPr>
          <w:rFonts w:ascii="Arial" w:hAnsi="Arial" w:cs="Arial"/>
          <w:sz w:val="20"/>
          <w:szCs w:val="20"/>
        </w:rPr>
        <w:t xml:space="preserve"> .</w:t>
      </w:r>
      <w:proofErr w:type="spellStart"/>
      <w:r w:rsidRPr="00E906F4">
        <w:rPr>
          <w:rFonts w:ascii="Arial" w:hAnsi="Arial" w:cs="Arial"/>
          <w:sz w:val="20"/>
          <w:szCs w:val="20"/>
        </w:rPr>
        <w:t>docx</w:t>
      </w:r>
      <w:proofErr w:type="spellEnd"/>
      <w:r w:rsidRPr="00E906F4">
        <w:rPr>
          <w:rFonts w:ascii="Arial" w:hAnsi="Arial" w:cs="Arial"/>
          <w:sz w:val="20"/>
          <w:szCs w:val="20"/>
        </w:rPr>
        <w:t xml:space="preserve"> .xls .</w:t>
      </w:r>
      <w:proofErr w:type="spellStart"/>
      <w:r w:rsidRPr="00E906F4">
        <w:rPr>
          <w:rFonts w:ascii="Arial" w:hAnsi="Arial" w:cs="Arial"/>
          <w:sz w:val="20"/>
          <w:szCs w:val="20"/>
        </w:rPr>
        <w:t>xlsx</w:t>
      </w:r>
      <w:proofErr w:type="spellEnd"/>
      <w:r w:rsidRPr="00E906F4">
        <w:rPr>
          <w:rFonts w:ascii="Arial" w:hAnsi="Arial" w:cs="Arial"/>
          <w:sz w:val="20"/>
          <w:szCs w:val="20"/>
        </w:rPr>
        <w:t xml:space="preserve"> .jpg (.</w:t>
      </w:r>
      <w:proofErr w:type="spellStart"/>
      <w:r w:rsidRPr="00E906F4">
        <w:rPr>
          <w:rFonts w:ascii="Arial" w:hAnsi="Arial" w:cs="Arial"/>
          <w:sz w:val="20"/>
          <w:szCs w:val="20"/>
        </w:rPr>
        <w:t>jpeg</w:t>
      </w:r>
      <w:proofErr w:type="spellEnd"/>
      <w:r w:rsidRPr="00E906F4">
        <w:rPr>
          <w:rFonts w:ascii="Arial" w:hAnsi="Arial" w:cs="Arial"/>
          <w:sz w:val="20"/>
          <w:szCs w:val="20"/>
        </w:rPr>
        <w:t xml:space="preserve">) </w:t>
      </w:r>
      <w:r w:rsidRPr="00E906F4">
        <w:rPr>
          <w:rFonts w:ascii="Arial" w:hAnsi="Arial" w:cs="Arial"/>
          <w:b/>
          <w:sz w:val="20"/>
          <w:szCs w:val="20"/>
          <w:u w:val="single"/>
        </w:rPr>
        <w:t>ze szczególnym wskazaniem na .pdf</w:t>
      </w:r>
    </w:p>
    <w:p w14:paraId="681F5F73" w14:textId="77777777" w:rsidR="00E906F4" w:rsidRPr="00E906F4" w:rsidRDefault="00E906F4" w:rsidP="00E906F4">
      <w:pPr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E906F4">
        <w:rPr>
          <w:rFonts w:ascii="Arial" w:hAnsi="Arial" w:cs="Arial"/>
          <w:b/>
          <w:sz w:val="20"/>
          <w:szCs w:val="20"/>
        </w:rPr>
        <w:t>15.</w:t>
      </w:r>
      <w:r w:rsidRPr="00E906F4">
        <w:rPr>
          <w:rFonts w:ascii="Arial" w:hAnsi="Arial" w:cs="Arial"/>
          <w:b/>
          <w:sz w:val="20"/>
          <w:szCs w:val="20"/>
        </w:rPr>
        <w:tab/>
      </w:r>
      <w:r w:rsidRPr="00E906F4">
        <w:rPr>
          <w:rFonts w:ascii="Arial" w:hAnsi="Arial" w:cs="Arial"/>
          <w:sz w:val="20"/>
          <w:szCs w:val="20"/>
        </w:rPr>
        <w:t>W celu ewentualnej kompresji danych Zamawiający rekomenduje wykorzystanie jednego z rozszerzeń:</w:t>
      </w:r>
    </w:p>
    <w:p w14:paraId="169DAA9A" w14:textId="77777777" w:rsidR="00E906F4" w:rsidRPr="00E906F4" w:rsidRDefault="00E906F4" w:rsidP="00E906F4">
      <w:pPr>
        <w:numPr>
          <w:ilvl w:val="1"/>
          <w:numId w:val="64"/>
        </w:numPr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E906F4">
        <w:rPr>
          <w:rFonts w:ascii="Arial" w:hAnsi="Arial" w:cs="Arial"/>
          <w:sz w:val="20"/>
          <w:szCs w:val="20"/>
        </w:rPr>
        <w:t xml:space="preserve">.zip </w:t>
      </w:r>
    </w:p>
    <w:p w14:paraId="39A69808" w14:textId="77777777" w:rsidR="00E906F4" w:rsidRPr="00E906F4" w:rsidRDefault="00E906F4" w:rsidP="00E906F4">
      <w:pPr>
        <w:numPr>
          <w:ilvl w:val="1"/>
          <w:numId w:val="64"/>
        </w:numPr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E906F4">
        <w:rPr>
          <w:rFonts w:ascii="Arial" w:hAnsi="Arial" w:cs="Arial"/>
          <w:sz w:val="20"/>
          <w:szCs w:val="20"/>
        </w:rPr>
        <w:t>.7Z</w:t>
      </w:r>
    </w:p>
    <w:p w14:paraId="47234CB0" w14:textId="77777777" w:rsidR="00E906F4" w:rsidRPr="00E906F4" w:rsidRDefault="00E906F4" w:rsidP="00E906F4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906F4">
        <w:rPr>
          <w:rFonts w:ascii="Arial" w:hAnsi="Arial" w:cs="Arial"/>
          <w:b/>
          <w:sz w:val="20"/>
          <w:szCs w:val="20"/>
        </w:rPr>
        <w:t>16.</w:t>
      </w:r>
      <w:r w:rsidRPr="00E906F4">
        <w:rPr>
          <w:rFonts w:ascii="Arial" w:hAnsi="Arial" w:cs="Arial"/>
          <w:b/>
          <w:sz w:val="20"/>
          <w:szCs w:val="20"/>
        </w:rPr>
        <w:tab/>
      </w:r>
      <w:r w:rsidRPr="00E906F4">
        <w:rPr>
          <w:rFonts w:ascii="Arial" w:hAnsi="Arial" w:cs="Arial"/>
          <w:sz w:val="20"/>
          <w:szCs w:val="20"/>
        </w:rPr>
        <w:t xml:space="preserve">Wśród rozszerzeń powszechnych a </w:t>
      </w:r>
      <w:r w:rsidRPr="00E906F4">
        <w:rPr>
          <w:rFonts w:ascii="Arial" w:hAnsi="Arial" w:cs="Arial"/>
          <w:b/>
          <w:sz w:val="20"/>
          <w:szCs w:val="20"/>
        </w:rPr>
        <w:t>niewystępujących</w:t>
      </w:r>
      <w:r w:rsidRPr="00E906F4">
        <w:rPr>
          <w:rFonts w:ascii="Arial" w:hAnsi="Arial" w:cs="Arial"/>
          <w:sz w:val="20"/>
          <w:szCs w:val="20"/>
        </w:rPr>
        <w:t xml:space="preserve"> w Rozporządzeniu KRI występują: .</w:t>
      </w:r>
      <w:proofErr w:type="spellStart"/>
      <w:r w:rsidRPr="00E906F4">
        <w:rPr>
          <w:rFonts w:ascii="Arial" w:hAnsi="Arial" w:cs="Arial"/>
          <w:sz w:val="20"/>
          <w:szCs w:val="20"/>
        </w:rPr>
        <w:t>rar</w:t>
      </w:r>
      <w:proofErr w:type="spellEnd"/>
      <w:r w:rsidRPr="00E906F4">
        <w:rPr>
          <w:rFonts w:ascii="Arial" w:hAnsi="Arial" w:cs="Arial"/>
          <w:sz w:val="20"/>
          <w:szCs w:val="20"/>
        </w:rPr>
        <w:t xml:space="preserve"> .gif .</w:t>
      </w:r>
      <w:proofErr w:type="spellStart"/>
      <w:r w:rsidRPr="00E906F4">
        <w:rPr>
          <w:rFonts w:ascii="Arial" w:hAnsi="Arial" w:cs="Arial"/>
          <w:sz w:val="20"/>
          <w:szCs w:val="20"/>
        </w:rPr>
        <w:t>bmp</w:t>
      </w:r>
      <w:proofErr w:type="spellEnd"/>
      <w:r w:rsidRPr="00E906F4">
        <w:rPr>
          <w:rFonts w:ascii="Arial" w:hAnsi="Arial" w:cs="Arial"/>
          <w:sz w:val="20"/>
          <w:szCs w:val="20"/>
        </w:rPr>
        <w:t xml:space="preserve"> .</w:t>
      </w:r>
      <w:proofErr w:type="spellStart"/>
      <w:r w:rsidRPr="00E906F4">
        <w:rPr>
          <w:rFonts w:ascii="Arial" w:hAnsi="Arial" w:cs="Arial"/>
          <w:sz w:val="20"/>
          <w:szCs w:val="20"/>
        </w:rPr>
        <w:t>numbers</w:t>
      </w:r>
      <w:proofErr w:type="spellEnd"/>
      <w:r w:rsidRPr="00E906F4">
        <w:rPr>
          <w:rFonts w:ascii="Arial" w:hAnsi="Arial" w:cs="Arial"/>
          <w:sz w:val="20"/>
          <w:szCs w:val="20"/>
        </w:rPr>
        <w:t xml:space="preserve"> .</w:t>
      </w:r>
      <w:proofErr w:type="spellStart"/>
      <w:r w:rsidRPr="00E906F4">
        <w:rPr>
          <w:rFonts w:ascii="Arial" w:hAnsi="Arial" w:cs="Arial"/>
          <w:sz w:val="20"/>
          <w:szCs w:val="20"/>
        </w:rPr>
        <w:t>pages</w:t>
      </w:r>
      <w:proofErr w:type="spellEnd"/>
      <w:r w:rsidRPr="00E906F4">
        <w:rPr>
          <w:rFonts w:ascii="Arial" w:hAnsi="Arial" w:cs="Arial"/>
          <w:sz w:val="20"/>
          <w:szCs w:val="20"/>
        </w:rPr>
        <w:t xml:space="preserve">. </w:t>
      </w:r>
      <w:r w:rsidRPr="00E906F4">
        <w:rPr>
          <w:rFonts w:ascii="Arial" w:hAnsi="Arial" w:cs="Arial"/>
          <w:b/>
          <w:sz w:val="20"/>
          <w:szCs w:val="20"/>
        </w:rPr>
        <w:t>Dokumenty złożone w takich plikach zostaną uznane za złożone nieskutecznie.</w:t>
      </w:r>
    </w:p>
    <w:p w14:paraId="3041D75A" w14:textId="77777777" w:rsidR="00E906F4" w:rsidRPr="00E906F4" w:rsidRDefault="00E906F4" w:rsidP="00E906F4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906F4">
        <w:rPr>
          <w:rFonts w:ascii="Arial" w:hAnsi="Arial" w:cs="Arial"/>
          <w:b/>
          <w:sz w:val="20"/>
          <w:szCs w:val="20"/>
        </w:rPr>
        <w:t>17.</w:t>
      </w:r>
      <w:r w:rsidRPr="00E906F4">
        <w:rPr>
          <w:rFonts w:ascii="Arial" w:hAnsi="Arial" w:cs="Arial"/>
          <w:b/>
          <w:sz w:val="20"/>
          <w:szCs w:val="20"/>
        </w:rPr>
        <w:tab/>
      </w:r>
      <w:r w:rsidRPr="00E906F4">
        <w:rPr>
          <w:rFonts w:ascii="Arial" w:hAnsi="Arial" w:cs="Arial"/>
          <w:sz w:val="20"/>
          <w:szCs w:val="20"/>
        </w:rPr>
        <w:t>Wykonawca stosując kwalifikowany podpis elektroniczny:</w:t>
      </w:r>
    </w:p>
    <w:p w14:paraId="68EF623F" w14:textId="77777777" w:rsidR="00E906F4" w:rsidRPr="00E906F4" w:rsidRDefault="00E906F4" w:rsidP="00E906F4">
      <w:pPr>
        <w:pStyle w:val="Akapitzlist"/>
        <w:numPr>
          <w:ilvl w:val="0"/>
          <w:numId w:val="65"/>
        </w:numPr>
        <w:spacing w:after="0" w:line="276" w:lineRule="auto"/>
        <w:ind w:left="709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906F4">
        <w:rPr>
          <w:rFonts w:ascii="Arial" w:hAnsi="Arial" w:cs="Arial"/>
          <w:sz w:val="20"/>
          <w:szCs w:val="20"/>
        </w:rPr>
        <w:t xml:space="preserve">ze  względu  na  niskie ryzyko naruszenia integralności pliku oraz łatwiejszą </w:t>
      </w:r>
      <w:r w:rsidRPr="00E906F4">
        <w:rPr>
          <w:rFonts w:ascii="Arial" w:hAnsi="Arial" w:cs="Arial"/>
          <w:sz w:val="20"/>
          <w:szCs w:val="20"/>
        </w:rPr>
        <w:tab/>
        <w:t xml:space="preserve">weryfikację podpisu Zamawiający zaleca, w miarę możliwości, </w:t>
      </w:r>
      <w:r w:rsidRPr="00E906F4">
        <w:rPr>
          <w:rFonts w:ascii="Arial" w:hAnsi="Arial" w:cs="Arial"/>
          <w:b/>
          <w:sz w:val="20"/>
          <w:szCs w:val="20"/>
        </w:rPr>
        <w:t xml:space="preserve">przekonwertowanie plików składających się na ofertę na rozszerzenie .pdf i opatrzenie ich podpisem kwalifikowanym w formacie </w:t>
      </w:r>
      <w:proofErr w:type="spellStart"/>
      <w:r w:rsidRPr="00E906F4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E906F4">
        <w:rPr>
          <w:rFonts w:ascii="Arial" w:hAnsi="Arial" w:cs="Arial"/>
          <w:b/>
          <w:sz w:val="20"/>
          <w:szCs w:val="20"/>
        </w:rPr>
        <w:t>,</w:t>
      </w:r>
    </w:p>
    <w:p w14:paraId="429900D3" w14:textId="77777777" w:rsidR="00E906F4" w:rsidRPr="00E906F4" w:rsidRDefault="00E906F4" w:rsidP="00E906F4">
      <w:pPr>
        <w:pStyle w:val="Akapitzlist"/>
        <w:numPr>
          <w:ilvl w:val="0"/>
          <w:numId w:val="65"/>
        </w:numPr>
        <w:spacing w:after="0" w:line="276" w:lineRule="auto"/>
        <w:ind w:left="709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906F4">
        <w:rPr>
          <w:rFonts w:ascii="Arial" w:hAnsi="Arial" w:cs="Arial"/>
          <w:sz w:val="20"/>
          <w:szCs w:val="20"/>
        </w:rPr>
        <w:lastRenderedPageBreak/>
        <w:t xml:space="preserve">pliki w innych formatach niż PDF </w:t>
      </w:r>
      <w:r w:rsidRPr="00E906F4">
        <w:rPr>
          <w:rFonts w:ascii="Arial" w:hAnsi="Arial" w:cs="Arial"/>
          <w:b/>
          <w:sz w:val="20"/>
          <w:szCs w:val="20"/>
        </w:rPr>
        <w:t xml:space="preserve">zaleca się opatrzyć podpisem w formacie </w:t>
      </w:r>
      <w:proofErr w:type="spellStart"/>
      <w:r w:rsidRPr="00E906F4">
        <w:rPr>
          <w:rFonts w:ascii="Arial" w:hAnsi="Arial" w:cs="Arial"/>
          <w:b/>
          <w:sz w:val="20"/>
          <w:szCs w:val="20"/>
        </w:rPr>
        <w:t>XAdES</w:t>
      </w:r>
      <w:proofErr w:type="spellEnd"/>
      <w:r w:rsidRPr="00E906F4">
        <w:rPr>
          <w:rFonts w:ascii="Arial" w:hAnsi="Arial" w:cs="Arial"/>
          <w:b/>
          <w:sz w:val="20"/>
          <w:szCs w:val="20"/>
        </w:rPr>
        <w:t xml:space="preserve"> o typie zewnętrznym</w:t>
      </w:r>
      <w:r w:rsidRPr="00E906F4">
        <w:rPr>
          <w:rFonts w:ascii="Arial" w:hAnsi="Arial" w:cs="Arial"/>
          <w:sz w:val="20"/>
          <w:szCs w:val="20"/>
        </w:rPr>
        <w:t>. Wykonawca powinien pamiętać, aby plik z podpisem przekazywać łącznie z dokumentem podpisywanym,</w:t>
      </w:r>
    </w:p>
    <w:p w14:paraId="02C174C0" w14:textId="77777777" w:rsidR="00E906F4" w:rsidRPr="00E906F4" w:rsidRDefault="00E906F4" w:rsidP="00E906F4">
      <w:pPr>
        <w:pStyle w:val="Akapitzlist"/>
        <w:numPr>
          <w:ilvl w:val="0"/>
          <w:numId w:val="65"/>
        </w:numPr>
        <w:spacing w:after="0" w:line="276" w:lineRule="auto"/>
        <w:ind w:left="709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906F4">
        <w:rPr>
          <w:rFonts w:ascii="Arial" w:hAnsi="Arial" w:cs="Arial"/>
          <w:sz w:val="20"/>
          <w:szCs w:val="20"/>
        </w:rPr>
        <w:t>Zamawiający rekomenduje wykorzystanie podpisu z kwalifikowanym znacznikiem czasu.</w:t>
      </w:r>
    </w:p>
    <w:p w14:paraId="52A891E9" w14:textId="77777777" w:rsidR="00E906F4" w:rsidRPr="00E906F4" w:rsidRDefault="00E906F4" w:rsidP="00E906F4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906F4">
        <w:rPr>
          <w:rFonts w:ascii="Arial" w:hAnsi="Arial" w:cs="Arial"/>
          <w:b/>
          <w:sz w:val="20"/>
          <w:szCs w:val="20"/>
        </w:rPr>
        <w:t>18.</w:t>
      </w:r>
      <w:r w:rsidRPr="00E906F4">
        <w:rPr>
          <w:rFonts w:ascii="Arial" w:hAnsi="Arial" w:cs="Arial"/>
          <w:b/>
          <w:sz w:val="20"/>
          <w:szCs w:val="20"/>
        </w:rPr>
        <w:tab/>
      </w:r>
      <w:r w:rsidRPr="00E906F4">
        <w:rPr>
          <w:rFonts w:ascii="Arial" w:hAnsi="Arial" w:cs="Arial"/>
          <w:sz w:val="20"/>
          <w:szCs w:val="20"/>
        </w:rPr>
        <w:t>Ofertę należy przygotować z należytą starannością dla podmiotu ubiegającego się o udzielenie zamówienia publicznego i zachowaniem odpowiedniego odstępu czasu do zakończenia przyjmowania ofert/wniosków. Sugerujemy złożenie oferty na 24 godziny przed terminem składania ofert/wniosków.</w:t>
      </w:r>
    </w:p>
    <w:p w14:paraId="27F27F46" w14:textId="77777777" w:rsidR="00E906F4" w:rsidRPr="00E906F4" w:rsidRDefault="00E906F4" w:rsidP="00E906F4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906F4">
        <w:rPr>
          <w:rFonts w:ascii="Arial" w:hAnsi="Arial" w:cs="Arial"/>
          <w:b/>
          <w:sz w:val="20"/>
          <w:szCs w:val="20"/>
        </w:rPr>
        <w:t>19.</w:t>
      </w:r>
      <w:r w:rsidRPr="00E906F4">
        <w:rPr>
          <w:rFonts w:ascii="Arial" w:hAnsi="Arial" w:cs="Arial"/>
          <w:sz w:val="20"/>
          <w:szCs w:val="20"/>
        </w:rPr>
        <w:tab/>
        <w:t>Jeśli Wykonawca pakuje dokumenty np. w plik o rozszerzeniu .zip, zaleca się wcześniejsze podpisanie każdego ze skompresowanych plików.</w:t>
      </w:r>
    </w:p>
    <w:p w14:paraId="1D0972EE" w14:textId="77777777" w:rsidR="00E906F4" w:rsidRPr="00E906F4" w:rsidRDefault="00E906F4" w:rsidP="00E906F4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906F4">
        <w:rPr>
          <w:rFonts w:ascii="Arial" w:hAnsi="Arial" w:cs="Arial"/>
          <w:b/>
          <w:sz w:val="20"/>
          <w:szCs w:val="20"/>
        </w:rPr>
        <w:t>20.</w:t>
      </w:r>
      <w:r w:rsidRPr="00E906F4">
        <w:rPr>
          <w:rFonts w:ascii="Arial" w:hAnsi="Arial" w:cs="Arial"/>
          <w:sz w:val="20"/>
          <w:szCs w:val="20"/>
        </w:rPr>
        <w:tab/>
        <w:t>Zamawiający zaleca aby nie wprowadzać jakichkolwiek zmian w plikach po podpisaniu ich podpisem kwalifikowanym. Może to skutkować naruszeniem integralności plików co  równoważne będzie z koniecznością odrzucenia oferty.</w:t>
      </w:r>
    </w:p>
    <w:p w14:paraId="0E8AC76A" w14:textId="77777777" w:rsidR="00E906F4" w:rsidRPr="00E906F4" w:rsidRDefault="00E906F4" w:rsidP="00E906F4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906F4">
        <w:rPr>
          <w:rFonts w:ascii="Arial" w:hAnsi="Arial" w:cs="Arial"/>
          <w:b/>
          <w:sz w:val="20"/>
          <w:szCs w:val="20"/>
        </w:rPr>
        <w:t>21.</w:t>
      </w:r>
      <w:r w:rsidRPr="00E906F4">
        <w:rPr>
          <w:rFonts w:ascii="Arial" w:hAnsi="Arial" w:cs="Arial"/>
          <w:sz w:val="20"/>
          <w:szCs w:val="20"/>
        </w:rPr>
        <w:tab/>
        <w:t>Podmiotowe środki dowodowe, przedmiotowe środki dowodowe oraz inne dokumenty lub oświadczenia, sporządzone w języku obcym przekazuje się wraz z tłumaczeniem na język polski.</w:t>
      </w:r>
    </w:p>
    <w:p w14:paraId="4F137B35" w14:textId="2A99BCF6" w:rsidR="007D4A06" w:rsidRPr="008D2C3D" w:rsidRDefault="007D4A06" w:rsidP="007D4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ar-SA"/>
        </w:rPr>
      </w:pPr>
    </w:p>
    <w:p w14:paraId="3663726B" w14:textId="77777777" w:rsidR="00207F30" w:rsidRDefault="00207F30" w:rsidP="00715E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bidi="ar-SA"/>
        </w:rPr>
      </w:pPr>
    </w:p>
    <w:p w14:paraId="1F94FD7D" w14:textId="188B8CC1" w:rsidR="007D4A06" w:rsidRDefault="007D4A06" w:rsidP="00715E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bidi="ar-SA"/>
        </w:rPr>
      </w:pPr>
      <w:r w:rsidRPr="006E622C">
        <w:rPr>
          <w:rFonts w:ascii="Arial" w:hAnsi="Arial" w:cs="Arial"/>
          <w:b/>
          <w:bCs/>
          <w:sz w:val="20"/>
          <w:szCs w:val="20"/>
          <w:lang w:bidi="ar-SA"/>
        </w:rPr>
        <w:t>X</w:t>
      </w:r>
      <w:r w:rsidR="00DA0FEF">
        <w:rPr>
          <w:rFonts w:ascii="Arial" w:hAnsi="Arial" w:cs="Arial"/>
          <w:b/>
          <w:bCs/>
          <w:sz w:val="20"/>
          <w:szCs w:val="20"/>
          <w:lang w:bidi="ar-SA"/>
        </w:rPr>
        <w:t>V</w:t>
      </w:r>
      <w:r w:rsidRPr="006E622C">
        <w:rPr>
          <w:rFonts w:ascii="Arial" w:hAnsi="Arial" w:cs="Arial"/>
          <w:b/>
          <w:bCs/>
          <w:sz w:val="20"/>
          <w:szCs w:val="20"/>
          <w:lang w:bidi="ar-SA"/>
        </w:rPr>
        <w:t xml:space="preserve">I. </w:t>
      </w:r>
      <w:r w:rsidR="00715E7F" w:rsidRPr="006E622C">
        <w:rPr>
          <w:rFonts w:ascii="Arial" w:hAnsi="Arial" w:cs="Arial"/>
          <w:b/>
          <w:bCs/>
          <w:sz w:val="20"/>
          <w:szCs w:val="20"/>
          <w:lang w:bidi="ar-SA"/>
        </w:rPr>
        <w:t>SPOSÓB ORAZ TERMIN SKŁADANIA OFERT</w:t>
      </w:r>
    </w:p>
    <w:p w14:paraId="31CD6393" w14:textId="77777777" w:rsidR="005D09D5" w:rsidRDefault="005D09D5" w:rsidP="00715E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bidi="ar-SA"/>
        </w:rPr>
      </w:pPr>
    </w:p>
    <w:p w14:paraId="02E4F98D" w14:textId="5013E422" w:rsidR="00E906F4" w:rsidRPr="00E906F4" w:rsidRDefault="00E906F4" w:rsidP="00E906F4">
      <w:pPr>
        <w:pStyle w:val="pkt"/>
        <w:spacing w:before="0" w:after="0" w:line="276" w:lineRule="auto"/>
        <w:ind w:left="284" w:hanging="284"/>
        <w:rPr>
          <w:rFonts w:ascii="Arial" w:hAnsi="Arial" w:cs="Arial"/>
          <w:b/>
          <w:sz w:val="20"/>
        </w:rPr>
      </w:pPr>
      <w:r w:rsidRPr="00E906F4">
        <w:rPr>
          <w:rFonts w:ascii="Arial" w:hAnsi="Arial" w:cs="Arial"/>
          <w:b/>
          <w:sz w:val="20"/>
        </w:rPr>
        <w:t>1.</w:t>
      </w:r>
      <w:r w:rsidRPr="00E906F4">
        <w:rPr>
          <w:rFonts w:ascii="Arial" w:hAnsi="Arial" w:cs="Arial"/>
          <w:b/>
          <w:sz w:val="20"/>
        </w:rPr>
        <w:tab/>
      </w:r>
      <w:r w:rsidRPr="00E906F4">
        <w:rPr>
          <w:rFonts w:ascii="Arial" w:hAnsi="Arial" w:cs="Arial"/>
          <w:sz w:val="20"/>
        </w:rPr>
        <w:t xml:space="preserve">Ofertę wraz z wymaganymi dokumentami należy umieścić na </w:t>
      </w:r>
      <w:hyperlink r:id="rId28">
        <w:r w:rsidRPr="00E906F4">
          <w:rPr>
            <w:rFonts w:ascii="Arial" w:hAnsi="Arial" w:cs="Arial"/>
            <w:color w:val="3333CC"/>
            <w:sz w:val="20"/>
            <w:u w:val="single"/>
          </w:rPr>
          <w:t>platformazakupowa.pl</w:t>
        </w:r>
      </w:hyperlink>
      <w:r w:rsidRPr="00E906F4">
        <w:rPr>
          <w:rFonts w:ascii="Arial" w:hAnsi="Arial" w:cs="Arial"/>
          <w:color w:val="3333CC"/>
          <w:sz w:val="20"/>
        </w:rPr>
        <w:t xml:space="preserve"> </w:t>
      </w:r>
      <w:r w:rsidRPr="00E906F4">
        <w:rPr>
          <w:rFonts w:ascii="Arial" w:hAnsi="Arial" w:cs="Arial"/>
          <w:sz w:val="20"/>
        </w:rPr>
        <w:t xml:space="preserve">pod adresem: </w:t>
      </w:r>
      <w:r w:rsidRPr="005543E4">
        <w:rPr>
          <w:rFonts w:ascii="Arial" w:hAnsi="Arial" w:cs="Arial"/>
          <w:color w:val="1F4E79" w:themeColor="accent1" w:themeShade="80"/>
          <w:sz w:val="20"/>
          <w:u w:val="single"/>
        </w:rPr>
        <w:t>https://platformazakupowa.pl/pn/szpitaljarocin</w:t>
      </w:r>
      <w:r w:rsidRPr="00E906F4">
        <w:rPr>
          <w:rFonts w:ascii="Arial" w:hAnsi="Arial" w:cs="Arial"/>
          <w:sz w:val="20"/>
        </w:rPr>
        <w:t xml:space="preserve"> w myśl ustawy PZP</w:t>
      </w:r>
      <w:r w:rsidRPr="00E906F4">
        <w:rPr>
          <w:rFonts w:ascii="Arial" w:hAnsi="Arial" w:cs="Arial"/>
          <w:color w:val="00B050"/>
          <w:sz w:val="20"/>
        </w:rPr>
        <w:t xml:space="preserve"> </w:t>
      </w:r>
      <w:r w:rsidRPr="00E906F4">
        <w:rPr>
          <w:rFonts w:ascii="Arial" w:hAnsi="Arial" w:cs="Arial"/>
          <w:sz w:val="20"/>
        </w:rPr>
        <w:t xml:space="preserve">na stronie internetowej prowadzonego postępowania do dnia </w:t>
      </w:r>
      <w:r w:rsidR="001D6367">
        <w:rPr>
          <w:rFonts w:ascii="Arial" w:hAnsi="Arial" w:cs="Arial"/>
          <w:b/>
          <w:sz w:val="20"/>
        </w:rPr>
        <w:t>12</w:t>
      </w:r>
      <w:r w:rsidRPr="00E906F4">
        <w:rPr>
          <w:rFonts w:ascii="Arial" w:hAnsi="Arial" w:cs="Arial"/>
          <w:b/>
          <w:sz w:val="20"/>
        </w:rPr>
        <w:t>.0</w:t>
      </w:r>
      <w:r w:rsidR="001D6367">
        <w:rPr>
          <w:rFonts w:ascii="Arial" w:hAnsi="Arial" w:cs="Arial"/>
          <w:b/>
          <w:sz w:val="20"/>
        </w:rPr>
        <w:t>4</w:t>
      </w:r>
      <w:r w:rsidRPr="00E906F4">
        <w:rPr>
          <w:rFonts w:ascii="Arial" w:hAnsi="Arial" w:cs="Arial"/>
          <w:b/>
          <w:sz w:val="20"/>
        </w:rPr>
        <w:t>.202</w:t>
      </w:r>
      <w:r w:rsidR="001D6367">
        <w:rPr>
          <w:rFonts w:ascii="Arial" w:hAnsi="Arial" w:cs="Arial"/>
          <w:b/>
          <w:sz w:val="20"/>
        </w:rPr>
        <w:t>3</w:t>
      </w:r>
      <w:r w:rsidRPr="00E906F4">
        <w:rPr>
          <w:rFonts w:ascii="Arial" w:hAnsi="Arial" w:cs="Arial"/>
          <w:b/>
          <w:sz w:val="20"/>
        </w:rPr>
        <w:t xml:space="preserve"> r.</w:t>
      </w:r>
      <w:r w:rsidRPr="00E906F4">
        <w:rPr>
          <w:rFonts w:ascii="Arial" w:hAnsi="Arial" w:cs="Arial"/>
          <w:sz w:val="20"/>
        </w:rPr>
        <w:t xml:space="preserve"> </w:t>
      </w:r>
      <w:r w:rsidRPr="00E906F4">
        <w:rPr>
          <w:rFonts w:ascii="Arial" w:hAnsi="Arial" w:cs="Arial"/>
          <w:b/>
          <w:sz w:val="20"/>
        </w:rPr>
        <w:t>do godziny 1</w:t>
      </w:r>
      <w:r w:rsidR="008E4FB2">
        <w:rPr>
          <w:rFonts w:ascii="Arial" w:hAnsi="Arial" w:cs="Arial"/>
          <w:b/>
          <w:sz w:val="20"/>
        </w:rPr>
        <w:t>2</w:t>
      </w:r>
      <w:r w:rsidRPr="00E906F4">
        <w:rPr>
          <w:rFonts w:ascii="Arial" w:hAnsi="Arial" w:cs="Arial"/>
          <w:b/>
          <w:sz w:val="20"/>
        </w:rPr>
        <w:t>:00.</w:t>
      </w:r>
    </w:p>
    <w:p w14:paraId="25465623" w14:textId="77777777" w:rsidR="00E906F4" w:rsidRPr="00E906F4" w:rsidRDefault="00E906F4" w:rsidP="00E906F4">
      <w:pPr>
        <w:pStyle w:val="pkt"/>
        <w:spacing w:before="0" w:after="0" w:line="276" w:lineRule="auto"/>
        <w:ind w:left="284" w:hanging="284"/>
        <w:rPr>
          <w:rFonts w:ascii="Arial" w:hAnsi="Arial" w:cs="Arial"/>
          <w:sz w:val="20"/>
        </w:rPr>
      </w:pPr>
      <w:r w:rsidRPr="00E906F4">
        <w:rPr>
          <w:rFonts w:ascii="Arial" w:hAnsi="Arial" w:cs="Arial"/>
          <w:b/>
          <w:sz w:val="20"/>
        </w:rPr>
        <w:t>2.</w:t>
      </w:r>
      <w:r w:rsidRPr="00E906F4">
        <w:rPr>
          <w:rFonts w:ascii="Arial" w:hAnsi="Arial" w:cs="Arial"/>
          <w:b/>
          <w:sz w:val="20"/>
        </w:rPr>
        <w:tab/>
      </w:r>
      <w:r w:rsidRPr="00E906F4">
        <w:rPr>
          <w:rFonts w:ascii="Arial" w:hAnsi="Arial" w:cs="Arial"/>
          <w:sz w:val="20"/>
        </w:rPr>
        <w:t>Do oferty należy dołączyć wszystkie wymagane w SWZ dokumenty.</w:t>
      </w:r>
    </w:p>
    <w:p w14:paraId="1663543C" w14:textId="77777777" w:rsidR="00E906F4" w:rsidRPr="00E906F4" w:rsidRDefault="00E906F4" w:rsidP="00E906F4">
      <w:pPr>
        <w:pStyle w:val="pkt"/>
        <w:spacing w:before="0" w:after="0" w:line="276" w:lineRule="auto"/>
        <w:ind w:left="284" w:hanging="284"/>
        <w:rPr>
          <w:rFonts w:ascii="Arial" w:hAnsi="Arial" w:cs="Arial"/>
          <w:sz w:val="20"/>
        </w:rPr>
      </w:pPr>
      <w:r w:rsidRPr="00E906F4">
        <w:rPr>
          <w:rFonts w:ascii="Arial" w:hAnsi="Arial" w:cs="Arial"/>
          <w:b/>
          <w:sz w:val="20"/>
        </w:rPr>
        <w:t>3.</w:t>
      </w:r>
      <w:r w:rsidRPr="00E906F4">
        <w:rPr>
          <w:rFonts w:ascii="Arial" w:hAnsi="Arial" w:cs="Arial"/>
          <w:sz w:val="20"/>
        </w:rPr>
        <w:tab/>
        <w:t>Po wypełnieniu Formularza składania oferty lub wniosku i dołączenia wszystkich wymaganych załączników należy kliknąć przycisk „Przejdź do podsumowania”.</w:t>
      </w:r>
    </w:p>
    <w:p w14:paraId="7BA35244" w14:textId="77777777" w:rsidR="00E906F4" w:rsidRPr="00E906F4" w:rsidRDefault="00E906F4" w:rsidP="00E906F4">
      <w:pPr>
        <w:pStyle w:val="pkt"/>
        <w:spacing w:before="0" w:after="0" w:line="276" w:lineRule="auto"/>
        <w:ind w:left="284" w:hanging="284"/>
        <w:rPr>
          <w:rFonts w:ascii="Arial" w:hAnsi="Arial" w:cs="Arial"/>
          <w:color w:val="00B050"/>
          <w:sz w:val="20"/>
        </w:rPr>
      </w:pPr>
      <w:r w:rsidRPr="00E906F4">
        <w:rPr>
          <w:rFonts w:ascii="Arial" w:hAnsi="Arial" w:cs="Arial"/>
          <w:b/>
          <w:sz w:val="20"/>
        </w:rPr>
        <w:t>4.</w:t>
      </w:r>
      <w:r w:rsidRPr="00E906F4">
        <w:rPr>
          <w:rFonts w:ascii="Arial" w:hAnsi="Arial" w:cs="Arial"/>
          <w:sz w:val="20"/>
        </w:rPr>
        <w:tab/>
        <w:t>Oferta lub wniosek składana elektronicznie musi zostać podpisana elektronicznym podpisem kwalifikowanym. W procesie</w:t>
      </w:r>
      <w:r w:rsidRPr="00E906F4">
        <w:rPr>
          <w:rFonts w:ascii="Arial" w:hAnsi="Arial" w:cs="Arial"/>
          <w:color w:val="00B050"/>
          <w:sz w:val="20"/>
        </w:rPr>
        <w:t xml:space="preserve"> </w:t>
      </w:r>
      <w:r w:rsidRPr="00E906F4">
        <w:rPr>
          <w:rFonts w:ascii="Arial" w:hAnsi="Arial" w:cs="Arial"/>
          <w:sz w:val="20"/>
        </w:rPr>
        <w:t>składania oferty za pośrednictwem</w:t>
      </w:r>
      <w:r w:rsidRPr="00E906F4">
        <w:rPr>
          <w:rFonts w:ascii="Arial" w:hAnsi="Arial" w:cs="Arial"/>
          <w:color w:val="3333CC"/>
          <w:sz w:val="20"/>
        </w:rPr>
        <w:t xml:space="preserve"> </w:t>
      </w:r>
      <w:hyperlink r:id="rId29">
        <w:r w:rsidRPr="00E906F4">
          <w:rPr>
            <w:rFonts w:ascii="Arial" w:hAnsi="Arial" w:cs="Arial"/>
            <w:color w:val="3333CC"/>
            <w:sz w:val="20"/>
            <w:u w:val="single"/>
          </w:rPr>
          <w:t>platformazakupowa.pl</w:t>
        </w:r>
      </w:hyperlink>
      <w:r w:rsidRPr="00E906F4">
        <w:rPr>
          <w:rFonts w:ascii="Arial" w:hAnsi="Arial" w:cs="Arial"/>
          <w:sz w:val="20"/>
        </w:rPr>
        <w:t xml:space="preserve">, Wykonawca powinien złożyć podpis bezpośrednio na dokumentach przesłanych za pośrednictwem </w:t>
      </w:r>
      <w:hyperlink r:id="rId30">
        <w:r w:rsidRPr="00E906F4">
          <w:rPr>
            <w:rFonts w:ascii="Arial" w:hAnsi="Arial" w:cs="Arial"/>
            <w:color w:val="3333CC"/>
            <w:sz w:val="20"/>
            <w:u w:val="single"/>
          </w:rPr>
          <w:t>platformazakupowa.pl</w:t>
        </w:r>
      </w:hyperlink>
      <w:r w:rsidRPr="00E906F4">
        <w:rPr>
          <w:rFonts w:ascii="Arial" w:hAnsi="Arial" w:cs="Arial"/>
          <w:sz w:val="20"/>
        </w:rPr>
        <w:t>. Zalecamy stosowanie podpisu na każdym załączonym pliku osobno, w szczególności wskazanych w art. 63 ust 1 ustawy PZP, gdzie zaznaczono, iż oferty oraz oświadczenie, o którym mowa w art. 125 ust. 1 ustawy PZP, składa się, pod rygorem nieważności, w formie elektronicznej (opatrzone kwalifikowanym podpisem elektronicznym).</w:t>
      </w:r>
    </w:p>
    <w:p w14:paraId="4397FE0D" w14:textId="77777777" w:rsidR="00E906F4" w:rsidRPr="00E906F4" w:rsidRDefault="00E906F4" w:rsidP="00E906F4">
      <w:pPr>
        <w:pStyle w:val="pkt"/>
        <w:spacing w:before="0" w:after="0" w:line="276" w:lineRule="auto"/>
        <w:ind w:left="284" w:hanging="284"/>
        <w:rPr>
          <w:rFonts w:ascii="Arial" w:hAnsi="Arial" w:cs="Arial"/>
          <w:sz w:val="20"/>
        </w:rPr>
      </w:pPr>
      <w:r w:rsidRPr="00E906F4">
        <w:rPr>
          <w:rFonts w:ascii="Arial" w:hAnsi="Arial" w:cs="Arial"/>
          <w:b/>
          <w:sz w:val="20"/>
        </w:rPr>
        <w:t>5.</w:t>
      </w:r>
      <w:r w:rsidRPr="00E906F4">
        <w:rPr>
          <w:sz w:val="20"/>
        </w:rPr>
        <w:tab/>
      </w:r>
      <w:r w:rsidRPr="00E906F4">
        <w:rPr>
          <w:rFonts w:ascii="Arial" w:hAnsi="Arial" w:cs="Arial"/>
          <w:sz w:val="20"/>
        </w:rPr>
        <w:t>Za datę złożenia oferty przyjmuje się datę jej przekazania w systemie (platformie) w drugim kroku składania oferty poprzez kliknięcie przycisku “Złóż ofertę” i wyświetlenie się komunikatu, że oferta została zaszyfrowana i złożona.</w:t>
      </w:r>
    </w:p>
    <w:p w14:paraId="38FA2299" w14:textId="77777777" w:rsidR="00E906F4" w:rsidRPr="00E906F4" w:rsidRDefault="00E906F4" w:rsidP="00E906F4">
      <w:pPr>
        <w:pStyle w:val="pkt"/>
        <w:spacing w:before="0" w:after="0" w:line="276" w:lineRule="auto"/>
        <w:ind w:left="284" w:hanging="284"/>
        <w:rPr>
          <w:color w:val="00B050"/>
          <w:sz w:val="20"/>
        </w:rPr>
      </w:pPr>
      <w:r w:rsidRPr="00E906F4">
        <w:rPr>
          <w:rFonts w:ascii="Arial" w:hAnsi="Arial" w:cs="Arial"/>
          <w:b/>
          <w:sz w:val="20"/>
        </w:rPr>
        <w:t>6.</w:t>
      </w:r>
      <w:r w:rsidRPr="00E906F4">
        <w:rPr>
          <w:rFonts w:ascii="Arial" w:hAnsi="Arial" w:cs="Arial"/>
          <w:b/>
          <w:sz w:val="20"/>
        </w:rPr>
        <w:tab/>
      </w:r>
      <w:r w:rsidRPr="00E906F4">
        <w:rPr>
          <w:rFonts w:ascii="Arial" w:hAnsi="Arial" w:cs="Arial"/>
          <w:sz w:val="20"/>
        </w:rPr>
        <w:t xml:space="preserve">Szczegółowa instrukcja dla Wykonawców dotycząca złożenia, zmiany i wycofania oferty znajduje się na stronie internetowej pod adresem:  </w:t>
      </w:r>
      <w:hyperlink r:id="rId31">
        <w:r w:rsidRPr="00E906F4">
          <w:rPr>
            <w:rFonts w:ascii="Arial" w:hAnsi="Arial" w:cs="Arial"/>
            <w:color w:val="3333CC"/>
            <w:sz w:val="20"/>
            <w:u w:val="single"/>
          </w:rPr>
          <w:t>https://platformazakupowa.pl/strona/45-instrukcje</w:t>
        </w:r>
      </w:hyperlink>
    </w:p>
    <w:p w14:paraId="222CAD2D" w14:textId="77777777" w:rsidR="00A62444" w:rsidRDefault="00A62444" w:rsidP="00645F05">
      <w:pPr>
        <w:pStyle w:val="Style8"/>
        <w:widowControl/>
        <w:spacing w:line="276" w:lineRule="auto"/>
        <w:rPr>
          <w:rStyle w:val="FontStyle40"/>
          <w:rFonts w:ascii="Arial" w:hAnsi="Arial" w:cs="Arial"/>
          <w:sz w:val="20"/>
          <w:szCs w:val="20"/>
        </w:rPr>
      </w:pPr>
    </w:p>
    <w:p w14:paraId="0B3E59D5" w14:textId="5AECE488" w:rsidR="00DD7A60" w:rsidRPr="00C67934" w:rsidRDefault="00DD7A60" w:rsidP="00DD7A60">
      <w:pPr>
        <w:pStyle w:val="Style8"/>
        <w:widowControl/>
        <w:spacing w:line="240" w:lineRule="exact"/>
        <w:rPr>
          <w:rStyle w:val="FontStyle40"/>
          <w:rFonts w:ascii="Arial" w:hAnsi="Arial" w:cs="Arial"/>
          <w:sz w:val="20"/>
          <w:szCs w:val="20"/>
        </w:rPr>
      </w:pPr>
      <w:r w:rsidRPr="00C67934">
        <w:rPr>
          <w:rStyle w:val="FontStyle40"/>
          <w:rFonts w:ascii="Arial" w:hAnsi="Arial" w:cs="Arial"/>
          <w:sz w:val="20"/>
          <w:szCs w:val="20"/>
        </w:rPr>
        <w:t>X</w:t>
      </w:r>
      <w:r w:rsidR="00DA0FEF">
        <w:rPr>
          <w:rStyle w:val="FontStyle40"/>
          <w:rFonts w:ascii="Arial" w:hAnsi="Arial" w:cs="Arial"/>
          <w:sz w:val="20"/>
          <w:szCs w:val="20"/>
        </w:rPr>
        <w:t>V</w:t>
      </w:r>
      <w:r w:rsidRPr="00C67934">
        <w:rPr>
          <w:rStyle w:val="FontStyle40"/>
          <w:rFonts w:ascii="Arial" w:hAnsi="Arial" w:cs="Arial"/>
          <w:sz w:val="20"/>
          <w:szCs w:val="20"/>
        </w:rPr>
        <w:t xml:space="preserve">II. </w:t>
      </w:r>
      <w:r w:rsidR="006E622C">
        <w:rPr>
          <w:rStyle w:val="FontStyle40"/>
          <w:rFonts w:ascii="Arial" w:hAnsi="Arial" w:cs="Arial"/>
          <w:sz w:val="20"/>
          <w:szCs w:val="20"/>
        </w:rPr>
        <w:t>WYMAGANIA DOYTYCZĄCE WADIUM</w:t>
      </w:r>
    </w:p>
    <w:p w14:paraId="7208F400" w14:textId="77777777" w:rsidR="00DD7A60" w:rsidRPr="00C67934" w:rsidRDefault="00DD7A60" w:rsidP="00DD7A60">
      <w:pPr>
        <w:pStyle w:val="Style8"/>
        <w:widowControl/>
        <w:spacing w:line="240" w:lineRule="exact"/>
        <w:rPr>
          <w:rStyle w:val="FontStyle40"/>
          <w:rFonts w:ascii="Arial" w:hAnsi="Arial" w:cs="Arial"/>
          <w:sz w:val="20"/>
          <w:szCs w:val="20"/>
        </w:rPr>
      </w:pPr>
    </w:p>
    <w:p w14:paraId="43E1C4DB" w14:textId="4D08128B" w:rsidR="001B73B9" w:rsidRPr="001B73B9" w:rsidRDefault="00DD7A60" w:rsidP="007E54F2">
      <w:pPr>
        <w:numPr>
          <w:ilvl w:val="0"/>
          <w:numId w:val="52"/>
        </w:numPr>
        <w:autoSpaceDN w:val="0"/>
        <w:spacing w:after="0" w:line="240" w:lineRule="auto"/>
        <w:ind w:left="426" w:hanging="426"/>
        <w:jc w:val="both"/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</w:pPr>
      <w:r w:rsidRPr="00C67934">
        <w:rPr>
          <w:rFonts w:ascii="Arial" w:hAnsi="Arial" w:cs="Arial"/>
          <w:bCs/>
          <w:sz w:val="20"/>
          <w:szCs w:val="20"/>
        </w:rPr>
        <w:t xml:space="preserve">Zamawiający </w:t>
      </w:r>
      <w:r w:rsidR="001B73B9">
        <w:rPr>
          <w:rFonts w:ascii="Arial" w:hAnsi="Arial" w:cs="Arial"/>
          <w:bCs/>
          <w:sz w:val="20"/>
          <w:szCs w:val="20"/>
        </w:rPr>
        <w:t xml:space="preserve">nie </w:t>
      </w:r>
      <w:r w:rsidRPr="00C67934">
        <w:rPr>
          <w:rFonts w:ascii="Arial" w:hAnsi="Arial" w:cs="Arial"/>
          <w:bCs/>
          <w:sz w:val="20"/>
          <w:szCs w:val="20"/>
        </w:rPr>
        <w:t>żąda od Wykonawców wniesienia wadium</w:t>
      </w:r>
      <w:r w:rsidR="00DA0FEF">
        <w:rPr>
          <w:rFonts w:ascii="Arial" w:hAnsi="Arial" w:cs="Arial"/>
          <w:bCs/>
          <w:sz w:val="20"/>
          <w:szCs w:val="20"/>
        </w:rPr>
        <w:t>.</w:t>
      </w:r>
      <w:r w:rsidRPr="00C67934">
        <w:rPr>
          <w:rFonts w:ascii="Arial" w:hAnsi="Arial" w:cs="Arial"/>
          <w:bCs/>
          <w:sz w:val="20"/>
          <w:szCs w:val="20"/>
        </w:rPr>
        <w:t xml:space="preserve"> </w:t>
      </w:r>
    </w:p>
    <w:p w14:paraId="75461DAB" w14:textId="77777777" w:rsidR="001B73B9" w:rsidRPr="001B73B9" w:rsidRDefault="001B73B9" w:rsidP="001B73B9">
      <w:pPr>
        <w:autoSpaceDN w:val="0"/>
        <w:spacing w:after="0" w:line="240" w:lineRule="auto"/>
        <w:jc w:val="both"/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</w:pPr>
    </w:p>
    <w:p w14:paraId="2F9790BE" w14:textId="7EF0130B" w:rsidR="008C7D94" w:rsidRDefault="00CB0081" w:rsidP="001B73B9">
      <w:pPr>
        <w:autoSpaceDN w:val="0"/>
        <w:spacing w:after="0" w:line="240" w:lineRule="auto"/>
        <w:ind w:left="426"/>
        <w:jc w:val="center"/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</w:pPr>
      <w:r w:rsidRPr="00A16457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X</w:t>
      </w:r>
      <w:r w:rsidR="00DA0FEF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VIII.</w:t>
      </w:r>
      <w:r w:rsidR="00DD7A60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A16457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TERMIN OTWARCIA OFERT</w:t>
      </w:r>
    </w:p>
    <w:p w14:paraId="5B178C4C" w14:textId="77777777" w:rsidR="00645F05" w:rsidRPr="00A16457" w:rsidRDefault="00645F05" w:rsidP="001B73B9">
      <w:pPr>
        <w:autoSpaceDN w:val="0"/>
        <w:spacing w:after="0" w:line="240" w:lineRule="auto"/>
        <w:ind w:left="426"/>
        <w:jc w:val="center"/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</w:pPr>
    </w:p>
    <w:p w14:paraId="64988AF5" w14:textId="458E1670" w:rsidR="008C7D94" w:rsidRPr="00C67934" w:rsidRDefault="00137CA0" w:rsidP="00645F05">
      <w:pPr>
        <w:pStyle w:val="Bezodstpw"/>
        <w:spacing w:line="276" w:lineRule="auto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>1</w:t>
      </w:r>
      <w:r w:rsidR="00CB0081"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>. Otwarcie ofert nastąpi w dniu</w:t>
      </w:r>
      <w:r w:rsidR="004418CF"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 </w:t>
      </w:r>
      <w:r w:rsidR="001D6367">
        <w:rPr>
          <w:rFonts w:ascii="Arial" w:eastAsia="Lucida Sans Unicode" w:hAnsi="Arial" w:cs="Arial"/>
          <w:sz w:val="20"/>
          <w:szCs w:val="20"/>
          <w:shd w:val="clear" w:color="auto" w:fill="FFFFFF"/>
        </w:rPr>
        <w:t>12</w:t>
      </w:r>
      <w:r w:rsidR="006D1B5E" w:rsidRPr="006D1B5E">
        <w:rPr>
          <w:rFonts w:ascii="Arial" w:eastAsia="Lucida Sans Unicode" w:hAnsi="Arial" w:cs="Arial"/>
          <w:sz w:val="20"/>
          <w:szCs w:val="20"/>
          <w:shd w:val="clear" w:color="auto" w:fill="FFFFFF"/>
        </w:rPr>
        <w:t>.0</w:t>
      </w:r>
      <w:r w:rsidR="001D6367">
        <w:rPr>
          <w:rFonts w:ascii="Arial" w:eastAsia="Lucida Sans Unicode" w:hAnsi="Arial" w:cs="Arial"/>
          <w:sz w:val="20"/>
          <w:szCs w:val="20"/>
          <w:shd w:val="clear" w:color="auto" w:fill="FFFFFF"/>
        </w:rPr>
        <w:t>4</w:t>
      </w:r>
      <w:r w:rsidR="006D1B5E" w:rsidRPr="006D1B5E">
        <w:rPr>
          <w:rFonts w:ascii="Arial" w:eastAsia="Lucida Sans Unicode" w:hAnsi="Arial" w:cs="Arial"/>
          <w:sz w:val="20"/>
          <w:szCs w:val="20"/>
          <w:shd w:val="clear" w:color="auto" w:fill="FFFFFF"/>
        </w:rPr>
        <w:t>.202</w:t>
      </w:r>
      <w:r w:rsidR="001D6367">
        <w:rPr>
          <w:rFonts w:ascii="Arial" w:eastAsia="Lucida Sans Unicode" w:hAnsi="Arial" w:cs="Arial"/>
          <w:sz w:val="20"/>
          <w:szCs w:val="20"/>
          <w:shd w:val="clear" w:color="auto" w:fill="FFFFFF"/>
        </w:rPr>
        <w:t>3</w:t>
      </w:r>
      <w:r w:rsidR="00DA0FEF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 r.</w:t>
      </w:r>
      <w:r w:rsidR="006D1B5E" w:rsidRPr="006D1B5E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 </w:t>
      </w:r>
      <w:r w:rsidR="00CB0081" w:rsidRPr="006D1B5E">
        <w:rPr>
          <w:rFonts w:ascii="Arial" w:eastAsia="Lucida Sans Unicode" w:hAnsi="Arial" w:cs="Arial"/>
          <w:sz w:val="20"/>
          <w:szCs w:val="20"/>
          <w:shd w:val="clear" w:color="auto" w:fill="FFFFFF"/>
        </w:rPr>
        <w:t>o godz. 1</w:t>
      </w:r>
      <w:r w:rsidR="008E4FB2">
        <w:rPr>
          <w:rFonts w:ascii="Arial" w:eastAsia="Lucida Sans Unicode" w:hAnsi="Arial" w:cs="Arial"/>
          <w:sz w:val="20"/>
          <w:szCs w:val="20"/>
          <w:shd w:val="clear" w:color="auto" w:fill="FFFFFF"/>
        </w:rPr>
        <w:t>2</w:t>
      </w:r>
      <w:r w:rsidR="004418CF" w:rsidRPr="006D1B5E">
        <w:rPr>
          <w:rFonts w:ascii="Arial" w:eastAsia="Lucida Sans Unicode" w:hAnsi="Arial" w:cs="Arial"/>
          <w:sz w:val="20"/>
          <w:szCs w:val="20"/>
          <w:shd w:val="clear" w:color="auto" w:fill="FFFFFF"/>
        </w:rPr>
        <w:t>:</w:t>
      </w:r>
      <w:r w:rsidR="001D6367">
        <w:rPr>
          <w:rFonts w:ascii="Arial" w:eastAsia="Lucida Sans Unicode" w:hAnsi="Arial" w:cs="Arial"/>
          <w:sz w:val="20"/>
          <w:szCs w:val="20"/>
          <w:shd w:val="clear" w:color="auto" w:fill="FFFFFF"/>
        </w:rPr>
        <w:t>1</w:t>
      </w:r>
      <w:r w:rsidR="004418CF" w:rsidRPr="006D1B5E">
        <w:rPr>
          <w:rFonts w:ascii="Arial" w:eastAsia="Lucida Sans Unicode" w:hAnsi="Arial" w:cs="Arial"/>
          <w:sz w:val="20"/>
          <w:szCs w:val="20"/>
          <w:shd w:val="clear" w:color="auto" w:fill="FFFFFF"/>
        </w:rPr>
        <w:t>0</w:t>
      </w:r>
    </w:p>
    <w:p w14:paraId="4B17D336" w14:textId="77777777" w:rsidR="008C7D94" w:rsidRPr="00C67934" w:rsidRDefault="00137CA0" w:rsidP="00645F05">
      <w:pPr>
        <w:pStyle w:val="Bezodstpw"/>
        <w:spacing w:line="276" w:lineRule="auto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>2</w:t>
      </w:r>
      <w:r w:rsidR="00CB0081"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>. Otwarcie ofert jest niejawne.</w:t>
      </w:r>
    </w:p>
    <w:p w14:paraId="6C0EA245" w14:textId="77777777" w:rsidR="008C7D94" w:rsidRPr="00C67934" w:rsidRDefault="00137CA0" w:rsidP="00645F05">
      <w:pPr>
        <w:pStyle w:val="Bezodstpw"/>
        <w:spacing w:line="276" w:lineRule="auto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>3</w:t>
      </w:r>
      <w:r w:rsidR="00CB0081"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>. Zamawiający, najpóźniej przed otwarciem ofert, udostępnia na stronie internetowej prowadzonego postępowania informację o kwocie, jaką zamierza przeznaczyć na sfinansowanie zamówienia.</w:t>
      </w:r>
    </w:p>
    <w:p w14:paraId="6A2BD17D" w14:textId="70357539" w:rsidR="008C7D94" w:rsidRPr="00C67934" w:rsidRDefault="008F650A" w:rsidP="00645F05">
      <w:pPr>
        <w:pStyle w:val="Bezodstpw"/>
        <w:spacing w:line="276" w:lineRule="auto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>
        <w:rPr>
          <w:rFonts w:ascii="Arial" w:eastAsia="Lucida Sans Unicode" w:hAnsi="Arial" w:cs="Arial"/>
          <w:sz w:val="20"/>
          <w:szCs w:val="20"/>
          <w:shd w:val="clear" w:color="auto" w:fill="FFFFFF"/>
        </w:rPr>
        <w:t>4</w:t>
      </w:r>
      <w:r w:rsidR="00CB0081"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>. Zamawiający, niezwłocznie po otwarciu ofert, udostępnia na stronie internetowej prowadzonego postępowania informacje o:</w:t>
      </w:r>
    </w:p>
    <w:p w14:paraId="2E108852" w14:textId="7DC51ED3" w:rsidR="008C7D94" w:rsidRPr="00C67934" w:rsidRDefault="008F650A" w:rsidP="00645F05">
      <w:pPr>
        <w:pStyle w:val="Bezodstpw"/>
        <w:spacing w:line="276" w:lineRule="auto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>
        <w:rPr>
          <w:rFonts w:ascii="Arial" w:eastAsia="Lucida Sans Unicode" w:hAnsi="Arial" w:cs="Arial"/>
          <w:sz w:val="20"/>
          <w:szCs w:val="20"/>
          <w:shd w:val="clear" w:color="auto" w:fill="FFFFFF"/>
        </w:rPr>
        <w:t>4</w:t>
      </w:r>
      <w:r w:rsidR="00CB0081"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>.1. nazwach albo imionach i nazwiskach oraz siedzibach lub miejscach prowadzonej działalności gospodarczej albo miejscach zamieszkania wykonawców, których oferty zostały otwarte,</w:t>
      </w:r>
    </w:p>
    <w:p w14:paraId="4B4A7872" w14:textId="407A117C" w:rsidR="008C7D94" w:rsidRPr="00C67934" w:rsidRDefault="008F650A" w:rsidP="00645F05">
      <w:pPr>
        <w:pStyle w:val="Bezodstpw"/>
        <w:spacing w:line="276" w:lineRule="auto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>
        <w:rPr>
          <w:rFonts w:ascii="Arial" w:eastAsia="Lucida Sans Unicode" w:hAnsi="Arial" w:cs="Arial"/>
          <w:sz w:val="20"/>
          <w:szCs w:val="20"/>
          <w:shd w:val="clear" w:color="auto" w:fill="FFFFFF"/>
        </w:rPr>
        <w:t>4</w:t>
      </w:r>
      <w:r w:rsidR="00CB0081"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>.2. cenach lub kosztach zawartych w ofertach.</w:t>
      </w:r>
    </w:p>
    <w:p w14:paraId="02FB9246" w14:textId="0C2452B8" w:rsidR="008C7D94" w:rsidRPr="00C67934" w:rsidRDefault="008F650A" w:rsidP="00645F05">
      <w:pPr>
        <w:pStyle w:val="Bezodstpw"/>
        <w:spacing w:line="276" w:lineRule="auto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>
        <w:rPr>
          <w:rFonts w:ascii="Arial" w:eastAsia="Lucida Sans Unicode" w:hAnsi="Arial" w:cs="Arial"/>
          <w:sz w:val="20"/>
          <w:szCs w:val="20"/>
          <w:shd w:val="clear" w:color="auto" w:fill="FFFFFF"/>
        </w:rPr>
        <w:lastRenderedPageBreak/>
        <w:t>5</w:t>
      </w:r>
      <w:r w:rsidR="00CB0081"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>. W przypadku wystąpienia awarii systemu teleinformatycznego, która spowoduje brak możliwości otwarcia ofert w terminie określonym przez Zamawiającego, otwarcie ofert nastąpi niezwłocznie po usunięciu awarii.</w:t>
      </w:r>
    </w:p>
    <w:p w14:paraId="08272747" w14:textId="7BB6B9BD" w:rsidR="008C7D94" w:rsidRPr="00C67934" w:rsidRDefault="008F650A" w:rsidP="00645F05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eastAsia="Lucida Sans Unicode" w:hAnsi="Arial" w:cs="Arial"/>
          <w:sz w:val="20"/>
          <w:szCs w:val="20"/>
          <w:shd w:val="clear" w:color="auto" w:fill="FFFFFF"/>
        </w:rPr>
        <w:t>6</w:t>
      </w:r>
      <w:r w:rsidR="00CB0081"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>. Zamawiający poinformuje o zmianie terminu otwarcia ofert na stronie internetowej prowadzonego postępowania.</w:t>
      </w:r>
    </w:p>
    <w:p w14:paraId="611A89D6" w14:textId="3400522F" w:rsidR="008C7D94" w:rsidRPr="00A16457" w:rsidRDefault="00CB0081">
      <w:pPr>
        <w:pStyle w:val="Standard"/>
        <w:jc w:val="center"/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</w:pPr>
      <w:r w:rsidRPr="00A16457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X</w:t>
      </w:r>
      <w:r w:rsidR="00645F05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IX.</w:t>
      </w:r>
      <w:r w:rsidR="00A91E9D" w:rsidRPr="00A16457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A16457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SPOSÓB OBLICZENIA CENY</w:t>
      </w:r>
    </w:p>
    <w:p w14:paraId="5226CCAB" w14:textId="112A9B0D" w:rsidR="008C7D94" w:rsidRPr="00C67934" w:rsidRDefault="00CB0081" w:rsidP="00645F05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6457">
        <w:rPr>
          <w:rFonts w:eastAsia="Lucida Sans Unicode"/>
          <w:shd w:val="clear" w:color="auto" w:fill="FFFFFF"/>
        </w:rPr>
        <w:t>1</w:t>
      </w:r>
      <w:r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. Wykonawca poda cenę oferty w Formularzu Ofertowym sporządzonym według wzoru stanowiącego Załącznik nr </w:t>
      </w:r>
      <w:r w:rsidR="00347BF1">
        <w:rPr>
          <w:rFonts w:ascii="Arial" w:eastAsia="Lucida Sans Unicode" w:hAnsi="Arial" w:cs="Arial"/>
          <w:sz w:val="20"/>
          <w:szCs w:val="20"/>
          <w:shd w:val="clear" w:color="auto" w:fill="FFFFFF"/>
        </w:rPr>
        <w:t>1</w:t>
      </w:r>
      <w:r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 do SWZ, jako cenę brutto z wyszczególnieniem stawki podatku od towarów i usług (VAT).</w:t>
      </w:r>
    </w:p>
    <w:p w14:paraId="3586A94B" w14:textId="77777777" w:rsidR="008C7D94" w:rsidRPr="00C67934" w:rsidRDefault="00F444C0" w:rsidP="00645F05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>2</w:t>
      </w:r>
      <w:r w:rsidR="00CB0081"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>. Cena musi być wyrażona w złotych polskich (PLN), z dokładnością nie większą niż dwa miejsca po przecinku.</w:t>
      </w:r>
    </w:p>
    <w:p w14:paraId="0A196EAD" w14:textId="2A45C71C" w:rsidR="008C7D94" w:rsidRPr="00C67934" w:rsidRDefault="00F444C0" w:rsidP="00645F05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>3</w:t>
      </w:r>
      <w:r w:rsidR="00CB0081"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>. Wykonawca poda w Formularzu Ofertowym</w:t>
      </w:r>
      <w:r w:rsidR="00347BF1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 oraz Formularzu </w:t>
      </w:r>
      <w:proofErr w:type="spellStart"/>
      <w:r w:rsidR="00347BF1">
        <w:rPr>
          <w:rFonts w:ascii="Arial" w:eastAsia="Lucida Sans Unicode" w:hAnsi="Arial" w:cs="Arial"/>
          <w:sz w:val="20"/>
          <w:szCs w:val="20"/>
          <w:shd w:val="clear" w:color="auto" w:fill="FFFFFF"/>
        </w:rPr>
        <w:t>cenowo-asortymentowym</w:t>
      </w:r>
      <w:proofErr w:type="spellEnd"/>
      <w:r w:rsidR="00CB0081"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 stawkę podatku od towarów i usług (VAT) właściwą dla przedmiotu zamówienia, obowiązującą według stanu prawnego na dzień składania ofert. Określenie ceny ofertowej z zastosowaniem  nieprawidłowej stawki podatku od towarów i usług (VAT) potraktowane będzie jako błąd w obliczeniu ceny i spowoduje odrzucenie oferty, jeżeli nie ziszczą się ustawowe przesłanki omyłki (na podstawie art.226 ust. 1 pkt 10 </w:t>
      </w:r>
      <w:proofErr w:type="spellStart"/>
      <w:r w:rsidR="00CB0081"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>pzp</w:t>
      </w:r>
      <w:proofErr w:type="spellEnd"/>
      <w:r w:rsidR="00CB0081"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 w związku z art. 223 ust. 2 pkt 3 </w:t>
      </w:r>
      <w:proofErr w:type="spellStart"/>
      <w:r w:rsidR="00CB0081"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>pzp</w:t>
      </w:r>
      <w:proofErr w:type="spellEnd"/>
      <w:r w:rsidR="00CB0081"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>).</w:t>
      </w:r>
    </w:p>
    <w:p w14:paraId="0CB7A0D1" w14:textId="77777777" w:rsidR="008C7D94" w:rsidRPr="00C67934" w:rsidRDefault="00F444C0" w:rsidP="00645F05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>4</w:t>
      </w:r>
      <w:r w:rsidR="00CB0081"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>. Rozliczenia między Zamawiającym a Wykonawcą będą prowadzone w złotych polskich (PLN).</w:t>
      </w:r>
    </w:p>
    <w:p w14:paraId="7BA12DB7" w14:textId="77777777" w:rsidR="008C7D94" w:rsidRDefault="00F444C0" w:rsidP="00645F05">
      <w:pPr>
        <w:pStyle w:val="Bezodstpw"/>
        <w:spacing w:line="276" w:lineRule="auto"/>
        <w:jc w:val="both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>5</w:t>
      </w:r>
      <w:r w:rsidR="00CB0081"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>. W przypadku rozbieżności pomiędzy ceną ryczałtową podaną cyfrowo a słownie, jako wartość właściwa zostanie przyjęta cena podana słownie.</w:t>
      </w:r>
    </w:p>
    <w:p w14:paraId="68BA8C1C" w14:textId="579DF280" w:rsidR="007A4F9D" w:rsidRDefault="007A4F9D" w:rsidP="00C67934">
      <w:pPr>
        <w:pStyle w:val="Bezodstpw"/>
        <w:rPr>
          <w:rFonts w:ascii="Arial" w:hAnsi="Arial" w:cs="Arial"/>
          <w:b/>
          <w:bCs/>
          <w:sz w:val="20"/>
          <w:szCs w:val="20"/>
        </w:rPr>
      </w:pPr>
    </w:p>
    <w:p w14:paraId="616CFAA8" w14:textId="77777777" w:rsidR="007A4F9D" w:rsidRPr="003D307D" w:rsidRDefault="007A4F9D" w:rsidP="00C67934">
      <w:pPr>
        <w:pStyle w:val="Bezodstpw"/>
        <w:rPr>
          <w:rFonts w:ascii="Arial" w:hAnsi="Arial" w:cs="Arial"/>
          <w:b/>
          <w:bCs/>
          <w:sz w:val="20"/>
          <w:szCs w:val="20"/>
        </w:rPr>
      </w:pPr>
    </w:p>
    <w:p w14:paraId="1B58DFB0" w14:textId="080E5838" w:rsidR="008C7D94" w:rsidRPr="003D307D" w:rsidRDefault="00CB0081" w:rsidP="003D307D">
      <w:pPr>
        <w:pStyle w:val="Bezodstpw"/>
        <w:jc w:val="center"/>
        <w:rPr>
          <w:rFonts w:ascii="Arial" w:hAnsi="Arial" w:cs="Arial"/>
          <w:b/>
          <w:bCs/>
        </w:rPr>
      </w:pPr>
      <w:r w:rsidRPr="003D307D">
        <w:rPr>
          <w:rFonts w:ascii="Arial" w:eastAsia="Lucida Sans Unicode" w:hAnsi="Arial" w:cs="Arial"/>
          <w:b/>
          <w:bCs/>
          <w:shd w:val="clear" w:color="auto" w:fill="FFFFFF"/>
        </w:rPr>
        <w:t>X</w:t>
      </w:r>
      <w:r w:rsidR="00645F05">
        <w:rPr>
          <w:rFonts w:ascii="Arial" w:eastAsia="Lucida Sans Unicode" w:hAnsi="Arial" w:cs="Arial"/>
          <w:b/>
          <w:bCs/>
          <w:shd w:val="clear" w:color="auto" w:fill="FFFFFF"/>
        </w:rPr>
        <w:t>X.</w:t>
      </w:r>
      <w:r w:rsidR="00901F66" w:rsidRPr="003D307D">
        <w:rPr>
          <w:rFonts w:ascii="Arial" w:eastAsia="Lucida Sans Unicode" w:hAnsi="Arial" w:cs="Arial"/>
          <w:b/>
          <w:bCs/>
          <w:shd w:val="clear" w:color="auto" w:fill="FFFFFF"/>
        </w:rPr>
        <w:t xml:space="preserve"> </w:t>
      </w:r>
      <w:r w:rsidRPr="003D307D">
        <w:rPr>
          <w:rFonts w:ascii="Arial" w:eastAsia="Lucida Sans Unicode" w:hAnsi="Arial" w:cs="Arial"/>
          <w:b/>
          <w:bCs/>
          <w:shd w:val="clear" w:color="auto" w:fill="FFFFFF"/>
        </w:rPr>
        <w:t>OPIS KRYTERIÓW OCENY OFERT WRAZ Z PODANIEM</w:t>
      </w:r>
    </w:p>
    <w:p w14:paraId="3B8A1511" w14:textId="295B2194" w:rsidR="008C7D94" w:rsidRDefault="00CB0081" w:rsidP="003D307D">
      <w:pPr>
        <w:pStyle w:val="Bezodstpw"/>
        <w:jc w:val="center"/>
        <w:rPr>
          <w:rFonts w:ascii="Arial" w:eastAsia="Lucida Sans Unicode" w:hAnsi="Arial" w:cs="Arial"/>
          <w:b/>
          <w:bCs/>
          <w:shd w:val="clear" w:color="auto" w:fill="FFFFFF"/>
        </w:rPr>
      </w:pPr>
      <w:r w:rsidRPr="003D307D">
        <w:rPr>
          <w:rFonts w:ascii="Arial" w:eastAsia="Lucida Sans Unicode" w:hAnsi="Arial" w:cs="Arial"/>
          <w:b/>
          <w:bCs/>
          <w:shd w:val="clear" w:color="auto" w:fill="FFFFFF"/>
        </w:rPr>
        <w:t>WAG TYCH KRYTERIÓW I SPOSOBU OCENY OFERT</w:t>
      </w:r>
    </w:p>
    <w:p w14:paraId="2823FE50" w14:textId="77777777" w:rsidR="00645F05" w:rsidRPr="003D307D" w:rsidRDefault="00645F05" w:rsidP="003D307D">
      <w:pPr>
        <w:pStyle w:val="Bezodstpw"/>
        <w:jc w:val="center"/>
        <w:rPr>
          <w:rFonts w:ascii="Arial" w:eastAsia="Lucida Sans Unicode" w:hAnsi="Arial" w:cs="Arial"/>
          <w:b/>
          <w:bCs/>
          <w:shd w:val="clear" w:color="auto" w:fill="FFFFFF"/>
        </w:rPr>
      </w:pPr>
    </w:p>
    <w:p w14:paraId="23721FAD" w14:textId="6DA9EDC7" w:rsidR="003D307D" w:rsidRPr="003D307D" w:rsidRDefault="003D307D" w:rsidP="00812DF7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D307D">
        <w:rPr>
          <w:rFonts w:ascii="Arial" w:hAnsi="Arial" w:cs="Arial"/>
          <w:sz w:val="20"/>
          <w:szCs w:val="20"/>
        </w:rPr>
        <w:t>1.</w:t>
      </w:r>
      <w:r w:rsidR="00901F66" w:rsidRPr="003D307D">
        <w:rPr>
          <w:rFonts w:ascii="Arial" w:hAnsi="Arial" w:cs="Arial"/>
          <w:sz w:val="20"/>
          <w:szCs w:val="20"/>
        </w:rPr>
        <w:t>Przy wyborze oferty Zamawiający będzie się kierował kryterium najniższej ceny.</w:t>
      </w:r>
    </w:p>
    <w:p w14:paraId="79446A9B" w14:textId="6DD2D906" w:rsidR="003D307D" w:rsidRPr="003D307D" w:rsidRDefault="003D307D" w:rsidP="00812DF7">
      <w:pPr>
        <w:pStyle w:val="Bezodstpw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3D307D">
        <w:rPr>
          <w:rFonts w:ascii="Arial" w:hAnsi="Arial" w:cs="Arial"/>
          <w:bCs/>
          <w:sz w:val="20"/>
          <w:szCs w:val="20"/>
          <w:lang w:eastAsia="ar-SA"/>
        </w:rPr>
        <w:t xml:space="preserve">Pozostałym ofertom, wypełniającym wymagania przypisana zostanie odpowiednio mniejsza liczba punktów. Wyniki zostaną zaokrąglone do dwóch miejsc po przecinku i będą traktowane jako wartość punktowa oferty. </w:t>
      </w:r>
      <w:r w:rsidRPr="003D307D">
        <w:rPr>
          <w:rFonts w:ascii="Arial" w:hAnsi="Arial" w:cs="Arial"/>
          <w:sz w:val="20"/>
          <w:szCs w:val="20"/>
        </w:rPr>
        <w:t>Wartość punktowa kryterium ceny „C” będzie obliczana według wzoru  C  = (najniższa proponowana cena / cena oferty ocenianej) x 100</w:t>
      </w:r>
    </w:p>
    <w:p w14:paraId="1762D806" w14:textId="77777777" w:rsidR="00901F66" w:rsidRPr="003D307D" w:rsidRDefault="00901F66" w:rsidP="00812DF7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D307D">
        <w:rPr>
          <w:rFonts w:ascii="Arial" w:hAnsi="Arial" w:cs="Arial"/>
          <w:sz w:val="20"/>
          <w:szCs w:val="20"/>
        </w:rPr>
        <w:t>2. Ocenie będą podlegać wyłącznie oferty nie podlegające odrzuceniu.</w:t>
      </w:r>
    </w:p>
    <w:p w14:paraId="46061C98" w14:textId="77777777" w:rsidR="00901F66" w:rsidRPr="003D307D" w:rsidRDefault="00901F66" w:rsidP="00812DF7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D307D">
        <w:rPr>
          <w:rFonts w:ascii="Arial" w:hAnsi="Arial" w:cs="Arial"/>
          <w:sz w:val="20"/>
          <w:szCs w:val="20"/>
        </w:rPr>
        <w:t>3. Za najkorzystniejszą zostanie uznana oferta z najniższą ceną.</w:t>
      </w:r>
    </w:p>
    <w:p w14:paraId="322D2868" w14:textId="191E69AE" w:rsidR="00901F66" w:rsidRPr="003D307D" w:rsidRDefault="00901F66" w:rsidP="00812DF7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D307D">
        <w:rPr>
          <w:rFonts w:ascii="Arial" w:hAnsi="Arial" w:cs="Arial"/>
          <w:sz w:val="20"/>
          <w:szCs w:val="20"/>
        </w:rPr>
        <w:t>4. W sytuacji, gdy Zamawiający nie będzie mógł dokonać wyboru najkorzystniejszej</w:t>
      </w:r>
      <w:r w:rsidR="00812DF7">
        <w:rPr>
          <w:rFonts w:ascii="Arial" w:hAnsi="Arial" w:cs="Arial"/>
          <w:sz w:val="20"/>
          <w:szCs w:val="20"/>
        </w:rPr>
        <w:t xml:space="preserve"> </w:t>
      </w:r>
      <w:r w:rsidRPr="003D307D">
        <w:rPr>
          <w:rFonts w:ascii="Arial" w:hAnsi="Arial" w:cs="Arial"/>
          <w:sz w:val="20"/>
          <w:szCs w:val="20"/>
        </w:rPr>
        <w:t>oferty ze względu na to, że zostały złożone oferty o takiej samej cenie, wezwie</w:t>
      </w:r>
      <w:r w:rsidR="00812DF7">
        <w:rPr>
          <w:rFonts w:ascii="Arial" w:hAnsi="Arial" w:cs="Arial"/>
          <w:sz w:val="20"/>
          <w:szCs w:val="20"/>
        </w:rPr>
        <w:t xml:space="preserve"> </w:t>
      </w:r>
      <w:r w:rsidRPr="003D307D">
        <w:rPr>
          <w:rFonts w:ascii="Arial" w:hAnsi="Arial" w:cs="Arial"/>
          <w:sz w:val="20"/>
          <w:szCs w:val="20"/>
        </w:rPr>
        <w:t>on Wykonawców, którzy złożyli te oferty, do złożenia w terminie określonym</w:t>
      </w:r>
      <w:r w:rsidR="00812DF7">
        <w:rPr>
          <w:rFonts w:ascii="Arial" w:hAnsi="Arial" w:cs="Arial"/>
          <w:sz w:val="20"/>
          <w:szCs w:val="20"/>
        </w:rPr>
        <w:t xml:space="preserve"> </w:t>
      </w:r>
      <w:r w:rsidRPr="003D307D">
        <w:rPr>
          <w:rFonts w:ascii="Arial" w:hAnsi="Arial" w:cs="Arial"/>
          <w:sz w:val="20"/>
          <w:szCs w:val="20"/>
        </w:rPr>
        <w:t>przez Zamawiającego ofert dodatkowych zawierających nową cenę. Wykonawcy,</w:t>
      </w:r>
      <w:r w:rsidR="00812DF7">
        <w:rPr>
          <w:rFonts w:ascii="Arial" w:hAnsi="Arial" w:cs="Arial"/>
          <w:sz w:val="20"/>
          <w:szCs w:val="20"/>
        </w:rPr>
        <w:t xml:space="preserve"> </w:t>
      </w:r>
      <w:r w:rsidRPr="003D307D">
        <w:rPr>
          <w:rFonts w:ascii="Arial" w:hAnsi="Arial" w:cs="Arial"/>
          <w:sz w:val="20"/>
          <w:szCs w:val="20"/>
        </w:rPr>
        <w:t>składając oferty dodatkowe, nie mogą zaoferować cen wyższych niż zaoferowane</w:t>
      </w:r>
      <w:r w:rsidR="00812DF7">
        <w:rPr>
          <w:rFonts w:ascii="Arial" w:hAnsi="Arial" w:cs="Arial"/>
          <w:sz w:val="20"/>
          <w:szCs w:val="20"/>
        </w:rPr>
        <w:t xml:space="preserve"> </w:t>
      </w:r>
      <w:r w:rsidRPr="003D307D">
        <w:rPr>
          <w:rFonts w:ascii="Arial" w:hAnsi="Arial" w:cs="Arial"/>
          <w:sz w:val="20"/>
          <w:szCs w:val="20"/>
        </w:rPr>
        <w:t>w uprzednio złożonych przez nich ofertach.</w:t>
      </w:r>
    </w:p>
    <w:p w14:paraId="11FB7091" w14:textId="18BCAB9E" w:rsidR="00901F66" w:rsidRPr="003D307D" w:rsidRDefault="00901F66" w:rsidP="00812DF7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D307D">
        <w:rPr>
          <w:rFonts w:ascii="Arial" w:hAnsi="Arial" w:cs="Arial"/>
          <w:sz w:val="20"/>
          <w:szCs w:val="20"/>
        </w:rPr>
        <w:t>5. W toku badania i oceny ofert Zamawiający może żądać od Wykonawców</w:t>
      </w:r>
      <w:r w:rsidR="00812DF7">
        <w:rPr>
          <w:rFonts w:ascii="Arial" w:hAnsi="Arial" w:cs="Arial"/>
          <w:sz w:val="20"/>
          <w:szCs w:val="20"/>
        </w:rPr>
        <w:t xml:space="preserve"> </w:t>
      </w:r>
      <w:r w:rsidRPr="003D307D">
        <w:rPr>
          <w:rFonts w:ascii="Arial" w:hAnsi="Arial" w:cs="Arial"/>
          <w:sz w:val="20"/>
          <w:szCs w:val="20"/>
        </w:rPr>
        <w:t>wyjaśnień dotyczących treści złożonych przez nich ofert lub innych składanych</w:t>
      </w:r>
      <w:r w:rsidR="00812DF7">
        <w:rPr>
          <w:rFonts w:ascii="Arial" w:hAnsi="Arial" w:cs="Arial"/>
          <w:sz w:val="20"/>
          <w:szCs w:val="20"/>
        </w:rPr>
        <w:t xml:space="preserve"> </w:t>
      </w:r>
      <w:r w:rsidRPr="003D307D">
        <w:rPr>
          <w:rFonts w:ascii="Arial" w:hAnsi="Arial" w:cs="Arial"/>
          <w:sz w:val="20"/>
          <w:szCs w:val="20"/>
        </w:rPr>
        <w:t>dokumentów lub oświadczeń. Wykonawcy są zobowiązani do przedstawienia</w:t>
      </w:r>
      <w:r w:rsidR="00812DF7">
        <w:rPr>
          <w:rFonts w:ascii="Arial" w:hAnsi="Arial" w:cs="Arial"/>
          <w:sz w:val="20"/>
          <w:szCs w:val="20"/>
        </w:rPr>
        <w:t xml:space="preserve"> </w:t>
      </w:r>
      <w:r w:rsidRPr="003D307D">
        <w:rPr>
          <w:rFonts w:ascii="Arial" w:hAnsi="Arial" w:cs="Arial"/>
          <w:sz w:val="20"/>
          <w:szCs w:val="20"/>
        </w:rPr>
        <w:t>wyjaśnień w terminie wskazanym przez Zamawiającego.</w:t>
      </w:r>
    </w:p>
    <w:p w14:paraId="631A8ECE" w14:textId="2C78FE58" w:rsidR="00901F66" w:rsidRPr="003D307D" w:rsidRDefault="00901F66" w:rsidP="00812DF7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D307D">
        <w:rPr>
          <w:rFonts w:ascii="Arial" w:hAnsi="Arial" w:cs="Arial"/>
          <w:sz w:val="20"/>
          <w:szCs w:val="20"/>
        </w:rPr>
        <w:t xml:space="preserve">6. </w:t>
      </w:r>
      <w:proofErr w:type="spellStart"/>
      <w:r w:rsidRPr="003D307D">
        <w:rPr>
          <w:rFonts w:ascii="Arial" w:hAnsi="Arial" w:cs="Arial"/>
          <w:sz w:val="20"/>
          <w:szCs w:val="20"/>
        </w:rPr>
        <w:t>Zamawiający</w:t>
      </w:r>
      <w:proofErr w:type="spellEnd"/>
      <w:r w:rsidRPr="003D307D">
        <w:rPr>
          <w:rFonts w:ascii="Arial" w:hAnsi="Arial" w:cs="Arial"/>
          <w:sz w:val="20"/>
          <w:szCs w:val="20"/>
        </w:rPr>
        <w:t xml:space="preserve"> wybiera najkorzystniejszą ofert</w:t>
      </w:r>
      <w:r w:rsidR="00137CA0" w:rsidRPr="003D307D">
        <w:rPr>
          <w:rFonts w:ascii="Arial" w:hAnsi="Arial" w:cs="Arial"/>
          <w:sz w:val="20"/>
          <w:szCs w:val="20"/>
        </w:rPr>
        <w:t>ę</w:t>
      </w:r>
      <w:r w:rsidRPr="003D307D">
        <w:rPr>
          <w:rFonts w:ascii="Arial" w:hAnsi="Arial" w:cs="Arial"/>
          <w:sz w:val="20"/>
          <w:szCs w:val="20"/>
        </w:rPr>
        <w:t xml:space="preserve"> w terminie </w:t>
      </w:r>
      <w:proofErr w:type="spellStart"/>
      <w:r w:rsidRPr="003D307D">
        <w:rPr>
          <w:rFonts w:ascii="Arial" w:hAnsi="Arial" w:cs="Arial"/>
          <w:sz w:val="20"/>
          <w:szCs w:val="20"/>
        </w:rPr>
        <w:t>zw̨i</w:t>
      </w:r>
      <w:r w:rsidR="00006191" w:rsidRPr="003D307D">
        <w:rPr>
          <w:rFonts w:ascii="Arial" w:hAnsi="Arial" w:cs="Arial"/>
          <w:sz w:val="20"/>
          <w:szCs w:val="20"/>
        </w:rPr>
        <w:t>ą</w:t>
      </w:r>
      <w:r w:rsidRPr="003D307D">
        <w:rPr>
          <w:rFonts w:ascii="Arial" w:hAnsi="Arial" w:cs="Arial"/>
          <w:sz w:val="20"/>
          <w:szCs w:val="20"/>
        </w:rPr>
        <w:t>zania</w:t>
      </w:r>
      <w:proofErr w:type="spellEnd"/>
      <w:r w:rsidRPr="003D307D">
        <w:rPr>
          <w:rFonts w:ascii="Arial" w:hAnsi="Arial" w:cs="Arial"/>
          <w:sz w:val="20"/>
          <w:szCs w:val="20"/>
        </w:rPr>
        <w:t xml:space="preserve"> ofertą</w:t>
      </w:r>
      <w:r w:rsidR="00812D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307D">
        <w:rPr>
          <w:rFonts w:ascii="Arial" w:hAnsi="Arial" w:cs="Arial"/>
          <w:sz w:val="20"/>
          <w:szCs w:val="20"/>
        </w:rPr>
        <w:t>określonym</w:t>
      </w:r>
      <w:proofErr w:type="spellEnd"/>
      <w:r w:rsidRPr="003D307D">
        <w:rPr>
          <w:rFonts w:ascii="Arial" w:hAnsi="Arial" w:cs="Arial"/>
          <w:sz w:val="20"/>
          <w:szCs w:val="20"/>
        </w:rPr>
        <w:t xml:space="preserve"> w SWZ.</w:t>
      </w:r>
    </w:p>
    <w:p w14:paraId="10FB3AC5" w14:textId="538D2A2C" w:rsidR="00901F66" w:rsidRPr="003D307D" w:rsidRDefault="00901F66" w:rsidP="00812DF7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D307D">
        <w:rPr>
          <w:rFonts w:ascii="Arial" w:hAnsi="Arial" w:cs="Arial"/>
          <w:sz w:val="20"/>
          <w:szCs w:val="20"/>
        </w:rPr>
        <w:t xml:space="preserve">7. </w:t>
      </w:r>
      <w:proofErr w:type="spellStart"/>
      <w:r w:rsidRPr="003D307D">
        <w:rPr>
          <w:rFonts w:ascii="Arial" w:hAnsi="Arial" w:cs="Arial"/>
          <w:sz w:val="20"/>
          <w:szCs w:val="20"/>
        </w:rPr>
        <w:t>Jeżeli</w:t>
      </w:r>
      <w:proofErr w:type="spellEnd"/>
      <w:r w:rsidRPr="003D307D">
        <w:rPr>
          <w:rFonts w:ascii="Arial" w:hAnsi="Arial" w:cs="Arial"/>
          <w:sz w:val="20"/>
          <w:szCs w:val="20"/>
        </w:rPr>
        <w:t xml:space="preserve"> termin </w:t>
      </w:r>
      <w:proofErr w:type="spellStart"/>
      <w:r w:rsidRPr="003D307D">
        <w:rPr>
          <w:rFonts w:ascii="Arial" w:hAnsi="Arial" w:cs="Arial"/>
          <w:sz w:val="20"/>
          <w:szCs w:val="20"/>
        </w:rPr>
        <w:t>związania</w:t>
      </w:r>
      <w:proofErr w:type="spellEnd"/>
      <w:r w:rsidRPr="003D307D">
        <w:rPr>
          <w:rFonts w:ascii="Arial" w:hAnsi="Arial" w:cs="Arial"/>
          <w:sz w:val="20"/>
          <w:szCs w:val="20"/>
        </w:rPr>
        <w:t xml:space="preserve"> ofertą upłynie przed wyborem najkorzystniejszej oferty,</w:t>
      </w:r>
      <w:r w:rsidR="00812D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307D">
        <w:rPr>
          <w:rFonts w:ascii="Arial" w:hAnsi="Arial" w:cs="Arial"/>
          <w:sz w:val="20"/>
          <w:szCs w:val="20"/>
        </w:rPr>
        <w:t>Zamawiający</w:t>
      </w:r>
      <w:proofErr w:type="spellEnd"/>
      <w:r w:rsidRPr="003D307D">
        <w:rPr>
          <w:rFonts w:ascii="Arial" w:hAnsi="Arial" w:cs="Arial"/>
          <w:sz w:val="20"/>
          <w:szCs w:val="20"/>
        </w:rPr>
        <w:t xml:space="preserve"> wezwie </w:t>
      </w:r>
      <w:proofErr w:type="spellStart"/>
      <w:r w:rsidRPr="003D307D">
        <w:rPr>
          <w:rFonts w:ascii="Arial" w:hAnsi="Arial" w:cs="Arial"/>
          <w:sz w:val="20"/>
          <w:szCs w:val="20"/>
        </w:rPr>
        <w:t>Wykonawce</w:t>
      </w:r>
      <w:proofErr w:type="spellEnd"/>
      <w:r w:rsidRPr="003D307D">
        <w:rPr>
          <w:rFonts w:ascii="Arial" w:hAnsi="Arial" w:cs="Arial"/>
          <w:sz w:val="20"/>
          <w:szCs w:val="20"/>
        </w:rPr>
        <w:t xml:space="preserve">̨, </w:t>
      </w:r>
      <w:proofErr w:type="spellStart"/>
      <w:r w:rsidRPr="003D307D">
        <w:rPr>
          <w:rFonts w:ascii="Arial" w:hAnsi="Arial" w:cs="Arial"/>
          <w:sz w:val="20"/>
          <w:szCs w:val="20"/>
        </w:rPr>
        <w:t>którego</w:t>
      </w:r>
      <w:proofErr w:type="spellEnd"/>
      <w:r w:rsidRPr="003D307D">
        <w:rPr>
          <w:rFonts w:ascii="Arial" w:hAnsi="Arial" w:cs="Arial"/>
          <w:sz w:val="20"/>
          <w:szCs w:val="20"/>
        </w:rPr>
        <w:t xml:space="preserve"> oferta otrzymała </w:t>
      </w:r>
      <w:proofErr w:type="spellStart"/>
      <w:r w:rsidRPr="003D307D">
        <w:rPr>
          <w:rFonts w:ascii="Arial" w:hAnsi="Arial" w:cs="Arial"/>
          <w:sz w:val="20"/>
          <w:szCs w:val="20"/>
        </w:rPr>
        <w:t>na</w:t>
      </w:r>
      <w:r w:rsidR="00137CA0" w:rsidRPr="003D307D">
        <w:rPr>
          <w:rFonts w:ascii="Arial" w:hAnsi="Arial" w:cs="Arial"/>
          <w:sz w:val="20"/>
          <w:szCs w:val="20"/>
        </w:rPr>
        <w:t>j</w:t>
      </w:r>
      <w:r w:rsidRPr="003D307D">
        <w:rPr>
          <w:rFonts w:ascii="Arial" w:hAnsi="Arial" w:cs="Arial"/>
          <w:sz w:val="20"/>
          <w:szCs w:val="20"/>
        </w:rPr>
        <w:t>wyższa</w:t>
      </w:r>
      <w:proofErr w:type="spellEnd"/>
      <w:r w:rsidRPr="003D307D">
        <w:rPr>
          <w:rFonts w:ascii="Arial" w:hAnsi="Arial" w:cs="Arial"/>
          <w:sz w:val="20"/>
          <w:szCs w:val="20"/>
        </w:rPr>
        <w:t xml:space="preserve">̨ </w:t>
      </w:r>
      <w:proofErr w:type="spellStart"/>
      <w:r w:rsidRPr="003D307D">
        <w:rPr>
          <w:rFonts w:ascii="Arial" w:hAnsi="Arial" w:cs="Arial"/>
          <w:sz w:val="20"/>
          <w:szCs w:val="20"/>
        </w:rPr>
        <w:t>ocene</w:t>
      </w:r>
      <w:proofErr w:type="spellEnd"/>
      <w:r w:rsidRPr="003D307D">
        <w:rPr>
          <w:rFonts w:ascii="Arial" w:hAnsi="Arial" w:cs="Arial"/>
          <w:sz w:val="20"/>
          <w:szCs w:val="20"/>
        </w:rPr>
        <w:t>̨, do</w:t>
      </w:r>
      <w:r w:rsidR="00812D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307D">
        <w:rPr>
          <w:rFonts w:ascii="Arial" w:hAnsi="Arial" w:cs="Arial"/>
          <w:sz w:val="20"/>
          <w:szCs w:val="20"/>
        </w:rPr>
        <w:t>wyrażenia</w:t>
      </w:r>
      <w:proofErr w:type="spellEnd"/>
      <w:r w:rsidRPr="003D307D">
        <w:rPr>
          <w:rFonts w:ascii="Arial" w:hAnsi="Arial" w:cs="Arial"/>
          <w:sz w:val="20"/>
          <w:szCs w:val="20"/>
        </w:rPr>
        <w:t xml:space="preserve"> w wyznaczonym przez Zamawiającego terminie, pisemnej zgody na</w:t>
      </w:r>
      <w:r w:rsidR="00812D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307D">
        <w:rPr>
          <w:rFonts w:ascii="Arial" w:hAnsi="Arial" w:cs="Arial"/>
          <w:sz w:val="20"/>
          <w:szCs w:val="20"/>
        </w:rPr>
        <w:t>wybór</w:t>
      </w:r>
      <w:proofErr w:type="spellEnd"/>
      <w:r w:rsidRPr="003D307D">
        <w:rPr>
          <w:rFonts w:ascii="Arial" w:hAnsi="Arial" w:cs="Arial"/>
          <w:sz w:val="20"/>
          <w:szCs w:val="20"/>
        </w:rPr>
        <w:t xml:space="preserve"> jego oferty.</w:t>
      </w:r>
    </w:p>
    <w:p w14:paraId="2B8851A5" w14:textId="57D23320" w:rsidR="00901F66" w:rsidRPr="003D307D" w:rsidRDefault="00137CA0" w:rsidP="00812DF7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D307D">
        <w:rPr>
          <w:rFonts w:ascii="Arial" w:hAnsi="Arial" w:cs="Arial"/>
          <w:sz w:val="20"/>
          <w:szCs w:val="20"/>
        </w:rPr>
        <w:t>8</w:t>
      </w:r>
      <w:r w:rsidR="00901F66" w:rsidRPr="003D307D">
        <w:rPr>
          <w:rFonts w:ascii="Arial" w:hAnsi="Arial" w:cs="Arial"/>
          <w:sz w:val="20"/>
          <w:szCs w:val="20"/>
        </w:rPr>
        <w:t xml:space="preserve">. W przypadku braku zgody, o </w:t>
      </w:r>
      <w:proofErr w:type="spellStart"/>
      <w:r w:rsidR="00901F66" w:rsidRPr="003D307D">
        <w:rPr>
          <w:rFonts w:ascii="Arial" w:hAnsi="Arial" w:cs="Arial"/>
          <w:sz w:val="20"/>
          <w:szCs w:val="20"/>
        </w:rPr>
        <w:t>której</w:t>
      </w:r>
      <w:proofErr w:type="spellEnd"/>
      <w:r w:rsidR="00901F66" w:rsidRPr="003D307D">
        <w:rPr>
          <w:rFonts w:ascii="Arial" w:hAnsi="Arial" w:cs="Arial"/>
          <w:sz w:val="20"/>
          <w:szCs w:val="20"/>
        </w:rPr>
        <w:t xml:space="preserve"> mowa w ust. </w:t>
      </w:r>
      <w:r w:rsidRPr="003D307D">
        <w:rPr>
          <w:rFonts w:ascii="Arial" w:hAnsi="Arial" w:cs="Arial"/>
          <w:sz w:val="20"/>
          <w:szCs w:val="20"/>
        </w:rPr>
        <w:t>7</w:t>
      </w:r>
      <w:r w:rsidR="00901F66" w:rsidRPr="003D307D">
        <w:rPr>
          <w:rFonts w:ascii="Arial" w:hAnsi="Arial" w:cs="Arial"/>
          <w:sz w:val="20"/>
          <w:szCs w:val="20"/>
        </w:rPr>
        <w:t>, oferta podlega odrzuceniu, a</w:t>
      </w:r>
      <w:r w:rsidR="00812D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1F66" w:rsidRPr="003D307D">
        <w:rPr>
          <w:rFonts w:ascii="Arial" w:hAnsi="Arial" w:cs="Arial"/>
          <w:sz w:val="20"/>
          <w:szCs w:val="20"/>
        </w:rPr>
        <w:t>Zamawiający</w:t>
      </w:r>
      <w:proofErr w:type="spellEnd"/>
      <w:r w:rsidR="00901F66" w:rsidRPr="003D307D">
        <w:rPr>
          <w:rFonts w:ascii="Arial" w:hAnsi="Arial" w:cs="Arial"/>
          <w:sz w:val="20"/>
          <w:szCs w:val="20"/>
        </w:rPr>
        <w:t xml:space="preserve"> zwraca </w:t>
      </w:r>
      <w:proofErr w:type="spellStart"/>
      <w:r w:rsidR="00901F66" w:rsidRPr="003D307D">
        <w:rPr>
          <w:rFonts w:ascii="Arial" w:hAnsi="Arial" w:cs="Arial"/>
          <w:sz w:val="20"/>
          <w:szCs w:val="20"/>
        </w:rPr>
        <w:t>sie</w:t>
      </w:r>
      <w:proofErr w:type="spellEnd"/>
      <w:r w:rsidR="00901F66" w:rsidRPr="003D307D">
        <w:rPr>
          <w:rFonts w:ascii="Arial" w:hAnsi="Arial" w:cs="Arial"/>
          <w:sz w:val="20"/>
          <w:szCs w:val="20"/>
        </w:rPr>
        <w:t xml:space="preserve">̨ o </w:t>
      </w:r>
      <w:proofErr w:type="spellStart"/>
      <w:r w:rsidR="00901F66" w:rsidRPr="003D307D">
        <w:rPr>
          <w:rFonts w:ascii="Arial" w:hAnsi="Arial" w:cs="Arial"/>
          <w:sz w:val="20"/>
          <w:szCs w:val="20"/>
        </w:rPr>
        <w:t>wyrażenie</w:t>
      </w:r>
      <w:proofErr w:type="spellEnd"/>
      <w:r w:rsidR="00901F66" w:rsidRPr="003D307D">
        <w:rPr>
          <w:rFonts w:ascii="Arial" w:hAnsi="Arial" w:cs="Arial"/>
          <w:sz w:val="20"/>
          <w:szCs w:val="20"/>
        </w:rPr>
        <w:t xml:space="preserve"> takiej zgody do kolejnego Wykonawcy, </w:t>
      </w:r>
      <w:proofErr w:type="spellStart"/>
      <w:r w:rsidR="00901F66" w:rsidRPr="003D307D">
        <w:rPr>
          <w:rFonts w:ascii="Arial" w:hAnsi="Arial" w:cs="Arial"/>
          <w:sz w:val="20"/>
          <w:szCs w:val="20"/>
        </w:rPr>
        <w:t>którego</w:t>
      </w:r>
      <w:proofErr w:type="spellEnd"/>
      <w:r w:rsidR="00812DF7">
        <w:rPr>
          <w:rFonts w:ascii="Arial" w:hAnsi="Arial" w:cs="Arial"/>
          <w:sz w:val="20"/>
          <w:szCs w:val="20"/>
        </w:rPr>
        <w:t xml:space="preserve"> </w:t>
      </w:r>
      <w:r w:rsidR="00901F66" w:rsidRPr="003D307D">
        <w:rPr>
          <w:rFonts w:ascii="Arial" w:hAnsi="Arial" w:cs="Arial"/>
          <w:sz w:val="20"/>
          <w:szCs w:val="20"/>
        </w:rPr>
        <w:t xml:space="preserve">oferta została </w:t>
      </w:r>
      <w:proofErr w:type="spellStart"/>
      <w:r w:rsidR="00901F66" w:rsidRPr="003D307D">
        <w:rPr>
          <w:rFonts w:ascii="Arial" w:hAnsi="Arial" w:cs="Arial"/>
          <w:sz w:val="20"/>
          <w:szCs w:val="20"/>
        </w:rPr>
        <w:t>najwyżej</w:t>
      </w:r>
      <w:proofErr w:type="spellEnd"/>
      <w:r w:rsidR="00901F66" w:rsidRPr="003D307D">
        <w:rPr>
          <w:rFonts w:ascii="Arial" w:hAnsi="Arial" w:cs="Arial"/>
          <w:sz w:val="20"/>
          <w:szCs w:val="20"/>
        </w:rPr>
        <w:t xml:space="preserve"> oceniona, chyba </w:t>
      </w:r>
      <w:proofErr w:type="spellStart"/>
      <w:r w:rsidR="00901F66" w:rsidRPr="003D307D">
        <w:rPr>
          <w:rFonts w:ascii="Arial" w:hAnsi="Arial" w:cs="Arial"/>
          <w:sz w:val="20"/>
          <w:szCs w:val="20"/>
        </w:rPr>
        <w:t>że</w:t>
      </w:r>
      <w:proofErr w:type="spellEnd"/>
      <w:r w:rsidR="00901F66" w:rsidRPr="003D30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1F66" w:rsidRPr="003D307D">
        <w:rPr>
          <w:rFonts w:ascii="Arial" w:hAnsi="Arial" w:cs="Arial"/>
          <w:sz w:val="20"/>
          <w:szCs w:val="20"/>
        </w:rPr>
        <w:t>zachodza</w:t>
      </w:r>
      <w:proofErr w:type="spellEnd"/>
      <w:r w:rsidR="00901F66" w:rsidRPr="003D307D">
        <w:rPr>
          <w:rFonts w:ascii="Arial" w:hAnsi="Arial" w:cs="Arial"/>
          <w:sz w:val="20"/>
          <w:szCs w:val="20"/>
        </w:rPr>
        <w:t xml:space="preserve">̨ przesłanki do </w:t>
      </w:r>
      <w:proofErr w:type="spellStart"/>
      <w:r w:rsidR="00901F66" w:rsidRPr="003D307D">
        <w:rPr>
          <w:rFonts w:ascii="Arial" w:hAnsi="Arial" w:cs="Arial"/>
          <w:sz w:val="20"/>
          <w:szCs w:val="20"/>
        </w:rPr>
        <w:t>unieważnienia</w:t>
      </w:r>
      <w:proofErr w:type="spellEnd"/>
    </w:p>
    <w:p w14:paraId="42FD84C6" w14:textId="77777777" w:rsidR="0094043E" w:rsidRDefault="0094043E" w:rsidP="00226A7D">
      <w:pPr>
        <w:pStyle w:val="Standard"/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</w:pPr>
    </w:p>
    <w:p w14:paraId="5D0CE42B" w14:textId="77777777" w:rsidR="00226A7D" w:rsidRDefault="00226A7D" w:rsidP="007A4F9D">
      <w:pPr>
        <w:pStyle w:val="Standard"/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</w:pPr>
    </w:p>
    <w:p w14:paraId="4A75417A" w14:textId="2298DAC1" w:rsidR="00C67934" w:rsidRDefault="00CB0081">
      <w:pPr>
        <w:pStyle w:val="Standard"/>
        <w:jc w:val="center"/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</w:pPr>
      <w:r w:rsidRPr="00A16457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X</w:t>
      </w:r>
      <w:r w:rsidR="00AE538D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X</w:t>
      </w:r>
      <w:r w:rsidR="00DD7A60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I</w:t>
      </w:r>
      <w:r w:rsidR="00AE538D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.</w:t>
      </w:r>
      <w:r w:rsidR="00901F66" w:rsidRPr="00A16457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A16457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 xml:space="preserve">INFORMACJE </w:t>
      </w:r>
    </w:p>
    <w:p w14:paraId="0F5DC77B" w14:textId="77777777" w:rsidR="008C7D94" w:rsidRPr="00A16457" w:rsidRDefault="00CB0081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A16457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O FORMALNOŚCIACH, JAKIE MUSZĄ ZOSTAĆ DOPEŁNIONE PO WYBORZE OFERTY W CELU ZAWARCIA UMOWY</w:t>
      </w:r>
      <w:r w:rsidR="00C67934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A16457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W SPRAWIE ZAMÓWIENIA PUBLICZNEGO</w:t>
      </w:r>
    </w:p>
    <w:p w14:paraId="3FD4BB71" w14:textId="77777777" w:rsidR="00AE538D" w:rsidRPr="00AE538D" w:rsidRDefault="00AE538D" w:rsidP="006F31F8">
      <w:pPr>
        <w:pStyle w:val="Nagwek11"/>
        <w:tabs>
          <w:tab w:val="left" w:pos="928"/>
          <w:tab w:val="left" w:pos="929"/>
        </w:tabs>
        <w:ind w:left="720"/>
        <w:jc w:val="center"/>
        <w:rPr>
          <w:rFonts w:ascii="Arial" w:hAnsi="Arial" w:cs="Arial"/>
          <w:sz w:val="20"/>
          <w:szCs w:val="20"/>
        </w:rPr>
      </w:pPr>
      <w:bookmarkStart w:id="7" w:name="IX._podwykonawstwo"/>
      <w:bookmarkStart w:id="8" w:name="_bookmark8"/>
      <w:bookmarkEnd w:id="7"/>
      <w:bookmarkEnd w:id="8"/>
    </w:p>
    <w:p w14:paraId="4E85BAF8" w14:textId="77777777" w:rsidR="00AE538D" w:rsidRPr="00226A7D" w:rsidRDefault="00AE538D" w:rsidP="00226A7D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226A7D">
        <w:rPr>
          <w:rFonts w:ascii="Arial" w:hAnsi="Arial" w:cs="Arial"/>
          <w:b/>
          <w:sz w:val="20"/>
          <w:szCs w:val="20"/>
        </w:rPr>
        <w:t>1.</w:t>
      </w:r>
      <w:r w:rsidRPr="00226A7D">
        <w:rPr>
          <w:rFonts w:ascii="Arial" w:hAnsi="Arial" w:cs="Arial"/>
          <w:b/>
          <w:sz w:val="20"/>
          <w:szCs w:val="20"/>
        </w:rPr>
        <w:tab/>
      </w:r>
      <w:r w:rsidRPr="00226A7D">
        <w:rPr>
          <w:rFonts w:ascii="Arial" w:hAnsi="Arial" w:cs="Arial"/>
          <w:sz w:val="20"/>
          <w:szCs w:val="20"/>
        </w:rPr>
        <w:t xml:space="preserve">Zamawiający  zawrze umowę w sprawie zamówienia publicznego z Wykonawcą, którego oferta zostanie uznana za najkorzystniejszą, w terminach określonych w art. 264 ustawy PZP. </w:t>
      </w:r>
    </w:p>
    <w:p w14:paraId="7B62AC42" w14:textId="172E14D9" w:rsidR="00AE538D" w:rsidRPr="00226A7D" w:rsidRDefault="00AE538D" w:rsidP="00226A7D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226A7D">
        <w:rPr>
          <w:rFonts w:ascii="Arial" w:hAnsi="Arial" w:cs="Arial"/>
          <w:b/>
          <w:sz w:val="20"/>
          <w:szCs w:val="20"/>
        </w:rPr>
        <w:lastRenderedPageBreak/>
        <w:t>2.</w:t>
      </w:r>
      <w:r w:rsidRPr="00226A7D">
        <w:rPr>
          <w:rFonts w:ascii="Arial" w:hAnsi="Arial" w:cs="Arial"/>
          <w:b/>
          <w:sz w:val="20"/>
          <w:szCs w:val="20"/>
        </w:rPr>
        <w:tab/>
      </w:r>
      <w:r w:rsidRPr="00226A7D">
        <w:rPr>
          <w:rFonts w:ascii="Arial" w:hAnsi="Arial" w:cs="Arial"/>
          <w:sz w:val="20"/>
          <w:szCs w:val="20"/>
        </w:rPr>
        <w:t xml:space="preserve">Zawarcie umowy nastąpi wg wzoru Zamawiającego, stanowiącego </w:t>
      </w:r>
      <w:r w:rsidRPr="00226A7D">
        <w:rPr>
          <w:rFonts w:ascii="Arial" w:hAnsi="Arial" w:cs="Arial"/>
          <w:b/>
          <w:sz w:val="20"/>
          <w:szCs w:val="20"/>
        </w:rPr>
        <w:t>Załącznik nr 8 do SWZ.</w:t>
      </w:r>
    </w:p>
    <w:p w14:paraId="6535FBF1" w14:textId="56D89C93" w:rsidR="00AE538D" w:rsidRPr="00226A7D" w:rsidRDefault="00AE538D" w:rsidP="00226A7D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226A7D">
        <w:rPr>
          <w:rFonts w:ascii="Arial" w:hAnsi="Arial" w:cs="Arial"/>
          <w:b/>
          <w:sz w:val="20"/>
          <w:szCs w:val="20"/>
        </w:rPr>
        <w:t>3.</w:t>
      </w:r>
      <w:r w:rsidRPr="00226A7D">
        <w:rPr>
          <w:rFonts w:ascii="Arial" w:hAnsi="Arial" w:cs="Arial"/>
          <w:b/>
          <w:sz w:val="20"/>
          <w:szCs w:val="20"/>
        </w:rPr>
        <w:tab/>
      </w:r>
      <w:r w:rsidRPr="00226A7D">
        <w:rPr>
          <w:rFonts w:ascii="Arial" w:hAnsi="Arial" w:cs="Arial"/>
          <w:sz w:val="20"/>
          <w:szCs w:val="20"/>
        </w:rPr>
        <w:t xml:space="preserve">W przypadku wyboru oferty złożonej przez Wykonawców wspólnie ubiegających się o udzielenie zamówienia Zamawiający </w:t>
      </w:r>
      <w:r w:rsidRPr="00226A7D">
        <w:rPr>
          <w:rFonts w:ascii="Arial" w:hAnsi="Arial" w:cs="Arial"/>
          <w:b/>
          <w:sz w:val="20"/>
          <w:szCs w:val="20"/>
        </w:rPr>
        <w:t>zastrzega sobie prawo</w:t>
      </w:r>
      <w:r w:rsidRPr="00226A7D">
        <w:rPr>
          <w:rFonts w:ascii="Arial" w:hAnsi="Arial" w:cs="Arial"/>
          <w:sz w:val="20"/>
          <w:szCs w:val="20"/>
        </w:rPr>
        <w:t xml:space="preserve"> żądania przed zawarciem umowy w sprawie zamówienia publicznego kopii umowy regulującej współpracę tych Wykonawców.</w:t>
      </w:r>
    </w:p>
    <w:p w14:paraId="606EB3E8" w14:textId="5C57331B" w:rsidR="00C677F6" w:rsidRPr="00226A7D" w:rsidRDefault="00AE538D" w:rsidP="00226A7D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226A7D">
        <w:rPr>
          <w:rFonts w:ascii="Arial" w:hAnsi="Arial" w:cs="Arial"/>
          <w:b/>
          <w:sz w:val="20"/>
          <w:szCs w:val="20"/>
        </w:rPr>
        <w:t>4.</w:t>
      </w:r>
      <w:r w:rsidRPr="00226A7D">
        <w:rPr>
          <w:rFonts w:ascii="Arial" w:hAnsi="Arial" w:cs="Arial"/>
          <w:b/>
          <w:sz w:val="20"/>
          <w:szCs w:val="20"/>
        </w:rPr>
        <w:tab/>
      </w:r>
      <w:r w:rsidRPr="00226A7D">
        <w:rPr>
          <w:rFonts w:ascii="Arial" w:hAnsi="Arial" w:cs="Arial"/>
          <w:sz w:val="20"/>
          <w:szCs w:val="20"/>
        </w:rPr>
        <w:t>Jeżeli Wykonawca, którego oferta została wybrana jako najkorzystniejsza, uchyla się od zawarcia umowy w sprawie zamówienia publicznego lub nie wnosi wymaganego zabezpieczenia należytego wykonania umowy, Zamawiający może dokonać ponownego badania i oceny ofert spośród ofert pozostałych w postępowaniu Wykonawców oraz wybrać najkorzystniejszą ofertę albo unieważnić postępowanie.</w:t>
      </w:r>
    </w:p>
    <w:p w14:paraId="3CDA1474" w14:textId="3B6302C9" w:rsidR="00C677F6" w:rsidRDefault="00C677F6" w:rsidP="00C677F6">
      <w:pPr>
        <w:spacing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C677F6">
        <w:rPr>
          <w:rFonts w:ascii="Arial" w:hAnsi="Arial" w:cs="Arial"/>
          <w:b/>
          <w:sz w:val="20"/>
          <w:szCs w:val="20"/>
        </w:rPr>
        <w:t>XXII. INFORMACJE O TREŚCI ZAWIERANEJ UMOWY ORAZ MOŻLIWOŚCI JEJ ZMIANY</w:t>
      </w:r>
    </w:p>
    <w:p w14:paraId="237F3D82" w14:textId="41EC35C7" w:rsidR="00C677F6" w:rsidRPr="00C677F6" w:rsidRDefault="00C677F6" w:rsidP="00C677F6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77F6">
        <w:rPr>
          <w:rFonts w:ascii="Arial" w:hAnsi="Arial" w:cs="Arial"/>
          <w:b/>
          <w:sz w:val="20"/>
          <w:szCs w:val="20"/>
        </w:rPr>
        <w:t>1.</w:t>
      </w:r>
      <w:r w:rsidRPr="00C677F6">
        <w:rPr>
          <w:rFonts w:ascii="Arial" w:hAnsi="Arial" w:cs="Arial"/>
          <w:b/>
          <w:sz w:val="20"/>
          <w:szCs w:val="20"/>
        </w:rPr>
        <w:tab/>
      </w:r>
      <w:r w:rsidRPr="00C677F6">
        <w:rPr>
          <w:rFonts w:ascii="Arial" w:hAnsi="Arial" w:cs="Arial"/>
          <w:sz w:val="20"/>
          <w:szCs w:val="20"/>
        </w:rPr>
        <w:t xml:space="preserve">Wybrany Wykonawca jest zobowiązany do zawarcia umowy w sprawie zamówienia publicznego na warunkach określonych w Projekcie umowy, stanowiącym </w:t>
      </w:r>
      <w:r w:rsidRPr="00C677F6">
        <w:rPr>
          <w:rFonts w:ascii="Arial" w:hAnsi="Arial" w:cs="Arial"/>
          <w:b/>
          <w:sz w:val="20"/>
          <w:szCs w:val="20"/>
        </w:rPr>
        <w:t xml:space="preserve">Załącznik nr </w:t>
      </w:r>
      <w:r w:rsidR="00DC0716">
        <w:rPr>
          <w:rFonts w:ascii="Arial" w:hAnsi="Arial" w:cs="Arial"/>
          <w:b/>
          <w:sz w:val="20"/>
          <w:szCs w:val="20"/>
        </w:rPr>
        <w:t>9</w:t>
      </w:r>
      <w:r w:rsidRPr="00C677F6">
        <w:rPr>
          <w:rFonts w:ascii="Arial" w:hAnsi="Arial" w:cs="Arial"/>
          <w:b/>
          <w:sz w:val="20"/>
          <w:szCs w:val="20"/>
        </w:rPr>
        <w:t xml:space="preserve"> do SWZ</w:t>
      </w:r>
      <w:r w:rsidRPr="00C677F6">
        <w:rPr>
          <w:rFonts w:ascii="Arial" w:hAnsi="Arial" w:cs="Arial"/>
          <w:sz w:val="20"/>
          <w:szCs w:val="20"/>
        </w:rPr>
        <w:t>.</w:t>
      </w:r>
    </w:p>
    <w:p w14:paraId="63676E67" w14:textId="7FC5221D" w:rsidR="00C677F6" w:rsidRPr="00C677F6" w:rsidRDefault="00C677F6" w:rsidP="00C677F6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77F6">
        <w:rPr>
          <w:rFonts w:ascii="Arial" w:hAnsi="Arial" w:cs="Arial"/>
          <w:b/>
          <w:sz w:val="20"/>
          <w:szCs w:val="20"/>
        </w:rPr>
        <w:t>2.</w:t>
      </w:r>
      <w:r w:rsidRPr="00C677F6">
        <w:rPr>
          <w:rFonts w:ascii="Arial" w:hAnsi="Arial" w:cs="Arial"/>
          <w:b/>
          <w:sz w:val="20"/>
          <w:szCs w:val="20"/>
        </w:rPr>
        <w:tab/>
      </w:r>
      <w:r w:rsidRPr="00C677F6">
        <w:rPr>
          <w:rFonts w:ascii="Arial" w:hAnsi="Arial" w:cs="Arial"/>
          <w:sz w:val="20"/>
          <w:szCs w:val="20"/>
        </w:rPr>
        <w:t xml:space="preserve">Zamawiający przewiduje możliwość zmiany zawartej umowy w stosunku do treści wybranej oferty w zakresie uregulowanym w art. 455 ust. 1 i 2 ustawy PZP oraz wskazanym w Projekcie umowy, stanowiącym </w:t>
      </w:r>
      <w:r w:rsidRPr="00C677F6">
        <w:rPr>
          <w:rFonts w:ascii="Arial" w:hAnsi="Arial" w:cs="Arial"/>
          <w:b/>
          <w:sz w:val="20"/>
          <w:szCs w:val="20"/>
        </w:rPr>
        <w:t xml:space="preserve">Załącznik nr </w:t>
      </w:r>
      <w:r w:rsidR="00DC0716">
        <w:rPr>
          <w:rFonts w:ascii="Arial" w:hAnsi="Arial" w:cs="Arial"/>
          <w:b/>
          <w:sz w:val="20"/>
          <w:szCs w:val="20"/>
        </w:rPr>
        <w:t>9</w:t>
      </w:r>
      <w:r w:rsidRPr="00C677F6">
        <w:rPr>
          <w:rFonts w:ascii="Arial" w:hAnsi="Arial" w:cs="Arial"/>
          <w:b/>
          <w:sz w:val="20"/>
          <w:szCs w:val="20"/>
        </w:rPr>
        <w:t xml:space="preserve"> do SWZ.</w:t>
      </w:r>
    </w:p>
    <w:p w14:paraId="1D92FCBD" w14:textId="756C71D0" w:rsidR="00C677F6" w:rsidRPr="00C677F6" w:rsidRDefault="00C677F6" w:rsidP="00226A7D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77F6">
        <w:rPr>
          <w:rFonts w:ascii="Arial" w:hAnsi="Arial" w:cs="Arial"/>
          <w:b/>
          <w:sz w:val="20"/>
          <w:szCs w:val="20"/>
        </w:rPr>
        <w:t>3.</w:t>
      </w:r>
      <w:r w:rsidRPr="00C677F6">
        <w:rPr>
          <w:rFonts w:ascii="Arial" w:hAnsi="Arial" w:cs="Arial"/>
          <w:b/>
          <w:sz w:val="20"/>
          <w:szCs w:val="20"/>
        </w:rPr>
        <w:tab/>
      </w:r>
      <w:r w:rsidRPr="00C677F6">
        <w:rPr>
          <w:rFonts w:ascii="Arial" w:hAnsi="Arial" w:cs="Arial"/>
          <w:sz w:val="20"/>
          <w:szCs w:val="20"/>
        </w:rPr>
        <w:t>Zmiana umowy wymaga dla swej ważności, pod rygorem nieważności, zachowania formy pisemnej.</w:t>
      </w:r>
    </w:p>
    <w:p w14:paraId="356B61FD" w14:textId="7F63C1E4" w:rsidR="008C7D94" w:rsidRPr="00A16457" w:rsidRDefault="00CB0081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A16457">
        <w:rPr>
          <w:rFonts w:ascii="Arial" w:hAnsi="Arial" w:cs="Arial"/>
          <w:b/>
          <w:bCs/>
          <w:sz w:val="20"/>
          <w:szCs w:val="20"/>
          <w:shd w:val="clear" w:color="auto" w:fill="FFFFFF"/>
        </w:rPr>
        <w:t>X</w:t>
      </w:r>
      <w:r w:rsidR="00AE538D">
        <w:rPr>
          <w:rFonts w:ascii="Arial" w:hAnsi="Arial" w:cs="Arial"/>
          <w:b/>
          <w:bCs/>
          <w:sz w:val="20"/>
          <w:szCs w:val="20"/>
          <w:shd w:val="clear" w:color="auto" w:fill="FFFFFF"/>
        </w:rPr>
        <w:t>XII</w:t>
      </w:r>
      <w:r w:rsidR="00C677F6">
        <w:rPr>
          <w:rFonts w:ascii="Arial" w:hAnsi="Arial" w:cs="Arial"/>
          <w:b/>
          <w:bCs/>
          <w:sz w:val="20"/>
          <w:szCs w:val="20"/>
          <w:shd w:val="clear" w:color="auto" w:fill="FFFFFF"/>
        </w:rPr>
        <w:t>I</w:t>
      </w:r>
      <w:r w:rsidR="00AE538D">
        <w:rPr>
          <w:rFonts w:ascii="Arial" w:hAnsi="Arial" w:cs="Arial"/>
          <w:b/>
          <w:bCs/>
          <w:sz w:val="20"/>
          <w:szCs w:val="20"/>
          <w:shd w:val="clear" w:color="auto" w:fill="FFFFFF"/>
        </w:rPr>
        <w:t>.</w:t>
      </w:r>
      <w:r w:rsidR="00901F66" w:rsidRPr="00A16457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A16457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POUCZENIA O ŚRODKACH OCHRONY PRAWNEJ PRZYSŁUGUJĄCYCH WYKONAWCY  </w:t>
      </w:r>
    </w:p>
    <w:p w14:paraId="23286FD4" w14:textId="77777777" w:rsidR="00F35CFE" w:rsidRPr="00F35CFE" w:rsidRDefault="00F35CFE" w:rsidP="00F35CFE">
      <w:p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41AE">
        <w:rPr>
          <w:rFonts w:ascii="Arial" w:hAnsi="Arial" w:cs="Arial"/>
          <w:b/>
          <w:sz w:val="22"/>
          <w:szCs w:val="20"/>
        </w:rPr>
        <w:t>1.</w:t>
      </w:r>
      <w:r w:rsidRPr="00F35CFE">
        <w:rPr>
          <w:rFonts w:ascii="Arial" w:hAnsi="Arial" w:cs="Arial"/>
          <w:b/>
          <w:sz w:val="20"/>
          <w:szCs w:val="20"/>
        </w:rPr>
        <w:tab/>
      </w:r>
      <w:r w:rsidRPr="00F35CFE">
        <w:rPr>
          <w:rFonts w:ascii="Arial" w:hAnsi="Arial" w:cs="Arial"/>
          <w:sz w:val="20"/>
          <w:szCs w:val="20"/>
        </w:rPr>
        <w:t xml:space="preserve">Środki ochrony prawnej określone w niniejszym rozdziale przysługują Wykonawcy, uczestnikowi konkursu oraz innemu podmiotowi, jeżeli ma lub miał interes w uzyskaniu zamówienia lub nagrody w konkursie oraz poniósł lub może ponieść szkodę w wyniku naruszenia przez Zamawiającego przepisów ustawy PZP </w:t>
      </w:r>
    </w:p>
    <w:p w14:paraId="6156DA07" w14:textId="77777777" w:rsidR="00F35CFE" w:rsidRPr="00F35CFE" w:rsidRDefault="00F35CFE" w:rsidP="00F35CFE">
      <w:p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35CFE">
        <w:rPr>
          <w:rFonts w:ascii="Arial" w:hAnsi="Arial" w:cs="Arial"/>
          <w:b/>
          <w:sz w:val="20"/>
          <w:szCs w:val="20"/>
        </w:rPr>
        <w:t>2.</w:t>
      </w:r>
      <w:r w:rsidRPr="00F35CFE">
        <w:rPr>
          <w:rFonts w:ascii="Arial" w:hAnsi="Arial" w:cs="Arial"/>
          <w:b/>
          <w:sz w:val="20"/>
          <w:szCs w:val="20"/>
        </w:rPr>
        <w:tab/>
      </w:r>
      <w:r w:rsidRPr="00F35CFE">
        <w:rPr>
          <w:rFonts w:ascii="Arial" w:hAnsi="Arial" w:cs="Arial"/>
          <w:sz w:val="20"/>
          <w:szCs w:val="20"/>
        </w:rPr>
        <w:t>Środki ochrony prawnej wobec ogłoszenia wszczynającego postępowanie o udzielenie zamówienia lub ogłoszenia o konkursie oraz dokumentów zamówienia przysługują również organizacjom wpisanym na listę, o której mowa w art. 469 pkt 15 ustawy PZP oraz Rzecznikowi Małych i Średnich Przedsiębiorców.</w:t>
      </w:r>
    </w:p>
    <w:p w14:paraId="5BF7195B" w14:textId="77777777" w:rsidR="00F35CFE" w:rsidRPr="00F35CFE" w:rsidRDefault="00F35CFE" w:rsidP="00F35CFE">
      <w:p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35CFE">
        <w:rPr>
          <w:rFonts w:ascii="Arial" w:hAnsi="Arial" w:cs="Arial"/>
          <w:b/>
          <w:sz w:val="20"/>
          <w:szCs w:val="20"/>
        </w:rPr>
        <w:t>3.</w:t>
      </w:r>
      <w:r w:rsidRPr="00F35CFE">
        <w:rPr>
          <w:rFonts w:ascii="Arial" w:hAnsi="Arial" w:cs="Arial"/>
          <w:b/>
          <w:sz w:val="20"/>
          <w:szCs w:val="20"/>
        </w:rPr>
        <w:tab/>
      </w:r>
      <w:r w:rsidRPr="00F35CFE">
        <w:rPr>
          <w:rFonts w:ascii="Arial" w:hAnsi="Arial" w:cs="Arial"/>
          <w:sz w:val="20"/>
          <w:szCs w:val="20"/>
        </w:rPr>
        <w:t>Odwołanie przysługuje na:</w:t>
      </w:r>
    </w:p>
    <w:p w14:paraId="31949798" w14:textId="77777777" w:rsidR="00F35CFE" w:rsidRPr="00F35CFE" w:rsidRDefault="00F35CFE" w:rsidP="00F35CFE">
      <w:pPr>
        <w:suppressAutoHyphens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35CFE">
        <w:rPr>
          <w:rFonts w:ascii="Arial" w:hAnsi="Arial" w:cs="Arial"/>
          <w:b/>
          <w:sz w:val="20"/>
          <w:szCs w:val="20"/>
        </w:rPr>
        <w:t>1)</w:t>
      </w:r>
      <w:r w:rsidRPr="00F35CFE">
        <w:rPr>
          <w:rFonts w:ascii="Arial" w:hAnsi="Arial" w:cs="Arial"/>
          <w:sz w:val="20"/>
          <w:szCs w:val="20"/>
        </w:rPr>
        <w:tab/>
        <w:t>niezgodną z przepisami ustawy czynność Zamawiającego, podjętą w postępowaniu o udzielenie zamówienia, w tym na projektowane postanowienie umowy,</w:t>
      </w:r>
    </w:p>
    <w:p w14:paraId="2C886C66" w14:textId="77777777" w:rsidR="00F35CFE" w:rsidRPr="00F35CFE" w:rsidRDefault="00F35CFE" w:rsidP="00F35CFE">
      <w:pPr>
        <w:suppressAutoHyphens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35CFE">
        <w:rPr>
          <w:rFonts w:ascii="Arial" w:hAnsi="Arial" w:cs="Arial"/>
          <w:b/>
          <w:sz w:val="20"/>
          <w:szCs w:val="20"/>
        </w:rPr>
        <w:t>2)</w:t>
      </w:r>
      <w:r w:rsidRPr="00F35CFE">
        <w:rPr>
          <w:rFonts w:ascii="Arial" w:hAnsi="Arial" w:cs="Arial"/>
          <w:sz w:val="20"/>
          <w:szCs w:val="20"/>
        </w:rPr>
        <w:tab/>
        <w:t>zaniechanie czynności w postępowaniu o udzielenie zamówienia do której Zamawiający był obowiązany na podstawie ustawy.</w:t>
      </w:r>
    </w:p>
    <w:p w14:paraId="08B35827" w14:textId="77777777" w:rsidR="00F35CFE" w:rsidRPr="00F35CFE" w:rsidRDefault="00F35CFE" w:rsidP="00F35CFE">
      <w:p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35CFE">
        <w:rPr>
          <w:rFonts w:ascii="Arial" w:hAnsi="Arial" w:cs="Arial"/>
          <w:b/>
          <w:bCs/>
          <w:sz w:val="20"/>
          <w:szCs w:val="20"/>
        </w:rPr>
        <w:t>4.</w:t>
      </w:r>
      <w:r w:rsidRPr="00F35CFE">
        <w:rPr>
          <w:rFonts w:ascii="Arial" w:hAnsi="Arial" w:cs="Arial"/>
          <w:sz w:val="20"/>
          <w:szCs w:val="20"/>
        </w:rPr>
        <w:tab/>
      </w:r>
      <w:r w:rsidRPr="00F35CFE">
        <w:rPr>
          <w:rFonts w:ascii="Arial" w:hAnsi="Arial" w:cs="Arial"/>
          <w:sz w:val="20"/>
          <w:szCs w:val="20"/>
        </w:rPr>
        <w:tab/>
        <w:t>Odwołanie wnosi się do Prezesa Izby. Odwołujący przekazuje kopię odwołania Zamawiającemu przed upływem terminu do wniesienia odwołania w taki sposób, aby mógł on zapoznać się z jego treścią przed upływem tego terminu.</w:t>
      </w:r>
    </w:p>
    <w:p w14:paraId="63499480" w14:textId="77777777" w:rsidR="00F35CFE" w:rsidRPr="00F35CFE" w:rsidRDefault="00F35CFE" w:rsidP="00F35CFE">
      <w:p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35CFE">
        <w:rPr>
          <w:rFonts w:ascii="Arial" w:hAnsi="Arial" w:cs="Arial"/>
          <w:b/>
          <w:bCs/>
          <w:sz w:val="20"/>
          <w:szCs w:val="20"/>
        </w:rPr>
        <w:t>5.</w:t>
      </w:r>
      <w:r w:rsidRPr="00F35CFE">
        <w:rPr>
          <w:rFonts w:ascii="Arial" w:hAnsi="Arial" w:cs="Arial"/>
          <w:sz w:val="20"/>
          <w:szCs w:val="20"/>
        </w:rPr>
        <w:tab/>
      </w:r>
      <w:r w:rsidRPr="00F35CFE">
        <w:rPr>
          <w:rFonts w:ascii="Arial" w:hAnsi="Arial" w:cs="Arial"/>
          <w:sz w:val="20"/>
          <w:szCs w:val="20"/>
        </w:rPr>
        <w:tab/>
        <w:t>Odwołanie wobec treści ogłoszenia lub treści SWZ wnosi się w terminie 10 dni od dnia publikacji ogłoszenia w Dzienniku Urzędowym Unii Europejskiej lub zamieszczenia dokumentów zamówienia na stronie internetowej.</w:t>
      </w:r>
    </w:p>
    <w:p w14:paraId="18D2E585" w14:textId="77777777" w:rsidR="00F35CFE" w:rsidRPr="00F35CFE" w:rsidRDefault="00F35CFE" w:rsidP="00F35CFE">
      <w:p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35CFE">
        <w:rPr>
          <w:rFonts w:ascii="Arial" w:hAnsi="Arial" w:cs="Arial"/>
          <w:b/>
          <w:bCs/>
          <w:sz w:val="20"/>
          <w:szCs w:val="20"/>
        </w:rPr>
        <w:t>6.</w:t>
      </w:r>
      <w:r w:rsidRPr="00F35CFE">
        <w:rPr>
          <w:rFonts w:ascii="Arial" w:hAnsi="Arial" w:cs="Arial"/>
          <w:sz w:val="20"/>
          <w:szCs w:val="20"/>
        </w:rPr>
        <w:tab/>
        <w:t>Odwołanie wnosi się w terminie:</w:t>
      </w:r>
    </w:p>
    <w:p w14:paraId="6DBBCBD2" w14:textId="77777777" w:rsidR="00F35CFE" w:rsidRPr="00F35CFE" w:rsidRDefault="00F35CFE" w:rsidP="00F35CFE">
      <w:pPr>
        <w:suppressAutoHyphens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35CFE">
        <w:rPr>
          <w:rFonts w:ascii="Arial" w:hAnsi="Arial" w:cs="Arial"/>
          <w:b/>
          <w:sz w:val="20"/>
          <w:szCs w:val="20"/>
        </w:rPr>
        <w:t>1)</w:t>
      </w:r>
      <w:r w:rsidRPr="00F35CFE">
        <w:rPr>
          <w:rFonts w:ascii="Arial" w:hAnsi="Arial" w:cs="Arial"/>
          <w:sz w:val="20"/>
          <w:szCs w:val="20"/>
        </w:rPr>
        <w:tab/>
        <w:t>10 dni od dnia przekazania informacji o czynności Zamawiającego stanowiącej podstawę jego wniesienia, jeżeli informacja została przekazana przy użyciu środków komunikacji elektronicznej,</w:t>
      </w:r>
    </w:p>
    <w:p w14:paraId="58873372" w14:textId="77777777" w:rsidR="00F35CFE" w:rsidRPr="00F35CFE" w:rsidRDefault="00F35CFE" w:rsidP="00F35CFE">
      <w:pPr>
        <w:suppressAutoHyphens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35CFE">
        <w:rPr>
          <w:rFonts w:ascii="Arial" w:hAnsi="Arial" w:cs="Arial"/>
          <w:b/>
          <w:sz w:val="20"/>
          <w:szCs w:val="20"/>
        </w:rPr>
        <w:t>2)</w:t>
      </w:r>
      <w:r w:rsidRPr="00F35CFE">
        <w:rPr>
          <w:rFonts w:ascii="Arial" w:hAnsi="Arial" w:cs="Arial"/>
          <w:sz w:val="20"/>
          <w:szCs w:val="20"/>
        </w:rPr>
        <w:tab/>
        <w:t>15 dni od dnia przekazania informacji o czynności Zamawiającego stanowiącej podstawę jego wniesienia, jeżeli informacja została przekazana w sposób inny niż określony w pkt 1).</w:t>
      </w:r>
    </w:p>
    <w:p w14:paraId="55CD7581" w14:textId="77777777" w:rsidR="00F35CFE" w:rsidRPr="00F35CFE" w:rsidRDefault="00F35CFE" w:rsidP="00F35CFE">
      <w:p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35CFE">
        <w:rPr>
          <w:rFonts w:ascii="Arial" w:hAnsi="Arial" w:cs="Arial"/>
          <w:b/>
          <w:bCs/>
          <w:sz w:val="20"/>
          <w:szCs w:val="20"/>
        </w:rPr>
        <w:t>7.</w:t>
      </w:r>
      <w:r w:rsidRPr="00F35CFE">
        <w:rPr>
          <w:rFonts w:ascii="Arial" w:hAnsi="Arial" w:cs="Arial"/>
          <w:b/>
          <w:bCs/>
          <w:sz w:val="20"/>
          <w:szCs w:val="20"/>
        </w:rPr>
        <w:tab/>
      </w:r>
      <w:r w:rsidRPr="00F35CFE">
        <w:rPr>
          <w:rFonts w:ascii="Arial" w:hAnsi="Arial" w:cs="Arial"/>
          <w:sz w:val="20"/>
          <w:szCs w:val="20"/>
        </w:rPr>
        <w:t>Odwołanie w przypadkach innych niż określone w pkt 5 i 6 wnosi się w terminie 10 dni od dnia, w którym powzięto lub przy zachowaniu należytej staranności można było powziąć wiadomość o okolicznościach stanowiących podstawę jego wniesienia</w:t>
      </w:r>
    </w:p>
    <w:p w14:paraId="4621AE94" w14:textId="77777777" w:rsidR="00F35CFE" w:rsidRPr="00F35CFE" w:rsidRDefault="00F35CFE" w:rsidP="00F35CFE">
      <w:p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35CFE">
        <w:rPr>
          <w:rFonts w:ascii="Arial" w:hAnsi="Arial" w:cs="Arial"/>
          <w:b/>
          <w:sz w:val="20"/>
          <w:szCs w:val="20"/>
        </w:rPr>
        <w:t>8.</w:t>
      </w:r>
      <w:r w:rsidRPr="00F35CFE">
        <w:rPr>
          <w:rFonts w:ascii="Arial" w:hAnsi="Arial" w:cs="Arial"/>
          <w:b/>
          <w:sz w:val="20"/>
          <w:szCs w:val="20"/>
        </w:rPr>
        <w:tab/>
      </w:r>
      <w:r w:rsidRPr="00F35CFE">
        <w:rPr>
          <w:rFonts w:ascii="Arial" w:hAnsi="Arial" w:cs="Arial"/>
          <w:sz w:val="20"/>
          <w:szCs w:val="20"/>
        </w:rPr>
        <w:tab/>
        <w:t>Na orzeczenie Izby oraz postanowienie Prezesa Izby, o którym mowa w art. 519 ust. 1 ustawy PZP, stronom oraz uczestnikom postępowania odwoławczego przysługuje skarga do sądu.</w:t>
      </w:r>
    </w:p>
    <w:p w14:paraId="15334001" w14:textId="77777777" w:rsidR="00F35CFE" w:rsidRPr="00F35CFE" w:rsidRDefault="00F35CFE" w:rsidP="00F35CFE">
      <w:p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35CFE">
        <w:rPr>
          <w:rFonts w:ascii="Arial" w:hAnsi="Arial" w:cs="Arial"/>
          <w:b/>
          <w:sz w:val="20"/>
          <w:szCs w:val="20"/>
        </w:rPr>
        <w:lastRenderedPageBreak/>
        <w:t>9.</w:t>
      </w:r>
      <w:r w:rsidRPr="00F35CFE">
        <w:rPr>
          <w:rFonts w:ascii="Arial" w:hAnsi="Arial" w:cs="Arial"/>
          <w:b/>
          <w:sz w:val="20"/>
          <w:szCs w:val="20"/>
        </w:rPr>
        <w:tab/>
      </w:r>
      <w:r w:rsidRPr="00F35CFE">
        <w:rPr>
          <w:rFonts w:ascii="Arial" w:hAnsi="Arial" w:cs="Arial"/>
          <w:sz w:val="20"/>
          <w:szCs w:val="20"/>
        </w:rPr>
        <w:t>W postępowaniu toczącym się wskutek wniesienia skargi stosuje się odpowiednio przepisy ustawy z dnia 17.11.1964 r. – Kodeks postępowania cywilnego o apelacji, jeżeli przepisy niniejszego rozdziału nie stanowią inaczej.</w:t>
      </w:r>
    </w:p>
    <w:p w14:paraId="6A2B30D7" w14:textId="77777777" w:rsidR="00F35CFE" w:rsidRPr="00F35CFE" w:rsidRDefault="00F35CFE" w:rsidP="00F35CFE">
      <w:pPr>
        <w:suppressAutoHyphens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35CFE">
        <w:rPr>
          <w:rFonts w:ascii="Arial" w:hAnsi="Arial" w:cs="Arial"/>
          <w:b/>
          <w:sz w:val="20"/>
          <w:szCs w:val="20"/>
        </w:rPr>
        <w:t>10.</w:t>
      </w:r>
      <w:r w:rsidRPr="00F35CFE">
        <w:rPr>
          <w:rFonts w:ascii="Arial" w:hAnsi="Arial" w:cs="Arial"/>
          <w:b/>
          <w:sz w:val="20"/>
          <w:szCs w:val="20"/>
        </w:rPr>
        <w:tab/>
      </w:r>
      <w:r w:rsidRPr="00F35CFE">
        <w:rPr>
          <w:rFonts w:ascii="Arial" w:hAnsi="Arial" w:cs="Arial"/>
          <w:sz w:val="20"/>
          <w:szCs w:val="20"/>
        </w:rPr>
        <w:t>Skargę wnosi się do Sądu Okręgowego w Warszawie – sądu zamówień publicznych, zwanego dalej "sądem zamówień publicznych".</w:t>
      </w:r>
    </w:p>
    <w:p w14:paraId="15FD9714" w14:textId="77777777" w:rsidR="00F35CFE" w:rsidRPr="00F35CFE" w:rsidRDefault="00F35CFE" w:rsidP="00F35CFE">
      <w:pPr>
        <w:suppressAutoHyphens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35CFE">
        <w:rPr>
          <w:rFonts w:ascii="Arial" w:hAnsi="Arial" w:cs="Arial"/>
          <w:b/>
          <w:sz w:val="20"/>
          <w:szCs w:val="20"/>
        </w:rPr>
        <w:t>11.</w:t>
      </w:r>
      <w:r w:rsidRPr="00F35CFE">
        <w:rPr>
          <w:rFonts w:ascii="Arial" w:hAnsi="Arial" w:cs="Arial"/>
          <w:b/>
          <w:sz w:val="20"/>
          <w:szCs w:val="20"/>
        </w:rPr>
        <w:tab/>
      </w:r>
      <w:r w:rsidRPr="00F35CFE">
        <w:rPr>
          <w:rFonts w:ascii="Arial" w:hAnsi="Arial" w:cs="Arial"/>
          <w:sz w:val="20"/>
          <w:szCs w:val="20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 placówce pocztowej operatora wyznaczonego w rozumieniu ustawy z dnia 23.11.2012 r. – Prawo pocztowe jest równoznaczne z jej wniesieniem.</w:t>
      </w:r>
    </w:p>
    <w:p w14:paraId="3C998E1E" w14:textId="77777777" w:rsidR="00F35CFE" w:rsidRPr="00F35CFE" w:rsidRDefault="00F35CFE" w:rsidP="00F35CFE">
      <w:pPr>
        <w:suppressAutoHyphens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35CFE">
        <w:rPr>
          <w:rFonts w:ascii="Arial" w:hAnsi="Arial" w:cs="Arial"/>
          <w:b/>
          <w:sz w:val="20"/>
          <w:szCs w:val="20"/>
        </w:rPr>
        <w:t>12.</w:t>
      </w:r>
      <w:r w:rsidRPr="00F35CFE">
        <w:rPr>
          <w:rFonts w:ascii="Arial" w:hAnsi="Arial" w:cs="Arial"/>
          <w:b/>
          <w:sz w:val="20"/>
          <w:szCs w:val="20"/>
        </w:rPr>
        <w:tab/>
      </w:r>
      <w:r w:rsidRPr="00F35CFE">
        <w:rPr>
          <w:rFonts w:ascii="Arial" w:hAnsi="Arial" w:cs="Arial"/>
          <w:sz w:val="20"/>
          <w:szCs w:val="20"/>
        </w:rPr>
        <w:t>Prezes Izby przekazuje skargę wraz z aktami postępowania odwoławczego do sądu zamówień publicznych w terminie 7 dni od dnia jej otrzymania.</w:t>
      </w:r>
    </w:p>
    <w:p w14:paraId="431BCE69" w14:textId="77777777" w:rsidR="00F35CFE" w:rsidRDefault="00F35CFE" w:rsidP="00F35CFE">
      <w:pPr>
        <w:pStyle w:val="Bezodstpw"/>
        <w:rPr>
          <w:rFonts w:ascii="Arial" w:hAnsi="Arial" w:cs="Arial"/>
          <w:b/>
          <w:bCs/>
          <w:sz w:val="20"/>
          <w:szCs w:val="20"/>
        </w:rPr>
      </w:pPr>
    </w:p>
    <w:p w14:paraId="06A9FA92" w14:textId="44DD387F" w:rsidR="008C7D94" w:rsidRDefault="00CB0081" w:rsidP="00F35CFE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F35CFE">
        <w:rPr>
          <w:rFonts w:ascii="Arial" w:hAnsi="Arial" w:cs="Arial"/>
          <w:b/>
          <w:bCs/>
          <w:sz w:val="20"/>
          <w:szCs w:val="20"/>
        </w:rPr>
        <w:t>X</w:t>
      </w:r>
      <w:r w:rsidR="00F35CFE">
        <w:rPr>
          <w:rFonts w:ascii="Arial" w:hAnsi="Arial" w:cs="Arial"/>
          <w:b/>
          <w:bCs/>
          <w:sz w:val="20"/>
          <w:szCs w:val="20"/>
        </w:rPr>
        <w:t>X</w:t>
      </w:r>
      <w:r w:rsidRPr="00F35CFE">
        <w:rPr>
          <w:rFonts w:ascii="Arial" w:hAnsi="Arial" w:cs="Arial"/>
          <w:b/>
          <w:bCs/>
          <w:sz w:val="20"/>
          <w:szCs w:val="20"/>
        </w:rPr>
        <w:t>I</w:t>
      </w:r>
      <w:r w:rsidR="00C677F6">
        <w:rPr>
          <w:rFonts w:ascii="Arial" w:hAnsi="Arial" w:cs="Arial"/>
          <w:b/>
          <w:bCs/>
          <w:sz w:val="20"/>
          <w:szCs w:val="20"/>
        </w:rPr>
        <w:t>V</w:t>
      </w:r>
      <w:r w:rsidR="00F35CFE">
        <w:rPr>
          <w:rFonts w:ascii="Arial" w:hAnsi="Arial" w:cs="Arial"/>
          <w:b/>
          <w:bCs/>
          <w:sz w:val="20"/>
          <w:szCs w:val="20"/>
        </w:rPr>
        <w:t>.</w:t>
      </w:r>
      <w:r w:rsidR="00A91E9D" w:rsidRPr="00F35CFE">
        <w:rPr>
          <w:rFonts w:ascii="Arial" w:hAnsi="Arial" w:cs="Arial"/>
          <w:b/>
          <w:bCs/>
          <w:sz w:val="20"/>
          <w:szCs w:val="20"/>
        </w:rPr>
        <w:t xml:space="preserve"> </w:t>
      </w:r>
      <w:r w:rsidRPr="00F35CFE">
        <w:rPr>
          <w:rFonts w:ascii="Arial" w:hAnsi="Arial" w:cs="Arial"/>
          <w:b/>
          <w:bCs/>
          <w:sz w:val="20"/>
          <w:szCs w:val="20"/>
        </w:rPr>
        <w:t>KLAUZULA INFORMACYJNA</w:t>
      </w:r>
    </w:p>
    <w:p w14:paraId="4027648B" w14:textId="77777777" w:rsidR="00F35CFE" w:rsidRPr="00F35CFE" w:rsidRDefault="00F35CFE" w:rsidP="00F35CFE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</w:p>
    <w:p w14:paraId="41FE580E" w14:textId="77777777" w:rsidR="008C7D94" w:rsidRPr="00226A7D" w:rsidRDefault="0081641B" w:rsidP="00226A7D">
      <w:pPr>
        <w:pStyle w:val="Bezodstpw"/>
        <w:rPr>
          <w:rFonts w:ascii="Arial" w:eastAsia="Times New Roman" w:hAnsi="Arial" w:cs="Arial"/>
          <w:sz w:val="20"/>
          <w:szCs w:val="20"/>
          <w:lang w:eastAsia="ar-SA" w:bidi="ar-SA"/>
        </w:rPr>
      </w:pPr>
      <w:r w:rsidRPr="00226A7D">
        <w:rPr>
          <w:rFonts w:ascii="Arial" w:eastAsia="Times New Roman" w:hAnsi="Arial" w:cs="Arial"/>
          <w:sz w:val="20"/>
          <w:szCs w:val="20"/>
          <w:lang w:eastAsia="ar-SA" w:bidi="ar-SA"/>
        </w:rPr>
        <w:t xml:space="preserve">Szpital Powiatowy w Jarocinie Sp. z o.o. zgodnie </w:t>
      </w:r>
      <w:r w:rsidR="00CB0081" w:rsidRPr="00226A7D">
        <w:rPr>
          <w:rFonts w:ascii="Arial" w:eastAsia="Times New Roman" w:hAnsi="Arial" w:cs="Arial"/>
          <w:sz w:val="20"/>
          <w:szCs w:val="20"/>
          <w:lang w:eastAsia="ar-SA" w:bidi="ar-SA"/>
        </w:rPr>
        <w:t xml:space="preserve">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119z 04.05.2016, str. 1), dalej „RODO”, informuje, że: </w:t>
      </w:r>
    </w:p>
    <w:p w14:paraId="5584E095" w14:textId="77777777" w:rsidR="000900C7" w:rsidRPr="00226A7D" w:rsidRDefault="00CB0081" w:rsidP="00226A7D">
      <w:pPr>
        <w:pStyle w:val="Bezodstpw"/>
        <w:rPr>
          <w:rFonts w:ascii="Arial" w:eastAsia="Times New Roman" w:hAnsi="Arial" w:cs="Arial"/>
          <w:sz w:val="20"/>
          <w:szCs w:val="20"/>
          <w:lang w:eastAsia="ar-SA" w:bidi="ar-SA"/>
        </w:rPr>
      </w:pPr>
      <w:r w:rsidRPr="00226A7D">
        <w:rPr>
          <w:rFonts w:ascii="Arial" w:eastAsia="Times New Roman" w:hAnsi="Arial" w:cs="Arial"/>
          <w:sz w:val="20"/>
          <w:szCs w:val="20"/>
          <w:lang w:eastAsia="ar-SA" w:bidi="ar-SA"/>
        </w:rPr>
        <w:t xml:space="preserve">1. administratorem Pani/Pana danych osobowych </w:t>
      </w:r>
      <w:r w:rsidR="000900C7" w:rsidRPr="00226A7D">
        <w:rPr>
          <w:rFonts w:ascii="Arial" w:eastAsia="Times New Roman" w:hAnsi="Arial" w:cs="Arial"/>
          <w:sz w:val="20"/>
          <w:szCs w:val="20"/>
          <w:lang w:eastAsia="ar-SA" w:bidi="ar-SA"/>
        </w:rPr>
        <w:t>jest Szpital Powiatowy w Jarocinie Sp. z o.o., 63-200 Jarocin ,</w:t>
      </w:r>
      <w:proofErr w:type="spellStart"/>
      <w:r w:rsidR="000900C7" w:rsidRPr="00226A7D">
        <w:rPr>
          <w:rFonts w:ascii="Arial" w:eastAsia="Times New Roman" w:hAnsi="Arial" w:cs="Arial"/>
          <w:sz w:val="20"/>
          <w:szCs w:val="20"/>
          <w:lang w:eastAsia="ar-SA" w:bidi="ar-SA"/>
        </w:rPr>
        <w:t>ul.Szpitalna</w:t>
      </w:r>
      <w:proofErr w:type="spellEnd"/>
      <w:r w:rsidR="000900C7" w:rsidRPr="00226A7D">
        <w:rPr>
          <w:rFonts w:ascii="Arial" w:eastAsia="Times New Roman" w:hAnsi="Arial" w:cs="Arial"/>
          <w:sz w:val="20"/>
          <w:szCs w:val="20"/>
          <w:lang w:eastAsia="ar-SA" w:bidi="ar-SA"/>
        </w:rPr>
        <w:t xml:space="preserve"> 1.</w:t>
      </w:r>
    </w:p>
    <w:p w14:paraId="65A8A99D" w14:textId="77777777" w:rsidR="000900C7" w:rsidRPr="00226A7D" w:rsidRDefault="00CB0081" w:rsidP="00226A7D">
      <w:pPr>
        <w:pStyle w:val="Bezodstpw"/>
        <w:rPr>
          <w:rFonts w:ascii="Arial" w:hAnsi="Arial" w:cs="Arial"/>
          <w:sz w:val="20"/>
          <w:szCs w:val="20"/>
        </w:rPr>
      </w:pPr>
      <w:r w:rsidRPr="00226A7D">
        <w:rPr>
          <w:rFonts w:ascii="Arial" w:eastAsia="Times New Roman" w:hAnsi="Arial" w:cs="Arial"/>
          <w:sz w:val="20"/>
          <w:szCs w:val="20"/>
          <w:lang w:eastAsia="ar-SA" w:bidi="ar-SA"/>
        </w:rPr>
        <w:t xml:space="preserve">2. </w:t>
      </w:r>
      <w:r w:rsidR="000900C7" w:rsidRPr="00226A7D">
        <w:rPr>
          <w:rFonts w:ascii="Arial" w:hAnsi="Arial" w:cs="Arial"/>
          <w:sz w:val="20"/>
          <w:szCs w:val="20"/>
        </w:rPr>
        <w:t xml:space="preserve">inspektorem ochrony danych osobowych w „Szpitalu Powiatowym w Jarocinie” Spółka z o.o. jest Pan Michał </w:t>
      </w:r>
      <w:proofErr w:type="spellStart"/>
      <w:r w:rsidR="000900C7" w:rsidRPr="00226A7D">
        <w:rPr>
          <w:rFonts w:ascii="Arial" w:hAnsi="Arial" w:cs="Arial"/>
          <w:sz w:val="20"/>
          <w:szCs w:val="20"/>
        </w:rPr>
        <w:t>Szczerbań</w:t>
      </w:r>
      <w:proofErr w:type="spellEnd"/>
      <w:r w:rsidR="000900C7" w:rsidRPr="00226A7D">
        <w:rPr>
          <w:rFonts w:ascii="Arial" w:hAnsi="Arial" w:cs="Arial"/>
          <w:sz w:val="20"/>
          <w:szCs w:val="20"/>
        </w:rPr>
        <w:t>, kontakt: adres e-mail: abi@szpitaljarocin.pl</w:t>
      </w:r>
    </w:p>
    <w:p w14:paraId="7BA5F1DC" w14:textId="718C409B" w:rsidR="001B73AE" w:rsidRPr="00226A7D" w:rsidRDefault="00CB0081" w:rsidP="00226A7D">
      <w:pPr>
        <w:pStyle w:val="Bezodstpw"/>
        <w:rPr>
          <w:rFonts w:ascii="Arial" w:hAnsi="Arial" w:cs="Arial"/>
          <w:spacing w:val="-3"/>
          <w:sz w:val="20"/>
          <w:szCs w:val="20"/>
        </w:rPr>
      </w:pPr>
      <w:r w:rsidRPr="00226A7D">
        <w:rPr>
          <w:rFonts w:ascii="Arial" w:eastAsia="Times New Roman" w:hAnsi="Arial" w:cs="Arial"/>
          <w:sz w:val="20"/>
          <w:szCs w:val="20"/>
          <w:lang w:eastAsia="ar-SA" w:bidi="ar-SA"/>
        </w:rPr>
        <w:t>3. Pani/Pana dane osobowe przetwarzane będą na podstawie art. 6 ust. 1 lit. c RODO</w:t>
      </w:r>
      <w:r w:rsidRPr="00226A7D">
        <w:rPr>
          <w:rFonts w:ascii="Arial" w:eastAsia="Times New Roman" w:hAnsi="Arial" w:cs="Arial"/>
          <w:sz w:val="20"/>
          <w:szCs w:val="20"/>
          <w:lang w:eastAsia="ar-SA" w:bidi="ar-SA"/>
        </w:rPr>
        <w:br/>
        <w:t>w celu związanym z postępowaniem o udzielenie zamówienia publicznego</w:t>
      </w:r>
      <w:r w:rsidR="001B73B9" w:rsidRPr="00226A7D">
        <w:rPr>
          <w:rFonts w:ascii="Arial" w:eastAsia="Times New Roman" w:hAnsi="Arial" w:cs="Arial"/>
          <w:sz w:val="20"/>
          <w:szCs w:val="20"/>
          <w:lang w:eastAsia="ar-SA" w:bidi="ar-SA"/>
        </w:rPr>
        <w:t xml:space="preserve"> na </w:t>
      </w:r>
      <w:r w:rsidR="001B73AE" w:rsidRPr="00226A7D">
        <w:rPr>
          <w:rFonts w:ascii="Arial" w:hAnsi="Arial" w:cs="Arial"/>
          <w:sz w:val="20"/>
          <w:szCs w:val="20"/>
        </w:rPr>
        <w:t xml:space="preserve">zamówienie na dostawy </w:t>
      </w:r>
      <w:r w:rsidR="00DC0716">
        <w:rPr>
          <w:rFonts w:ascii="Arial" w:hAnsi="Arial" w:cs="Arial"/>
          <w:sz w:val="20"/>
          <w:szCs w:val="20"/>
        </w:rPr>
        <w:t>implantów do zabiegów kostnych</w:t>
      </w:r>
      <w:r w:rsidR="001B73AE" w:rsidRPr="00226A7D">
        <w:rPr>
          <w:rFonts w:ascii="Arial" w:hAnsi="Arial" w:cs="Arial"/>
          <w:sz w:val="20"/>
          <w:szCs w:val="20"/>
        </w:rPr>
        <w:t xml:space="preserve"> 4/202</w:t>
      </w:r>
      <w:r w:rsidR="00DC0716">
        <w:rPr>
          <w:rFonts w:ascii="Arial" w:hAnsi="Arial" w:cs="Arial"/>
          <w:sz w:val="20"/>
          <w:szCs w:val="20"/>
        </w:rPr>
        <w:t>3</w:t>
      </w:r>
    </w:p>
    <w:p w14:paraId="780731DD" w14:textId="77777777" w:rsidR="00226A7D" w:rsidRPr="00226A7D" w:rsidRDefault="00CB0081" w:rsidP="00226A7D">
      <w:pPr>
        <w:pStyle w:val="Bezodstpw"/>
        <w:rPr>
          <w:rFonts w:ascii="Arial" w:eastAsia="Times New Roman" w:hAnsi="Arial" w:cs="Arial"/>
          <w:sz w:val="20"/>
          <w:szCs w:val="20"/>
          <w:lang w:eastAsia="ar-SA" w:bidi="ar-SA"/>
        </w:rPr>
      </w:pPr>
      <w:r w:rsidRPr="00226A7D">
        <w:rPr>
          <w:rFonts w:ascii="Arial" w:eastAsia="Times New Roman" w:hAnsi="Arial" w:cs="Arial"/>
          <w:sz w:val="20"/>
          <w:szCs w:val="20"/>
          <w:lang w:eastAsia="ar-SA" w:bidi="ar-SA"/>
        </w:rPr>
        <w:t xml:space="preserve">4. odbiorcami Pani/Pana danych osobowych będą osoby lub podmioty, którym udostępniona zostanie dokumentacja postępowania w oparciu o art. 8 oraz art. 96 ust. 3 ustawy z dnia 29 stycznia 2004 r. – Prawo zamówień publicznych ( tj. Dz. U. z 2019 r. poz. 1843 ze zm.), dalej „ustawa </w:t>
      </w:r>
      <w:proofErr w:type="spellStart"/>
      <w:r w:rsidRPr="00226A7D">
        <w:rPr>
          <w:rFonts w:ascii="Arial" w:eastAsia="Times New Roman" w:hAnsi="Arial" w:cs="Arial"/>
          <w:sz w:val="20"/>
          <w:szCs w:val="20"/>
          <w:lang w:eastAsia="ar-SA" w:bidi="ar-SA"/>
        </w:rPr>
        <w:t>Pzp</w:t>
      </w:r>
      <w:proofErr w:type="spellEnd"/>
      <w:r w:rsidRPr="00226A7D">
        <w:rPr>
          <w:rFonts w:ascii="Arial" w:eastAsia="Times New Roman" w:hAnsi="Arial" w:cs="Arial"/>
          <w:sz w:val="20"/>
          <w:szCs w:val="20"/>
          <w:lang w:eastAsia="ar-SA" w:bidi="ar-SA"/>
        </w:rPr>
        <w:t xml:space="preserve">”; </w:t>
      </w:r>
    </w:p>
    <w:p w14:paraId="65C95C43" w14:textId="13DF492E" w:rsidR="008C7D94" w:rsidRPr="00226A7D" w:rsidRDefault="00CB0081" w:rsidP="00226A7D">
      <w:pPr>
        <w:pStyle w:val="Bezodstpw"/>
        <w:rPr>
          <w:rFonts w:ascii="Arial" w:hAnsi="Arial" w:cs="Arial"/>
          <w:sz w:val="20"/>
          <w:szCs w:val="20"/>
        </w:rPr>
      </w:pPr>
      <w:r w:rsidRPr="00226A7D">
        <w:rPr>
          <w:rFonts w:ascii="Arial" w:eastAsia="Times New Roman" w:hAnsi="Arial" w:cs="Arial"/>
          <w:sz w:val="20"/>
          <w:szCs w:val="20"/>
          <w:lang w:eastAsia="ar-SA" w:bidi="ar-SA"/>
        </w:rPr>
        <w:t xml:space="preserve">5. Pani/Pana dane osobowe będą przechowywane, przez okres 5 lat od dnia zakończenia postępowania o udzielenie zamówienia, a jeżeli czas trwania umowy przekracza 5 lat, okres przechowywania obejmuje cały czas trwania umowy, nie dłużej jednak niż lat 15; </w:t>
      </w:r>
    </w:p>
    <w:p w14:paraId="78E56D53" w14:textId="77777777" w:rsidR="008C7D94" w:rsidRPr="00226A7D" w:rsidRDefault="00CB0081" w:rsidP="00226A7D">
      <w:pPr>
        <w:pStyle w:val="Bezodstpw"/>
        <w:rPr>
          <w:rFonts w:ascii="Arial" w:hAnsi="Arial" w:cs="Arial"/>
          <w:sz w:val="20"/>
          <w:szCs w:val="20"/>
        </w:rPr>
      </w:pPr>
      <w:r w:rsidRPr="00226A7D">
        <w:rPr>
          <w:rFonts w:ascii="Arial" w:eastAsia="Times New Roman" w:hAnsi="Arial" w:cs="Arial"/>
          <w:sz w:val="20"/>
          <w:szCs w:val="20"/>
          <w:lang w:eastAsia="ar-SA" w:bidi="ar-SA"/>
        </w:rPr>
        <w:t xml:space="preserve">6. obowiązek podania przez Panią/Pana danych osobowych bezpośrednio Pani/Pana dotyczących jest wymogiem ustawowym określonym w przepisach ustawy </w:t>
      </w:r>
      <w:proofErr w:type="spellStart"/>
      <w:r w:rsidRPr="00226A7D">
        <w:rPr>
          <w:rFonts w:ascii="Arial" w:eastAsia="Times New Roman" w:hAnsi="Arial" w:cs="Arial"/>
          <w:sz w:val="20"/>
          <w:szCs w:val="20"/>
          <w:lang w:eastAsia="ar-SA" w:bidi="ar-SA"/>
        </w:rPr>
        <w:t>Pzp</w:t>
      </w:r>
      <w:proofErr w:type="spellEnd"/>
      <w:r w:rsidRPr="00226A7D">
        <w:rPr>
          <w:rFonts w:ascii="Arial" w:eastAsia="Times New Roman" w:hAnsi="Arial" w:cs="Arial"/>
          <w:sz w:val="20"/>
          <w:szCs w:val="20"/>
          <w:lang w:eastAsia="ar-SA" w:bidi="ar-SA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26A7D">
        <w:rPr>
          <w:rFonts w:ascii="Arial" w:eastAsia="Times New Roman" w:hAnsi="Arial" w:cs="Arial"/>
          <w:sz w:val="20"/>
          <w:szCs w:val="20"/>
          <w:lang w:eastAsia="ar-SA" w:bidi="ar-SA"/>
        </w:rPr>
        <w:t>Pzp</w:t>
      </w:r>
      <w:proofErr w:type="spellEnd"/>
      <w:r w:rsidRPr="00226A7D">
        <w:rPr>
          <w:rFonts w:ascii="Arial" w:eastAsia="Times New Roman" w:hAnsi="Arial" w:cs="Arial"/>
          <w:sz w:val="20"/>
          <w:szCs w:val="20"/>
          <w:lang w:eastAsia="ar-SA" w:bidi="ar-SA"/>
        </w:rPr>
        <w:t xml:space="preserve">;  </w:t>
      </w:r>
    </w:p>
    <w:p w14:paraId="149FF414" w14:textId="77777777" w:rsidR="008C7D94" w:rsidRPr="00226A7D" w:rsidRDefault="00CB0081" w:rsidP="00226A7D">
      <w:pPr>
        <w:pStyle w:val="Bezodstpw"/>
        <w:rPr>
          <w:rFonts w:ascii="Arial" w:hAnsi="Arial" w:cs="Arial"/>
          <w:sz w:val="20"/>
          <w:szCs w:val="20"/>
        </w:rPr>
      </w:pPr>
      <w:r w:rsidRPr="00226A7D">
        <w:rPr>
          <w:rFonts w:ascii="Arial" w:eastAsia="Times New Roman" w:hAnsi="Arial" w:cs="Arial"/>
          <w:sz w:val="20"/>
          <w:szCs w:val="20"/>
          <w:lang w:eastAsia="ar-SA" w:bidi="ar-SA"/>
        </w:rPr>
        <w:t>7. w odniesieniu do Pani/Pana danych osobowych decyzje nie będą podejmowane w sposób zautomatyzowany, stosowanie do art. 22 RODO;</w:t>
      </w:r>
    </w:p>
    <w:p w14:paraId="57635E88" w14:textId="77777777" w:rsidR="008C7D94" w:rsidRPr="00226A7D" w:rsidRDefault="00CB0081" w:rsidP="00226A7D">
      <w:pPr>
        <w:pStyle w:val="Bezodstpw"/>
        <w:rPr>
          <w:rFonts w:ascii="Arial" w:hAnsi="Arial" w:cs="Arial"/>
          <w:sz w:val="20"/>
          <w:szCs w:val="20"/>
        </w:rPr>
      </w:pPr>
      <w:r w:rsidRPr="00226A7D">
        <w:rPr>
          <w:rFonts w:ascii="Arial" w:eastAsia="Times New Roman" w:hAnsi="Arial" w:cs="Arial"/>
          <w:sz w:val="20"/>
          <w:szCs w:val="20"/>
          <w:lang w:eastAsia="ar-SA" w:bidi="ar-SA"/>
        </w:rPr>
        <w:t>8. posiada Pani/Pan: - na podstawie art. 15 RODO prawo dostępu do danych osobowych Pani/Pana dotyczących;</w:t>
      </w:r>
    </w:p>
    <w:p w14:paraId="1A2E7B3F" w14:textId="77777777" w:rsidR="008C7D94" w:rsidRPr="00F35CFE" w:rsidRDefault="00CB0081" w:rsidP="000900C7">
      <w:pPr>
        <w:pStyle w:val="Bezodstpw"/>
        <w:rPr>
          <w:rFonts w:ascii="Arial" w:eastAsia="Times New Roman" w:hAnsi="Arial" w:cs="Arial"/>
          <w:sz w:val="20"/>
          <w:szCs w:val="20"/>
          <w:lang w:eastAsia="ar-SA" w:bidi="ar-SA"/>
        </w:rPr>
      </w:pPr>
      <w:r w:rsidRPr="00F35CFE">
        <w:rPr>
          <w:rFonts w:ascii="Arial" w:eastAsia="Times New Roman" w:hAnsi="Arial" w:cs="Arial"/>
          <w:sz w:val="20"/>
          <w:szCs w:val="20"/>
          <w:lang w:eastAsia="ar-SA" w:bidi="ar-SA"/>
        </w:rPr>
        <w:t>- na podstawie art. 16 RODO prawo do sprostowania Pani/Pana danych osobowych *;</w:t>
      </w:r>
    </w:p>
    <w:p w14:paraId="043AF2B0" w14:textId="77777777" w:rsidR="008C7D94" w:rsidRPr="00F35CFE" w:rsidRDefault="00CB0081" w:rsidP="000900C7">
      <w:pPr>
        <w:pStyle w:val="Bezodstpw"/>
        <w:rPr>
          <w:rFonts w:ascii="Arial" w:eastAsia="Times New Roman" w:hAnsi="Arial" w:cs="Arial"/>
          <w:sz w:val="20"/>
          <w:szCs w:val="20"/>
          <w:lang w:eastAsia="ar-SA" w:bidi="ar-SA"/>
        </w:rPr>
      </w:pPr>
      <w:r w:rsidRPr="00F35CFE">
        <w:rPr>
          <w:rFonts w:ascii="Arial" w:eastAsia="Times New Roman" w:hAnsi="Arial" w:cs="Arial"/>
          <w:sz w:val="20"/>
          <w:szCs w:val="20"/>
          <w:lang w:eastAsia="ar-SA" w:bidi="ar-SA"/>
        </w:rPr>
        <w:t>- na podstawie art. 18 RODO prawo żądania od administratora ograniczenia przetwarzania danych osobowych z zastrzeżeniem przypadków, o których mowa w art. 18 ust. 2 RODO**; - prawo do wniesienia skargi do Prezesa Urzędu Ochrony Danych Osobowych, gdy uzna Pani/Pan, że przetwarzanie danych osobowych Pani/Pana dotyczących narusza przepisy RODO;</w:t>
      </w:r>
    </w:p>
    <w:p w14:paraId="647CF266" w14:textId="77777777" w:rsidR="008C7D94" w:rsidRPr="00F35CFE" w:rsidRDefault="00CB0081" w:rsidP="000900C7">
      <w:pPr>
        <w:pStyle w:val="Bezodstpw"/>
        <w:rPr>
          <w:rFonts w:ascii="Arial" w:hAnsi="Arial" w:cs="Arial"/>
          <w:sz w:val="20"/>
          <w:szCs w:val="20"/>
        </w:rPr>
      </w:pPr>
      <w:r w:rsidRPr="00F35CFE">
        <w:rPr>
          <w:rFonts w:ascii="Arial" w:eastAsia="Times New Roman" w:hAnsi="Arial" w:cs="Arial"/>
          <w:sz w:val="20"/>
          <w:szCs w:val="20"/>
          <w:lang w:eastAsia="ar-SA" w:bidi="ar-SA"/>
        </w:rPr>
        <w:t xml:space="preserve">9. nie przysługuje Pani/Panu: </w:t>
      </w:r>
    </w:p>
    <w:p w14:paraId="286C1031" w14:textId="77777777" w:rsidR="008C7D94" w:rsidRPr="00F35CFE" w:rsidRDefault="00CB0081" w:rsidP="000900C7">
      <w:pPr>
        <w:pStyle w:val="Bezodstpw"/>
        <w:rPr>
          <w:rFonts w:ascii="Arial" w:eastAsia="Times New Roman" w:hAnsi="Arial" w:cs="Arial"/>
          <w:sz w:val="20"/>
          <w:szCs w:val="20"/>
          <w:lang w:eastAsia="ar-SA" w:bidi="ar-SA"/>
        </w:rPr>
      </w:pPr>
      <w:r w:rsidRPr="00F35CFE">
        <w:rPr>
          <w:rFonts w:ascii="Arial" w:eastAsia="Times New Roman" w:hAnsi="Arial" w:cs="Arial"/>
          <w:sz w:val="20"/>
          <w:szCs w:val="20"/>
          <w:lang w:eastAsia="ar-SA" w:bidi="ar-SA"/>
        </w:rPr>
        <w:t>- w związku z art. 17 ust. 3 lit. b, d lub e RODO prawo do usunięcia danych osobowych;</w:t>
      </w:r>
    </w:p>
    <w:p w14:paraId="54B5F92C" w14:textId="77777777" w:rsidR="008C7D94" w:rsidRPr="00F35CFE" w:rsidRDefault="00CB0081" w:rsidP="000900C7">
      <w:pPr>
        <w:pStyle w:val="Bezodstpw"/>
        <w:rPr>
          <w:rFonts w:ascii="Arial" w:eastAsia="Times New Roman" w:hAnsi="Arial" w:cs="Arial"/>
          <w:sz w:val="20"/>
          <w:szCs w:val="20"/>
          <w:lang w:eastAsia="ar-SA" w:bidi="ar-SA"/>
        </w:rPr>
      </w:pPr>
      <w:r w:rsidRPr="00F35CFE">
        <w:rPr>
          <w:rFonts w:ascii="Arial" w:eastAsia="Times New Roman" w:hAnsi="Arial" w:cs="Arial"/>
          <w:sz w:val="20"/>
          <w:szCs w:val="20"/>
          <w:lang w:eastAsia="ar-SA" w:bidi="ar-SA"/>
        </w:rPr>
        <w:t>- prawo do przenoszenia danych osobowych, o którym mowa w art. 20 RODO</w:t>
      </w:r>
    </w:p>
    <w:p w14:paraId="6424F0DD" w14:textId="77777777" w:rsidR="008C7D94" w:rsidRPr="00F35CFE" w:rsidRDefault="00CB0081" w:rsidP="000900C7">
      <w:pPr>
        <w:pStyle w:val="Bezodstpw"/>
        <w:rPr>
          <w:rFonts w:ascii="Arial" w:hAnsi="Arial" w:cs="Arial"/>
          <w:sz w:val="20"/>
          <w:szCs w:val="20"/>
        </w:rPr>
      </w:pPr>
      <w:r w:rsidRPr="00F35CFE">
        <w:rPr>
          <w:rFonts w:ascii="Arial" w:eastAsia="Times New Roman" w:hAnsi="Arial" w:cs="Arial"/>
          <w:sz w:val="20"/>
          <w:szCs w:val="20"/>
          <w:lang w:eastAsia="ar-SA" w:bidi="ar-SA"/>
        </w:rPr>
        <w:t xml:space="preserve">- na podstawie art. 21 RODO prawo sprzeciwu, wobec przetwarzania danych osobowych, gdyż podstawą prawną przetwarzania Pani/Pana danych osobowych jest art. 6 ust. 1 lit. c RODO. </w:t>
      </w:r>
    </w:p>
    <w:p w14:paraId="78392CFE" w14:textId="77777777" w:rsidR="008C7D94" w:rsidRPr="00F35CFE" w:rsidRDefault="00CB0081" w:rsidP="000900C7">
      <w:pPr>
        <w:pStyle w:val="Bezodstpw"/>
        <w:rPr>
          <w:rFonts w:ascii="Arial" w:eastAsia="Times New Roman" w:hAnsi="Arial" w:cs="Arial"/>
          <w:sz w:val="20"/>
          <w:szCs w:val="20"/>
          <w:lang w:eastAsia="ar-SA" w:bidi="ar-SA"/>
        </w:rPr>
      </w:pPr>
      <w:r w:rsidRPr="00F35CFE">
        <w:rPr>
          <w:rFonts w:ascii="Arial" w:eastAsia="Times New Roman" w:hAnsi="Arial" w:cs="Arial"/>
          <w:sz w:val="20"/>
          <w:szCs w:val="20"/>
          <w:lang w:eastAsia="ar-SA" w:bidi="ar-SA"/>
        </w:rPr>
        <w:t xml:space="preserve">___________________ </w:t>
      </w:r>
    </w:p>
    <w:p w14:paraId="447FFCE4" w14:textId="77777777" w:rsidR="008C7D94" w:rsidRPr="00F35CFE" w:rsidRDefault="00CB0081" w:rsidP="000900C7">
      <w:pPr>
        <w:pStyle w:val="Bezodstpw"/>
        <w:rPr>
          <w:rFonts w:ascii="Arial" w:hAnsi="Arial" w:cs="Arial"/>
          <w:sz w:val="20"/>
          <w:szCs w:val="20"/>
        </w:rPr>
      </w:pPr>
      <w:r w:rsidRPr="00F35CFE">
        <w:rPr>
          <w:rFonts w:ascii="Arial" w:eastAsia="Times New Roman" w:hAnsi="Arial" w:cs="Arial"/>
          <w:sz w:val="20"/>
          <w:szCs w:val="20"/>
          <w:lang w:eastAsia="ar-SA" w:bidi="ar-SA"/>
        </w:rPr>
        <w:t>* Wyjaśnienie: skorzystanie z prawa do sprostowania nie może skutkować zmianą wyniku postępowania</w:t>
      </w:r>
      <w:r w:rsidR="000900C7" w:rsidRPr="00F35CFE">
        <w:rPr>
          <w:rFonts w:ascii="Arial" w:eastAsia="Times New Roman" w:hAnsi="Arial" w:cs="Arial"/>
          <w:sz w:val="20"/>
          <w:szCs w:val="20"/>
          <w:lang w:eastAsia="ar-SA" w:bidi="ar-SA"/>
        </w:rPr>
        <w:t xml:space="preserve"> </w:t>
      </w:r>
      <w:r w:rsidRPr="00F35CFE">
        <w:rPr>
          <w:rFonts w:ascii="Arial" w:eastAsia="Times New Roman" w:hAnsi="Arial" w:cs="Arial"/>
          <w:sz w:val="20"/>
          <w:szCs w:val="20"/>
          <w:lang w:eastAsia="ar-SA" w:bidi="ar-SA"/>
        </w:rPr>
        <w:t xml:space="preserve">o udzielenie zamówienia publicznego ani zmianą postanowień umowy w zakresie niezgodnym z ustawą </w:t>
      </w:r>
      <w:proofErr w:type="spellStart"/>
      <w:r w:rsidRPr="00F35CFE">
        <w:rPr>
          <w:rFonts w:ascii="Arial" w:eastAsia="Times New Roman" w:hAnsi="Arial" w:cs="Arial"/>
          <w:sz w:val="20"/>
          <w:szCs w:val="20"/>
          <w:lang w:eastAsia="ar-SA" w:bidi="ar-SA"/>
        </w:rPr>
        <w:t>Pzp</w:t>
      </w:r>
      <w:proofErr w:type="spellEnd"/>
      <w:r w:rsidRPr="00F35CFE">
        <w:rPr>
          <w:rFonts w:ascii="Arial" w:eastAsia="Times New Roman" w:hAnsi="Arial" w:cs="Arial"/>
          <w:sz w:val="20"/>
          <w:szCs w:val="20"/>
          <w:lang w:eastAsia="ar-SA" w:bidi="ar-SA"/>
        </w:rPr>
        <w:t xml:space="preserve"> oraz nie może naruszać integralności protokołu oraz jego załączników. </w:t>
      </w:r>
    </w:p>
    <w:p w14:paraId="7D1590F7" w14:textId="77777777" w:rsidR="008C7D94" w:rsidRPr="00F35CFE" w:rsidRDefault="00CB0081" w:rsidP="000900C7">
      <w:pPr>
        <w:pStyle w:val="Bezodstpw"/>
        <w:rPr>
          <w:rFonts w:ascii="Arial" w:hAnsi="Arial" w:cs="Arial"/>
          <w:sz w:val="20"/>
          <w:szCs w:val="20"/>
        </w:rPr>
      </w:pPr>
      <w:r w:rsidRPr="00F35CFE">
        <w:rPr>
          <w:rFonts w:ascii="Arial" w:eastAsia="Times New Roman" w:hAnsi="Arial" w:cs="Arial"/>
          <w:sz w:val="20"/>
          <w:szCs w:val="20"/>
          <w:lang w:eastAsia="ar-SA" w:bidi="ar-SA"/>
        </w:rPr>
        <w:t xml:space="preserve">** Wyjaśnienie: prawo do ograniczenia przetwarzania nie ma zastosowania w odniesieniu do </w:t>
      </w:r>
      <w:proofErr w:type="spellStart"/>
      <w:r w:rsidRPr="00F35CFE">
        <w:rPr>
          <w:rFonts w:ascii="Arial" w:eastAsia="Times New Roman" w:hAnsi="Arial" w:cs="Arial"/>
          <w:sz w:val="20"/>
          <w:szCs w:val="20"/>
          <w:lang w:eastAsia="ar-SA" w:bidi="ar-SA"/>
        </w:rPr>
        <w:t>przechowywania,w</w:t>
      </w:r>
      <w:proofErr w:type="spellEnd"/>
      <w:r w:rsidRPr="00F35CFE">
        <w:rPr>
          <w:rFonts w:ascii="Arial" w:eastAsia="Times New Roman" w:hAnsi="Arial" w:cs="Arial"/>
          <w:sz w:val="20"/>
          <w:szCs w:val="20"/>
          <w:lang w:eastAsia="ar-SA" w:bidi="ar-SA"/>
        </w:rPr>
        <w:t xml:space="preserve"> celu zapewnienia korzystania ze środków ochrony prawnej lub w celu ochrony praw innej </w:t>
      </w:r>
      <w:r w:rsidRPr="00F35CFE">
        <w:rPr>
          <w:rFonts w:ascii="Arial" w:eastAsia="Times New Roman" w:hAnsi="Arial" w:cs="Arial"/>
          <w:sz w:val="20"/>
          <w:szCs w:val="20"/>
          <w:lang w:eastAsia="ar-SA" w:bidi="ar-SA"/>
        </w:rPr>
        <w:lastRenderedPageBreak/>
        <w:t>osoby fizycznej lub prawnej, lub z uwagi na ważne względy interesu publicznego Unii Europejskiej lub państwa członkowskiego.</w:t>
      </w:r>
    </w:p>
    <w:p w14:paraId="3F674147" w14:textId="2CD8D6EC" w:rsidR="008C7D94" w:rsidRDefault="008C7D94">
      <w:pPr>
        <w:rPr>
          <w:rFonts w:ascii="Arial" w:eastAsia="Times New Roman" w:hAnsi="Arial" w:cs="Arial"/>
          <w:sz w:val="20"/>
          <w:szCs w:val="20"/>
          <w:lang w:eastAsia="ar-SA" w:bidi="ar-SA"/>
        </w:rPr>
      </w:pPr>
    </w:p>
    <w:p w14:paraId="15B9F80D" w14:textId="1A6DB5CF" w:rsidR="007A4F9D" w:rsidRDefault="007A4F9D">
      <w:pPr>
        <w:rPr>
          <w:rFonts w:ascii="Arial" w:eastAsia="Times New Roman" w:hAnsi="Arial" w:cs="Arial"/>
          <w:sz w:val="20"/>
          <w:szCs w:val="20"/>
          <w:lang w:eastAsia="ar-SA" w:bidi="ar-SA"/>
        </w:rPr>
      </w:pPr>
    </w:p>
    <w:p w14:paraId="4D8FB3F6" w14:textId="77777777" w:rsidR="007A4F9D" w:rsidRPr="00F35CFE" w:rsidRDefault="007A4F9D">
      <w:pPr>
        <w:rPr>
          <w:rFonts w:ascii="Arial" w:eastAsia="Times New Roman" w:hAnsi="Arial" w:cs="Arial"/>
          <w:sz w:val="20"/>
          <w:szCs w:val="20"/>
          <w:lang w:eastAsia="ar-SA" w:bidi="ar-SA"/>
        </w:rPr>
      </w:pPr>
    </w:p>
    <w:p w14:paraId="774009D8" w14:textId="75CD2CEF" w:rsidR="008C7D94" w:rsidRPr="00746AF5" w:rsidRDefault="00CB0081" w:rsidP="00746AF5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746AF5">
        <w:rPr>
          <w:rFonts w:ascii="Arial" w:hAnsi="Arial" w:cs="Arial"/>
          <w:b/>
          <w:bCs/>
          <w:sz w:val="20"/>
          <w:szCs w:val="20"/>
        </w:rPr>
        <w:t>X</w:t>
      </w:r>
      <w:r w:rsidR="00F35CFE" w:rsidRPr="00746AF5">
        <w:rPr>
          <w:rFonts w:ascii="Arial" w:hAnsi="Arial" w:cs="Arial"/>
          <w:b/>
          <w:bCs/>
          <w:sz w:val="20"/>
          <w:szCs w:val="20"/>
        </w:rPr>
        <w:t>XV</w:t>
      </w:r>
      <w:r w:rsidR="00746AF5">
        <w:rPr>
          <w:rFonts w:ascii="Arial" w:hAnsi="Arial" w:cs="Arial"/>
          <w:b/>
          <w:bCs/>
          <w:sz w:val="20"/>
          <w:szCs w:val="20"/>
        </w:rPr>
        <w:t>.</w:t>
      </w:r>
      <w:r w:rsidR="00A91E9D" w:rsidRPr="00746AF5">
        <w:rPr>
          <w:rFonts w:ascii="Arial" w:hAnsi="Arial" w:cs="Arial"/>
          <w:b/>
          <w:bCs/>
          <w:sz w:val="20"/>
          <w:szCs w:val="20"/>
        </w:rPr>
        <w:t xml:space="preserve"> </w:t>
      </w:r>
      <w:r w:rsidRPr="00746AF5">
        <w:rPr>
          <w:rFonts w:ascii="Arial" w:hAnsi="Arial" w:cs="Arial"/>
          <w:b/>
          <w:bCs/>
          <w:sz w:val="20"/>
          <w:szCs w:val="20"/>
        </w:rPr>
        <w:t>SPIS ZAŁĄCZNIKÓW</w:t>
      </w:r>
    </w:p>
    <w:p w14:paraId="6EC6A77D" w14:textId="77777777" w:rsidR="008C7D94" w:rsidRPr="0081641B" w:rsidRDefault="008C7D94" w:rsidP="0081641B">
      <w:pPr>
        <w:pStyle w:val="Bezodstpw"/>
        <w:rPr>
          <w:rFonts w:ascii="Arial" w:hAnsi="Arial" w:cs="Arial"/>
          <w:sz w:val="20"/>
          <w:szCs w:val="20"/>
        </w:rPr>
      </w:pPr>
    </w:p>
    <w:p w14:paraId="561468B6" w14:textId="77777777" w:rsidR="008C7D94" w:rsidRPr="00746AF5" w:rsidRDefault="00CB0081" w:rsidP="0081641B">
      <w:pPr>
        <w:pStyle w:val="Bezodstpw"/>
        <w:rPr>
          <w:rFonts w:ascii="Arial" w:hAnsi="Arial" w:cs="Arial"/>
          <w:sz w:val="20"/>
          <w:szCs w:val="20"/>
        </w:rPr>
      </w:pPr>
      <w:r w:rsidRPr="00746AF5">
        <w:rPr>
          <w:rFonts w:ascii="Arial" w:hAnsi="Arial" w:cs="Arial"/>
          <w:b/>
          <w:bCs/>
          <w:sz w:val="20"/>
          <w:szCs w:val="20"/>
        </w:rPr>
        <w:t>Załącznik nr 1</w:t>
      </w:r>
      <w:r w:rsidRPr="00746AF5">
        <w:rPr>
          <w:rFonts w:ascii="Arial" w:hAnsi="Arial" w:cs="Arial"/>
          <w:sz w:val="20"/>
          <w:szCs w:val="20"/>
        </w:rPr>
        <w:t xml:space="preserve"> –  Formularz Ofertowy</w:t>
      </w:r>
    </w:p>
    <w:p w14:paraId="2CD37124" w14:textId="2DECDFBC" w:rsidR="00746AF5" w:rsidRDefault="00746AF5" w:rsidP="00746AF5">
      <w:pPr>
        <w:suppressAutoHyphens/>
        <w:spacing w:line="276" w:lineRule="auto"/>
        <w:ind w:left="1560" w:hanging="1560"/>
        <w:rPr>
          <w:rFonts w:ascii="Arial" w:hAnsi="Arial" w:cs="Arial"/>
          <w:sz w:val="20"/>
          <w:szCs w:val="20"/>
        </w:rPr>
      </w:pPr>
      <w:r w:rsidRPr="00746AF5">
        <w:rPr>
          <w:rFonts w:ascii="Arial" w:hAnsi="Arial" w:cs="Arial"/>
          <w:b/>
          <w:sz w:val="20"/>
          <w:szCs w:val="20"/>
        </w:rPr>
        <w:t>Załącznik nr 2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746AF5">
        <w:rPr>
          <w:rFonts w:ascii="Arial" w:hAnsi="Arial" w:cs="Arial"/>
          <w:sz w:val="20"/>
          <w:szCs w:val="20"/>
        </w:rPr>
        <w:t>Jednolity Europejski Dokument Zamówienia</w:t>
      </w:r>
      <w:r>
        <w:rPr>
          <w:rFonts w:ascii="Arial" w:hAnsi="Arial" w:cs="Arial"/>
          <w:sz w:val="20"/>
          <w:szCs w:val="20"/>
        </w:rPr>
        <w:t xml:space="preserve"> JEDZ</w:t>
      </w:r>
      <w:r w:rsidRPr="00746AF5">
        <w:rPr>
          <w:rFonts w:ascii="Arial" w:hAnsi="Arial" w:cs="Arial"/>
          <w:sz w:val="20"/>
          <w:szCs w:val="20"/>
        </w:rPr>
        <w:t xml:space="preserve"> (ESPD) </w:t>
      </w:r>
      <w:r w:rsidRPr="00746AF5">
        <w:rPr>
          <w:rFonts w:ascii="Arial" w:hAnsi="Arial" w:cs="Arial"/>
          <w:sz w:val="20"/>
          <w:szCs w:val="20"/>
        </w:rPr>
        <w:tab/>
      </w:r>
    </w:p>
    <w:p w14:paraId="7FD10408" w14:textId="57EC3D5D" w:rsidR="00746AF5" w:rsidRDefault="00746AF5" w:rsidP="00746AF5">
      <w:pPr>
        <w:suppressAutoHyphens/>
        <w:spacing w:line="276" w:lineRule="auto"/>
        <w:ind w:left="1560" w:hanging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3 </w:t>
      </w:r>
      <w:r>
        <w:rPr>
          <w:rFonts w:ascii="Arial" w:hAnsi="Arial" w:cs="Arial"/>
          <w:sz w:val="20"/>
          <w:szCs w:val="20"/>
        </w:rPr>
        <w:t>– Opis przedmiotu zamówienia</w:t>
      </w:r>
    </w:p>
    <w:p w14:paraId="37E0591A" w14:textId="0E076341" w:rsidR="00746AF5" w:rsidRPr="00746AF5" w:rsidRDefault="00746AF5" w:rsidP="00746AF5">
      <w:pPr>
        <w:suppressAutoHyphens/>
        <w:spacing w:line="276" w:lineRule="auto"/>
        <w:ind w:left="1560" w:hanging="1560"/>
        <w:rPr>
          <w:rFonts w:ascii="Arial" w:hAnsi="Arial" w:cs="Arial"/>
          <w:sz w:val="20"/>
          <w:szCs w:val="20"/>
        </w:rPr>
      </w:pPr>
      <w:r w:rsidRPr="00746AF5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4</w:t>
      </w:r>
      <w:r w:rsidRPr="00746AF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- </w:t>
      </w:r>
      <w:r w:rsidRPr="00746AF5">
        <w:rPr>
          <w:rFonts w:ascii="Arial" w:hAnsi="Arial" w:cs="Arial"/>
          <w:sz w:val="20"/>
          <w:szCs w:val="20"/>
        </w:rPr>
        <w:t>Oświadczenie o braku przynależności bądź przynależności do tej samej grupy kapitałowej</w:t>
      </w:r>
    </w:p>
    <w:p w14:paraId="34C70C0B" w14:textId="6679867E" w:rsidR="00746AF5" w:rsidRDefault="00746AF5" w:rsidP="00746AF5">
      <w:pPr>
        <w:suppressAutoHyphens/>
        <w:spacing w:line="276" w:lineRule="auto"/>
        <w:ind w:left="1560" w:hanging="1560"/>
        <w:rPr>
          <w:rFonts w:ascii="Arial" w:hAnsi="Arial" w:cs="Arial"/>
          <w:sz w:val="20"/>
          <w:szCs w:val="20"/>
        </w:rPr>
      </w:pPr>
      <w:r w:rsidRPr="00746AF5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 xml:space="preserve">5 - </w:t>
      </w:r>
      <w:r w:rsidRPr="00746AF5">
        <w:rPr>
          <w:rFonts w:ascii="Arial" w:hAnsi="Arial" w:cs="Arial"/>
          <w:sz w:val="20"/>
          <w:szCs w:val="20"/>
        </w:rPr>
        <w:t>Oświadczenie Wykonawcy o aktualności informacji zawartych</w:t>
      </w:r>
      <w:r>
        <w:rPr>
          <w:rFonts w:ascii="Arial" w:hAnsi="Arial" w:cs="Arial"/>
          <w:sz w:val="20"/>
          <w:szCs w:val="20"/>
        </w:rPr>
        <w:t xml:space="preserve"> </w:t>
      </w:r>
      <w:r w:rsidRPr="00746AF5">
        <w:rPr>
          <w:rFonts w:ascii="Arial" w:hAnsi="Arial" w:cs="Arial"/>
          <w:sz w:val="20"/>
          <w:szCs w:val="20"/>
        </w:rPr>
        <w:t>w oświadczeniu, o którym mowa w art. 125 ust. 1 ustawy PZP</w:t>
      </w:r>
    </w:p>
    <w:p w14:paraId="5F2986FC" w14:textId="7C4D8AFD" w:rsidR="00DC0716" w:rsidRPr="00746AF5" w:rsidRDefault="00DC0716" w:rsidP="00DC0716">
      <w:pPr>
        <w:suppressAutoHyphens/>
        <w:spacing w:line="276" w:lineRule="auto"/>
        <w:ind w:left="1560" w:hanging="1560"/>
        <w:rPr>
          <w:rFonts w:ascii="Arial" w:hAnsi="Arial" w:cs="Arial"/>
          <w:sz w:val="20"/>
          <w:szCs w:val="20"/>
        </w:rPr>
      </w:pPr>
      <w:r w:rsidRPr="00746AF5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 xml:space="preserve">6 - </w:t>
      </w:r>
      <w:r>
        <w:rPr>
          <w:rFonts w:ascii="Arial" w:hAnsi="Arial" w:cs="Arial"/>
          <w:sz w:val="20"/>
          <w:szCs w:val="20"/>
        </w:rPr>
        <w:t>O</w:t>
      </w:r>
      <w:r w:rsidRPr="00D16776">
        <w:rPr>
          <w:rFonts w:ascii="Arial" w:hAnsi="Arial" w:cs="Arial"/>
          <w:sz w:val="20"/>
          <w:szCs w:val="20"/>
        </w:rPr>
        <w:t>świadczeni</w:t>
      </w:r>
      <w:r>
        <w:rPr>
          <w:rFonts w:ascii="Arial" w:hAnsi="Arial" w:cs="Arial"/>
          <w:sz w:val="20"/>
          <w:szCs w:val="20"/>
        </w:rPr>
        <w:t>e</w:t>
      </w:r>
      <w:r w:rsidRPr="00D16776">
        <w:rPr>
          <w:rFonts w:ascii="Arial" w:hAnsi="Arial" w:cs="Arial"/>
          <w:sz w:val="20"/>
          <w:szCs w:val="20"/>
        </w:rPr>
        <w:t xml:space="preserve"> Wykonawcy o braku podstaw wykluczenia wskazanych w art. 7 ust. 1 ustawy z dnia 13 kwietnia 2022 r. o szczególnych rozwiązaniach w zakresie przeciwdziałania wspieraniu agresji na Ukrainę oraz służących ochronie bezpieczeństwa narodowego oraz w art. 5k rozporządzenia Rady (UE) nr 833/2014 z dnia 31 lipca 2014 r</w:t>
      </w:r>
    </w:p>
    <w:p w14:paraId="6D52DF37" w14:textId="48BCD6ED" w:rsidR="00746AF5" w:rsidRPr="00746AF5" w:rsidRDefault="00746AF5" w:rsidP="00746AF5">
      <w:pPr>
        <w:suppressAutoHyphens/>
        <w:spacing w:line="276" w:lineRule="auto"/>
        <w:ind w:left="1560" w:hanging="1560"/>
        <w:rPr>
          <w:rFonts w:ascii="Arial" w:hAnsi="Arial" w:cs="Arial"/>
          <w:sz w:val="20"/>
          <w:szCs w:val="20"/>
        </w:rPr>
      </w:pPr>
      <w:r w:rsidRPr="00746AF5">
        <w:rPr>
          <w:rFonts w:ascii="Arial" w:hAnsi="Arial" w:cs="Arial"/>
          <w:b/>
          <w:sz w:val="20"/>
          <w:szCs w:val="20"/>
        </w:rPr>
        <w:t xml:space="preserve">Załącznik nr </w:t>
      </w:r>
      <w:r w:rsidR="00DC0716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746AF5">
        <w:rPr>
          <w:rFonts w:ascii="Arial" w:hAnsi="Arial" w:cs="Arial"/>
          <w:sz w:val="20"/>
          <w:szCs w:val="20"/>
        </w:rPr>
        <w:t>Zobowiązanie innego podmiotu do udostępnienia niezbędnych zasobów Wykonawcy</w:t>
      </w:r>
    </w:p>
    <w:p w14:paraId="1F4A32B9" w14:textId="588DC679" w:rsidR="00746AF5" w:rsidRPr="00746AF5" w:rsidRDefault="00746AF5" w:rsidP="00746AF5">
      <w:pPr>
        <w:suppressAutoHyphens/>
        <w:spacing w:line="276" w:lineRule="auto"/>
        <w:ind w:left="1560" w:hanging="1560"/>
        <w:rPr>
          <w:rFonts w:ascii="Arial" w:hAnsi="Arial" w:cs="Arial"/>
          <w:sz w:val="20"/>
          <w:szCs w:val="20"/>
        </w:rPr>
      </w:pPr>
      <w:r w:rsidRPr="00746AF5">
        <w:rPr>
          <w:rFonts w:ascii="Arial" w:hAnsi="Arial" w:cs="Arial"/>
          <w:b/>
          <w:sz w:val="20"/>
          <w:szCs w:val="20"/>
        </w:rPr>
        <w:t xml:space="preserve">Załącznik nr </w:t>
      </w:r>
      <w:r w:rsidR="00DC0716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746AF5">
        <w:rPr>
          <w:rFonts w:ascii="Arial" w:hAnsi="Arial" w:cs="Arial"/>
          <w:sz w:val="20"/>
          <w:szCs w:val="20"/>
        </w:rPr>
        <w:t>Oświadczenie Wykonawców wspólnie ubiegających się o udzielenie zamówienia, z którego będzie wynikać, które dostawy wykonają</w:t>
      </w:r>
      <w:r>
        <w:rPr>
          <w:rFonts w:ascii="Arial" w:hAnsi="Arial" w:cs="Arial"/>
          <w:sz w:val="20"/>
          <w:szCs w:val="20"/>
        </w:rPr>
        <w:t xml:space="preserve"> </w:t>
      </w:r>
      <w:r w:rsidRPr="00746AF5">
        <w:rPr>
          <w:rFonts w:ascii="Arial" w:hAnsi="Arial" w:cs="Arial"/>
          <w:sz w:val="20"/>
          <w:szCs w:val="20"/>
        </w:rPr>
        <w:t>poszczególni Wykonawcy</w:t>
      </w:r>
    </w:p>
    <w:p w14:paraId="7C88B2DA" w14:textId="7BE7E05F" w:rsidR="00746AF5" w:rsidRPr="00746AF5" w:rsidRDefault="00746AF5" w:rsidP="00746AF5">
      <w:pPr>
        <w:suppressAutoHyphens/>
        <w:spacing w:line="276" w:lineRule="auto"/>
        <w:ind w:left="1560" w:hanging="1560"/>
        <w:rPr>
          <w:rFonts w:ascii="Arial" w:hAnsi="Arial" w:cs="Arial"/>
          <w:sz w:val="20"/>
          <w:szCs w:val="20"/>
        </w:rPr>
      </w:pPr>
      <w:r w:rsidRPr="00746AF5">
        <w:rPr>
          <w:rFonts w:ascii="Arial" w:hAnsi="Arial" w:cs="Arial"/>
          <w:b/>
          <w:sz w:val="20"/>
          <w:szCs w:val="20"/>
        </w:rPr>
        <w:t xml:space="preserve">Załącznik nr </w:t>
      </w:r>
      <w:r w:rsidR="00DC0716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Projekt umowy</w:t>
      </w:r>
    </w:p>
    <w:p w14:paraId="434E9651" w14:textId="77777777" w:rsidR="00746AF5" w:rsidRDefault="00746AF5" w:rsidP="00746AF5">
      <w:pPr>
        <w:suppressAutoHyphens/>
        <w:spacing w:line="276" w:lineRule="auto"/>
        <w:ind w:left="426" w:hanging="426"/>
        <w:rPr>
          <w:rFonts w:ascii="Arial" w:hAnsi="Arial" w:cs="Arial"/>
          <w:sz w:val="22"/>
          <w:szCs w:val="20"/>
        </w:rPr>
      </w:pPr>
    </w:p>
    <w:p w14:paraId="5992B549" w14:textId="77777777" w:rsidR="004E03B9" w:rsidRPr="00A16457" w:rsidRDefault="004E03B9">
      <w:pPr>
        <w:jc w:val="both"/>
        <w:rPr>
          <w:rFonts w:ascii="Arial" w:hAnsi="Arial" w:cs="Arial"/>
          <w:sz w:val="20"/>
          <w:szCs w:val="20"/>
        </w:rPr>
      </w:pPr>
    </w:p>
    <w:p w14:paraId="6C41946C" w14:textId="77777777" w:rsidR="008C7D94" w:rsidRPr="00A16457" w:rsidRDefault="008C7D94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2AE7EA72" w14:textId="77777777" w:rsidR="008C7D94" w:rsidRPr="00A16457" w:rsidRDefault="00CB0081" w:rsidP="000900C7">
      <w:pPr>
        <w:pStyle w:val="western"/>
        <w:spacing w:before="0" w:after="0"/>
        <w:jc w:val="right"/>
        <w:rPr>
          <w:rFonts w:ascii="Arial" w:hAnsi="Arial" w:cs="Arial"/>
          <w:b/>
          <w:sz w:val="20"/>
          <w:szCs w:val="20"/>
        </w:rPr>
      </w:pPr>
      <w:r w:rsidRPr="00A16457">
        <w:rPr>
          <w:rFonts w:ascii="Arial" w:eastAsia="TimesNewRoman" w:hAnsi="Arial" w:cs="Arial"/>
          <w:sz w:val="20"/>
          <w:szCs w:val="20"/>
          <w:shd w:val="clear" w:color="auto" w:fill="FFFFFF"/>
        </w:rPr>
        <w:t xml:space="preserve">                        </w:t>
      </w:r>
      <w:r w:rsidRPr="00A16457">
        <w:rPr>
          <w:rFonts w:ascii="Arial" w:eastAsia="TimesNewRoman" w:hAnsi="Arial" w:cs="Arial"/>
          <w:sz w:val="20"/>
          <w:szCs w:val="20"/>
          <w:shd w:val="clear" w:color="auto" w:fill="FFFFFF"/>
        </w:rPr>
        <w:tab/>
      </w:r>
      <w:r w:rsidRPr="00A16457">
        <w:rPr>
          <w:rFonts w:ascii="Arial" w:hAnsi="Arial" w:cs="Arial"/>
          <w:b/>
          <w:bCs/>
          <w:sz w:val="20"/>
          <w:szCs w:val="20"/>
          <w:shd w:val="clear" w:color="auto" w:fill="FFFFFF"/>
        </w:rPr>
        <w:t>ZATWIERDZIŁ:</w:t>
      </w:r>
      <w:r w:rsidRPr="00A16457">
        <w:rPr>
          <w:rFonts w:ascii="Arial" w:hAnsi="Arial" w:cs="Arial"/>
          <w:b/>
          <w:sz w:val="20"/>
          <w:szCs w:val="20"/>
          <w:shd w:val="clear" w:color="auto" w:fill="FFFFFF"/>
        </w:rPr>
        <w:t xml:space="preserve">                                           </w:t>
      </w:r>
    </w:p>
    <w:p w14:paraId="1E19F0F5" w14:textId="77777777" w:rsidR="008C7D94" w:rsidRPr="00A16457" w:rsidRDefault="00CB0081" w:rsidP="000900C7">
      <w:pPr>
        <w:pStyle w:val="Standard"/>
        <w:autoSpaceDE w:val="0"/>
        <w:spacing w:line="100" w:lineRule="atLeast"/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1645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</w:t>
      </w:r>
    </w:p>
    <w:p w14:paraId="643D9CCD" w14:textId="2E3B22B8" w:rsidR="008C7D94" w:rsidRPr="00A16457" w:rsidRDefault="00107EE3" w:rsidP="000900C7">
      <w:pPr>
        <w:pStyle w:val="Standard"/>
        <w:autoSpaceDE w:val="0"/>
        <w:spacing w:line="100" w:lineRule="atLeast"/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2AB54E59" w14:textId="5CDAD3C7" w:rsidR="008C7D94" w:rsidRPr="006D1B5E" w:rsidRDefault="00C257F8" w:rsidP="000900C7">
      <w:pPr>
        <w:pStyle w:val="Standard"/>
        <w:autoSpaceDE w:val="0"/>
        <w:spacing w:line="100" w:lineRule="atLeast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6D1B5E">
        <w:rPr>
          <w:rFonts w:ascii="Arial" w:hAnsi="Arial" w:cs="Arial"/>
          <w:sz w:val="20"/>
          <w:szCs w:val="20"/>
          <w:shd w:val="clear" w:color="auto" w:fill="FFFFFF"/>
        </w:rPr>
        <w:t>Jarocin</w:t>
      </w:r>
      <w:r w:rsidR="00CB0081" w:rsidRPr="006D1B5E">
        <w:rPr>
          <w:rFonts w:ascii="Arial" w:hAnsi="Arial" w:cs="Arial"/>
          <w:sz w:val="20"/>
          <w:szCs w:val="20"/>
          <w:shd w:val="clear" w:color="auto" w:fill="FFFFFF"/>
        </w:rPr>
        <w:t>,  dnia</w:t>
      </w:r>
      <w:r w:rsidR="00F0145F" w:rsidRPr="006D1B5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7173D">
        <w:rPr>
          <w:rFonts w:ascii="Arial" w:hAnsi="Arial" w:cs="Arial"/>
          <w:sz w:val="20"/>
          <w:szCs w:val="20"/>
          <w:shd w:val="clear" w:color="auto" w:fill="FFFFFF"/>
        </w:rPr>
        <w:t>07</w:t>
      </w:r>
      <w:r w:rsidR="006D1B5E" w:rsidRPr="006D1B5E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DC0716">
        <w:rPr>
          <w:rFonts w:ascii="Arial" w:hAnsi="Arial" w:cs="Arial"/>
          <w:sz w:val="20"/>
          <w:szCs w:val="20"/>
          <w:shd w:val="clear" w:color="auto" w:fill="FFFFFF"/>
        </w:rPr>
        <w:t>3</w:t>
      </w:r>
      <w:r w:rsidR="006D1B5E" w:rsidRPr="006D1B5E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CB0081" w:rsidRPr="006D1B5E">
        <w:rPr>
          <w:rFonts w:ascii="Arial" w:hAnsi="Arial" w:cs="Arial"/>
          <w:sz w:val="20"/>
          <w:szCs w:val="20"/>
          <w:shd w:val="clear" w:color="auto" w:fill="FFFFFF"/>
        </w:rPr>
        <w:t>202</w:t>
      </w:r>
      <w:r w:rsidR="00DC0716">
        <w:rPr>
          <w:rFonts w:ascii="Arial" w:hAnsi="Arial" w:cs="Arial"/>
          <w:sz w:val="20"/>
          <w:szCs w:val="20"/>
          <w:shd w:val="clear" w:color="auto" w:fill="FFFFFF"/>
        </w:rPr>
        <w:t>3</w:t>
      </w:r>
      <w:r w:rsidR="00CB0081" w:rsidRPr="006D1B5E">
        <w:rPr>
          <w:rFonts w:ascii="Arial" w:hAnsi="Arial" w:cs="Arial"/>
          <w:sz w:val="20"/>
          <w:szCs w:val="20"/>
          <w:shd w:val="clear" w:color="auto" w:fill="FFFFFF"/>
        </w:rPr>
        <w:t>r.</w:t>
      </w:r>
    </w:p>
    <w:p w14:paraId="088B7910" w14:textId="41330232" w:rsidR="008C7D94" w:rsidRDefault="008C7D94" w:rsidP="0081641B">
      <w:pPr>
        <w:pStyle w:val="Standard"/>
        <w:jc w:val="right"/>
        <w:rPr>
          <w:rFonts w:ascii="Arial" w:hAnsi="Arial" w:cs="Arial"/>
          <w:sz w:val="20"/>
          <w:szCs w:val="20"/>
        </w:rPr>
      </w:pPr>
    </w:p>
    <w:p w14:paraId="5CE80D35" w14:textId="4D4F8A50" w:rsidR="00F5778A" w:rsidRDefault="00F5778A" w:rsidP="0081641B">
      <w:pPr>
        <w:pStyle w:val="Standard"/>
        <w:jc w:val="right"/>
        <w:rPr>
          <w:rFonts w:ascii="Arial" w:hAnsi="Arial" w:cs="Arial"/>
          <w:sz w:val="20"/>
          <w:szCs w:val="20"/>
        </w:rPr>
      </w:pPr>
    </w:p>
    <w:p w14:paraId="7F79F3A7" w14:textId="048550A6" w:rsidR="00F5778A" w:rsidRDefault="00F5778A" w:rsidP="0081641B">
      <w:pPr>
        <w:pStyle w:val="Standard"/>
        <w:jc w:val="right"/>
        <w:rPr>
          <w:rFonts w:ascii="Arial" w:hAnsi="Arial" w:cs="Arial"/>
          <w:sz w:val="20"/>
          <w:szCs w:val="20"/>
        </w:rPr>
      </w:pPr>
    </w:p>
    <w:p w14:paraId="0796B304" w14:textId="224171D9" w:rsidR="005244E6" w:rsidRDefault="005244E6" w:rsidP="00C677F6">
      <w:pPr>
        <w:pStyle w:val="Standard"/>
        <w:rPr>
          <w:rFonts w:ascii="Arial" w:hAnsi="Arial" w:cs="Arial"/>
          <w:sz w:val="20"/>
          <w:szCs w:val="20"/>
        </w:rPr>
      </w:pPr>
    </w:p>
    <w:p w14:paraId="43B9503F" w14:textId="3748667E" w:rsidR="00226A7D" w:rsidRDefault="00226A7D" w:rsidP="00C677F6">
      <w:pPr>
        <w:pStyle w:val="Standard"/>
        <w:rPr>
          <w:rFonts w:ascii="Arial" w:hAnsi="Arial" w:cs="Arial"/>
          <w:sz w:val="20"/>
          <w:szCs w:val="20"/>
        </w:rPr>
      </w:pPr>
    </w:p>
    <w:p w14:paraId="560917E9" w14:textId="35E72D7F" w:rsidR="007A4F9D" w:rsidRDefault="007A4F9D" w:rsidP="00C677F6">
      <w:pPr>
        <w:pStyle w:val="Standard"/>
        <w:rPr>
          <w:rFonts w:ascii="Arial" w:hAnsi="Arial" w:cs="Arial"/>
          <w:sz w:val="20"/>
          <w:szCs w:val="20"/>
        </w:rPr>
      </w:pPr>
    </w:p>
    <w:p w14:paraId="00C9318A" w14:textId="417E2ACA" w:rsidR="007A4F9D" w:rsidRDefault="007A4F9D" w:rsidP="00C677F6">
      <w:pPr>
        <w:pStyle w:val="Standard"/>
        <w:rPr>
          <w:rFonts w:ascii="Arial" w:hAnsi="Arial" w:cs="Arial"/>
          <w:sz w:val="20"/>
          <w:szCs w:val="20"/>
        </w:rPr>
      </w:pPr>
    </w:p>
    <w:p w14:paraId="203C4EF1" w14:textId="44AD4466" w:rsidR="007A4F9D" w:rsidRDefault="007A4F9D" w:rsidP="00C677F6">
      <w:pPr>
        <w:pStyle w:val="Standard"/>
        <w:rPr>
          <w:rFonts w:ascii="Arial" w:hAnsi="Arial" w:cs="Arial"/>
          <w:sz w:val="20"/>
          <w:szCs w:val="20"/>
        </w:rPr>
      </w:pPr>
    </w:p>
    <w:p w14:paraId="4625D685" w14:textId="34A38183" w:rsidR="007A4F9D" w:rsidRDefault="007A4F9D" w:rsidP="00C677F6">
      <w:pPr>
        <w:pStyle w:val="Standard"/>
        <w:rPr>
          <w:rFonts w:ascii="Arial" w:hAnsi="Arial" w:cs="Arial"/>
          <w:sz w:val="20"/>
          <w:szCs w:val="20"/>
        </w:rPr>
      </w:pPr>
    </w:p>
    <w:p w14:paraId="2F0B4903" w14:textId="77777777" w:rsidR="005244E6" w:rsidRDefault="005244E6" w:rsidP="0081641B">
      <w:pPr>
        <w:pStyle w:val="Standard"/>
        <w:jc w:val="right"/>
        <w:rPr>
          <w:rFonts w:ascii="Arial" w:hAnsi="Arial" w:cs="Arial"/>
          <w:sz w:val="20"/>
          <w:szCs w:val="20"/>
        </w:rPr>
      </w:pPr>
    </w:p>
    <w:p w14:paraId="226725FB" w14:textId="77777777" w:rsidR="008C7D94" w:rsidRPr="00571A96" w:rsidRDefault="00CB0081" w:rsidP="0081641B">
      <w:pPr>
        <w:pStyle w:val="Bezodstpw"/>
        <w:jc w:val="right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571A96">
        <w:rPr>
          <w:rFonts w:ascii="Arial" w:hAnsi="Arial" w:cs="Arial"/>
          <w:b/>
          <w:bCs/>
          <w:sz w:val="20"/>
          <w:szCs w:val="20"/>
          <w:shd w:val="clear" w:color="auto" w:fill="FFFFFF"/>
        </w:rPr>
        <w:t>Załącznik nr 1 do SWZ</w:t>
      </w:r>
    </w:p>
    <w:p w14:paraId="4645E4BB" w14:textId="5C837B6B" w:rsidR="003B3BDF" w:rsidRDefault="00DC0716" w:rsidP="0081641B">
      <w:pPr>
        <w:pStyle w:val="Bezodstpw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1B73AE">
        <w:rPr>
          <w:rFonts w:ascii="Arial" w:hAnsi="Arial" w:cs="Arial"/>
          <w:sz w:val="20"/>
          <w:szCs w:val="20"/>
        </w:rPr>
        <w:t>/</w:t>
      </w:r>
      <w:r w:rsidR="00C257F8" w:rsidRPr="0081641B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3</w:t>
      </w:r>
    </w:p>
    <w:p w14:paraId="6A603AF9" w14:textId="77777777" w:rsidR="003B3BDF" w:rsidRDefault="003B3BDF" w:rsidP="0081641B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48375264" w14:textId="77777777" w:rsidR="003B3BDF" w:rsidRDefault="003B3BDF" w:rsidP="003B3BDF">
      <w:pPr>
        <w:pStyle w:val="Bezodstpw"/>
        <w:rPr>
          <w:rFonts w:ascii="Arial" w:hAnsi="Arial" w:cs="Arial"/>
          <w:sz w:val="20"/>
          <w:szCs w:val="20"/>
        </w:rPr>
      </w:pPr>
    </w:p>
    <w:p w14:paraId="150B548D" w14:textId="77777777" w:rsidR="003B3BDF" w:rsidRDefault="003B3BDF" w:rsidP="003B3BD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2"/>
        </w:rPr>
        <w:t>FORMULARZ OFERTOWY</w:t>
      </w:r>
    </w:p>
    <w:p w14:paraId="6EB76F40" w14:textId="77777777" w:rsidR="003B3BDF" w:rsidRDefault="003B3BDF" w:rsidP="003B3BD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2"/>
        </w:rPr>
        <w:t>W TRYBIE PRZETARGU NIEOGRANICZONEGO</w:t>
      </w:r>
    </w:p>
    <w:p w14:paraId="24CD3726" w14:textId="1D0F82A1" w:rsidR="00883873" w:rsidRDefault="003B3BDF" w:rsidP="00883873">
      <w:pPr>
        <w:spacing w:line="240" w:lineRule="auto"/>
        <w:jc w:val="both"/>
        <w:rPr>
          <w:rFonts w:ascii="Arial" w:hAnsi="Arial" w:cs="Arial"/>
          <w:b/>
          <w:bCs/>
          <w:spacing w:val="-3"/>
          <w:sz w:val="20"/>
        </w:rPr>
      </w:pPr>
      <w:r>
        <w:rPr>
          <w:rFonts w:ascii="Arial" w:hAnsi="Arial" w:cs="Arial"/>
          <w:color w:val="000000"/>
          <w:sz w:val="20"/>
          <w:szCs w:val="22"/>
        </w:rPr>
        <w:t xml:space="preserve"> </w:t>
      </w:r>
      <w:r w:rsidR="00883873">
        <w:rPr>
          <w:rFonts w:ascii="Arial" w:hAnsi="Arial" w:cs="Arial"/>
          <w:b/>
          <w:bCs/>
          <w:sz w:val="20"/>
        </w:rPr>
        <w:t xml:space="preserve">Dostawy </w:t>
      </w:r>
      <w:r w:rsidR="007A4F9D">
        <w:rPr>
          <w:rFonts w:ascii="Arial" w:hAnsi="Arial" w:cs="Arial"/>
          <w:b/>
          <w:bCs/>
          <w:sz w:val="20"/>
        </w:rPr>
        <w:t>implantów do zabiegów kostnych</w:t>
      </w:r>
      <w:r w:rsidR="00883873">
        <w:rPr>
          <w:rFonts w:ascii="Arial" w:hAnsi="Arial" w:cs="Arial"/>
          <w:b/>
          <w:bCs/>
          <w:sz w:val="20"/>
        </w:rPr>
        <w:t xml:space="preserve"> </w:t>
      </w:r>
      <w:r w:rsidR="00DC0716">
        <w:rPr>
          <w:rFonts w:ascii="Arial" w:hAnsi="Arial" w:cs="Arial"/>
          <w:b/>
          <w:bCs/>
          <w:sz w:val="20"/>
        </w:rPr>
        <w:t>4</w:t>
      </w:r>
      <w:r w:rsidR="00883873">
        <w:rPr>
          <w:rFonts w:ascii="Arial" w:hAnsi="Arial" w:cs="Arial"/>
          <w:b/>
          <w:bCs/>
          <w:sz w:val="20"/>
        </w:rPr>
        <w:t>/202</w:t>
      </w:r>
      <w:r w:rsidR="00DC0716">
        <w:rPr>
          <w:rFonts w:ascii="Arial" w:hAnsi="Arial" w:cs="Arial"/>
          <w:b/>
          <w:bCs/>
          <w:sz w:val="20"/>
        </w:rPr>
        <w:t>3</w:t>
      </w:r>
    </w:p>
    <w:p w14:paraId="62754180" w14:textId="6FC9825F" w:rsidR="003B3BDF" w:rsidRDefault="003B3BDF" w:rsidP="003B3BD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 xml:space="preserve">                                 </w:t>
      </w:r>
    </w:p>
    <w:p w14:paraId="475EBB5E" w14:textId="77777777" w:rsidR="003B3BDF" w:rsidRPr="003B3BDF" w:rsidRDefault="003B3BDF" w:rsidP="003B3BDF">
      <w:pPr>
        <w:pStyle w:val="Bezodstpw"/>
        <w:rPr>
          <w:rFonts w:ascii="Arial" w:hAnsi="Arial" w:cs="Arial"/>
          <w:sz w:val="20"/>
          <w:szCs w:val="20"/>
        </w:rPr>
      </w:pPr>
      <w:r w:rsidRPr="003B3BDF">
        <w:rPr>
          <w:rFonts w:ascii="Arial" w:hAnsi="Arial" w:cs="Arial"/>
          <w:sz w:val="20"/>
          <w:szCs w:val="20"/>
        </w:rPr>
        <w:t>Nazwa....................................................................................................................</w:t>
      </w:r>
    </w:p>
    <w:p w14:paraId="1846E642" w14:textId="77777777" w:rsidR="003B3BDF" w:rsidRPr="003B3BDF" w:rsidRDefault="003B3BDF" w:rsidP="003B3BDF">
      <w:pPr>
        <w:pStyle w:val="Bezodstpw"/>
        <w:rPr>
          <w:rFonts w:ascii="Arial" w:hAnsi="Arial" w:cs="Arial"/>
          <w:sz w:val="20"/>
          <w:szCs w:val="20"/>
        </w:rPr>
      </w:pPr>
    </w:p>
    <w:p w14:paraId="72FC3509" w14:textId="77777777" w:rsidR="003B3BDF" w:rsidRPr="003B3BDF" w:rsidRDefault="003B3BDF" w:rsidP="003B3BDF">
      <w:pPr>
        <w:pStyle w:val="Bezodstpw"/>
        <w:rPr>
          <w:rFonts w:ascii="Arial" w:hAnsi="Arial" w:cs="Arial"/>
          <w:sz w:val="20"/>
          <w:szCs w:val="20"/>
        </w:rPr>
      </w:pPr>
      <w:r w:rsidRPr="003B3BDF">
        <w:rPr>
          <w:rFonts w:ascii="Arial" w:hAnsi="Arial" w:cs="Arial"/>
          <w:sz w:val="20"/>
          <w:szCs w:val="20"/>
        </w:rPr>
        <w:t>Siedziba.................................................................................................................</w:t>
      </w:r>
    </w:p>
    <w:p w14:paraId="508B89E9" w14:textId="77777777" w:rsidR="003B3BDF" w:rsidRPr="003B3BDF" w:rsidRDefault="003B3BDF" w:rsidP="003B3BDF">
      <w:pPr>
        <w:pStyle w:val="Bezodstpw"/>
        <w:rPr>
          <w:rFonts w:ascii="Arial" w:hAnsi="Arial" w:cs="Arial"/>
          <w:sz w:val="20"/>
          <w:szCs w:val="20"/>
        </w:rPr>
      </w:pPr>
    </w:p>
    <w:p w14:paraId="1436A25D" w14:textId="77777777" w:rsidR="003B3BDF" w:rsidRPr="003B3BDF" w:rsidRDefault="003B3BDF" w:rsidP="003B3BDF">
      <w:pPr>
        <w:pStyle w:val="Bezodstpw"/>
        <w:rPr>
          <w:rFonts w:ascii="Arial" w:hAnsi="Arial" w:cs="Arial"/>
          <w:sz w:val="20"/>
          <w:szCs w:val="20"/>
        </w:rPr>
      </w:pPr>
      <w:r w:rsidRPr="003B3BDF">
        <w:rPr>
          <w:rFonts w:ascii="Arial" w:hAnsi="Arial" w:cs="Arial"/>
          <w:sz w:val="20"/>
          <w:szCs w:val="20"/>
        </w:rPr>
        <w:t>Nr telefonu/faks......................................................................................................</w:t>
      </w:r>
    </w:p>
    <w:p w14:paraId="0EFF80C9" w14:textId="77777777" w:rsidR="003B3BDF" w:rsidRPr="003B3BDF" w:rsidRDefault="003B3BDF" w:rsidP="003B3BDF">
      <w:pPr>
        <w:pStyle w:val="Bezodstpw"/>
        <w:rPr>
          <w:rFonts w:ascii="Arial" w:hAnsi="Arial" w:cs="Arial"/>
          <w:sz w:val="20"/>
          <w:szCs w:val="20"/>
        </w:rPr>
      </w:pPr>
    </w:p>
    <w:p w14:paraId="7AFC5EEE" w14:textId="77777777" w:rsidR="003B3BDF" w:rsidRPr="003B3BDF" w:rsidRDefault="003B3BDF" w:rsidP="003B3BDF">
      <w:pPr>
        <w:pStyle w:val="Bezodstpw"/>
        <w:rPr>
          <w:rFonts w:ascii="Arial" w:hAnsi="Arial" w:cs="Arial"/>
          <w:sz w:val="20"/>
          <w:szCs w:val="20"/>
          <w:lang w:val="de-DE"/>
        </w:rPr>
      </w:pPr>
      <w:r w:rsidRPr="003B3BDF">
        <w:rPr>
          <w:rFonts w:ascii="Arial" w:hAnsi="Arial" w:cs="Arial"/>
          <w:sz w:val="20"/>
          <w:szCs w:val="20"/>
          <w:lang w:val="de-DE"/>
        </w:rPr>
        <w:t>e-mail......................................................................................................................</w:t>
      </w:r>
    </w:p>
    <w:p w14:paraId="3ED2CE57" w14:textId="77777777" w:rsidR="003B3BDF" w:rsidRPr="003B3BDF" w:rsidRDefault="003B3BDF" w:rsidP="003B3BDF">
      <w:pPr>
        <w:pStyle w:val="Bezodstpw"/>
        <w:rPr>
          <w:rFonts w:ascii="Arial" w:hAnsi="Arial" w:cs="Arial"/>
          <w:sz w:val="20"/>
          <w:szCs w:val="20"/>
          <w:lang w:val="de-DE"/>
        </w:rPr>
      </w:pPr>
    </w:p>
    <w:p w14:paraId="3842BF71" w14:textId="77777777" w:rsidR="003B3BDF" w:rsidRPr="003B3BDF" w:rsidRDefault="003B3BDF" w:rsidP="003B3BDF">
      <w:pPr>
        <w:pStyle w:val="Bezodstpw"/>
        <w:rPr>
          <w:rFonts w:ascii="Arial" w:hAnsi="Arial" w:cs="Arial"/>
          <w:sz w:val="20"/>
          <w:szCs w:val="20"/>
          <w:lang w:val="de-DE"/>
        </w:rPr>
      </w:pPr>
      <w:proofErr w:type="spellStart"/>
      <w:r w:rsidRPr="003B3BDF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3B3BDF">
        <w:rPr>
          <w:rFonts w:ascii="Arial" w:hAnsi="Arial" w:cs="Arial"/>
          <w:sz w:val="20"/>
          <w:szCs w:val="20"/>
          <w:lang w:val="de-DE"/>
        </w:rPr>
        <w:t xml:space="preserve"> NIP......................................................................................................................</w:t>
      </w:r>
    </w:p>
    <w:p w14:paraId="73B711BD" w14:textId="77777777" w:rsidR="003B3BDF" w:rsidRPr="003B3BDF" w:rsidRDefault="003B3BDF" w:rsidP="003B3BDF">
      <w:pPr>
        <w:pStyle w:val="Bezodstpw"/>
        <w:rPr>
          <w:rFonts w:ascii="Arial" w:hAnsi="Arial" w:cs="Arial"/>
          <w:sz w:val="20"/>
          <w:szCs w:val="20"/>
          <w:lang w:val="de-DE"/>
        </w:rPr>
      </w:pPr>
    </w:p>
    <w:p w14:paraId="513068A2" w14:textId="77777777" w:rsidR="003B3BDF" w:rsidRPr="003B3BDF" w:rsidRDefault="003B3BDF" w:rsidP="003B3BDF">
      <w:pPr>
        <w:pStyle w:val="Bezodstpw"/>
        <w:rPr>
          <w:rFonts w:ascii="Arial" w:hAnsi="Arial" w:cs="Arial"/>
          <w:sz w:val="20"/>
          <w:szCs w:val="20"/>
        </w:rPr>
      </w:pPr>
      <w:r w:rsidRPr="003B3BDF">
        <w:rPr>
          <w:rFonts w:ascii="Arial" w:hAnsi="Arial" w:cs="Arial"/>
          <w:sz w:val="20"/>
          <w:szCs w:val="20"/>
        </w:rPr>
        <w:t>nr REGON...............................................................................................................</w:t>
      </w:r>
    </w:p>
    <w:p w14:paraId="492AFB1F" w14:textId="77777777" w:rsidR="003B3BDF" w:rsidRPr="003B3BDF" w:rsidRDefault="003B3BDF" w:rsidP="003B3BDF">
      <w:pPr>
        <w:pStyle w:val="Bezodstpw"/>
        <w:rPr>
          <w:rFonts w:ascii="Arial" w:hAnsi="Arial" w:cs="Arial"/>
          <w:sz w:val="20"/>
          <w:szCs w:val="20"/>
        </w:rPr>
      </w:pPr>
    </w:p>
    <w:p w14:paraId="10F0C029" w14:textId="77777777" w:rsidR="003B3BDF" w:rsidRPr="003B3BDF" w:rsidRDefault="003B3BDF" w:rsidP="003B3BDF">
      <w:pPr>
        <w:pStyle w:val="Bezodstpw"/>
        <w:rPr>
          <w:rFonts w:ascii="Arial" w:hAnsi="Arial" w:cs="Arial"/>
          <w:sz w:val="20"/>
          <w:szCs w:val="20"/>
        </w:rPr>
      </w:pPr>
      <w:r w:rsidRPr="003B3BDF">
        <w:rPr>
          <w:rFonts w:ascii="Arial" w:hAnsi="Arial" w:cs="Arial"/>
          <w:sz w:val="20"/>
          <w:szCs w:val="20"/>
        </w:rPr>
        <w:t>nr KRS.....................................................................................................................</w:t>
      </w:r>
    </w:p>
    <w:p w14:paraId="7F08ADF2" w14:textId="77777777" w:rsidR="003B3BDF" w:rsidRPr="003B3BDF" w:rsidRDefault="003B3BDF" w:rsidP="003B3BDF">
      <w:pPr>
        <w:pStyle w:val="Bezodstpw"/>
        <w:rPr>
          <w:rFonts w:ascii="Arial" w:hAnsi="Arial" w:cs="Arial"/>
          <w:sz w:val="20"/>
          <w:szCs w:val="20"/>
        </w:rPr>
      </w:pPr>
    </w:p>
    <w:p w14:paraId="7809C625" w14:textId="62717022" w:rsidR="008063E3" w:rsidRPr="003B3BDF" w:rsidRDefault="003B3BDF" w:rsidP="008063E3">
      <w:pPr>
        <w:pStyle w:val="Bezodstpw"/>
        <w:rPr>
          <w:rFonts w:ascii="Arial" w:hAnsi="Arial" w:cs="Arial"/>
          <w:sz w:val="20"/>
          <w:szCs w:val="20"/>
        </w:rPr>
      </w:pPr>
      <w:r w:rsidRPr="003B3BDF">
        <w:rPr>
          <w:rFonts w:ascii="Arial" w:hAnsi="Arial" w:cs="Arial"/>
          <w:b/>
          <w:bCs/>
          <w:sz w:val="20"/>
          <w:szCs w:val="20"/>
        </w:rPr>
        <w:t>Oferent jest</w:t>
      </w:r>
      <w:r w:rsidR="00A62444">
        <w:rPr>
          <w:rFonts w:ascii="Arial" w:hAnsi="Arial" w:cs="Arial"/>
          <w:b/>
          <w:bCs/>
          <w:sz w:val="20"/>
          <w:szCs w:val="20"/>
        </w:rPr>
        <w:t xml:space="preserve"> mikro</w:t>
      </w:r>
      <w:r w:rsidR="008063E3">
        <w:rPr>
          <w:rFonts w:ascii="Arial" w:hAnsi="Arial" w:cs="Arial"/>
          <w:b/>
          <w:bCs/>
          <w:sz w:val="20"/>
          <w:szCs w:val="20"/>
        </w:rPr>
        <w:t xml:space="preserve"> </w:t>
      </w:r>
      <w:r w:rsidR="008063E3" w:rsidRPr="003B3BDF">
        <w:rPr>
          <w:rFonts w:ascii="Arial" w:eastAsia="Arial" w:hAnsi="Arial" w:cs="Arial" w:hint="eastAsia"/>
          <w:sz w:val="20"/>
          <w:szCs w:val="20"/>
        </w:rPr>
        <w:t>􀀀</w:t>
      </w:r>
      <w:r w:rsidR="008063E3" w:rsidRPr="003B3BDF">
        <w:rPr>
          <w:rFonts w:ascii="Arial" w:hAnsi="Arial" w:cs="Arial"/>
          <w:sz w:val="20"/>
          <w:szCs w:val="20"/>
        </w:rPr>
        <w:t xml:space="preserve">  </w:t>
      </w:r>
    </w:p>
    <w:p w14:paraId="40E20CEF" w14:textId="160B14BA" w:rsidR="008063E3" w:rsidRPr="003B3BDF" w:rsidRDefault="008063E3" w:rsidP="008063E3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m</w:t>
      </w:r>
      <w:r w:rsidR="003B3BDF" w:rsidRPr="003B3BDF">
        <w:rPr>
          <w:rFonts w:ascii="Arial" w:hAnsi="Arial" w:cs="Arial"/>
          <w:b/>
          <w:bCs/>
          <w:sz w:val="20"/>
          <w:szCs w:val="20"/>
        </w:rPr>
        <w:t>ały</w:t>
      </w:r>
      <w:r>
        <w:rPr>
          <w:rFonts w:ascii="Arial" w:hAnsi="Arial" w:cs="Arial"/>
          <w:b/>
          <w:bCs/>
          <w:sz w:val="20"/>
          <w:szCs w:val="20"/>
        </w:rPr>
        <w:t>m</w:t>
      </w:r>
      <w:r w:rsidRPr="008063E3">
        <w:rPr>
          <w:rFonts w:ascii="Arial" w:eastAsia="Arial" w:hAnsi="Arial" w:cs="Arial" w:hint="eastAsia"/>
          <w:sz w:val="20"/>
          <w:szCs w:val="20"/>
        </w:rPr>
        <w:t xml:space="preserve"> </w:t>
      </w:r>
      <w:r w:rsidRPr="003B3BDF">
        <w:rPr>
          <w:rFonts w:ascii="Arial" w:eastAsia="Arial" w:hAnsi="Arial" w:cs="Arial" w:hint="eastAsia"/>
          <w:sz w:val="20"/>
          <w:szCs w:val="20"/>
        </w:rPr>
        <w:t>􀀀</w:t>
      </w:r>
      <w:r w:rsidRPr="003B3BDF">
        <w:rPr>
          <w:rFonts w:ascii="Arial" w:hAnsi="Arial" w:cs="Arial"/>
          <w:sz w:val="20"/>
          <w:szCs w:val="20"/>
        </w:rPr>
        <w:t xml:space="preserve"> </w:t>
      </w:r>
    </w:p>
    <w:p w14:paraId="57FC53DA" w14:textId="323B1DE5" w:rsidR="008063E3" w:rsidRPr="003B3BDF" w:rsidRDefault="008063E3" w:rsidP="008063E3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3B3BDF" w:rsidRPr="003B3BDF">
        <w:rPr>
          <w:rFonts w:ascii="Arial" w:hAnsi="Arial" w:cs="Arial"/>
          <w:b/>
          <w:bCs/>
          <w:sz w:val="20"/>
          <w:szCs w:val="20"/>
        </w:rPr>
        <w:t xml:space="preserve">średnim przedsiębiorstwem </w:t>
      </w:r>
      <w:r w:rsidRPr="003B3BDF">
        <w:rPr>
          <w:rFonts w:ascii="Arial" w:eastAsia="Arial" w:hAnsi="Arial" w:cs="Arial" w:hint="eastAsia"/>
          <w:sz w:val="20"/>
          <w:szCs w:val="20"/>
        </w:rPr>
        <w:t>􀀀</w:t>
      </w:r>
      <w:r w:rsidRPr="003B3BDF">
        <w:rPr>
          <w:rFonts w:ascii="Arial" w:hAnsi="Arial" w:cs="Arial"/>
          <w:sz w:val="20"/>
          <w:szCs w:val="20"/>
        </w:rPr>
        <w:t xml:space="preserve"> </w:t>
      </w:r>
    </w:p>
    <w:p w14:paraId="40860B4F" w14:textId="18170A3F" w:rsidR="003B3BDF" w:rsidRPr="003B3BDF" w:rsidRDefault="008063E3" w:rsidP="003B3BDF">
      <w:pPr>
        <w:pStyle w:val="Bezodstpw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3B3BDF" w:rsidRPr="003B3BDF">
        <w:rPr>
          <w:rFonts w:ascii="Arial" w:hAnsi="Arial" w:cs="Arial"/>
          <w:sz w:val="20"/>
          <w:szCs w:val="20"/>
        </w:rPr>
        <w:t>zaznaczyć „x” właściwe</w:t>
      </w:r>
    </w:p>
    <w:p w14:paraId="716CAE69" w14:textId="77777777" w:rsidR="003B3BDF" w:rsidRPr="003B3BDF" w:rsidRDefault="003B3BDF" w:rsidP="003B3BDF">
      <w:pPr>
        <w:pStyle w:val="Bezodstpw"/>
        <w:rPr>
          <w:rFonts w:ascii="Arial" w:hAnsi="Arial" w:cs="Arial"/>
          <w:b/>
          <w:bCs/>
          <w:sz w:val="20"/>
          <w:szCs w:val="20"/>
        </w:rPr>
      </w:pPr>
    </w:p>
    <w:p w14:paraId="716BF4BE" w14:textId="77777777" w:rsidR="003B3BDF" w:rsidRPr="003B3BDF" w:rsidRDefault="003B3BDF" w:rsidP="003B3BDF">
      <w:pPr>
        <w:pStyle w:val="Bezodstpw"/>
        <w:rPr>
          <w:rFonts w:ascii="Arial" w:hAnsi="Arial" w:cs="Arial"/>
          <w:sz w:val="20"/>
          <w:szCs w:val="20"/>
        </w:rPr>
      </w:pPr>
      <w:r w:rsidRPr="003B3BDF">
        <w:rPr>
          <w:rFonts w:ascii="Arial" w:hAnsi="Arial" w:cs="Arial"/>
          <w:b/>
          <w:bCs/>
          <w:sz w:val="20"/>
          <w:szCs w:val="20"/>
        </w:rPr>
        <w:t>Dane dotyczące Zamawiającego</w:t>
      </w:r>
    </w:p>
    <w:p w14:paraId="55990DF0" w14:textId="77777777" w:rsidR="003B3BDF" w:rsidRPr="003B3BDF" w:rsidRDefault="003B3BDF" w:rsidP="003B3BDF">
      <w:pPr>
        <w:pStyle w:val="Bezodstpw"/>
        <w:rPr>
          <w:rFonts w:ascii="Arial" w:hAnsi="Arial" w:cs="Arial"/>
          <w:sz w:val="20"/>
          <w:szCs w:val="20"/>
        </w:rPr>
      </w:pPr>
    </w:p>
    <w:p w14:paraId="6BB8A632" w14:textId="77777777" w:rsidR="003B3BDF" w:rsidRPr="003B3BDF" w:rsidRDefault="003B3BDF" w:rsidP="003B3BDF">
      <w:pPr>
        <w:pStyle w:val="Bezodstpw"/>
        <w:rPr>
          <w:rFonts w:ascii="Arial" w:hAnsi="Arial" w:cs="Arial"/>
          <w:sz w:val="20"/>
          <w:szCs w:val="20"/>
          <w:highlight w:val="white"/>
        </w:rPr>
      </w:pPr>
      <w:r w:rsidRPr="003B3BDF">
        <w:rPr>
          <w:rFonts w:ascii="Arial" w:hAnsi="Arial" w:cs="Arial"/>
          <w:sz w:val="20"/>
          <w:szCs w:val="20"/>
          <w:highlight w:val="white"/>
        </w:rPr>
        <w:t>SZPITAL POWIATOWY W JAROCINIE SPÓŁKA Z O.O.</w:t>
      </w:r>
    </w:p>
    <w:p w14:paraId="25CCCF97" w14:textId="77777777" w:rsidR="003B3BDF" w:rsidRPr="003B3BDF" w:rsidRDefault="003B3BDF" w:rsidP="003B3BDF">
      <w:pPr>
        <w:pStyle w:val="Bezodstpw"/>
        <w:rPr>
          <w:rFonts w:ascii="Arial" w:hAnsi="Arial" w:cs="Arial"/>
          <w:sz w:val="20"/>
          <w:szCs w:val="20"/>
        </w:rPr>
      </w:pPr>
      <w:r w:rsidRPr="003B3BDF">
        <w:rPr>
          <w:rFonts w:ascii="Arial" w:hAnsi="Arial" w:cs="Arial"/>
          <w:sz w:val="20"/>
          <w:szCs w:val="20"/>
          <w:highlight w:val="white"/>
        </w:rPr>
        <w:t>SZPITALNA 1</w:t>
      </w:r>
    </w:p>
    <w:p w14:paraId="3D449E69" w14:textId="77777777" w:rsidR="003B3BDF" w:rsidRPr="003B3BDF" w:rsidRDefault="003B3BDF" w:rsidP="003B3BDF">
      <w:pPr>
        <w:pStyle w:val="Bezodstpw"/>
        <w:rPr>
          <w:rFonts w:ascii="Arial" w:hAnsi="Arial" w:cs="Arial"/>
          <w:sz w:val="20"/>
          <w:szCs w:val="20"/>
        </w:rPr>
      </w:pPr>
      <w:r w:rsidRPr="003B3BDF">
        <w:rPr>
          <w:rFonts w:ascii="Arial" w:hAnsi="Arial" w:cs="Arial"/>
          <w:sz w:val="20"/>
          <w:szCs w:val="20"/>
          <w:highlight w:val="white"/>
        </w:rPr>
        <w:t>63-200</w:t>
      </w:r>
      <w:r w:rsidRPr="003B3BDF">
        <w:rPr>
          <w:rFonts w:ascii="Arial" w:hAnsi="Arial" w:cs="Arial"/>
          <w:sz w:val="20"/>
          <w:szCs w:val="20"/>
        </w:rPr>
        <w:t xml:space="preserve"> </w:t>
      </w:r>
      <w:r w:rsidRPr="003B3BDF">
        <w:rPr>
          <w:rFonts w:ascii="Arial" w:hAnsi="Arial" w:cs="Arial"/>
          <w:sz w:val="20"/>
          <w:szCs w:val="20"/>
          <w:highlight w:val="white"/>
        </w:rPr>
        <w:t>JAROCIN</w:t>
      </w:r>
    </w:p>
    <w:p w14:paraId="0C7DF1B9" w14:textId="77777777" w:rsidR="003B3BDF" w:rsidRPr="003B3BDF" w:rsidRDefault="003B3BDF" w:rsidP="003B3BDF">
      <w:pPr>
        <w:pStyle w:val="Bezodstpw"/>
        <w:rPr>
          <w:rFonts w:ascii="Arial" w:hAnsi="Arial" w:cs="Arial"/>
          <w:sz w:val="20"/>
          <w:szCs w:val="20"/>
        </w:rPr>
      </w:pPr>
      <w:proofErr w:type="spellStart"/>
      <w:r w:rsidRPr="003B3BDF">
        <w:rPr>
          <w:rFonts w:ascii="Arial" w:hAnsi="Arial" w:cs="Arial"/>
          <w:sz w:val="20"/>
          <w:szCs w:val="20"/>
          <w:highlight w:val="white"/>
        </w:rPr>
        <w:t>tel</w:t>
      </w:r>
      <w:proofErr w:type="spellEnd"/>
      <w:r w:rsidRPr="003B3BDF">
        <w:rPr>
          <w:rFonts w:ascii="Arial" w:hAnsi="Arial" w:cs="Arial"/>
          <w:sz w:val="20"/>
          <w:szCs w:val="20"/>
          <w:highlight w:val="white"/>
        </w:rPr>
        <w:t>/fax 62 33 22 350 / 62 33 22 359</w:t>
      </w:r>
    </w:p>
    <w:p w14:paraId="56AEF5EF" w14:textId="77777777" w:rsidR="003B3BDF" w:rsidRPr="003B3BDF" w:rsidRDefault="003B3BDF" w:rsidP="003B3BDF">
      <w:pPr>
        <w:pStyle w:val="Bezodstpw"/>
        <w:rPr>
          <w:rFonts w:ascii="Arial" w:hAnsi="Arial" w:cs="Arial"/>
          <w:b/>
          <w:bCs/>
          <w:sz w:val="20"/>
          <w:szCs w:val="20"/>
        </w:rPr>
      </w:pPr>
    </w:p>
    <w:p w14:paraId="1A6C4817" w14:textId="77777777" w:rsidR="003B3BDF" w:rsidRDefault="003B3BDF" w:rsidP="003B3BDF">
      <w:pPr>
        <w:pStyle w:val="Bezodstpw"/>
        <w:rPr>
          <w:rFonts w:ascii="Arial" w:hAnsi="Arial" w:cs="Arial"/>
          <w:b/>
          <w:bCs/>
          <w:sz w:val="20"/>
          <w:szCs w:val="20"/>
        </w:rPr>
      </w:pPr>
    </w:p>
    <w:p w14:paraId="555A2A18" w14:textId="6652703A" w:rsidR="005244E6" w:rsidRDefault="005244E6" w:rsidP="005244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Zobowiązuję się wykonać zamówienie zgodnie wymaganiami Zamawiającego określonymi w  Specyfikacji  Warunków Zamówienia</w:t>
      </w:r>
      <w:r w:rsidR="00514AA5">
        <w:rPr>
          <w:rFonts w:ascii="Arial" w:hAnsi="Arial" w:cs="Arial"/>
          <w:b/>
          <w:bCs/>
          <w:color w:val="000000"/>
          <w:sz w:val="20"/>
          <w:szCs w:val="22"/>
        </w:rPr>
        <w:t>:</w:t>
      </w:r>
    </w:p>
    <w:p w14:paraId="111DC6B7" w14:textId="3ECE5F43" w:rsidR="003B3BDF" w:rsidRPr="003B3BDF" w:rsidRDefault="003B3BDF" w:rsidP="003B3BDF">
      <w:pPr>
        <w:pStyle w:val="Bezodstpw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2906"/>
        <w:gridCol w:w="2079"/>
        <w:gridCol w:w="2907"/>
      </w:tblGrid>
      <w:tr w:rsidR="005244E6" w:rsidRPr="00514AA5" w14:paraId="0401F2FF" w14:textId="77777777" w:rsidTr="007A4F9D">
        <w:tc>
          <w:tcPr>
            <w:tcW w:w="1170" w:type="dxa"/>
          </w:tcPr>
          <w:p w14:paraId="4EC74449" w14:textId="77777777" w:rsidR="005244E6" w:rsidRPr="00514AA5" w:rsidRDefault="005244E6" w:rsidP="00C945A6">
            <w:pPr>
              <w:pStyle w:val="Nagwek1"/>
              <w:rPr>
                <w:sz w:val="16"/>
                <w:szCs w:val="16"/>
              </w:rPr>
            </w:pPr>
            <w:r w:rsidRPr="00514AA5">
              <w:rPr>
                <w:sz w:val="16"/>
                <w:szCs w:val="16"/>
              </w:rPr>
              <w:t>Pakiet *</w:t>
            </w:r>
          </w:p>
        </w:tc>
        <w:tc>
          <w:tcPr>
            <w:tcW w:w="2906" w:type="dxa"/>
          </w:tcPr>
          <w:p w14:paraId="4D937E35" w14:textId="77777777" w:rsidR="005244E6" w:rsidRPr="00514AA5" w:rsidRDefault="005244E6" w:rsidP="00C945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AA5">
              <w:rPr>
                <w:rFonts w:ascii="Arial" w:hAnsi="Arial" w:cs="Arial"/>
                <w:b/>
                <w:bCs/>
                <w:sz w:val="16"/>
                <w:szCs w:val="16"/>
              </w:rPr>
              <w:t>Cena netto zł</w:t>
            </w:r>
          </w:p>
        </w:tc>
        <w:tc>
          <w:tcPr>
            <w:tcW w:w="2079" w:type="dxa"/>
          </w:tcPr>
          <w:p w14:paraId="2E5DA15B" w14:textId="77777777" w:rsidR="005244E6" w:rsidRPr="00514AA5" w:rsidRDefault="005244E6" w:rsidP="00C945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AA5">
              <w:rPr>
                <w:rFonts w:ascii="Arial" w:hAnsi="Arial" w:cs="Arial"/>
                <w:b/>
                <w:bCs/>
                <w:sz w:val="16"/>
                <w:szCs w:val="16"/>
              </w:rPr>
              <w:t>VAT</w:t>
            </w:r>
          </w:p>
        </w:tc>
        <w:tc>
          <w:tcPr>
            <w:tcW w:w="2907" w:type="dxa"/>
          </w:tcPr>
          <w:p w14:paraId="5903DB53" w14:textId="77777777" w:rsidR="005244E6" w:rsidRPr="00514AA5" w:rsidRDefault="005244E6" w:rsidP="00C945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AA5">
              <w:rPr>
                <w:rFonts w:ascii="Arial" w:hAnsi="Arial" w:cs="Arial"/>
                <w:b/>
                <w:bCs/>
                <w:sz w:val="16"/>
                <w:szCs w:val="16"/>
              </w:rPr>
              <w:t>Cena brutto zł</w:t>
            </w:r>
          </w:p>
        </w:tc>
      </w:tr>
      <w:tr w:rsidR="005244E6" w:rsidRPr="00514AA5" w14:paraId="0BAD10B1" w14:textId="77777777" w:rsidTr="007A4F9D">
        <w:tc>
          <w:tcPr>
            <w:tcW w:w="1170" w:type="dxa"/>
          </w:tcPr>
          <w:p w14:paraId="59D3CD11" w14:textId="77777777" w:rsidR="005244E6" w:rsidRPr="00514AA5" w:rsidRDefault="005244E6" w:rsidP="00C945A6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  <w:r w:rsidRPr="00514AA5">
              <w:rPr>
                <w:rFonts w:ascii="TimesNewRomanPSMT" w:hAnsi="TimesNewRomanPSMT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06" w:type="dxa"/>
          </w:tcPr>
          <w:p w14:paraId="2D6EFA5D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  <w:tc>
          <w:tcPr>
            <w:tcW w:w="2079" w:type="dxa"/>
          </w:tcPr>
          <w:p w14:paraId="15879EED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</w:tcPr>
          <w:p w14:paraId="0EE8951C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</w:tr>
      <w:tr w:rsidR="005244E6" w:rsidRPr="00514AA5" w14:paraId="4DC80A26" w14:textId="77777777" w:rsidTr="007A4F9D">
        <w:tc>
          <w:tcPr>
            <w:tcW w:w="1170" w:type="dxa"/>
          </w:tcPr>
          <w:p w14:paraId="09660EA7" w14:textId="77777777" w:rsidR="005244E6" w:rsidRPr="00514AA5" w:rsidRDefault="005244E6" w:rsidP="00C945A6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  <w:r w:rsidRPr="00514AA5">
              <w:rPr>
                <w:rFonts w:ascii="TimesNewRomanPSMT" w:hAnsi="TimesNewRomanPSMT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06" w:type="dxa"/>
          </w:tcPr>
          <w:p w14:paraId="2B4CC08F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  <w:tc>
          <w:tcPr>
            <w:tcW w:w="2079" w:type="dxa"/>
          </w:tcPr>
          <w:p w14:paraId="3A840804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</w:tcPr>
          <w:p w14:paraId="763441AA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</w:tr>
      <w:tr w:rsidR="005244E6" w:rsidRPr="00514AA5" w14:paraId="055B2DC0" w14:textId="77777777" w:rsidTr="007A4F9D">
        <w:tc>
          <w:tcPr>
            <w:tcW w:w="1170" w:type="dxa"/>
          </w:tcPr>
          <w:p w14:paraId="0E3A2328" w14:textId="77777777" w:rsidR="005244E6" w:rsidRPr="00514AA5" w:rsidRDefault="005244E6" w:rsidP="00C945A6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  <w:r w:rsidRPr="00514AA5">
              <w:rPr>
                <w:rFonts w:ascii="TimesNewRomanPSMT" w:hAnsi="TimesNewRomanPSMT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06" w:type="dxa"/>
          </w:tcPr>
          <w:p w14:paraId="676376B7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  <w:tc>
          <w:tcPr>
            <w:tcW w:w="2079" w:type="dxa"/>
          </w:tcPr>
          <w:p w14:paraId="6DCE4BBB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</w:tcPr>
          <w:p w14:paraId="1E3C2B70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</w:tr>
      <w:tr w:rsidR="005244E6" w:rsidRPr="00514AA5" w14:paraId="7E43C3AE" w14:textId="77777777" w:rsidTr="007A4F9D">
        <w:tc>
          <w:tcPr>
            <w:tcW w:w="1170" w:type="dxa"/>
          </w:tcPr>
          <w:p w14:paraId="15F6CBDC" w14:textId="77777777" w:rsidR="005244E6" w:rsidRPr="00514AA5" w:rsidRDefault="005244E6" w:rsidP="00C945A6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  <w:r w:rsidRPr="00514AA5">
              <w:rPr>
                <w:rFonts w:ascii="TimesNewRomanPSMT" w:hAnsi="TimesNewRomanPSMT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06" w:type="dxa"/>
          </w:tcPr>
          <w:p w14:paraId="37F777BC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  <w:tc>
          <w:tcPr>
            <w:tcW w:w="2079" w:type="dxa"/>
          </w:tcPr>
          <w:p w14:paraId="2BB945B5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</w:tcPr>
          <w:p w14:paraId="7DB4057F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</w:tr>
      <w:tr w:rsidR="005244E6" w:rsidRPr="00514AA5" w14:paraId="3B0C4545" w14:textId="77777777" w:rsidTr="007A4F9D">
        <w:tc>
          <w:tcPr>
            <w:tcW w:w="1170" w:type="dxa"/>
          </w:tcPr>
          <w:p w14:paraId="08B6F5CE" w14:textId="77777777" w:rsidR="005244E6" w:rsidRPr="00514AA5" w:rsidRDefault="005244E6" w:rsidP="00C945A6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  <w:r w:rsidRPr="00514AA5">
              <w:rPr>
                <w:rFonts w:ascii="TimesNewRomanPSMT" w:hAnsi="TimesNewRomanPSMT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06" w:type="dxa"/>
          </w:tcPr>
          <w:p w14:paraId="6E00A298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  <w:tc>
          <w:tcPr>
            <w:tcW w:w="2079" w:type="dxa"/>
          </w:tcPr>
          <w:p w14:paraId="296A9B5B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</w:tcPr>
          <w:p w14:paraId="79D6A887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</w:tr>
      <w:tr w:rsidR="005244E6" w:rsidRPr="00514AA5" w14:paraId="6CF5378A" w14:textId="77777777" w:rsidTr="007A4F9D">
        <w:tc>
          <w:tcPr>
            <w:tcW w:w="1170" w:type="dxa"/>
          </w:tcPr>
          <w:p w14:paraId="60CA3637" w14:textId="77777777" w:rsidR="005244E6" w:rsidRPr="00514AA5" w:rsidRDefault="005244E6" w:rsidP="00C945A6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  <w:r w:rsidRPr="00514AA5">
              <w:rPr>
                <w:rFonts w:ascii="TimesNewRomanPSMT" w:hAnsi="TimesNewRomanPSMT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06" w:type="dxa"/>
          </w:tcPr>
          <w:p w14:paraId="488EC721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  <w:tc>
          <w:tcPr>
            <w:tcW w:w="2079" w:type="dxa"/>
          </w:tcPr>
          <w:p w14:paraId="287A0D17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</w:tcPr>
          <w:p w14:paraId="6D54E57F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</w:tr>
      <w:tr w:rsidR="005244E6" w:rsidRPr="00514AA5" w14:paraId="22F6D05E" w14:textId="77777777" w:rsidTr="007A4F9D">
        <w:tc>
          <w:tcPr>
            <w:tcW w:w="1170" w:type="dxa"/>
          </w:tcPr>
          <w:p w14:paraId="16609375" w14:textId="77777777" w:rsidR="005244E6" w:rsidRPr="00514AA5" w:rsidRDefault="005244E6" w:rsidP="00C945A6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  <w:r w:rsidRPr="00514AA5">
              <w:rPr>
                <w:rFonts w:ascii="TimesNewRomanPSMT" w:hAnsi="TimesNewRomanPSMT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06" w:type="dxa"/>
          </w:tcPr>
          <w:p w14:paraId="1205BFC1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  <w:tc>
          <w:tcPr>
            <w:tcW w:w="2079" w:type="dxa"/>
          </w:tcPr>
          <w:p w14:paraId="019A1733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</w:tcPr>
          <w:p w14:paraId="0F78A8F7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</w:tr>
      <w:tr w:rsidR="005244E6" w:rsidRPr="00514AA5" w14:paraId="4F4A16E2" w14:textId="77777777" w:rsidTr="007A4F9D">
        <w:tc>
          <w:tcPr>
            <w:tcW w:w="1170" w:type="dxa"/>
          </w:tcPr>
          <w:p w14:paraId="71A473CF" w14:textId="77777777" w:rsidR="005244E6" w:rsidRPr="00514AA5" w:rsidRDefault="005244E6" w:rsidP="00C945A6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  <w:r w:rsidRPr="00514AA5">
              <w:rPr>
                <w:rFonts w:ascii="TimesNewRomanPSMT" w:hAnsi="TimesNewRomanPSMT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2906" w:type="dxa"/>
          </w:tcPr>
          <w:p w14:paraId="4CFBC399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  <w:tc>
          <w:tcPr>
            <w:tcW w:w="2079" w:type="dxa"/>
          </w:tcPr>
          <w:p w14:paraId="718B9C52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</w:tcPr>
          <w:p w14:paraId="13F8EA88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</w:tr>
      <w:tr w:rsidR="005244E6" w:rsidRPr="00514AA5" w14:paraId="1D5D1C3C" w14:textId="77777777" w:rsidTr="007A4F9D">
        <w:tc>
          <w:tcPr>
            <w:tcW w:w="1170" w:type="dxa"/>
          </w:tcPr>
          <w:p w14:paraId="685CADC5" w14:textId="77777777" w:rsidR="005244E6" w:rsidRPr="00514AA5" w:rsidRDefault="005244E6" w:rsidP="00C945A6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  <w:r w:rsidRPr="00514AA5">
              <w:rPr>
                <w:rFonts w:ascii="TimesNewRomanPSMT" w:hAnsi="TimesNewRomanPSMT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06" w:type="dxa"/>
          </w:tcPr>
          <w:p w14:paraId="46835E52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  <w:tc>
          <w:tcPr>
            <w:tcW w:w="2079" w:type="dxa"/>
          </w:tcPr>
          <w:p w14:paraId="38C63E04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</w:tcPr>
          <w:p w14:paraId="2845EB35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</w:tr>
      <w:tr w:rsidR="005244E6" w:rsidRPr="00514AA5" w14:paraId="59EF3388" w14:textId="77777777" w:rsidTr="007A4F9D">
        <w:tc>
          <w:tcPr>
            <w:tcW w:w="1170" w:type="dxa"/>
          </w:tcPr>
          <w:p w14:paraId="1810E452" w14:textId="77777777" w:rsidR="005244E6" w:rsidRPr="00514AA5" w:rsidRDefault="005244E6" w:rsidP="00C945A6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  <w:r w:rsidRPr="00514AA5">
              <w:rPr>
                <w:rFonts w:ascii="TimesNewRomanPSMT" w:hAnsi="TimesNewRomanPSM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06" w:type="dxa"/>
          </w:tcPr>
          <w:p w14:paraId="5B13CBF2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  <w:tc>
          <w:tcPr>
            <w:tcW w:w="2079" w:type="dxa"/>
          </w:tcPr>
          <w:p w14:paraId="2183D88F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</w:tcPr>
          <w:p w14:paraId="5A17B107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</w:tr>
      <w:tr w:rsidR="005244E6" w:rsidRPr="00514AA5" w14:paraId="28F3049F" w14:textId="77777777" w:rsidTr="007A4F9D">
        <w:tc>
          <w:tcPr>
            <w:tcW w:w="1170" w:type="dxa"/>
          </w:tcPr>
          <w:p w14:paraId="4898C804" w14:textId="77777777" w:rsidR="005244E6" w:rsidRPr="00514AA5" w:rsidRDefault="005244E6" w:rsidP="00C945A6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  <w:r w:rsidRPr="00514AA5">
              <w:rPr>
                <w:rFonts w:ascii="TimesNewRomanPSMT" w:hAnsi="TimesNewRomanPSMT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06" w:type="dxa"/>
          </w:tcPr>
          <w:p w14:paraId="283E129A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  <w:tc>
          <w:tcPr>
            <w:tcW w:w="2079" w:type="dxa"/>
          </w:tcPr>
          <w:p w14:paraId="705C6CEB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</w:tcPr>
          <w:p w14:paraId="24CB5E72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</w:tr>
      <w:tr w:rsidR="00DC0716" w:rsidRPr="00514AA5" w14:paraId="5FB813CC" w14:textId="77777777" w:rsidTr="007A4F9D">
        <w:tc>
          <w:tcPr>
            <w:tcW w:w="1170" w:type="dxa"/>
          </w:tcPr>
          <w:p w14:paraId="3EB5C589" w14:textId="29C55F27" w:rsidR="00DC0716" w:rsidRPr="00514AA5" w:rsidRDefault="00DC0716" w:rsidP="00C945A6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  <w:r>
              <w:rPr>
                <w:rFonts w:ascii="TimesNewRomanPSMT" w:hAnsi="TimesNewRomanPSMT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06" w:type="dxa"/>
          </w:tcPr>
          <w:p w14:paraId="5E67F6BA" w14:textId="77777777" w:rsidR="00DC0716" w:rsidRPr="00514AA5" w:rsidRDefault="00DC0716" w:rsidP="00C945A6">
            <w:pPr>
              <w:rPr>
                <w:sz w:val="16"/>
                <w:szCs w:val="16"/>
              </w:rPr>
            </w:pPr>
          </w:p>
        </w:tc>
        <w:tc>
          <w:tcPr>
            <w:tcW w:w="2079" w:type="dxa"/>
          </w:tcPr>
          <w:p w14:paraId="5571353B" w14:textId="77777777" w:rsidR="00DC0716" w:rsidRPr="00514AA5" w:rsidRDefault="00DC0716" w:rsidP="00C945A6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</w:tcPr>
          <w:p w14:paraId="7313F558" w14:textId="77777777" w:rsidR="00DC0716" w:rsidRPr="00514AA5" w:rsidRDefault="00DC0716" w:rsidP="00C945A6">
            <w:pPr>
              <w:rPr>
                <w:sz w:val="16"/>
                <w:szCs w:val="16"/>
              </w:rPr>
            </w:pPr>
          </w:p>
        </w:tc>
      </w:tr>
    </w:tbl>
    <w:p w14:paraId="60E3E869" w14:textId="77777777" w:rsidR="005A30D7" w:rsidRDefault="005A30D7" w:rsidP="005A30D7">
      <w:pPr>
        <w:pStyle w:val="Nagwek7"/>
        <w:widowControl w:val="0"/>
        <w:autoSpaceDE w:val="0"/>
        <w:autoSpaceDN w:val="0"/>
        <w:adjustRightInd w:val="0"/>
        <w:rPr>
          <w:szCs w:val="22"/>
        </w:rPr>
      </w:pPr>
    </w:p>
    <w:p w14:paraId="7267FB79" w14:textId="52715558" w:rsidR="005A30D7" w:rsidRPr="005A30D7" w:rsidRDefault="005A30D7" w:rsidP="005A30D7">
      <w:pPr>
        <w:pStyle w:val="Nagwek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5A30D7">
        <w:rPr>
          <w:rFonts w:ascii="Arial" w:hAnsi="Arial" w:cs="Arial"/>
          <w:b/>
          <w:bCs/>
          <w:sz w:val="20"/>
          <w:szCs w:val="20"/>
        </w:rPr>
        <w:t>Oferowany termin dostawy / uzupełnienia depozytu ............. dni robocze</w:t>
      </w:r>
    </w:p>
    <w:p w14:paraId="4E9CDA1A" w14:textId="77777777" w:rsidR="005A30D7" w:rsidRDefault="005A30D7" w:rsidP="0081641B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6A28D031" w14:textId="4410ABD5" w:rsidR="00C257F8" w:rsidRPr="0081641B" w:rsidRDefault="00C257F8" w:rsidP="0081641B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81641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26D5DF89" w14:textId="77777777" w:rsidR="00C257F8" w:rsidRPr="0081641B" w:rsidRDefault="00C257F8" w:rsidP="006F3EC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1641B">
        <w:rPr>
          <w:rFonts w:ascii="Arial" w:hAnsi="Arial" w:cs="Arial"/>
          <w:sz w:val="20"/>
          <w:szCs w:val="20"/>
        </w:rPr>
        <w:t>Oświadczam, że wymieniona powyżej kwoty zawiera wszystkie koszty związane z wykonaniem</w:t>
      </w:r>
    </w:p>
    <w:p w14:paraId="75ED3F84" w14:textId="77777777" w:rsidR="00C257F8" w:rsidRPr="0081641B" w:rsidRDefault="00C257F8" w:rsidP="006F3EC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1641B">
        <w:rPr>
          <w:rFonts w:ascii="Arial" w:hAnsi="Arial" w:cs="Arial"/>
          <w:sz w:val="20"/>
          <w:szCs w:val="20"/>
        </w:rPr>
        <w:t>przedmiotu zamówienia – zgodnie z otrzymaną i sprawdzoną przeze mnie dokumentacją ,</w:t>
      </w:r>
    </w:p>
    <w:p w14:paraId="29AAA65D" w14:textId="77777777" w:rsidR="00C257F8" w:rsidRPr="0081641B" w:rsidRDefault="00C257F8" w:rsidP="006F3EC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1641B">
        <w:rPr>
          <w:rFonts w:ascii="Arial" w:hAnsi="Arial" w:cs="Arial"/>
          <w:sz w:val="20"/>
          <w:szCs w:val="20"/>
        </w:rPr>
        <w:t>a oferowany przedmiot zamówienia spełnia wszystkie wymagania wskazane w opisie przedmiotu zamówienia.</w:t>
      </w:r>
    </w:p>
    <w:p w14:paraId="12BCF78F" w14:textId="0E4149B2" w:rsidR="00C257F8" w:rsidRPr="0081641B" w:rsidRDefault="00C257F8" w:rsidP="006F3EC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1641B">
        <w:rPr>
          <w:rFonts w:ascii="Arial" w:hAnsi="Arial" w:cs="Arial"/>
          <w:sz w:val="20"/>
          <w:szCs w:val="20"/>
        </w:rPr>
        <w:t xml:space="preserve">Uważam się za związanego niniejszą ofertą przez okres </w:t>
      </w:r>
      <w:r w:rsidR="00B31672">
        <w:rPr>
          <w:rFonts w:ascii="Arial" w:hAnsi="Arial" w:cs="Arial"/>
          <w:sz w:val="20"/>
          <w:szCs w:val="20"/>
        </w:rPr>
        <w:t>wskazany w Specyfikacji Warunków Zamówienia.</w:t>
      </w:r>
    </w:p>
    <w:p w14:paraId="7671DE25" w14:textId="77777777" w:rsidR="00C257F8" w:rsidRPr="0081641B" w:rsidRDefault="00C257F8" w:rsidP="006F3EC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1641B">
        <w:rPr>
          <w:rFonts w:ascii="Arial" w:hAnsi="Arial" w:cs="Arial"/>
          <w:sz w:val="20"/>
          <w:szCs w:val="20"/>
        </w:rPr>
        <w:t xml:space="preserve">Oświadczam, że akceptuję </w:t>
      </w:r>
      <w:r w:rsidRPr="0081641B">
        <w:rPr>
          <w:rFonts w:ascii="Arial" w:hAnsi="Arial" w:cs="Arial"/>
          <w:sz w:val="20"/>
          <w:szCs w:val="20"/>
          <w:highlight w:val="white"/>
        </w:rPr>
        <w:t xml:space="preserve">proponowany przez zamawiającego wzór umowy oraz zobowiązuję się </w:t>
      </w:r>
      <w:r w:rsidRPr="0081641B">
        <w:rPr>
          <w:rFonts w:ascii="Arial" w:hAnsi="Arial" w:cs="Arial"/>
          <w:sz w:val="20"/>
          <w:szCs w:val="20"/>
        </w:rPr>
        <w:t xml:space="preserve"> do jej zawarcia na przedstawionych w nim warunkach.</w:t>
      </w:r>
    </w:p>
    <w:p w14:paraId="0964304C" w14:textId="77777777" w:rsidR="00C257F8" w:rsidRPr="0081641B" w:rsidRDefault="00C257F8" w:rsidP="006F3EC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1641B">
        <w:rPr>
          <w:rFonts w:ascii="Arial" w:hAnsi="Arial" w:cs="Arial"/>
          <w:sz w:val="20"/>
          <w:szCs w:val="20"/>
        </w:rPr>
        <w:t>Oświadczam, że oferowany asortyment odpowiada warunkom określonym w dokumentach</w:t>
      </w:r>
    </w:p>
    <w:p w14:paraId="639D9B04" w14:textId="77777777" w:rsidR="00C257F8" w:rsidRPr="0081641B" w:rsidRDefault="00C257F8" w:rsidP="006F3EC8">
      <w:pPr>
        <w:pStyle w:val="Bezodstpw"/>
        <w:jc w:val="both"/>
        <w:rPr>
          <w:rFonts w:ascii="Arial" w:hAnsi="Arial" w:cs="Arial"/>
          <w:sz w:val="20"/>
          <w:szCs w:val="20"/>
          <w:highlight w:val="white"/>
        </w:rPr>
      </w:pPr>
      <w:r w:rsidRPr="0081641B">
        <w:rPr>
          <w:rFonts w:ascii="Arial" w:hAnsi="Arial" w:cs="Arial"/>
          <w:sz w:val="20"/>
          <w:szCs w:val="20"/>
        </w:rPr>
        <w:t>dopuszczających go do obrotu zgodnie z obowiązującymi przepisami.</w:t>
      </w:r>
      <w:r w:rsidRPr="0081641B">
        <w:rPr>
          <w:rFonts w:ascii="Arial" w:hAnsi="Arial" w:cs="Arial"/>
          <w:sz w:val="20"/>
          <w:szCs w:val="20"/>
          <w:highlight w:val="white"/>
        </w:rPr>
        <w:t xml:space="preserve"> </w:t>
      </w:r>
    </w:p>
    <w:p w14:paraId="3050C644" w14:textId="77777777" w:rsidR="00C257F8" w:rsidRPr="0081641B" w:rsidRDefault="00C257F8" w:rsidP="006F3EC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1641B">
        <w:rPr>
          <w:rFonts w:ascii="Arial" w:hAnsi="Arial" w:cs="Arial"/>
          <w:sz w:val="20"/>
          <w:szCs w:val="20"/>
          <w:highlight w:val="white"/>
        </w:rPr>
        <w:t>Oferuję termin płatności 30 dni.</w:t>
      </w:r>
    </w:p>
    <w:p w14:paraId="25D2E211" w14:textId="77777777" w:rsidR="00C257F8" w:rsidRPr="0081641B" w:rsidRDefault="00C257F8" w:rsidP="006F3EC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1641B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81641B">
        <w:rPr>
          <w:rFonts w:ascii="Arial" w:hAnsi="Arial" w:cs="Arial"/>
          <w:sz w:val="20"/>
          <w:szCs w:val="20"/>
          <w:vertAlign w:val="superscript"/>
        </w:rPr>
        <w:t>1)</w:t>
      </w:r>
      <w:r w:rsidRPr="0081641B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263764F8" w14:textId="77777777" w:rsidR="008E79F9" w:rsidRPr="008E79F9" w:rsidRDefault="008E79F9" w:rsidP="006F3EC8">
      <w:pPr>
        <w:pStyle w:val="Bezodstpw"/>
        <w:jc w:val="both"/>
        <w:rPr>
          <w:rFonts w:ascii="Arial" w:hAnsi="Arial" w:cs="Arial"/>
          <w:sz w:val="20"/>
          <w:szCs w:val="20"/>
          <w:lang w:eastAsia="en-US"/>
        </w:rPr>
      </w:pPr>
      <w:r w:rsidRPr="008E79F9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8E79F9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62939D0" w14:textId="77777777" w:rsidR="00C257F8" w:rsidRPr="0081641B" w:rsidRDefault="00C257F8" w:rsidP="006F3EC8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69BB17C" w14:textId="77777777" w:rsidR="00C257F8" w:rsidRPr="0081641B" w:rsidRDefault="00C257F8" w:rsidP="0081641B">
      <w:pPr>
        <w:pStyle w:val="Bezodstpw"/>
        <w:rPr>
          <w:rFonts w:ascii="Arial" w:hAnsi="Arial" w:cs="Arial"/>
          <w:b/>
          <w:sz w:val="20"/>
          <w:szCs w:val="20"/>
        </w:rPr>
      </w:pPr>
      <w:r w:rsidRPr="0081641B">
        <w:rPr>
          <w:rFonts w:ascii="Arial" w:hAnsi="Arial" w:cs="Arial"/>
          <w:b/>
          <w:sz w:val="20"/>
          <w:szCs w:val="20"/>
        </w:rPr>
        <w:t>PODWYKONAWCY:</w:t>
      </w:r>
    </w:p>
    <w:p w14:paraId="7DF4C27A" w14:textId="77777777" w:rsidR="00C257F8" w:rsidRPr="0081641B" w:rsidRDefault="00C257F8" w:rsidP="0081641B">
      <w:pPr>
        <w:pStyle w:val="Bezodstpw"/>
        <w:rPr>
          <w:rFonts w:ascii="Arial" w:hAnsi="Arial" w:cs="Arial"/>
          <w:sz w:val="20"/>
          <w:szCs w:val="20"/>
        </w:rPr>
      </w:pPr>
      <w:r w:rsidRPr="0081641B">
        <w:rPr>
          <w:rFonts w:ascii="Arial" w:hAnsi="Arial" w:cs="Arial"/>
          <w:sz w:val="20"/>
          <w:szCs w:val="20"/>
        </w:rPr>
        <w:t>Podwykonawcom zamierzam powierzyć poniższe części zamówienia (jeżeli jest to wiadome należy również podać dane proponowanych podwykonawców):</w:t>
      </w:r>
    </w:p>
    <w:p w14:paraId="31D5B9C2" w14:textId="77777777" w:rsidR="00C257F8" w:rsidRPr="0081641B" w:rsidRDefault="00C257F8" w:rsidP="007E54F2">
      <w:pPr>
        <w:pStyle w:val="Bezodstpw"/>
        <w:numPr>
          <w:ilvl w:val="0"/>
          <w:numId w:val="51"/>
        </w:numPr>
        <w:rPr>
          <w:rFonts w:ascii="Arial" w:hAnsi="Arial" w:cs="Arial"/>
          <w:sz w:val="20"/>
          <w:szCs w:val="20"/>
        </w:rPr>
      </w:pPr>
      <w:r w:rsidRPr="0081641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</w:t>
      </w:r>
    </w:p>
    <w:p w14:paraId="6F440FA1" w14:textId="77777777" w:rsidR="00C257F8" w:rsidRPr="0081641B" w:rsidRDefault="00C257F8" w:rsidP="007E54F2">
      <w:pPr>
        <w:pStyle w:val="Bezodstpw"/>
        <w:numPr>
          <w:ilvl w:val="0"/>
          <w:numId w:val="51"/>
        </w:numPr>
        <w:rPr>
          <w:rFonts w:ascii="Arial" w:hAnsi="Arial" w:cs="Arial"/>
          <w:sz w:val="20"/>
          <w:szCs w:val="20"/>
        </w:rPr>
      </w:pPr>
      <w:r w:rsidRPr="0081641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</w:t>
      </w:r>
    </w:p>
    <w:p w14:paraId="2118909F" w14:textId="77777777" w:rsidR="00782B4B" w:rsidRPr="0081641B" w:rsidRDefault="00C257F8" w:rsidP="007E54F2">
      <w:pPr>
        <w:pStyle w:val="Bezodstpw"/>
        <w:numPr>
          <w:ilvl w:val="0"/>
          <w:numId w:val="51"/>
        </w:numPr>
        <w:rPr>
          <w:rFonts w:ascii="Arial" w:hAnsi="Arial" w:cs="Arial"/>
          <w:sz w:val="20"/>
          <w:szCs w:val="20"/>
        </w:rPr>
      </w:pPr>
      <w:bookmarkStart w:id="9" w:name="_Hlk63060683"/>
      <w:r w:rsidRPr="0081641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</w:t>
      </w:r>
      <w:bookmarkEnd w:id="9"/>
    </w:p>
    <w:p w14:paraId="4670E46D" w14:textId="77777777" w:rsidR="00782B4B" w:rsidRPr="0081641B" w:rsidRDefault="00004C93" w:rsidP="0081641B">
      <w:pPr>
        <w:pStyle w:val="Bezodstpw"/>
        <w:rPr>
          <w:rFonts w:ascii="Arial" w:hAnsi="Arial" w:cs="Arial"/>
          <w:sz w:val="20"/>
          <w:szCs w:val="20"/>
          <w:shd w:val="clear" w:color="auto" w:fill="FFFFFF"/>
        </w:rPr>
      </w:pPr>
      <w:r w:rsidRPr="0081641B">
        <w:rPr>
          <w:rFonts w:ascii="Arial" w:hAnsi="Arial" w:cs="Arial"/>
          <w:sz w:val="20"/>
          <w:szCs w:val="20"/>
          <w:shd w:val="clear" w:color="auto" w:fill="FFFFFF"/>
        </w:rPr>
        <w:t>Załącznikami do niniejszej oferty są:</w:t>
      </w:r>
    </w:p>
    <w:p w14:paraId="73F7FA11" w14:textId="77777777" w:rsidR="00782B4B" w:rsidRPr="0081641B" w:rsidRDefault="00051177" w:rsidP="0081641B">
      <w:pPr>
        <w:pStyle w:val="Bezodstpw"/>
        <w:rPr>
          <w:rFonts w:ascii="Arial" w:hAnsi="Arial" w:cs="Arial"/>
          <w:sz w:val="20"/>
          <w:szCs w:val="20"/>
        </w:rPr>
      </w:pPr>
      <w:r w:rsidRPr="0081641B">
        <w:rPr>
          <w:rFonts w:ascii="Arial" w:hAnsi="Arial" w:cs="Arial"/>
          <w:sz w:val="20"/>
          <w:szCs w:val="20"/>
        </w:rPr>
        <w:t>1………………………………………………………………………………………………</w:t>
      </w:r>
      <w:r w:rsidR="00A16457" w:rsidRPr="0081641B">
        <w:rPr>
          <w:rFonts w:ascii="Arial" w:hAnsi="Arial" w:cs="Arial"/>
          <w:sz w:val="20"/>
          <w:szCs w:val="20"/>
        </w:rPr>
        <w:t>….</w:t>
      </w:r>
    </w:p>
    <w:p w14:paraId="0B416187" w14:textId="77777777" w:rsidR="00051177" w:rsidRPr="0081641B" w:rsidRDefault="00051177" w:rsidP="0081641B">
      <w:pPr>
        <w:pStyle w:val="Bezodstpw"/>
        <w:rPr>
          <w:rFonts w:ascii="Arial" w:hAnsi="Arial" w:cs="Arial"/>
          <w:sz w:val="20"/>
          <w:szCs w:val="20"/>
        </w:rPr>
      </w:pPr>
      <w:r w:rsidRPr="0081641B">
        <w:rPr>
          <w:rFonts w:ascii="Arial" w:hAnsi="Arial" w:cs="Arial"/>
          <w:sz w:val="20"/>
          <w:szCs w:val="20"/>
        </w:rPr>
        <w:t>2.</w:t>
      </w:r>
      <w:r w:rsidR="00A16457" w:rsidRPr="0081641B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</w:t>
      </w:r>
    </w:p>
    <w:p w14:paraId="66473B8D" w14:textId="77777777" w:rsidR="00051177" w:rsidRPr="0081641B" w:rsidRDefault="00051177" w:rsidP="0081641B">
      <w:pPr>
        <w:pStyle w:val="Bezodstpw"/>
        <w:rPr>
          <w:rFonts w:ascii="Arial" w:hAnsi="Arial" w:cs="Arial"/>
          <w:sz w:val="20"/>
          <w:szCs w:val="20"/>
        </w:rPr>
      </w:pPr>
      <w:r w:rsidRPr="0081641B">
        <w:rPr>
          <w:rFonts w:ascii="Arial" w:hAnsi="Arial" w:cs="Arial"/>
          <w:sz w:val="20"/>
          <w:szCs w:val="20"/>
        </w:rPr>
        <w:t>3.</w:t>
      </w:r>
      <w:r w:rsidR="00A16457" w:rsidRPr="0081641B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</w:t>
      </w:r>
    </w:p>
    <w:p w14:paraId="55C48350" w14:textId="77777777" w:rsidR="00782B4B" w:rsidRDefault="00782B4B" w:rsidP="0081641B">
      <w:pPr>
        <w:pStyle w:val="Bezodstpw"/>
        <w:rPr>
          <w:rFonts w:ascii="Arial" w:hAnsi="Arial" w:cs="Arial"/>
          <w:sz w:val="20"/>
          <w:szCs w:val="20"/>
        </w:rPr>
      </w:pPr>
    </w:p>
    <w:p w14:paraId="6EEE6DE6" w14:textId="77777777" w:rsidR="0081641B" w:rsidRDefault="0081641B" w:rsidP="0081641B">
      <w:pPr>
        <w:pStyle w:val="Bezodstpw"/>
        <w:rPr>
          <w:rFonts w:ascii="Arial" w:hAnsi="Arial" w:cs="Arial"/>
          <w:sz w:val="20"/>
          <w:szCs w:val="20"/>
        </w:rPr>
      </w:pPr>
    </w:p>
    <w:p w14:paraId="4BFB0897" w14:textId="77777777" w:rsidR="0081641B" w:rsidRPr="0081641B" w:rsidRDefault="0081641B" w:rsidP="0081641B">
      <w:pPr>
        <w:pStyle w:val="Bezodstpw"/>
        <w:rPr>
          <w:rFonts w:ascii="Arial" w:hAnsi="Arial" w:cs="Arial"/>
          <w:sz w:val="20"/>
          <w:szCs w:val="20"/>
        </w:rPr>
      </w:pPr>
    </w:p>
    <w:p w14:paraId="78856264" w14:textId="77777777" w:rsidR="00C257F8" w:rsidRPr="0081641B" w:rsidRDefault="00C257F8" w:rsidP="0081641B">
      <w:pPr>
        <w:pStyle w:val="Bezodstpw"/>
        <w:jc w:val="right"/>
        <w:rPr>
          <w:rFonts w:ascii="Arial" w:hAnsi="Arial" w:cs="Arial"/>
          <w:sz w:val="20"/>
          <w:szCs w:val="20"/>
          <w:u w:val="single"/>
        </w:rPr>
      </w:pPr>
      <w:r w:rsidRPr="0081641B">
        <w:rPr>
          <w:rFonts w:ascii="Arial" w:hAnsi="Arial" w:cs="Arial"/>
          <w:sz w:val="20"/>
          <w:szCs w:val="20"/>
        </w:rPr>
        <w:t xml:space="preserve"> .........................................................................</w:t>
      </w:r>
      <w:r w:rsidRPr="0081641B">
        <w:rPr>
          <w:rFonts w:ascii="Arial" w:hAnsi="Arial" w:cs="Arial"/>
          <w:sz w:val="20"/>
          <w:szCs w:val="20"/>
          <w:u w:val="single"/>
        </w:rPr>
        <w:t xml:space="preserve">  </w:t>
      </w:r>
    </w:p>
    <w:p w14:paraId="301C98DB" w14:textId="77777777" w:rsidR="00A16457" w:rsidRPr="0081641B" w:rsidRDefault="00A16457" w:rsidP="0081641B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81641B">
        <w:rPr>
          <w:rFonts w:ascii="Arial" w:hAnsi="Arial" w:cs="Arial"/>
          <w:sz w:val="20"/>
          <w:szCs w:val="20"/>
        </w:rPr>
        <w:t xml:space="preserve">(imię i nazwisko)                     </w:t>
      </w:r>
    </w:p>
    <w:p w14:paraId="5420CD38" w14:textId="77777777" w:rsidR="00A16457" w:rsidRPr="0081641B" w:rsidRDefault="00A16457" w:rsidP="0081641B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81641B">
        <w:rPr>
          <w:rFonts w:ascii="Arial" w:hAnsi="Arial" w:cs="Arial"/>
          <w:sz w:val="20"/>
          <w:szCs w:val="20"/>
        </w:rPr>
        <w:t xml:space="preserve">      uprawnionego przedstawiciela Wykonawcy          </w:t>
      </w:r>
    </w:p>
    <w:p w14:paraId="096DB803" w14:textId="77777777" w:rsidR="0081641B" w:rsidRDefault="0081641B" w:rsidP="0081641B">
      <w:pPr>
        <w:pStyle w:val="Bezodstpw"/>
        <w:rPr>
          <w:rFonts w:ascii="Arial" w:hAnsi="Arial" w:cs="Arial"/>
          <w:sz w:val="20"/>
          <w:szCs w:val="20"/>
        </w:rPr>
      </w:pPr>
    </w:p>
    <w:p w14:paraId="25E40621" w14:textId="77777777" w:rsidR="00C257F8" w:rsidRPr="0081641B" w:rsidRDefault="00C257F8" w:rsidP="0081641B">
      <w:pPr>
        <w:pStyle w:val="Bezodstpw"/>
        <w:rPr>
          <w:rFonts w:ascii="Arial" w:hAnsi="Arial" w:cs="Arial"/>
          <w:sz w:val="20"/>
          <w:szCs w:val="20"/>
        </w:rPr>
      </w:pPr>
      <w:r w:rsidRPr="0081641B">
        <w:rPr>
          <w:rFonts w:ascii="Arial" w:hAnsi="Arial" w:cs="Arial"/>
          <w:sz w:val="20"/>
          <w:szCs w:val="20"/>
        </w:rPr>
        <w:t xml:space="preserve">Miejscowość ………………….dnia  ……………………..   </w:t>
      </w:r>
      <w:bookmarkStart w:id="10" w:name="_Hlk63062008"/>
      <w:r w:rsidRPr="0081641B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bookmarkEnd w:id="10"/>
    <w:p w14:paraId="25AF5D89" w14:textId="77777777" w:rsidR="00A16457" w:rsidRPr="0081641B" w:rsidRDefault="00A16457" w:rsidP="0081641B">
      <w:pPr>
        <w:pStyle w:val="Bezodstpw"/>
        <w:rPr>
          <w:rFonts w:ascii="Arial" w:hAnsi="Arial" w:cs="Arial"/>
          <w:sz w:val="20"/>
          <w:szCs w:val="20"/>
        </w:rPr>
      </w:pPr>
    </w:p>
    <w:p w14:paraId="53A4236A" w14:textId="77777777" w:rsidR="00C257F8" w:rsidRPr="0081641B" w:rsidRDefault="00C257F8" w:rsidP="0081641B">
      <w:pPr>
        <w:pStyle w:val="Bezodstpw"/>
        <w:rPr>
          <w:rFonts w:ascii="Arial" w:hAnsi="Arial" w:cs="Arial"/>
          <w:sz w:val="20"/>
          <w:szCs w:val="20"/>
        </w:rPr>
      </w:pPr>
      <w:r w:rsidRPr="0081641B">
        <w:rPr>
          <w:rFonts w:ascii="Arial" w:hAnsi="Arial" w:cs="Arial"/>
          <w:sz w:val="20"/>
          <w:szCs w:val="20"/>
        </w:rPr>
        <w:t>*niepotrzebne skreślić</w:t>
      </w:r>
    </w:p>
    <w:p w14:paraId="5AEF80C2" w14:textId="77777777" w:rsidR="0081641B" w:rsidRPr="0081641B" w:rsidRDefault="00A16457" w:rsidP="0081641B">
      <w:pPr>
        <w:pStyle w:val="Bezodstpw"/>
        <w:rPr>
          <w:rFonts w:ascii="Arial" w:hAnsi="Arial" w:cs="Arial"/>
          <w:sz w:val="20"/>
          <w:szCs w:val="20"/>
        </w:rPr>
      </w:pPr>
      <w:r w:rsidRPr="0081641B">
        <w:rPr>
          <w:rFonts w:ascii="Arial" w:hAnsi="Arial" w:cs="Arial"/>
          <w:sz w:val="20"/>
          <w:szCs w:val="20"/>
          <w:vertAlign w:val="superscript"/>
        </w:rPr>
        <w:t>1</w:t>
      </w:r>
      <w:r w:rsidR="00C257F8" w:rsidRPr="0081641B">
        <w:rPr>
          <w:rFonts w:ascii="Arial" w:hAnsi="Arial" w:cs="Arial"/>
          <w:sz w:val="20"/>
          <w:szCs w:val="20"/>
          <w:vertAlign w:val="superscript"/>
        </w:rPr>
        <w:t>)</w:t>
      </w:r>
      <w:r w:rsidR="00C257F8" w:rsidRPr="0081641B">
        <w:rPr>
          <w:rFonts w:ascii="Arial" w:hAnsi="Arial" w:cs="Arial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</w:t>
      </w:r>
      <w:proofErr w:type="spellStart"/>
      <w:r w:rsidR="00C257F8" w:rsidRPr="0081641B">
        <w:rPr>
          <w:rFonts w:ascii="Arial" w:hAnsi="Arial" w:cs="Arial"/>
          <w:sz w:val="20"/>
          <w:szCs w:val="20"/>
        </w:rPr>
        <w:t>swobo</w:t>
      </w:r>
      <w:proofErr w:type="spellEnd"/>
    </w:p>
    <w:p w14:paraId="312B77DB" w14:textId="77777777" w:rsidR="00C257F8" w:rsidRPr="0081641B" w:rsidRDefault="00C257F8" w:rsidP="0081641B">
      <w:pPr>
        <w:pStyle w:val="Bezodstpw"/>
        <w:rPr>
          <w:rFonts w:ascii="Arial" w:hAnsi="Arial" w:cs="Arial"/>
          <w:sz w:val="20"/>
          <w:szCs w:val="20"/>
        </w:rPr>
      </w:pPr>
      <w:proofErr w:type="spellStart"/>
      <w:r w:rsidRPr="0081641B">
        <w:rPr>
          <w:rFonts w:ascii="Arial" w:hAnsi="Arial" w:cs="Arial"/>
          <w:sz w:val="20"/>
          <w:szCs w:val="20"/>
        </w:rPr>
        <w:t>dnego</w:t>
      </w:r>
      <w:proofErr w:type="spellEnd"/>
      <w:r w:rsidRPr="0081641B">
        <w:rPr>
          <w:rFonts w:ascii="Arial" w:hAnsi="Arial" w:cs="Arial"/>
          <w:sz w:val="20"/>
          <w:szCs w:val="20"/>
        </w:rPr>
        <w:t xml:space="preserve"> przepływu takich danych oraz uchylenia dyrektywy 95/46/WE (ogólne rozporządzenie o ochronie danych) (Dz. Urz. UE L 119 z 04.05.2016, str. 1). </w:t>
      </w:r>
    </w:p>
    <w:p w14:paraId="47731D9F" w14:textId="77777777" w:rsidR="00D342D6" w:rsidRDefault="00C257F8" w:rsidP="00D342D6">
      <w:pPr>
        <w:pStyle w:val="Bezodstpw"/>
        <w:rPr>
          <w:rFonts w:ascii="Arial" w:hAnsi="Arial" w:cs="Arial"/>
          <w:sz w:val="20"/>
          <w:szCs w:val="20"/>
        </w:rPr>
      </w:pPr>
      <w:r w:rsidRPr="0081641B">
        <w:rPr>
          <w:rFonts w:ascii="Arial" w:hAnsi="Arial" w:cs="Arial"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bookmarkStart w:id="11" w:name="_Hlk63850055"/>
      <w:bookmarkStart w:id="12" w:name="_Hlk63852666"/>
    </w:p>
    <w:p w14:paraId="53568EC2" w14:textId="77777777" w:rsidR="00182E48" w:rsidRDefault="00182E48" w:rsidP="00D342D6">
      <w:pPr>
        <w:pStyle w:val="Bezodstpw"/>
        <w:rPr>
          <w:rFonts w:ascii="Arial" w:eastAsia="Lucida Sans Unicode" w:hAnsi="Arial" w:cs="Arial"/>
          <w:b/>
          <w:sz w:val="20"/>
          <w:szCs w:val="20"/>
          <w:shd w:val="clear" w:color="auto" w:fill="FFFFFF"/>
        </w:rPr>
      </w:pPr>
    </w:p>
    <w:bookmarkEnd w:id="11"/>
    <w:bookmarkEnd w:id="12"/>
    <w:p w14:paraId="4C2E609A" w14:textId="77777777" w:rsidR="00182E48" w:rsidRDefault="00182E48" w:rsidP="00D342D6">
      <w:pPr>
        <w:pStyle w:val="Bezodstpw"/>
        <w:rPr>
          <w:rFonts w:ascii="Arial" w:eastAsia="Lucida Sans Unicode" w:hAnsi="Arial" w:cs="Arial"/>
          <w:b/>
          <w:sz w:val="20"/>
          <w:szCs w:val="20"/>
          <w:shd w:val="clear" w:color="auto" w:fill="FFFFFF"/>
        </w:rPr>
      </w:pPr>
    </w:p>
    <w:sectPr w:rsidR="00182E48">
      <w:footerReference w:type="default" r:id="rId32"/>
      <w:pgSz w:w="11906" w:h="16838"/>
      <w:pgMar w:top="708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70458" w14:textId="77777777" w:rsidR="00320648" w:rsidRDefault="00320648">
      <w:r>
        <w:separator/>
      </w:r>
    </w:p>
  </w:endnote>
  <w:endnote w:type="continuationSeparator" w:id="0">
    <w:p w14:paraId="7F178A87" w14:textId="77777777" w:rsidR="00320648" w:rsidRDefault="0032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2"/>
    <w:family w:val="auto"/>
    <w:pitch w:val="default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Arial, Arial, 'Times New Roman'">
    <w:altName w:val="Arial"/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, 'Arial Unicode MS'">
    <w:charset w:val="02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DEA9" w14:textId="77777777" w:rsidR="00DD58D5" w:rsidRPr="00F444C0" w:rsidRDefault="00DD58D5">
    <w:pPr>
      <w:pStyle w:val="Stopka"/>
      <w:jc w:val="right"/>
      <w:rPr>
        <w:rFonts w:ascii="Arial" w:hAnsi="Arial" w:cs="Arial"/>
        <w:sz w:val="18"/>
        <w:szCs w:val="18"/>
      </w:rPr>
    </w:pPr>
    <w:r w:rsidRPr="00F444C0">
      <w:rPr>
        <w:rFonts w:ascii="Arial" w:eastAsia="Times New Roman" w:hAnsi="Arial" w:cs="Arial"/>
        <w:sz w:val="18"/>
        <w:szCs w:val="18"/>
      </w:rPr>
      <w:t xml:space="preserve">str. </w:t>
    </w:r>
    <w:r w:rsidRPr="00F444C0">
      <w:rPr>
        <w:rFonts w:ascii="Arial" w:eastAsia="Times New Roman" w:hAnsi="Arial" w:cs="Arial"/>
        <w:sz w:val="18"/>
        <w:szCs w:val="18"/>
      </w:rPr>
      <w:fldChar w:fldCharType="begin"/>
    </w:r>
    <w:r w:rsidRPr="00F444C0">
      <w:rPr>
        <w:rFonts w:ascii="Arial" w:eastAsia="Times New Roman" w:hAnsi="Arial" w:cs="Arial"/>
        <w:sz w:val="18"/>
        <w:szCs w:val="18"/>
      </w:rPr>
      <w:instrText xml:space="preserve"> PAGE </w:instrText>
    </w:r>
    <w:r w:rsidRPr="00F444C0">
      <w:rPr>
        <w:rFonts w:ascii="Arial" w:eastAsia="Times New Roman" w:hAnsi="Arial" w:cs="Arial"/>
        <w:sz w:val="18"/>
        <w:szCs w:val="18"/>
      </w:rPr>
      <w:fldChar w:fldCharType="separate"/>
    </w:r>
    <w:r w:rsidRPr="00F444C0">
      <w:rPr>
        <w:rFonts w:ascii="Arial" w:eastAsia="Times New Roman" w:hAnsi="Arial" w:cs="Arial"/>
        <w:noProof/>
        <w:sz w:val="18"/>
        <w:szCs w:val="18"/>
      </w:rPr>
      <w:t>3</w:t>
    </w:r>
    <w:r w:rsidRPr="00F444C0">
      <w:rPr>
        <w:rFonts w:ascii="Arial" w:eastAsia="Times New Roman" w:hAnsi="Arial" w:cs="Arial"/>
        <w:sz w:val="18"/>
        <w:szCs w:val="18"/>
      </w:rPr>
      <w:fldChar w:fldCharType="end"/>
    </w:r>
  </w:p>
  <w:p w14:paraId="576BDC00" w14:textId="77777777" w:rsidR="00DD58D5" w:rsidRDefault="00DD58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01D33" w14:textId="77777777" w:rsidR="00320648" w:rsidRDefault="00320648">
      <w:r>
        <w:rPr>
          <w:color w:val="000000"/>
        </w:rPr>
        <w:separator/>
      </w:r>
    </w:p>
  </w:footnote>
  <w:footnote w:type="continuationSeparator" w:id="0">
    <w:p w14:paraId="6F43FA94" w14:textId="77777777" w:rsidR="00320648" w:rsidRDefault="00320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612"/>
    <w:multiLevelType w:val="multilevel"/>
    <w:tmpl w:val="14A8BF92"/>
    <w:styleLink w:val="WW8Num11"/>
    <w:lvl w:ilvl="0">
      <w:start w:val="9"/>
      <w:numFmt w:val="decimal"/>
      <w:lvlText w:val="%1."/>
      <w:lvlJc w:val="left"/>
      <w:pPr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43523CA"/>
    <w:multiLevelType w:val="multilevel"/>
    <w:tmpl w:val="4D287994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474C0"/>
    <w:multiLevelType w:val="multilevel"/>
    <w:tmpl w:val="56546554"/>
    <w:styleLink w:val="WWNum26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30647"/>
    <w:multiLevelType w:val="hybridMultilevel"/>
    <w:tmpl w:val="26C002C6"/>
    <w:lvl w:ilvl="0" w:tplc="6A8A9C78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08A13F46"/>
    <w:multiLevelType w:val="multilevel"/>
    <w:tmpl w:val="66AEB022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5" w15:restartNumberingAfterBreak="0">
    <w:nsid w:val="0AAF09CE"/>
    <w:multiLevelType w:val="multilevel"/>
    <w:tmpl w:val="C9E4D756"/>
    <w:styleLink w:val="WWNum61"/>
    <w:lvl w:ilvl="0">
      <w:numFmt w:val="bullet"/>
      <w:lvlText w:val=""/>
      <w:lvlJc w:val="left"/>
      <w:pPr>
        <w:ind w:left="705" w:hanging="360"/>
      </w:pPr>
    </w:lvl>
    <w:lvl w:ilvl="1">
      <w:numFmt w:val="bullet"/>
      <w:lvlText w:val="o"/>
      <w:lvlJc w:val="left"/>
      <w:pPr>
        <w:ind w:left="1425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45" w:hanging="360"/>
      </w:pPr>
    </w:lvl>
    <w:lvl w:ilvl="3">
      <w:numFmt w:val="bullet"/>
      <w:lvlText w:val=""/>
      <w:lvlJc w:val="left"/>
      <w:pPr>
        <w:ind w:left="2865" w:hanging="360"/>
      </w:pPr>
    </w:lvl>
    <w:lvl w:ilvl="4">
      <w:numFmt w:val="bullet"/>
      <w:lvlText w:val="o"/>
      <w:lvlJc w:val="left"/>
      <w:pPr>
        <w:ind w:left="3585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05" w:hanging="360"/>
      </w:pPr>
    </w:lvl>
    <w:lvl w:ilvl="6">
      <w:numFmt w:val="bullet"/>
      <w:lvlText w:val=""/>
      <w:lvlJc w:val="left"/>
      <w:pPr>
        <w:ind w:left="5025" w:hanging="360"/>
      </w:pPr>
    </w:lvl>
    <w:lvl w:ilvl="7">
      <w:numFmt w:val="bullet"/>
      <w:lvlText w:val="o"/>
      <w:lvlJc w:val="left"/>
      <w:pPr>
        <w:ind w:left="5745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65" w:hanging="360"/>
      </w:pPr>
    </w:lvl>
  </w:abstractNum>
  <w:abstractNum w:abstractNumId="6" w15:restartNumberingAfterBreak="0">
    <w:nsid w:val="0B520893"/>
    <w:multiLevelType w:val="hybridMultilevel"/>
    <w:tmpl w:val="5DF4C62E"/>
    <w:lvl w:ilvl="0" w:tplc="D5DE5988">
      <w:start w:val="1"/>
      <w:numFmt w:val="lowerLetter"/>
      <w:lvlText w:val="%1)"/>
      <w:lvlJc w:val="left"/>
      <w:pPr>
        <w:ind w:left="1287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0C775E2B"/>
    <w:multiLevelType w:val="multilevel"/>
    <w:tmpl w:val="AFCC9CD4"/>
    <w:styleLink w:val="WWNum5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735FD"/>
    <w:multiLevelType w:val="multilevel"/>
    <w:tmpl w:val="AEDCB178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F0411B"/>
    <w:multiLevelType w:val="multilevel"/>
    <w:tmpl w:val="CD4C8E54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0FD33BA8"/>
    <w:multiLevelType w:val="multilevel"/>
    <w:tmpl w:val="A35224BE"/>
    <w:styleLink w:val="WW8Num4"/>
    <w:lvl w:ilvl="0">
      <w:start w:val="7"/>
      <w:numFmt w:val="decimal"/>
      <w:lvlText w:val="%1."/>
      <w:lvlJc w:val="left"/>
      <w:pPr>
        <w:ind w:left="72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1441F07"/>
    <w:multiLevelType w:val="hybridMultilevel"/>
    <w:tmpl w:val="33AEECEE"/>
    <w:lvl w:ilvl="0" w:tplc="1BE6CD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1CC78EA"/>
    <w:multiLevelType w:val="multilevel"/>
    <w:tmpl w:val="FFA03FA6"/>
    <w:styleLink w:val="WW8Num3"/>
    <w:lvl w:ilvl="0">
      <w:start w:val="1"/>
      <w:numFmt w:val="decimal"/>
      <w:suff w:val="nothing"/>
      <w:lvlText w:val="%1"/>
      <w:lvlJc w:val="left"/>
      <w:pPr>
        <w:ind w:left="432" w:hanging="432"/>
      </w:pPr>
    </w:lvl>
    <w:lvl w:ilvl="1">
      <w:start w:val="1"/>
      <w:numFmt w:val="decimal"/>
      <w:suff w:val="nothing"/>
      <w:lvlText w:val="%2"/>
      <w:lvlJc w:val="left"/>
      <w:pPr>
        <w:ind w:left="576" w:hanging="576"/>
      </w:pPr>
    </w:lvl>
    <w:lvl w:ilvl="2">
      <w:start w:val="1"/>
      <w:numFmt w:val="decimal"/>
      <w:suff w:val="nothing"/>
      <w:lvlText w:val="%3"/>
      <w:lvlJc w:val="left"/>
      <w:pPr>
        <w:ind w:left="720" w:hanging="720"/>
      </w:pPr>
    </w:lvl>
    <w:lvl w:ilvl="3">
      <w:start w:val="1"/>
      <w:numFmt w:val="decimal"/>
      <w:suff w:val="nothing"/>
      <w:lvlText w:val="%4"/>
      <w:lvlJc w:val="left"/>
      <w:pPr>
        <w:ind w:left="864" w:hanging="864"/>
      </w:pPr>
    </w:lvl>
    <w:lvl w:ilvl="4">
      <w:start w:val="1"/>
      <w:numFmt w:val="decimal"/>
      <w:suff w:val="nothing"/>
      <w:lvlText w:val="%5"/>
      <w:lvlJc w:val="left"/>
      <w:pPr>
        <w:ind w:left="1008" w:hanging="1008"/>
      </w:pPr>
    </w:lvl>
    <w:lvl w:ilvl="5">
      <w:start w:val="1"/>
      <w:numFmt w:val="decimal"/>
      <w:suff w:val="nothing"/>
      <w:lvlText w:val="%6"/>
      <w:lvlJc w:val="left"/>
      <w:pPr>
        <w:ind w:left="1152" w:hanging="1152"/>
      </w:pPr>
    </w:lvl>
    <w:lvl w:ilvl="6">
      <w:start w:val="1"/>
      <w:numFmt w:val="decimal"/>
      <w:suff w:val="nothing"/>
      <w:lvlText w:val="%7"/>
      <w:lvlJc w:val="left"/>
      <w:pPr>
        <w:ind w:left="1296" w:hanging="1296"/>
      </w:pPr>
    </w:lvl>
    <w:lvl w:ilvl="7">
      <w:start w:val="1"/>
      <w:numFmt w:val="decimal"/>
      <w:suff w:val="nothing"/>
      <w:lvlText w:val="%8"/>
      <w:lvlJc w:val="left"/>
      <w:pPr>
        <w:ind w:left="1440" w:hanging="1440"/>
      </w:pPr>
    </w:lvl>
    <w:lvl w:ilvl="8">
      <w:start w:val="1"/>
      <w:numFmt w:val="decimal"/>
      <w:suff w:val="nothing"/>
      <w:lvlText w:val="%9"/>
      <w:lvlJc w:val="left"/>
      <w:pPr>
        <w:ind w:left="1584" w:hanging="1584"/>
      </w:pPr>
    </w:lvl>
  </w:abstractNum>
  <w:abstractNum w:abstractNumId="13" w15:restartNumberingAfterBreak="0">
    <w:nsid w:val="13525E3F"/>
    <w:multiLevelType w:val="hybridMultilevel"/>
    <w:tmpl w:val="F6105202"/>
    <w:lvl w:ilvl="0" w:tplc="8A4AB496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75674F4"/>
    <w:multiLevelType w:val="multilevel"/>
    <w:tmpl w:val="1C1E138E"/>
    <w:styleLink w:val="WWNum9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94162"/>
    <w:multiLevelType w:val="multilevel"/>
    <w:tmpl w:val="3EC458E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cs="Times New Roman"/>
        <w:b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6" w15:restartNumberingAfterBreak="0">
    <w:nsid w:val="1854012A"/>
    <w:multiLevelType w:val="multilevel"/>
    <w:tmpl w:val="9B3A68EA"/>
    <w:styleLink w:val="WWNum25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C3D0DBD"/>
    <w:multiLevelType w:val="multilevel"/>
    <w:tmpl w:val="1C90415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cs="Times New Roman"/>
        <w:b/>
        <w:color w:val="auto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8" w15:restartNumberingAfterBreak="0">
    <w:nsid w:val="1FA71280"/>
    <w:multiLevelType w:val="multilevel"/>
    <w:tmpl w:val="CA5603E8"/>
    <w:styleLink w:val="WW8Num27"/>
    <w:lvl w:ilvl="0">
      <w:numFmt w:val="bullet"/>
      <w:lvlText w:val=""/>
      <w:lvlJc w:val="left"/>
      <w:pPr>
        <w:ind w:left="720" w:hanging="360"/>
      </w:pPr>
      <w:rPr>
        <w:rFonts w:ascii="Symbol" w:hAnsi="Symbol"/>
        <w:b w:val="0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b w:val="0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b w:val="0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9" w15:restartNumberingAfterBreak="0">
    <w:nsid w:val="1FC90B68"/>
    <w:multiLevelType w:val="hybridMultilevel"/>
    <w:tmpl w:val="8388609C"/>
    <w:lvl w:ilvl="0" w:tplc="6A8A9C7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 w15:restartNumberingAfterBreak="0">
    <w:nsid w:val="20B62B8F"/>
    <w:multiLevelType w:val="multilevel"/>
    <w:tmpl w:val="A21C9D24"/>
    <w:styleLink w:val="WW8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211B4AF2"/>
    <w:multiLevelType w:val="multilevel"/>
    <w:tmpl w:val="C80CEBC4"/>
    <w:styleLink w:val="WW8Num8"/>
    <w:lvl w:ilvl="0">
      <w:start w:val="1"/>
      <w:numFmt w:val="decimal"/>
      <w:lvlText w:val="%1."/>
      <w:lvlJc w:val="left"/>
      <w:pPr>
        <w:ind w:left="374" w:hanging="360"/>
      </w:pPr>
      <w:rPr>
        <w:rFonts w:ascii="Times New Roman" w:hAnsi="Times New Roman" w:cs="Times New Roman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34" w:hanging="360"/>
      </w:pPr>
    </w:lvl>
    <w:lvl w:ilvl="2">
      <w:start w:val="1"/>
      <w:numFmt w:val="decimal"/>
      <w:lvlText w:val="%3."/>
      <w:lvlJc w:val="left"/>
      <w:pPr>
        <w:ind w:left="1094" w:hanging="360"/>
      </w:pPr>
    </w:lvl>
    <w:lvl w:ilvl="3">
      <w:start w:val="1"/>
      <w:numFmt w:val="decimal"/>
      <w:lvlText w:val="%4."/>
      <w:lvlJc w:val="left"/>
      <w:pPr>
        <w:ind w:left="1454" w:hanging="360"/>
      </w:pPr>
    </w:lvl>
    <w:lvl w:ilvl="4">
      <w:start w:val="1"/>
      <w:numFmt w:val="decimal"/>
      <w:lvlText w:val="%5."/>
      <w:lvlJc w:val="left"/>
      <w:pPr>
        <w:ind w:left="1814" w:hanging="360"/>
      </w:pPr>
    </w:lvl>
    <w:lvl w:ilvl="5">
      <w:start w:val="1"/>
      <w:numFmt w:val="decimal"/>
      <w:lvlText w:val="%6."/>
      <w:lvlJc w:val="left"/>
      <w:pPr>
        <w:ind w:left="2174" w:hanging="360"/>
      </w:pPr>
    </w:lvl>
    <w:lvl w:ilvl="6">
      <w:start w:val="1"/>
      <w:numFmt w:val="decimal"/>
      <w:lvlText w:val="%7."/>
      <w:lvlJc w:val="left"/>
      <w:pPr>
        <w:ind w:left="2534" w:hanging="360"/>
      </w:pPr>
    </w:lvl>
    <w:lvl w:ilvl="7">
      <w:start w:val="1"/>
      <w:numFmt w:val="decimal"/>
      <w:lvlText w:val="%8."/>
      <w:lvlJc w:val="left"/>
      <w:pPr>
        <w:ind w:left="2894" w:hanging="360"/>
      </w:pPr>
    </w:lvl>
    <w:lvl w:ilvl="8">
      <w:start w:val="1"/>
      <w:numFmt w:val="decimal"/>
      <w:lvlText w:val="%9."/>
      <w:lvlJc w:val="left"/>
      <w:pPr>
        <w:ind w:left="3254" w:hanging="360"/>
      </w:pPr>
    </w:lvl>
  </w:abstractNum>
  <w:abstractNum w:abstractNumId="22" w15:restartNumberingAfterBreak="0">
    <w:nsid w:val="25653DE4"/>
    <w:multiLevelType w:val="multilevel"/>
    <w:tmpl w:val="06E850D6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E74A94"/>
    <w:multiLevelType w:val="multilevel"/>
    <w:tmpl w:val="F378C81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4" w15:restartNumberingAfterBreak="0">
    <w:nsid w:val="29D228E3"/>
    <w:multiLevelType w:val="hybridMultilevel"/>
    <w:tmpl w:val="9FECC9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0317C8A"/>
    <w:multiLevelType w:val="multilevel"/>
    <w:tmpl w:val="10EC702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30474307"/>
    <w:multiLevelType w:val="multilevel"/>
    <w:tmpl w:val="39F82A80"/>
    <w:styleLink w:val="WW8Num25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33B738E1"/>
    <w:multiLevelType w:val="multilevel"/>
    <w:tmpl w:val="C13CAB18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16"/>
        <w:szCs w:val="16"/>
      </w:rPr>
    </w:lvl>
  </w:abstractNum>
  <w:abstractNum w:abstractNumId="28" w15:restartNumberingAfterBreak="0">
    <w:nsid w:val="34753956"/>
    <w:multiLevelType w:val="multilevel"/>
    <w:tmpl w:val="91501548"/>
    <w:styleLink w:val="WW8Num36"/>
    <w:lvl w:ilvl="0">
      <w:start w:val="1"/>
      <w:numFmt w:val="lowerLetter"/>
      <w:lvlText w:val="%1)"/>
      <w:lvlJc w:val="left"/>
      <w:pPr>
        <w:ind w:left="735" w:hanging="375"/>
      </w:pPr>
      <w:rPr>
        <w:rFonts w:ascii="Verdana" w:hAnsi="Verdana" w:cs="@SimSun-ExtB"/>
        <w:b w:val="0"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FA5C3A"/>
    <w:multiLevelType w:val="multilevel"/>
    <w:tmpl w:val="C8088118"/>
    <w:styleLink w:val="WW8Num28"/>
    <w:lvl w:ilvl="0">
      <w:numFmt w:val="bullet"/>
      <w:lvlText w:val=""/>
      <w:lvlJc w:val="left"/>
      <w:pPr>
        <w:ind w:left="36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</w:abstractNum>
  <w:abstractNum w:abstractNumId="30" w15:restartNumberingAfterBreak="0">
    <w:nsid w:val="4154651C"/>
    <w:multiLevelType w:val="multilevel"/>
    <w:tmpl w:val="16F8A14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7554D4B"/>
    <w:multiLevelType w:val="hybridMultilevel"/>
    <w:tmpl w:val="0FC2E93E"/>
    <w:lvl w:ilvl="0" w:tplc="9F8684EA">
      <w:start w:val="1"/>
      <w:numFmt w:val="decimal"/>
      <w:lvlText w:val="%1)"/>
      <w:lvlJc w:val="left"/>
      <w:pPr>
        <w:ind w:left="1008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32" w15:restartNumberingAfterBreak="0">
    <w:nsid w:val="47B0625B"/>
    <w:multiLevelType w:val="multilevel"/>
    <w:tmpl w:val="32A436E0"/>
    <w:styleLink w:val="WWNum8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354FE"/>
    <w:multiLevelType w:val="multilevel"/>
    <w:tmpl w:val="CB203312"/>
    <w:styleLink w:val="WWNum6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4" w15:restartNumberingAfterBreak="0">
    <w:nsid w:val="48D26566"/>
    <w:multiLevelType w:val="hybridMultilevel"/>
    <w:tmpl w:val="1CE017C4"/>
    <w:lvl w:ilvl="0" w:tplc="D5DE5988">
      <w:start w:val="1"/>
      <w:numFmt w:val="lowerLetter"/>
      <w:lvlText w:val="%1)"/>
      <w:lvlJc w:val="left"/>
      <w:pPr>
        <w:ind w:left="1287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5" w15:restartNumberingAfterBreak="0">
    <w:nsid w:val="49173C79"/>
    <w:multiLevelType w:val="multilevel"/>
    <w:tmpl w:val="78ACD2B8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F3688"/>
    <w:multiLevelType w:val="multilevel"/>
    <w:tmpl w:val="58089678"/>
    <w:styleLink w:val="WWNum6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4CDD0F00"/>
    <w:multiLevelType w:val="multilevel"/>
    <w:tmpl w:val="29F044D2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ED467B"/>
    <w:multiLevelType w:val="multilevel"/>
    <w:tmpl w:val="4AC6EC90"/>
    <w:styleLink w:val="WW8Num10"/>
    <w:lvl w:ilvl="0">
      <w:start w:val="3"/>
      <w:numFmt w:val="decimal"/>
      <w:lvlText w:val="%1."/>
      <w:lvlJc w:val="left"/>
      <w:pPr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524F7A79"/>
    <w:multiLevelType w:val="multilevel"/>
    <w:tmpl w:val="89B09ED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C80477"/>
    <w:multiLevelType w:val="multilevel"/>
    <w:tmpl w:val="045CB234"/>
    <w:styleLink w:val="WWNum32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F17A4B"/>
    <w:multiLevelType w:val="multilevel"/>
    <w:tmpl w:val="DCE26BD2"/>
    <w:styleLink w:val="WWNum27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621E44"/>
    <w:multiLevelType w:val="multilevel"/>
    <w:tmpl w:val="834C6DE6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581C7517"/>
    <w:multiLevelType w:val="multilevel"/>
    <w:tmpl w:val="8918D384"/>
    <w:styleLink w:val="WWNum20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58417DB3"/>
    <w:multiLevelType w:val="hybridMultilevel"/>
    <w:tmpl w:val="1B562C4C"/>
    <w:lvl w:ilvl="0" w:tplc="C71AD370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58480774"/>
    <w:multiLevelType w:val="multilevel"/>
    <w:tmpl w:val="35C4106C"/>
    <w:styleLink w:val="WW8Num3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D042AD"/>
    <w:multiLevelType w:val="multilevel"/>
    <w:tmpl w:val="4A424458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Lucida Sans Unicode" w:hAnsi="Verdana" w:cs="Verdana"/>
        <w:bCs/>
        <w:sz w:val="20"/>
        <w:szCs w:val="20"/>
        <w:lang w:val="pl-PL" w:eastAsia="zh-CN" w:bidi="hi-I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5F3F4E2C"/>
    <w:multiLevelType w:val="multilevel"/>
    <w:tmpl w:val="6C764A92"/>
    <w:lvl w:ilvl="0">
      <w:start w:val="2"/>
      <w:numFmt w:val="decimal"/>
      <w:lvlText w:val="%1)"/>
      <w:lvlJc w:val="left"/>
      <w:pPr>
        <w:ind w:left="720" w:hanging="360"/>
      </w:pPr>
      <w:rPr>
        <w:rFonts w:ascii="Verdana" w:eastAsia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5F672C1E"/>
    <w:multiLevelType w:val="multilevel"/>
    <w:tmpl w:val="5B4289FA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BE41CB"/>
    <w:multiLevelType w:val="multilevel"/>
    <w:tmpl w:val="B1F80BF2"/>
    <w:styleLink w:val="WW8Num7"/>
    <w:lvl w:ilvl="0">
      <w:start w:val="4"/>
      <w:numFmt w:val="decimal"/>
      <w:lvlText w:val="%1."/>
      <w:lvlJc w:val="left"/>
      <w:pPr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62BC1785"/>
    <w:multiLevelType w:val="multilevel"/>
    <w:tmpl w:val="92487714"/>
    <w:lvl w:ilvl="0">
      <w:start w:val="1"/>
      <w:numFmt w:val="decimal"/>
      <w:lvlText w:val="%1."/>
      <w:lvlJc w:val="left"/>
      <w:pPr>
        <w:ind w:left="643" w:hanging="360"/>
      </w:pPr>
      <w:rPr>
        <w:rFonts w:ascii="Verdana" w:hAnsi="Verdana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51" w15:restartNumberingAfterBreak="0">
    <w:nsid w:val="63241B70"/>
    <w:multiLevelType w:val="multilevel"/>
    <w:tmpl w:val="952E6EB0"/>
    <w:styleLink w:val="WWNum30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721204"/>
    <w:multiLevelType w:val="multilevel"/>
    <w:tmpl w:val="C5AAC3DA"/>
    <w:styleLink w:val="WW8Num9"/>
    <w:lvl w:ilvl="0">
      <w:start w:val="3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6BCE02C3"/>
    <w:multiLevelType w:val="multilevel"/>
    <w:tmpl w:val="4BDA7598"/>
    <w:styleLink w:val="WWNum1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E06336A"/>
    <w:multiLevelType w:val="multilevel"/>
    <w:tmpl w:val="48B6E91A"/>
    <w:styleLink w:val="WWNum2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708E414E"/>
    <w:multiLevelType w:val="multilevel"/>
    <w:tmpl w:val="15A60202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A4184D"/>
    <w:multiLevelType w:val="multilevel"/>
    <w:tmpl w:val="EF2633A2"/>
    <w:styleLink w:val="WWNum6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FC3340"/>
    <w:multiLevelType w:val="multilevel"/>
    <w:tmpl w:val="79063FC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cs="Times New Roman"/>
        <w:b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58" w15:restartNumberingAfterBreak="0">
    <w:nsid w:val="73710471"/>
    <w:multiLevelType w:val="multilevel"/>
    <w:tmpl w:val="21F4076C"/>
    <w:styleLink w:val="WW8Num33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59" w15:restartNumberingAfterBreak="0">
    <w:nsid w:val="74A94289"/>
    <w:multiLevelType w:val="multilevel"/>
    <w:tmpl w:val="A09E4246"/>
    <w:styleLink w:val="WWNum47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A5573F"/>
    <w:multiLevelType w:val="hybridMultilevel"/>
    <w:tmpl w:val="88D0059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1" w15:restartNumberingAfterBreak="0">
    <w:nsid w:val="79AD3F68"/>
    <w:multiLevelType w:val="multilevel"/>
    <w:tmpl w:val="8052489A"/>
    <w:styleLink w:val="WWNum31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456631"/>
    <w:multiLevelType w:val="multilevel"/>
    <w:tmpl w:val="4036CB96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5476A3"/>
    <w:multiLevelType w:val="multilevel"/>
    <w:tmpl w:val="2550D038"/>
    <w:styleLink w:val="WWNum3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29504D"/>
    <w:multiLevelType w:val="multilevel"/>
    <w:tmpl w:val="9E9E7B98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63742310">
    <w:abstractNumId w:val="27"/>
  </w:num>
  <w:num w:numId="2" w16cid:durableId="1644575524">
    <w:abstractNumId w:val="25"/>
  </w:num>
  <w:num w:numId="3" w16cid:durableId="888223677">
    <w:abstractNumId w:val="12"/>
  </w:num>
  <w:num w:numId="4" w16cid:durableId="1824269454">
    <w:abstractNumId w:val="10"/>
  </w:num>
  <w:num w:numId="5" w16cid:durableId="602538247">
    <w:abstractNumId w:val="64"/>
  </w:num>
  <w:num w:numId="6" w16cid:durableId="1196384573">
    <w:abstractNumId w:val="58"/>
  </w:num>
  <w:num w:numId="7" w16cid:durableId="576746221">
    <w:abstractNumId w:val="62"/>
  </w:num>
  <w:num w:numId="8" w16cid:durableId="1849562153">
    <w:abstractNumId w:val="48"/>
  </w:num>
  <w:num w:numId="9" w16cid:durableId="1936282905">
    <w:abstractNumId w:val="55"/>
  </w:num>
  <w:num w:numId="10" w16cid:durableId="1998336272">
    <w:abstractNumId w:val="20"/>
  </w:num>
  <w:num w:numId="11" w16cid:durableId="1733625196">
    <w:abstractNumId w:val="53"/>
  </w:num>
  <w:num w:numId="12" w16cid:durableId="1591348423">
    <w:abstractNumId w:val="59"/>
  </w:num>
  <w:num w:numId="13" w16cid:durableId="367998114">
    <w:abstractNumId w:val="54"/>
  </w:num>
  <w:num w:numId="14" w16cid:durableId="449667347">
    <w:abstractNumId w:val="16"/>
  </w:num>
  <w:num w:numId="15" w16cid:durableId="559825696">
    <w:abstractNumId w:val="28"/>
  </w:num>
  <w:num w:numId="16" w16cid:durableId="89354825">
    <w:abstractNumId w:val="45"/>
  </w:num>
  <w:num w:numId="17" w16cid:durableId="1028599341">
    <w:abstractNumId w:val="21"/>
  </w:num>
  <w:num w:numId="18" w16cid:durableId="1651211490">
    <w:abstractNumId w:val="29"/>
  </w:num>
  <w:num w:numId="19" w16cid:durableId="2109108818">
    <w:abstractNumId w:val="1"/>
  </w:num>
  <w:num w:numId="20" w16cid:durableId="1040126958">
    <w:abstractNumId w:val="37"/>
  </w:num>
  <w:num w:numId="21" w16cid:durableId="494154611">
    <w:abstractNumId w:val="39"/>
  </w:num>
  <w:num w:numId="22" w16cid:durableId="1771510903">
    <w:abstractNumId w:val="22"/>
  </w:num>
  <w:num w:numId="23" w16cid:durableId="1699622330">
    <w:abstractNumId w:val="35"/>
  </w:num>
  <w:num w:numId="24" w16cid:durableId="928467449">
    <w:abstractNumId w:val="26"/>
  </w:num>
  <w:num w:numId="25" w16cid:durableId="359287491">
    <w:abstractNumId w:val="56"/>
  </w:num>
  <w:num w:numId="26" w16cid:durableId="1014645287">
    <w:abstractNumId w:val="14"/>
  </w:num>
  <w:num w:numId="27" w16cid:durableId="807624455">
    <w:abstractNumId w:val="43"/>
  </w:num>
  <w:num w:numId="28" w16cid:durableId="1852336828">
    <w:abstractNumId w:val="7"/>
  </w:num>
  <w:num w:numId="29" w16cid:durableId="1432313309">
    <w:abstractNumId w:val="2"/>
  </w:num>
  <w:num w:numId="30" w16cid:durableId="1782071367">
    <w:abstractNumId w:val="51"/>
  </w:num>
  <w:num w:numId="31" w16cid:durableId="2133210891">
    <w:abstractNumId w:val="63"/>
  </w:num>
  <w:num w:numId="32" w16cid:durableId="344670674">
    <w:abstractNumId w:val="41"/>
  </w:num>
  <w:num w:numId="33" w16cid:durableId="1605190453">
    <w:abstractNumId w:val="61"/>
  </w:num>
  <w:num w:numId="34" w16cid:durableId="1443185648">
    <w:abstractNumId w:val="32"/>
  </w:num>
  <w:num w:numId="35" w16cid:durableId="2047948238">
    <w:abstractNumId w:val="40"/>
  </w:num>
  <w:num w:numId="36" w16cid:durableId="2072267551">
    <w:abstractNumId w:val="8"/>
  </w:num>
  <w:num w:numId="37" w16cid:durableId="694692705">
    <w:abstractNumId w:val="49"/>
  </w:num>
  <w:num w:numId="38" w16cid:durableId="18510503">
    <w:abstractNumId w:val="38"/>
  </w:num>
  <w:num w:numId="39" w16cid:durableId="762343179">
    <w:abstractNumId w:val="0"/>
  </w:num>
  <w:num w:numId="40" w16cid:durableId="596911706">
    <w:abstractNumId w:val="52"/>
  </w:num>
  <w:num w:numId="41" w16cid:durableId="1844780017">
    <w:abstractNumId w:val="4"/>
  </w:num>
  <w:num w:numId="42" w16cid:durableId="2022580877">
    <w:abstractNumId w:val="46"/>
  </w:num>
  <w:num w:numId="43" w16cid:durableId="616446877">
    <w:abstractNumId w:val="18"/>
  </w:num>
  <w:num w:numId="44" w16cid:durableId="139465519">
    <w:abstractNumId w:val="5"/>
  </w:num>
  <w:num w:numId="45" w16cid:durableId="1686130492">
    <w:abstractNumId w:val="33"/>
  </w:num>
  <w:num w:numId="46" w16cid:durableId="804355512">
    <w:abstractNumId w:val="36"/>
  </w:num>
  <w:num w:numId="47" w16cid:durableId="1331330683">
    <w:abstractNumId w:val="9"/>
  </w:num>
  <w:num w:numId="48" w16cid:durableId="1086460637">
    <w:abstractNumId w:val="42"/>
  </w:num>
  <w:num w:numId="49" w16cid:durableId="1868446688">
    <w:abstractNumId w:val="50"/>
  </w:num>
  <w:num w:numId="50" w16cid:durableId="1171602697">
    <w:abstractNumId w:val="47"/>
  </w:num>
  <w:num w:numId="51" w16cid:durableId="2070221414">
    <w:abstractNumId w:val="30"/>
  </w:num>
  <w:num w:numId="52" w16cid:durableId="14903693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09429510">
    <w:abstractNumId w:val="44"/>
  </w:num>
  <w:num w:numId="54" w16cid:durableId="365837109">
    <w:abstractNumId w:val="11"/>
  </w:num>
  <w:num w:numId="55" w16cid:durableId="870343714">
    <w:abstractNumId w:val="31"/>
  </w:num>
  <w:num w:numId="56" w16cid:durableId="864247381">
    <w:abstractNumId w:val="6"/>
  </w:num>
  <w:num w:numId="57" w16cid:durableId="1335455480">
    <w:abstractNumId w:val="34"/>
  </w:num>
  <w:num w:numId="58" w16cid:durableId="1847860679">
    <w:abstractNumId w:val="19"/>
  </w:num>
  <w:num w:numId="59" w16cid:durableId="108210400">
    <w:abstractNumId w:val="13"/>
  </w:num>
  <w:num w:numId="60" w16cid:durableId="1753619520">
    <w:abstractNumId w:val="57"/>
  </w:num>
  <w:num w:numId="61" w16cid:durableId="2119254697">
    <w:abstractNumId w:val="17"/>
  </w:num>
  <w:num w:numId="62" w16cid:durableId="963999511">
    <w:abstractNumId w:val="3"/>
  </w:num>
  <w:num w:numId="63" w16cid:durableId="1003363887">
    <w:abstractNumId w:val="23"/>
  </w:num>
  <w:num w:numId="64" w16cid:durableId="1676028771">
    <w:abstractNumId w:val="15"/>
  </w:num>
  <w:num w:numId="65" w16cid:durableId="2063211052">
    <w:abstractNumId w:val="6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D94"/>
    <w:rsid w:val="00001BF0"/>
    <w:rsid w:val="00003F13"/>
    <w:rsid w:val="00004C93"/>
    <w:rsid w:val="00006191"/>
    <w:rsid w:val="000239F6"/>
    <w:rsid w:val="00033B0E"/>
    <w:rsid w:val="00040050"/>
    <w:rsid w:val="00051177"/>
    <w:rsid w:val="00054701"/>
    <w:rsid w:val="000577AB"/>
    <w:rsid w:val="00082B3F"/>
    <w:rsid w:val="0008437A"/>
    <w:rsid w:val="000900C7"/>
    <w:rsid w:val="0009755B"/>
    <w:rsid w:val="000A306E"/>
    <w:rsid w:val="000A31B3"/>
    <w:rsid w:val="000B0CC8"/>
    <w:rsid w:val="000B272A"/>
    <w:rsid w:val="000B68D4"/>
    <w:rsid w:val="000C1F5C"/>
    <w:rsid w:val="000C2770"/>
    <w:rsid w:val="000D5A14"/>
    <w:rsid w:val="000D5AE8"/>
    <w:rsid w:val="00107EE3"/>
    <w:rsid w:val="00114728"/>
    <w:rsid w:val="00116E8B"/>
    <w:rsid w:val="00123534"/>
    <w:rsid w:val="00123E93"/>
    <w:rsid w:val="001254F1"/>
    <w:rsid w:val="00131707"/>
    <w:rsid w:val="001333E5"/>
    <w:rsid w:val="00133B50"/>
    <w:rsid w:val="00137CA0"/>
    <w:rsid w:val="001405F3"/>
    <w:rsid w:val="00151899"/>
    <w:rsid w:val="001551E5"/>
    <w:rsid w:val="00161D0C"/>
    <w:rsid w:val="00170C70"/>
    <w:rsid w:val="00171A70"/>
    <w:rsid w:val="00182E48"/>
    <w:rsid w:val="00192703"/>
    <w:rsid w:val="001941D6"/>
    <w:rsid w:val="001A24D7"/>
    <w:rsid w:val="001A3742"/>
    <w:rsid w:val="001B73AE"/>
    <w:rsid w:val="001B73B9"/>
    <w:rsid w:val="001B7569"/>
    <w:rsid w:val="001C58D2"/>
    <w:rsid w:val="001D6367"/>
    <w:rsid w:val="001D7212"/>
    <w:rsid w:val="001F2EED"/>
    <w:rsid w:val="001F5E89"/>
    <w:rsid w:val="001F7F41"/>
    <w:rsid w:val="00207F30"/>
    <w:rsid w:val="00210E4C"/>
    <w:rsid w:val="002113DD"/>
    <w:rsid w:val="00226A7D"/>
    <w:rsid w:val="00247851"/>
    <w:rsid w:val="002538F0"/>
    <w:rsid w:val="00270D3E"/>
    <w:rsid w:val="002A3E33"/>
    <w:rsid w:val="002A5476"/>
    <w:rsid w:val="002A6FD4"/>
    <w:rsid w:val="002B0903"/>
    <w:rsid w:val="002B1486"/>
    <w:rsid w:val="002B4035"/>
    <w:rsid w:val="002F04A7"/>
    <w:rsid w:val="002F2C72"/>
    <w:rsid w:val="003060B6"/>
    <w:rsid w:val="00316A70"/>
    <w:rsid w:val="00320648"/>
    <w:rsid w:val="00324B7D"/>
    <w:rsid w:val="00336CCE"/>
    <w:rsid w:val="00341C76"/>
    <w:rsid w:val="00341FE8"/>
    <w:rsid w:val="00347BF1"/>
    <w:rsid w:val="00386800"/>
    <w:rsid w:val="00397155"/>
    <w:rsid w:val="003A2CDD"/>
    <w:rsid w:val="003A3B57"/>
    <w:rsid w:val="003B0131"/>
    <w:rsid w:val="003B3BDF"/>
    <w:rsid w:val="003B5014"/>
    <w:rsid w:val="003B61B1"/>
    <w:rsid w:val="003C3BF4"/>
    <w:rsid w:val="003D307D"/>
    <w:rsid w:val="003E59E0"/>
    <w:rsid w:val="00413D21"/>
    <w:rsid w:val="00416752"/>
    <w:rsid w:val="004418CF"/>
    <w:rsid w:val="00444294"/>
    <w:rsid w:val="004465E2"/>
    <w:rsid w:val="0047639F"/>
    <w:rsid w:val="00480362"/>
    <w:rsid w:val="00491899"/>
    <w:rsid w:val="004B40DB"/>
    <w:rsid w:val="004C7379"/>
    <w:rsid w:val="004D709F"/>
    <w:rsid w:val="004E03B9"/>
    <w:rsid w:val="004E7B4E"/>
    <w:rsid w:val="004F3436"/>
    <w:rsid w:val="00501961"/>
    <w:rsid w:val="00514AA5"/>
    <w:rsid w:val="005175F8"/>
    <w:rsid w:val="005202BB"/>
    <w:rsid w:val="005244E6"/>
    <w:rsid w:val="005519AC"/>
    <w:rsid w:val="005543E4"/>
    <w:rsid w:val="0055459E"/>
    <w:rsid w:val="00555DBF"/>
    <w:rsid w:val="00563624"/>
    <w:rsid w:val="00571A96"/>
    <w:rsid w:val="00577D3F"/>
    <w:rsid w:val="00581AC0"/>
    <w:rsid w:val="00594905"/>
    <w:rsid w:val="005A30D7"/>
    <w:rsid w:val="005B73B8"/>
    <w:rsid w:val="005C6B31"/>
    <w:rsid w:val="005D09D5"/>
    <w:rsid w:val="005D70A7"/>
    <w:rsid w:val="005E01F6"/>
    <w:rsid w:val="005E78F9"/>
    <w:rsid w:val="005F5E7D"/>
    <w:rsid w:val="00616CD3"/>
    <w:rsid w:val="00620605"/>
    <w:rsid w:val="00636B63"/>
    <w:rsid w:val="00645F05"/>
    <w:rsid w:val="00646D8C"/>
    <w:rsid w:val="00655242"/>
    <w:rsid w:val="00655C2A"/>
    <w:rsid w:val="006600AF"/>
    <w:rsid w:val="00660929"/>
    <w:rsid w:val="0066259E"/>
    <w:rsid w:val="00671608"/>
    <w:rsid w:val="0067173D"/>
    <w:rsid w:val="00672A84"/>
    <w:rsid w:val="006828BB"/>
    <w:rsid w:val="006956E3"/>
    <w:rsid w:val="0069781D"/>
    <w:rsid w:val="006A02DE"/>
    <w:rsid w:val="006A0F65"/>
    <w:rsid w:val="006C27AD"/>
    <w:rsid w:val="006C2B35"/>
    <w:rsid w:val="006C71C8"/>
    <w:rsid w:val="006D1B5E"/>
    <w:rsid w:val="006D4EC7"/>
    <w:rsid w:val="006E6169"/>
    <w:rsid w:val="006E622C"/>
    <w:rsid w:val="006E641E"/>
    <w:rsid w:val="006F31F8"/>
    <w:rsid w:val="006F3EC8"/>
    <w:rsid w:val="0070587D"/>
    <w:rsid w:val="00711A20"/>
    <w:rsid w:val="00715E7F"/>
    <w:rsid w:val="00746AF5"/>
    <w:rsid w:val="00747B3F"/>
    <w:rsid w:val="00756614"/>
    <w:rsid w:val="00762A3D"/>
    <w:rsid w:val="00773D34"/>
    <w:rsid w:val="00776ABD"/>
    <w:rsid w:val="00782B4B"/>
    <w:rsid w:val="00784DEE"/>
    <w:rsid w:val="0078544F"/>
    <w:rsid w:val="00795F1C"/>
    <w:rsid w:val="007A4F9D"/>
    <w:rsid w:val="007A5FB5"/>
    <w:rsid w:val="007B2B1F"/>
    <w:rsid w:val="007B6057"/>
    <w:rsid w:val="007D0792"/>
    <w:rsid w:val="007D2EF8"/>
    <w:rsid w:val="007D4A06"/>
    <w:rsid w:val="007E1EB4"/>
    <w:rsid w:val="007E54F2"/>
    <w:rsid w:val="007E556D"/>
    <w:rsid w:val="007E68A6"/>
    <w:rsid w:val="008063E3"/>
    <w:rsid w:val="00806761"/>
    <w:rsid w:val="00812DF7"/>
    <w:rsid w:val="0081641B"/>
    <w:rsid w:val="00826BEA"/>
    <w:rsid w:val="008271A4"/>
    <w:rsid w:val="008314B0"/>
    <w:rsid w:val="008352BF"/>
    <w:rsid w:val="00847C14"/>
    <w:rsid w:val="00850185"/>
    <w:rsid w:val="00865126"/>
    <w:rsid w:val="008667F9"/>
    <w:rsid w:val="008809F7"/>
    <w:rsid w:val="00883873"/>
    <w:rsid w:val="008841B8"/>
    <w:rsid w:val="00893105"/>
    <w:rsid w:val="00893784"/>
    <w:rsid w:val="008A75B5"/>
    <w:rsid w:val="008C5A9C"/>
    <w:rsid w:val="008C7D94"/>
    <w:rsid w:val="008D2591"/>
    <w:rsid w:val="008D2C3D"/>
    <w:rsid w:val="008E1E31"/>
    <w:rsid w:val="008E4FB2"/>
    <w:rsid w:val="008E79F9"/>
    <w:rsid w:val="008F650A"/>
    <w:rsid w:val="008F7BFD"/>
    <w:rsid w:val="00900184"/>
    <w:rsid w:val="00901F66"/>
    <w:rsid w:val="00923FFD"/>
    <w:rsid w:val="00925A1A"/>
    <w:rsid w:val="009265BF"/>
    <w:rsid w:val="009311C8"/>
    <w:rsid w:val="0094043E"/>
    <w:rsid w:val="0095361E"/>
    <w:rsid w:val="00954DE8"/>
    <w:rsid w:val="009827B2"/>
    <w:rsid w:val="00982822"/>
    <w:rsid w:val="009859E3"/>
    <w:rsid w:val="009907DB"/>
    <w:rsid w:val="00995261"/>
    <w:rsid w:val="009B063B"/>
    <w:rsid w:val="009C180D"/>
    <w:rsid w:val="009D143C"/>
    <w:rsid w:val="009E0BDF"/>
    <w:rsid w:val="009E2FF1"/>
    <w:rsid w:val="009F426E"/>
    <w:rsid w:val="009F598F"/>
    <w:rsid w:val="00A06620"/>
    <w:rsid w:val="00A16457"/>
    <w:rsid w:val="00A1780A"/>
    <w:rsid w:val="00A62444"/>
    <w:rsid w:val="00A626F5"/>
    <w:rsid w:val="00A75551"/>
    <w:rsid w:val="00A7622C"/>
    <w:rsid w:val="00A91E9D"/>
    <w:rsid w:val="00A951CE"/>
    <w:rsid w:val="00A97745"/>
    <w:rsid w:val="00AB1936"/>
    <w:rsid w:val="00AB271C"/>
    <w:rsid w:val="00AB4C3C"/>
    <w:rsid w:val="00AC4006"/>
    <w:rsid w:val="00AE083A"/>
    <w:rsid w:val="00AE538D"/>
    <w:rsid w:val="00B04465"/>
    <w:rsid w:val="00B05E8B"/>
    <w:rsid w:val="00B10E8F"/>
    <w:rsid w:val="00B140F0"/>
    <w:rsid w:val="00B31672"/>
    <w:rsid w:val="00B615E8"/>
    <w:rsid w:val="00B66468"/>
    <w:rsid w:val="00B67DC6"/>
    <w:rsid w:val="00B72E83"/>
    <w:rsid w:val="00B83026"/>
    <w:rsid w:val="00BA11F3"/>
    <w:rsid w:val="00BA41ED"/>
    <w:rsid w:val="00BE61F9"/>
    <w:rsid w:val="00C257F8"/>
    <w:rsid w:val="00C271BB"/>
    <w:rsid w:val="00C36192"/>
    <w:rsid w:val="00C36BB1"/>
    <w:rsid w:val="00C500BD"/>
    <w:rsid w:val="00C53D26"/>
    <w:rsid w:val="00C658E9"/>
    <w:rsid w:val="00C677F6"/>
    <w:rsid w:val="00C67934"/>
    <w:rsid w:val="00C724E7"/>
    <w:rsid w:val="00C74BA0"/>
    <w:rsid w:val="00CA4167"/>
    <w:rsid w:val="00CB0081"/>
    <w:rsid w:val="00CB5A72"/>
    <w:rsid w:val="00CC456F"/>
    <w:rsid w:val="00CE70C0"/>
    <w:rsid w:val="00CF4769"/>
    <w:rsid w:val="00CF7AD1"/>
    <w:rsid w:val="00D0024F"/>
    <w:rsid w:val="00D03777"/>
    <w:rsid w:val="00D05145"/>
    <w:rsid w:val="00D1109D"/>
    <w:rsid w:val="00D21FA2"/>
    <w:rsid w:val="00D22D3B"/>
    <w:rsid w:val="00D2582B"/>
    <w:rsid w:val="00D342D6"/>
    <w:rsid w:val="00D51E73"/>
    <w:rsid w:val="00D64FF7"/>
    <w:rsid w:val="00D715A0"/>
    <w:rsid w:val="00D74DCD"/>
    <w:rsid w:val="00DA0FEF"/>
    <w:rsid w:val="00DB1405"/>
    <w:rsid w:val="00DC0716"/>
    <w:rsid w:val="00DC2E95"/>
    <w:rsid w:val="00DD20D6"/>
    <w:rsid w:val="00DD58D5"/>
    <w:rsid w:val="00DD7A60"/>
    <w:rsid w:val="00DF1235"/>
    <w:rsid w:val="00E0084C"/>
    <w:rsid w:val="00E040FA"/>
    <w:rsid w:val="00E11900"/>
    <w:rsid w:val="00E40DA0"/>
    <w:rsid w:val="00E62204"/>
    <w:rsid w:val="00E7560F"/>
    <w:rsid w:val="00E76ECA"/>
    <w:rsid w:val="00E849A3"/>
    <w:rsid w:val="00E85DE7"/>
    <w:rsid w:val="00E906F4"/>
    <w:rsid w:val="00EA32D0"/>
    <w:rsid w:val="00EA3F01"/>
    <w:rsid w:val="00EA4B99"/>
    <w:rsid w:val="00EB4D65"/>
    <w:rsid w:val="00EC0D4A"/>
    <w:rsid w:val="00EC68C3"/>
    <w:rsid w:val="00EF320A"/>
    <w:rsid w:val="00F0145F"/>
    <w:rsid w:val="00F054AA"/>
    <w:rsid w:val="00F127E4"/>
    <w:rsid w:val="00F15173"/>
    <w:rsid w:val="00F2139B"/>
    <w:rsid w:val="00F35CFE"/>
    <w:rsid w:val="00F37FC8"/>
    <w:rsid w:val="00F444C0"/>
    <w:rsid w:val="00F543AB"/>
    <w:rsid w:val="00F5778A"/>
    <w:rsid w:val="00F57EA3"/>
    <w:rsid w:val="00F57F31"/>
    <w:rsid w:val="00F7053A"/>
    <w:rsid w:val="00F73B17"/>
    <w:rsid w:val="00F751B4"/>
    <w:rsid w:val="00F83AFA"/>
    <w:rsid w:val="00FB2E23"/>
    <w:rsid w:val="00FC6519"/>
    <w:rsid w:val="00FD3B86"/>
    <w:rsid w:val="00FE1050"/>
    <w:rsid w:val="00FF68E3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54DC"/>
  <w15:docId w15:val="{AEB1C61A-D081-4292-A5AC-35AE44E2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zh-CN" w:bidi="hi-IN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457"/>
  </w:style>
  <w:style w:type="paragraph" w:styleId="Nagwek1">
    <w:name w:val="heading 1"/>
    <w:basedOn w:val="Normalny"/>
    <w:next w:val="Normalny"/>
    <w:link w:val="Nagwek1Znak"/>
    <w:uiPriority w:val="9"/>
    <w:qFormat/>
    <w:rsid w:val="00A16457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645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645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1645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645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1645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1645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645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1645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ny"/>
    <w:next w:val="Normalny"/>
    <w:uiPriority w:val="35"/>
    <w:unhideWhenUsed/>
    <w:qFormat/>
    <w:rsid w:val="00A16457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Normalny"/>
    <w:next w:val="Normalny"/>
    <w:link w:val="TytuZnak"/>
    <w:qFormat/>
    <w:rsid w:val="00A1645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6457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paragraph" w:styleId="Bezodstpw">
    <w:name w:val="No Spacing"/>
    <w:uiPriority w:val="1"/>
    <w:qFormat/>
    <w:rsid w:val="00A16457"/>
    <w:pPr>
      <w:spacing w:after="0" w:line="240" w:lineRule="auto"/>
    </w:pPr>
  </w:style>
  <w:style w:type="paragraph" w:customStyle="1" w:styleId="Tabelapozycja">
    <w:name w:val="Tabela pozycja"/>
    <w:basedOn w:val="Standard"/>
    <w:pPr>
      <w:suppressAutoHyphens w:val="0"/>
    </w:pPr>
    <w:rPr>
      <w:rFonts w:ascii="Arial" w:eastAsia="MS Outlook" w:hAnsi="Arial" w:cs="Arial"/>
      <w:sz w:val="22"/>
      <w:szCs w:val="20"/>
    </w:rPr>
  </w:style>
  <w:style w:type="paragraph" w:styleId="Tekstpodstawowy3">
    <w:name w:val="Body Text 3"/>
    <w:basedOn w:val="Standard"/>
    <w:pPr>
      <w:jc w:val="both"/>
    </w:pPr>
    <w:rPr>
      <w:rFonts w:ascii="Arial" w:eastAsia="Arial" w:hAnsi="Arial" w:cs="Arial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LO-Normal1">
    <w:name w:val="LO-Normal1"/>
    <w:basedOn w:val="Standard"/>
    <w:pPr>
      <w:autoSpaceDE w:val="0"/>
    </w:pPr>
  </w:style>
  <w:style w:type="paragraph" w:styleId="Tekstpodstawowywcity2">
    <w:name w:val="Body Text Indent 2"/>
    <w:basedOn w:val="Standard"/>
    <w:pPr>
      <w:ind w:left="360"/>
      <w:jc w:val="both"/>
    </w:pPr>
    <w:rPr>
      <w:sz w:val="28"/>
      <w:szCs w:val="28"/>
    </w:rPr>
  </w:style>
  <w:style w:type="paragraph" w:customStyle="1" w:styleId="WW-Domylnie">
    <w:name w:val="WW-Domyślnie"/>
    <w:pPr>
      <w:suppressAutoHyphens/>
    </w:pPr>
    <w:rPr>
      <w:rFonts w:eastAsia="Lucida Sans Unicode"/>
      <w:color w:val="00000A"/>
    </w:rPr>
  </w:style>
  <w:style w:type="paragraph" w:customStyle="1" w:styleId="WW-Normal">
    <w:name w:val="WW-Normal"/>
    <w:basedOn w:val="Standard"/>
    <w:pPr>
      <w:autoSpaceDE w:val="0"/>
    </w:pPr>
    <w:rPr>
      <w:rFonts w:ascii="Arial" w:eastAsia="Arial" w:hAnsi="Arial" w:cs="Arial"/>
      <w:color w:val="000000"/>
    </w:rPr>
  </w:style>
  <w:style w:type="paragraph" w:styleId="Akapitzlist">
    <w:name w:val="List Paragraph"/>
    <w:aliases w:val="normalny tekst,L1,List Paragraph,Akapit z listą5,Numerowanie,2 heading,A_wyliczenie,K-P_odwolanie,maz_wyliczenie,opis dzialania"/>
    <w:basedOn w:val="Standard"/>
    <w:link w:val="AkapitzlistZnak"/>
    <w:uiPriority w:val="34"/>
    <w:qFormat/>
    <w:pPr>
      <w:suppressAutoHyphens w:val="0"/>
      <w:ind w:left="720"/>
      <w:contextualSpacing/>
    </w:pPr>
    <w:rPr>
      <w:rFonts w:cs="Mangal"/>
      <w:szCs w:val="19"/>
    </w:rPr>
  </w:style>
  <w:style w:type="paragraph" w:customStyle="1" w:styleId="Textbodyuser">
    <w:name w:val="Text body (user)"/>
    <w:basedOn w:val="Standarduser"/>
    <w:pPr>
      <w:autoSpaceDE w:val="0"/>
      <w:spacing w:line="360" w:lineRule="auto"/>
      <w:jc w:val="both"/>
    </w:pPr>
    <w:rPr>
      <w:rFonts w:eastAsia="Times New Roman"/>
      <w:sz w:val="20"/>
      <w:szCs w:val="18"/>
    </w:rPr>
  </w:style>
  <w:style w:type="paragraph" w:customStyle="1" w:styleId="Tekstpodstawowywcity31">
    <w:name w:val="Tekst podstawowy wcięty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Standard"/>
    <w:pPr>
      <w:spacing w:after="120"/>
    </w:pPr>
  </w:style>
  <w:style w:type="paragraph" w:styleId="Zwykytekst">
    <w:name w:val="Plain Text"/>
    <w:basedOn w:val="Standard"/>
    <w:rPr>
      <w:rFonts w:ascii="Courier New" w:eastAsia="Courier New" w:hAnsi="Courier New" w:cs="Courier New"/>
    </w:rPr>
  </w:style>
  <w:style w:type="paragraph" w:styleId="NormalnyWeb">
    <w:name w:val="Normal (Web)"/>
    <w:basedOn w:val="Standard"/>
    <w:pPr>
      <w:spacing w:before="28" w:after="119"/>
    </w:pPr>
  </w:style>
  <w:style w:type="paragraph" w:customStyle="1" w:styleId="Akapitzlist1">
    <w:name w:val="Akapit z listą1"/>
    <w:basedOn w:val="Standard"/>
  </w:style>
  <w:style w:type="paragraph" w:customStyle="1" w:styleId="Tekstpodstawowy22">
    <w:name w:val="Tekst podstawowy 22"/>
    <w:basedOn w:val="Standarduser"/>
    <w:pPr>
      <w:ind w:left="284" w:hanging="284"/>
      <w:jc w:val="both"/>
    </w:pPr>
    <w:rPr>
      <w:rFonts w:ascii="Arial" w:eastAsia="Arial" w:hAnsi="Arial" w:cs="Arial"/>
    </w:rPr>
  </w:style>
  <w:style w:type="paragraph" w:styleId="Tekstpodstawowy2">
    <w:name w:val="Body Text 2"/>
    <w:basedOn w:val="Standard"/>
    <w:pPr>
      <w:jc w:val="both"/>
    </w:pPr>
    <w:rPr>
      <w:rFonts w:ascii="Arial" w:eastAsia="Arial" w:hAnsi="Arial" w:cs="Arial"/>
      <w:sz w:val="26"/>
      <w:szCs w:val="26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MS PGothic" w:hAnsi="Arial" w:cs="Arial"/>
      <w:sz w:val="28"/>
      <w:szCs w:val="28"/>
    </w:rPr>
  </w:style>
  <w:style w:type="paragraph" w:customStyle="1" w:styleId="Zwykytekst1">
    <w:name w:val="Zwykły tekst1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Tekstpodstawowy21">
    <w:name w:val="Tekst podstawowy 21"/>
    <w:basedOn w:val="Standard"/>
    <w:pPr>
      <w:jc w:val="both"/>
    </w:pPr>
    <w:rPr>
      <w:rFonts w:ascii="Arial" w:eastAsia="Arial" w:hAnsi="Arial" w:cs="Arial"/>
      <w:sz w:val="26"/>
      <w:szCs w:val="26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Standarduser">
    <w:name w:val="Standard (user)"/>
    <w:pPr>
      <w:suppressAutoHyphens/>
    </w:pPr>
    <w:rPr>
      <w:rFonts w:eastAsia="SimSun, 宋体" w:cs="Times New Roman"/>
      <w:color w:val="00000A"/>
      <w:lang w:bidi="ar-SA"/>
    </w:rPr>
  </w:style>
  <w:style w:type="paragraph" w:customStyle="1" w:styleId="Default">
    <w:name w:val="Default"/>
    <w:basedOn w:val="Standard"/>
    <w:rPr>
      <w:rFonts w:ascii="Arial, Arial, 'Times New Roman'" w:eastAsia="Arial, Arial, 'Times New Roman'" w:hAnsi="Arial, Arial, 'Times New Roman'" w:cs="Arial, Arial, 'Times New Roman'"/>
      <w:color w:val="000000"/>
      <w:lang w:val="de-DE" w:eastAsia="ja-JP"/>
    </w:r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Framecontents">
    <w:name w:val="Frame contents"/>
    <w:basedOn w:val="Textbody"/>
  </w:style>
  <w:style w:type="paragraph" w:customStyle="1" w:styleId="standard0">
    <w:name w:val="standard"/>
    <w:basedOn w:val="Standard"/>
    <w:rPr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pPr>
      <w:ind w:left="284" w:firstLine="1"/>
      <w:jc w:val="both"/>
    </w:pPr>
    <w:rPr>
      <w:rFonts w:ascii="Arial" w:eastAsia="Arial" w:hAnsi="Arial" w:cs="Arial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567" w:hanging="283"/>
      <w:jc w:val="both"/>
    </w:pPr>
    <w:rPr>
      <w:rFonts w:ascii="Arial" w:eastAsia="Arial" w:hAnsi="Arial" w:cs="Arial"/>
    </w:rPr>
  </w:style>
  <w:style w:type="paragraph" w:customStyle="1" w:styleId="WW-Tekstpodstawowywcity2">
    <w:name w:val="WW-Tekst podstawowy wcięty 2"/>
    <w:basedOn w:val="Standard"/>
    <w:pPr>
      <w:spacing w:line="360" w:lineRule="auto"/>
      <w:ind w:left="284" w:hanging="426"/>
      <w:jc w:val="both"/>
    </w:pPr>
    <w:rPr>
      <w:rFonts w:ascii="Arial" w:eastAsia="Arial" w:hAnsi="Arial" w:cs="Arial"/>
    </w:rPr>
  </w:style>
  <w:style w:type="paragraph" w:customStyle="1" w:styleId="WW-Tekstpodstawowy3">
    <w:name w:val="WW-Tekst podstawowy 3"/>
    <w:basedOn w:val="Standard"/>
    <w:pPr>
      <w:jc w:val="both"/>
    </w:pPr>
    <w:rPr>
      <w:rFonts w:ascii="Arial" w:eastAsia="Arial" w:hAnsi="Arial" w:cs="Arial"/>
    </w:rPr>
  </w:style>
  <w:style w:type="paragraph" w:customStyle="1" w:styleId="LO-Normal">
    <w:name w:val="LO-Normal"/>
    <w:basedOn w:val="Standard"/>
  </w:style>
  <w:style w:type="paragraph" w:customStyle="1" w:styleId="western">
    <w:name w:val="western"/>
    <w:basedOn w:val="Normalny"/>
    <w:pPr>
      <w:spacing w:before="280" w:after="280"/>
    </w:pPr>
    <w:rPr>
      <w:rFonts w:ascii="Arial Unicode MS" w:eastAsia="Times New Roman" w:hAnsi="Arial Unicode MS" w:cs="Times New Roman"/>
      <w:sz w:val="28"/>
      <w:szCs w:val="28"/>
      <w:lang w:eastAsia="ar-SA" w:bidi="ar-SA"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WW8Num1z0">
    <w:name w:val="WW8Num1z0"/>
    <w:rPr>
      <w:sz w:val="16"/>
      <w:szCs w:val="16"/>
    </w:rPr>
  </w:style>
  <w:style w:type="character" w:customStyle="1" w:styleId="ListLabel3">
    <w:name w:val="ListLabel 3"/>
    <w:rPr>
      <w:rFonts w:cs="Calibri"/>
      <w:b w:val="0"/>
      <w:sz w:val="20"/>
      <w:szCs w:val="20"/>
    </w:rPr>
  </w:style>
  <w:style w:type="character" w:customStyle="1" w:styleId="WW8Num36z0">
    <w:name w:val="WW8Num36z0"/>
    <w:rPr>
      <w:rFonts w:ascii="Verdana" w:eastAsia="Verdana" w:hAnsi="Verdana" w:cs="@SimSun-ExtB"/>
      <w:b w:val="0"/>
      <w:i w:val="0"/>
      <w:color w:val="000000"/>
      <w:sz w:val="20"/>
      <w:szCs w:val="2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2z0">
    <w:name w:val="WW8Num12z0"/>
    <w:rPr>
      <w:rFonts w:ascii="Verdana" w:eastAsia="Verdana" w:hAnsi="Verdana" w:cs="Verdana"/>
      <w:sz w:val="20"/>
      <w:szCs w:val="20"/>
    </w:rPr>
  </w:style>
  <w:style w:type="character" w:customStyle="1" w:styleId="WW8Num13z0">
    <w:name w:val="WW8Num13z0"/>
    <w:rPr>
      <w:rFonts w:ascii="Verdana" w:eastAsia="Lucida Sans Unicode" w:hAnsi="Verdana" w:cs="Verdana"/>
      <w:bCs/>
      <w:sz w:val="20"/>
      <w:szCs w:val="20"/>
      <w:lang w:val="pl-PL" w:eastAsia="zh-CN" w:bidi="hi-IN"/>
    </w:rPr>
  </w:style>
  <w:style w:type="character" w:customStyle="1" w:styleId="WW8Num14z0">
    <w:name w:val="WW8Num14z0"/>
    <w:rPr>
      <w:rFonts w:ascii="Symbol" w:eastAsia="Symbol" w:hAnsi="Symbol" w:cs="StarSymbol, 'Arial Unicode MS'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6z0">
    <w:name w:val="WW8Num26z0"/>
    <w:rPr>
      <w:b/>
    </w:rPr>
  </w:style>
  <w:style w:type="character" w:customStyle="1" w:styleId="WW8Num27z0">
    <w:name w:val="WW8Num27z0"/>
    <w:rPr>
      <w:b w:val="0"/>
    </w:rPr>
  </w:style>
  <w:style w:type="character" w:customStyle="1" w:styleId="NagwekZnak">
    <w:name w:val="Nagłówek Znak"/>
    <w:rPr>
      <w:rFonts w:ascii="Calibri" w:eastAsia="Calibri" w:hAnsi="Calibri" w:cs="Times New Roman"/>
    </w:rPr>
  </w:style>
  <w:style w:type="character" w:customStyle="1" w:styleId="WW8Num39z3">
    <w:name w:val="WW8Num39z3"/>
    <w:rPr>
      <w:rFonts w:cs="Times New Roman"/>
      <w:sz w:val="36"/>
    </w:rPr>
  </w:style>
  <w:style w:type="character" w:customStyle="1" w:styleId="WW8Num39z2">
    <w:name w:val="WW8Num39z2"/>
    <w:rPr>
      <w:rFonts w:cs="Times New Roman"/>
      <w:b/>
      <w:sz w:val="22"/>
      <w:szCs w:val="22"/>
    </w:rPr>
  </w:style>
  <w:style w:type="character" w:customStyle="1" w:styleId="WW8Num39z1">
    <w:name w:val="WW8Num39z1"/>
    <w:rPr>
      <w:rFonts w:ascii="Times New Roman" w:eastAsia="Times New Roman" w:hAnsi="Times New Roman" w:cs="Times New Roman"/>
      <w:b/>
      <w:i w:val="0"/>
      <w:sz w:val="22"/>
      <w:szCs w:val="22"/>
    </w:rPr>
  </w:style>
  <w:style w:type="character" w:customStyle="1" w:styleId="WW8Num39z0">
    <w:name w:val="WW8Num39z0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FontStyle39">
    <w:name w:val="Font Style39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7z1">
    <w:name w:val="WW8Num2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8z0">
    <w:name w:val="WW8Num28z0"/>
    <w:rPr>
      <w:rFonts w:ascii="Symbol" w:eastAsia="Symbol" w:hAnsi="Symbol" w:cs="OpenSymbol, 'Arial Unicode MS'"/>
    </w:rPr>
  </w:style>
  <w:style w:type="character" w:customStyle="1" w:styleId="WW8Num28z1">
    <w:name w:val="WW8Num2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51">
    <w:name w:val="ListLabel 51"/>
    <w:rPr>
      <w:rFonts w:cs="Courier New"/>
    </w:rPr>
  </w:style>
  <w:style w:type="character" w:customStyle="1" w:styleId="Domylnaczcionkaakapitu4">
    <w:name w:val="Domyślna czcionka akapitu4"/>
  </w:style>
  <w:style w:type="character" w:customStyle="1" w:styleId="WW8Num35z2">
    <w:name w:val="WW8Num35z2"/>
    <w:rPr>
      <w:rFonts w:ascii="Wingdings" w:eastAsia="Wingdings" w:hAnsi="Wingdings" w:cs="Wingdings"/>
    </w:rPr>
  </w:style>
  <w:style w:type="character" w:customStyle="1" w:styleId="WW8Num35z1">
    <w:name w:val="WW8Num35z1"/>
    <w:rPr>
      <w:rFonts w:ascii="Courier New" w:eastAsia="Courier New" w:hAnsi="Courier New" w:cs="Courier New"/>
    </w:rPr>
  </w:style>
  <w:style w:type="character" w:customStyle="1" w:styleId="WW8Num35z0">
    <w:name w:val="WW8Num35z0"/>
    <w:rPr>
      <w:rFonts w:ascii="Symbol" w:eastAsia="Symbol" w:hAnsi="Symbol" w:cs="Symbol"/>
    </w:rPr>
  </w:style>
  <w:style w:type="character" w:customStyle="1" w:styleId="ListLabel30">
    <w:name w:val="ListLabel 30"/>
    <w:rPr>
      <w:rFonts w:ascii="Calibri" w:eastAsia="Calibri" w:hAnsi="Calibri" w:cs="Calibri"/>
      <w:b/>
      <w:bCs/>
      <w:sz w:val="24"/>
    </w:rPr>
  </w:style>
  <w:style w:type="character" w:customStyle="1" w:styleId="ListLabel29">
    <w:name w:val="ListLabel 29"/>
    <w:rPr>
      <w:rFonts w:ascii="Calibri" w:eastAsia="Calibri" w:hAnsi="Calibri" w:cs="Calibri"/>
      <w:b/>
      <w:bCs/>
      <w:sz w:val="24"/>
    </w:rPr>
  </w:style>
  <w:style w:type="character" w:customStyle="1" w:styleId="ListLabel28">
    <w:name w:val="ListLabel 28"/>
    <w:rPr>
      <w:rFonts w:ascii="Calibri" w:eastAsia="Calibri" w:hAnsi="Calibri" w:cs="Calibri"/>
      <w:b/>
      <w:bCs/>
      <w:sz w:val="24"/>
    </w:rPr>
  </w:style>
  <w:style w:type="character" w:customStyle="1" w:styleId="ListLabel27">
    <w:name w:val="ListLabel 27"/>
    <w:rPr>
      <w:rFonts w:ascii="Calibri" w:eastAsia="Calibri" w:hAnsi="Calibri" w:cs="Calibri"/>
      <w:b/>
      <w:bCs/>
      <w:sz w:val="24"/>
    </w:rPr>
  </w:style>
  <w:style w:type="character" w:customStyle="1" w:styleId="ListLabel26">
    <w:name w:val="ListLabel 26"/>
    <w:rPr>
      <w:rFonts w:ascii="Calibri" w:eastAsia="Calibri" w:hAnsi="Calibri" w:cs="Calibri"/>
      <w:b/>
      <w:bCs/>
      <w:sz w:val="24"/>
    </w:rPr>
  </w:style>
  <w:style w:type="character" w:customStyle="1" w:styleId="ListLabel25">
    <w:name w:val="ListLabel 25"/>
    <w:rPr>
      <w:rFonts w:ascii="Calibri" w:eastAsia="Calibri" w:hAnsi="Calibri" w:cs="Calibri"/>
      <w:b/>
      <w:bCs/>
      <w:sz w:val="24"/>
    </w:rPr>
  </w:style>
  <w:style w:type="character" w:styleId="Uwydatnienie">
    <w:name w:val="Emphasis"/>
    <w:basedOn w:val="Domylnaczcionkaakapitu"/>
    <w:uiPriority w:val="20"/>
    <w:qFormat/>
    <w:rsid w:val="00A16457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customStyle="1" w:styleId="fn-ref">
    <w:name w:val="fn-ref"/>
    <w:basedOn w:val="Domylnaczcionkaakapitu"/>
  </w:style>
  <w:style w:type="character" w:customStyle="1" w:styleId="alb">
    <w:name w:val="a_lb"/>
    <w:basedOn w:val="Domylnaczcionkaakapitu"/>
  </w:style>
  <w:style w:type="character" w:customStyle="1" w:styleId="TekstdymkaZnak1">
    <w:name w:val="Tekst dymka Znak1"/>
    <w:rPr>
      <w:rFonts w:cs="Times New Roman"/>
      <w:sz w:val="2"/>
      <w:szCs w:val="2"/>
      <w:lang w:eastAsia="zh-CN"/>
    </w:rPr>
  </w:style>
  <w:style w:type="character" w:customStyle="1" w:styleId="StopkaZnak">
    <w:name w:val="Stopka Znak"/>
    <w:rPr>
      <w:rFonts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rPr>
      <w:rFonts w:cs="Times New Roman"/>
      <w:sz w:val="24"/>
      <w:szCs w:val="24"/>
      <w:lang w:eastAsia="zh-CN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  <w:lang w:eastAsia="zh-CN"/>
    </w:rPr>
  </w:style>
  <w:style w:type="character" w:customStyle="1" w:styleId="HeaderChar">
    <w:name w:val="Header Char"/>
    <w:rPr>
      <w:rFonts w:cs="Times New Roman"/>
      <w:sz w:val="24"/>
      <w:szCs w:val="24"/>
      <w:lang w:eastAsia="zh-CN"/>
    </w:rPr>
  </w:style>
  <w:style w:type="character" w:customStyle="1" w:styleId="Tekstpodstawowy2Znak">
    <w:name w:val="Tekst podstawowy 2 Znak"/>
    <w:rPr>
      <w:rFonts w:cs="Times New Roman"/>
      <w:sz w:val="24"/>
      <w:szCs w:val="24"/>
      <w:lang w:eastAsia="zh-CN"/>
    </w:rPr>
  </w:style>
  <w:style w:type="character" w:customStyle="1" w:styleId="Tekstpodstawowy3Znak">
    <w:name w:val="Tekst podstawowy 3 Znak"/>
    <w:rPr>
      <w:rFonts w:cs="Times New Roman"/>
      <w:sz w:val="16"/>
      <w:szCs w:val="16"/>
      <w:lang w:eastAsia="zh-CN"/>
    </w:rPr>
  </w:style>
  <w:style w:type="character" w:customStyle="1" w:styleId="ZwykytekstZnak">
    <w:name w:val="Zwykły tekst Znak"/>
    <w:rPr>
      <w:rFonts w:ascii="Courier New" w:eastAsia="Courier New" w:hAnsi="Courier New" w:cs="Courier New"/>
      <w:sz w:val="20"/>
      <w:szCs w:val="20"/>
      <w:lang w:eastAsia="zh-CN"/>
    </w:rPr>
  </w:style>
  <w:style w:type="character" w:customStyle="1" w:styleId="SignatureChar">
    <w:name w:val="Signature Char"/>
    <w:rPr>
      <w:rFonts w:cs="Times New Roman"/>
      <w:sz w:val="24"/>
      <w:szCs w:val="24"/>
      <w:lang w:eastAsia="zh-CN"/>
    </w:rPr>
  </w:style>
  <w:style w:type="character" w:customStyle="1" w:styleId="WW8Num7z0">
    <w:name w:val="WW8Num7z0"/>
    <w:rPr>
      <w:rFonts w:ascii="Verdana" w:eastAsia="Verdana" w:hAnsi="Verdana" w:cs="Verdana"/>
      <w:sz w:val="20"/>
      <w:szCs w:val="20"/>
    </w:rPr>
  </w:style>
  <w:style w:type="character" w:customStyle="1" w:styleId="WW8Num11z0">
    <w:name w:val="WW8Num11z0"/>
    <w:rPr>
      <w:rFonts w:ascii="Verdana" w:eastAsia="Verdana" w:hAnsi="Verdana" w:cs="Verdana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2">
    <w:name w:val="Domyślna czcionka akapitu2"/>
  </w:style>
  <w:style w:type="character" w:customStyle="1" w:styleId="WW8Num6z0">
    <w:name w:val="WW8Num6z0"/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WW8Num10z0">
    <w:name w:val="WW8Num10z0"/>
    <w:rPr>
      <w:rFonts w:ascii="Symbol" w:eastAsia="Symbol" w:hAnsi="Symbol" w:cs="Symbol"/>
      <w:sz w:val="18"/>
      <w:szCs w:val="18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7z1">
    <w:name w:val="WW8Num7z1"/>
    <w:rPr>
      <w:rFonts w:ascii="Symbol" w:eastAsia="Symbol" w:hAnsi="Symbol" w:cs="Symbol"/>
    </w:rPr>
  </w:style>
  <w:style w:type="character" w:customStyle="1" w:styleId="Teksttreci">
    <w:name w:val="Tekst treści_"/>
    <w:link w:val="Teksttreci0"/>
    <w:rPr>
      <w:sz w:val="21"/>
      <w:szCs w:val="21"/>
    </w:rPr>
  </w:style>
  <w:style w:type="character" w:customStyle="1" w:styleId="Domylnaczcionkaakapitu1">
    <w:name w:val="Domyślna czcionka akapitu1"/>
  </w:style>
  <w:style w:type="character" w:customStyle="1" w:styleId="ListLabel24">
    <w:name w:val="ListLabel 24"/>
    <w:rPr>
      <w:sz w:val="18"/>
      <w:szCs w:val="18"/>
    </w:rPr>
  </w:style>
  <w:style w:type="character" w:customStyle="1" w:styleId="ListLabel23">
    <w:name w:val="ListLabel 23"/>
    <w:rPr>
      <w:color w:val="000000"/>
      <w:sz w:val="20"/>
      <w:szCs w:val="20"/>
    </w:rPr>
  </w:style>
  <w:style w:type="character" w:customStyle="1" w:styleId="StrongEmphasis">
    <w:name w:val="Strong Emphasis"/>
    <w:rPr>
      <w:b/>
      <w:bCs/>
    </w:rPr>
  </w:style>
  <w:style w:type="character" w:customStyle="1" w:styleId="ListLabel4">
    <w:name w:val="ListLabel 4"/>
    <w:rPr>
      <w:color w:val="000000"/>
    </w:rPr>
  </w:style>
  <w:style w:type="character" w:customStyle="1" w:styleId="ListLabel1">
    <w:name w:val="ListLabel 1"/>
    <w:rPr>
      <w:rFonts w:ascii="Verdana" w:eastAsia="Verdana" w:hAnsi="Verdana" w:cs="Verdana"/>
      <w:sz w:val="20"/>
      <w:szCs w:val="20"/>
    </w:rPr>
  </w:style>
  <w:style w:type="character" w:customStyle="1" w:styleId="ListLabel2">
    <w:name w:val="ListLabel 2"/>
  </w:style>
  <w:style w:type="character" w:customStyle="1" w:styleId="WW8Num3z0">
    <w:name w:val="WW8Num3z0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WW8Num8z0">
    <w:name w:val="WW8Num8z0"/>
    <w:rPr>
      <w:rFonts w:ascii="Times New Roman" w:eastAsia="Times New Roman" w:hAnsi="Times New Roman" w:cs="Times New Roman"/>
      <w:sz w:val="24"/>
      <w:szCs w:val="24"/>
      <w:u w:val="none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umberingSymbols">
    <w:name w:val="Numbering Symbols"/>
    <w:rPr>
      <w:b/>
      <w:bCs/>
    </w:rPr>
  </w:style>
  <w:style w:type="character" w:customStyle="1" w:styleId="BulletSymbols">
    <w:name w:val="Bullet Symbols"/>
    <w:rPr>
      <w:rFonts w:ascii="StarSymbol, 'Arial Unicode MS'" w:eastAsia="Times New Roman" w:hAnsi="StarSymbol, 'Arial Unicode MS'" w:cs="StarSymbol, 'Arial Unicode MS'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rsid w:val="00A16457"/>
    <w:rPr>
      <w:rFonts w:asciiTheme="majorHAnsi" w:eastAsiaTheme="majorEastAsia" w:hAnsiTheme="majorHAnsi" w:cstheme="majorBidi"/>
      <w:i/>
      <w:iCs/>
      <w:caps/>
    </w:rPr>
  </w:style>
  <w:style w:type="character" w:customStyle="1" w:styleId="Nagwek7Znak">
    <w:name w:val="Nagłówek 7 Znak"/>
    <w:basedOn w:val="Domylnaczcionkaakapitu"/>
    <w:link w:val="Nagwek7"/>
    <w:uiPriority w:val="9"/>
    <w:rsid w:val="00A1645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A1645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A1645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A1645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16457"/>
    <w:rPr>
      <w:rFonts w:asciiTheme="majorHAnsi" w:eastAsiaTheme="majorEastAsia" w:hAnsiTheme="majorHAnsi" w:cstheme="majorBidi"/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A1645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Verdana" w:eastAsia="Verdana" w:hAnsi="Verdana" w:cs="Verdana"/>
      <w:b/>
      <w:bCs/>
      <w:sz w:val="20"/>
      <w:szCs w:val="20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styleId="Hipercze">
    <w:name w:val="Hyperlink"/>
    <w:rPr>
      <w:color w:val="0000FF"/>
      <w:u w:val="single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NagwekZnak1">
    <w:name w:val="Nagłówek Znak1"/>
    <w:basedOn w:val="Domylnaczcionkaakapitu"/>
    <w:rPr>
      <w:szCs w:val="21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33">
    <w:name w:val="WW8Num33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10">
    <w:name w:val="WWNum10"/>
    <w:basedOn w:val="Bezlisty"/>
    <w:pPr>
      <w:numPr>
        <w:numId w:val="8"/>
      </w:numPr>
    </w:pPr>
  </w:style>
  <w:style w:type="numbering" w:customStyle="1" w:styleId="WWNum11">
    <w:name w:val="WWNum11"/>
    <w:basedOn w:val="Bezlisty"/>
    <w:pPr>
      <w:numPr>
        <w:numId w:val="9"/>
      </w:numPr>
    </w:pPr>
  </w:style>
  <w:style w:type="numbering" w:customStyle="1" w:styleId="WW8Num6">
    <w:name w:val="WW8Num6"/>
    <w:basedOn w:val="Bezlisty"/>
    <w:pPr>
      <w:numPr>
        <w:numId w:val="10"/>
      </w:numPr>
    </w:pPr>
  </w:style>
  <w:style w:type="numbering" w:customStyle="1" w:styleId="WWNum13">
    <w:name w:val="WWNum13"/>
    <w:basedOn w:val="Bezlisty"/>
    <w:pPr>
      <w:numPr>
        <w:numId w:val="11"/>
      </w:numPr>
    </w:pPr>
  </w:style>
  <w:style w:type="numbering" w:customStyle="1" w:styleId="WWNum47">
    <w:name w:val="WWNum47"/>
    <w:basedOn w:val="Bezlisty"/>
    <w:pPr>
      <w:numPr>
        <w:numId w:val="12"/>
      </w:numPr>
    </w:pPr>
  </w:style>
  <w:style w:type="numbering" w:customStyle="1" w:styleId="WWNum24">
    <w:name w:val="WWNum24"/>
    <w:basedOn w:val="Bezlisty"/>
    <w:pPr>
      <w:numPr>
        <w:numId w:val="13"/>
      </w:numPr>
    </w:pPr>
  </w:style>
  <w:style w:type="numbering" w:customStyle="1" w:styleId="WWNum25">
    <w:name w:val="WWNum25"/>
    <w:basedOn w:val="Bezlisty"/>
    <w:pPr>
      <w:numPr>
        <w:numId w:val="14"/>
      </w:numPr>
    </w:pPr>
  </w:style>
  <w:style w:type="numbering" w:customStyle="1" w:styleId="WW8Num36">
    <w:name w:val="WW8Num36"/>
    <w:basedOn w:val="Bezlisty"/>
    <w:pPr>
      <w:numPr>
        <w:numId w:val="15"/>
      </w:numPr>
    </w:pPr>
  </w:style>
  <w:style w:type="numbering" w:customStyle="1" w:styleId="WW8Num35">
    <w:name w:val="WW8Num35"/>
    <w:basedOn w:val="Bezlisty"/>
    <w:pPr>
      <w:numPr>
        <w:numId w:val="16"/>
      </w:numPr>
    </w:pPr>
  </w:style>
  <w:style w:type="numbering" w:customStyle="1" w:styleId="WW8Num8">
    <w:name w:val="WW8Num8"/>
    <w:basedOn w:val="Bezlisty"/>
    <w:pPr>
      <w:numPr>
        <w:numId w:val="17"/>
      </w:numPr>
    </w:pPr>
  </w:style>
  <w:style w:type="numbering" w:customStyle="1" w:styleId="WW8Num28">
    <w:name w:val="WW8Num28"/>
    <w:basedOn w:val="Bezlisty"/>
    <w:pPr>
      <w:numPr>
        <w:numId w:val="18"/>
      </w:numPr>
    </w:pPr>
  </w:style>
  <w:style w:type="numbering" w:customStyle="1" w:styleId="WWNum16">
    <w:name w:val="WWNum16"/>
    <w:basedOn w:val="Bezlisty"/>
    <w:pPr>
      <w:numPr>
        <w:numId w:val="19"/>
      </w:numPr>
    </w:pPr>
  </w:style>
  <w:style w:type="numbering" w:customStyle="1" w:styleId="WWNum12">
    <w:name w:val="WWNum12"/>
    <w:basedOn w:val="Bezlisty"/>
    <w:pPr>
      <w:numPr>
        <w:numId w:val="20"/>
      </w:numPr>
    </w:pPr>
  </w:style>
  <w:style w:type="numbering" w:customStyle="1" w:styleId="WWNum17">
    <w:name w:val="WWNum17"/>
    <w:basedOn w:val="Bezlisty"/>
    <w:pPr>
      <w:numPr>
        <w:numId w:val="21"/>
      </w:numPr>
    </w:pPr>
  </w:style>
  <w:style w:type="numbering" w:customStyle="1" w:styleId="WWNum15">
    <w:name w:val="WWNum15"/>
    <w:basedOn w:val="Bezlisty"/>
    <w:pPr>
      <w:numPr>
        <w:numId w:val="22"/>
      </w:numPr>
    </w:pPr>
  </w:style>
  <w:style w:type="numbering" w:customStyle="1" w:styleId="WWNum18">
    <w:name w:val="WWNum18"/>
    <w:basedOn w:val="Bezlisty"/>
    <w:pPr>
      <w:numPr>
        <w:numId w:val="23"/>
      </w:numPr>
    </w:pPr>
  </w:style>
  <w:style w:type="numbering" w:customStyle="1" w:styleId="WW8Num25">
    <w:name w:val="WW8Num25"/>
    <w:basedOn w:val="Bezlisty"/>
    <w:pPr>
      <w:numPr>
        <w:numId w:val="24"/>
      </w:numPr>
    </w:pPr>
  </w:style>
  <w:style w:type="numbering" w:customStyle="1" w:styleId="WWNum6">
    <w:name w:val="WWNum6"/>
    <w:basedOn w:val="Bezlisty"/>
    <w:pPr>
      <w:numPr>
        <w:numId w:val="25"/>
      </w:numPr>
    </w:pPr>
  </w:style>
  <w:style w:type="numbering" w:customStyle="1" w:styleId="WWNum9">
    <w:name w:val="WWNum9"/>
    <w:basedOn w:val="Bezlisty"/>
    <w:pPr>
      <w:numPr>
        <w:numId w:val="26"/>
      </w:numPr>
    </w:pPr>
  </w:style>
  <w:style w:type="numbering" w:customStyle="1" w:styleId="WWNum20">
    <w:name w:val="WWNum20"/>
    <w:basedOn w:val="Bezlisty"/>
    <w:pPr>
      <w:numPr>
        <w:numId w:val="27"/>
      </w:numPr>
    </w:pPr>
  </w:style>
  <w:style w:type="numbering" w:customStyle="1" w:styleId="WWNum5">
    <w:name w:val="WWNum5"/>
    <w:basedOn w:val="Bezlisty"/>
    <w:pPr>
      <w:numPr>
        <w:numId w:val="28"/>
      </w:numPr>
    </w:pPr>
  </w:style>
  <w:style w:type="numbering" w:customStyle="1" w:styleId="WWNum26">
    <w:name w:val="WWNum26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">
    <w:name w:val="WWNum3"/>
    <w:basedOn w:val="Bezlisty"/>
    <w:pPr>
      <w:numPr>
        <w:numId w:val="31"/>
      </w:numPr>
    </w:pPr>
  </w:style>
  <w:style w:type="numbering" w:customStyle="1" w:styleId="WWNum27">
    <w:name w:val="WWNum27"/>
    <w:basedOn w:val="Bezlisty"/>
    <w:pPr>
      <w:numPr>
        <w:numId w:val="32"/>
      </w:numPr>
    </w:pPr>
  </w:style>
  <w:style w:type="numbering" w:customStyle="1" w:styleId="WWNum31">
    <w:name w:val="WWNum31"/>
    <w:basedOn w:val="Bezlisty"/>
    <w:pPr>
      <w:numPr>
        <w:numId w:val="33"/>
      </w:numPr>
    </w:pPr>
  </w:style>
  <w:style w:type="numbering" w:customStyle="1" w:styleId="WWNum8">
    <w:name w:val="WWNum8"/>
    <w:basedOn w:val="Bezlisty"/>
    <w:pPr>
      <w:numPr>
        <w:numId w:val="34"/>
      </w:numPr>
    </w:pPr>
  </w:style>
  <w:style w:type="numbering" w:customStyle="1" w:styleId="WWNum32">
    <w:name w:val="WWNum32"/>
    <w:basedOn w:val="Bezlisty"/>
    <w:pPr>
      <w:numPr>
        <w:numId w:val="35"/>
      </w:numPr>
    </w:pPr>
  </w:style>
  <w:style w:type="numbering" w:customStyle="1" w:styleId="WWNum14">
    <w:name w:val="WWNum14"/>
    <w:basedOn w:val="Bezlisty"/>
    <w:pPr>
      <w:numPr>
        <w:numId w:val="36"/>
      </w:numPr>
    </w:pPr>
  </w:style>
  <w:style w:type="numbering" w:customStyle="1" w:styleId="WW8Num7">
    <w:name w:val="WW8Num7"/>
    <w:basedOn w:val="Bezlisty"/>
    <w:pPr>
      <w:numPr>
        <w:numId w:val="37"/>
      </w:numPr>
    </w:pPr>
  </w:style>
  <w:style w:type="numbering" w:customStyle="1" w:styleId="WW8Num10">
    <w:name w:val="WW8Num10"/>
    <w:basedOn w:val="Bezlisty"/>
    <w:pPr>
      <w:numPr>
        <w:numId w:val="38"/>
      </w:numPr>
    </w:pPr>
  </w:style>
  <w:style w:type="numbering" w:customStyle="1" w:styleId="WW8Num11">
    <w:name w:val="WW8Num11"/>
    <w:basedOn w:val="Bezlisty"/>
    <w:pPr>
      <w:numPr>
        <w:numId w:val="39"/>
      </w:numPr>
    </w:pPr>
  </w:style>
  <w:style w:type="numbering" w:customStyle="1" w:styleId="WW8Num9">
    <w:name w:val="WW8Num9"/>
    <w:basedOn w:val="Bezlisty"/>
    <w:pPr>
      <w:numPr>
        <w:numId w:val="40"/>
      </w:numPr>
    </w:pPr>
  </w:style>
  <w:style w:type="numbering" w:customStyle="1" w:styleId="WW8Num15">
    <w:name w:val="WW8Num15"/>
    <w:basedOn w:val="Bezlisty"/>
    <w:pPr>
      <w:numPr>
        <w:numId w:val="41"/>
      </w:numPr>
    </w:pPr>
  </w:style>
  <w:style w:type="numbering" w:customStyle="1" w:styleId="WW8Num13">
    <w:name w:val="WW8Num13"/>
    <w:basedOn w:val="Bezlisty"/>
    <w:pPr>
      <w:numPr>
        <w:numId w:val="42"/>
      </w:numPr>
    </w:pPr>
  </w:style>
  <w:style w:type="numbering" w:customStyle="1" w:styleId="WW8Num27">
    <w:name w:val="WW8Num27"/>
    <w:basedOn w:val="Bezlisty"/>
    <w:pPr>
      <w:numPr>
        <w:numId w:val="43"/>
      </w:numPr>
    </w:pPr>
  </w:style>
  <w:style w:type="numbering" w:customStyle="1" w:styleId="WWNum61">
    <w:name w:val="WWNum61"/>
    <w:basedOn w:val="Bezlisty"/>
    <w:pPr>
      <w:numPr>
        <w:numId w:val="44"/>
      </w:numPr>
    </w:pPr>
  </w:style>
  <w:style w:type="numbering" w:customStyle="1" w:styleId="WWNum62">
    <w:name w:val="WWNum62"/>
    <w:basedOn w:val="Bezlisty"/>
    <w:pPr>
      <w:numPr>
        <w:numId w:val="45"/>
      </w:numPr>
    </w:pPr>
  </w:style>
  <w:style w:type="numbering" w:customStyle="1" w:styleId="WWNum63">
    <w:name w:val="WWNum63"/>
    <w:basedOn w:val="Bezlisty"/>
    <w:pPr>
      <w:numPr>
        <w:numId w:val="46"/>
      </w:numPr>
    </w:pPr>
  </w:style>
  <w:style w:type="numbering" w:customStyle="1" w:styleId="RTFNum2">
    <w:name w:val="RTF_Num 2"/>
    <w:basedOn w:val="Bezlisty"/>
    <w:pPr>
      <w:numPr>
        <w:numId w:val="47"/>
      </w:numPr>
    </w:pPr>
  </w:style>
  <w:style w:type="numbering" w:customStyle="1" w:styleId="RTFNum3">
    <w:name w:val="RTF_Num 3"/>
    <w:basedOn w:val="Bezlisty"/>
    <w:pPr>
      <w:numPr>
        <w:numId w:val="48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C658E9"/>
    <w:rPr>
      <w:rFonts w:eastAsia="Times New Roman" w:cs="Times New Roman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58E9"/>
    <w:rPr>
      <w:rFonts w:eastAsia="Times New Roman" w:cs="Times New Roman"/>
      <w:kern w:val="0"/>
      <w:sz w:val="20"/>
      <w:szCs w:val="20"/>
      <w:lang w:eastAsia="pl-PL" w:bidi="ar-SA"/>
    </w:rPr>
  </w:style>
  <w:style w:type="paragraph" w:styleId="Nagwek">
    <w:name w:val="header"/>
    <w:basedOn w:val="Normalny"/>
    <w:link w:val="NagwekZnak2"/>
    <w:uiPriority w:val="99"/>
    <w:unhideWhenUsed/>
    <w:rsid w:val="00F444C0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basedOn w:val="Domylnaczcionkaakapitu"/>
    <w:link w:val="Nagwek"/>
    <w:uiPriority w:val="99"/>
    <w:rsid w:val="00F444C0"/>
    <w:rPr>
      <w:szCs w:val="2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645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6457"/>
    <w:rPr>
      <w:rFonts w:asciiTheme="majorHAnsi" w:eastAsiaTheme="majorEastAsia" w:hAnsiTheme="majorHAnsi" w:cstheme="majorBidi"/>
      <w:caps/>
    </w:rPr>
  </w:style>
  <w:style w:type="character" w:customStyle="1" w:styleId="TytuZnak">
    <w:name w:val="Tytuł Znak"/>
    <w:basedOn w:val="Domylnaczcionkaakapitu"/>
    <w:link w:val="Tytu"/>
    <w:rsid w:val="00A1645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PodtytuZnak">
    <w:name w:val="Podtytuł Znak"/>
    <w:basedOn w:val="Domylnaczcionkaakapitu"/>
    <w:link w:val="Podtytu"/>
    <w:uiPriority w:val="11"/>
    <w:rsid w:val="00A16457"/>
    <w:rPr>
      <w:color w:val="000000" w:themeColor="text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1645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A16457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A16457"/>
    <w:rPr>
      <w:rFonts w:asciiTheme="majorHAnsi" w:eastAsiaTheme="majorEastAsia" w:hAnsiTheme="majorHAnsi" w:cstheme="majorBidi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645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6457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A16457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A16457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A1645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A1645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basedOn w:val="Domylnaczcionkaakapitu"/>
    <w:uiPriority w:val="33"/>
    <w:qFormat/>
    <w:rsid w:val="00A1645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16457"/>
    <w:pPr>
      <w:outlineLvl w:val="9"/>
    </w:pPr>
  </w:style>
  <w:style w:type="character" w:customStyle="1" w:styleId="AkapitzlistZnak">
    <w:name w:val="Akapit z listą Znak"/>
    <w:aliases w:val="normalny tekst Znak,L1 Znak,List Paragraph Znak,Akapit z listą5 Znak,Numerowanie Znak,2 heading Znak,A_wyliczenie Znak,K-P_odwolanie Znak,maz_wyliczenie Znak,opis dzialania Znak"/>
    <w:link w:val="Akapitzlist"/>
    <w:uiPriority w:val="34"/>
    <w:locked/>
    <w:rsid w:val="00316A70"/>
    <w:rPr>
      <w:rFonts w:cs="Mangal"/>
      <w:szCs w:val="1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31F8"/>
    <w:pPr>
      <w:spacing w:after="120"/>
    </w:pPr>
    <w:rPr>
      <w:rFonts w:cs="Mangal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31F8"/>
    <w:rPr>
      <w:rFonts w:cs="Mangal"/>
      <w:szCs w:val="19"/>
    </w:rPr>
  </w:style>
  <w:style w:type="paragraph" w:customStyle="1" w:styleId="Nagwek11">
    <w:name w:val="Nagłówek 11"/>
    <w:basedOn w:val="Normalny"/>
    <w:uiPriority w:val="1"/>
    <w:qFormat/>
    <w:rsid w:val="006F31F8"/>
    <w:pPr>
      <w:widowControl w:val="0"/>
      <w:autoSpaceDE w:val="0"/>
      <w:autoSpaceDN w:val="0"/>
      <w:spacing w:after="0" w:line="240" w:lineRule="auto"/>
      <w:ind w:left="1168"/>
      <w:outlineLvl w:val="1"/>
    </w:pPr>
    <w:rPr>
      <w:rFonts w:ascii="Calibri" w:eastAsia="Calibri" w:hAnsi="Calibri" w:cs="Calibri"/>
      <w:b/>
      <w:bCs/>
      <w:sz w:val="22"/>
      <w:szCs w:val="22"/>
      <w:lang w:eastAsia="en-US" w:bidi="ar-SA"/>
    </w:rPr>
  </w:style>
  <w:style w:type="paragraph" w:customStyle="1" w:styleId="Style8">
    <w:name w:val="Style8"/>
    <w:basedOn w:val="Normalny"/>
    <w:uiPriority w:val="99"/>
    <w:rsid w:val="00DD7A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hAnsi="Trebuchet MS" w:cs="Times New Roman"/>
      <w:sz w:val="24"/>
      <w:szCs w:val="24"/>
      <w:lang w:eastAsia="pl-PL" w:bidi="ar-SA"/>
    </w:rPr>
  </w:style>
  <w:style w:type="character" w:customStyle="1" w:styleId="FontStyle40">
    <w:name w:val="Font Style40"/>
    <w:basedOn w:val="Domylnaczcionkaakapitu"/>
    <w:uiPriority w:val="99"/>
    <w:rsid w:val="00DD7A60"/>
    <w:rPr>
      <w:rFonts w:ascii="Trebuchet MS" w:hAnsi="Trebuchet MS" w:cs="Trebuchet MS" w:hint="default"/>
      <w:b/>
      <w:bCs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41B8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rsid w:val="00161D0C"/>
    <w:rPr>
      <w:position w:val="0"/>
      <w:vertAlign w:val="superscript"/>
    </w:rPr>
  </w:style>
  <w:style w:type="paragraph" w:customStyle="1" w:styleId="Zawartotabeli">
    <w:name w:val="Zawartość tabeli"/>
    <w:basedOn w:val="Normalny"/>
    <w:rsid w:val="00161D0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en-US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A02DE"/>
    <w:pPr>
      <w:spacing w:after="120"/>
      <w:ind w:left="283"/>
    </w:pPr>
    <w:rPr>
      <w:rFonts w:cs="Mangal"/>
      <w:szCs w:val="19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A02DE"/>
    <w:rPr>
      <w:rFonts w:cs="Mangal"/>
      <w:szCs w:val="19"/>
    </w:rPr>
  </w:style>
  <w:style w:type="table" w:styleId="Tabela-Siatka">
    <w:name w:val="Table Grid"/>
    <w:basedOn w:val="Standardowy"/>
    <w:uiPriority w:val="39"/>
    <w:rsid w:val="006A02DE"/>
    <w:pPr>
      <w:spacing w:after="0" w:line="240" w:lineRule="auto"/>
    </w:pPr>
    <w:rPr>
      <w:rFonts w:eastAsiaTheme="minorHAns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1780A"/>
    <w:pPr>
      <w:spacing w:after="0" w:line="240" w:lineRule="auto"/>
    </w:pPr>
    <w:rPr>
      <w:rFonts w:cs="Mangal"/>
      <w:szCs w:val="19"/>
    </w:rPr>
  </w:style>
  <w:style w:type="paragraph" w:customStyle="1" w:styleId="pkt">
    <w:name w:val="pkt"/>
    <w:basedOn w:val="Normalny"/>
    <w:link w:val="pktZnak"/>
    <w:rsid w:val="005519AC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  <w:lang w:eastAsia="pl-PL" w:bidi="ar-SA"/>
    </w:rPr>
  </w:style>
  <w:style w:type="character" w:customStyle="1" w:styleId="pktZnak">
    <w:name w:val="pkt Znak"/>
    <w:link w:val="pkt"/>
    <w:locked/>
    <w:rsid w:val="005519AC"/>
    <w:rPr>
      <w:rFonts w:ascii="Times New Roman" w:hAnsi="Times New Roman" w:cs="Times New Roman"/>
      <w:sz w:val="24"/>
      <w:szCs w:val="20"/>
      <w:lang w:eastAsia="pl-PL" w:bidi="ar-SA"/>
    </w:rPr>
  </w:style>
  <w:style w:type="paragraph" w:customStyle="1" w:styleId="Teksttreci0">
    <w:name w:val="Tekst treści"/>
    <w:basedOn w:val="Normalny"/>
    <w:link w:val="Teksttreci"/>
    <w:rsid w:val="000577AB"/>
    <w:pPr>
      <w:shd w:val="clear" w:color="auto" w:fill="FFFFFF"/>
      <w:spacing w:after="0" w:line="240" w:lineRule="atLeast"/>
      <w:ind w:hanging="1700"/>
    </w:pPr>
  </w:style>
  <w:style w:type="paragraph" w:customStyle="1" w:styleId="arimr">
    <w:name w:val="arimr"/>
    <w:basedOn w:val="Normalny"/>
    <w:rsid w:val="006E641E"/>
    <w:pPr>
      <w:widowControl w:val="0"/>
      <w:snapToGrid w:val="0"/>
      <w:spacing w:after="0" w:line="360" w:lineRule="auto"/>
    </w:pPr>
    <w:rPr>
      <w:rFonts w:ascii="Times New Roman" w:hAnsi="Times New Roman" w:cs="Times New Roman"/>
      <w:sz w:val="24"/>
      <w:szCs w:val="20"/>
      <w:lang w:val="en-US" w:eastAsia="pl-PL" w:bidi="ar-SA"/>
    </w:rPr>
  </w:style>
  <w:style w:type="character" w:customStyle="1" w:styleId="Teksttreci4">
    <w:name w:val="Tekst treści (4)_"/>
    <w:basedOn w:val="Domylnaczcionkaakapitu"/>
    <w:link w:val="Teksttreci40"/>
    <w:locked/>
    <w:rsid w:val="006E641E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6E641E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3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szpitaljarocin.pl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www.nccert.pl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://platformazakupowa.pl" TargetMode="Externa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drive.google.com/file/d/1Kd1DttbBeiNWt4q4slS4t76lZVKPbkyD/view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zp.gov.pl/baza-wiedzy/prawo-zamowien-publicznych-regulacje/prawo-krajowe/jednolity-europejski-dokument-zamowienia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CBEBB-7513-4489-ABCA-278ED656C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3895</TotalTime>
  <Pages>1</Pages>
  <Words>8556</Words>
  <Characters>51342</Characters>
  <Application>Microsoft Office Word</Application>
  <DocSecurity>0</DocSecurity>
  <Lines>427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Zientara</dc:creator>
  <cp:lastModifiedBy>Przetargi</cp:lastModifiedBy>
  <cp:revision>138</cp:revision>
  <cp:lastPrinted>2023-03-08T06:58:00Z</cp:lastPrinted>
  <dcterms:created xsi:type="dcterms:W3CDTF">2021-01-14T08:40:00Z</dcterms:created>
  <dcterms:modified xsi:type="dcterms:W3CDTF">2023-03-08T06:59:00Z</dcterms:modified>
</cp:coreProperties>
</file>