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E988" w14:textId="77777777" w:rsidR="00B62650" w:rsidRPr="000D31F0" w:rsidRDefault="00CB37D1">
      <w:pPr>
        <w:keepNext/>
        <w:spacing w:after="0" w:line="240" w:lineRule="auto"/>
        <w:jc w:val="both"/>
        <w:rPr>
          <w:rFonts w:ascii="Times New Roman" w:hAnsi="Times New Roman" w:cs="Times New Roman"/>
          <w:b/>
          <w:bCs/>
          <w:sz w:val="24"/>
          <w:szCs w:val="24"/>
        </w:rPr>
      </w:pPr>
      <w:bookmarkStart w:id="0" w:name="_GoBack"/>
      <w:bookmarkEnd w:id="0"/>
      <w:r w:rsidRPr="000D31F0">
        <w:rPr>
          <w:rFonts w:ascii="Times New Roman" w:hAnsi="Times New Roman" w:cs="Times New Roman"/>
          <w:b/>
          <w:bCs/>
          <w:sz w:val="24"/>
          <w:szCs w:val="24"/>
        </w:rPr>
        <w:t>Załącznik 1</w:t>
      </w:r>
      <w:r w:rsidR="00E7640E" w:rsidRPr="000D31F0">
        <w:rPr>
          <w:rFonts w:ascii="Times New Roman" w:hAnsi="Times New Roman" w:cs="Times New Roman"/>
          <w:b/>
          <w:bCs/>
          <w:sz w:val="24"/>
          <w:szCs w:val="24"/>
        </w:rPr>
        <w:t xml:space="preserve"> do OPZ       </w:t>
      </w:r>
      <w:r w:rsidR="004F5A33" w:rsidRPr="000D31F0">
        <w:rPr>
          <w:rFonts w:ascii="Times New Roman" w:hAnsi="Times New Roman" w:cs="Times New Roman"/>
          <w:b/>
          <w:bCs/>
          <w:sz w:val="24"/>
          <w:szCs w:val="24"/>
        </w:rPr>
        <w:t>Wyma</w:t>
      </w:r>
      <w:r w:rsidR="00E614FD" w:rsidRPr="000D31F0">
        <w:rPr>
          <w:rFonts w:ascii="Times New Roman" w:hAnsi="Times New Roman" w:cs="Times New Roman"/>
          <w:b/>
          <w:bCs/>
          <w:sz w:val="24"/>
          <w:szCs w:val="24"/>
        </w:rPr>
        <w:t>gania na dostawę i</w:t>
      </w:r>
      <w:r w:rsidRPr="000D31F0">
        <w:rPr>
          <w:rFonts w:ascii="Times New Roman" w:hAnsi="Times New Roman" w:cs="Times New Roman"/>
          <w:b/>
          <w:bCs/>
          <w:sz w:val="24"/>
          <w:szCs w:val="24"/>
        </w:rPr>
        <w:t xml:space="preserve"> instalację Serwerów</w:t>
      </w:r>
    </w:p>
    <w:p w14:paraId="496A455D" w14:textId="77777777" w:rsidR="00DB1471" w:rsidRDefault="00DB1471">
      <w:pPr>
        <w:suppressAutoHyphens/>
        <w:spacing w:after="0" w:line="240" w:lineRule="auto"/>
        <w:jc w:val="both"/>
        <w:rPr>
          <w:rFonts w:ascii="Times New Roman" w:hAnsi="Times New Roman" w:cs="Times New Roman"/>
        </w:rPr>
      </w:pPr>
    </w:p>
    <w:p w14:paraId="4923E98A" w14:textId="77777777" w:rsidR="00B62650" w:rsidRPr="000D31F0" w:rsidRDefault="004F5A33">
      <w:pPr>
        <w:suppressAutoHyphens/>
        <w:spacing w:after="0" w:line="240" w:lineRule="auto"/>
        <w:jc w:val="both"/>
        <w:rPr>
          <w:rFonts w:ascii="Times New Roman" w:hAnsi="Times New Roman" w:cs="Times New Roman"/>
          <w:color w:val="00000A"/>
          <w:sz w:val="20"/>
          <w:szCs w:val="20"/>
        </w:rPr>
      </w:pPr>
      <w:r w:rsidRPr="000D31F0">
        <w:rPr>
          <w:rFonts w:ascii="Times New Roman" w:hAnsi="Times New Roman" w:cs="Times New Roman"/>
          <w:color w:val="00000A"/>
          <w:sz w:val="20"/>
          <w:szCs w:val="20"/>
        </w:rPr>
        <w:t xml:space="preserve">Do obowiązków Wykonawcy w ramach niniejszego zadania należy dostawa </w:t>
      </w:r>
      <w:r w:rsidR="00CB37D1" w:rsidRPr="000D31F0">
        <w:rPr>
          <w:rFonts w:ascii="Times New Roman" w:hAnsi="Times New Roman" w:cs="Times New Roman"/>
          <w:b/>
          <w:color w:val="00000A"/>
          <w:sz w:val="20"/>
          <w:szCs w:val="20"/>
        </w:rPr>
        <w:t>4</w:t>
      </w:r>
      <w:r w:rsidR="00CB37D1" w:rsidRPr="000D31F0">
        <w:rPr>
          <w:rFonts w:ascii="Times New Roman" w:hAnsi="Times New Roman" w:cs="Times New Roman"/>
          <w:color w:val="00000A"/>
          <w:sz w:val="20"/>
          <w:szCs w:val="20"/>
        </w:rPr>
        <w:t xml:space="preserve"> serwerów </w:t>
      </w:r>
      <w:r w:rsidRPr="000D31F0">
        <w:rPr>
          <w:rFonts w:ascii="Times New Roman" w:hAnsi="Times New Roman" w:cs="Times New Roman"/>
          <w:color w:val="00000A"/>
          <w:sz w:val="20"/>
          <w:szCs w:val="20"/>
        </w:rPr>
        <w:t>do siedziby Zamawiającego, spełniających minimalne wymagania techniczne i funkcjonalne określone poniżej oraz ich instalacja i konfiguracja.</w:t>
      </w:r>
    </w:p>
    <w:p w14:paraId="4923E98B" w14:textId="77777777" w:rsidR="00B62650" w:rsidRPr="000D31F0" w:rsidRDefault="00B62650">
      <w:pPr>
        <w:suppressAutoHyphens/>
        <w:spacing w:after="0" w:line="240" w:lineRule="auto"/>
        <w:jc w:val="both"/>
        <w:rPr>
          <w:rFonts w:ascii="Times New Roman" w:hAnsi="Times New Roman" w:cs="Times New Roman"/>
          <w:color w:val="00000A"/>
          <w:sz w:val="24"/>
          <w:szCs w:val="24"/>
        </w:rPr>
      </w:pPr>
    </w:p>
    <w:p w14:paraId="4923E98D" w14:textId="0CF3E3D8" w:rsidR="00E172C0" w:rsidRPr="00DB1471" w:rsidRDefault="004F5A33" w:rsidP="00E172C0">
      <w:pPr>
        <w:suppressAutoHyphens/>
        <w:spacing w:line="240" w:lineRule="auto"/>
        <w:contextualSpacing/>
        <w:jc w:val="both"/>
        <w:rPr>
          <w:rFonts w:ascii="Times New Roman" w:hAnsi="Times New Roman" w:cs="Times New Roman"/>
        </w:rPr>
      </w:pPr>
      <w:r w:rsidRPr="000D31F0">
        <w:rPr>
          <w:rFonts w:ascii="Times New Roman" w:eastAsia="Calibri" w:hAnsi="Times New Roman" w:cs="Times New Roman"/>
          <w:b/>
          <w:color w:val="00000A"/>
          <w:sz w:val="24"/>
          <w:szCs w:val="24"/>
        </w:rPr>
        <w:t>Wymagane minimalne parametry techniczne:</w:t>
      </w:r>
    </w:p>
    <w:p w14:paraId="4923E98E" w14:textId="77777777" w:rsidR="00B62650" w:rsidRPr="000D31F0" w:rsidRDefault="00E172C0" w:rsidP="00E172C0">
      <w:pPr>
        <w:tabs>
          <w:tab w:val="left" w:pos="709"/>
        </w:tabs>
        <w:suppressAutoHyphens/>
        <w:spacing w:line="240" w:lineRule="auto"/>
        <w:contextualSpacing/>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1.1</w:t>
      </w:r>
      <w:r>
        <w:rPr>
          <w:rFonts w:ascii="Times New Roman" w:eastAsia="Calibri" w:hAnsi="Times New Roman" w:cs="Times New Roman"/>
          <w:b/>
          <w:color w:val="00000A"/>
          <w:sz w:val="24"/>
          <w:szCs w:val="24"/>
        </w:rPr>
        <w:tab/>
        <w:t>Serwer typ A – 2 sztuki</w:t>
      </w:r>
      <w:r w:rsidR="004F5A33" w:rsidRPr="000D31F0">
        <w:rPr>
          <w:rFonts w:ascii="Times New Roman" w:eastAsia="Calibri" w:hAnsi="Times New Roman" w:cs="Times New Roman"/>
          <w:b/>
          <w:color w:val="00000A"/>
          <w:sz w:val="24"/>
          <w:szCs w:val="24"/>
        </w:rPr>
        <w:tab/>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000" w:firstRow="0" w:lastRow="0" w:firstColumn="0" w:lastColumn="0" w:noHBand="0" w:noVBand="0"/>
      </w:tblPr>
      <w:tblGrid>
        <w:gridCol w:w="513"/>
        <w:gridCol w:w="9433"/>
      </w:tblGrid>
      <w:tr w:rsidR="00B62650" w:rsidRPr="000D31F0" w14:paraId="4923E991"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8F" w14:textId="77777777" w:rsidR="00B62650" w:rsidRPr="000D31F0" w:rsidRDefault="004F5A33">
            <w:pPr>
              <w:pStyle w:val="Standard"/>
              <w:rPr>
                <w:rFonts w:ascii="Times New Roman" w:hAnsi="Times New Roman" w:cs="Times New Roman"/>
                <w:sz w:val="20"/>
                <w:szCs w:val="20"/>
              </w:rPr>
            </w:pPr>
            <w:r w:rsidRPr="000D31F0">
              <w:rPr>
                <w:rFonts w:ascii="Times New Roman" w:hAnsi="Times New Roman" w:cs="Times New Roman"/>
                <w:sz w:val="20"/>
                <w:szCs w:val="20"/>
              </w:rPr>
              <w:t>L.p.</w:t>
            </w: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90" w14:textId="77777777" w:rsidR="00B62650" w:rsidRPr="000D31F0" w:rsidRDefault="004F5A33">
            <w:pPr>
              <w:pStyle w:val="Standard"/>
              <w:rPr>
                <w:rFonts w:ascii="Times New Roman" w:hAnsi="Times New Roman" w:cs="Times New Roman"/>
                <w:sz w:val="20"/>
                <w:szCs w:val="20"/>
              </w:rPr>
            </w:pPr>
            <w:r w:rsidRPr="000D31F0">
              <w:rPr>
                <w:rFonts w:ascii="Times New Roman" w:hAnsi="Times New Roman" w:cs="Times New Roman"/>
                <w:sz w:val="20"/>
                <w:szCs w:val="20"/>
              </w:rPr>
              <w:t>Nazwa parametru</w:t>
            </w:r>
          </w:p>
        </w:tc>
      </w:tr>
      <w:tr w:rsidR="00B62650" w:rsidRPr="000D31F0" w14:paraId="4923E997"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92"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93" w14:textId="77777777" w:rsidR="00B62650" w:rsidRPr="000D31F0" w:rsidRDefault="004F5A33">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Obudowa:</w:t>
            </w:r>
          </w:p>
          <w:p w14:paraId="4923E994" w14:textId="77777777" w:rsidR="00E614FD" w:rsidRPr="000D31F0" w:rsidRDefault="00E614FD" w:rsidP="007D4429">
            <w:pPr>
              <w:pStyle w:val="Standard"/>
              <w:numPr>
                <w:ilvl w:val="0"/>
                <w:numId w:val="11"/>
              </w:numPr>
              <w:jc w:val="both"/>
              <w:rPr>
                <w:rFonts w:ascii="Times New Roman" w:hAnsi="Times New Roman" w:cs="Times New Roman"/>
                <w:sz w:val="20"/>
                <w:szCs w:val="20"/>
              </w:rPr>
            </w:pPr>
            <w:r w:rsidRPr="000D31F0">
              <w:rPr>
                <w:rFonts w:ascii="Times New Roman" w:hAnsi="Times New Roman" w:cs="Times New Roman"/>
                <w:sz w:val="20"/>
                <w:szCs w:val="20"/>
              </w:rPr>
              <w:t>Typu RACK, wysokość nie więcej niż 2U;</w:t>
            </w:r>
          </w:p>
          <w:p w14:paraId="4923E995" w14:textId="77777777" w:rsidR="00B62650" w:rsidRPr="000D31F0" w:rsidRDefault="00E614FD" w:rsidP="007D4429">
            <w:pPr>
              <w:pStyle w:val="Standard"/>
              <w:numPr>
                <w:ilvl w:val="0"/>
                <w:numId w:val="11"/>
              </w:numPr>
              <w:jc w:val="both"/>
              <w:rPr>
                <w:rFonts w:ascii="Times New Roman" w:hAnsi="Times New Roman" w:cs="Times New Roman"/>
                <w:sz w:val="20"/>
                <w:szCs w:val="20"/>
              </w:rPr>
            </w:pPr>
            <w:r w:rsidRPr="000D31F0">
              <w:rPr>
                <w:rFonts w:ascii="Times New Roman" w:hAnsi="Times New Roman" w:cs="Times New Roman"/>
                <w:sz w:val="20"/>
                <w:szCs w:val="20"/>
              </w:rPr>
              <w:t>Szyny umożliwiające pełne wysunięcie serwera z szafy stelażowej</w:t>
            </w:r>
          </w:p>
          <w:p w14:paraId="4923E996" w14:textId="77777777" w:rsidR="007D4429" w:rsidRPr="000D31F0" w:rsidRDefault="007D4429" w:rsidP="007D4429">
            <w:pPr>
              <w:pStyle w:val="Standard"/>
              <w:numPr>
                <w:ilvl w:val="0"/>
                <w:numId w:val="11"/>
              </w:numPr>
              <w:jc w:val="both"/>
              <w:rPr>
                <w:rFonts w:ascii="Times New Roman" w:hAnsi="Times New Roman" w:cs="Times New Roman"/>
                <w:sz w:val="20"/>
                <w:szCs w:val="20"/>
              </w:rPr>
            </w:pPr>
            <w:r w:rsidRPr="000D31F0">
              <w:rPr>
                <w:rFonts w:ascii="Times New Roman" w:hAnsi="Times New Roman" w:cs="Times New Roman"/>
                <w:sz w:val="20"/>
                <w:szCs w:val="20"/>
              </w:rPr>
              <w:t>Ramię porządkujące ułożenie kabli z tyłu serwera;</w:t>
            </w:r>
          </w:p>
        </w:tc>
      </w:tr>
      <w:tr w:rsidR="00B62650" w:rsidRPr="000D31F0" w14:paraId="4923E99B"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98"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99" w14:textId="77777777" w:rsidR="00B62650" w:rsidRPr="000D31F0" w:rsidRDefault="004F5A33">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Procesory:</w:t>
            </w:r>
          </w:p>
          <w:p w14:paraId="4923E99A" w14:textId="72811A5E" w:rsidR="00B62650" w:rsidRPr="000D31F0" w:rsidRDefault="00E172C0">
            <w:pPr>
              <w:pStyle w:val="Standard"/>
              <w:jc w:val="both"/>
              <w:rPr>
                <w:rFonts w:ascii="Times New Roman" w:hAnsi="Times New Roman" w:cs="Times New Roman"/>
                <w:sz w:val="20"/>
                <w:szCs w:val="20"/>
              </w:rPr>
            </w:pPr>
            <w:r>
              <w:rPr>
                <w:rFonts w:ascii="Times New Roman" w:hAnsi="Times New Roman" w:cs="Times New Roman"/>
                <w:sz w:val="20"/>
                <w:szCs w:val="20"/>
              </w:rPr>
              <w:t>Zainstalowany</w:t>
            </w:r>
            <w:r w:rsidR="007D4429" w:rsidRPr="000D31F0">
              <w:rPr>
                <w:rFonts w:ascii="Times New Roman" w:hAnsi="Times New Roman" w:cs="Times New Roman"/>
                <w:sz w:val="20"/>
                <w:szCs w:val="20"/>
              </w:rPr>
              <w:t xml:space="preserve"> </w:t>
            </w:r>
            <w:r w:rsidRPr="0038071F">
              <w:rPr>
                <w:rFonts w:ascii="Times New Roman" w:hAnsi="Times New Roman" w:cs="Times New Roman"/>
                <w:b/>
                <w:sz w:val="20"/>
                <w:szCs w:val="20"/>
              </w:rPr>
              <w:t>jeden</w:t>
            </w:r>
            <w:r>
              <w:rPr>
                <w:rFonts w:ascii="Times New Roman" w:hAnsi="Times New Roman" w:cs="Times New Roman"/>
                <w:sz w:val="20"/>
                <w:szCs w:val="20"/>
              </w:rPr>
              <w:t xml:space="preserve"> procesor</w:t>
            </w:r>
            <w:r w:rsidR="007D4429" w:rsidRPr="000D31F0">
              <w:rPr>
                <w:rFonts w:ascii="Times New Roman" w:hAnsi="Times New Roman" w:cs="Times New Roman"/>
                <w:sz w:val="20"/>
                <w:szCs w:val="20"/>
              </w:rPr>
              <w:t xml:space="preserve"> 8</w:t>
            </w:r>
            <w:r>
              <w:rPr>
                <w:rFonts w:ascii="Times New Roman" w:hAnsi="Times New Roman" w:cs="Times New Roman"/>
                <w:sz w:val="20"/>
                <w:szCs w:val="20"/>
              </w:rPr>
              <w:t>-rdzeniowy</w:t>
            </w:r>
            <w:r w:rsidR="00DF0373">
              <w:rPr>
                <w:rFonts w:ascii="Times New Roman" w:hAnsi="Times New Roman" w:cs="Times New Roman"/>
                <w:sz w:val="20"/>
                <w:szCs w:val="20"/>
              </w:rPr>
              <w:t xml:space="preserve">, taktowany min. </w:t>
            </w:r>
            <w:r w:rsidR="00BA6605">
              <w:rPr>
                <w:rFonts w:ascii="Times New Roman" w:hAnsi="Times New Roman" w:cs="Times New Roman"/>
                <w:sz w:val="20"/>
                <w:szCs w:val="20"/>
              </w:rPr>
              <w:t xml:space="preserve">3 </w:t>
            </w:r>
            <w:r w:rsidR="00BA6605" w:rsidRPr="00BA6605">
              <w:rPr>
                <w:rFonts w:ascii="Times New Roman" w:hAnsi="Times New Roman" w:cs="Times New Roman"/>
                <w:sz w:val="20"/>
                <w:szCs w:val="20"/>
              </w:rPr>
              <w:t>GHz</w:t>
            </w:r>
            <w:r w:rsidR="00BA6605">
              <w:rPr>
                <w:rFonts w:ascii="Times New Roman" w:hAnsi="Times New Roman" w:cs="Times New Roman"/>
                <w:sz w:val="20"/>
                <w:szCs w:val="20"/>
              </w:rPr>
              <w:t xml:space="preserve"> (tryb </w:t>
            </w:r>
            <w:proofErr w:type="spellStart"/>
            <w:r w:rsidR="00BA6605">
              <w:rPr>
                <w:rFonts w:ascii="Times New Roman" w:hAnsi="Times New Roman" w:cs="Times New Roman"/>
                <w:sz w:val="20"/>
                <w:szCs w:val="20"/>
              </w:rPr>
              <w:t>normal</w:t>
            </w:r>
            <w:proofErr w:type="spellEnd"/>
            <w:r w:rsidR="00BA6605">
              <w:rPr>
                <w:rFonts w:ascii="Times New Roman" w:hAnsi="Times New Roman" w:cs="Times New Roman"/>
                <w:sz w:val="20"/>
                <w:szCs w:val="20"/>
              </w:rPr>
              <w:t>)</w:t>
            </w:r>
            <w:r w:rsidR="004F5A33" w:rsidRPr="000D31F0">
              <w:rPr>
                <w:rFonts w:ascii="Times New Roman" w:hAnsi="Times New Roman" w:cs="Times New Roman"/>
                <w:sz w:val="20"/>
                <w:szCs w:val="20"/>
              </w:rPr>
              <w:t xml:space="preserve">, </w:t>
            </w:r>
            <w:r w:rsidR="00E614FD" w:rsidRPr="000D31F0">
              <w:rPr>
                <w:rFonts w:ascii="Times New Roman" w:hAnsi="Times New Roman" w:cs="Times New Roman"/>
                <w:sz w:val="20"/>
                <w:szCs w:val="20"/>
              </w:rPr>
              <w:t xml:space="preserve">w architekturze x86, </w:t>
            </w:r>
            <w:r>
              <w:rPr>
                <w:rFonts w:ascii="Times New Roman" w:hAnsi="Times New Roman" w:cs="Times New Roman"/>
                <w:sz w:val="20"/>
                <w:szCs w:val="20"/>
              </w:rPr>
              <w:t xml:space="preserve">osiągające minimum </w:t>
            </w:r>
            <w:r w:rsidR="00106524" w:rsidRPr="00801B51">
              <w:rPr>
                <w:rFonts w:ascii="Times New Roman" w:hAnsi="Times New Roman" w:cs="Times New Roman"/>
                <w:strike/>
                <w:color w:val="FF0000"/>
                <w:sz w:val="20"/>
                <w:szCs w:val="20"/>
              </w:rPr>
              <w:t>108</w:t>
            </w:r>
            <w:r w:rsidR="00801B51">
              <w:rPr>
                <w:rFonts w:ascii="Times New Roman" w:hAnsi="Times New Roman" w:cs="Times New Roman"/>
                <w:sz w:val="20"/>
                <w:szCs w:val="20"/>
              </w:rPr>
              <w:t> </w:t>
            </w:r>
            <w:r w:rsidR="00801B51" w:rsidRPr="00801B51">
              <w:rPr>
                <w:rFonts w:ascii="Times New Roman" w:hAnsi="Times New Roman" w:cs="Times New Roman"/>
                <w:color w:val="FF0000"/>
                <w:sz w:val="20"/>
                <w:szCs w:val="20"/>
              </w:rPr>
              <w:t>10</w:t>
            </w:r>
            <w:r w:rsidR="00812A59">
              <w:rPr>
                <w:rFonts w:ascii="Times New Roman" w:hAnsi="Times New Roman" w:cs="Times New Roman"/>
                <w:color w:val="FF0000"/>
                <w:sz w:val="20"/>
                <w:szCs w:val="20"/>
              </w:rPr>
              <w:t>6</w:t>
            </w:r>
            <w:r w:rsidR="00801B51">
              <w:rPr>
                <w:rFonts w:ascii="Times New Roman" w:hAnsi="Times New Roman" w:cs="Times New Roman"/>
                <w:sz w:val="20"/>
                <w:szCs w:val="20"/>
              </w:rPr>
              <w:t xml:space="preserve"> </w:t>
            </w:r>
            <w:r w:rsidR="004F5A33" w:rsidRPr="000D31F0">
              <w:rPr>
                <w:rFonts w:ascii="Times New Roman" w:hAnsi="Times New Roman" w:cs="Times New Roman"/>
                <w:sz w:val="20"/>
                <w:szCs w:val="20"/>
              </w:rPr>
              <w:t xml:space="preserve">punktów w teście </w:t>
            </w:r>
            <w:r w:rsidR="001F2893" w:rsidRPr="001F2893">
              <w:rPr>
                <w:rFonts w:ascii="Times New Roman" w:hAnsi="Times New Roman" w:cs="Times New Roman"/>
                <w:sz w:val="20"/>
                <w:szCs w:val="20"/>
              </w:rPr>
              <w:t>SPECrate2017</w:t>
            </w:r>
            <w:r w:rsidR="000C00ED">
              <w:rPr>
                <w:rFonts w:ascii="Times New Roman" w:hAnsi="Times New Roman" w:cs="Times New Roman"/>
                <w:sz w:val="20"/>
                <w:szCs w:val="20"/>
              </w:rPr>
              <w:t xml:space="preserve"> </w:t>
            </w:r>
            <w:proofErr w:type="spellStart"/>
            <w:r w:rsidR="001F2893" w:rsidRPr="001F2893">
              <w:rPr>
                <w:rFonts w:ascii="Times New Roman" w:hAnsi="Times New Roman" w:cs="Times New Roman"/>
                <w:sz w:val="20"/>
                <w:szCs w:val="20"/>
              </w:rPr>
              <w:t>int</w:t>
            </w:r>
            <w:proofErr w:type="spellEnd"/>
            <w:r w:rsidR="000C00ED">
              <w:rPr>
                <w:rFonts w:ascii="Times New Roman" w:hAnsi="Times New Roman" w:cs="Times New Roman"/>
                <w:sz w:val="20"/>
                <w:szCs w:val="20"/>
              </w:rPr>
              <w:t xml:space="preserve"> </w:t>
            </w:r>
            <w:proofErr w:type="spellStart"/>
            <w:r w:rsidR="001F2893" w:rsidRPr="001F2893">
              <w:rPr>
                <w:rFonts w:ascii="Times New Roman" w:hAnsi="Times New Roman" w:cs="Times New Roman"/>
                <w:sz w:val="20"/>
                <w:szCs w:val="20"/>
              </w:rPr>
              <w:t>base</w:t>
            </w:r>
            <w:proofErr w:type="spellEnd"/>
            <w:r w:rsidR="007D4429" w:rsidRPr="000D31F0">
              <w:rPr>
                <w:rFonts w:ascii="Times New Roman" w:hAnsi="Times New Roman" w:cs="Times New Roman"/>
                <w:sz w:val="20"/>
                <w:szCs w:val="20"/>
              </w:rPr>
              <w:t xml:space="preserve"> - (</w:t>
            </w:r>
            <w:r w:rsidR="009A54C8">
              <w:rPr>
                <w:rFonts w:ascii="Times New Roman" w:hAnsi="Times New Roman" w:cs="Times New Roman"/>
                <w:sz w:val="20"/>
                <w:szCs w:val="20"/>
              </w:rPr>
              <w:t xml:space="preserve">wynik testu osiągany dla serwerów dwuprocesorowych, </w:t>
            </w:r>
            <w:r w:rsidR="007D4429" w:rsidRPr="000D31F0">
              <w:rPr>
                <w:rFonts w:ascii="Times New Roman" w:hAnsi="Times New Roman" w:cs="Times New Roman"/>
                <w:sz w:val="20"/>
                <w:szCs w:val="20"/>
              </w:rPr>
              <w:t xml:space="preserve">nie dopuszcza się </w:t>
            </w:r>
            <w:r w:rsidR="009A54C8">
              <w:rPr>
                <w:rFonts w:ascii="Times New Roman" w:hAnsi="Times New Roman" w:cs="Times New Roman"/>
                <w:sz w:val="20"/>
                <w:szCs w:val="20"/>
              </w:rPr>
              <w:t xml:space="preserve">oferowania </w:t>
            </w:r>
            <w:r w:rsidR="007D4429" w:rsidRPr="000D31F0">
              <w:rPr>
                <w:rFonts w:ascii="Times New Roman" w:hAnsi="Times New Roman" w:cs="Times New Roman"/>
                <w:sz w:val="20"/>
                <w:szCs w:val="20"/>
              </w:rPr>
              <w:t>większej liczby rdzeni ani procesorów)</w:t>
            </w:r>
          </w:p>
        </w:tc>
      </w:tr>
      <w:tr w:rsidR="00B62650" w:rsidRPr="000D31F0" w14:paraId="4923E9A8"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9C"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9D" w14:textId="77777777" w:rsidR="00B62650" w:rsidRPr="000D31F0" w:rsidRDefault="004F5A33">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Płyta główna:</w:t>
            </w:r>
          </w:p>
          <w:p w14:paraId="4923E99E" w14:textId="77777777" w:rsidR="00E614FD"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Dwuprocesorowa;</w:t>
            </w:r>
          </w:p>
          <w:p w14:paraId="4923E99F" w14:textId="77777777" w:rsidR="00E614FD"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Wyprodukowana i zaprojektowana przez producenta serwera</w:t>
            </w:r>
          </w:p>
          <w:p w14:paraId="4923E9A0" w14:textId="77777777" w:rsidR="00E614FD"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Możliwość instalacji procesorów 28-rdzeniowych;</w:t>
            </w:r>
          </w:p>
          <w:p w14:paraId="4923E9A1" w14:textId="77777777" w:rsidR="00E614FD"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Możliwość instalacji modułu TPM 2.0</w:t>
            </w:r>
          </w:p>
          <w:p w14:paraId="4923E9A2" w14:textId="1A05ED41" w:rsidR="007D4429"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 xml:space="preserve">6 złącz PCI Express generacji </w:t>
            </w:r>
            <w:r w:rsidRPr="008E176F">
              <w:rPr>
                <w:rFonts w:ascii="Times New Roman" w:hAnsi="Times New Roman" w:cs="Times New Roman"/>
                <w:color w:val="FF0000"/>
                <w:sz w:val="20"/>
                <w:szCs w:val="20"/>
              </w:rPr>
              <w:t>3</w:t>
            </w:r>
            <w:r w:rsidR="00D450DD" w:rsidRPr="008E176F">
              <w:rPr>
                <w:rFonts w:ascii="Times New Roman" w:hAnsi="Times New Roman" w:cs="Times New Roman"/>
                <w:color w:val="FF0000"/>
                <w:sz w:val="20"/>
                <w:szCs w:val="20"/>
              </w:rPr>
              <w:t xml:space="preserve"> (min. 3 aktywne przy jednym procesorze)</w:t>
            </w:r>
            <w:r w:rsidR="007D4429" w:rsidRPr="00C47AD2">
              <w:rPr>
                <w:rFonts w:ascii="Times New Roman" w:hAnsi="Times New Roman" w:cs="Times New Roman"/>
                <w:sz w:val="20"/>
                <w:szCs w:val="20"/>
              </w:rPr>
              <w:t xml:space="preserve"> </w:t>
            </w:r>
            <w:r w:rsidRPr="00C47AD2">
              <w:rPr>
                <w:rFonts w:ascii="Times New Roman" w:hAnsi="Times New Roman" w:cs="Times New Roman"/>
                <w:sz w:val="20"/>
                <w:szCs w:val="20"/>
              </w:rPr>
              <w:t>w</w:t>
            </w:r>
            <w:r w:rsidRPr="000D31F0">
              <w:rPr>
                <w:rFonts w:ascii="Times New Roman" w:hAnsi="Times New Roman" w:cs="Times New Roman"/>
                <w:sz w:val="20"/>
                <w:szCs w:val="20"/>
              </w:rPr>
              <w:t xml:space="preserve"> tym: </w:t>
            </w:r>
          </w:p>
          <w:p w14:paraId="4923E9A3" w14:textId="445B1A89" w:rsidR="007D4429" w:rsidRPr="00413557" w:rsidRDefault="00E614FD" w:rsidP="007D4429">
            <w:pPr>
              <w:pStyle w:val="Standard"/>
              <w:numPr>
                <w:ilvl w:val="1"/>
                <w:numId w:val="12"/>
              </w:numPr>
              <w:jc w:val="both"/>
              <w:rPr>
                <w:rFonts w:ascii="Times New Roman" w:hAnsi="Times New Roman" w:cs="Times New Roman"/>
                <w:sz w:val="20"/>
                <w:szCs w:val="20"/>
              </w:rPr>
            </w:pPr>
            <w:r w:rsidRPr="000D31F0">
              <w:rPr>
                <w:rFonts w:ascii="Times New Roman" w:hAnsi="Times New Roman" w:cs="Times New Roman"/>
                <w:sz w:val="20"/>
                <w:szCs w:val="20"/>
              </w:rPr>
              <w:t xml:space="preserve">3 złącza o prędkości </w:t>
            </w:r>
            <w:r w:rsidRPr="00413557">
              <w:rPr>
                <w:rFonts w:ascii="Times New Roman" w:hAnsi="Times New Roman" w:cs="Times New Roman"/>
                <w:sz w:val="20"/>
                <w:szCs w:val="20"/>
              </w:rPr>
              <w:t>x16</w:t>
            </w:r>
            <w:r w:rsidR="007F6B9D" w:rsidRPr="00413557">
              <w:rPr>
                <w:rFonts w:ascii="Times New Roman" w:hAnsi="Times New Roman" w:cs="Times New Roman"/>
                <w:sz w:val="20"/>
                <w:szCs w:val="20"/>
              </w:rPr>
              <w:t xml:space="preserve"> </w:t>
            </w:r>
            <w:r w:rsidR="007F6B9D" w:rsidRPr="00413557">
              <w:rPr>
                <w:rFonts w:ascii="Times New Roman" w:hAnsi="Times New Roman" w:cs="Times New Roman"/>
                <w:color w:val="FF0000"/>
                <w:sz w:val="20"/>
                <w:szCs w:val="20"/>
              </w:rPr>
              <w:t>(min. 1 aktywne przy jednym procesorze)</w:t>
            </w:r>
            <w:r w:rsidRPr="00413557">
              <w:rPr>
                <w:rFonts w:ascii="Times New Roman" w:hAnsi="Times New Roman" w:cs="Times New Roman"/>
                <w:sz w:val="20"/>
                <w:szCs w:val="20"/>
              </w:rPr>
              <w:t xml:space="preserve"> i </w:t>
            </w:r>
          </w:p>
          <w:p w14:paraId="4923E9A4" w14:textId="6AD351C5" w:rsidR="00E614FD" w:rsidRPr="00413557" w:rsidRDefault="00E614FD" w:rsidP="007D4429">
            <w:pPr>
              <w:pStyle w:val="Standard"/>
              <w:numPr>
                <w:ilvl w:val="1"/>
                <w:numId w:val="12"/>
              </w:numPr>
              <w:jc w:val="both"/>
              <w:rPr>
                <w:rFonts w:ascii="Times New Roman" w:hAnsi="Times New Roman" w:cs="Times New Roman"/>
                <w:color w:val="FF0000"/>
                <w:sz w:val="20"/>
                <w:szCs w:val="20"/>
              </w:rPr>
            </w:pPr>
            <w:r w:rsidRPr="000D31F0">
              <w:rPr>
                <w:rFonts w:ascii="Times New Roman" w:hAnsi="Times New Roman" w:cs="Times New Roman"/>
                <w:sz w:val="20"/>
                <w:szCs w:val="20"/>
              </w:rPr>
              <w:t>3 złącza o prędkości x8</w:t>
            </w:r>
            <w:r w:rsidR="003B2C1E">
              <w:rPr>
                <w:rFonts w:ascii="Times New Roman" w:hAnsi="Times New Roman" w:cs="Times New Roman"/>
                <w:sz w:val="20"/>
                <w:szCs w:val="20"/>
              </w:rPr>
              <w:t xml:space="preserve"> </w:t>
            </w:r>
            <w:r w:rsidR="003B2C1E" w:rsidRPr="00413557">
              <w:rPr>
                <w:rFonts w:ascii="Times New Roman" w:hAnsi="Times New Roman" w:cs="Times New Roman"/>
                <w:color w:val="FF0000"/>
                <w:sz w:val="20"/>
                <w:szCs w:val="20"/>
              </w:rPr>
              <w:t>(min. 2 aktywne przy jednym procesorze);</w:t>
            </w:r>
          </w:p>
          <w:p w14:paraId="4923E9A5" w14:textId="77777777" w:rsidR="00E614FD"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24 gniazda pamięci RAM;</w:t>
            </w:r>
          </w:p>
          <w:p w14:paraId="4923E9A6" w14:textId="77777777" w:rsidR="00E614FD"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Obsługa minimum 3</w:t>
            </w:r>
            <w:r w:rsidR="007D4429" w:rsidRPr="000D31F0">
              <w:rPr>
                <w:rFonts w:ascii="Times New Roman" w:hAnsi="Times New Roman" w:cs="Times New Roman"/>
                <w:sz w:val="20"/>
                <w:szCs w:val="20"/>
              </w:rPr>
              <w:t>.</w:t>
            </w:r>
            <w:r w:rsidRPr="000D31F0">
              <w:rPr>
                <w:rFonts w:ascii="Times New Roman" w:hAnsi="Times New Roman" w:cs="Times New Roman"/>
                <w:sz w:val="20"/>
                <w:szCs w:val="20"/>
              </w:rPr>
              <w:t>072</w:t>
            </w:r>
            <w:r w:rsidR="007D4429" w:rsidRPr="000D31F0">
              <w:rPr>
                <w:rFonts w:ascii="Times New Roman" w:hAnsi="Times New Roman" w:cs="Times New Roman"/>
                <w:sz w:val="20"/>
                <w:szCs w:val="20"/>
              </w:rPr>
              <w:t xml:space="preserve"> </w:t>
            </w:r>
            <w:r w:rsidRPr="000D31F0">
              <w:rPr>
                <w:rFonts w:ascii="Times New Roman" w:hAnsi="Times New Roman" w:cs="Times New Roman"/>
                <w:sz w:val="20"/>
                <w:szCs w:val="20"/>
              </w:rPr>
              <w:t>GB pamięci RAM;</w:t>
            </w:r>
          </w:p>
          <w:p w14:paraId="4923E9A7" w14:textId="77777777" w:rsidR="00B62650" w:rsidRPr="000D31F0" w:rsidRDefault="00E614FD" w:rsidP="007D4429">
            <w:pPr>
              <w:pStyle w:val="Standard"/>
              <w:numPr>
                <w:ilvl w:val="0"/>
                <w:numId w:val="12"/>
              </w:numPr>
              <w:jc w:val="both"/>
              <w:rPr>
                <w:rFonts w:ascii="Times New Roman" w:hAnsi="Times New Roman" w:cs="Times New Roman"/>
                <w:sz w:val="20"/>
                <w:szCs w:val="20"/>
              </w:rPr>
            </w:pPr>
            <w:r w:rsidRPr="000D31F0">
              <w:rPr>
                <w:rFonts w:ascii="Times New Roman" w:hAnsi="Times New Roman" w:cs="Times New Roman"/>
                <w:sz w:val="20"/>
                <w:szCs w:val="20"/>
              </w:rPr>
              <w:t xml:space="preserve">Wsparcie dla technologii: Memory </w:t>
            </w:r>
            <w:proofErr w:type="spellStart"/>
            <w:r w:rsidRPr="000D31F0">
              <w:rPr>
                <w:rFonts w:ascii="Times New Roman" w:hAnsi="Times New Roman" w:cs="Times New Roman"/>
                <w:sz w:val="20"/>
                <w:szCs w:val="20"/>
              </w:rPr>
              <w:t>Scrubbing</w:t>
            </w:r>
            <w:proofErr w:type="spellEnd"/>
            <w:r w:rsidRPr="000D31F0">
              <w:rPr>
                <w:rFonts w:ascii="Times New Roman" w:hAnsi="Times New Roman" w:cs="Times New Roman"/>
                <w:sz w:val="20"/>
                <w:szCs w:val="20"/>
              </w:rPr>
              <w:t xml:space="preserve">, SDDC, Advanced ECC, </w:t>
            </w:r>
            <w:proofErr w:type="spellStart"/>
            <w:r w:rsidRPr="000D31F0">
              <w:rPr>
                <w:rFonts w:ascii="Times New Roman" w:hAnsi="Times New Roman" w:cs="Times New Roman"/>
                <w:sz w:val="20"/>
                <w:szCs w:val="20"/>
              </w:rPr>
              <w:t>Rank</w:t>
            </w:r>
            <w:proofErr w:type="spellEnd"/>
            <w:r w:rsidRPr="000D31F0">
              <w:rPr>
                <w:rFonts w:ascii="Times New Roman" w:hAnsi="Times New Roman" w:cs="Times New Roman"/>
                <w:sz w:val="20"/>
                <w:szCs w:val="20"/>
              </w:rPr>
              <w:t xml:space="preserve"> Sparing;</w:t>
            </w:r>
          </w:p>
        </w:tc>
      </w:tr>
      <w:tr w:rsidR="00B62650" w:rsidRPr="000D31F0" w14:paraId="4923E9AB"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A9"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AA" w14:textId="77777777" w:rsidR="00B62650" w:rsidRPr="000D31F0" w:rsidRDefault="004F5A33">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Pamięć RAM:</w:t>
            </w:r>
            <w:r w:rsidR="00E614FD" w:rsidRPr="000D31F0">
              <w:rPr>
                <w:rFonts w:ascii="Times New Roman" w:hAnsi="Times New Roman" w:cs="Times New Roman"/>
                <w:b/>
                <w:bCs/>
                <w:sz w:val="20"/>
                <w:szCs w:val="20"/>
              </w:rPr>
              <w:t xml:space="preserve"> </w:t>
            </w:r>
            <w:r w:rsidR="00E614FD" w:rsidRPr="000D31F0">
              <w:rPr>
                <w:rFonts w:ascii="Times New Roman" w:hAnsi="Times New Roman" w:cs="Times New Roman"/>
                <w:sz w:val="20"/>
                <w:szCs w:val="20"/>
              </w:rPr>
              <w:t xml:space="preserve"> 128 GB DDR4</w:t>
            </w:r>
            <w:r w:rsidRPr="000D31F0">
              <w:rPr>
                <w:rFonts w:ascii="Times New Roman" w:hAnsi="Times New Roman" w:cs="Times New Roman"/>
                <w:sz w:val="20"/>
                <w:szCs w:val="20"/>
              </w:rPr>
              <w:t xml:space="preserve"> w kościach o pojemność </w:t>
            </w:r>
            <w:r w:rsidR="00E614FD" w:rsidRPr="000D31F0">
              <w:rPr>
                <w:rFonts w:ascii="Times New Roman" w:hAnsi="Times New Roman" w:cs="Times New Roman"/>
                <w:sz w:val="20"/>
                <w:szCs w:val="20"/>
              </w:rPr>
              <w:t xml:space="preserve">min </w:t>
            </w:r>
            <w:r w:rsidR="00475865">
              <w:rPr>
                <w:rFonts w:ascii="Times New Roman" w:hAnsi="Times New Roman" w:cs="Times New Roman"/>
                <w:sz w:val="20"/>
                <w:szCs w:val="20"/>
              </w:rPr>
              <w:t>32</w:t>
            </w:r>
            <w:r w:rsidRPr="000D31F0">
              <w:rPr>
                <w:rFonts w:ascii="Times New Roman" w:hAnsi="Times New Roman" w:cs="Times New Roman"/>
                <w:sz w:val="20"/>
                <w:szCs w:val="20"/>
              </w:rPr>
              <w:t>GB.</w:t>
            </w:r>
          </w:p>
        </w:tc>
      </w:tr>
      <w:tr w:rsidR="00B62650" w:rsidRPr="000D31F0" w14:paraId="4923E9AF" w14:textId="77777777" w:rsidTr="00413557">
        <w:trPr>
          <w:trHeight w:val="548"/>
        </w:trPr>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AC"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AD" w14:textId="77777777" w:rsidR="007D4429" w:rsidRPr="000D31F0" w:rsidRDefault="004F5A33">
            <w:pPr>
              <w:pStyle w:val="Standard"/>
              <w:jc w:val="both"/>
              <w:rPr>
                <w:rFonts w:ascii="Times New Roman" w:hAnsi="Times New Roman" w:cs="Times New Roman"/>
                <w:sz w:val="20"/>
                <w:szCs w:val="20"/>
              </w:rPr>
            </w:pPr>
            <w:r w:rsidRPr="000D31F0">
              <w:rPr>
                <w:rFonts w:ascii="Times New Roman" w:hAnsi="Times New Roman" w:cs="Times New Roman"/>
                <w:b/>
                <w:bCs/>
                <w:sz w:val="20"/>
                <w:szCs w:val="20"/>
              </w:rPr>
              <w:t>Dyski twarde:</w:t>
            </w:r>
            <w:r w:rsidR="007D4429" w:rsidRPr="000D31F0">
              <w:rPr>
                <w:rFonts w:ascii="Times New Roman" w:hAnsi="Times New Roman" w:cs="Times New Roman"/>
                <w:sz w:val="20"/>
                <w:szCs w:val="20"/>
              </w:rPr>
              <w:t xml:space="preserve"> </w:t>
            </w:r>
          </w:p>
          <w:p w14:paraId="4923E9AE" w14:textId="77777777" w:rsidR="00E614FD" w:rsidRPr="000D31F0" w:rsidRDefault="007D4429" w:rsidP="007D4429">
            <w:pPr>
              <w:pStyle w:val="Standard"/>
              <w:jc w:val="both"/>
              <w:rPr>
                <w:rFonts w:ascii="Times New Roman" w:hAnsi="Times New Roman" w:cs="Times New Roman"/>
                <w:b/>
                <w:bCs/>
                <w:sz w:val="20"/>
                <w:szCs w:val="20"/>
              </w:rPr>
            </w:pPr>
            <w:r w:rsidRPr="000D31F0">
              <w:rPr>
                <w:rFonts w:ascii="Times New Roman" w:hAnsi="Times New Roman" w:cs="Times New Roman"/>
                <w:sz w:val="20"/>
                <w:szCs w:val="20"/>
              </w:rPr>
              <w:t>zainstalowane dwa dyski typu hot-plug, SAS o poj. 6</w:t>
            </w:r>
            <w:r w:rsidR="004F5A33" w:rsidRPr="000D31F0">
              <w:rPr>
                <w:rFonts w:ascii="Times New Roman" w:hAnsi="Times New Roman" w:cs="Times New Roman"/>
                <w:sz w:val="20"/>
                <w:szCs w:val="20"/>
              </w:rPr>
              <w:t>00GB</w:t>
            </w:r>
            <w:r w:rsidR="00E614FD" w:rsidRPr="000D31F0">
              <w:rPr>
                <w:rFonts w:ascii="Times New Roman" w:hAnsi="Times New Roman" w:cs="Times New Roman"/>
                <w:sz w:val="20"/>
                <w:szCs w:val="20"/>
              </w:rPr>
              <w:t xml:space="preserve"> każdy </w:t>
            </w:r>
            <w:r w:rsidR="004F5A33" w:rsidRPr="000D31F0">
              <w:rPr>
                <w:rFonts w:ascii="Times New Roman" w:hAnsi="Times New Roman" w:cs="Times New Roman"/>
                <w:sz w:val="20"/>
                <w:szCs w:val="20"/>
              </w:rPr>
              <w:t xml:space="preserve"> i prędkości obrotowej 10k</w:t>
            </w:r>
            <w:r w:rsidR="00E614FD" w:rsidRPr="000D31F0">
              <w:rPr>
                <w:rFonts w:ascii="Times New Roman" w:hAnsi="Times New Roman" w:cs="Times New Roman"/>
                <w:sz w:val="20"/>
                <w:szCs w:val="20"/>
              </w:rPr>
              <w:t>rpm</w:t>
            </w:r>
            <w:r w:rsidRPr="000D31F0">
              <w:rPr>
                <w:rFonts w:ascii="Times New Roman" w:hAnsi="Times New Roman" w:cs="Times New Roman"/>
                <w:sz w:val="20"/>
                <w:szCs w:val="20"/>
              </w:rPr>
              <w:t>,</w:t>
            </w:r>
          </w:p>
        </w:tc>
      </w:tr>
      <w:tr w:rsidR="00B62650" w:rsidRPr="000D31F0" w14:paraId="4923E9BF"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B0"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B1" w14:textId="77777777" w:rsidR="00B62650" w:rsidRPr="000D31F0" w:rsidRDefault="004F5A33">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Interfejsy I/O , złącza:</w:t>
            </w:r>
          </w:p>
          <w:p w14:paraId="4923E9B2" w14:textId="77777777" w:rsidR="00352902" w:rsidRPr="000D31F0" w:rsidRDefault="00352902" w:rsidP="007D4429">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Kontrolery LAN:</w:t>
            </w:r>
          </w:p>
          <w:p w14:paraId="4923E9B3" w14:textId="77777777" w:rsidR="00E614FD" w:rsidRPr="000D31F0" w:rsidRDefault="00E614FD" w:rsidP="00413557">
            <w:pPr>
              <w:pStyle w:val="Standard"/>
              <w:numPr>
                <w:ilvl w:val="1"/>
                <w:numId w:val="16"/>
              </w:numPr>
              <w:ind w:left="905"/>
              <w:jc w:val="both"/>
              <w:rPr>
                <w:rFonts w:ascii="Times New Roman" w:hAnsi="Times New Roman" w:cs="Times New Roman"/>
                <w:sz w:val="20"/>
                <w:szCs w:val="20"/>
              </w:rPr>
            </w:pPr>
            <w:r w:rsidRPr="000D31F0">
              <w:rPr>
                <w:rFonts w:ascii="Times New Roman" w:hAnsi="Times New Roman" w:cs="Times New Roman"/>
                <w:sz w:val="20"/>
                <w:szCs w:val="20"/>
              </w:rPr>
              <w:t>Trwale zintegrowana karta LAN, nie zajmująca żadnego z dostępnych slotów PCI Express, wyposażona minimum w interfejsy: 2x 1</w:t>
            </w:r>
            <w:r w:rsidR="008124E8" w:rsidRPr="000D31F0">
              <w:rPr>
                <w:rFonts w:ascii="Times New Roman" w:hAnsi="Times New Roman" w:cs="Times New Roman"/>
                <w:sz w:val="20"/>
                <w:szCs w:val="20"/>
              </w:rPr>
              <w:t xml:space="preserve">Gbit Base-T ze wsparciem </w:t>
            </w:r>
            <w:proofErr w:type="spellStart"/>
            <w:r w:rsidR="008124E8" w:rsidRPr="000D31F0">
              <w:rPr>
                <w:rFonts w:ascii="Times New Roman" w:hAnsi="Times New Roman" w:cs="Times New Roman"/>
                <w:sz w:val="20"/>
                <w:szCs w:val="20"/>
              </w:rPr>
              <w:t>iSCSI</w:t>
            </w:r>
            <w:proofErr w:type="spellEnd"/>
            <w:r w:rsidRPr="000D31F0">
              <w:rPr>
                <w:rFonts w:ascii="Times New Roman" w:hAnsi="Times New Roman" w:cs="Times New Roman"/>
                <w:sz w:val="20"/>
                <w:szCs w:val="20"/>
              </w:rPr>
              <w:t>;</w:t>
            </w:r>
          </w:p>
          <w:p w14:paraId="4923E9B4" w14:textId="77777777" w:rsidR="00B62650" w:rsidRPr="00413557" w:rsidRDefault="00FB4CF5" w:rsidP="00413557">
            <w:pPr>
              <w:pStyle w:val="Standard"/>
              <w:numPr>
                <w:ilvl w:val="1"/>
                <w:numId w:val="16"/>
              </w:numPr>
              <w:ind w:left="905"/>
              <w:jc w:val="both"/>
              <w:rPr>
                <w:rFonts w:ascii="Times New Roman" w:hAnsi="Times New Roman" w:cs="Times New Roman"/>
                <w:color w:val="FF0000"/>
                <w:sz w:val="20"/>
                <w:szCs w:val="20"/>
              </w:rPr>
            </w:pPr>
            <w:r>
              <w:rPr>
                <w:rFonts w:ascii="Times New Roman" w:hAnsi="Times New Roman" w:cs="Times New Roman"/>
                <w:sz w:val="20"/>
                <w:szCs w:val="20"/>
              </w:rPr>
              <w:t xml:space="preserve">Karta LAN </w:t>
            </w:r>
            <w:r w:rsidR="00776CEA">
              <w:rPr>
                <w:rFonts w:ascii="Times New Roman" w:hAnsi="Times New Roman" w:cs="Times New Roman"/>
                <w:sz w:val="20"/>
                <w:szCs w:val="20"/>
              </w:rPr>
              <w:t>2</w:t>
            </w:r>
            <w:r>
              <w:rPr>
                <w:rFonts w:ascii="Times New Roman" w:hAnsi="Times New Roman" w:cs="Times New Roman"/>
                <w:sz w:val="20"/>
                <w:szCs w:val="20"/>
              </w:rPr>
              <w:t>x</w:t>
            </w:r>
            <w:r w:rsidR="00E614FD" w:rsidRPr="000D31F0">
              <w:rPr>
                <w:rFonts w:ascii="Times New Roman" w:hAnsi="Times New Roman" w:cs="Times New Roman"/>
                <w:sz w:val="20"/>
                <w:szCs w:val="20"/>
              </w:rPr>
              <w:t>1</w:t>
            </w:r>
            <w:r w:rsidR="00776CEA">
              <w:rPr>
                <w:rFonts w:ascii="Times New Roman" w:hAnsi="Times New Roman" w:cs="Times New Roman"/>
                <w:sz w:val="20"/>
                <w:szCs w:val="20"/>
              </w:rPr>
              <w:t>0</w:t>
            </w:r>
            <w:r w:rsidR="00E614FD" w:rsidRPr="000D31F0">
              <w:rPr>
                <w:rFonts w:ascii="Times New Roman" w:hAnsi="Times New Roman" w:cs="Times New Roman"/>
                <w:sz w:val="20"/>
                <w:szCs w:val="20"/>
              </w:rPr>
              <w:t xml:space="preserve">Gbit </w:t>
            </w:r>
            <w:r w:rsidR="00776CEA">
              <w:rPr>
                <w:rFonts w:ascii="Times New Roman" w:hAnsi="Times New Roman" w:cs="Times New Roman"/>
                <w:sz w:val="20"/>
                <w:szCs w:val="20"/>
              </w:rPr>
              <w:t>SFP+</w:t>
            </w:r>
            <w:r w:rsidR="00E614FD" w:rsidRPr="000D31F0">
              <w:rPr>
                <w:rFonts w:ascii="Times New Roman" w:hAnsi="Times New Roman" w:cs="Times New Roman"/>
                <w:sz w:val="20"/>
                <w:szCs w:val="20"/>
              </w:rPr>
              <w:t xml:space="preserve">; możliwość wymiany zainstalowanych interfejsów LAN na interfejsy </w:t>
            </w:r>
            <w:r w:rsidR="00E614FD" w:rsidRPr="00413557">
              <w:rPr>
                <w:rFonts w:ascii="Times New Roman" w:hAnsi="Times New Roman" w:cs="Times New Roman"/>
                <w:strike/>
                <w:color w:val="FF0000"/>
                <w:sz w:val="20"/>
                <w:szCs w:val="20"/>
              </w:rPr>
              <w:t>4x 10Gbit SFP lub</w:t>
            </w:r>
            <w:r w:rsidR="00E614FD" w:rsidRPr="00D62134">
              <w:rPr>
                <w:rFonts w:ascii="Times New Roman" w:hAnsi="Times New Roman" w:cs="Times New Roman"/>
                <w:strike/>
                <w:color w:val="FF0000"/>
                <w:sz w:val="20"/>
                <w:szCs w:val="20"/>
              </w:rPr>
              <w:t xml:space="preserve"> </w:t>
            </w:r>
            <w:r w:rsidR="00E614FD" w:rsidRPr="00413557">
              <w:rPr>
                <w:rFonts w:ascii="Times New Roman" w:hAnsi="Times New Roman" w:cs="Times New Roman"/>
                <w:color w:val="FF0000"/>
                <w:sz w:val="20"/>
                <w:szCs w:val="20"/>
              </w:rPr>
              <w:t xml:space="preserve">2x 10Gbit Base-T </w:t>
            </w:r>
            <w:r w:rsidR="00F90C66" w:rsidRPr="00413557">
              <w:rPr>
                <w:rFonts w:ascii="Times New Roman" w:hAnsi="Times New Roman" w:cs="Times New Roman"/>
                <w:color w:val="FF0000"/>
                <w:sz w:val="20"/>
                <w:szCs w:val="20"/>
              </w:rPr>
              <w:t xml:space="preserve">lub 4x1Gbit Base-T </w:t>
            </w:r>
            <w:r w:rsidR="00E614FD" w:rsidRPr="00413557">
              <w:rPr>
                <w:rFonts w:ascii="Times New Roman" w:hAnsi="Times New Roman" w:cs="Times New Roman"/>
                <w:color w:val="FF0000"/>
                <w:sz w:val="20"/>
                <w:szCs w:val="20"/>
              </w:rPr>
              <w:t>bez potrzeby wymiany całego układu lub instalacji dodatkowych kart w slotach PCI Express</w:t>
            </w:r>
            <w:r w:rsidR="00BA2B0C" w:rsidRPr="00413557">
              <w:rPr>
                <w:rFonts w:ascii="Times New Roman" w:hAnsi="Times New Roman" w:cs="Times New Roman"/>
                <w:color w:val="FF0000"/>
                <w:sz w:val="20"/>
                <w:szCs w:val="20"/>
              </w:rPr>
              <w:t xml:space="preserve">. 2 </w:t>
            </w:r>
            <w:r w:rsidR="0074673E" w:rsidRPr="00413557">
              <w:rPr>
                <w:rFonts w:ascii="Times New Roman" w:hAnsi="Times New Roman" w:cs="Times New Roman"/>
                <w:color w:val="FF0000"/>
                <w:sz w:val="20"/>
                <w:szCs w:val="20"/>
              </w:rPr>
              <w:t xml:space="preserve">x Wkładka typu SFP+ 10G </w:t>
            </w:r>
            <w:r w:rsidR="00B34D48" w:rsidRPr="00413557">
              <w:rPr>
                <w:rFonts w:ascii="Times New Roman" w:hAnsi="Times New Roman" w:cs="Times New Roman"/>
                <w:color w:val="FF0000"/>
                <w:sz w:val="20"/>
                <w:szCs w:val="20"/>
              </w:rPr>
              <w:t xml:space="preserve">(musi pochodzić od </w:t>
            </w:r>
            <w:r w:rsidR="0074673E" w:rsidRPr="00413557">
              <w:rPr>
                <w:rFonts w:ascii="Times New Roman" w:hAnsi="Times New Roman" w:cs="Times New Roman"/>
                <w:color w:val="FF0000"/>
                <w:sz w:val="20"/>
                <w:szCs w:val="20"/>
              </w:rPr>
              <w:t>producenta serwera</w:t>
            </w:r>
            <w:r w:rsidR="00B34D48" w:rsidRPr="00413557">
              <w:rPr>
                <w:rFonts w:ascii="Times New Roman" w:hAnsi="Times New Roman" w:cs="Times New Roman"/>
                <w:color w:val="FF0000"/>
                <w:sz w:val="20"/>
                <w:szCs w:val="20"/>
              </w:rPr>
              <w:t>)</w:t>
            </w:r>
          </w:p>
          <w:p w14:paraId="4923E9B5" w14:textId="77777777" w:rsidR="00AE1D08" w:rsidRPr="000D31F0" w:rsidRDefault="00AE1D08" w:rsidP="00413557">
            <w:pPr>
              <w:pStyle w:val="Standard"/>
              <w:numPr>
                <w:ilvl w:val="1"/>
                <w:numId w:val="16"/>
              </w:numPr>
              <w:ind w:left="905"/>
              <w:jc w:val="both"/>
              <w:rPr>
                <w:rFonts w:ascii="Times New Roman" w:hAnsi="Times New Roman" w:cs="Times New Roman"/>
                <w:sz w:val="20"/>
                <w:szCs w:val="20"/>
              </w:rPr>
            </w:pPr>
            <w:r>
              <w:rPr>
                <w:rFonts w:ascii="Times New Roman" w:hAnsi="Times New Roman" w:cs="Times New Roman"/>
                <w:sz w:val="20"/>
                <w:szCs w:val="20"/>
              </w:rPr>
              <w:t xml:space="preserve">Karta LAN </w:t>
            </w:r>
            <w:r w:rsidR="00CC405D" w:rsidRPr="00CC405D">
              <w:rPr>
                <w:rFonts w:ascii="Times New Roman" w:hAnsi="Times New Roman" w:cs="Times New Roman"/>
                <w:sz w:val="20"/>
                <w:szCs w:val="20"/>
              </w:rPr>
              <w:t>2x10Gbit SFP+</w:t>
            </w:r>
            <w:r w:rsidR="00B34D48">
              <w:rPr>
                <w:rFonts w:ascii="Times New Roman" w:hAnsi="Times New Roman" w:cs="Times New Roman"/>
                <w:sz w:val="20"/>
                <w:szCs w:val="20"/>
              </w:rPr>
              <w:t xml:space="preserve"> , 2 x </w:t>
            </w:r>
            <w:r w:rsidR="00B34D48" w:rsidRPr="0074673E">
              <w:rPr>
                <w:rFonts w:ascii="Times New Roman" w:hAnsi="Times New Roman" w:cs="Times New Roman"/>
                <w:sz w:val="20"/>
                <w:szCs w:val="20"/>
              </w:rPr>
              <w:t>Wkładka typu SFP+ 10G</w:t>
            </w:r>
            <w:r w:rsidR="00B34D48">
              <w:rPr>
                <w:rFonts w:ascii="Times New Roman" w:hAnsi="Times New Roman" w:cs="Times New Roman"/>
                <w:sz w:val="20"/>
                <w:szCs w:val="20"/>
              </w:rPr>
              <w:t xml:space="preserve"> (musi pochodzić od producenta serwera)</w:t>
            </w:r>
          </w:p>
          <w:p w14:paraId="4923E9B6" w14:textId="77777777" w:rsidR="009222C8" w:rsidRPr="000D31F0" w:rsidRDefault="009222C8" w:rsidP="007D4429">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Kontroler RAID</w:t>
            </w:r>
          </w:p>
          <w:p w14:paraId="4923E9B7" w14:textId="77777777" w:rsidR="009222C8" w:rsidRPr="000D31F0" w:rsidRDefault="009222C8" w:rsidP="009222C8">
            <w:pPr>
              <w:pStyle w:val="Standard"/>
              <w:numPr>
                <w:ilvl w:val="1"/>
                <w:numId w:val="16"/>
              </w:numPr>
              <w:ind w:left="1019"/>
              <w:jc w:val="both"/>
              <w:rPr>
                <w:rFonts w:ascii="Times New Roman" w:hAnsi="Times New Roman" w:cs="Times New Roman"/>
                <w:sz w:val="20"/>
                <w:szCs w:val="20"/>
              </w:rPr>
            </w:pPr>
            <w:r w:rsidRPr="000D31F0">
              <w:rPr>
                <w:rFonts w:ascii="Times New Roman" w:hAnsi="Times New Roman" w:cs="Times New Roman"/>
                <w:sz w:val="20"/>
                <w:szCs w:val="20"/>
              </w:rPr>
              <w:t>obsługujący poziomy 0,1,</w:t>
            </w:r>
            <w:r w:rsidRPr="00413557">
              <w:rPr>
                <w:rFonts w:ascii="Times New Roman" w:hAnsi="Times New Roman" w:cs="Times New Roman"/>
                <w:strike/>
                <w:color w:val="FF0000"/>
                <w:sz w:val="20"/>
                <w:szCs w:val="20"/>
              </w:rPr>
              <w:t>1E</w:t>
            </w:r>
            <w:r w:rsidRPr="000D31F0">
              <w:rPr>
                <w:rFonts w:ascii="Times New Roman" w:hAnsi="Times New Roman" w:cs="Times New Roman"/>
                <w:sz w:val="20"/>
                <w:szCs w:val="20"/>
              </w:rPr>
              <w:t>,10,5</w:t>
            </w:r>
          </w:p>
          <w:p w14:paraId="4923E9B8" w14:textId="184D3D8C" w:rsidR="009222C8" w:rsidRPr="000D31F0" w:rsidRDefault="009222C8" w:rsidP="009222C8">
            <w:pPr>
              <w:pStyle w:val="Standard"/>
              <w:numPr>
                <w:ilvl w:val="1"/>
                <w:numId w:val="16"/>
              </w:numPr>
              <w:ind w:left="1019"/>
              <w:jc w:val="both"/>
              <w:rPr>
                <w:rFonts w:ascii="Times New Roman" w:hAnsi="Times New Roman" w:cs="Times New Roman"/>
                <w:sz w:val="20"/>
                <w:szCs w:val="20"/>
              </w:rPr>
            </w:pPr>
            <w:r w:rsidRPr="000D31F0">
              <w:rPr>
                <w:rFonts w:ascii="Times New Roman" w:hAnsi="Times New Roman" w:cs="Times New Roman"/>
                <w:sz w:val="20"/>
                <w:szCs w:val="20"/>
              </w:rPr>
              <w:t xml:space="preserve">możliwość zainstalowania 2 kart </w:t>
            </w:r>
            <w:proofErr w:type="spellStart"/>
            <w:r w:rsidRPr="000D31F0">
              <w:rPr>
                <w:rFonts w:ascii="Times New Roman" w:hAnsi="Times New Roman" w:cs="Times New Roman"/>
                <w:sz w:val="20"/>
                <w:szCs w:val="20"/>
              </w:rPr>
              <w:t>flash</w:t>
            </w:r>
            <w:proofErr w:type="spellEnd"/>
            <w:r w:rsidRPr="000D31F0">
              <w:rPr>
                <w:rFonts w:ascii="Times New Roman" w:hAnsi="Times New Roman" w:cs="Times New Roman"/>
                <w:sz w:val="20"/>
                <w:szCs w:val="20"/>
              </w:rPr>
              <w:t xml:space="preserve"> o pojemności </w:t>
            </w:r>
            <w:r w:rsidRPr="00413557">
              <w:rPr>
                <w:rFonts w:ascii="Times New Roman" w:hAnsi="Times New Roman" w:cs="Times New Roman"/>
                <w:strike/>
                <w:color w:val="FF0000"/>
                <w:sz w:val="20"/>
                <w:szCs w:val="20"/>
              </w:rPr>
              <w:t>64GB</w:t>
            </w:r>
            <w:r w:rsidR="00C47AD2" w:rsidRPr="00413557">
              <w:rPr>
                <w:rFonts w:ascii="Times New Roman" w:hAnsi="Times New Roman" w:cs="Times New Roman"/>
                <w:sz w:val="20"/>
                <w:szCs w:val="20"/>
              </w:rPr>
              <w:t xml:space="preserve"> </w:t>
            </w:r>
            <w:r w:rsidR="00C47AD2" w:rsidRPr="00413557">
              <w:rPr>
                <w:rFonts w:ascii="Times New Roman" w:hAnsi="Times New Roman" w:cs="Times New Roman"/>
                <w:color w:val="FF0000"/>
                <w:sz w:val="20"/>
                <w:szCs w:val="20"/>
              </w:rPr>
              <w:t>32GB</w:t>
            </w:r>
            <w:r w:rsidRPr="000D31F0">
              <w:rPr>
                <w:rFonts w:ascii="Times New Roman" w:hAnsi="Times New Roman" w:cs="Times New Roman"/>
                <w:sz w:val="20"/>
                <w:szCs w:val="20"/>
              </w:rPr>
              <w:t xml:space="preserve"> umożliwiających konfigurację RAID-1 z pod poziomu BIOS serwera</w:t>
            </w:r>
          </w:p>
          <w:p w14:paraId="4923E9B9" w14:textId="77777777" w:rsidR="00E614FD" w:rsidRPr="000D31F0" w:rsidRDefault="0075587F" w:rsidP="00FB4CF5">
            <w:pPr>
              <w:pStyle w:val="Standard"/>
              <w:numPr>
                <w:ilvl w:val="0"/>
                <w:numId w:val="16"/>
              </w:numPr>
              <w:jc w:val="both"/>
              <w:rPr>
                <w:rFonts w:ascii="Times New Roman" w:hAnsi="Times New Roman" w:cs="Times New Roman"/>
                <w:sz w:val="20"/>
                <w:szCs w:val="20"/>
              </w:rPr>
            </w:pPr>
            <w:r w:rsidRPr="0075587F">
              <w:rPr>
                <w:rFonts w:ascii="Times New Roman" w:hAnsi="Times New Roman" w:cs="Times New Roman"/>
                <w:sz w:val="20"/>
                <w:szCs w:val="20"/>
              </w:rPr>
              <w:t>Zainstalowany kontroler posiadający dwa porty FC 16Gb</w:t>
            </w:r>
            <w:r>
              <w:rPr>
                <w:rFonts w:ascii="Times New Roman" w:hAnsi="Times New Roman" w:cs="Times New Roman"/>
                <w:sz w:val="20"/>
                <w:szCs w:val="20"/>
              </w:rPr>
              <w:t xml:space="preserve"> LC</w:t>
            </w:r>
            <w:r w:rsidR="00E614FD" w:rsidRPr="000D31F0">
              <w:rPr>
                <w:rFonts w:ascii="Times New Roman" w:hAnsi="Times New Roman" w:cs="Times New Roman"/>
                <w:sz w:val="20"/>
                <w:szCs w:val="20"/>
              </w:rPr>
              <w:t>,</w:t>
            </w:r>
          </w:p>
          <w:p w14:paraId="4923E9BA" w14:textId="77777777" w:rsidR="00E614FD" w:rsidRPr="000D31F0" w:rsidRDefault="00E614FD" w:rsidP="009222C8">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Zintegrowana karta graficzna ze złączem VGA z tyłu serwera</w:t>
            </w:r>
          </w:p>
          <w:p w14:paraId="4923E9BB" w14:textId="77777777" w:rsidR="00E614FD" w:rsidRPr="000D31F0" w:rsidRDefault="00E614FD" w:rsidP="009222C8">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2 porty USB 3.0 na panelu przednim;</w:t>
            </w:r>
          </w:p>
          <w:p w14:paraId="4923E9BC" w14:textId="77777777" w:rsidR="00E614FD" w:rsidRPr="000D31F0" w:rsidRDefault="00E614FD" w:rsidP="009222C8">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1 port USB wewnętrzny;</w:t>
            </w:r>
          </w:p>
          <w:p w14:paraId="4923E9BD" w14:textId="77777777" w:rsidR="00E614FD" w:rsidRPr="000D31F0" w:rsidRDefault="00E614FD" w:rsidP="009222C8">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2 porty USB 3.0 dostępne z tyłu serwera;</w:t>
            </w:r>
          </w:p>
          <w:p w14:paraId="4923E9BE" w14:textId="77777777" w:rsidR="00E614FD" w:rsidRPr="000D31F0" w:rsidRDefault="009222C8" w:rsidP="009222C8">
            <w:pPr>
              <w:pStyle w:val="Standard"/>
              <w:numPr>
                <w:ilvl w:val="0"/>
                <w:numId w:val="16"/>
              </w:numPr>
              <w:jc w:val="both"/>
              <w:rPr>
                <w:rFonts w:ascii="Times New Roman" w:hAnsi="Times New Roman" w:cs="Times New Roman"/>
                <w:sz w:val="20"/>
                <w:szCs w:val="20"/>
              </w:rPr>
            </w:pPr>
            <w:r w:rsidRPr="000D31F0">
              <w:rPr>
                <w:rFonts w:ascii="Times New Roman" w:hAnsi="Times New Roman" w:cs="Times New Roman"/>
                <w:sz w:val="20"/>
                <w:szCs w:val="20"/>
              </w:rPr>
              <w:t>Liczba</w:t>
            </w:r>
            <w:r w:rsidR="00E614FD" w:rsidRPr="000D31F0">
              <w:rPr>
                <w:rFonts w:ascii="Times New Roman" w:hAnsi="Times New Roman" w:cs="Times New Roman"/>
                <w:sz w:val="20"/>
                <w:szCs w:val="20"/>
              </w:rPr>
              <w:t xml:space="preserve"> dostępnych złącz USB nie może być osiągnięta poprzez stosowanie zewnętrznych przejściówek, rozgałęziaczy czy dodatkowych kart rozszerzeń zajmujących jakikolwiek slot PCI Express i/lub USB serwera</w:t>
            </w:r>
          </w:p>
        </w:tc>
      </w:tr>
      <w:tr w:rsidR="00E614FD" w:rsidRPr="000D31F0" w14:paraId="4923E9C4"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C0" w14:textId="77777777" w:rsidR="00E614FD" w:rsidRPr="000D31F0" w:rsidRDefault="00E614FD">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C1" w14:textId="77777777" w:rsidR="00E614FD" w:rsidRPr="000D31F0" w:rsidRDefault="00E614FD" w:rsidP="00E614FD">
            <w:pPr>
              <w:pStyle w:val="Standard"/>
              <w:jc w:val="both"/>
              <w:rPr>
                <w:rFonts w:ascii="Times New Roman" w:hAnsi="Times New Roman" w:cs="Times New Roman"/>
                <w:sz w:val="20"/>
                <w:szCs w:val="20"/>
              </w:rPr>
            </w:pPr>
            <w:r w:rsidRPr="000D31F0">
              <w:rPr>
                <w:rFonts w:ascii="Times New Roman" w:hAnsi="Times New Roman" w:cs="Times New Roman"/>
                <w:b/>
                <w:bCs/>
                <w:sz w:val="20"/>
                <w:szCs w:val="20"/>
              </w:rPr>
              <w:t>Zasilanie, chłodzenie:</w:t>
            </w:r>
            <w:r w:rsidRPr="000D31F0">
              <w:rPr>
                <w:rFonts w:ascii="Times New Roman" w:hAnsi="Times New Roman" w:cs="Times New Roman"/>
                <w:sz w:val="20"/>
                <w:szCs w:val="20"/>
              </w:rPr>
              <w:tab/>
            </w:r>
          </w:p>
          <w:p w14:paraId="4923E9C2" w14:textId="68F73ADA" w:rsidR="00E614FD" w:rsidRPr="000D31F0" w:rsidRDefault="00E614FD" w:rsidP="009222C8">
            <w:pPr>
              <w:pStyle w:val="Standard"/>
              <w:numPr>
                <w:ilvl w:val="0"/>
                <w:numId w:val="18"/>
              </w:numPr>
              <w:jc w:val="both"/>
              <w:rPr>
                <w:rFonts w:ascii="Times New Roman" w:hAnsi="Times New Roman" w:cs="Times New Roman"/>
                <w:sz w:val="20"/>
                <w:szCs w:val="20"/>
              </w:rPr>
            </w:pPr>
            <w:r w:rsidRPr="000D31F0">
              <w:rPr>
                <w:rFonts w:ascii="Times New Roman" w:hAnsi="Times New Roman" w:cs="Times New Roman"/>
                <w:sz w:val="20"/>
                <w:szCs w:val="20"/>
              </w:rPr>
              <w:t xml:space="preserve">Redundantne zasilacze </w:t>
            </w:r>
            <w:proofErr w:type="spellStart"/>
            <w:r w:rsidRPr="000D31F0">
              <w:rPr>
                <w:rFonts w:ascii="Times New Roman" w:hAnsi="Times New Roman" w:cs="Times New Roman"/>
                <w:sz w:val="20"/>
                <w:szCs w:val="20"/>
              </w:rPr>
              <w:t>hotplug</w:t>
            </w:r>
            <w:proofErr w:type="spellEnd"/>
            <w:r w:rsidRPr="000D31F0">
              <w:rPr>
                <w:rFonts w:ascii="Times New Roman" w:hAnsi="Times New Roman" w:cs="Times New Roman"/>
                <w:sz w:val="20"/>
                <w:szCs w:val="20"/>
              </w:rPr>
              <w:t xml:space="preserve"> o sprawności 94% (tzw. kla</w:t>
            </w:r>
            <w:r w:rsidR="009222C8" w:rsidRPr="000D31F0">
              <w:rPr>
                <w:rFonts w:ascii="Times New Roman" w:hAnsi="Times New Roman" w:cs="Times New Roman"/>
                <w:sz w:val="20"/>
                <w:szCs w:val="20"/>
              </w:rPr>
              <w:t xml:space="preserve">sa Platinum) o mocy max. </w:t>
            </w:r>
            <w:r w:rsidRPr="00413557">
              <w:rPr>
                <w:rFonts w:ascii="Times New Roman" w:hAnsi="Times New Roman" w:cs="Times New Roman"/>
                <w:strike/>
                <w:color w:val="FF0000"/>
                <w:sz w:val="20"/>
                <w:szCs w:val="20"/>
              </w:rPr>
              <w:t>450W</w:t>
            </w:r>
            <w:r w:rsidR="006D6598" w:rsidRPr="00413557">
              <w:rPr>
                <w:rFonts w:ascii="Times New Roman" w:hAnsi="Times New Roman" w:cs="Times New Roman"/>
                <w:sz w:val="20"/>
                <w:szCs w:val="20"/>
              </w:rPr>
              <w:t xml:space="preserve"> </w:t>
            </w:r>
            <w:r w:rsidR="006D6598" w:rsidRPr="00413557">
              <w:rPr>
                <w:rFonts w:ascii="Times New Roman" w:hAnsi="Times New Roman" w:cs="Times New Roman"/>
                <w:color w:val="FF0000"/>
                <w:sz w:val="20"/>
                <w:szCs w:val="20"/>
              </w:rPr>
              <w:t>500W</w:t>
            </w:r>
            <w:r w:rsidRPr="000D31F0">
              <w:rPr>
                <w:rFonts w:ascii="Times New Roman" w:hAnsi="Times New Roman" w:cs="Times New Roman"/>
                <w:sz w:val="20"/>
                <w:szCs w:val="20"/>
              </w:rPr>
              <w:t>;</w:t>
            </w:r>
          </w:p>
          <w:p w14:paraId="4923E9C3" w14:textId="77777777" w:rsidR="00E614FD" w:rsidRPr="000D31F0" w:rsidRDefault="00E614FD" w:rsidP="009222C8">
            <w:pPr>
              <w:pStyle w:val="Standard"/>
              <w:numPr>
                <w:ilvl w:val="0"/>
                <w:numId w:val="18"/>
              </w:numPr>
              <w:jc w:val="both"/>
              <w:rPr>
                <w:rFonts w:ascii="Times New Roman" w:hAnsi="Times New Roman" w:cs="Times New Roman"/>
                <w:b/>
                <w:bCs/>
                <w:sz w:val="20"/>
                <w:szCs w:val="20"/>
              </w:rPr>
            </w:pPr>
            <w:r w:rsidRPr="000D31F0">
              <w:rPr>
                <w:rFonts w:ascii="Times New Roman" w:hAnsi="Times New Roman" w:cs="Times New Roman"/>
                <w:sz w:val="20"/>
                <w:szCs w:val="20"/>
              </w:rPr>
              <w:t xml:space="preserve">Redundantne wentylatory </w:t>
            </w:r>
            <w:proofErr w:type="spellStart"/>
            <w:r w:rsidRPr="000D31F0">
              <w:rPr>
                <w:rFonts w:ascii="Times New Roman" w:hAnsi="Times New Roman" w:cs="Times New Roman"/>
                <w:sz w:val="20"/>
                <w:szCs w:val="20"/>
              </w:rPr>
              <w:t>hotplug</w:t>
            </w:r>
            <w:proofErr w:type="spellEnd"/>
            <w:r w:rsidRPr="000D31F0">
              <w:rPr>
                <w:rFonts w:ascii="Times New Roman" w:hAnsi="Times New Roman" w:cs="Times New Roman"/>
                <w:sz w:val="20"/>
                <w:szCs w:val="20"/>
              </w:rPr>
              <w:t>;</w:t>
            </w:r>
          </w:p>
        </w:tc>
      </w:tr>
      <w:tr w:rsidR="00B62650" w:rsidRPr="000D31F0" w14:paraId="4923E9CB"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C5"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C6" w14:textId="77777777" w:rsidR="00937DB4" w:rsidRPr="00937DB4" w:rsidRDefault="00937DB4" w:rsidP="00937DB4">
            <w:pPr>
              <w:pStyle w:val="Standard"/>
              <w:jc w:val="both"/>
              <w:rPr>
                <w:rFonts w:ascii="Times New Roman" w:hAnsi="Times New Roman" w:cs="Times New Roman"/>
                <w:b/>
                <w:bCs/>
                <w:sz w:val="20"/>
                <w:szCs w:val="20"/>
              </w:rPr>
            </w:pPr>
            <w:r w:rsidRPr="00937DB4">
              <w:rPr>
                <w:rFonts w:ascii="Times New Roman" w:hAnsi="Times New Roman" w:cs="Times New Roman"/>
                <w:b/>
                <w:bCs/>
                <w:sz w:val="20"/>
                <w:szCs w:val="20"/>
              </w:rPr>
              <w:t>Wspierane System operacyjny:</w:t>
            </w:r>
          </w:p>
          <w:p w14:paraId="4923E9C7" w14:textId="77777777" w:rsidR="00937DB4" w:rsidRPr="00937DB4" w:rsidRDefault="00937DB4" w:rsidP="00937DB4">
            <w:pPr>
              <w:pStyle w:val="Standard"/>
              <w:numPr>
                <w:ilvl w:val="0"/>
                <w:numId w:val="15"/>
              </w:numPr>
              <w:jc w:val="both"/>
              <w:rPr>
                <w:rFonts w:ascii="Times New Roman" w:hAnsi="Times New Roman" w:cs="Times New Roman"/>
                <w:sz w:val="20"/>
                <w:szCs w:val="20"/>
              </w:rPr>
            </w:pPr>
            <w:r w:rsidRPr="00937DB4">
              <w:rPr>
                <w:rFonts w:ascii="Times New Roman" w:hAnsi="Times New Roman" w:cs="Times New Roman"/>
                <w:sz w:val="20"/>
                <w:szCs w:val="20"/>
              </w:rPr>
              <w:t>Microsoft Windows Server 2019, 2016</w:t>
            </w:r>
          </w:p>
          <w:p w14:paraId="4923E9C8" w14:textId="77777777" w:rsidR="00937DB4" w:rsidRPr="00937DB4" w:rsidRDefault="00937DB4" w:rsidP="00937DB4">
            <w:pPr>
              <w:pStyle w:val="Standard"/>
              <w:numPr>
                <w:ilvl w:val="0"/>
                <w:numId w:val="15"/>
              </w:numPr>
              <w:jc w:val="both"/>
              <w:rPr>
                <w:rFonts w:ascii="Times New Roman" w:hAnsi="Times New Roman" w:cs="Times New Roman"/>
                <w:sz w:val="20"/>
                <w:szCs w:val="20"/>
              </w:rPr>
            </w:pPr>
            <w:proofErr w:type="spellStart"/>
            <w:r w:rsidRPr="00937DB4">
              <w:rPr>
                <w:rFonts w:ascii="Times New Roman" w:hAnsi="Times New Roman" w:cs="Times New Roman"/>
                <w:sz w:val="20"/>
                <w:szCs w:val="20"/>
              </w:rPr>
              <w:t>VMWare</w:t>
            </w:r>
            <w:proofErr w:type="spellEnd"/>
            <w:r w:rsidRPr="00937DB4">
              <w:rPr>
                <w:rFonts w:ascii="Times New Roman" w:hAnsi="Times New Roman" w:cs="Times New Roman"/>
                <w:sz w:val="20"/>
                <w:szCs w:val="20"/>
              </w:rPr>
              <w:t xml:space="preserve"> </w:t>
            </w:r>
            <w:proofErr w:type="spellStart"/>
            <w:r w:rsidRPr="00937DB4">
              <w:rPr>
                <w:rFonts w:ascii="Times New Roman" w:hAnsi="Times New Roman" w:cs="Times New Roman"/>
                <w:sz w:val="20"/>
                <w:szCs w:val="20"/>
              </w:rPr>
              <w:t>vSphere</w:t>
            </w:r>
            <w:proofErr w:type="spellEnd"/>
            <w:r w:rsidRPr="00937DB4">
              <w:rPr>
                <w:rFonts w:ascii="Times New Roman" w:hAnsi="Times New Roman" w:cs="Times New Roman"/>
                <w:sz w:val="20"/>
                <w:szCs w:val="20"/>
              </w:rPr>
              <w:t xml:space="preserve"> 6.7</w:t>
            </w:r>
          </w:p>
          <w:p w14:paraId="4923E9C9" w14:textId="77777777" w:rsidR="00937DB4" w:rsidRPr="00937DB4" w:rsidRDefault="00937DB4" w:rsidP="00937DB4">
            <w:pPr>
              <w:pStyle w:val="Standard"/>
              <w:numPr>
                <w:ilvl w:val="0"/>
                <w:numId w:val="15"/>
              </w:numPr>
              <w:jc w:val="both"/>
              <w:rPr>
                <w:rFonts w:ascii="Times New Roman" w:hAnsi="Times New Roman" w:cs="Times New Roman"/>
                <w:sz w:val="20"/>
                <w:szCs w:val="20"/>
              </w:rPr>
            </w:pPr>
            <w:proofErr w:type="spellStart"/>
            <w:r w:rsidRPr="00937DB4">
              <w:rPr>
                <w:rFonts w:ascii="Times New Roman" w:hAnsi="Times New Roman" w:cs="Times New Roman"/>
                <w:sz w:val="20"/>
                <w:szCs w:val="20"/>
              </w:rPr>
              <w:t>Suse</w:t>
            </w:r>
            <w:proofErr w:type="spellEnd"/>
            <w:r w:rsidRPr="00937DB4">
              <w:rPr>
                <w:rFonts w:ascii="Times New Roman" w:hAnsi="Times New Roman" w:cs="Times New Roman"/>
                <w:sz w:val="20"/>
                <w:szCs w:val="20"/>
              </w:rPr>
              <w:t xml:space="preserve"> Linux Enterprise Server 12</w:t>
            </w:r>
          </w:p>
          <w:p w14:paraId="4923E9CA" w14:textId="77777777" w:rsidR="00F16116" w:rsidRPr="00937DB4" w:rsidRDefault="00937DB4" w:rsidP="00937DB4">
            <w:pPr>
              <w:pStyle w:val="Standard"/>
              <w:numPr>
                <w:ilvl w:val="0"/>
                <w:numId w:val="15"/>
              </w:numPr>
              <w:jc w:val="both"/>
              <w:rPr>
                <w:rFonts w:ascii="Times New Roman" w:hAnsi="Times New Roman" w:cs="Times New Roman"/>
                <w:sz w:val="20"/>
                <w:szCs w:val="20"/>
              </w:rPr>
            </w:pPr>
            <w:r w:rsidRPr="00937DB4">
              <w:rPr>
                <w:rFonts w:ascii="Times New Roman" w:hAnsi="Times New Roman" w:cs="Times New Roman"/>
                <w:sz w:val="20"/>
                <w:szCs w:val="20"/>
              </w:rPr>
              <w:t xml:space="preserve">Red </w:t>
            </w:r>
            <w:proofErr w:type="spellStart"/>
            <w:r w:rsidRPr="00937DB4">
              <w:rPr>
                <w:rFonts w:ascii="Times New Roman" w:hAnsi="Times New Roman" w:cs="Times New Roman"/>
                <w:sz w:val="20"/>
                <w:szCs w:val="20"/>
              </w:rPr>
              <w:t>Hat</w:t>
            </w:r>
            <w:proofErr w:type="spellEnd"/>
            <w:r w:rsidRPr="00937DB4">
              <w:rPr>
                <w:rFonts w:ascii="Times New Roman" w:hAnsi="Times New Roman" w:cs="Times New Roman"/>
                <w:sz w:val="20"/>
                <w:szCs w:val="20"/>
              </w:rPr>
              <w:t xml:space="preserve"> Enterprise Linux 7</w:t>
            </w:r>
          </w:p>
        </w:tc>
      </w:tr>
      <w:tr w:rsidR="00B62650" w:rsidRPr="000D31F0" w14:paraId="4923E9DA"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CC" w14:textId="77777777" w:rsidR="00B62650" w:rsidRPr="000D31F0" w:rsidRDefault="00B62650">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CD" w14:textId="77777777" w:rsidR="00B62650" w:rsidRPr="000D31F0" w:rsidRDefault="004F5A33">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Zarządzanie:</w:t>
            </w:r>
          </w:p>
          <w:p w14:paraId="4923E9CE" w14:textId="77777777" w:rsidR="00E614FD" w:rsidRPr="000D31F0" w:rsidRDefault="00E614FD" w:rsidP="009222C8">
            <w:pPr>
              <w:pStyle w:val="Standard"/>
              <w:numPr>
                <w:ilvl w:val="0"/>
                <w:numId w:val="19"/>
              </w:numPr>
              <w:jc w:val="both"/>
              <w:rPr>
                <w:rFonts w:ascii="Times New Roman" w:hAnsi="Times New Roman" w:cs="Times New Roman"/>
                <w:sz w:val="20"/>
                <w:szCs w:val="20"/>
              </w:rPr>
            </w:pPr>
            <w:r w:rsidRPr="000D31F0">
              <w:rPr>
                <w:rFonts w:ascii="Times New Roman" w:hAnsi="Times New Roman" w:cs="Times New Roman"/>
                <w:sz w:val="20"/>
                <w:szCs w:val="20"/>
              </w:rPr>
              <w:t>Wbudowane diody informacyjne lub wyświetlacz informujące o stanie serwera;</w:t>
            </w:r>
          </w:p>
          <w:p w14:paraId="4923E9CF" w14:textId="77777777" w:rsidR="00E614FD" w:rsidRPr="000D31F0" w:rsidRDefault="00E614FD" w:rsidP="009222C8">
            <w:pPr>
              <w:pStyle w:val="Standard"/>
              <w:numPr>
                <w:ilvl w:val="0"/>
                <w:numId w:val="19"/>
              </w:numPr>
              <w:jc w:val="both"/>
              <w:rPr>
                <w:rFonts w:ascii="Times New Roman" w:hAnsi="Times New Roman" w:cs="Times New Roman"/>
                <w:sz w:val="20"/>
                <w:szCs w:val="20"/>
              </w:rPr>
            </w:pPr>
            <w:r w:rsidRPr="000D31F0">
              <w:rPr>
                <w:rFonts w:ascii="Times New Roman" w:hAnsi="Times New Roman" w:cs="Times New Roman"/>
                <w:sz w:val="20"/>
                <w:szCs w:val="20"/>
              </w:rPr>
              <w:t>Zintegrowany z płytą główną serwera kontroler sprzętowy zdalnego zarządzania zgodny z IPMI 2.0 o funkcjonalnościach:</w:t>
            </w:r>
          </w:p>
          <w:p w14:paraId="4923E9D0"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Niezależny od systemu operacyjnego, sprzętowy kontroler umożliwiający pełne zarządzanie, zdalny restart serwera;</w:t>
            </w:r>
          </w:p>
          <w:p w14:paraId="4923E9D1"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 xml:space="preserve">Dedykowana karta LAN 1 </w:t>
            </w:r>
            <w:proofErr w:type="spellStart"/>
            <w:r w:rsidRPr="000D31F0">
              <w:rPr>
                <w:rFonts w:ascii="Times New Roman" w:hAnsi="Times New Roman" w:cs="Times New Roman"/>
                <w:sz w:val="20"/>
                <w:szCs w:val="20"/>
              </w:rPr>
              <w:t>Gb</w:t>
            </w:r>
            <w:proofErr w:type="spellEnd"/>
            <w:r w:rsidRPr="000D31F0">
              <w:rPr>
                <w:rFonts w:ascii="Times New Roman" w:hAnsi="Times New Roman" w:cs="Times New Roman"/>
                <w:sz w:val="20"/>
                <w:szCs w:val="20"/>
              </w:rPr>
              <w:t>/s, dedykowane złącze RJ-45 do komunikacji wyłącznie z kontrolerem zdalnego zarządzania z możliwością przeniesienia tej komunikacji na inną kartę sieciową współdzieloną z systemem operacyjnym;</w:t>
            </w:r>
          </w:p>
          <w:p w14:paraId="4923E9D2"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Dostęp poprzez przeglądarkę Web, SSL, SSH;</w:t>
            </w:r>
          </w:p>
          <w:p w14:paraId="4923E9D3"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Zarządzanie mocą i jej zużyciem oraz monitoring zużycia energii;</w:t>
            </w:r>
          </w:p>
          <w:p w14:paraId="4923E9D4"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Zarządzanie alarmami (zdarzenia poprzez SNMP)</w:t>
            </w:r>
          </w:p>
          <w:p w14:paraId="4923E9D5"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Możliwość przejęcia konsoli tekstowej</w:t>
            </w:r>
          </w:p>
          <w:p w14:paraId="4923E9D6" w14:textId="77777777" w:rsidR="00E614FD" w:rsidRPr="000D31F0" w:rsidRDefault="00E614FD" w:rsidP="009222C8">
            <w:pPr>
              <w:pStyle w:val="Standard"/>
              <w:numPr>
                <w:ilvl w:val="1"/>
                <w:numId w:val="19"/>
              </w:numPr>
              <w:ind w:left="877"/>
              <w:jc w:val="both"/>
              <w:rPr>
                <w:rFonts w:ascii="Times New Roman" w:hAnsi="Times New Roman" w:cs="Times New Roman"/>
                <w:sz w:val="20"/>
                <w:szCs w:val="20"/>
              </w:rPr>
            </w:pPr>
            <w:r w:rsidRPr="000D31F0">
              <w:rPr>
                <w:rFonts w:ascii="Times New Roman" w:hAnsi="Times New Roman" w:cs="Times New Roman"/>
                <w:sz w:val="20"/>
                <w:szCs w:val="20"/>
              </w:rPr>
              <w:t>Przekierowanie konsoli graficznej na poziomie sprzętowym oraz możliwość montowania zdalnych napędów i ich obrazów na poziomie sprzętowym (cyfrowy KVM)</w:t>
            </w:r>
          </w:p>
          <w:p w14:paraId="4923E9D7" w14:textId="77777777" w:rsidR="00E614FD" w:rsidRPr="000D31F0" w:rsidRDefault="00E614FD" w:rsidP="009222C8">
            <w:pPr>
              <w:pStyle w:val="Standard"/>
              <w:numPr>
                <w:ilvl w:val="0"/>
                <w:numId w:val="19"/>
              </w:numPr>
              <w:jc w:val="both"/>
              <w:rPr>
                <w:rFonts w:ascii="Times New Roman" w:hAnsi="Times New Roman" w:cs="Times New Roman"/>
                <w:sz w:val="20"/>
                <w:szCs w:val="20"/>
              </w:rPr>
            </w:pPr>
            <w:r w:rsidRPr="000D31F0">
              <w:rPr>
                <w:rFonts w:ascii="Times New Roman" w:hAnsi="Times New Roman" w:cs="Times New Roman"/>
                <w:sz w:val="20"/>
                <w:szCs w:val="20"/>
              </w:rPr>
              <w:t>Oprogramowanie zarządzające i diagnostyczne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923E9D8" w14:textId="585F65CB" w:rsidR="00E614FD" w:rsidRPr="000D31F0" w:rsidRDefault="00E614FD" w:rsidP="009222C8">
            <w:pPr>
              <w:pStyle w:val="Standard"/>
              <w:numPr>
                <w:ilvl w:val="0"/>
                <w:numId w:val="19"/>
              </w:numPr>
              <w:jc w:val="both"/>
              <w:rPr>
                <w:rFonts w:ascii="Times New Roman" w:hAnsi="Times New Roman" w:cs="Times New Roman"/>
                <w:sz w:val="20"/>
                <w:szCs w:val="20"/>
              </w:rPr>
            </w:pPr>
            <w:r w:rsidRPr="000D31F0">
              <w:rPr>
                <w:rFonts w:ascii="Times New Roman" w:hAnsi="Times New Roman" w:cs="Times New Roman"/>
                <w:sz w:val="20"/>
                <w:szCs w:val="20"/>
              </w:rPr>
              <w:t xml:space="preserve">Dedykowana, wbudowana w kartę zarządzającą pamięć </w:t>
            </w:r>
            <w:proofErr w:type="spellStart"/>
            <w:r w:rsidRPr="000D31F0">
              <w:rPr>
                <w:rFonts w:ascii="Times New Roman" w:hAnsi="Times New Roman" w:cs="Times New Roman"/>
                <w:sz w:val="20"/>
                <w:szCs w:val="20"/>
              </w:rPr>
              <w:t>flash</w:t>
            </w:r>
            <w:proofErr w:type="spellEnd"/>
            <w:r w:rsidRPr="000D31F0">
              <w:rPr>
                <w:rFonts w:ascii="Times New Roman" w:hAnsi="Times New Roman" w:cs="Times New Roman"/>
                <w:sz w:val="20"/>
                <w:szCs w:val="20"/>
              </w:rPr>
              <w:t xml:space="preserve"> o pojemności minimum </w:t>
            </w:r>
            <w:r w:rsidRPr="00413557">
              <w:rPr>
                <w:rFonts w:ascii="Times New Roman" w:hAnsi="Times New Roman" w:cs="Times New Roman"/>
                <w:strike/>
                <w:color w:val="FF0000"/>
                <w:sz w:val="20"/>
                <w:szCs w:val="20"/>
              </w:rPr>
              <w:t>16 GB</w:t>
            </w:r>
            <w:r w:rsidR="00E935FF" w:rsidRPr="00413557">
              <w:rPr>
                <w:rFonts w:ascii="Times New Roman" w:hAnsi="Times New Roman" w:cs="Times New Roman"/>
                <w:sz w:val="20"/>
                <w:szCs w:val="20"/>
              </w:rPr>
              <w:t xml:space="preserve"> </w:t>
            </w:r>
            <w:r w:rsidR="00E935FF" w:rsidRPr="00413557">
              <w:rPr>
                <w:rFonts w:ascii="Times New Roman" w:hAnsi="Times New Roman" w:cs="Times New Roman"/>
                <w:color w:val="FF0000"/>
                <w:sz w:val="20"/>
                <w:szCs w:val="20"/>
              </w:rPr>
              <w:t>4GB</w:t>
            </w:r>
            <w:r w:rsidRPr="00413557">
              <w:rPr>
                <w:rFonts w:ascii="Times New Roman" w:hAnsi="Times New Roman" w:cs="Times New Roman"/>
                <w:sz w:val="20"/>
                <w:szCs w:val="20"/>
              </w:rPr>
              <w:t>;</w:t>
            </w:r>
          </w:p>
          <w:p w14:paraId="4923E9D9" w14:textId="195B49B7" w:rsidR="00B62650" w:rsidRPr="000D31F0" w:rsidRDefault="00E614FD" w:rsidP="009222C8">
            <w:pPr>
              <w:pStyle w:val="Standard"/>
              <w:numPr>
                <w:ilvl w:val="0"/>
                <w:numId w:val="19"/>
              </w:numPr>
              <w:jc w:val="both"/>
              <w:rPr>
                <w:rFonts w:ascii="Times New Roman" w:hAnsi="Times New Roman" w:cs="Times New Roman"/>
                <w:sz w:val="20"/>
                <w:szCs w:val="20"/>
              </w:rPr>
            </w:pPr>
            <w:r w:rsidRPr="000D31F0">
              <w:rPr>
                <w:rFonts w:ascii="Times New Roman" w:hAnsi="Times New Roman" w:cs="Times New Roman"/>
                <w:sz w:val="20"/>
                <w:szCs w:val="20"/>
              </w:rPr>
              <w:t xml:space="preserve">Możliwość zdalnej </w:t>
            </w:r>
            <w:proofErr w:type="spellStart"/>
            <w:r w:rsidRPr="000D31F0">
              <w:rPr>
                <w:rFonts w:ascii="Times New Roman" w:hAnsi="Times New Roman" w:cs="Times New Roman"/>
                <w:sz w:val="20"/>
                <w:szCs w:val="20"/>
              </w:rPr>
              <w:t>reinstalacji</w:t>
            </w:r>
            <w:proofErr w:type="spellEnd"/>
            <w:r w:rsidRPr="000D31F0">
              <w:rPr>
                <w:rFonts w:ascii="Times New Roman" w:hAnsi="Times New Roman" w:cs="Times New Roman"/>
                <w:sz w:val="20"/>
                <w:szCs w:val="20"/>
              </w:rPr>
              <w:t xml:space="preserve"> systemu lub aplikacji z obrazów zainstalowanych w obrębie dedykowanej pamięci </w:t>
            </w:r>
            <w:proofErr w:type="spellStart"/>
            <w:r w:rsidRPr="000D31F0">
              <w:rPr>
                <w:rFonts w:ascii="Times New Roman" w:hAnsi="Times New Roman" w:cs="Times New Roman"/>
                <w:sz w:val="20"/>
                <w:szCs w:val="20"/>
              </w:rPr>
              <w:t>flash</w:t>
            </w:r>
            <w:proofErr w:type="spellEnd"/>
            <w:r w:rsidRPr="000D31F0">
              <w:rPr>
                <w:rFonts w:ascii="Times New Roman" w:hAnsi="Times New Roman" w:cs="Times New Roman"/>
                <w:sz w:val="20"/>
                <w:szCs w:val="20"/>
              </w:rPr>
              <w:t xml:space="preserve"> bez użytkowania zewnętrznych nośników </w:t>
            </w:r>
            <w:r w:rsidRPr="00413557">
              <w:rPr>
                <w:rFonts w:ascii="Times New Roman" w:hAnsi="Times New Roman" w:cs="Times New Roman"/>
                <w:strike/>
                <w:color w:val="FF0000"/>
                <w:sz w:val="20"/>
                <w:szCs w:val="20"/>
              </w:rPr>
              <w:t>lub</w:t>
            </w:r>
            <w:r w:rsidRPr="00413557">
              <w:rPr>
                <w:rFonts w:ascii="Times New Roman" w:hAnsi="Times New Roman" w:cs="Times New Roman"/>
                <w:sz w:val="20"/>
                <w:szCs w:val="20"/>
              </w:rPr>
              <w:t xml:space="preserve"> </w:t>
            </w:r>
            <w:r w:rsidR="00AB2A9A" w:rsidRPr="00413557">
              <w:rPr>
                <w:rFonts w:ascii="Times New Roman" w:hAnsi="Times New Roman" w:cs="Times New Roman"/>
                <w:color w:val="FF0000"/>
                <w:sz w:val="20"/>
                <w:szCs w:val="20"/>
              </w:rPr>
              <w:t>bądź</w:t>
            </w:r>
            <w:r w:rsidR="00AB2A9A">
              <w:rPr>
                <w:rFonts w:ascii="Times New Roman" w:hAnsi="Times New Roman" w:cs="Times New Roman"/>
                <w:sz w:val="20"/>
                <w:szCs w:val="20"/>
              </w:rPr>
              <w:t xml:space="preserve"> </w:t>
            </w:r>
            <w:r w:rsidRPr="000D31F0">
              <w:rPr>
                <w:rFonts w:ascii="Times New Roman" w:hAnsi="Times New Roman" w:cs="Times New Roman"/>
                <w:sz w:val="20"/>
                <w:szCs w:val="20"/>
              </w:rPr>
              <w:t>kopiowania danych poprzez sieć LAN</w:t>
            </w:r>
            <w:r w:rsidR="00AB2A9A">
              <w:rPr>
                <w:rFonts w:ascii="Times New Roman" w:hAnsi="Times New Roman" w:cs="Times New Roman"/>
                <w:sz w:val="20"/>
                <w:szCs w:val="20"/>
              </w:rPr>
              <w:t xml:space="preserve"> </w:t>
            </w:r>
            <w:r w:rsidR="000B3945" w:rsidRPr="00413557">
              <w:rPr>
                <w:rFonts w:ascii="Times New Roman" w:hAnsi="Times New Roman" w:cs="Times New Roman"/>
                <w:color w:val="FF0000"/>
                <w:sz w:val="20"/>
                <w:szCs w:val="20"/>
              </w:rPr>
              <w:t xml:space="preserve">lub z możliwością </w:t>
            </w:r>
            <w:proofErr w:type="spellStart"/>
            <w:r w:rsidR="000B3945" w:rsidRPr="00413557">
              <w:rPr>
                <w:rFonts w:ascii="Times New Roman" w:hAnsi="Times New Roman" w:cs="Times New Roman"/>
                <w:color w:val="FF0000"/>
                <w:sz w:val="20"/>
                <w:szCs w:val="20"/>
              </w:rPr>
              <w:t>reinstalacji</w:t>
            </w:r>
            <w:proofErr w:type="spellEnd"/>
            <w:r w:rsidR="000B3945" w:rsidRPr="00413557">
              <w:rPr>
                <w:rFonts w:ascii="Times New Roman" w:hAnsi="Times New Roman" w:cs="Times New Roman"/>
                <w:color w:val="FF0000"/>
                <w:sz w:val="20"/>
                <w:szCs w:val="20"/>
              </w:rPr>
              <w:t xml:space="preserve"> systemu bądź aplikacji z obrazów serwowanych z wirtualnych napędów FDD, CD/DVD, USB i wirtualnych folderów</w:t>
            </w:r>
            <w:r w:rsidRPr="00413557">
              <w:rPr>
                <w:rFonts w:ascii="Times New Roman" w:hAnsi="Times New Roman" w:cs="Times New Roman"/>
                <w:color w:val="FF0000"/>
                <w:sz w:val="20"/>
                <w:szCs w:val="20"/>
              </w:rPr>
              <w:t>;</w:t>
            </w:r>
          </w:p>
        </w:tc>
      </w:tr>
      <w:tr w:rsidR="00012161" w:rsidRPr="000D31F0" w14:paraId="4923E9FA" w14:textId="77777777" w:rsidTr="00413557">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9DB" w14:textId="77777777" w:rsidR="00012161" w:rsidRPr="000D31F0" w:rsidRDefault="00012161">
            <w:pPr>
              <w:pStyle w:val="Standard"/>
              <w:numPr>
                <w:ilvl w:val="0"/>
                <w:numId w:val="2"/>
              </w:numPr>
              <w:ind w:left="0" w:firstLine="0"/>
              <w:jc w:val="both"/>
              <w:rPr>
                <w:rFonts w:ascii="Times New Roman" w:hAnsi="Times New Roman" w:cs="Times New Roman"/>
                <w:sz w:val="20"/>
                <w:szCs w:val="20"/>
              </w:rPr>
            </w:pPr>
          </w:p>
        </w:tc>
        <w:tc>
          <w:tcPr>
            <w:tcW w:w="9433" w:type="dxa"/>
            <w:tcBorders>
              <w:top w:val="single" w:sz="4" w:space="0" w:color="000000"/>
              <w:left w:val="single" w:sz="4" w:space="0" w:color="000000"/>
              <w:bottom w:val="single" w:sz="4" w:space="0" w:color="000000"/>
              <w:right w:val="single" w:sz="4" w:space="0" w:color="000000"/>
            </w:tcBorders>
            <w:shd w:val="clear" w:color="auto" w:fill="auto"/>
          </w:tcPr>
          <w:p w14:paraId="4923E9DC" w14:textId="77777777" w:rsidR="00012161" w:rsidRPr="000D31F0" w:rsidRDefault="00012161" w:rsidP="00012161">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Wirtualizacja:</w:t>
            </w:r>
          </w:p>
          <w:p w14:paraId="4923E9DD"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Warstwa wirtualizacji musi być zainstalowana bezpośrednio na sprzęcie fizycznym bez dodatkowych pośredniczących systemów operacyjnych</w:t>
            </w:r>
          </w:p>
          <w:p w14:paraId="4923E9DE"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Rozwiązanie musi zapewnić możliwość obsługi wielu instancji systemów operacyjnych na jednym serwerze fizycznym i powinno się charakteryzować maksymalnym możliwym stopniem konsolidacji sprzętowej.</w:t>
            </w:r>
          </w:p>
          <w:p w14:paraId="4923E9DF"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Pojedynczy klaster może się skalować do 64 fizycznych hostów (serwerów) z zainstalowaną warstwą wirtualizacji.</w:t>
            </w:r>
          </w:p>
          <w:p w14:paraId="4923E9E0"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zainstalowane na serwerze fizycznym musi potrafić obsłużyć  i wykorzystać procesory fizyczne wyposażone w 480 logicznych wątków oraz do 6TB pamięci fizycznej RAM.</w:t>
            </w:r>
          </w:p>
          <w:p w14:paraId="4923E9E1"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musi zapewnić możliwość skonfigurowania maszyn wirtualnych  1-128 procesorowych.</w:t>
            </w:r>
          </w:p>
          <w:p w14:paraId="4923E9E2"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musi zapewniać możliwość stworzenia dysku maszyny wirtualnej o wielkości do 62 TB.</w:t>
            </w:r>
          </w:p>
          <w:p w14:paraId="4923E9E3"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Oprogramowanie do wirtualizacji musi zapewnić możliwość skonfigurowania maszyn wirtualnych </w:t>
            </w:r>
          </w:p>
          <w:p w14:paraId="4923E9E4" w14:textId="77777777" w:rsidR="00012161" w:rsidRPr="000D31F0" w:rsidRDefault="00012161" w:rsidP="00413557">
            <w:pPr>
              <w:pStyle w:val="Standard"/>
              <w:ind w:left="360"/>
              <w:jc w:val="both"/>
              <w:rPr>
                <w:rFonts w:ascii="Times New Roman" w:hAnsi="Times New Roman" w:cs="Times New Roman"/>
                <w:sz w:val="20"/>
                <w:szCs w:val="20"/>
              </w:rPr>
            </w:pPr>
            <w:r w:rsidRPr="000D31F0">
              <w:rPr>
                <w:rFonts w:ascii="Times New Roman" w:hAnsi="Times New Roman" w:cs="Times New Roman"/>
                <w:sz w:val="20"/>
                <w:szCs w:val="20"/>
              </w:rPr>
              <w:t>z możliwością przydzielenia do 4 TB pamięci operacyjnej RAM.</w:t>
            </w:r>
          </w:p>
          <w:p w14:paraId="4923E9E5"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musi zapewnić możliwość skonfigurowania maszyn wirtualnych, z których każda może mieć 1-10 wirtualnych kart sieciowych.</w:t>
            </w:r>
          </w:p>
          <w:p w14:paraId="4923E9E6"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musi zapewnić możliwość skonfigurowania maszyn wirtualnych, z których każda może mieć 32 porty szeregowe.</w:t>
            </w:r>
          </w:p>
          <w:p w14:paraId="4923E9E7"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Rozwiązanie musi umożliwiać łatwą i szybką rozbudowę infrastruktury o nowe usługi bez spadku wydajności i dostępności pozostałych wybranych usług.</w:t>
            </w:r>
          </w:p>
          <w:p w14:paraId="4923E9E8"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Rozwiązanie powinno w możliwie największym stopniu być niezależne od producenta platformy sprzętowej.</w:t>
            </w:r>
          </w:p>
          <w:p w14:paraId="4923E9E9"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lastRenderedPageBreak/>
              <w:t>Polityka licencjonowania musi umożliwiać przenoszenie licencji na oprogramowanie do wirtualizacji pomiędzy serwerami.</w:t>
            </w:r>
          </w:p>
          <w:p w14:paraId="4923E9EA"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w:t>
            </w:r>
            <w:proofErr w:type="spellStart"/>
            <w:r w:rsidRPr="000D31F0">
              <w:rPr>
                <w:rFonts w:ascii="Times New Roman" w:hAnsi="Times New Roman" w:cs="Times New Roman"/>
                <w:sz w:val="20"/>
                <w:szCs w:val="20"/>
              </w:rPr>
              <w:t>Debian</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CentOS</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FreeBSD</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Mandriva</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Ubuntu</w:t>
            </w:r>
            <w:proofErr w:type="spellEnd"/>
            <w:r w:rsidRPr="000D31F0">
              <w:rPr>
                <w:rFonts w:ascii="Times New Roman" w:hAnsi="Times New Roman" w:cs="Times New Roman"/>
                <w:sz w:val="20"/>
                <w:szCs w:val="20"/>
              </w:rPr>
              <w:t xml:space="preserve"> 14, 12, SCO </w:t>
            </w:r>
            <w:proofErr w:type="spellStart"/>
            <w:r w:rsidRPr="000D31F0">
              <w:rPr>
                <w:rFonts w:ascii="Times New Roman" w:hAnsi="Times New Roman" w:cs="Times New Roman"/>
                <w:sz w:val="20"/>
                <w:szCs w:val="20"/>
              </w:rPr>
              <w:t>OpenServer</w:t>
            </w:r>
            <w:proofErr w:type="spellEnd"/>
            <w:r w:rsidRPr="000D31F0">
              <w:rPr>
                <w:rFonts w:ascii="Times New Roman" w:hAnsi="Times New Roman" w:cs="Times New Roman"/>
                <w:sz w:val="20"/>
                <w:szCs w:val="20"/>
              </w:rPr>
              <w:t xml:space="preserve">, SCO </w:t>
            </w:r>
            <w:proofErr w:type="spellStart"/>
            <w:r w:rsidRPr="000D31F0">
              <w:rPr>
                <w:rFonts w:ascii="Times New Roman" w:hAnsi="Times New Roman" w:cs="Times New Roman"/>
                <w:sz w:val="20"/>
                <w:szCs w:val="20"/>
              </w:rPr>
              <w:t>Unixware</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MacOS</w:t>
            </w:r>
            <w:proofErr w:type="spellEnd"/>
            <w:r w:rsidRPr="000D31F0">
              <w:rPr>
                <w:rFonts w:ascii="Times New Roman" w:hAnsi="Times New Roman" w:cs="Times New Roman"/>
                <w:sz w:val="20"/>
                <w:szCs w:val="20"/>
              </w:rPr>
              <w:t xml:space="preserve"> X.</w:t>
            </w:r>
          </w:p>
          <w:p w14:paraId="4923E9EB"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Rozwiązanie musi umożliwiać przydzielenie większej ilości pamięci RAM dla maszyn wirtualnych niż fizyczne zasoby RAM serwera w celu osiągnięcia maksymalnego współczynnika konsolidacji.</w:t>
            </w:r>
          </w:p>
          <w:p w14:paraId="4923E9EC"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Rozwiązanie musi umożliwiać udostępnienie maszynie wirtualnej większej ilości zasobów dyskowych niż jest fizycznie zarezerwowane na dyskach lokalnych serwera lub na macierzy. </w:t>
            </w:r>
          </w:p>
          <w:p w14:paraId="4923E9ED"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0D31F0">
              <w:rPr>
                <w:rFonts w:ascii="Times New Roman" w:hAnsi="Times New Roman" w:cs="Times New Roman"/>
                <w:sz w:val="20"/>
                <w:szCs w:val="20"/>
              </w:rPr>
              <w:t>virtual</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appliance</w:t>
            </w:r>
            <w:proofErr w:type="spellEnd"/>
            <w:r w:rsidRPr="000D31F0">
              <w:rPr>
                <w:rFonts w:ascii="Times New Roman" w:hAnsi="Times New Roman" w:cs="Times New Roman"/>
                <w:sz w:val="20"/>
                <w:szCs w:val="20"/>
              </w:rPr>
              <w:t xml:space="preserve">.  </w:t>
            </w:r>
          </w:p>
          <w:p w14:paraId="4923E9EE"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max sprzed roku. </w:t>
            </w:r>
          </w:p>
          <w:p w14:paraId="4923E9EF"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Oprogramowanie do wirtualizacji powinno zapewnić możliwość wykonywania kopii migawkowych instancji systemów operacyjnych (tzw. </w:t>
            </w:r>
            <w:proofErr w:type="spellStart"/>
            <w:r w:rsidRPr="000D31F0">
              <w:rPr>
                <w:rFonts w:ascii="Times New Roman" w:hAnsi="Times New Roman" w:cs="Times New Roman"/>
                <w:sz w:val="20"/>
                <w:szCs w:val="20"/>
              </w:rPr>
              <w:t>snapshot</w:t>
            </w:r>
            <w:proofErr w:type="spellEnd"/>
            <w:r w:rsidRPr="000D31F0">
              <w:rPr>
                <w:rFonts w:ascii="Times New Roman" w:hAnsi="Times New Roman" w:cs="Times New Roman"/>
                <w:sz w:val="20"/>
                <w:szCs w:val="20"/>
              </w:rPr>
              <w:t>) na potrzeby tworzenia kopii zapasowych bez przerywania ich pracy.</w:t>
            </w:r>
          </w:p>
          <w:p w14:paraId="4923E9F0"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musi zapewnić możliwość klonowania systemów operacyjnych wraz z ich pełną konfiguracją i danymi.</w:t>
            </w:r>
          </w:p>
          <w:p w14:paraId="4923E9F1"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Oprogramowanie do wirtualizacji oraz oprogramowanie zarządzające musi posiadać możliwość integracji z usługami katalogowymi Microsoft Active Directory.</w:t>
            </w:r>
          </w:p>
          <w:p w14:paraId="4923E9F2"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Rozwiązanie musi zapewniać mechanizm bezpiecznego uaktualniania warstwy </w:t>
            </w:r>
            <w:proofErr w:type="spellStart"/>
            <w:r w:rsidRPr="000D31F0">
              <w:rPr>
                <w:rFonts w:ascii="Times New Roman" w:hAnsi="Times New Roman" w:cs="Times New Roman"/>
                <w:sz w:val="20"/>
                <w:szCs w:val="20"/>
              </w:rPr>
              <w:t>wirtualizacyjnej</w:t>
            </w:r>
            <w:proofErr w:type="spellEnd"/>
            <w:r w:rsidRPr="000D31F0">
              <w:rPr>
                <w:rFonts w:ascii="Times New Roman" w:hAnsi="Times New Roman" w:cs="Times New Roman"/>
                <w:sz w:val="20"/>
                <w:szCs w:val="20"/>
              </w:rPr>
              <w:t xml:space="preserve"> (hosta, maszyny wirtualnej) bez potrzeby wyłączania wirtualnych maszyn.</w:t>
            </w:r>
          </w:p>
          <w:p w14:paraId="4923E9F3"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System musi posiadać funkcjonalność wirtualnego przełącznika (</w:t>
            </w:r>
            <w:proofErr w:type="spellStart"/>
            <w:r w:rsidRPr="000D31F0">
              <w:rPr>
                <w:rFonts w:ascii="Times New Roman" w:hAnsi="Times New Roman" w:cs="Times New Roman"/>
                <w:sz w:val="20"/>
                <w:szCs w:val="20"/>
              </w:rPr>
              <w:t>virtual</w:t>
            </w:r>
            <w:proofErr w:type="spellEnd"/>
            <w:r w:rsidRPr="000D31F0">
              <w:rPr>
                <w:rFonts w:ascii="Times New Roman" w:hAnsi="Times New Roman" w:cs="Times New Roman"/>
                <w:sz w:val="20"/>
                <w:szCs w:val="20"/>
              </w:rPr>
              <w:t xml:space="preserve"> </w:t>
            </w:r>
            <w:proofErr w:type="spellStart"/>
            <w:r w:rsidRPr="000D31F0">
              <w:rPr>
                <w:rFonts w:ascii="Times New Roman" w:hAnsi="Times New Roman" w:cs="Times New Roman"/>
                <w:sz w:val="20"/>
                <w:szCs w:val="20"/>
              </w:rPr>
              <w:t>switch</w:t>
            </w:r>
            <w:proofErr w:type="spellEnd"/>
            <w:r w:rsidRPr="000D31F0">
              <w:rPr>
                <w:rFonts w:ascii="Times New Roman" w:hAnsi="Times New Roman" w:cs="Times New Roman"/>
                <w:sz w:val="20"/>
                <w:szCs w:val="2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4923E9F4"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Pojedynczy wirtualny przełącznik musi posiadać możliwość przyłączania do niego dwóch i więcej fizycznych kart sieciowych, aby zapewnić bezpieczeństwo połączenia </w:t>
            </w:r>
            <w:proofErr w:type="spellStart"/>
            <w:r w:rsidRPr="000D31F0">
              <w:rPr>
                <w:rFonts w:ascii="Times New Roman" w:hAnsi="Times New Roman" w:cs="Times New Roman"/>
                <w:sz w:val="20"/>
                <w:szCs w:val="20"/>
              </w:rPr>
              <w:t>ethernetowego</w:t>
            </w:r>
            <w:proofErr w:type="spellEnd"/>
            <w:r w:rsidRPr="000D31F0">
              <w:rPr>
                <w:rFonts w:ascii="Times New Roman" w:hAnsi="Times New Roman" w:cs="Times New Roman"/>
                <w:sz w:val="20"/>
                <w:szCs w:val="20"/>
              </w:rPr>
              <w:t xml:space="preserve"> w razie awarii karty sieciowej.</w:t>
            </w:r>
          </w:p>
          <w:p w14:paraId="4923E9F5"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Wirtualne przełączniki musza obsługiwać wirtualne sieci lokalne (VLAN).</w:t>
            </w:r>
          </w:p>
          <w:p w14:paraId="4923E9F6"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0D31F0">
              <w:rPr>
                <w:rFonts w:ascii="Times New Roman" w:hAnsi="Times New Roman" w:cs="Times New Roman"/>
                <w:sz w:val="20"/>
                <w:szCs w:val="20"/>
              </w:rPr>
              <w:t>deduplikacji</w:t>
            </w:r>
            <w:proofErr w:type="spellEnd"/>
            <w:r w:rsidRPr="000D31F0">
              <w:rPr>
                <w:rFonts w:ascii="Times New Roman" w:hAnsi="Times New Roman" w:cs="Times New Roman"/>
                <w:sz w:val="20"/>
                <w:szCs w:val="20"/>
              </w:rPr>
              <w:t xml:space="preserve"> dla kopii zapasowych. Mechanizm zapewnia możliwość wykonywania spójnych kopii zapasowych serwerów aplikacyjnych (Microsoft SQL Server, Microsoft Exchange Server, Microsoft SharePoint Server) oraz replikację kopii zapasowych.</w:t>
            </w:r>
          </w:p>
          <w:p w14:paraId="4923E9F7" w14:textId="77777777" w:rsidR="00012161" w:rsidRPr="000D31F0"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Rozwiązanie musi zapewniać mechanizm replikacji wskazanych maszyn wirtualnych w obrębie klastra serwerów fizycznych.</w:t>
            </w:r>
          </w:p>
          <w:p w14:paraId="4923E9F8" w14:textId="77777777" w:rsidR="000E459D" w:rsidRDefault="00012161" w:rsidP="00413557">
            <w:pPr>
              <w:pStyle w:val="Standard"/>
              <w:numPr>
                <w:ilvl w:val="0"/>
                <w:numId w:val="20"/>
              </w:numPr>
              <w:ind w:left="360"/>
              <w:jc w:val="both"/>
              <w:rPr>
                <w:rFonts w:ascii="Times New Roman" w:hAnsi="Times New Roman" w:cs="Times New Roman"/>
                <w:sz w:val="20"/>
                <w:szCs w:val="20"/>
              </w:rPr>
            </w:pPr>
            <w:r w:rsidRPr="000D31F0">
              <w:rPr>
                <w:rFonts w:ascii="Times New Roman" w:hAnsi="Times New Roman" w:cs="Times New Roman"/>
                <w:sz w:val="20"/>
                <w:szCs w:val="20"/>
              </w:rPr>
              <w:t>Rozwiązanie musi mieć możliwość przenoszenia maszyn wirtualnych w czasie ich pracy pomiędzy serwerami fizycznymi. Mechanizm powinien umożliwiać 4 lub więcej takich procesów przenoszenia jednocześnie.</w:t>
            </w:r>
          </w:p>
          <w:p w14:paraId="4923E9F9" w14:textId="77777777" w:rsidR="00012161" w:rsidRPr="000E459D" w:rsidRDefault="00012161" w:rsidP="00413557">
            <w:pPr>
              <w:pStyle w:val="Standard"/>
              <w:numPr>
                <w:ilvl w:val="0"/>
                <w:numId w:val="20"/>
              </w:numPr>
              <w:ind w:left="360"/>
              <w:jc w:val="both"/>
              <w:rPr>
                <w:rFonts w:ascii="Times New Roman" w:hAnsi="Times New Roman" w:cs="Times New Roman"/>
                <w:sz w:val="20"/>
                <w:szCs w:val="20"/>
              </w:rPr>
            </w:pPr>
            <w:r w:rsidRPr="000E459D">
              <w:rPr>
                <w:rFonts w:ascii="Times New Roman" w:hAnsi="Times New Roman" w:cs="Times New Roman"/>
                <w:sz w:val="20"/>
                <w:szCs w:val="20"/>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0E459D">
              <w:rPr>
                <w:rFonts w:ascii="Times New Roman" w:hAnsi="Times New Roman" w:cs="Times New Roman"/>
                <w:sz w:val="20"/>
                <w:szCs w:val="20"/>
              </w:rPr>
              <w:t>wirtualizacyjnym</w:t>
            </w:r>
            <w:proofErr w:type="spellEnd"/>
            <w:r w:rsidRPr="000E459D">
              <w:rPr>
                <w:rFonts w:ascii="Times New Roman" w:hAnsi="Times New Roman" w:cs="Times New Roman"/>
                <w:sz w:val="20"/>
                <w:szCs w:val="20"/>
              </w:rPr>
              <w:t>.</w:t>
            </w:r>
          </w:p>
        </w:tc>
      </w:tr>
    </w:tbl>
    <w:p w14:paraId="4923E9FB" w14:textId="77777777" w:rsidR="00B62650" w:rsidRPr="000D31F0" w:rsidRDefault="00B62650">
      <w:pPr>
        <w:pStyle w:val="Standard"/>
        <w:jc w:val="both"/>
        <w:rPr>
          <w:rFonts w:ascii="Times New Roman" w:hAnsi="Times New Roman" w:cs="Times New Roman"/>
        </w:rPr>
      </w:pPr>
    </w:p>
    <w:p w14:paraId="4923E9FC" w14:textId="77777777" w:rsidR="00E172C0" w:rsidRDefault="00E172C0" w:rsidP="00F16116">
      <w:pPr>
        <w:suppressAutoHyphens/>
        <w:spacing w:after="0" w:line="100" w:lineRule="atLeast"/>
        <w:jc w:val="both"/>
        <w:rPr>
          <w:rFonts w:ascii="Times New Roman" w:hAnsi="Times New Roman" w:cs="Times New Roman"/>
          <w:b/>
          <w:color w:val="00000A"/>
        </w:rPr>
      </w:pPr>
    </w:p>
    <w:p w14:paraId="4923E9FD" w14:textId="77777777" w:rsidR="000E459D" w:rsidRDefault="000E459D">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br w:type="page"/>
      </w:r>
    </w:p>
    <w:p w14:paraId="4923E9FF" w14:textId="6D4C2FDF" w:rsidR="000E459D" w:rsidRPr="000D31F0" w:rsidRDefault="00E172C0" w:rsidP="00E172C0">
      <w:pPr>
        <w:tabs>
          <w:tab w:val="left" w:pos="709"/>
        </w:tabs>
        <w:suppressAutoHyphens/>
        <w:spacing w:line="240" w:lineRule="auto"/>
        <w:contextualSpacing/>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lastRenderedPageBreak/>
        <w:t>1.2</w:t>
      </w:r>
      <w:r>
        <w:rPr>
          <w:rFonts w:ascii="Times New Roman" w:eastAsia="Calibri" w:hAnsi="Times New Roman" w:cs="Times New Roman"/>
          <w:b/>
          <w:color w:val="00000A"/>
          <w:sz w:val="24"/>
          <w:szCs w:val="24"/>
        </w:rPr>
        <w:tab/>
        <w:t>Serwer typ B – 2 sztuki</w:t>
      </w:r>
      <w:r w:rsidRPr="000D31F0">
        <w:rPr>
          <w:rFonts w:ascii="Times New Roman" w:eastAsia="Calibri" w:hAnsi="Times New Roman" w:cs="Times New Roman"/>
          <w:b/>
          <w:color w:val="00000A"/>
          <w:sz w:val="24"/>
          <w:szCs w:val="24"/>
        </w:rPr>
        <w:tab/>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000" w:firstRow="0" w:lastRow="0" w:firstColumn="0" w:lastColumn="0" w:noHBand="0" w:noVBand="0"/>
      </w:tblPr>
      <w:tblGrid>
        <w:gridCol w:w="513"/>
        <w:gridCol w:w="9263"/>
      </w:tblGrid>
      <w:tr w:rsidR="00E172C0" w:rsidRPr="000D31F0" w14:paraId="4923EA02"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00" w14:textId="77777777" w:rsidR="00E172C0" w:rsidRPr="000D31F0" w:rsidRDefault="00E172C0" w:rsidP="000E459D">
            <w:pPr>
              <w:pStyle w:val="Standard"/>
              <w:jc w:val="center"/>
              <w:rPr>
                <w:rFonts w:ascii="Times New Roman" w:hAnsi="Times New Roman" w:cs="Times New Roman"/>
                <w:sz w:val="20"/>
                <w:szCs w:val="20"/>
              </w:rPr>
            </w:pPr>
            <w:r w:rsidRPr="000D31F0">
              <w:rPr>
                <w:rFonts w:ascii="Times New Roman" w:hAnsi="Times New Roman" w:cs="Times New Roman"/>
                <w:sz w:val="20"/>
                <w:szCs w:val="20"/>
              </w:rPr>
              <w:t>L.p.</w:t>
            </w: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01" w14:textId="77777777" w:rsidR="00E172C0" w:rsidRPr="000D31F0" w:rsidRDefault="00E172C0" w:rsidP="00F93E42">
            <w:pPr>
              <w:pStyle w:val="Standard"/>
              <w:rPr>
                <w:rFonts w:ascii="Times New Roman" w:hAnsi="Times New Roman" w:cs="Times New Roman"/>
                <w:sz w:val="20"/>
                <w:szCs w:val="20"/>
              </w:rPr>
            </w:pPr>
            <w:r w:rsidRPr="000D31F0">
              <w:rPr>
                <w:rFonts w:ascii="Times New Roman" w:hAnsi="Times New Roman" w:cs="Times New Roman"/>
                <w:sz w:val="20"/>
                <w:szCs w:val="20"/>
              </w:rPr>
              <w:t>Nazwa parametru</w:t>
            </w:r>
          </w:p>
        </w:tc>
      </w:tr>
      <w:tr w:rsidR="00E172C0" w:rsidRPr="000D31F0" w14:paraId="4923EA08"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03" w14:textId="77777777" w:rsidR="00E172C0" w:rsidRPr="000E459D" w:rsidRDefault="00E172C0" w:rsidP="000E459D">
            <w:pPr>
              <w:pStyle w:val="Standard"/>
              <w:numPr>
                <w:ilvl w:val="0"/>
                <w:numId w:val="33"/>
              </w:numPr>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04" w14:textId="77777777" w:rsidR="00E172C0" w:rsidRPr="000D31F0" w:rsidRDefault="00E172C0" w:rsidP="00F93E42">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Obudowa:</w:t>
            </w:r>
          </w:p>
          <w:p w14:paraId="4923EA05" w14:textId="77777777" w:rsidR="00E172C0" w:rsidRPr="000D31F0" w:rsidRDefault="00E172C0" w:rsidP="000E459D">
            <w:pPr>
              <w:pStyle w:val="Standard"/>
              <w:numPr>
                <w:ilvl w:val="0"/>
                <w:numId w:val="34"/>
              </w:numPr>
              <w:jc w:val="both"/>
              <w:rPr>
                <w:rFonts w:ascii="Times New Roman" w:hAnsi="Times New Roman" w:cs="Times New Roman"/>
                <w:sz w:val="20"/>
                <w:szCs w:val="20"/>
              </w:rPr>
            </w:pPr>
            <w:r w:rsidRPr="000D31F0">
              <w:rPr>
                <w:rFonts w:ascii="Times New Roman" w:hAnsi="Times New Roman" w:cs="Times New Roman"/>
                <w:sz w:val="20"/>
                <w:szCs w:val="20"/>
              </w:rPr>
              <w:t>Typu RACK, wysokość nie więcej niż 2U;</w:t>
            </w:r>
          </w:p>
          <w:p w14:paraId="4923EA06" w14:textId="77777777" w:rsidR="00E172C0" w:rsidRPr="000D31F0" w:rsidRDefault="00E172C0" w:rsidP="000E459D">
            <w:pPr>
              <w:pStyle w:val="Standard"/>
              <w:numPr>
                <w:ilvl w:val="0"/>
                <w:numId w:val="34"/>
              </w:numPr>
              <w:jc w:val="both"/>
              <w:rPr>
                <w:rFonts w:ascii="Times New Roman" w:hAnsi="Times New Roman" w:cs="Times New Roman"/>
                <w:sz w:val="20"/>
                <w:szCs w:val="20"/>
              </w:rPr>
            </w:pPr>
            <w:r w:rsidRPr="000D31F0">
              <w:rPr>
                <w:rFonts w:ascii="Times New Roman" w:hAnsi="Times New Roman" w:cs="Times New Roman"/>
                <w:sz w:val="20"/>
                <w:szCs w:val="20"/>
              </w:rPr>
              <w:t>Szyny umożliwiające pełne wysunięcie serwera z szafy stelażowej</w:t>
            </w:r>
          </w:p>
          <w:p w14:paraId="4923EA07" w14:textId="77777777" w:rsidR="00E172C0" w:rsidRPr="000D31F0" w:rsidRDefault="00E172C0" w:rsidP="000E459D">
            <w:pPr>
              <w:pStyle w:val="Standard"/>
              <w:numPr>
                <w:ilvl w:val="0"/>
                <w:numId w:val="34"/>
              </w:numPr>
              <w:jc w:val="both"/>
              <w:rPr>
                <w:rFonts w:ascii="Times New Roman" w:hAnsi="Times New Roman" w:cs="Times New Roman"/>
                <w:sz w:val="20"/>
                <w:szCs w:val="20"/>
              </w:rPr>
            </w:pPr>
            <w:r w:rsidRPr="000D31F0">
              <w:rPr>
                <w:rFonts w:ascii="Times New Roman" w:hAnsi="Times New Roman" w:cs="Times New Roman"/>
                <w:sz w:val="20"/>
                <w:szCs w:val="20"/>
              </w:rPr>
              <w:t>Ramię porządkujące ułożenie kabli z tyłu serwera;</w:t>
            </w:r>
          </w:p>
        </w:tc>
      </w:tr>
      <w:tr w:rsidR="00E172C0" w:rsidRPr="000D31F0" w14:paraId="4923EA0C"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09"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0A" w14:textId="77777777" w:rsidR="00E172C0" w:rsidRPr="000D31F0" w:rsidRDefault="00E172C0" w:rsidP="00F93E42">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Procesory:</w:t>
            </w:r>
          </w:p>
          <w:p w14:paraId="4923EA0B" w14:textId="5DDD72EB" w:rsidR="00E172C0" w:rsidRPr="000D31F0" w:rsidRDefault="00E172C0" w:rsidP="00F93E42">
            <w:pPr>
              <w:pStyle w:val="Standard"/>
              <w:jc w:val="both"/>
              <w:rPr>
                <w:rFonts w:ascii="Times New Roman" w:hAnsi="Times New Roman" w:cs="Times New Roman"/>
                <w:sz w:val="20"/>
                <w:szCs w:val="20"/>
              </w:rPr>
            </w:pPr>
            <w:r w:rsidRPr="000D31F0">
              <w:rPr>
                <w:rFonts w:ascii="Times New Roman" w:hAnsi="Times New Roman" w:cs="Times New Roman"/>
                <w:sz w:val="20"/>
                <w:szCs w:val="20"/>
              </w:rPr>
              <w:t xml:space="preserve">Zainstalowane dwa procesory </w:t>
            </w:r>
            <w:r w:rsidR="002E1809">
              <w:rPr>
                <w:rFonts w:ascii="Times New Roman" w:hAnsi="Times New Roman" w:cs="Times New Roman"/>
                <w:sz w:val="20"/>
                <w:szCs w:val="20"/>
              </w:rPr>
              <w:t>16</w:t>
            </w:r>
            <w:r w:rsidRPr="000D31F0">
              <w:rPr>
                <w:rFonts w:ascii="Times New Roman" w:hAnsi="Times New Roman" w:cs="Times New Roman"/>
                <w:sz w:val="20"/>
                <w:szCs w:val="20"/>
              </w:rPr>
              <w:t xml:space="preserve">-rdzeniowe, </w:t>
            </w:r>
            <w:r w:rsidR="00C7731C" w:rsidRPr="00C7731C">
              <w:rPr>
                <w:rFonts w:ascii="Times New Roman" w:hAnsi="Times New Roman" w:cs="Times New Roman"/>
                <w:sz w:val="20"/>
                <w:szCs w:val="20"/>
              </w:rPr>
              <w:t>taktowan</w:t>
            </w:r>
            <w:r w:rsidR="00C7731C">
              <w:rPr>
                <w:rFonts w:ascii="Times New Roman" w:hAnsi="Times New Roman" w:cs="Times New Roman"/>
                <w:sz w:val="20"/>
                <w:szCs w:val="20"/>
              </w:rPr>
              <w:t>e</w:t>
            </w:r>
            <w:r w:rsidR="00C7731C" w:rsidRPr="00C7731C">
              <w:rPr>
                <w:rFonts w:ascii="Times New Roman" w:hAnsi="Times New Roman" w:cs="Times New Roman"/>
                <w:sz w:val="20"/>
                <w:szCs w:val="20"/>
              </w:rPr>
              <w:t xml:space="preserve"> min. </w:t>
            </w:r>
            <w:r w:rsidR="00DC3CEE">
              <w:rPr>
                <w:rFonts w:ascii="Times New Roman" w:hAnsi="Times New Roman" w:cs="Times New Roman"/>
                <w:sz w:val="20"/>
                <w:szCs w:val="20"/>
              </w:rPr>
              <w:t>2,1</w:t>
            </w:r>
            <w:r w:rsidR="00C7731C" w:rsidRPr="00C7731C">
              <w:rPr>
                <w:rFonts w:ascii="Times New Roman" w:hAnsi="Times New Roman" w:cs="Times New Roman"/>
                <w:sz w:val="20"/>
                <w:szCs w:val="20"/>
              </w:rPr>
              <w:t xml:space="preserve"> GHz (tryb </w:t>
            </w:r>
            <w:proofErr w:type="spellStart"/>
            <w:r w:rsidR="00C7731C" w:rsidRPr="00C7731C">
              <w:rPr>
                <w:rFonts w:ascii="Times New Roman" w:hAnsi="Times New Roman" w:cs="Times New Roman"/>
                <w:sz w:val="20"/>
                <w:szCs w:val="20"/>
              </w:rPr>
              <w:t>normal</w:t>
            </w:r>
            <w:proofErr w:type="spellEnd"/>
            <w:r w:rsidR="00C7731C" w:rsidRPr="00C7731C">
              <w:rPr>
                <w:rFonts w:ascii="Times New Roman" w:hAnsi="Times New Roman" w:cs="Times New Roman"/>
                <w:sz w:val="20"/>
                <w:szCs w:val="20"/>
              </w:rPr>
              <w:t xml:space="preserve">), w architekturze x86, osiągające minimum </w:t>
            </w:r>
            <w:r w:rsidR="00C7731C" w:rsidRPr="00801B51">
              <w:rPr>
                <w:rFonts w:ascii="Times New Roman" w:hAnsi="Times New Roman" w:cs="Times New Roman"/>
                <w:strike/>
                <w:color w:val="FF0000"/>
                <w:sz w:val="20"/>
                <w:szCs w:val="20"/>
              </w:rPr>
              <w:t>1</w:t>
            </w:r>
            <w:r w:rsidR="00811F05" w:rsidRPr="00801B51">
              <w:rPr>
                <w:rFonts w:ascii="Times New Roman" w:hAnsi="Times New Roman" w:cs="Times New Roman"/>
                <w:strike/>
                <w:color w:val="FF0000"/>
                <w:sz w:val="20"/>
                <w:szCs w:val="20"/>
              </w:rPr>
              <w:t>77</w:t>
            </w:r>
            <w:r w:rsidR="00801B51">
              <w:rPr>
                <w:rFonts w:ascii="Times New Roman" w:hAnsi="Times New Roman" w:cs="Times New Roman"/>
                <w:sz w:val="20"/>
                <w:szCs w:val="20"/>
              </w:rPr>
              <w:t> </w:t>
            </w:r>
            <w:r w:rsidR="00801B51" w:rsidRPr="00801B51">
              <w:rPr>
                <w:rFonts w:ascii="Times New Roman" w:hAnsi="Times New Roman" w:cs="Times New Roman"/>
                <w:color w:val="FF0000"/>
                <w:sz w:val="20"/>
                <w:szCs w:val="20"/>
              </w:rPr>
              <w:t>17</w:t>
            </w:r>
            <w:r w:rsidR="00812A59">
              <w:rPr>
                <w:rFonts w:ascii="Times New Roman" w:hAnsi="Times New Roman" w:cs="Times New Roman"/>
                <w:color w:val="FF0000"/>
                <w:sz w:val="20"/>
                <w:szCs w:val="20"/>
              </w:rPr>
              <w:t>4</w:t>
            </w:r>
            <w:r w:rsidR="00801B51">
              <w:rPr>
                <w:rFonts w:ascii="Times New Roman" w:hAnsi="Times New Roman" w:cs="Times New Roman"/>
                <w:sz w:val="20"/>
                <w:szCs w:val="20"/>
              </w:rPr>
              <w:t xml:space="preserve"> </w:t>
            </w:r>
            <w:r w:rsidR="00C7731C" w:rsidRPr="00C7731C">
              <w:rPr>
                <w:rFonts w:ascii="Times New Roman" w:hAnsi="Times New Roman" w:cs="Times New Roman"/>
                <w:sz w:val="20"/>
                <w:szCs w:val="20"/>
              </w:rPr>
              <w:t xml:space="preserve">punktów w teście SPECrate2017 </w:t>
            </w:r>
            <w:proofErr w:type="spellStart"/>
            <w:r w:rsidR="00C7731C" w:rsidRPr="00C7731C">
              <w:rPr>
                <w:rFonts w:ascii="Times New Roman" w:hAnsi="Times New Roman" w:cs="Times New Roman"/>
                <w:sz w:val="20"/>
                <w:szCs w:val="20"/>
              </w:rPr>
              <w:t>int</w:t>
            </w:r>
            <w:proofErr w:type="spellEnd"/>
            <w:r w:rsidR="00C7731C" w:rsidRPr="00C7731C">
              <w:rPr>
                <w:rFonts w:ascii="Times New Roman" w:hAnsi="Times New Roman" w:cs="Times New Roman"/>
                <w:sz w:val="20"/>
                <w:szCs w:val="20"/>
              </w:rPr>
              <w:t xml:space="preserve"> </w:t>
            </w:r>
            <w:proofErr w:type="spellStart"/>
            <w:r w:rsidR="00C7731C" w:rsidRPr="00C7731C">
              <w:rPr>
                <w:rFonts w:ascii="Times New Roman" w:hAnsi="Times New Roman" w:cs="Times New Roman"/>
                <w:sz w:val="20"/>
                <w:szCs w:val="20"/>
              </w:rPr>
              <w:t>base</w:t>
            </w:r>
            <w:proofErr w:type="spellEnd"/>
            <w:r w:rsidR="00C7731C" w:rsidRPr="00C7731C">
              <w:rPr>
                <w:rFonts w:ascii="Times New Roman" w:hAnsi="Times New Roman" w:cs="Times New Roman"/>
                <w:sz w:val="20"/>
                <w:szCs w:val="20"/>
              </w:rPr>
              <w:t xml:space="preserve"> - (wynik testu osiągany dla serwerów dwuprocesorowych, nie dopuszcza się oferowania </w:t>
            </w:r>
            <w:r w:rsidR="004E1932">
              <w:rPr>
                <w:rFonts w:ascii="Times New Roman" w:hAnsi="Times New Roman" w:cs="Times New Roman"/>
                <w:sz w:val="20"/>
                <w:szCs w:val="20"/>
              </w:rPr>
              <w:t>większej</w:t>
            </w:r>
            <w:r w:rsidR="00C7731C" w:rsidRPr="00C7731C">
              <w:rPr>
                <w:rFonts w:ascii="Times New Roman" w:hAnsi="Times New Roman" w:cs="Times New Roman"/>
                <w:sz w:val="20"/>
                <w:szCs w:val="20"/>
              </w:rPr>
              <w:t xml:space="preserve"> liczby rdzeni ani procesorów)</w:t>
            </w:r>
          </w:p>
        </w:tc>
      </w:tr>
      <w:tr w:rsidR="00E172C0" w:rsidRPr="000D31F0" w14:paraId="4923EA19"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0D"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0E" w14:textId="77777777" w:rsidR="00E172C0" w:rsidRPr="000D31F0" w:rsidRDefault="00E172C0" w:rsidP="00F93E42">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Płyta główna:</w:t>
            </w:r>
          </w:p>
          <w:p w14:paraId="4923EA0F"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Dwuprocesorowa;</w:t>
            </w:r>
          </w:p>
          <w:p w14:paraId="4923EA10"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Wyprodukowana i zaprojektowana przez producenta serwera</w:t>
            </w:r>
          </w:p>
          <w:p w14:paraId="4923EA11"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Możliwość instalacji procesorów 28-rdzeniowych;</w:t>
            </w:r>
          </w:p>
          <w:p w14:paraId="4923EA12"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Możliwość instalacji modułu TPM 2.0</w:t>
            </w:r>
          </w:p>
          <w:p w14:paraId="4923EA13"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 xml:space="preserve">6 złącz PCI Express generacji 3 w tym: </w:t>
            </w:r>
          </w:p>
          <w:p w14:paraId="4923EA14" w14:textId="77777777" w:rsidR="00E172C0" w:rsidRPr="000D31F0" w:rsidRDefault="00E172C0" w:rsidP="000E459D">
            <w:pPr>
              <w:pStyle w:val="Standard"/>
              <w:numPr>
                <w:ilvl w:val="1"/>
                <w:numId w:val="35"/>
              </w:numPr>
              <w:jc w:val="both"/>
              <w:rPr>
                <w:rFonts w:ascii="Times New Roman" w:hAnsi="Times New Roman" w:cs="Times New Roman"/>
                <w:sz w:val="20"/>
                <w:szCs w:val="20"/>
              </w:rPr>
            </w:pPr>
            <w:r w:rsidRPr="000D31F0">
              <w:rPr>
                <w:rFonts w:ascii="Times New Roman" w:hAnsi="Times New Roman" w:cs="Times New Roman"/>
                <w:sz w:val="20"/>
                <w:szCs w:val="20"/>
              </w:rPr>
              <w:t xml:space="preserve">3 złącza o prędkości x16 i </w:t>
            </w:r>
          </w:p>
          <w:p w14:paraId="4923EA15" w14:textId="77777777" w:rsidR="00E172C0" w:rsidRPr="000D31F0" w:rsidRDefault="00E172C0" w:rsidP="000E459D">
            <w:pPr>
              <w:pStyle w:val="Standard"/>
              <w:numPr>
                <w:ilvl w:val="1"/>
                <w:numId w:val="35"/>
              </w:numPr>
              <w:jc w:val="both"/>
              <w:rPr>
                <w:rFonts w:ascii="Times New Roman" w:hAnsi="Times New Roman" w:cs="Times New Roman"/>
                <w:sz w:val="20"/>
                <w:szCs w:val="20"/>
              </w:rPr>
            </w:pPr>
            <w:r w:rsidRPr="000D31F0">
              <w:rPr>
                <w:rFonts w:ascii="Times New Roman" w:hAnsi="Times New Roman" w:cs="Times New Roman"/>
                <w:sz w:val="20"/>
                <w:szCs w:val="20"/>
              </w:rPr>
              <w:t>3 złącza o prędkości x8;</w:t>
            </w:r>
          </w:p>
          <w:p w14:paraId="4923EA16"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24 gniazda pamięci RAM;</w:t>
            </w:r>
          </w:p>
          <w:p w14:paraId="4923EA17"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Obsługa minimum 3.072 GB pamięci RAM;</w:t>
            </w:r>
          </w:p>
          <w:p w14:paraId="4923EA18" w14:textId="77777777" w:rsidR="00E172C0" w:rsidRPr="000D31F0" w:rsidRDefault="00E172C0" w:rsidP="000E459D">
            <w:pPr>
              <w:pStyle w:val="Standard"/>
              <w:numPr>
                <w:ilvl w:val="0"/>
                <w:numId w:val="35"/>
              </w:numPr>
              <w:jc w:val="both"/>
              <w:rPr>
                <w:rFonts w:ascii="Times New Roman" w:hAnsi="Times New Roman" w:cs="Times New Roman"/>
                <w:sz w:val="20"/>
                <w:szCs w:val="20"/>
              </w:rPr>
            </w:pPr>
            <w:r w:rsidRPr="000D31F0">
              <w:rPr>
                <w:rFonts w:ascii="Times New Roman" w:hAnsi="Times New Roman" w:cs="Times New Roman"/>
                <w:sz w:val="20"/>
                <w:szCs w:val="20"/>
              </w:rPr>
              <w:t xml:space="preserve">Wsparcie dla technologii: Memory </w:t>
            </w:r>
            <w:proofErr w:type="spellStart"/>
            <w:r w:rsidRPr="000D31F0">
              <w:rPr>
                <w:rFonts w:ascii="Times New Roman" w:hAnsi="Times New Roman" w:cs="Times New Roman"/>
                <w:sz w:val="20"/>
                <w:szCs w:val="20"/>
              </w:rPr>
              <w:t>Scrubbing</w:t>
            </w:r>
            <w:proofErr w:type="spellEnd"/>
            <w:r w:rsidRPr="000D31F0">
              <w:rPr>
                <w:rFonts w:ascii="Times New Roman" w:hAnsi="Times New Roman" w:cs="Times New Roman"/>
                <w:sz w:val="20"/>
                <w:szCs w:val="20"/>
              </w:rPr>
              <w:t xml:space="preserve">, SDDC, Advanced ECC, </w:t>
            </w:r>
            <w:proofErr w:type="spellStart"/>
            <w:r w:rsidRPr="000D31F0">
              <w:rPr>
                <w:rFonts w:ascii="Times New Roman" w:hAnsi="Times New Roman" w:cs="Times New Roman"/>
                <w:sz w:val="20"/>
                <w:szCs w:val="20"/>
              </w:rPr>
              <w:t>Rank</w:t>
            </w:r>
            <w:proofErr w:type="spellEnd"/>
            <w:r w:rsidRPr="000D31F0">
              <w:rPr>
                <w:rFonts w:ascii="Times New Roman" w:hAnsi="Times New Roman" w:cs="Times New Roman"/>
                <w:sz w:val="20"/>
                <w:szCs w:val="20"/>
              </w:rPr>
              <w:t xml:space="preserve"> Sparing;</w:t>
            </w:r>
          </w:p>
        </w:tc>
      </w:tr>
      <w:tr w:rsidR="00E172C0" w:rsidRPr="000D31F0" w14:paraId="4923EA1C"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1A"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1B" w14:textId="77777777" w:rsidR="00E172C0" w:rsidRPr="000D31F0" w:rsidRDefault="00E172C0" w:rsidP="00F93E42">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 xml:space="preserve">Pamięć RAM: </w:t>
            </w:r>
            <w:r w:rsidRPr="000D31F0">
              <w:rPr>
                <w:rFonts w:ascii="Times New Roman" w:hAnsi="Times New Roman" w:cs="Times New Roman"/>
                <w:sz w:val="20"/>
                <w:szCs w:val="20"/>
              </w:rPr>
              <w:t xml:space="preserve"> 128 GB DDR4 w kościach o pojemność min </w:t>
            </w:r>
            <w:r w:rsidR="006B4910">
              <w:rPr>
                <w:rFonts w:ascii="Times New Roman" w:hAnsi="Times New Roman" w:cs="Times New Roman"/>
                <w:sz w:val="20"/>
                <w:szCs w:val="20"/>
              </w:rPr>
              <w:t>32</w:t>
            </w:r>
            <w:r w:rsidRPr="000D31F0">
              <w:rPr>
                <w:rFonts w:ascii="Times New Roman" w:hAnsi="Times New Roman" w:cs="Times New Roman"/>
                <w:sz w:val="20"/>
                <w:szCs w:val="20"/>
              </w:rPr>
              <w:t>GB.</w:t>
            </w:r>
          </w:p>
        </w:tc>
      </w:tr>
      <w:tr w:rsidR="00E172C0" w:rsidRPr="000D31F0" w14:paraId="4923EA20" w14:textId="77777777" w:rsidTr="00DB1471">
        <w:trPr>
          <w:trHeight w:val="17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1D"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1F" w14:textId="03788DE5" w:rsidR="00E172C0" w:rsidRPr="00DB1471" w:rsidRDefault="00E172C0" w:rsidP="00F93E42">
            <w:pPr>
              <w:pStyle w:val="Standard"/>
              <w:jc w:val="both"/>
              <w:rPr>
                <w:rFonts w:ascii="Times New Roman" w:hAnsi="Times New Roman" w:cs="Times New Roman"/>
                <w:sz w:val="20"/>
                <w:szCs w:val="20"/>
              </w:rPr>
            </w:pPr>
            <w:r w:rsidRPr="000D31F0">
              <w:rPr>
                <w:rFonts w:ascii="Times New Roman" w:hAnsi="Times New Roman" w:cs="Times New Roman"/>
                <w:b/>
                <w:bCs/>
                <w:sz w:val="20"/>
                <w:szCs w:val="20"/>
              </w:rPr>
              <w:t>Dyski twarde:</w:t>
            </w:r>
            <w:r w:rsidRPr="000D31F0">
              <w:rPr>
                <w:rFonts w:ascii="Times New Roman" w:hAnsi="Times New Roman" w:cs="Times New Roman"/>
                <w:sz w:val="20"/>
                <w:szCs w:val="20"/>
              </w:rPr>
              <w:t xml:space="preserve"> zainstalowane dwa dyski typu hot-plug, SAS o poj. 600GB każdy  i prędkości obrotowej 10krpm,</w:t>
            </w:r>
          </w:p>
        </w:tc>
      </w:tr>
      <w:tr w:rsidR="00E172C0" w:rsidRPr="000D31F0" w14:paraId="4923EA30"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21"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22" w14:textId="77777777" w:rsidR="00E172C0" w:rsidRPr="000D31F0" w:rsidRDefault="00E172C0" w:rsidP="00F93E42">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Interfejsy I/O , złącza:</w:t>
            </w:r>
          </w:p>
          <w:p w14:paraId="4923EA23" w14:textId="77777777" w:rsidR="00111374" w:rsidRPr="000D31F0" w:rsidRDefault="00111374"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Kontrolery LAN:</w:t>
            </w:r>
          </w:p>
          <w:p w14:paraId="4923EA24" w14:textId="77777777" w:rsidR="00111374" w:rsidRPr="000D31F0" w:rsidRDefault="00111374" w:rsidP="00111374">
            <w:pPr>
              <w:pStyle w:val="Standard"/>
              <w:numPr>
                <w:ilvl w:val="1"/>
                <w:numId w:val="22"/>
              </w:numPr>
              <w:jc w:val="both"/>
              <w:rPr>
                <w:rFonts w:ascii="Times New Roman" w:hAnsi="Times New Roman" w:cs="Times New Roman"/>
                <w:sz w:val="20"/>
                <w:szCs w:val="20"/>
              </w:rPr>
            </w:pPr>
            <w:r w:rsidRPr="000D31F0">
              <w:rPr>
                <w:rFonts w:ascii="Times New Roman" w:hAnsi="Times New Roman" w:cs="Times New Roman"/>
                <w:sz w:val="20"/>
                <w:szCs w:val="20"/>
              </w:rPr>
              <w:t xml:space="preserve">Trwale zintegrowana karta LAN, nie zajmująca żadnego z dostępnych slotów PCI Express, wyposażona minimum w interfejsy: 2x 1Gbit Base-T ze wsparciem </w:t>
            </w:r>
            <w:proofErr w:type="spellStart"/>
            <w:r w:rsidRPr="000D31F0">
              <w:rPr>
                <w:rFonts w:ascii="Times New Roman" w:hAnsi="Times New Roman" w:cs="Times New Roman"/>
                <w:sz w:val="20"/>
                <w:szCs w:val="20"/>
              </w:rPr>
              <w:t>iSCSI</w:t>
            </w:r>
            <w:proofErr w:type="spellEnd"/>
            <w:r w:rsidRPr="000D31F0">
              <w:rPr>
                <w:rFonts w:ascii="Times New Roman" w:hAnsi="Times New Roman" w:cs="Times New Roman"/>
                <w:sz w:val="20"/>
                <w:szCs w:val="20"/>
              </w:rPr>
              <w:t>;</w:t>
            </w:r>
          </w:p>
          <w:p w14:paraId="4923EA25" w14:textId="77777777" w:rsidR="00111374" w:rsidRDefault="00111374" w:rsidP="00111374">
            <w:pPr>
              <w:pStyle w:val="Standard"/>
              <w:numPr>
                <w:ilvl w:val="1"/>
                <w:numId w:val="22"/>
              </w:numPr>
              <w:jc w:val="both"/>
              <w:rPr>
                <w:rFonts w:ascii="Times New Roman" w:hAnsi="Times New Roman" w:cs="Times New Roman"/>
                <w:sz w:val="20"/>
                <w:szCs w:val="20"/>
              </w:rPr>
            </w:pPr>
            <w:r>
              <w:rPr>
                <w:rFonts w:ascii="Times New Roman" w:hAnsi="Times New Roman" w:cs="Times New Roman"/>
                <w:sz w:val="20"/>
                <w:szCs w:val="20"/>
              </w:rPr>
              <w:t>Karta LAN 2x</w:t>
            </w:r>
            <w:r w:rsidRPr="000D31F0">
              <w:rPr>
                <w:rFonts w:ascii="Times New Roman" w:hAnsi="Times New Roman" w:cs="Times New Roman"/>
                <w:sz w:val="20"/>
                <w:szCs w:val="20"/>
              </w:rPr>
              <w:t>1</w:t>
            </w:r>
            <w:r>
              <w:rPr>
                <w:rFonts w:ascii="Times New Roman" w:hAnsi="Times New Roman" w:cs="Times New Roman"/>
                <w:sz w:val="20"/>
                <w:szCs w:val="20"/>
              </w:rPr>
              <w:t>0</w:t>
            </w:r>
            <w:r w:rsidRPr="000D31F0">
              <w:rPr>
                <w:rFonts w:ascii="Times New Roman" w:hAnsi="Times New Roman" w:cs="Times New Roman"/>
                <w:sz w:val="20"/>
                <w:szCs w:val="20"/>
              </w:rPr>
              <w:t xml:space="preserve">Gbit </w:t>
            </w:r>
            <w:r>
              <w:rPr>
                <w:rFonts w:ascii="Times New Roman" w:hAnsi="Times New Roman" w:cs="Times New Roman"/>
                <w:sz w:val="20"/>
                <w:szCs w:val="20"/>
              </w:rPr>
              <w:t>SFP+</w:t>
            </w:r>
            <w:r w:rsidRPr="000D31F0">
              <w:rPr>
                <w:rFonts w:ascii="Times New Roman" w:hAnsi="Times New Roman" w:cs="Times New Roman"/>
                <w:sz w:val="20"/>
                <w:szCs w:val="20"/>
              </w:rPr>
              <w:t xml:space="preserve">; możliwość wymiany zainstalowanych interfejsów LAN na interfejsy </w:t>
            </w:r>
            <w:r w:rsidRPr="005E34CF">
              <w:rPr>
                <w:rFonts w:ascii="Times New Roman" w:hAnsi="Times New Roman" w:cs="Times New Roman"/>
                <w:strike/>
                <w:color w:val="FF0000"/>
                <w:sz w:val="20"/>
                <w:szCs w:val="20"/>
              </w:rPr>
              <w:t>4x 10Gbit SFP lub</w:t>
            </w:r>
            <w:r w:rsidRPr="000D31F0">
              <w:rPr>
                <w:rFonts w:ascii="Times New Roman" w:hAnsi="Times New Roman" w:cs="Times New Roman"/>
                <w:sz w:val="20"/>
                <w:szCs w:val="20"/>
              </w:rPr>
              <w:t xml:space="preserve"> 2x 10Gbit Base-T </w:t>
            </w:r>
            <w:r>
              <w:rPr>
                <w:rFonts w:ascii="Times New Roman" w:hAnsi="Times New Roman" w:cs="Times New Roman"/>
                <w:sz w:val="20"/>
                <w:szCs w:val="20"/>
              </w:rPr>
              <w:t xml:space="preserve">lub </w:t>
            </w:r>
            <w:r w:rsidRPr="00F90C66">
              <w:rPr>
                <w:rFonts w:ascii="Times New Roman" w:hAnsi="Times New Roman" w:cs="Times New Roman"/>
                <w:sz w:val="20"/>
                <w:szCs w:val="20"/>
              </w:rPr>
              <w:t xml:space="preserve">4x1Gbit Base-T </w:t>
            </w:r>
            <w:r w:rsidRPr="000D31F0">
              <w:rPr>
                <w:rFonts w:ascii="Times New Roman" w:hAnsi="Times New Roman" w:cs="Times New Roman"/>
                <w:sz w:val="20"/>
                <w:szCs w:val="20"/>
              </w:rPr>
              <w:t>bez potrzeby wymiany całego układu lub instalacji dodatkowych kart w slotach PCI Express</w:t>
            </w:r>
            <w:r>
              <w:rPr>
                <w:rFonts w:ascii="Times New Roman" w:hAnsi="Times New Roman" w:cs="Times New Roman"/>
                <w:sz w:val="20"/>
                <w:szCs w:val="20"/>
              </w:rPr>
              <w:t xml:space="preserve">. 2 x </w:t>
            </w:r>
            <w:r w:rsidRPr="0074673E">
              <w:rPr>
                <w:rFonts w:ascii="Times New Roman" w:hAnsi="Times New Roman" w:cs="Times New Roman"/>
                <w:sz w:val="20"/>
                <w:szCs w:val="20"/>
              </w:rPr>
              <w:t>Wkładka typu SFP+ 10G</w:t>
            </w:r>
            <w:r>
              <w:rPr>
                <w:rFonts w:ascii="Times New Roman" w:hAnsi="Times New Roman" w:cs="Times New Roman"/>
                <w:sz w:val="20"/>
                <w:szCs w:val="20"/>
              </w:rPr>
              <w:t xml:space="preserve"> (musi pochodzić od producenta serwera)</w:t>
            </w:r>
          </w:p>
          <w:p w14:paraId="4923EA26" w14:textId="77777777" w:rsidR="00111374" w:rsidRPr="000D31F0" w:rsidRDefault="00111374" w:rsidP="00111374">
            <w:pPr>
              <w:pStyle w:val="Standard"/>
              <w:numPr>
                <w:ilvl w:val="1"/>
                <w:numId w:val="22"/>
              </w:numPr>
              <w:jc w:val="both"/>
              <w:rPr>
                <w:rFonts w:ascii="Times New Roman" w:hAnsi="Times New Roman" w:cs="Times New Roman"/>
                <w:sz w:val="20"/>
                <w:szCs w:val="20"/>
              </w:rPr>
            </w:pPr>
            <w:r>
              <w:rPr>
                <w:rFonts w:ascii="Times New Roman" w:hAnsi="Times New Roman" w:cs="Times New Roman"/>
                <w:sz w:val="20"/>
                <w:szCs w:val="20"/>
              </w:rPr>
              <w:t xml:space="preserve">Karta LAN </w:t>
            </w:r>
            <w:r w:rsidRPr="00CC405D">
              <w:rPr>
                <w:rFonts w:ascii="Times New Roman" w:hAnsi="Times New Roman" w:cs="Times New Roman"/>
                <w:sz w:val="20"/>
                <w:szCs w:val="20"/>
              </w:rPr>
              <w:t>2x10Gbit SFP+</w:t>
            </w:r>
            <w:r>
              <w:rPr>
                <w:rFonts w:ascii="Times New Roman" w:hAnsi="Times New Roman" w:cs="Times New Roman"/>
                <w:sz w:val="20"/>
                <w:szCs w:val="20"/>
              </w:rPr>
              <w:t xml:space="preserve"> , 2 x </w:t>
            </w:r>
            <w:r w:rsidRPr="0074673E">
              <w:rPr>
                <w:rFonts w:ascii="Times New Roman" w:hAnsi="Times New Roman" w:cs="Times New Roman"/>
                <w:sz w:val="20"/>
                <w:szCs w:val="20"/>
              </w:rPr>
              <w:t>Wkładka typu SFP+ 10G</w:t>
            </w:r>
            <w:r>
              <w:rPr>
                <w:rFonts w:ascii="Times New Roman" w:hAnsi="Times New Roman" w:cs="Times New Roman"/>
                <w:sz w:val="20"/>
                <w:szCs w:val="20"/>
              </w:rPr>
              <w:t xml:space="preserve"> (musi pochodzić od producenta serwera)</w:t>
            </w:r>
          </w:p>
          <w:p w14:paraId="4923EA27" w14:textId="77777777" w:rsidR="00111374" w:rsidRPr="000D31F0" w:rsidRDefault="00111374"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Kontroler RAID</w:t>
            </w:r>
          </w:p>
          <w:p w14:paraId="4923EA28" w14:textId="77777777" w:rsidR="00111374" w:rsidRPr="000D31F0" w:rsidRDefault="00111374" w:rsidP="00111374">
            <w:pPr>
              <w:pStyle w:val="Standard"/>
              <w:numPr>
                <w:ilvl w:val="1"/>
                <w:numId w:val="22"/>
              </w:numPr>
              <w:jc w:val="both"/>
              <w:rPr>
                <w:rFonts w:ascii="Times New Roman" w:hAnsi="Times New Roman" w:cs="Times New Roman"/>
                <w:sz w:val="20"/>
                <w:szCs w:val="20"/>
              </w:rPr>
            </w:pPr>
            <w:r w:rsidRPr="000D31F0">
              <w:rPr>
                <w:rFonts w:ascii="Times New Roman" w:hAnsi="Times New Roman" w:cs="Times New Roman"/>
                <w:sz w:val="20"/>
                <w:szCs w:val="20"/>
              </w:rPr>
              <w:t>obsługujący poziomy 0,1,</w:t>
            </w:r>
            <w:r w:rsidRPr="005E34CF">
              <w:rPr>
                <w:rFonts w:ascii="Times New Roman" w:hAnsi="Times New Roman" w:cs="Times New Roman"/>
                <w:strike/>
                <w:color w:val="FF0000"/>
                <w:sz w:val="20"/>
                <w:szCs w:val="20"/>
              </w:rPr>
              <w:t>1E</w:t>
            </w:r>
            <w:r w:rsidRPr="005E34CF">
              <w:rPr>
                <w:rFonts w:ascii="Times New Roman" w:hAnsi="Times New Roman" w:cs="Times New Roman"/>
                <w:sz w:val="20"/>
                <w:szCs w:val="20"/>
              </w:rPr>
              <w:t>,</w:t>
            </w:r>
            <w:r w:rsidRPr="000D31F0">
              <w:rPr>
                <w:rFonts w:ascii="Times New Roman" w:hAnsi="Times New Roman" w:cs="Times New Roman"/>
                <w:sz w:val="20"/>
                <w:szCs w:val="20"/>
              </w:rPr>
              <w:t>10,5</w:t>
            </w:r>
          </w:p>
          <w:p w14:paraId="4923EA29" w14:textId="12539FDB" w:rsidR="00111374" w:rsidRPr="000D31F0" w:rsidRDefault="00111374" w:rsidP="00111374">
            <w:pPr>
              <w:pStyle w:val="Standard"/>
              <w:numPr>
                <w:ilvl w:val="1"/>
                <w:numId w:val="22"/>
              </w:numPr>
              <w:jc w:val="both"/>
              <w:rPr>
                <w:rFonts w:ascii="Times New Roman" w:hAnsi="Times New Roman" w:cs="Times New Roman"/>
                <w:sz w:val="20"/>
                <w:szCs w:val="20"/>
              </w:rPr>
            </w:pPr>
            <w:r w:rsidRPr="000D31F0">
              <w:rPr>
                <w:rFonts w:ascii="Times New Roman" w:hAnsi="Times New Roman" w:cs="Times New Roman"/>
                <w:sz w:val="20"/>
                <w:szCs w:val="20"/>
              </w:rPr>
              <w:t xml:space="preserve">możliwość zainstalowania 2 kart </w:t>
            </w:r>
            <w:proofErr w:type="spellStart"/>
            <w:r w:rsidRPr="000D31F0">
              <w:rPr>
                <w:rFonts w:ascii="Times New Roman" w:hAnsi="Times New Roman" w:cs="Times New Roman"/>
                <w:sz w:val="20"/>
                <w:szCs w:val="20"/>
              </w:rPr>
              <w:t>flash</w:t>
            </w:r>
            <w:proofErr w:type="spellEnd"/>
            <w:r w:rsidRPr="000D31F0">
              <w:rPr>
                <w:rFonts w:ascii="Times New Roman" w:hAnsi="Times New Roman" w:cs="Times New Roman"/>
                <w:sz w:val="20"/>
                <w:szCs w:val="20"/>
              </w:rPr>
              <w:t xml:space="preserve"> o pojemności </w:t>
            </w:r>
            <w:r w:rsidR="00170F9B" w:rsidRPr="005E34CF">
              <w:rPr>
                <w:rFonts w:ascii="Times New Roman" w:hAnsi="Times New Roman" w:cs="Times New Roman"/>
                <w:strike/>
                <w:color w:val="FF0000"/>
                <w:sz w:val="20"/>
                <w:szCs w:val="20"/>
              </w:rPr>
              <w:t>64GB</w:t>
            </w:r>
            <w:r w:rsidR="00170F9B" w:rsidRPr="005E34CF">
              <w:rPr>
                <w:rFonts w:ascii="Times New Roman" w:hAnsi="Times New Roman" w:cs="Times New Roman"/>
                <w:sz w:val="20"/>
                <w:szCs w:val="20"/>
              </w:rPr>
              <w:t xml:space="preserve"> </w:t>
            </w:r>
            <w:r w:rsidR="00170F9B" w:rsidRPr="005E34CF">
              <w:rPr>
                <w:rFonts w:ascii="Times New Roman" w:hAnsi="Times New Roman" w:cs="Times New Roman"/>
                <w:color w:val="FF0000"/>
                <w:sz w:val="20"/>
                <w:szCs w:val="20"/>
              </w:rPr>
              <w:t>32GB</w:t>
            </w:r>
            <w:r w:rsidRPr="000D31F0">
              <w:rPr>
                <w:rFonts w:ascii="Times New Roman" w:hAnsi="Times New Roman" w:cs="Times New Roman"/>
                <w:sz w:val="20"/>
                <w:szCs w:val="20"/>
              </w:rPr>
              <w:t xml:space="preserve"> umożliwiających konfigurację RAID-1 z pod poziomu BIOS serwera</w:t>
            </w:r>
          </w:p>
          <w:p w14:paraId="4923EA2A" w14:textId="77777777" w:rsidR="00111374" w:rsidRPr="000D31F0" w:rsidRDefault="00111374" w:rsidP="00111374">
            <w:pPr>
              <w:pStyle w:val="Standard"/>
              <w:numPr>
                <w:ilvl w:val="0"/>
                <w:numId w:val="22"/>
              </w:numPr>
              <w:jc w:val="both"/>
              <w:rPr>
                <w:rFonts w:ascii="Times New Roman" w:hAnsi="Times New Roman" w:cs="Times New Roman"/>
                <w:sz w:val="20"/>
                <w:szCs w:val="20"/>
              </w:rPr>
            </w:pPr>
            <w:r w:rsidRPr="0075587F">
              <w:rPr>
                <w:rFonts w:ascii="Times New Roman" w:hAnsi="Times New Roman" w:cs="Times New Roman"/>
                <w:sz w:val="20"/>
                <w:szCs w:val="20"/>
              </w:rPr>
              <w:t>Zainstalowany kontroler posiadający dwa porty FC 16Gb</w:t>
            </w:r>
            <w:r>
              <w:rPr>
                <w:rFonts w:ascii="Times New Roman" w:hAnsi="Times New Roman" w:cs="Times New Roman"/>
                <w:sz w:val="20"/>
                <w:szCs w:val="20"/>
              </w:rPr>
              <w:t xml:space="preserve"> LC</w:t>
            </w:r>
            <w:r w:rsidRPr="000D31F0">
              <w:rPr>
                <w:rFonts w:ascii="Times New Roman" w:hAnsi="Times New Roman" w:cs="Times New Roman"/>
                <w:sz w:val="20"/>
                <w:szCs w:val="20"/>
              </w:rPr>
              <w:t>,</w:t>
            </w:r>
          </w:p>
          <w:p w14:paraId="4923EA2B" w14:textId="77777777" w:rsidR="00E172C0" w:rsidRPr="000D31F0" w:rsidRDefault="00E172C0"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Zintegrowana karta graficzna ze złączem VGA z tyłu serwera</w:t>
            </w:r>
          </w:p>
          <w:p w14:paraId="4923EA2C" w14:textId="77777777" w:rsidR="00E172C0" w:rsidRPr="000D31F0" w:rsidRDefault="00E172C0"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2 porty USB 3.0 na panelu przednim;</w:t>
            </w:r>
          </w:p>
          <w:p w14:paraId="4923EA2D" w14:textId="77777777" w:rsidR="00E172C0" w:rsidRPr="000D31F0" w:rsidRDefault="00E172C0"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1 port USB wewnętrzny;</w:t>
            </w:r>
          </w:p>
          <w:p w14:paraId="4923EA2E" w14:textId="77777777" w:rsidR="00E172C0" w:rsidRPr="000D31F0" w:rsidRDefault="00E172C0"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2 porty USB 3.0 dostępne z tyłu serwera;</w:t>
            </w:r>
          </w:p>
          <w:p w14:paraId="4923EA2F" w14:textId="77777777" w:rsidR="00E172C0" w:rsidRPr="000D31F0" w:rsidRDefault="00E172C0" w:rsidP="00111374">
            <w:pPr>
              <w:pStyle w:val="Standard"/>
              <w:numPr>
                <w:ilvl w:val="0"/>
                <w:numId w:val="22"/>
              </w:numPr>
              <w:jc w:val="both"/>
              <w:rPr>
                <w:rFonts w:ascii="Times New Roman" w:hAnsi="Times New Roman" w:cs="Times New Roman"/>
                <w:sz w:val="20"/>
                <w:szCs w:val="20"/>
              </w:rPr>
            </w:pPr>
            <w:r w:rsidRPr="000D31F0">
              <w:rPr>
                <w:rFonts w:ascii="Times New Roman" w:hAnsi="Times New Roman" w:cs="Times New Roman"/>
                <w:sz w:val="20"/>
                <w:szCs w:val="20"/>
              </w:rPr>
              <w:t>Liczba dostępnych złącz USB nie może być osiągnięta poprzez stosowanie zewnętrznych przejściówek, rozgałęziaczy czy dodatkowych kart rozszerzeń zajmujących jakikolwiek slot PCI Express i/lub USB serwera</w:t>
            </w:r>
          </w:p>
        </w:tc>
      </w:tr>
      <w:tr w:rsidR="00E172C0" w:rsidRPr="000D31F0" w14:paraId="4923EA35"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31"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32" w14:textId="77777777" w:rsidR="00E172C0" w:rsidRPr="000D31F0" w:rsidRDefault="00E172C0" w:rsidP="004E1932">
            <w:pPr>
              <w:pStyle w:val="Standard"/>
              <w:jc w:val="both"/>
              <w:rPr>
                <w:rFonts w:ascii="Times New Roman" w:hAnsi="Times New Roman" w:cs="Times New Roman"/>
                <w:sz w:val="20"/>
                <w:szCs w:val="20"/>
              </w:rPr>
            </w:pPr>
            <w:r w:rsidRPr="000D31F0">
              <w:rPr>
                <w:rFonts w:ascii="Times New Roman" w:hAnsi="Times New Roman" w:cs="Times New Roman"/>
                <w:b/>
                <w:bCs/>
                <w:sz w:val="20"/>
                <w:szCs w:val="20"/>
              </w:rPr>
              <w:t>Zasilanie, chłodzenie:</w:t>
            </w:r>
            <w:r w:rsidRPr="000D31F0">
              <w:rPr>
                <w:rFonts w:ascii="Times New Roman" w:hAnsi="Times New Roman" w:cs="Times New Roman"/>
                <w:sz w:val="20"/>
                <w:szCs w:val="20"/>
              </w:rPr>
              <w:tab/>
            </w:r>
          </w:p>
          <w:p w14:paraId="4923EA33" w14:textId="4417C857" w:rsidR="00E172C0" w:rsidRPr="005E34CF" w:rsidRDefault="00E172C0" w:rsidP="00FF26DD">
            <w:pPr>
              <w:pStyle w:val="Standard"/>
              <w:numPr>
                <w:ilvl w:val="0"/>
                <w:numId w:val="30"/>
              </w:numPr>
              <w:jc w:val="both"/>
              <w:rPr>
                <w:rFonts w:ascii="Times New Roman" w:hAnsi="Times New Roman" w:cs="Times New Roman"/>
                <w:sz w:val="20"/>
                <w:szCs w:val="20"/>
              </w:rPr>
            </w:pPr>
            <w:r w:rsidRPr="000D31F0">
              <w:rPr>
                <w:rFonts w:ascii="Times New Roman" w:hAnsi="Times New Roman" w:cs="Times New Roman"/>
                <w:sz w:val="20"/>
                <w:szCs w:val="20"/>
              </w:rPr>
              <w:t xml:space="preserve">Redundantne zasilacze </w:t>
            </w:r>
            <w:proofErr w:type="spellStart"/>
            <w:r w:rsidRPr="000D31F0">
              <w:rPr>
                <w:rFonts w:ascii="Times New Roman" w:hAnsi="Times New Roman" w:cs="Times New Roman"/>
                <w:sz w:val="20"/>
                <w:szCs w:val="20"/>
              </w:rPr>
              <w:t>hotplug</w:t>
            </w:r>
            <w:proofErr w:type="spellEnd"/>
            <w:r w:rsidRPr="000D31F0">
              <w:rPr>
                <w:rFonts w:ascii="Times New Roman" w:hAnsi="Times New Roman" w:cs="Times New Roman"/>
                <w:sz w:val="20"/>
                <w:szCs w:val="20"/>
              </w:rPr>
              <w:t xml:space="preserve"> o sprawności 94% (tzw. klasa Platinum) o mocy</w:t>
            </w:r>
            <w:r w:rsidR="00FF26DD">
              <w:rPr>
                <w:rFonts w:ascii="Times New Roman" w:hAnsi="Times New Roman" w:cs="Times New Roman"/>
                <w:sz w:val="20"/>
                <w:szCs w:val="20"/>
              </w:rPr>
              <w:t xml:space="preserve"> </w:t>
            </w:r>
            <w:r w:rsidR="00FF26DD" w:rsidRPr="000D31F0">
              <w:rPr>
                <w:rFonts w:ascii="Times New Roman" w:hAnsi="Times New Roman" w:cs="Times New Roman"/>
                <w:sz w:val="20"/>
                <w:szCs w:val="20"/>
              </w:rPr>
              <w:t xml:space="preserve">max. </w:t>
            </w:r>
            <w:r w:rsidR="00FF26DD" w:rsidRPr="005E34CF">
              <w:rPr>
                <w:rFonts w:ascii="Times New Roman" w:hAnsi="Times New Roman" w:cs="Times New Roman"/>
                <w:strike/>
                <w:color w:val="FF0000"/>
                <w:sz w:val="20"/>
                <w:szCs w:val="20"/>
              </w:rPr>
              <w:t>450W</w:t>
            </w:r>
            <w:r w:rsidR="00FF26DD" w:rsidRPr="005E34CF">
              <w:rPr>
                <w:rFonts w:ascii="Times New Roman" w:hAnsi="Times New Roman" w:cs="Times New Roman"/>
                <w:sz w:val="20"/>
                <w:szCs w:val="20"/>
              </w:rPr>
              <w:t xml:space="preserve"> </w:t>
            </w:r>
            <w:r w:rsidR="00FF26DD" w:rsidRPr="005E34CF">
              <w:rPr>
                <w:rFonts w:ascii="Times New Roman" w:hAnsi="Times New Roman" w:cs="Times New Roman"/>
                <w:color w:val="FF0000"/>
                <w:sz w:val="20"/>
                <w:szCs w:val="20"/>
              </w:rPr>
              <w:t>500W;</w:t>
            </w:r>
          </w:p>
          <w:p w14:paraId="4923EA34" w14:textId="77777777" w:rsidR="00E172C0" w:rsidRPr="000D31F0" w:rsidRDefault="00E172C0" w:rsidP="004E1932">
            <w:pPr>
              <w:pStyle w:val="Standard"/>
              <w:numPr>
                <w:ilvl w:val="0"/>
                <w:numId w:val="30"/>
              </w:numPr>
              <w:jc w:val="both"/>
              <w:rPr>
                <w:rFonts w:ascii="Times New Roman" w:hAnsi="Times New Roman" w:cs="Times New Roman"/>
                <w:b/>
                <w:bCs/>
                <w:sz w:val="20"/>
                <w:szCs w:val="20"/>
              </w:rPr>
            </w:pPr>
            <w:r w:rsidRPr="000D31F0">
              <w:rPr>
                <w:rFonts w:ascii="Times New Roman" w:hAnsi="Times New Roman" w:cs="Times New Roman"/>
                <w:sz w:val="20"/>
                <w:szCs w:val="20"/>
              </w:rPr>
              <w:t xml:space="preserve">Redundantne wentylatory </w:t>
            </w:r>
            <w:proofErr w:type="spellStart"/>
            <w:r w:rsidRPr="000D31F0">
              <w:rPr>
                <w:rFonts w:ascii="Times New Roman" w:hAnsi="Times New Roman" w:cs="Times New Roman"/>
                <w:sz w:val="20"/>
                <w:szCs w:val="20"/>
              </w:rPr>
              <w:t>hotplug</w:t>
            </w:r>
            <w:proofErr w:type="spellEnd"/>
            <w:r w:rsidRPr="000D31F0">
              <w:rPr>
                <w:rFonts w:ascii="Times New Roman" w:hAnsi="Times New Roman" w:cs="Times New Roman"/>
                <w:sz w:val="20"/>
                <w:szCs w:val="20"/>
              </w:rPr>
              <w:t>;</w:t>
            </w:r>
          </w:p>
        </w:tc>
      </w:tr>
      <w:tr w:rsidR="00E172C0" w:rsidRPr="000D31F0" w14:paraId="4923EA3E"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36"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37" w14:textId="77777777" w:rsidR="004E1932" w:rsidRPr="00937DB4" w:rsidRDefault="004E1932" w:rsidP="004E1932">
            <w:pPr>
              <w:pStyle w:val="Standard"/>
              <w:jc w:val="both"/>
              <w:rPr>
                <w:rFonts w:ascii="Times New Roman" w:hAnsi="Times New Roman" w:cs="Times New Roman"/>
                <w:b/>
                <w:bCs/>
                <w:sz w:val="20"/>
                <w:szCs w:val="20"/>
              </w:rPr>
            </w:pPr>
            <w:r w:rsidRPr="00937DB4">
              <w:rPr>
                <w:rFonts w:ascii="Times New Roman" w:hAnsi="Times New Roman" w:cs="Times New Roman"/>
                <w:b/>
                <w:bCs/>
                <w:sz w:val="20"/>
                <w:szCs w:val="20"/>
              </w:rPr>
              <w:t>Wspierane System operacyjny:</w:t>
            </w:r>
          </w:p>
          <w:p w14:paraId="4923EA38" w14:textId="77777777" w:rsidR="004E1932" w:rsidRPr="00937DB4" w:rsidRDefault="004E1932" w:rsidP="004E1932">
            <w:pPr>
              <w:pStyle w:val="Standard"/>
              <w:numPr>
                <w:ilvl w:val="0"/>
                <w:numId w:val="31"/>
              </w:numPr>
              <w:jc w:val="both"/>
              <w:rPr>
                <w:rFonts w:ascii="Times New Roman" w:hAnsi="Times New Roman" w:cs="Times New Roman"/>
                <w:sz w:val="20"/>
                <w:szCs w:val="20"/>
              </w:rPr>
            </w:pPr>
            <w:r w:rsidRPr="00937DB4">
              <w:rPr>
                <w:rFonts w:ascii="Times New Roman" w:hAnsi="Times New Roman" w:cs="Times New Roman"/>
                <w:sz w:val="20"/>
                <w:szCs w:val="20"/>
              </w:rPr>
              <w:t>Microsoft Windows Server 2019, 2016</w:t>
            </w:r>
          </w:p>
          <w:p w14:paraId="4923EA39" w14:textId="77777777" w:rsidR="004E1932" w:rsidRPr="00937DB4" w:rsidRDefault="004E1932" w:rsidP="004E1932">
            <w:pPr>
              <w:pStyle w:val="Standard"/>
              <w:numPr>
                <w:ilvl w:val="0"/>
                <w:numId w:val="31"/>
              </w:numPr>
              <w:jc w:val="both"/>
              <w:rPr>
                <w:rFonts w:ascii="Times New Roman" w:hAnsi="Times New Roman" w:cs="Times New Roman"/>
                <w:sz w:val="20"/>
                <w:szCs w:val="20"/>
              </w:rPr>
            </w:pPr>
            <w:proofErr w:type="spellStart"/>
            <w:r w:rsidRPr="00937DB4">
              <w:rPr>
                <w:rFonts w:ascii="Times New Roman" w:hAnsi="Times New Roman" w:cs="Times New Roman"/>
                <w:sz w:val="20"/>
                <w:szCs w:val="20"/>
              </w:rPr>
              <w:t>VMWare</w:t>
            </w:r>
            <w:proofErr w:type="spellEnd"/>
            <w:r w:rsidRPr="00937DB4">
              <w:rPr>
                <w:rFonts w:ascii="Times New Roman" w:hAnsi="Times New Roman" w:cs="Times New Roman"/>
                <w:sz w:val="20"/>
                <w:szCs w:val="20"/>
              </w:rPr>
              <w:t xml:space="preserve"> </w:t>
            </w:r>
            <w:proofErr w:type="spellStart"/>
            <w:r w:rsidRPr="00937DB4">
              <w:rPr>
                <w:rFonts w:ascii="Times New Roman" w:hAnsi="Times New Roman" w:cs="Times New Roman"/>
                <w:sz w:val="20"/>
                <w:szCs w:val="20"/>
              </w:rPr>
              <w:t>vSphere</w:t>
            </w:r>
            <w:proofErr w:type="spellEnd"/>
            <w:r w:rsidRPr="00937DB4">
              <w:rPr>
                <w:rFonts w:ascii="Times New Roman" w:hAnsi="Times New Roman" w:cs="Times New Roman"/>
                <w:sz w:val="20"/>
                <w:szCs w:val="20"/>
              </w:rPr>
              <w:t xml:space="preserve"> 6.7</w:t>
            </w:r>
          </w:p>
          <w:p w14:paraId="4923EA3A" w14:textId="77777777" w:rsidR="004E1932" w:rsidRPr="00937DB4" w:rsidRDefault="004E1932" w:rsidP="004E1932">
            <w:pPr>
              <w:pStyle w:val="Standard"/>
              <w:numPr>
                <w:ilvl w:val="0"/>
                <w:numId w:val="31"/>
              </w:numPr>
              <w:jc w:val="both"/>
              <w:rPr>
                <w:rFonts w:ascii="Times New Roman" w:hAnsi="Times New Roman" w:cs="Times New Roman"/>
                <w:sz w:val="20"/>
                <w:szCs w:val="20"/>
              </w:rPr>
            </w:pPr>
            <w:proofErr w:type="spellStart"/>
            <w:r w:rsidRPr="00937DB4">
              <w:rPr>
                <w:rFonts w:ascii="Times New Roman" w:hAnsi="Times New Roman" w:cs="Times New Roman"/>
                <w:sz w:val="20"/>
                <w:szCs w:val="20"/>
              </w:rPr>
              <w:t>Suse</w:t>
            </w:r>
            <w:proofErr w:type="spellEnd"/>
            <w:r w:rsidRPr="00937DB4">
              <w:rPr>
                <w:rFonts w:ascii="Times New Roman" w:hAnsi="Times New Roman" w:cs="Times New Roman"/>
                <w:sz w:val="20"/>
                <w:szCs w:val="20"/>
              </w:rPr>
              <w:t xml:space="preserve"> Linux Enterprise Server 12</w:t>
            </w:r>
          </w:p>
          <w:p w14:paraId="4923EA3D" w14:textId="7F127831" w:rsidR="000E459D" w:rsidRPr="005E34CF" w:rsidRDefault="004E1932" w:rsidP="000E459D">
            <w:pPr>
              <w:pStyle w:val="Standard"/>
              <w:numPr>
                <w:ilvl w:val="0"/>
                <w:numId w:val="31"/>
              </w:numPr>
              <w:jc w:val="both"/>
              <w:rPr>
                <w:rFonts w:ascii="Times New Roman" w:hAnsi="Times New Roman" w:cs="Times New Roman"/>
                <w:sz w:val="20"/>
                <w:szCs w:val="20"/>
              </w:rPr>
            </w:pPr>
            <w:r w:rsidRPr="00937DB4">
              <w:rPr>
                <w:rFonts w:ascii="Times New Roman" w:hAnsi="Times New Roman" w:cs="Times New Roman"/>
                <w:sz w:val="20"/>
                <w:szCs w:val="20"/>
              </w:rPr>
              <w:t xml:space="preserve">Red </w:t>
            </w:r>
            <w:proofErr w:type="spellStart"/>
            <w:r w:rsidRPr="00937DB4">
              <w:rPr>
                <w:rFonts w:ascii="Times New Roman" w:hAnsi="Times New Roman" w:cs="Times New Roman"/>
                <w:sz w:val="20"/>
                <w:szCs w:val="20"/>
              </w:rPr>
              <w:t>Hat</w:t>
            </w:r>
            <w:proofErr w:type="spellEnd"/>
            <w:r w:rsidRPr="00937DB4">
              <w:rPr>
                <w:rFonts w:ascii="Times New Roman" w:hAnsi="Times New Roman" w:cs="Times New Roman"/>
                <w:sz w:val="20"/>
                <w:szCs w:val="20"/>
              </w:rPr>
              <w:t xml:space="preserve"> Enterprise Linux 7</w:t>
            </w:r>
          </w:p>
        </w:tc>
      </w:tr>
      <w:tr w:rsidR="00E172C0" w:rsidRPr="000D31F0" w14:paraId="4923EA4D" w14:textId="77777777" w:rsidTr="00F93E42">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4923EA3F" w14:textId="77777777" w:rsidR="00E172C0" w:rsidRPr="000D31F0" w:rsidRDefault="00E172C0" w:rsidP="000E459D">
            <w:pPr>
              <w:pStyle w:val="Standard"/>
              <w:numPr>
                <w:ilvl w:val="0"/>
                <w:numId w:val="33"/>
              </w:numPr>
              <w:ind w:left="0" w:firstLine="0"/>
              <w:jc w:val="center"/>
              <w:rPr>
                <w:rFonts w:ascii="Times New Roman" w:hAnsi="Times New Roman" w:cs="Times New Roman"/>
                <w:sz w:val="20"/>
                <w:szCs w:val="20"/>
              </w:rPr>
            </w:pPr>
          </w:p>
        </w:tc>
        <w:tc>
          <w:tcPr>
            <w:tcW w:w="9263" w:type="dxa"/>
            <w:tcBorders>
              <w:top w:val="single" w:sz="4" w:space="0" w:color="000000"/>
              <w:left w:val="single" w:sz="4" w:space="0" w:color="000000"/>
              <w:bottom w:val="single" w:sz="4" w:space="0" w:color="000000"/>
              <w:right w:val="single" w:sz="4" w:space="0" w:color="000000"/>
            </w:tcBorders>
            <w:shd w:val="clear" w:color="auto" w:fill="auto"/>
          </w:tcPr>
          <w:p w14:paraId="4923EA40" w14:textId="77777777" w:rsidR="00E172C0" w:rsidRPr="000D31F0" w:rsidRDefault="00E172C0" w:rsidP="00F93E42">
            <w:pPr>
              <w:pStyle w:val="Standard"/>
              <w:jc w:val="both"/>
              <w:rPr>
                <w:rFonts w:ascii="Times New Roman" w:hAnsi="Times New Roman" w:cs="Times New Roman"/>
                <w:b/>
                <w:bCs/>
                <w:sz w:val="20"/>
                <w:szCs w:val="20"/>
              </w:rPr>
            </w:pPr>
            <w:r w:rsidRPr="000D31F0">
              <w:rPr>
                <w:rFonts w:ascii="Times New Roman" w:hAnsi="Times New Roman" w:cs="Times New Roman"/>
                <w:b/>
                <w:bCs/>
                <w:sz w:val="20"/>
                <w:szCs w:val="20"/>
              </w:rPr>
              <w:t>Zarządzanie:</w:t>
            </w:r>
          </w:p>
          <w:p w14:paraId="4923EA41" w14:textId="77777777" w:rsidR="00E172C0" w:rsidRPr="000D31F0" w:rsidRDefault="00E172C0" w:rsidP="00A6373E">
            <w:pPr>
              <w:pStyle w:val="Standard"/>
              <w:numPr>
                <w:ilvl w:val="0"/>
                <w:numId w:val="23"/>
              </w:numPr>
              <w:jc w:val="both"/>
              <w:rPr>
                <w:rFonts w:ascii="Times New Roman" w:hAnsi="Times New Roman" w:cs="Times New Roman"/>
                <w:sz w:val="20"/>
                <w:szCs w:val="20"/>
              </w:rPr>
            </w:pPr>
            <w:r w:rsidRPr="000D31F0">
              <w:rPr>
                <w:rFonts w:ascii="Times New Roman" w:hAnsi="Times New Roman" w:cs="Times New Roman"/>
                <w:sz w:val="20"/>
                <w:szCs w:val="20"/>
              </w:rPr>
              <w:t>Wbudowane diody informacyjne lub wyświetlacz informujące o stanie serwera;</w:t>
            </w:r>
          </w:p>
          <w:p w14:paraId="4923EA42" w14:textId="77777777" w:rsidR="00E172C0" w:rsidRPr="000D31F0" w:rsidRDefault="00E172C0" w:rsidP="00A6373E">
            <w:pPr>
              <w:pStyle w:val="Standard"/>
              <w:numPr>
                <w:ilvl w:val="0"/>
                <w:numId w:val="23"/>
              </w:numPr>
              <w:jc w:val="both"/>
              <w:rPr>
                <w:rFonts w:ascii="Times New Roman" w:hAnsi="Times New Roman" w:cs="Times New Roman"/>
                <w:sz w:val="20"/>
                <w:szCs w:val="20"/>
              </w:rPr>
            </w:pPr>
            <w:r w:rsidRPr="000D31F0">
              <w:rPr>
                <w:rFonts w:ascii="Times New Roman" w:hAnsi="Times New Roman" w:cs="Times New Roman"/>
                <w:sz w:val="20"/>
                <w:szCs w:val="20"/>
              </w:rPr>
              <w:t>Zintegrowany z płytą główną serwera kontroler sprzętowy zdalnego zarządzania zgodny z IPMI 2.0 o funkcjonalnościach:</w:t>
            </w:r>
          </w:p>
          <w:p w14:paraId="4923EA43"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Niezależny od systemu operacyjnego, sprzętowy kontroler umożliwiający pełne zarządzanie, zdalny restart serwera;</w:t>
            </w:r>
          </w:p>
          <w:p w14:paraId="4923EA44"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 xml:space="preserve">Dedykowana karta LAN 1 </w:t>
            </w:r>
            <w:proofErr w:type="spellStart"/>
            <w:r w:rsidRPr="000D31F0">
              <w:rPr>
                <w:rFonts w:ascii="Times New Roman" w:hAnsi="Times New Roman" w:cs="Times New Roman"/>
                <w:sz w:val="20"/>
                <w:szCs w:val="20"/>
              </w:rPr>
              <w:t>Gb</w:t>
            </w:r>
            <w:proofErr w:type="spellEnd"/>
            <w:r w:rsidRPr="000D31F0">
              <w:rPr>
                <w:rFonts w:ascii="Times New Roman" w:hAnsi="Times New Roman" w:cs="Times New Roman"/>
                <w:sz w:val="20"/>
                <w:szCs w:val="20"/>
              </w:rPr>
              <w:t>/s, dedykowane złącze RJ-45 do komunikacji wyłącznie z kontrolerem zdalnego zarządzania z możliwością przeniesienia tej komunikacji na inną kartę sieciową współdzieloną z systemem operacyjnym;</w:t>
            </w:r>
          </w:p>
          <w:p w14:paraId="4923EA45"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Dostęp poprzez przeglądarkę Web, SSL, SSH;</w:t>
            </w:r>
          </w:p>
          <w:p w14:paraId="4923EA46"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Zarządzanie mocą i jej zużyciem oraz monitoring zużycia energii;</w:t>
            </w:r>
          </w:p>
          <w:p w14:paraId="4923EA47"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Zarządzanie alarmami (zdarzenia poprzez SNMP)</w:t>
            </w:r>
          </w:p>
          <w:p w14:paraId="4923EA48"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Możliwość przejęcia konsoli tekstowej</w:t>
            </w:r>
          </w:p>
          <w:p w14:paraId="4923EA49" w14:textId="77777777" w:rsidR="00E172C0" w:rsidRPr="000D31F0" w:rsidRDefault="00E172C0" w:rsidP="00A6373E">
            <w:pPr>
              <w:pStyle w:val="Standard"/>
              <w:numPr>
                <w:ilvl w:val="1"/>
                <w:numId w:val="23"/>
              </w:numPr>
              <w:jc w:val="both"/>
              <w:rPr>
                <w:rFonts w:ascii="Times New Roman" w:hAnsi="Times New Roman" w:cs="Times New Roman"/>
                <w:sz w:val="20"/>
                <w:szCs w:val="20"/>
              </w:rPr>
            </w:pPr>
            <w:r w:rsidRPr="000D31F0">
              <w:rPr>
                <w:rFonts w:ascii="Times New Roman" w:hAnsi="Times New Roman" w:cs="Times New Roman"/>
                <w:sz w:val="20"/>
                <w:szCs w:val="20"/>
              </w:rPr>
              <w:t>Przekierowanie konsoli graficznej na poziomie sprzętowym oraz możliwość montowania zdalnych napędów i ich obrazów na poziomie sprzętowym (cyfrowy KVM)</w:t>
            </w:r>
          </w:p>
          <w:p w14:paraId="4923EA4A" w14:textId="77777777" w:rsidR="00E172C0" w:rsidRPr="000D31F0" w:rsidRDefault="00E172C0" w:rsidP="00A6373E">
            <w:pPr>
              <w:pStyle w:val="Standard"/>
              <w:numPr>
                <w:ilvl w:val="0"/>
                <w:numId w:val="23"/>
              </w:numPr>
              <w:jc w:val="both"/>
              <w:rPr>
                <w:rFonts w:ascii="Times New Roman" w:hAnsi="Times New Roman" w:cs="Times New Roman"/>
                <w:sz w:val="20"/>
                <w:szCs w:val="20"/>
              </w:rPr>
            </w:pPr>
            <w:r w:rsidRPr="000D31F0">
              <w:rPr>
                <w:rFonts w:ascii="Times New Roman" w:hAnsi="Times New Roman" w:cs="Times New Roman"/>
                <w:sz w:val="20"/>
                <w:szCs w:val="20"/>
              </w:rPr>
              <w:t>Oprogramowanie zarządzające i diagnostyczne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280730B9" w14:textId="77777777" w:rsidR="00A6373E" w:rsidRPr="000D31F0" w:rsidRDefault="00A6373E" w:rsidP="00A6373E">
            <w:pPr>
              <w:pStyle w:val="Standard"/>
              <w:numPr>
                <w:ilvl w:val="0"/>
                <w:numId w:val="23"/>
              </w:numPr>
              <w:jc w:val="both"/>
              <w:rPr>
                <w:rFonts w:ascii="Times New Roman" w:hAnsi="Times New Roman" w:cs="Times New Roman"/>
                <w:sz w:val="20"/>
                <w:szCs w:val="20"/>
              </w:rPr>
            </w:pPr>
            <w:r w:rsidRPr="000D31F0">
              <w:rPr>
                <w:rFonts w:ascii="Times New Roman" w:hAnsi="Times New Roman" w:cs="Times New Roman"/>
                <w:sz w:val="20"/>
                <w:szCs w:val="20"/>
              </w:rPr>
              <w:t xml:space="preserve">Dedykowana, wbudowana w kartę zarządzającą pamięć </w:t>
            </w:r>
            <w:proofErr w:type="spellStart"/>
            <w:r w:rsidRPr="000D31F0">
              <w:rPr>
                <w:rFonts w:ascii="Times New Roman" w:hAnsi="Times New Roman" w:cs="Times New Roman"/>
                <w:sz w:val="20"/>
                <w:szCs w:val="20"/>
              </w:rPr>
              <w:t>flash</w:t>
            </w:r>
            <w:proofErr w:type="spellEnd"/>
            <w:r w:rsidRPr="000D31F0">
              <w:rPr>
                <w:rFonts w:ascii="Times New Roman" w:hAnsi="Times New Roman" w:cs="Times New Roman"/>
                <w:sz w:val="20"/>
                <w:szCs w:val="20"/>
              </w:rPr>
              <w:t xml:space="preserve"> o pojemności minimum </w:t>
            </w:r>
            <w:r w:rsidRPr="005E34CF">
              <w:rPr>
                <w:rFonts w:ascii="Times New Roman" w:hAnsi="Times New Roman" w:cs="Times New Roman"/>
                <w:strike/>
                <w:color w:val="FF0000"/>
                <w:sz w:val="20"/>
                <w:szCs w:val="20"/>
              </w:rPr>
              <w:t>16 GB</w:t>
            </w:r>
            <w:r w:rsidRPr="005E34CF">
              <w:rPr>
                <w:rFonts w:ascii="Times New Roman" w:hAnsi="Times New Roman" w:cs="Times New Roman"/>
                <w:color w:val="FF0000"/>
                <w:sz w:val="20"/>
                <w:szCs w:val="20"/>
              </w:rPr>
              <w:t xml:space="preserve"> 4GB</w:t>
            </w:r>
            <w:r w:rsidRPr="000D31F0">
              <w:rPr>
                <w:rFonts w:ascii="Times New Roman" w:hAnsi="Times New Roman" w:cs="Times New Roman"/>
                <w:sz w:val="20"/>
                <w:szCs w:val="20"/>
              </w:rPr>
              <w:t>;</w:t>
            </w:r>
          </w:p>
          <w:p w14:paraId="4923EA4C" w14:textId="36E4ED9E" w:rsidR="00E172C0" w:rsidRPr="000D31F0" w:rsidRDefault="00A6373E" w:rsidP="00A6373E">
            <w:pPr>
              <w:pStyle w:val="Standard"/>
              <w:numPr>
                <w:ilvl w:val="0"/>
                <w:numId w:val="23"/>
              </w:numPr>
              <w:jc w:val="both"/>
              <w:rPr>
                <w:rFonts w:ascii="Times New Roman" w:hAnsi="Times New Roman" w:cs="Times New Roman"/>
                <w:sz w:val="20"/>
                <w:szCs w:val="20"/>
              </w:rPr>
            </w:pPr>
            <w:r w:rsidRPr="000D31F0">
              <w:rPr>
                <w:rFonts w:ascii="Times New Roman" w:hAnsi="Times New Roman" w:cs="Times New Roman"/>
                <w:sz w:val="20"/>
                <w:szCs w:val="20"/>
              </w:rPr>
              <w:t xml:space="preserve">Możliwość zdalnej </w:t>
            </w:r>
            <w:proofErr w:type="spellStart"/>
            <w:r w:rsidRPr="000D31F0">
              <w:rPr>
                <w:rFonts w:ascii="Times New Roman" w:hAnsi="Times New Roman" w:cs="Times New Roman"/>
                <w:sz w:val="20"/>
                <w:szCs w:val="20"/>
              </w:rPr>
              <w:t>reinstalacji</w:t>
            </w:r>
            <w:proofErr w:type="spellEnd"/>
            <w:r w:rsidRPr="000D31F0">
              <w:rPr>
                <w:rFonts w:ascii="Times New Roman" w:hAnsi="Times New Roman" w:cs="Times New Roman"/>
                <w:sz w:val="20"/>
                <w:szCs w:val="20"/>
              </w:rPr>
              <w:t xml:space="preserve"> systemu lub aplikacji z obrazów zainstalowanych w obrębie dedykowanej pamięci </w:t>
            </w:r>
            <w:proofErr w:type="spellStart"/>
            <w:r w:rsidRPr="000D31F0">
              <w:rPr>
                <w:rFonts w:ascii="Times New Roman" w:hAnsi="Times New Roman" w:cs="Times New Roman"/>
                <w:sz w:val="20"/>
                <w:szCs w:val="20"/>
              </w:rPr>
              <w:t>flash</w:t>
            </w:r>
            <w:proofErr w:type="spellEnd"/>
            <w:r w:rsidRPr="000D31F0">
              <w:rPr>
                <w:rFonts w:ascii="Times New Roman" w:hAnsi="Times New Roman" w:cs="Times New Roman"/>
                <w:sz w:val="20"/>
                <w:szCs w:val="20"/>
              </w:rPr>
              <w:t xml:space="preserve"> bez użytkowania zewnętrznych nośników </w:t>
            </w:r>
            <w:r w:rsidRPr="005E34CF">
              <w:rPr>
                <w:rFonts w:ascii="Times New Roman" w:hAnsi="Times New Roman" w:cs="Times New Roman"/>
                <w:strike/>
                <w:color w:val="FF0000"/>
                <w:sz w:val="20"/>
                <w:szCs w:val="20"/>
              </w:rPr>
              <w:t>lub</w:t>
            </w:r>
            <w:r w:rsidRPr="005E34CF">
              <w:rPr>
                <w:rFonts w:ascii="Times New Roman" w:hAnsi="Times New Roman" w:cs="Times New Roman"/>
                <w:color w:val="FF0000"/>
                <w:sz w:val="20"/>
                <w:szCs w:val="20"/>
              </w:rPr>
              <w:t xml:space="preserve"> bądź</w:t>
            </w:r>
            <w:r>
              <w:rPr>
                <w:rFonts w:ascii="Times New Roman" w:hAnsi="Times New Roman" w:cs="Times New Roman"/>
                <w:sz w:val="20"/>
                <w:szCs w:val="20"/>
              </w:rPr>
              <w:t xml:space="preserve"> </w:t>
            </w:r>
            <w:r w:rsidRPr="000D31F0">
              <w:rPr>
                <w:rFonts w:ascii="Times New Roman" w:hAnsi="Times New Roman" w:cs="Times New Roman"/>
                <w:sz w:val="20"/>
                <w:szCs w:val="20"/>
              </w:rPr>
              <w:t>kopiowania danych poprzez sieć LAN</w:t>
            </w:r>
            <w:r>
              <w:rPr>
                <w:rFonts w:ascii="Times New Roman" w:hAnsi="Times New Roman" w:cs="Times New Roman"/>
                <w:sz w:val="20"/>
                <w:szCs w:val="20"/>
              </w:rPr>
              <w:t xml:space="preserve"> </w:t>
            </w:r>
            <w:r w:rsidRPr="005E34CF">
              <w:rPr>
                <w:rFonts w:ascii="Times New Roman" w:hAnsi="Times New Roman" w:cs="Times New Roman"/>
                <w:color w:val="FF0000"/>
                <w:sz w:val="20"/>
                <w:szCs w:val="20"/>
              </w:rPr>
              <w:t xml:space="preserve">lub z możliwością </w:t>
            </w:r>
            <w:proofErr w:type="spellStart"/>
            <w:r w:rsidRPr="005E34CF">
              <w:rPr>
                <w:rFonts w:ascii="Times New Roman" w:hAnsi="Times New Roman" w:cs="Times New Roman"/>
                <w:color w:val="FF0000"/>
                <w:sz w:val="20"/>
                <w:szCs w:val="20"/>
              </w:rPr>
              <w:t>reinstalacji</w:t>
            </w:r>
            <w:proofErr w:type="spellEnd"/>
            <w:r w:rsidRPr="005E34CF">
              <w:rPr>
                <w:rFonts w:ascii="Times New Roman" w:hAnsi="Times New Roman" w:cs="Times New Roman"/>
                <w:color w:val="FF0000"/>
                <w:sz w:val="20"/>
                <w:szCs w:val="20"/>
              </w:rPr>
              <w:t xml:space="preserve"> systemu bądź aplikacji z obrazów serwowanych z wirtualnych napędów FDD, CD/DVD, USB i wirtualnych folderów;</w:t>
            </w:r>
          </w:p>
        </w:tc>
      </w:tr>
    </w:tbl>
    <w:p w14:paraId="4923EA4E" w14:textId="77777777" w:rsidR="00E172C0" w:rsidRPr="000D31F0" w:rsidRDefault="00E172C0" w:rsidP="00E172C0">
      <w:pPr>
        <w:pStyle w:val="Standard"/>
        <w:jc w:val="both"/>
        <w:rPr>
          <w:rFonts w:ascii="Times New Roman" w:hAnsi="Times New Roman" w:cs="Times New Roman"/>
        </w:rPr>
      </w:pPr>
    </w:p>
    <w:p w14:paraId="4923EA4F" w14:textId="77777777" w:rsidR="00E172C0" w:rsidRDefault="00E172C0" w:rsidP="00F16116">
      <w:pPr>
        <w:suppressAutoHyphens/>
        <w:spacing w:after="0" w:line="100" w:lineRule="atLeast"/>
        <w:jc w:val="both"/>
        <w:rPr>
          <w:rFonts w:ascii="Times New Roman" w:hAnsi="Times New Roman" w:cs="Times New Roman"/>
          <w:b/>
          <w:color w:val="00000A"/>
        </w:rPr>
      </w:pPr>
    </w:p>
    <w:p w14:paraId="4923EA50" w14:textId="77777777" w:rsidR="00E172C0" w:rsidRDefault="00E172C0" w:rsidP="00F16116">
      <w:pPr>
        <w:suppressAutoHyphens/>
        <w:spacing w:after="0" w:line="100" w:lineRule="atLeast"/>
        <w:jc w:val="both"/>
        <w:rPr>
          <w:rFonts w:ascii="Times New Roman" w:hAnsi="Times New Roman" w:cs="Times New Roman"/>
          <w:b/>
          <w:color w:val="00000A"/>
        </w:rPr>
      </w:pPr>
    </w:p>
    <w:p w14:paraId="4923EA51" w14:textId="77777777" w:rsidR="00F16116" w:rsidRPr="000D31F0" w:rsidRDefault="00E172C0" w:rsidP="00F16116">
      <w:pPr>
        <w:suppressAutoHyphens/>
        <w:spacing w:after="0" w:line="100" w:lineRule="atLeast"/>
        <w:jc w:val="both"/>
        <w:rPr>
          <w:rFonts w:ascii="Times New Roman" w:hAnsi="Times New Roman" w:cs="Times New Roman"/>
          <w:b/>
          <w:color w:val="00000A"/>
          <w:kern w:val="1"/>
          <w:shd w:val="clear" w:color="auto" w:fill="FF0000"/>
          <w:lang w:eastAsia="ar-SA"/>
        </w:rPr>
      </w:pPr>
      <w:r>
        <w:rPr>
          <w:rFonts w:ascii="Times New Roman" w:hAnsi="Times New Roman" w:cs="Times New Roman"/>
          <w:b/>
          <w:color w:val="00000A"/>
        </w:rPr>
        <w:t>1.3</w:t>
      </w:r>
      <w:r>
        <w:rPr>
          <w:rFonts w:ascii="Times New Roman" w:hAnsi="Times New Roman" w:cs="Times New Roman"/>
          <w:b/>
          <w:color w:val="00000A"/>
        </w:rPr>
        <w:tab/>
      </w:r>
      <w:r w:rsidR="00F16116" w:rsidRPr="000D31F0">
        <w:rPr>
          <w:rFonts w:ascii="Times New Roman" w:hAnsi="Times New Roman" w:cs="Times New Roman"/>
          <w:b/>
          <w:color w:val="00000A"/>
        </w:rPr>
        <w:t>Wymagania w zakresie instalacji i konfiguracji</w:t>
      </w:r>
      <w:r>
        <w:rPr>
          <w:rFonts w:ascii="Times New Roman" w:hAnsi="Times New Roman" w:cs="Times New Roman"/>
          <w:b/>
          <w:color w:val="00000A"/>
        </w:rPr>
        <w:t xml:space="preserve"> 4 sztuk serwerów</w:t>
      </w:r>
    </w:p>
    <w:p w14:paraId="4923EA52" w14:textId="77777777" w:rsidR="00F16116" w:rsidRDefault="00F16116" w:rsidP="00F16116">
      <w:pPr>
        <w:pStyle w:val="Akapitzlist1"/>
        <w:numPr>
          <w:ilvl w:val="0"/>
          <w:numId w:val="10"/>
        </w:numPr>
        <w:jc w:val="both"/>
        <w:rPr>
          <w:rFonts w:ascii="Times New Roman" w:hAnsi="Times New Roman" w:cs="Times New Roman"/>
          <w:color w:val="00000A"/>
          <w:sz w:val="20"/>
          <w:szCs w:val="20"/>
        </w:rPr>
      </w:pPr>
      <w:r w:rsidRPr="000D31F0">
        <w:rPr>
          <w:rFonts w:ascii="Times New Roman" w:hAnsi="Times New Roman" w:cs="Times New Roman"/>
          <w:color w:val="00000A"/>
          <w:sz w:val="20"/>
          <w:szCs w:val="20"/>
        </w:rPr>
        <w:t xml:space="preserve">Montaż serwera w szafie </w:t>
      </w:r>
      <w:proofErr w:type="spellStart"/>
      <w:r w:rsidRPr="000D31F0">
        <w:rPr>
          <w:rFonts w:ascii="Times New Roman" w:hAnsi="Times New Roman" w:cs="Times New Roman"/>
          <w:color w:val="00000A"/>
          <w:sz w:val="20"/>
          <w:szCs w:val="20"/>
        </w:rPr>
        <w:t>rack</w:t>
      </w:r>
      <w:proofErr w:type="spellEnd"/>
      <w:r w:rsidRPr="000D31F0">
        <w:rPr>
          <w:rFonts w:ascii="Times New Roman" w:hAnsi="Times New Roman" w:cs="Times New Roman"/>
          <w:color w:val="00000A"/>
          <w:sz w:val="20"/>
          <w:szCs w:val="20"/>
        </w:rPr>
        <w:t xml:space="preserve"> w pomieszczeniu udostępnionym przez Zamawiającego.</w:t>
      </w:r>
    </w:p>
    <w:p w14:paraId="4923EA53" w14:textId="77777777" w:rsidR="007A5663" w:rsidRDefault="00F16116" w:rsidP="007A5663">
      <w:pPr>
        <w:pStyle w:val="Akapitzlist1"/>
        <w:numPr>
          <w:ilvl w:val="0"/>
          <w:numId w:val="10"/>
        </w:numPr>
        <w:jc w:val="both"/>
        <w:rPr>
          <w:rFonts w:ascii="Times New Roman" w:hAnsi="Times New Roman" w:cs="Times New Roman"/>
          <w:color w:val="00000A"/>
          <w:sz w:val="20"/>
          <w:szCs w:val="20"/>
        </w:rPr>
      </w:pPr>
      <w:r w:rsidRPr="000D31F0">
        <w:rPr>
          <w:rFonts w:ascii="Times New Roman" w:hAnsi="Times New Roman" w:cs="Times New Roman"/>
          <w:color w:val="00000A"/>
          <w:sz w:val="20"/>
          <w:szCs w:val="20"/>
        </w:rPr>
        <w:t>Podłączenie serwera do listew zasilających PDU.</w:t>
      </w:r>
      <w:r w:rsidR="007A5663" w:rsidRPr="007A5663">
        <w:rPr>
          <w:rFonts w:ascii="Times New Roman" w:hAnsi="Times New Roman" w:cs="Times New Roman"/>
          <w:color w:val="00000A"/>
          <w:sz w:val="20"/>
          <w:szCs w:val="20"/>
        </w:rPr>
        <w:t xml:space="preserve"> </w:t>
      </w:r>
    </w:p>
    <w:p w14:paraId="4923EA54" w14:textId="77777777" w:rsidR="00F16116" w:rsidRPr="007A5663" w:rsidRDefault="007A5663" w:rsidP="007A5663">
      <w:pPr>
        <w:pStyle w:val="Akapitzlist1"/>
        <w:numPr>
          <w:ilvl w:val="0"/>
          <w:numId w:val="10"/>
        </w:numPr>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Aktualizacja </w:t>
      </w:r>
      <w:r w:rsidRPr="007A5663">
        <w:rPr>
          <w:rFonts w:ascii="Times New Roman" w:hAnsi="Times New Roman" w:cs="Times New Roman"/>
          <w:color w:val="00000A"/>
          <w:sz w:val="20"/>
          <w:szCs w:val="20"/>
        </w:rPr>
        <w:t>oprogramowania układowego wszystkich komponentów</w:t>
      </w:r>
      <w:r>
        <w:rPr>
          <w:rFonts w:ascii="Times New Roman" w:hAnsi="Times New Roman" w:cs="Times New Roman"/>
          <w:color w:val="00000A"/>
          <w:sz w:val="20"/>
          <w:szCs w:val="20"/>
        </w:rPr>
        <w:t>.</w:t>
      </w:r>
    </w:p>
    <w:p w14:paraId="4923EA55" w14:textId="77777777" w:rsidR="00E921BC" w:rsidRDefault="00E921BC" w:rsidP="00F16116">
      <w:pPr>
        <w:pStyle w:val="Akapitzlist1"/>
        <w:numPr>
          <w:ilvl w:val="0"/>
          <w:numId w:val="10"/>
        </w:numPr>
        <w:jc w:val="both"/>
        <w:rPr>
          <w:rFonts w:ascii="Times New Roman" w:hAnsi="Times New Roman" w:cs="Times New Roman"/>
          <w:color w:val="00000A"/>
          <w:sz w:val="20"/>
          <w:szCs w:val="20"/>
        </w:rPr>
      </w:pPr>
      <w:r>
        <w:rPr>
          <w:rFonts w:ascii="Times New Roman" w:hAnsi="Times New Roman" w:cs="Times New Roman"/>
          <w:color w:val="00000A"/>
          <w:sz w:val="20"/>
          <w:szCs w:val="20"/>
        </w:rPr>
        <w:t>Podłączenie do sieci LAN (</w:t>
      </w:r>
      <w:r w:rsidR="00FD698B">
        <w:rPr>
          <w:rFonts w:ascii="Times New Roman" w:hAnsi="Times New Roman" w:cs="Times New Roman"/>
          <w:color w:val="00000A"/>
          <w:sz w:val="20"/>
          <w:szCs w:val="20"/>
        </w:rPr>
        <w:t xml:space="preserve"> rekonfiguracja przełącznika </w:t>
      </w:r>
      <w:proofErr w:type="spellStart"/>
      <w:r w:rsidR="00056F82">
        <w:rPr>
          <w:rFonts w:ascii="Times New Roman" w:hAnsi="Times New Roman" w:cs="Times New Roman"/>
          <w:color w:val="00000A"/>
          <w:sz w:val="20"/>
          <w:szCs w:val="20"/>
        </w:rPr>
        <w:t>core</w:t>
      </w:r>
      <w:proofErr w:type="spellEnd"/>
      <w:r w:rsidR="00056F82">
        <w:rPr>
          <w:rFonts w:ascii="Times New Roman" w:hAnsi="Times New Roman" w:cs="Times New Roman"/>
          <w:color w:val="00000A"/>
          <w:sz w:val="20"/>
          <w:szCs w:val="20"/>
        </w:rPr>
        <w:t xml:space="preserve"> )</w:t>
      </w:r>
    </w:p>
    <w:p w14:paraId="4923EA56" w14:textId="77777777" w:rsidR="0098744A" w:rsidRPr="00B3595C" w:rsidRDefault="0098744A" w:rsidP="00F16116">
      <w:pPr>
        <w:pStyle w:val="Akapitzlist"/>
        <w:numPr>
          <w:ilvl w:val="0"/>
          <w:numId w:val="10"/>
        </w:numPr>
        <w:jc w:val="both"/>
        <w:rPr>
          <w:rFonts w:ascii="Times New Roman" w:hAnsi="Times New Roman" w:cs="Times New Roman"/>
          <w:color w:val="00000A"/>
          <w:sz w:val="20"/>
          <w:szCs w:val="20"/>
        </w:rPr>
      </w:pPr>
      <w:r w:rsidRPr="0098744A">
        <w:rPr>
          <w:rFonts w:ascii="Times New Roman" w:eastAsia="SimSun" w:hAnsi="Times New Roman" w:cs="Times New Roman"/>
          <w:color w:val="00000A"/>
          <w:kern w:val="1"/>
          <w:sz w:val="20"/>
          <w:szCs w:val="20"/>
          <w:lang w:eastAsia="hi-IN" w:bidi="hi-IN"/>
        </w:rPr>
        <w:t xml:space="preserve">Serwery muszą być połączone z przełącznikiem centralnym LAN zainstalowanym w serwerowni Zamawiającego, minimum </w:t>
      </w:r>
      <w:r>
        <w:rPr>
          <w:rFonts w:ascii="Times New Roman" w:eastAsia="SimSun" w:hAnsi="Times New Roman" w:cs="Times New Roman"/>
          <w:color w:val="00000A"/>
          <w:kern w:val="1"/>
          <w:sz w:val="20"/>
          <w:szCs w:val="20"/>
          <w:lang w:eastAsia="hi-IN" w:bidi="hi-IN"/>
        </w:rPr>
        <w:t>4</w:t>
      </w:r>
      <w:r w:rsidRPr="0098744A">
        <w:rPr>
          <w:rFonts w:ascii="Times New Roman" w:eastAsia="SimSun" w:hAnsi="Times New Roman" w:cs="Times New Roman"/>
          <w:color w:val="00000A"/>
          <w:kern w:val="1"/>
          <w:sz w:val="20"/>
          <w:szCs w:val="20"/>
          <w:lang w:eastAsia="hi-IN" w:bidi="hi-IN"/>
        </w:rPr>
        <w:t xml:space="preserve"> kablami </w:t>
      </w:r>
      <w:r w:rsidR="00A70323">
        <w:rPr>
          <w:rFonts w:ascii="Times New Roman" w:eastAsia="SimSun" w:hAnsi="Times New Roman" w:cs="Times New Roman"/>
          <w:color w:val="00000A"/>
          <w:kern w:val="1"/>
          <w:sz w:val="20"/>
          <w:szCs w:val="20"/>
          <w:lang w:eastAsia="hi-IN" w:bidi="hi-IN"/>
        </w:rPr>
        <w:t xml:space="preserve">światłowodowymi </w:t>
      </w:r>
      <w:r w:rsidRPr="0098744A">
        <w:rPr>
          <w:rFonts w:ascii="Times New Roman" w:eastAsia="SimSun" w:hAnsi="Times New Roman" w:cs="Times New Roman"/>
          <w:color w:val="00000A"/>
          <w:kern w:val="1"/>
          <w:sz w:val="20"/>
          <w:szCs w:val="20"/>
          <w:lang w:eastAsia="hi-IN" w:bidi="hi-IN"/>
        </w:rPr>
        <w:t>10Gb/s</w:t>
      </w:r>
      <w:r>
        <w:rPr>
          <w:rFonts w:ascii="Times New Roman" w:eastAsia="SimSun" w:hAnsi="Times New Roman" w:cs="Times New Roman"/>
          <w:color w:val="00000A"/>
          <w:kern w:val="1"/>
          <w:sz w:val="20"/>
          <w:szCs w:val="20"/>
          <w:lang w:eastAsia="hi-IN" w:bidi="hi-IN"/>
        </w:rPr>
        <w:t xml:space="preserve">. </w:t>
      </w:r>
      <w:r w:rsidRPr="0098744A">
        <w:rPr>
          <w:rFonts w:ascii="Times New Roman" w:eastAsia="SimSun" w:hAnsi="Times New Roman" w:cs="Times New Roman"/>
          <w:color w:val="00000A"/>
          <w:kern w:val="1"/>
          <w:sz w:val="20"/>
          <w:szCs w:val="20"/>
          <w:lang w:eastAsia="hi-IN" w:bidi="hi-IN"/>
        </w:rPr>
        <w:t xml:space="preserve"> Niezbędne kable dostarczy Wykonawca.</w:t>
      </w:r>
    </w:p>
    <w:p w14:paraId="4923EA57" w14:textId="77777777" w:rsidR="0098744A" w:rsidRDefault="00F16116" w:rsidP="00F16116">
      <w:pPr>
        <w:pStyle w:val="Akapitzlist"/>
        <w:numPr>
          <w:ilvl w:val="0"/>
          <w:numId w:val="10"/>
        </w:numPr>
        <w:jc w:val="both"/>
        <w:rPr>
          <w:rFonts w:ascii="Times New Roman" w:hAnsi="Times New Roman" w:cs="Times New Roman"/>
          <w:color w:val="00000A"/>
          <w:sz w:val="20"/>
          <w:szCs w:val="20"/>
        </w:rPr>
      </w:pPr>
      <w:r w:rsidRPr="0098744A">
        <w:rPr>
          <w:rFonts w:ascii="Times New Roman" w:hAnsi="Times New Roman" w:cs="Times New Roman"/>
          <w:color w:val="00000A"/>
          <w:sz w:val="20"/>
          <w:szCs w:val="20"/>
        </w:rPr>
        <w:t xml:space="preserve">Konfiguracja RAID serwera. </w:t>
      </w:r>
    </w:p>
    <w:p w14:paraId="4923EA58" w14:textId="77777777" w:rsidR="0098744A" w:rsidRDefault="00F16116" w:rsidP="00F16116">
      <w:pPr>
        <w:pStyle w:val="Akapitzlist"/>
        <w:numPr>
          <w:ilvl w:val="0"/>
          <w:numId w:val="10"/>
        </w:numPr>
        <w:jc w:val="both"/>
        <w:rPr>
          <w:rFonts w:ascii="Times New Roman" w:hAnsi="Times New Roman" w:cs="Times New Roman"/>
          <w:color w:val="00000A"/>
          <w:sz w:val="20"/>
          <w:szCs w:val="20"/>
        </w:rPr>
      </w:pPr>
      <w:r w:rsidRPr="0098744A">
        <w:rPr>
          <w:rFonts w:ascii="Times New Roman" w:hAnsi="Times New Roman" w:cs="Times New Roman"/>
          <w:color w:val="00000A"/>
          <w:sz w:val="20"/>
          <w:szCs w:val="20"/>
        </w:rPr>
        <w:t xml:space="preserve">Instalacja i konfiguracja systemu </w:t>
      </w:r>
      <w:proofErr w:type="spellStart"/>
      <w:r w:rsidR="00D86BC8" w:rsidRPr="0098744A">
        <w:rPr>
          <w:rFonts w:ascii="Times New Roman" w:hAnsi="Times New Roman" w:cs="Times New Roman"/>
          <w:color w:val="00000A"/>
          <w:sz w:val="20"/>
          <w:szCs w:val="20"/>
        </w:rPr>
        <w:t>wirtalizacyjnego</w:t>
      </w:r>
      <w:proofErr w:type="spellEnd"/>
    </w:p>
    <w:p w14:paraId="4923EA59" w14:textId="77777777" w:rsidR="0098744A" w:rsidRDefault="00D86BC8" w:rsidP="00F16116">
      <w:pPr>
        <w:pStyle w:val="Akapitzlist"/>
        <w:numPr>
          <w:ilvl w:val="0"/>
          <w:numId w:val="10"/>
        </w:numPr>
        <w:jc w:val="both"/>
        <w:rPr>
          <w:rFonts w:ascii="Times New Roman" w:hAnsi="Times New Roman" w:cs="Times New Roman"/>
          <w:color w:val="00000A"/>
          <w:sz w:val="20"/>
          <w:szCs w:val="20"/>
        </w:rPr>
      </w:pPr>
      <w:r w:rsidRPr="0098744A">
        <w:rPr>
          <w:rFonts w:ascii="Times New Roman" w:hAnsi="Times New Roman" w:cs="Times New Roman"/>
          <w:color w:val="00000A"/>
          <w:sz w:val="20"/>
          <w:szCs w:val="20"/>
        </w:rPr>
        <w:t xml:space="preserve">Instalacja i konfiguracja systemu </w:t>
      </w:r>
      <w:r w:rsidR="00F16116" w:rsidRPr="0098744A">
        <w:rPr>
          <w:rFonts w:ascii="Times New Roman" w:hAnsi="Times New Roman" w:cs="Times New Roman"/>
          <w:color w:val="00000A"/>
          <w:sz w:val="20"/>
          <w:szCs w:val="20"/>
        </w:rPr>
        <w:t>operacyjnego.</w:t>
      </w:r>
    </w:p>
    <w:p w14:paraId="4923EA5A" w14:textId="77777777" w:rsidR="0098744A" w:rsidRDefault="00F16116" w:rsidP="00F16116">
      <w:pPr>
        <w:pStyle w:val="Akapitzlist"/>
        <w:numPr>
          <w:ilvl w:val="0"/>
          <w:numId w:val="10"/>
        </w:numPr>
        <w:jc w:val="both"/>
        <w:rPr>
          <w:rFonts w:ascii="Times New Roman" w:hAnsi="Times New Roman" w:cs="Times New Roman"/>
          <w:color w:val="00000A"/>
          <w:sz w:val="20"/>
          <w:szCs w:val="20"/>
        </w:rPr>
      </w:pPr>
      <w:r w:rsidRPr="0098744A">
        <w:rPr>
          <w:rFonts w:ascii="Times New Roman" w:hAnsi="Times New Roman" w:cs="Times New Roman"/>
          <w:color w:val="00000A"/>
          <w:sz w:val="20"/>
          <w:szCs w:val="20"/>
        </w:rPr>
        <w:t>Konfiguracja systemu zdalnego zarządzania.</w:t>
      </w:r>
    </w:p>
    <w:p w14:paraId="4923EA5B" w14:textId="77777777" w:rsidR="00A632EC" w:rsidRPr="00A632EC" w:rsidRDefault="00A632EC" w:rsidP="00A632EC">
      <w:pPr>
        <w:pStyle w:val="Akapitzlist"/>
        <w:numPr>
          <w:ilvl w:val="0"/>
          <w:numId w:val="10"/>
        </w:numPr>
        <w:rPr>
          <w:rFonts w:ascii="Times New Roman" w:hAnsi="Times New Roman" w:cs="Times New Roman"/>
          <w:color w:val="00000A"/>
          <w:sz w:val="20"/>
          <w:szCs w:val="20"/>
        </w:rPr>
      </w:pPr>
      <w:r w:rsidRPr="00A632EC">
        <w:rPr>
          <w:rFonts w:ascii="Times New Roman" w:hAnsi="Times New Roman" w:cs="Times New Roman"/>
          <w:color w:val="00000A"/>
          <w:sz w:val="20"/>
          <w:szCs w:val="20"/>
        </w:rPr>
        <w:t xml:space="preserve">Każdy serwer musi być podłączony i skonfigurowany tak aby mógł używać zasobów dyskowych z </w:t>
      </w:r>
      <w:r>
        <w:rPr>
          <w:rFonts w:ascii="Times New Roman" w:hAnsi="Times New Roman" w:cs="Times New Roman"/>
          <w:color w:val="00000A"/>
          <w:sz w:val="20"/>
          <w:szCs w:val="20"/>
        </w:rPr>
        <w:t xml:space="preserve">dostarczanej </w:t>
      </w:r>
      <w:r w:rsidRPr="00A632EC">
        <w:rPr>
          <w:rFonts w:ascii="Times New Roman" w:hAnsi="Times New Roman" w:cs="Times New Roman"/>
          <w:color w:val="00000A"/>
          <w:sz w:val="20"/>
          <w:szCs w:val="20"/>
        </w:rPr>
        <w:t>macierzy.</w:t>
      </w:r>
    </w:p>
    <w:p w14:paraId="4923EA5C" w14:textId="77777777" w:rsidR="000F25AD" w:rsidRDefault="00F16116" w:rsidP="00F16116">
      <w:pPr>
        <w:pStyle w:val="Akapitzlist"/>
        <w:numPr>
          <w:ilvl w:val="0"/>
          <w:numId w:val="10"/>
        </w:numPr>
        <w:jc w:val="both"/>
        <w:rPr>
          <w:rFonts w:ascii="Times New Roman" w:hAnsi="Times New Roman" w:cs="Times New Roman"/>
          <w:color w:val="00000A"/>
          <w:sz w:val="20"/>
          <w:szCs w:val="20"/>
        </w:rPr>
      </w:pPr>
      <w:r w:rsidRPr="0098744A">
        <w:rPr>
          <w:rFonts w:ascii="Times New Roman" w:hAnsi="Times New Roman" w:cs="Times New Roman"/>
          <w:color w:val="00000A"/>
          <w:sz w:val="20"/>
          <w:szCs w:val="20"/>
        </w:rPr>
        <w:t>Konfiguracja maszyn wirtualnych.</w:t>
      </w:r>
    </w:p>
    <w:p w14:paraId="4923EA5D" w14:textId="77777777" w:rsidR="007A7784" w:rsidRPr="0098744A" w:rsidRDefault="007A7784" w:rsidP="00F16116">
      <w:pPr>
        <w:pStyle w:val="Akapitzlist"/>
        <w:numPr>
          <w:ilvl w:val="0"/>
          <w:numId w:val="10"/>
        </w:numPr>
        <w:jc w:val="both"/>
        <w:rPr>
          <w:rFonts w:ascii="Times New Roman" w:hAnsi="Times New Roman" w:cs="Times New Roman"/>
          <w:color w:val="00000A"/>
          <w:sz w:val="20"/>
          <w:szCs w:val="20"/>
        </w:rPr>
      </w:pPr>
      <w:r>
        <w:rPr>
          <w:rFonts w:ascii="Times New Roman" w:hAnsi="Times New Roman" w:cs="Times New Roman"/>
          <w:color w:val="00000A"/>
          <w:sz w:val="20"/>
          <w:szCs w:val="20"/>
        </w:rPr>
        <w:t>Wykonawca po zainstalowaniu i skonfigurowaniu sprzętu i oprogramowania przeprowadzi szkolenie dla pracowników Działu Informatyki i Łączności Zamawiającego w zakresie konfiguracji i zarządzania dostarczonego sprzętu oraz oprogramowania.</w:t>
      </w:r>
    </w:p>
    <w:p w14:paraId="4923EA5E" w14:textId="77777777" w:rsidR="00E921BC" w:rsidRPr="000D31F0" w:rsidRDefault="00E921BC" w:rsidP="00056F82">
      <w:pPr>
        <w:pStyle w:val="Akapitzlist1"/>
        <w:ind w:left="360"/>
        <w:jc w:val="both"/>
        <w:rPr>
          <w:rFonts w:ascii="Times New Roman" w:hAnsi="Times New Roman" w:cs="Times New Roman"/>
          <w:color w:val="00000A"/>
          <w:sz w:val="20"/>
          <w:szCs w:val="20"/>
        </w:rPr>
      </w:pPr>
    </w:p>
    <w:p w14:paraId="4923EA5F" w14:textId="77777777" w:rsidR="00F16116" w:rsidRPr="000D31F0" w:rsidRDefault="00F16116" w:rsidP="00F16116">
      <w:pPr>
        <w:suppressAutoHyphens/>
        <w:spacing w:after="0" w:line="100" w:lineRule="atLeast"/>
        <w:jc w:val="both"/>
        <w:rPr>
          <w:rFonts w:ascii="Times New Roman" w:hAnsi="Times New Roman" w:cs="Times New Roman"/>
          <w:color w:val="00000A"/>
        </w:rPr>
      </w:pPr>
    </w:p>
    <w:p w14:paraId="4923EA60" w14:textId="77777777" w:rsidR="00F16116" w:rsidRPr="000D31F0" w:rsidRDefault="00F16116" w:rsidP="00F16116">
      <w:pPr>
        <w:suppressAutoHyphens/>
        <w:spacing w:after="0" w:line="100" w:lineRule="atLeast"/>
        <w:jc w:val="both"/>
        <w:rPr>
          <w:rFonts w:ascii="Times New Roman" w:hAnsi="Times New Roman" w:cs="Times New Roman"/>
          <w:color w:val="000000"/>
          <w:shd w:val="clear" w:color="auto" w:fill="FF0000"/>
        </w:rPr>
      </w:pPr>
    </w:p>
    <w:p w14:paraId="4923EA61" w14:textId="77777777" w:rsidR="00B62650" w:rsidRPr="000D31F0" w:rsidRDefault="00B62650">
      <w:pPr>
        <w:tabs>
          <w:tab w:val="left" w:pos="3994"/>
        </w:tabs>
        <w:rPr>
          <w:rFonts w:ascii="Times New Roman" w:hAnsi="Times New Roman" w:cs="Times New Roman"/>
        </w:rPr>
      </w:pPr>
    </w:p>
    <w:sectPr w:rsidR="00B62650" w:rsidRPr="000D31F0" w:rsidSect="00DB1471">
      <w:headerReference w:type="default" r:id="rId7"/>
      <w:pgSz w:w="11906" w:h="16838"/>
      <w:pgMar w:top="3403" w:right="849" w:bottom="709" w:left="1276" w:header="284"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D642" w14:textId="77777777" w:rsidR="00C00A29" w:rsidRDefault="00C00A29">
      <w:pPr>
        <w:spacing w:after="0" w:line="240" w:lineRule="auto"/>
      </w:pPr>
      <w:r>
        <w:separator/>
      </w:r>
    </w:p>
  </w:endnote>
  <w:endnote w:type="continuationSeparator" w:id="0">
    <w:p w14:paraId="48160A86" w14:textId="77777777" w:rsidR="00C00A29" w:rsidRDefault="00C0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MS Gothic"/>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315E" w14:textId="77777777" w:rsidR="00C00A29" w:rsidRDefault="00C00A29">
      <w:pPr>
        <w:spacing w:after="0" w:line="240" w:lineRule="auto"/>
      </w:pPr>
      <w:r>
        <w:separator/>
      </w:r>
    </w:p>
  </w:footnote>
  <w:footnote w:type="continuationSeparator" w:id="0">
    <w:p w14:paraId="40357377" w14:textId="77777777" w:rsidR="00C00A29" w:rsidRDefault="00C0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EA66" w14:textId="77777777" w:rsidR="00131B4F" w:rsidRPr="005618C6" w:rsidRDefault="00131B4F" w:rsidP="00131B4F">
    <w:pPr>
      <w:jc w:val="center"/>
    </w:pPr>
    <w:r>
      <w:rPr>
        <w:noProof/>
        <w:lang w:eastAsia="pl-PL"/>
      </w:rPr>
      <w:drawing>
        <wp:inline distT="0" distB="0" distL="0" distR="0" wp14:anchorId="4923EA69" wp14:editId="4923EA6A">
          <wp:extent cx="5732145" cy="873760"/>
          <wp:effectExtent l="19050" t="0" r="190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32145" cy="873760"/>
                  </a:xfrm>
                  <a:prstGeom prst="rect">
                    <a:avLst/>
                  </a:prstGeom>
                  <a:noFill/>
                  <a:ln w="9525">
                    <a:noFill/>
                    <a:miter lim="800000"/>
                    <a:headEnd/>
                    <a:tailEnd/>
                  </a:ln>
                </pic:spPr>
              </pic:pic>
            </a:graphicData>
          </a:graphic>
        </wp:inline>
      </w:drawing>
    </w:r>
  </w:p>
  <w:p w14:paraId="4923EA67" w14:textId="77777777" w:rsidR="00131B4F" w:rsidRPr="00C23500" w:rsidRDefault="00131B4F" w:rsidP="00131B4F">
    <w:pPr>
      <w:jc w:val="center"/>
      <w:rPr>
        <w:rFonts w:ascii="Calibri" w:hAnsi="Calibri" w:cs="Calibri"/>
      </w:rPr>
    </w:pPr>
    <w:r w:rsidRPr="00C23500">
      <w:rPr>
        <w:rFonts w:ascii="Calibri" w:hAnsi="Calibri" w:cs="Calibri"/>
        <w:sz w:val="16"/>
        <w:szCs w:val="16"/>
      </w:rPr>
      <w:t>Projekt nr WND-RPLD.07.01.02-10-0068/17 pn. „Wdrożenie elektronicznej dokumentacji medycznej w USK im. WAM – CSW w Łodzi” współfinansowany ze środków Europejskiego Funduszu Rozwoju Regionalnego w ramach Regionalnego Programu Operacyjnego Województwa Łódzkiego na lata 2014-2020</w:t>
    </w:r>
  </w:p>
  <w:p w14:paraId="4923EA68" w14:textId="77777777" w:rsidR="00131B4F" w:rsidRPr="00B65C81" w:rsidRDefault="00131B4F" w:rsidP="00131B4F">
    <w:pPr>
      <w:pStyle w:val="Nagwek"/>
      <w:jc w:val="center"/>
      <w:rPr>
        <w:rFonts w:ascii="Tahoma" w:hAnsi="Tahoma" w:cs="Tahoma"/>
        <w:sz w:val="16"/>
        <w:szCs w:val="16"/>
      </w:rPr>
    </w:pPr>
    <w:r>
      <w:rPr>
        <w:rFonts w:ascii="Tahoma" w:hAnsi="Tahoma" w:cs="Tahoma"/>
        <w:sz w:val="16"/>
        <w:szCs w:val="16"/>
      </w:rPr>
      <w:t>1</w:t>
    </w:r>
    <w:r w:rsidRPr="00B1782F">
      <w:rPr>
        <w:rFonts w:ascii="Tahoma" w:hAnsi="Tahoma" w:cs="Tahoma"/>
        <w:sz w:val="16"/>
        <w:szCs w:val="16"/>
      </w:rPr>
      <w:t>/PN/ZP</w:t>
    </w:r>
    <w:r w:rsidRPr="00012858">
      <w:rPr>
        <w:rFonts w:ascii="Tahoma" w:hAnsi="Tahoma" w:cs="Tahoma"/>
        <w:sz w:val="16"/>
        <w:szCs w:val="16"/>
      </w:rPr>
      <w:t>/D/</w:t>
    </w:r>
    <w:r w:rsidRPr="00915939">
      <w:rPr>
        <w:rFonts w:ascii="Tahoma" w:hAnsi="Tahoma" w:cs="Tahoma"/>
        <w:sz w:val="16"/>
        <w:szCs w:val="16"/>
      </w:rPr>
      <w:t>20</w:t>
    </w:r>
    <w:r>
      <w:rPr>
        <w:rFonts w:ascii="Tahoma" w:hAnsi="Tahoma" w:cs="Tahoma"/>
        <w:sz w:val="16"/>
        <w:szCs w:val="16"/>
      </w:rPr>
      <w:t>20</w:t>
    </w:r>
    <w:r w:rsidRPr="00915939">
      <w:rPr>
        <w:rFonts w:ascii="Tahoma" w:hAnsi="Tahoma" w:cs="Tahoma"/>
        <w:sz w:val="16"/>
        <w:szCs w:val="16"/>
      </w:rPr>
      <w:t xml:space="preserve"> – </w:t>
    </w:r>
    <w:r w:rsidRPr="00FB537C">
      <w:rPr>
        <w:rFonts w:ascii="Tahoma" w:hAnsi="Tahoma" w:cs="Tahoma"/>
        <w:bCs/>
        <w:sz w:val="16"/>
        <w:szCs w:val="16"/>
      </w:rPr>
      <w:t>Dostawa i instalacja sprzętu komputerowego wraz z oprogramowaniem</w:t>
    </w:r>
    <w:r w:rsidRPr="00915939">
      <w:rPr>
        <w:rFonts w:ascii="Tahoma" w:hAnsi="Tahoma" w:cs="Tahoma"/>
        <w:bCs/>
        <w:sz w:val="16"/>
        <w:szCs w:val="16"/>
      </w:rPr>
      <w:t xml:space="preserve"> na potrzeby realizacji projektu „Wdrożenie elektron</w:t>
    </w:r>
    <w:r>
      <w:rPr>
        <w:rFonts w:ascii="Tahoma" w:hAnsi="Tahoma" w:cs="Tahoma"/>
        <w:bCs/>
        <w:sz w:val="16"/>
        <w:szCs w:val="16"/>
      </w:rPr>
      <w:t>icznej dokumentacji medycznej w </w:t>
    </w:r>
    <w:r w:rsidRPr="00915939">
      <w:rPr>
        <w:rFonts w:ascii="Tahoma" w:hAnsi="Tahoma" w:cs="Tahoma"/>
        <w:bCs/>
        <w:sz w:val="16"/>
        <w:szCs w:val="16"/>
      </w:rPr>
      <w:t>USK im. WAM – CSW w Łodzi”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10709AB"/>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E4F189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0176F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D6B4B"/>
    <w:multiLevelType w:val="multilevel"/>
    <w:tmpl w:val="B2B41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B1C9C"/>
    <w:multiLevelType w:val="multilevel"/>
    <w:tmpl w:val="A7B432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CD3297"/>
    <w:multiLevelType w:val="hybridMultilevel"/>
    <w:tmpl w:val="102CE5C0"/>
    <w:lvl w:ilvl="0" w:tplc="B1E64896">
      <w:numFmt w:val="bullet"/>
      <w:lvlText w:val="•"/>
      <w:lvlJc w:val="left"/>
      <w:pPr>
        <w:ind w:left="1070" w:hanging="71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38E9"/>
    <w:multiLevelType w:val="multilevel"/>
    <w:tmpl w:val="EDDA6C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18900E45"/>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ADB6EDE"/>
    <w:multiLevelType w:val="multilevel"/>
    <w:tmpl w:val="A7B432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DA56A99"/>
    <w:multiLevelType w:val="multilevel"/>
    <w:tmpl w:val="8AB2394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1DFF7E2B"/>
    <w:multiLevelType w:val="hybridMultilevel"/>
    <w:tmpl w:val="1FF66C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EE17CA"/>
    <w:multiLevelType w:val="hybridMultilevel"/>
    <w:tmpl w:val="7AE0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253B6A"/>
    <w:multiLevelType w:val="multilevel"/>
    <w:tmpl w:val="1BF269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D0C27"/>
    <w:multiLevelType w:val="hybridMultilevel"/>
    <w:tmpl w:val="D924F3B0"/>
    <w:lvl w:ilvl="0" w:tplc="22DE08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766B2"/>
    <w:multiLevelType w:val="hybridMultilevel"/>
    <w:tmpl w:val="1FF66C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BC06E6"/>
    <w:multiLevelType w:val="multilevel"/>
    <w:tmpl w:val="A0DA3FC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2CFC0712"/>
    <w:multiLevelType w:val="multilevel"/>
    <w:tmpl w:val="BEBA83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5E30B1"/>
    <w:multiLevelType w:val="hybridMultilevel"/>
    <w:tmpl w:val="82FC9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4641A"/>
    <w:multiLevelType w:val="multilevel"/>
    <w:tmpl w:val="1A7C75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8C226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368F5"/>
    <w:multiLevelType w:val="multilevel"/>
    <w:tmpl w:val="1BF2693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4BF14FE"/>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9A32482"/>
    <w:multiLevelType w:val="hybridMultilevel"/>
    <w:tmpl w:val="7AE0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163CED"/>
    <w:multiLevelType w:val="hybridMultilevel"/>
    <w:tmpl w:val="53347A8E"/>
    <w:lvl w:ilvl="0" w:tplc="22DE08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581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1E21B2"/>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A511BC1"/>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9D3C68"/>
    <w:multiLevelType w:val="multilevel"/>
    <w:tmpl w:val="490E0B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62BB7B1B"/>
    <w:multiLevelType w:val="multilevel"/>
    <w:tmpl w:val="1A4A04F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65F06B25"/>
    <w:multiLevelType w:val="multilevel"/>
    <w:tmpl w:val="8BF0EB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1" w15:restartNumberingAfterBreak="0">
    <w:nsid w:val="6A2306A5"/>
    <w:multiLevelType w:val="multilevel"/>
    <w:tmpl w:val="96583AAA"/>
    <w:lvl w:ilvl="0">
      <w:start w:val="1"/>
      <w:numFmt w:val="decimal"/>
      <w:lvlText w:val="%1."/>
      <w:lvlJc w:val="left"/>
      <w:pPr>
        <w:ind w:left="720"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D2B692C"/>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0B50E81"/>
    <w:multiLevelType w:val="hybridMultilevel"/>
    <w:tmpl w:val="5862F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F70E17"/>
    <w:multiLevelType w:val="hybridMultilevel"/>
    <w:tmpl w:val="7D582C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5"/>
  </w:num>
  <w:num w:numId="3">
    <w:abstractNumId w:val="7"/>
  </w:num>
  <w:num w:numId="4">
    <w:abstractNumId w:val="16"/>
  </w:num>
  <w:num w:numId="5">
    <w:abstractNumId w:val="30"/>
  </w:num>
  <w:num w:numId="6">
    <w:abstractNumId w:val="28"/>
  </w:num>
  <w:num w:numId="7">
    <w:abstractNumId w:val="10"/>
  </w:num>
  <w:num w:numId="8">
    <w:abstractNumId w:val="4"/>
  </w:num>
  <w:num w:numId="9">
    <w:abstractNumId w:val="19"/>
  </w:num>
  <w:num w:numId="10">
    <w:abstractNumId w:val="0"/>
  </w:num>
  <w:num w:numId="11">
    <w:abstractNumId w:val="23"/>
  </w:num>
  <w:num w:numId="12">
    <w:abstractNumId w:val="31"/>
  </w:num>
  <w:num w:numId="13">
    <w:abstractNumId w:val="20"/>
  </w:num>
  <w:num w:numId="14">
    <w:abstractNumId w:val="6"/>
  </w:num>
  <w:num w:numId="15">
    <w:abstractNumId w:val="27"/>
  </w:num>
  <w:num w:numId="16">
    <w:abstractNumId w:val="1"/>
  </w:num>
  <w:num w:numId="17">
    <w:abstractNumId w:val="2"/>
  </w:num>
  <w:num w:numId="18">
    <w:abstractNumId w:val="8"/>
  </w:num>
  <w:num w:numId="19">
    <w:abstractNumId w:val="3"/>
  </w:num>
  <w:num w:numId="20">
    <w:abstractNumId w:val="32"/>
  </w:num>
  <w:num w:numId="21">
    <w:abstractNumId w:val="21"/>
  </w:num>
  <w:num w:numId="22">
    <w:abstractNumId w:val="25"/>
  </w:num>
  <w:num w:numId="23">
    <w:abstractNumId w:val="13"/>
  </w:num>
  <w:num w:numId="24">
    <w:abstractNumId w:val="34"/>
  </w:num>
  <w:num w:numId="25">
    <w:abstractNumId w:val="18"/>
  </w:num>
  <w:num w:numId="26">
    <w:abstractNumId w:val="15"/>
  </w:num>
  <w:num w:numId="27">
    <w:abstractNumId w:val="29"/>
  </w:num>
  <w:num w:numId="28">
    <w:abstractNumId w:val="26"/>
  </w:num>
  <w:num w:numId="29">
    <w:abstractNumId w:val="33"/>
  </w:num>
  <w:num w:numId="30">
    <w:abstractNumId w:val="24"/>
  </w:num>
  <w:num w:numId="31">
    <w:abstractNumId w:val="14"/>
  </w:num>
  <w:num w:numId="32">
    <w:abstractNumId w:val="11"/>
  </w:num>
  <w:num w:numId="33">
    <w:abstractNumId w:val="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50"/>
    <w:rsid w:val="00012161"/>
    <w:rsid w:val="00054C0B"/>
    <w:rsid w:val="00056F82"/>
    <w:rsid w:val="00082FF4"/>
    <w:rsid w:val="000B3945"/>
    <w:rsid w:val="000C00ED"/>
    <w:rsid w:val="000C5736"/>
    <w:rsid w:val="000D31F0"/>
    <w:rsid w:val="000E459D"/>
    <w:rsid w:val="000F25AD"/>
    <w:rsid w:val="000F3577"/>
    <w:rsid w:val="00106524"/>
    <w:rsid w:val="00111374"/>
    <w:rsid w:val="00122135"/>
    <w:rsid w:val="00131B4F"/>
    <w:rsid w:val="00134191"/>
    <w:rsid w:val="00144A8E"/>
    <w:rsid w:val="00153BED"/>
    <w:rsid w:val="00170F9B"/>
    <w:rsid w:val="00187487"/>
    <w:rsid w:val="001A6586"/>
    <w:rsid w:val="001F2893"/>
    <w:rsid w:val="001F5A61"/>
    <w:rsid w:val="00225805"/>
    <w:rsid w:val="002863BF"/>
    <w:rsid w:val="002E1809"/>
    <w:rsid w:val="002F05EC"/>
    <w:rsid w:val="00301C01"/>
    <w:rsid w:val="00352902"/>
    <w:rsid w:val="00356C0F"/>
    <w:rsid w:val="0038071F"/>
    <w:rsid w:val="003B2C1E"/>
    <w:rsid w:val="00413557"/>
    <w:rsid w:val="00475865"/>
    <w:rsid w:val="004E1932"/>
    <w:rsid w:val="004F5A33"/>
    <w:rsid w:val="00527539"/>
    <w:rsid w:val="00540C94"/>
    <w:rsid w:val="005953F9"/>
    <w:rsid w:val="005E34CF"/>
    <w:rsid w:val="00671B1D"/>
    <w:rsid w:val="0067391D"/>
    <w:rsid w:val="006B4910"/>
    <w:rsid w:val="006D6598"/>
    <w:rsid w:val="007403B1"/>
    <w:rsid w:val="007461A7"/>
    <w:rsid w:val="0074673E"/>
    <w:rsid w:val="0075587F"/>
    <w:rsid w:val="00776CEA"/>
    <w:rsid w:val="007A5663"/>
    <w:rsid w:val="007A7784"/>
    <w:rsid w:val="007D4429"/>
    <w:rsid w:val="007F6B9D"/>
    <w:rsid w:val="00801594"/>
    <w:rsid w:val="00801B51"/>
    <w:rsid w:val="00811F05"/>
    <w:rsid w:val="008124E8"/>
    <w:rsid w:val="00812A59"/>
    <w:rsid w:val="00822754"/>
    <w:rsid w:val="00846810"/>
    <w:rsid w:val="00853EB6"/>
    <w:rsid w:val="008E176F"/>
    <w:rsid w:val="0091255A"/>
    <w:rsid w:val="009222C8"/>
    <w:rsid w:val="00937DB4"/>
    <w:rsid w:val="0098744A"/>
    <w:rsid w:val="009A54C8"/>
    <w:rsid w:val="00A208D4"/>
    <w:rsid w:val="00A34600"/>
    <w:rsid w:val="00A352FD"/>
    <w:rsid w:val="00A55760"/>
    <w:rsid w:val="00A632EC"/>
    <w:rsid w:val="00A6373E"/>
    <w:rsid w:val="00A70323"/>
    <w:rsid w:val="00AB2A9A"/>
    <w:rsid w:val="00AD6375"/>
    <w:rsid w:val="00AE0C2E"/>
    <w:rsid w:val="00AE1D08"/>
    <w:rsid w:val="00B035F5"/>
    <w:rsid w:val="00B34D48"/>
    <w:rsid w:val="00B3595C"/>
    <w:rsid w:val="00B4081C"/>
    <w:rsid w:val="00B604BE"/>
    <w:rsid w:val="00B624F6"/>
    <w:rsid w:val="00B62650"/>
    <w:rsid w:val="00BA2B0C"/>
    <w:rsid w:val="00BA6605"/>
    <w:rsid w:val="00BF5915"/>
    <w:rsid w:val="00C00A29"/>
    <w:rsid w:val="00C233E0"/>
    <w:rsid w:val="00C47AD2"/>
    <w:rsid w:val="00C72004"/>
    <w:rsid w:val="00C733DE"/>
    <w:rsid w:val="00C7731C"/>
    <w:rsid w:val="00CB37D1"/>
    <w:rsid w:val="00CC405D"/>
    <w:rsid w:val="00CD4F36"/>
    <w:rsid w:val="00D047A4"/>
    <w:rsid w:val="00D450DD"/>
    <w:rsid w:val="00D62134"/>
    <w:rsid w:val="00D822BC"/>
    <w:rsid w:val="00D86BC8"/>
    <w:rsid w:val="00DA58DB"/>
    <w:rsid w:val="00DB1471"/>
    <w:rsid w:val="00DC3CEE"/>
    <w:rsid w:val="00DE0C8F"/>
    <w:rsid w:val="00DF0373"/>
    <w:rsid w:val="00E172C0"/>
    <w:rsid w:val="00E43294"/>
    <w:rsid w:val="00E614FD"/>
    <w:rsid w:val="00E7640E"/>
    <w:rsid w:val="00E921BC"/>
    <w:rsid w:val="00E935FF"/>
    <w:rsid w:val="00E97FD8"/>
    <w:rsid w:val="00EA7E86"/>
    <w:rsid w:val="00EB3409"/>
    <w:rsid w:val="00F16116"/>
    <w:rsid w:val="00F73531"/>
    <w:rsid w:val="00F90C66"/>
    <w:rsid w:val="00F924C1"/>
    <w:rsid w:val="00F944A1"/>
    <w:rsid w:val="00FB4CF5"/>
    <w:rsid w:val="00FD698B"/>
    <w:rsid w:val="00FF2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E988"/>
  <w15:docId w15:val="{4E36D751-2F1A-4E5A-A17F-3AFB3FED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C0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812E5"/>
  </w:style>
  <w:style w:type="character" w:customStyle="1" w:styleId="StopkaZnak">
    <w:name w:val="Stopka Znak"/>
    <w:basedOn w:val="Domylnaczcionkaakapitu"/>
    <w:link w:val="Stopka"/>
    <w:uiPriority w:val="99"/>
    <w:qFormat/>
    <w:rsid w:val="000812E5"/>
  </w:style>
  <w:style w:type="character" w:customStyle="1" w:styleId="HeaderChar">
    <w:name w:val="Header Char"/>
    <w:basedOn w:val="Domylnaczcionkaakapitu"/>
    <w:link w:val="Nagwek1"/>
    <w:uiPriority w:val="99"/>
    <w:qFormat/>
    <w:rsid w:val="000812E5"/>
    <w:rPr>
      <w:sz w:val="24"/>
      <w:szCs w:val="24"/>
    </w:rPr>
  </w:style>
  <w:style w:type="character" w:customStyle="1" w:styleId="ListLabel1">
    <w:name w:val="ListLabel 1"/>
    <w:qFormat/>
    <w:rsid w:val="00356C0F"/>
    <w:rPr>
      <w:rFonts w:eastAsia="OpenSymbol" w:cs="OpenSymbol"/>
    </w:rPr>
  </w:style>
  <w:style w:type="character" w:customStyle="1" w:styleId="ListLabel2">
    <w:name w:val="ListLabel 2"/>
    <w:qFormat/>
    <w:rsid w:val="00356C0F"/>
    <w:rPr>
      <w:rFonts w:eastAsia="OpenSymbol" w:cs="OpenSymbol"/>
    </w:rPr>
  </w:style>
  <w:style w:type="character" w:customStyle="1" w:styleId="ListLabel3">
    <w:name w:val="ListLabel 3"/>
    <w:qFormat/>
    <w:rsid w:val="00356C0F"/>
    <w:rPr>
      <w:rFonts w:eastAsia="OpenSymbol" w:cs="OpenSymbol"/>
    </w:rPr>
  </w:style>
  <w:style w:type="character" w:customStyle="1" w:styleId="ListLabel4">
    <w:name w:val="ListLabel 4"/>
    <w:qFormat/>
    <w:rsid w:val="00356C0F"/>
    <w:rPr>
      <w:rFonts w:eastAsia="OpenSymbol" w:cs="OpenSymbol"/>
    </w:rPr>
  </w:style>
  <w:style w:type="character" w:customStyle="1" w:styleId="ListLabel5">
    <w:name w:val="ListLabel 5"/>
    <w:qFormat/>
    <w:rsid w:val="00356C0F"/>
    <w:rPr>
      <w:rFonts w:eastAsia="OpenSymbol" w:cs="OpenSymbol"/>
    </w:rPr>
  </w:style>
  <w:style w:type="character" w:customStyle="1" w:styleId="ListLabel6">
    <w:name w:val="ListLabel 6"/>
    <w:qFormat/>
    <w:rsid w:val="00356C0F"/>
    <w:rPr>
      <w:rFonts w:eastAsia="OpenSymbol" w:cs="OpenSymbol"/>
    </w:rPr>
  </w:style>
  <w:style w:type="character" w:customStyle="1" w:styleId="ListLabel7">
    <w:name w:val="ListLabel 7"/>
    <w:qFormat/>
    <w:rsid w:val="00356C0F"/>
    <w:rPr>
      <w:rFonts w:eastAsia="OpenSymbol" w:cs="OpenSymbol"/>
    </w:rPr>
  </w:style>
  <w:style w:type="character" w:customStyle="1" w:styleId="ListLabel8">
    <w:name w:val="ListLabel 8"/>
    <w:qFormat/>
    <w:rsid w:val="00356C0F"/>
    <w:rPr>
      <w:rFonts w:eastAsia="OpenSymbol" w:cs="OpenSymbol"/>
    </w:rPr>
  </w:style>
  <w:style w:type="character" w:customStyle="1" w:styleId="ListLabel9">
    <w:name w:val="ListLabel 9"/>
    <w:qFormat/>
    <w:rsid w:val="00356C0F"/>
    <w:rPr>
      <w:rFonts w:eastAsia="OpenSymbol" w:cs="OpenSymbol"/>
    </w:rPr>
  </w:style>
  <w:style w:type="paragraph" w:styleId="Nagwek">
    <w:name w:val="header"/>
    <w:basedOn w:val="Normalny"/>
    <w:next w:val="Tekstpodstawowy"/>
    <w:link w:val="NagwekZnak"/>
    <w:uiPriority w:val="99"/>
    <w:qFormat/>
    <w:rsid w:val="00356C0F"/>
    <w:pPr>
      <w:keepNext/>
      <w:spacing w:before="240" w:after="120"/>
    </w:pPr>
    <w:rPr>
      <w:rFonts w:ascii="Liberation Sans" w:eastAsia="Microsoft YaHei" w:hAnsi="Liberation Sans" w:cs="Arial"/>
      <w:sz w:val="28"/>
      <w:szCs w:val="28"/>
    </w:rPr>
  </w:style>
  <w:style w:type="paragraph" w:styleId="Tekstpodstawowy">
    <w:name w:val="Body Text"/>
    <w:basedOn w:val="Normalny"/>
    <w:rsid w:val="00356C0F"/>
    <w:pPr>
      <w:spacing w:after="140" w:line="276" w:lineRule="auto"/>
    </w:pPr>
  </w:style>
  <w:style w:type="paragraph" w:styleId="Lista">
    <w:name w:val="List"/>
    <w:basedOn w:val="Tekstpodstawowy"/>
    <w:rsid w:val="00356C0F"/>
    <w:rPr>
      <w:rFonts w:cs="Arial"/>
    </w:rPr>
  </w:style>
  <w:style w:type="paragraph" w:styleId="Legenda">
    <w:name w:val="caption"/>
    <w:basedOn w:val="Normalny"/>
    <w:qFormat/>
    <w:rsid w:val="00356C0F"/>
    <w:pPr>
      <w:suppressLineNumbers/>
      <w:spacing w:before="120" w:after="120"/>
    </w:pPr>
    <w:rPr>
      <w:rFonts w:cs="Arial"/>
      <w:i/>
      <w:iCs/>
      <w:sz w:val="24"/>
      <w:szCs w:val="24"/>
    </w:rPr>
  </w:style>
  <w:style w:type="paragraph" w:customStyle="1" w:styleId="Indeks">
    <w:name w:val="Indeks"/>
    <w:basedOn w:val="Normalny"/>
    <w:qFormat/>
    <w:rsid w:val="00356C0F"/>
    <w:pPr>
      <w:suppressLineNumbers/>
    </w:pPr>
    <w:rPr>
      <w:rFonts w:cs="Arial"/>
    </w:rPr>
  </w:style>
  <w:style w:type="paragraph" w:customStyle="1" w:styleId="Standard">
    <w:name w:val="Standard"/>
    <w:qFormat/>
    <w:rsid w:val="00706A63"/>
    <w:pPr>
      <w:suppressAutoHyphens/>
      <w:textAlignment w:val="baseline"/>
    </w:pPr>
    <w:rPr>
      <w:rFonts w:ascii="Liberation Serif" w:eastAsia="SimSun" w:hAnsi="Liberation Serif" w:cs="Mangal"/>
      <w:kern w:val="2"/>
      <w:sz w:val="24"/>
      <w:szCs w:val="24"/>
      <w:lang w:eastAsia="zh-CN" w:bidi="hi-IN"/>
    </w:rPr>
  </w:style>
  <w:style w:type="paragraph" w:customStyle="1" w:styleId="Nagwek1">
    <w:name w:val="Nagłówek1"/>
    <w:basedOn w:val="Normalny"/>
    <w:link w:val="HeaderChar"/>
    <w:uiPriority w:val="99"/>
    <w:rsid w:val="000812E5"/>
    <w:pPr>
      <w:tabs>
        <w:tab w:val="center" w:pos="4536"/>
        <w:tab w:val="right" w:pos="9072"/>
      </w:tabs>
      <w:suppressAutoHyphens/>
      <w:spacing w:after="200" w:line="276" w:lineRule="auto"/>
    </w:pPr>
    <w:rPr>
      <w:sz w:val="24"/>
      <w:szCs w:val="24"/>
    </w:rPr>
  </w:style>
  <w:style w:type="paragraph" w:styleId="Stopka">
    <w:name w:val="footer"/>
    <w:basedOn w:val="Normalny"/>
    <w:link w:val="StopkaZnak"/>
    <w:uiPriority w:val="99"/>
    <w:unhideWhenUsed/>
    <w:rsid w:val="000812E5"/>
    <w:pPr>
      <w:tabs>
        <w:tab w:val="center" w:pos="4536"/>
        <w:tab w:val="right" w:pos="9072"/>
      </w:tabs>
      <w:spacing w:after="0" w:line="240" w:lineRule="auto"/>
    </w:pPr>
  </w:style>
  <w:style w:type="paragraph" w:customStyle="1" w:styleId="Akapitzlist1">
    <w:name w:val="Akapit z listą1"/>
    <w:basedOn w:val="Normalny"/>
    <w:rsid w:val="00F16116"/>
    <w:pPr>
      <w:suppressAutoHyphens/>
      <w:spacing w:after="0" w:line="100" w:lineRule="atLeast"/>
      <w:ind w:left="720"/>
    </w:pPr>
    <w:rPr>
      <w:rFonts w:ascii="Liberation Serif" w:eastAsia="SimSun" w:hAnsi="Liberation Serif" w:cs="Mangal"/>
      <w:kern w:val="1"/>
      <w:sz w:val="24"/>
      <w:szCs w:val="24"/>
      <w:lang w:eastAsia="hi-IN" w:bidi="hi-IN"/>
    </w:rPr>
  </w:style>
  <w:style w:type="paragraph" w:styleId="Tekstdymka">
    <w:name w:val="Balloon Text"/>
    <w:basedOn w:val="Normalny"/>
    <w:link w:val="TekstdymkaZnak"/>
    <w:uiPriority w:val="99"/>
    <w:semiHidden/>
    <w:unhideWhenUsed/>
    <w:rsid w:val="003807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71F"/>
    <w:rPr>
      <w:rFonts w:ascii="Segoe UI" w:hAnsi="Segoe UI" w:cs="Segoe UI"/>
      <w:sz w:val="18"/>
      <w:szCs w:val="18"/>
    </w:rPr>
  </w:style>
  <w:style w:type="paragraph" w:styleId="Akapitzlist">
    <w:name w:val="List Paragraph"/>
    <w:basedOn w:val="Normalny"/>
    <w:uiPriority w:val="34"/>
    <w:qFormat/>
    <w:rsid w:val="0028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2227</Words>
  <Characters>13368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użytkownik</cp:lastModifiedBy>
  <cp:revision>5</cp:revision>
  <dcterms:created xsi:type="dcterms:W3CDTF">2020-02-06T15:13:00Z</dcterms:created>
  <dcterms:modified xsi:type="dcterms:W3CDTF">2020-02-11T07:17:00Z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