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3F41D" w14:textId="67A24DDE" w:rsidR="002B3324" w:rsidRPr="00FF0B31" w:rsidRDefault="002B3324" w:rsidP="002B332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12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212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78CDC2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F7A616C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4F82CD2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1FDC6429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3F8DDA4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4D5BA5DC" w14:textId="2C47B4F5" w:rsidR="002B3324" w:rsidRPr="00FF0B31" w:rsidRDefault="002B3324" w:rsidP="002B332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  <w:r w:rsidR="00391F14">
        <w:rPr>
          <w:rFonts w:ascii="Times New Roman" w:hAnsi="Times New Roman" w:cs="Times New Roman"/>
          <w:color w:val="000000" w:themeColor="text1"/>
        </w:rPr>
        <w:t>...............................................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2B3324" w:rsidRPr="00FF0B31" w14:paraId="009F5C82" w14:textId="77777777" w:rsidTr="0030413D">
        <w:tc>
          <w:tcPr>
            <w:tcW w:w="3545" w:type="dxa"/>
            <w:vAlign w:val="center"/>
          </w:tcPr>
          <w:p w14:paraId="4FF6B520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260" w:type="dxa"/>
            <w:vAlign w:val="center"/>
          </w:tcPr>
          <w:p w14:paraId="468F5C0D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pełniła funkcję kierownika budowy wraz z informacją o podstawie do dysponowania osobą* (należy wpisać podstawę dysponowania osobą, np.: umowa o pracę**, umowa zlecenie, umowa o dzieło, zobowiązanie innych podmiotów do oddania osoby do dyspozycji wykonawcy)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04CB26E2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2B3324" w:rsidRPr="00FF0B31" w14:paraId="43AB1D05" w14:textId="77777777" w:rsidTr="0030413D">
        <w:tc>
          <w:tcPr>
            <w:tcW w:w="3545" w:type="dxa"/>
            <w:vAlign w:val="center"/>
          </w:tcPr>
          <w:p w14:paraId="7CACA7BD" w14:textId="77777777" w:rsidR="002B3324" w:rsidRPr="004A2036" w:rsidRDefault="002B332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Kierownik budowy </w:t>
            </w:r>
          </w:p>
          <w:p w14:paraId="06ABE691" w14:textId="4ECF6C00" w:rsidR="002B3324" w:rsidRPr="005E5028" w:rsidRDefault="002B3324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Uprawnienia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 xml:space="preserve"> budowlane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kierowania robotami budowlanymi </w:t>
            </w:r>
            <w:r w:rsidR="00F47B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bez ograniczeń 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zgodnie z ustawą z dnia 7 lipca 1994 r. – Prawo budowlane (</w:t>
            </w:r>
            <w:proofErr w:type="spellStart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t.j</w:t>
            </w:r>
            <w:proofErr w:type="spellEnd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Dz. U. z 2023 r. poz. 682 z </w:t>
            </w:r>
            <w:proofErr w:type="spellStart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późn</w:t>
            </w:r>
            <w:proofErr w:type="spellEnd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. zm.) lub odpowiadające im ważne uprawnienia, które zostały wydane na podstawie wcześniej obowiązujących przepisów oraz będącą członkiem właściwej terytorialnie izby inżynierów.</w:t>
            </w:r>
          </w:p>
        </w:tc>
        <w:tc>
          <w:tcPr>
            <w:tcW w:w="3260" w:type="dxa"/>
            <w:vAlign w:val="center"/>
          </w:tcPr>
          <w:p w14:paraId="0BB8ECB8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05E107B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7978CD" w14:textId="77777777" w:rsidR="00112DF4" w:rsidRDefault="00112DF4"/>
    <w:p w14:paraId="57D2A906" w14:textId="6A347113" w:rsidR="002B3324" w:rsidRPr="00A507D6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wypełnioną ww. tabelą wykonawca zobowiązany jest dostarczyć jeden z poniższych dokumentów </w:t>
      </w:r>
      <w:r w:rsidR="002A3EC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odniesieniu do każdej z osób:</w:t>
      </w:r>
    </w:p>
    <w:p w14:paraId="47AB3A4C" w14:textId="1853352E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przypadku, gdy wykonawca polega na osobach zdolnych do wykonania zamówienia innych podmiotów, zobowiązany jest udowodnić </w:t>
      </w:r>
      <w:r w:rsidR="0001676B">
        <w:rPr>
          <w:rFonts w:ascii="Times New Roman" w:hAnsi="Times New Roman" w:cs="Times New Roman"/>
          <w:color w:val="000000" w:themeColor="text1"/>
          <w:sz w:val="20"/>
          <w:szCs w:val="20"/>
        </w:rPr>
        <w:t>na wezwanie Zamawiającego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iż będzie nimi dysponował, tj. musi przedstawić </w:t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zobowiązanie tych podmiotów do oddania mu do dyspozycji, tj. musi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przedstawić pisemne, tzn. w oryginale, zobowiązanie tych podmiotów do oddania mu do dyspozycji tych osób na okres korzystania z nich przy wykonaniu niniejszego zamówienia.</w:t>
      </w:r>
    </w:p>
    <w:p w14:paraId="0EE85DC3" w14:textId="7B23101B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polega na osobach fizycznych lub prowadzących samodzielną działalność gospodarczą należy dołączyć</w:t>
      </w:r>
      <w:r w:rsidR="000167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wezwanie Zamawiającego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0361C7C1" w14:textId="78E2C4AF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zobowiązanie tych osób do podjęcia się pełnienia określonej funkcji w okresie korzystania </w:t>
      </w:r>
      <w:r w:rsidR="002A3EC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z nich przy wykonaniu niniejszego zamówienia lub</w:t>
      </w:r>
    </w:p>
    <w:p w14:paraId="5938D648" w14:textId="77777777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74817792" w14:textId="77777777" w:rsidR="002B3324" w:rsidRPr="00A507D6" w:rsidRDefault="002B3324" w:rsidP="002B3324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7C3BE1B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05057B9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2609B2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41DF06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BC75F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9145D9C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93FE5D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40977D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3574AD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420715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1169749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2AB67927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7CEF2CC0" w14:textId="77777777" w:rsidR="004D37F3" w:rsidRPr="00FF0B31" w:rsidRDefault="004D37F3" w:rsidP="004D37F3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35529866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788D7FB" w14:textId="77777777" w:rsidR="002B3324" w:rsidRDefault="002B3324"/>
    <w:sectPr w:rsidR="002B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7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8"/>
    <w:rsid w:val="0001676B"/>
    <w:rsid w:val="00112DF4"/>
    <w:rsid w:val="001B0098"/>
    <w:rsid w:val="002A3EC8"/>
    <w:rsid w:val="002B3324"/>
    <w:rsid w:val="00391F14"/>
    <w:rsid w:val="003D6852"/>
    <w:rsid w:val="003E79EB"/>
    <w:rsid w:val="004D37F3"/>
    <w:rsid w:val="00B340A6"/>
    <w:rsid w:val="00C2124C"/>
    <w:rsid w:val="00F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263"/>
  <w15:chartTrackingRefBased/>
  <w15:docId w15:val="{F1FE7D81-19EE-4B9E-86A8-AB81268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32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3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2B3324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2B33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7</cp:revision>
  <dcterms:created xsi:type="dcterms:W3CDTF">2023-06-30T10:59:00Z</dcterms:created>
  <dcterms:modified xsi:type="dcterms:W3CDTF">2024-06-20T12:52:00Z</dcterms:modified>
</cp:coreProperties>
</file>