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AD" w:rsidRDefault="009D2BAD">
      <w:pPr>
        <w:jc w:val="both"/>
        <w:rPr>
          <w:sz w:val="18"/>
          <w:szCs w:val="18"/>
        </w:rPr>
      </w:pPr>
      <w:r>
        <w:rPr>
          <w:sz w:val="20"/>
          <w:szCs w:val="20"/>
        </w:rPr>
        <w:t>…</w:t>
      </w:r>
      <w:r>
        <w:rPr>
          <w:sz w:val="18"/>
          <w:szCs w:val="18"/>
        </w:rPr>
        <w:t>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Załącznik   1</w:t>
      </w:r>
    </w:p>
    <w:p w:rsidR="009D2BAD" w:rsidRDefault="009D2B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pieczątka nagłówek  Wykonawcy                                                                                                                                                                                                              do oferty na dostawę pościeli szpitalnej</w:t>
      </w:r>
    </w:p>
    <w:p w:rsidR="009D2BAD" w:rsidRDefault="009D2B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dla 107 Szpitala Wojskowego  z Przychodnią w  Wałczu</w:t>
      </w: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b/>
          <w:bCs/>
          <w:sz w:val="18"/>
          <w:szCs w:val="18"/>
        </w:rPr>
        <w:t>FORMULARZ  ASORTYMENTOWO- CENOWY</w:t>
      </w:r>
    </w:p>
    <w:p w:rsidR="009D2BAD" w:rsidRDefault="009D2BAD">
      <w:pPr>
        <w:jc w:val="center"/>
        <w:rPr>
          <w:sz w:val="18"/>
          <w:szCs w:val="18"/>
        </w:rPr>
      </w:pPr>
    </w:p>
    <w:p w:rsidR="009D2BAD" w:rsidRDefault="009D2BAD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>Pakiet  nr 3 Pokrowce zmywalne ,worki na pościel , poduszki, kołdra</w:t>
      </w:r>
    </w:p>
    <w:p w:rsidR="009D2BAD" w:rsidRDefault="009D2BAD">
      <w:pPr>
        <w:jc w:val="center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"/>
        <w:gridCol w:w="6018"/>
        <w:gridCol w:w="405"/>
        <w:gridCol w:w="599"/>
        <w:gridCol w:w="1064"/>
        <w:gridCol w:w="893"/>
        <w:gridCol w:w="667"/>
        <w:gridCol w:w="1461"/>
        <w:gridCol w:w="979"/>
        <w:gridCol w:w="1306"/>
        <w:gridCol w:w="1252"/>
      </w:tblGrid>
      <w:tr w:rsidR="009D2BAD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6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 zamówienia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</w:t>
            </w:r>
          </w:p>
        </w:tc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 netto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netto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VAT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 brutto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Nzwa</w:t>
            </w:r>
            <w:proofErr w:type="spellEnd"/>
            <w:r>
              <w:rPr>
                <w:sz w:val="16"/>
                <w:szCs w:val="16"/>
              </w:rPr>
              <w:t xml:space="preserve"> własna kodu 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Producent</w:t>
            </w:r>
          </w:p>
        </w:tc>
      </w:tr>
      <w:tr w:rsidR="009D2BAD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</w:tr>
      <w:tr w:rsidR="009D2BAD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D2BAD" w:rsidRDefault="009D2BAD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Pokrowiec na poduszkę</w:t>
            </w:r>
          </w:p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Wykonany z tkaniny o gramaturze 95g/m2 i składzie 100% poliester powleczonej membraną poliuretanową o grubości 0,02mm. Zapina </w:t>
            </w:r>
            <w:proofErr w:type="spellStart"/>
            <w:r>
              <w:rPr>
                <w:sz w:val="18"/>
                <w:szCs w:val="18"/>
              </w:rPr>
              <w:t>ny</w:t>
            </w:r>
            <w:proofErr w:type="spellEnd"/>
            <w:r>
              <w:rPr>
                <w:sz w:val="18"/>
                <w:szCs w:val="18"/>
              </w:rPr>
              <w:t xml:space="preserve"> zamkiem z dwóch stron, materiał wodoodporny – odporny na krew mocz, nie powinien powodować podrażnień i oparzeń.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Rozmiar 80x70 cm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Pokrowiec na materac</w:t>
            </w:r>
          </w:p>
          <w:p w:rsidR="009D2BAD" w:rsidRDefault="009D2BAD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Wykonany z tkaniny o gramaturze 95g/m2 i składzie 100% poliester powleczonej membraną poliuretanową o grubości 0,02mm. Zapina </w:t>
            </w:r>
            <w:proofErr w:type="spellStart"/>
            <w:r>
              <w:rPr>
                <w:sz w:val="18"/>
                <w:szCs w:val="18"/>
              </w:rPr>
              <w:t>ny</w:t>
            </w:r>
            <w:proofErr w:type="spellEnd"/>
            <w:r>
              <w:rPr>
                <w:sz w:val="18"/>
                <w:szCs w:val="18"/>
              </w:rPr>
              <w:t xml:space="preserve"> zamkiem z dwóch stron, materiał wodoodporny – odporny na krew mocz, nie powinien powodować podrażnień i oparzeń.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Rozmiar 200 x90 cm 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Poduszka duża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Wsad : 100% </w:t>
            </w:r>
            <w:proofErr w:type="spellStart"/>
            <w:r>
              <w:rPr>
                <w:sz w:val="18"/>
                <w:szCs w:val="18"/>
              </w:rPr>
              <w:t>silikowane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polisterowe</w:t>
            </w:r>
            <w:proofErr w:type="spellEnd"/>
            <w:r>
              <w:rPr>
                <w:sz w:val="18"/>
                <w:szCs w:val="18"/>
              </w:rPr>
              <w:t xml:space="preserve"> włókno kulkowe. Tkanina poszycia:52% poliester 48% bawełny . Waga wsadu 900g. Rozmiar 70x80 cm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Poduszka mała </w:t>
            </w:r>
          </w:p>
          <w:p w:rsidR="009D2BAD" w:rsidRDefault="009D2BAD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Wsad : 100% </w:t>
            </w:r>
            <w:proofErr w:type="spellStart"/>
            <w:r>
              <w:rPr>
                <w:sz w:val="18"/>
                <w:szCs w:val="18"/>
              </w:rPr>
              <w:t>silikowane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polisterowe</w:t>
            </w:r>
            <w:proofErr w:type="spellEnd"/>
            <w:r>
              <w:rPr>
                <w:sz w:val="18"/>
                <w:szCs w:val="18"/>
              </w:rPr>
              <w:t xml:space="preserve"> włókno kulkowe. Tkanina poszycia:52% poliester 48% bawełny . Waga wsadu 900g. Rozmiar 50x50 cm</w:t>
            </w:r>
          </w:p>
          <w:p w:rsidR="009D2BAD" w:rsidRDefault="009D2BA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Worek do pościeli</w:t>
            </w:r>
          </w:p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Tkanina bawełna 100% . W górnej części worka wszyta taśma do wiązania worka.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Rozmiar 60x120 cm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9D2BAD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Kołdra </w:t>
            </w:r>
          </w:p>
          <w:p w:rsidR="009D2BAD" w:rsidRDefault="009D2B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Łatwa w pielęgnacji , przeciwalergiczna,  Pokrycie z </w:t>
            </w:r>
            <w:proofErr w:type="spellStart"/>
            <w:r>
              <w:rPr>
                <w:sz w:val="18"/>
                <w:szCs w:val="18"/>
              </w:rPr>
              <w:t>mikrofibry</w:t>
            </w:r>
            <w:proofErr w:type="spellEnd"/>
            <w:r>
              <w:rPr>
                <w:sz w:val="18"/>
                <w:szCs w:val="18"/>
              </w:rPr>
              <w:t xml:space="preserve">. Włókno poliestrowe składa się ze spiralnie skręconych włókien, które wewnątrz mają powietrzne kanaliki 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 xml:space="preserve">zapewniają elastyczność i lekkość.  </w:t>
            </w:r>
            <w:r>
              <w:rPr>
                <w:sz w:val="18"/>
                <w:szCs w:val="18"/>
              </w:rPr>
              <w:t>Waga wsadu 2,5 kg, pokrycie inlet 100% bawełna splot diagonalny skośny 2/1 gęstość  185g/m2</w:t>
            </w:r>
          </w:p>
          <w:p w:rsidR="009D2BAD" w:rsidRDefault="009D2BAD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- wypełniony silikonem nadającymi się do prania w temperaturze 60 stopni Celsjusza i wirowania. Nawet podczas długotrwałego użytkowania nie traci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swoich walorów. Zawsze puszysty, oddychający i utrzymujący stałą temperaturę ciała podczas snu. Włókno w tych produktach, nie zgniata się, nie zbija się w bryłki, co daje gwarancję trwałości wyrobów. Trwałość i antyalergiczny sprawiają, iż wyroby z silikonem charakteryzują się dużym komfortem użytkowania, są trwałe i bardzo higieniczne 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:rsidR="009D2BAD" w:rsidRDefault="009D2BA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BAD" w:rsidRDefault="009D2BAD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</w:tbl>
    <w:p w:rsidR="009D2BAD" w:rsidRDefault="009D2BAD">
      <w:pPr>
        <w:rPr>
          <w:sz w:val="18"/>
          <w:szCs w:val="18"/>
        </w:rPr>
      </w:pPr>
    </w:p>
    <w:p w:rsidR="009D2BAD" w:rsidRDefault="009D2BAD">
      <w:pPr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p w:rsidR="009D2BAD" w:rsidRDefault="009D2BAD">
      <w:pPr>
        <w:jc w:val="both"/>
        <w:rPr>
          <w:sz w:val="18"/>
          <w:szCs w:val="18"/>
        </w:rPr>
      </w:pPr>
    </w:p>
    <w:sectPr w:rsidR="009D2BAD" w:rsidSect="00461B60">
      <w:pgSz w:w="16838" w:h="11906" w:orient="landscape"/>
      <w:pgMar w:top="1134" w:right="953" w:bottom="1134" w:left="975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6136"/>
    <w:rsid w:val="000D5BFF"/>
    <w:rsid w:val="00112360"/>
    <w:rsid w:val="003C22A2"/>
    <w:rsid w:val="00461B60"/>
    <w:rsid w:val="00666136"/>
    <w:rsid w:val="00811E96"/>
    <w:rsid w:val="009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6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B60"/>
    <w:rPr>
      <w:rFonts w:ascii="Symbol" w:hAnsi="Symbol" w:cs="OpenSymbol"/>
      <w:sz w:val="18"/>
      <w:szCs w:val="18"/>
    </w:rPr>
  </w:style>
  <w:style w:type="character" w:customStyle="1" w:styleId="WW8Num2z0">
    <w:name w:val="WW8Num2z0"/>
    <w:rsid w:val="00461B60"/>
    <w:rPr>
      <w:rFonts w:ascii="Symbol" w:hAnsi="Symbol" w:cs="OpenSymbol"/>
    </w:rPr>
  </w:style>
  <w:style w:type="character" w:customStyle="1" w:styleId="WW8Num2z1">
    <w:name w:val="WW8Num2z1"/>
    <w:rsid w:val="00461B60"/>
  </w:style>
  <w:style w:type="character" w:customStyle="1" w:styleId="WW8Num2z2">
    <w:name w:val="WW8Num2z2"/>
    <w:rsid w:val="00461B60"/>
  </w:style>
  <w:style w:type="character" w:customStyle="1" w:styleId="WW8Num2z3">
    <w:name w:val="WW8Num2z3"/>
    <w:rsid w:val="00461B60"/>
  </w:style>
  <w:style w:type="character" w:customStyle="1" w:styleId="WW8Num2z4">
    <w:name w:val="WW8Num2z4"/>
    <w:rsid w:val="00461B60"/>
  </w:style>
  <w:style w:type="character" w:customStyle="1" w:styleId="WW8Num2z5">
    <w:name w:val="WW8Num2z5"/>
    <w:rsid w:val="00461B60"/>
  </w:style>
  <w:style w:type="character" w:customStyle="1" w:styleId="WW8Num2z6">
    <w:name w:val="WW8Num2z6"/>
    <w:rsid w:val="00461B60"/>
  </w:style>
  <w:style w:type="character" w:customStyle="1" w:styleId="WW8Num2z7">
    <w:name w:val="WW8Num2z7"/>
    <w:rsid w:val="00461B60"/>
  </w:style>
  <w:style w:type="character" w:customStyle="1" w:styleId="WW8Num2z8">
    <w:name w:val="WW8Num2z8"/>
    <w:rsid w:val="00461B60"/>
  </w:style>
  <w:style w:type="character" w:customStyle="1" w:styleId="WW8Num3z0">
    <w:name w:val="WW8Num3z0"/>
    <w:rsid w:val="00461B60"/>
    <w:rPr>
      <w:rFonts w:ascii="Symbol" w:hAnsi="Symbol" w:cs="OpenSymbol"/>
      <w:sz w:val="18"/>
      <w:szCs w:val="18"/>
    </w:rPr>
  </w:style>
  <w:style w:type="character" w:customStyle="1" w:styleId="WW8Num4z0">
    <w:name w:val="WW8Num4z0"/>
    <w:rsid w:val="00461B60"/>
    <w:rPr>
      <w:rFonts w:ascii="Symbol" w:hAnsi="Symbol" w:cs="OpenSymbol"/>
      <w:sz w:val="18"/>
      <w:szCs w:val="18"/>
    </w:rPr>
  </w:style>
  <w:style w:type="character" w:customStyle="1" w:styleId="WW8Num5z0">
    <w:name w:val="WW8Num5z0"/>
    <w:rsid w:val="00461B60"/>
  </w:style>
  <w:style w:type="character" w:customStyle="1" w:styleId="WW8Num5z1">
    <w:name w:val="WW8Num5z1"/>
    <w:rsid w:val="00461B60"/>
  </w:style>
  <w:style w:type="character" w:customStyle="1" w:styleId="WW8Num5z2">
    <w:name w:val="WW8Num5z2"/>
    <w:rsid w:val="00461B60"/>
  </w:style>
  <w:style w:type="character" w:customStyle="1" w:styleId="WW8Num5z3">
    <w:name w:val="WW8Num5z3"/>
    <w:rsid w:val="00461B60"/>
  </w:style>
  <w:style w:type="character" w:customStyle="1" w:styleId="WW8Num5z4">
    <w:name w:val="WW8Num5z4"/>
    <w:rsid w:val="00461B60"/>
  </w:style>
  <w:style w:type="character" w:customStyle="1" w:styleId="WW8Num5z5">
    <w:name w:val="WW8Num5z5"/>
    <w:rsid w:val="00461B60"/>
  </w:style>
  <w:style w:type="character" w:customStyle="1" w:styleId="WW8Num5z6">
    <w:name w:val="WW8Num5z6"/>
    <w:rsid w:val="00461B60"/>
  </w:style>
  <w:style w:type="character" w:customStyle="1" w:styleId="WW8Num5z7">
    <w:name w:val="WW8Num5z7"/>
    <w:rsid w:val="00461B60"/>
  </w:style>
  <w:style w:type="character" w:customStyle="1" w:styleId="WW8Num5z8">
    <w:name w:val="WW8Num5z8"/>
    <w:rsid w:val="00461B60"/>
  </w:style>
  <w:style w:type="character" w:styleId="Pogrubienie">
    <w:name w:val="Strong"/>
    <w:qFormat/>
    <w:rsid w:val="00461B60"/>
    <w:rPr>
      <w:b/>
      <w:bCs/>
    </w:rPr>
  </w:style>
  <w:style w:type="character" w:customStyle="1" w:styleId="Symbolewypunktowania">
    <w:name w:val="Symbole wypunktowania"/>
    <w:rsid w:val="00461B6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61B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61B60"/>
    <w:pPr>
      <w:spacing w:after="120"/>
    </w:pPr>
  </w:style>
  <w:style w:type="paragraph" w:styleId="Lista">
    <w:name w:val="List"/>
    <w:basedOn w:val="Tekstpodstawowy"/>
    <w:rsid w:val="00461B60"/>
  </w:style>
  <w:style w:type="paragraph" w:customStyle="1" w:styleId="Podpis1">
    <w:name w:val="Podpis1"/>
    <w:basedOn w:val="Normalny"/>
    <w:rsid w:val="00461B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61B60"/>
    <w:pPr>
      <w:suppressLineNumbers/>
    </w:pPr>
  </w:style>
  <w:style w:type="paragraph" w:customStyle="1" w:styleId="Zawartotabeli">
    <w:name w:val="Zawartość tabeli"/>
    <w:basedOn w:val="Normalny"/>
    <w:rsid w:val="00461B60"/>
    <w:pPr>
      <w:suppressLineNumbers/>
    </w:pPr>
  </w:style>
  <w:style w:type="paragraph" w:customStyle="1" w:styleId="Nagwektabeli">
    <w:name w:val="Nagłówek tabeli"/>
    <w:basedOn w:val="Zawartotabeli"/>
    <w:rsid w:val="00461B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MCiesinski</dc:creator>
  <cp:lastModifiedBy>DRubak</cp:lastModifiedBy>
  <cp:revision>3</cp:revision>
  <cp:lastPrinted>2020-10-28T09:14:00Z</cp:lastPrinted>
  <dcterms:created xsi:type="dcterms:W3CDTF">2021-03-03T06:39:00Z</dcterms:created>
  <dcterms:modified xsi:type="dcterms:W3CDTF">2021-03-03T06:41:00Z</dcterms:modified>
</cp:coreProperties>
</file>