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046149CF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3502C9">
        <w:rPr>
          <w:rFonts w:asciiTheme="minorHAnsi" w:hAnsiTheme="minorHAnsi" w:cstheme="minorHAnsi"/>
          <w:lang w:eastAsia="ar-SA"/>
        </w:rPr>
        <w:t>8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3030B1">
        <w:rPr>
          <w:rFonts w:asciiTheme="minorHAnsi" w:hAnsiTheme="minorHAnsi" w:cstheme="minorHAnsi"/>
          <w:lang w:eastAsia="ar-SA"/>
        </w:rPr>
        <w:t>2</w:t>
      </w:r>
      <w:r w:rsidR="00384932">
        <w:rPr>
          <w:rFonts w:asciiTheme="minorHAnsi" w:hAnsiTheme="minorHAnsi" w:cstheme="minorHAnsi"/>
          <w:lang w:eastAsia="ar-SA"/>
        </w:rPr>
        <w:t>9</w:t>
      </w:r>
      <w:r w:rsidR="00E96FAF" w:rsidRPr="0029581F">
        <w:rPr>
          <w:rFonts w:asciiTheme="minorHAnsi" w:hAnsiTheme="minorHAnsi" w:cstheme="minorHAnsi"/>
          <w:lang w:eastAsia="ar-SA"/>
        </w:rPr>
        <w:t>.</w:t>
      </w:r>
      <w:r w:rsidR="009B3ED5" w:rsidRPr="0029581F">
        <w:rPr>
          <w:rFonts w:asciiTheme="minorHAnsi" w:hAnsiTheme="minorHAnsi" w:cstheme="minorHAnsi"/>
          <w:lang w:eastAsia="ar-SA"/>
        </w:rPr>
        <w:t>0</w:t>
      </w:r>
      <w:r w:rsidR="00C179A8" w:rsidRPr="0029581F">
        <w:rPr>
          <w:rFonts w:asciiTheme="minorHAnsi" w:hAnsiTheme="minorHAnsi" w:cstheme="minorHAnsi"/>
          <w:lang w:eastAsia="ar-SA"/>
        </w:rPr>
        <w:t>5</w:t>
      </w:r>
      <w:r w:rsidR="00BE6A8F" w:rsidRPr="0029581F">
        <w:rPr>
          <w:rFonts w:asciiTheme="minorHAnsi" w:hAnsiTheme="minorHAnsi" w:cstheme="minorHAnsi"/>
          <w:lang w:eastAsia="ar-SA"/>
        </w:rPr>
        <w:t>.202</w:t>
      </w:r>
      <w:r w:rsidR="00AB23D9" w:rsidRPr="0029581F">
        <w:rPr>
          <w:rFonts w:asciiTheme="minorHAnsi" w:hAnsiTheme="minorHAnsi" w:cstheme="minorHAnsi"/>
          <w:lang w:eastAsia="ar-SA"/>
        </w:rPr>
        <w:t>4</w:t>
      </w:r>
      <w:r w:rsidR="00BE6A8F" w:rsidRPr="0029581F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F1D4937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3502C9" w:rsidRPr="003502C9">
        <w:rPr>
          <w:rFonts w:ascii="Calibri" w:hAnsi="Calibri" w:cs="Calibri"/>
          <w:b/>
        </w:rPr>
        <w:t>Zakup komory laminarnej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3B5ABC71" w14:textId="77777777" w:rsidR="003502C9" w:rsidRDefault="003502C9" w:rsidP="0029581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3502C9">
        <w:rPr>
          <w:rFonts w:ascii="Calibri" w:eastAsia="Calibri" w:hAnsi="Calibri" w:cs="Calibri"/>
          <w:color w:val="0D0D0D" w:themeColor="text1" w:themeTint="F2"/>
          <w:lang w:eastAsia="en-US"/>
        </w:rPr>
        <w:t>W opisie przedmiotu zamówienia Zamawiający miał na myśli, że maksymalne wymiary mają być jak podane czy +/- 5% podanych wartości?"</w:t>
      </w:r>
    </w:p>
    <w:p w14:paraId="602B7DCB" w14:textId="15D584F7" w:rsidR="003502C9" w:rsidRDefault="003502C9" w:rsidP="0029581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3502C9">
        <w:rPr>
          <w:rFonts w:ascii="Calibri" w:eastAsia="Calibri" w:hAnsi="Calibri" w:cs="Calibri"/>
          <w:color w:val="0D0D0D" w:themeColor="text1" w:themeTint="F2"/>
          <w:lang w:eastAsia="en-US"/>
        </w:rPr>
        <w:t>wymiary zewnętrzne komory maksymalne 135,0 cm x 60,0 cm x 90,0 cm (szerokość x głębokość x wysokość) +</w:t>
      </w:r>
      <w:bookmarkStart w:id="0" w:name="_GoBack"/>
      <w:bookmarkEnd w:id="0"/>
      <w:r w:rsidRPr="003502C9">
        <w:rPr>
          <w:rFonts w:ascii="Calibri" w:eastAsia="Calibri" w:hAnsi="Calibri" w:cs="Calibri"/>
          <w:color w:val="0D0D0D" w:themeColor="text1" w:themeTint="F2"/>
          <w:lang w:eastAsia="en-US"/>
        </w:rPr>
        <w:t>/- 5% (dla każdego z wymiarów);"</w:t>
      </w:r>
    </w:p>
    <w:p w14:paraId="487E8B88" w14:textId="77777777" w:rsidR="003502C9" w:rsidRDefault="003502C9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15C6EAD" w14:textId="7F85BBB2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58FF4DE7" w14:textId="1242321A" w:rsidR="00DA335F" w:rsidRDefault="003030B1" w:rsidP="0029581F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Zgodnie z Opisem Przedmiotu Zamówienia pkt. 2, Zamawiający chce kupić komorę która ma </w:t>
      </w:r>
      <w:r w:rsidRPr="003030B1">
        <w:rPr>
          <w:rFonts w:ascii="Calibri" w:hAnsi="Calibri" w:cs="Calibri"/>
          <w:b/>
          <w:color w:val="000000" w:themeColor="text1"/>
        </w:rPr>
        <w:t>blat roboczy o wymiarach</w:t>
      </w:r>
      <w:r>
        <w:rPr>
          <w:rFonts w:ascii="Calibri" w:hAnsi="Calibri" w:cs="Calibri"/>
          <w:color w:val="000000" w:themeColor="text1"/>
        </w:rPr>
        <w:t xml:space="preserve"> </w:t>
      </w:r>
      <w:r w:rsidRPr="003030B1">
        <w:rPr>
          <w:rFonts w:ascii="Calibri" w:hAnsi="Calibri" w:cs="Calibri"/>
          <w:b/>
          <w:color w:val="000000" w:themeColor="text1"/>
          <w:u w:val="single"/>
        </w:rPr>
        <w:t>co najmniej</w:t>
      </w:r>
      <w:r w:rsidRPr="003030B1">
        <w:rPr>
          <w:rFonts w:ascii="Calibri" w:hAnsi="Calibri" w:cs="Calibri"/>
          <w:b/>
          <w:color w:val="000000" w:themeColor="text1"/>
        </w:rPr>
        <w:t xml:space="preserve"> 110,0 cm x 45,0 cm</w:t>
      </w:r>
      <w:r w:rsidRPr="003030B1">
        <w:rPr>
          <w:rFonts w:ascii="Calibri" w:hAnsi="Calibri" w:cs="Calibri"/>
          <w:color w:val="000000" w:themeColor="text1"/>
        </w:rPr>
        <w:t xml:space="preserve"> (szerokość x głębokość</w:t>
      </w:r>
      <w:r>
        <w:rPr>
          <w:rFonts w:ascii="Calibri" w:hAnsi="Calibri" w:cs="Calibri"/>
          <w:color w:val="000000" w:themeColor="text1"/>
        </w:rPr>
        <w:t>; blat roboczy może być większy</w:t>
      </w:r>
      <w:r w:rsidRPr="003030B1">
        <w:rPr>
          <w:rFonts w:ascii="Calibri" w:hAnsi="Calibri" w:cs="Calibri"/>
          <w:color w:val="000000" w:themeColor="text1"/>
        </w:rPr>
        <w:t>)</w:t>
      </w:r>
      <w:r>
        <w:rPr>
          <w:rFonts w:ascii="Calibri" w:hAnsi="Calibri" w:cs="Calibri"/>
          <w:color w:val="000000" w:themeColor="text1"/>
        </w:rPr>
        <w:t xml:space="preserve"> </w:t>
      </w:r>
      <w:r w:rsidRPr="00234685">
        <w:rPr>
          <w:rFonts w:ascii="Calibri" w:hAnsi="Calibri" w:cs="Calibri"/>
          <w:b/>
          <w:color w:val="000000" w:themeColor="text1"/>
        </w:rPr>
        <w:t>i jednocześnie</w:t>
      </w:r>
      <w:r>
        <w:rPr>
          <w:rFonts w:ascii="Calibri" w:hAnsi="Calibri" w:cs="Calibri"/>
          <w:color w:val="000000" w:themeColor="text1"/>
        </w:rPr>
        <w:t xml:space="preserve"> </w:t>
      </w:r>
      <w:r w:rsidRPr="00234685">
        <w:rPr>
          <w:rFonts w:ascii="Calibri" w:hAnsi="Calibri" w:cs="Calibri"/>
          <w:b/>
          <w:color w:val="000000" w:themeColor="text1"/>
        </w:rPr>
        <w:t xml:space="preserve">wymiary zewnętrzne komory </w:t>
      </w:r>
      <w:r w:rsidRPr="007165D4">
        <w:rPr>
          <w:rFonts w:ascii="Calibri" w:hAnsi="Calibri" w:cs="Calibri"/>
          <w:b/>
          <w:color w:val="000000" w:themeColor="text1"/>
          <w:u w:val="single"/>
        </w:rPr>
        <w:t>nie są większe niż</w:t>
      </w:r>
      <w:r w:rsidRPr="00234685">
        <w:rPr>
          <w:rFonts w:ascii="Calibri" w:hAnsi="Calibri" w:cs="Calibri"/>
          <w:b/>
          <w:color w:val="000000" w:themeColor="text1"/>
        </w:rPr>
        <w:t xml:space="preserve"> 135,0 cm x 60,0 cm x 90,0 cm</w:t>
      </w:r>
      <w:r w:rsidRPr="003030B1">
        <w:rPr>
          <w:rFonts w:ascii="Calibri" w:hAnsi="Calibri" w:cs="Calibri"/>
          <w:color w:val="000000" w:themeColor="text1"/>
        </w:rPr>
        <w:t xml:space="preserve"> (szerokość x głębokość x wysokość</w:t>
      </w:r>
      <w:r w:rsidR="00234685">
        <w:rPr>
          <w:rFonts w:ascii="Calibri" w:hAnsi="Calibri" w:cs="Calibri"/>
          <w:color w:val="000000" w:themeColor="text1"/>
        </w:rPr>
        <w:t>; wymiary zewnętrzne mogą być mniejsze</w:t>
      </w:r>
      <w:r w:rsidRPr="003030B1">
        <w:rPr>
          <w:rFonts w:ascii="Calibri" w:hAnsi="Calibri" w:cs="Calibri"/>
          <w:color w:val="000000" w:themeColor="text1"/>
        </w:rPr>
        <w:t>)</w:t>
      </w:r>
      <w:r w:rsidR="00234685">
        <w:rPr>
          <w:rFonts w:ascii="Calibri" w:hAnsi="Calibri" w:cs="Calibri"/>
          <w:color w:val="000000" w:themeColor="text1"/>
        </w:rPr>
        <w:t xml:space="preserve">. </w:t>
      </w:r>
    </w:p>
    <w:p w14:paraId="1088B822" w14:textId="77777777" w:rsidR="004208AF" w:rsidRDefault="004208AF" w:rsidP="0029581F">
      <w:pPr>
        <w:jc w:val="both"/>
        <w:rPr>
          <w:rFonts w:ascii="Calibri" w:hAnsi="Calibri" w:cs="Calibri"/>
          <w:color w:val="000000" w:themeColor="text1"/>
        </w:rPr>
      </w:pPr>
    </w:p>
    <w:p w14:paraId="57A932E4" w14:textId="66094A3E" w:rsidR="00234685" w:rsidRDefault="00234685" w:rsidP="0029581F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Zamawiający </w:t>
      </w:r>
      <w:r w:rsidR="004208AF">
        <w:rPr>
          <w:rFonts w:ascii="Calibri" w:hAnsi="Calibri" w:cs="Calibri"/>
          <w:color w:val="000000" w:themeColor="text1"/>
        </w:rPr>
        <w:t>doprecyzowuje zapis w</w:t>
      </w:r>
      <w:r>
        <w:rPr>
          <w:rFonts w:ascii="Calibri" w:hAnsi="Calibri" w:cs="Calibri"/>
          <w:color w:val="000000" w:themeColor="text1"/>
        </w:rPr>
        <w:t xml:space="preserve"> punkt 2.02 na bardziej czytelny i przyjmuje on brzmienie:</w:t>
      </w:r>
    </w:p>
    <w:p w14:paraId="6FDB00F8" w14:textId="3A8B073F" w:rsidR="00234685" w:rsidRPr="007165D4" w:rsidRDefault="00234685" w:rsidP="0029581F">
      <w:pPr>
        <w:jc w:val="both"/>
        <w:rPr>
          <w:rFonts w:ascii="Calibri" w:hAnsi="Calibri" w:cs="Calibri"/>
          <w:b/>
          <w:i/>
          <w:color w:val="000000" w:themeColor="text1"/>
        </w:rPr>
      </w:pPr>
      <w:r w:rsidRPr="007165D4">
        <w:rPr>
          <w:rFonts w:ascii="Calibri" w:hAnsi="Calibri" w:cs="Calibri"/>
          <w:b/>
          <w:i/>
          <w:color w:val="000000" w:themeColor="text1"/>
        </w:rPr>
        <w:t>2.02.</w:t>
      </w:r>
      <w:r w:rsidRPr="007165D4">
        <w:rPr>
          <w:rFonts w:ascii="Calibri" w:hAnsi="Calibri" w:cs="Calibri"/>
          <w:b/>
          <w:i/>
          <w:color w:val="000000" w:themeColor="text1"/>
        </w:rPr>
        <w:tab/>
        <w:t xml:space="preserve"> wymiary zewnętrzne komory </w:t>
      </w:r>
      <w:r w:rsidR="007165D4" w:rsidRPr="007165D4">
        <w:rPr>
          <w:rFonts w:ascii="Calibri" w:hAnsi="Calibri" w:cs="Calibri"/>
          <w:b/>
          <w:i/>
          <w:color w:val="000000" w:themeColor="text1"/>
        </w:rPr>
        <w:t>nie większe niż</w:t>
      </w:r>
      <w:r w:rsidRPr="007165D4">
        <w:rPr>
          <w:rFonts w:ascii="Calibri" w:hAnsi="Calibri" w:cs="Calibri"/>
          <w:b/>
          <w:i/>
          <w:color w:val="000000" w:themeColor="text1"/>
        </w:rPr>
        <w:t xml:space="preserve"> 135,0 cm x 60,0 cm x 90,0 cm (szerokość x głębokość x wysokość)</w:t>
      </w:r>
      <w:r w:rsidR="0033091A">
        <w:rPr>
          <w:rFonts w:ascii="Calibri" w:eastAsia="Calibri" w:hAnsi="Calibri" w:cs="Calibri"/>
          <w:color w:val="0D0D0D" w:themeColor="text1" w:themeTint="F2"/>
          <w:lang w:eastAsia="en-US"/>
        </w:rPr>
        <w:t>;</w:t>
      </w:r>
    </w:p>
    <w:p w14:paraId="148DD175" w14:textId="77777777" w:rsidR="00234685" w:rsidRPr="00DA335F" w:rsidRDefault="00234685" w:rsidP="0029581F">
      <w:pPr>
        <w:jc w:val="both"/>
        <w:rPr>
          <w:rFonts w:ascii="Calibri" w:hAnsi="Calibri" w:cs="Calibri"/>
          <w:color w:val="000000" w:themeColor="text1"/>
        </w:rPr>
      </w:pPr>
    </w:p>
    <w:p w14:paraId="776BA487" w14:textId="77777777"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34685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D5C9B"/>
    <w:rsid w:val="002F1EBF"/>
    <w:rsid w:val="003030B1"/>
    <w:rsid w:val="00316876"/>
    <w:rsid w:val="0033091A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4932"/>
    <w:rsid w:val="00387E0D"/>
    <w:rsid w:val="00396260"/>
    <w:rsid w:val="003E64A4"/>
    <w:rsid w:val="0040261D"/>
    <w:rsid w:val="0040554F"/>
    <w:rsid w:val="0040705C"/>
    <w:rsid w:val="00412F4C"/>
    <w:rsid w:val="004208AF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165D4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7134"/>
    <w:rsid w:val="00E51995"/>
    <w:rsid w:val="00E54A12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4CD6-08F6-482D-BC49-39956118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</cp:revision>
  <cp:lastPrinted>2024-01-30T07:01:00Z</cp:lastPrinted>
  <dcterms:created xsi:type="dcterms:W3CDTF">2024-05-29T11:33:00Z</dcterms:created>
  <dcterms:modified xsi:type="dcterms:W3CDTF">2024-05-29T11:52:00Z</dcterms:modified>
</cp:coreProperties>
</file>