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D7" w:rsidRPr="00F41FB1" w:rsidRDefault="00962DD7" w:rsidP="00FB60DC">
      <w:pPr>
        <w:autoSpaceDE w:val="0"/>
        <w:autoSpaceDN w:val="0"/>
        <w:adjustRightInd w:val="0"/>
        <w:spacing w:afterLines="40" w:after="96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FB1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962DD7" w:rsidRPr="00F41FB1" w:rsidRDefault="00962DD7" w:rsidP="00FB60DC">
      <w:p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ECD" w:rsidRPr="00F41FB1" w:rsidRDefault="00962DD7" w:rsidP="00FB60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Lines="40" w:after="96" w:line="288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Przedmiotem zamówienia jest wykonanie</w:t>
      </w:r>
      <w:r w:rsidR="00D43FA1" w:rsidRPr="00F41FB1">
        <w:rPr>
          <w:rFonts w:ascii="Times New Roman" w:hAnsi="Times New Roman" w:cs="Times New Roman"/>
          <w:sz w:val="24"/>
          <w:szCs w:val="24"/>
        </w:rPr>
        <w:t xml:space="preserve"> na podstawie dokumentacji będącej w</w:t>
      </w:r>
      <w:r w:rsidR="00A45239" w:rsidRPr="00F41FB1">
        <w:rPr>
          <w:rFonts w:ascii="Times New Roman" w:hAnsi="Times New Roman" w:cs="Times New Roman"/>
          <w:sz w:val="24"/>
          <w:szCs w:val="24"/>
        </w:rPr>
        <w:t> </w:t>
      </w:r>
      <w:r w:rsidR="00D43FA1" w:rsidRPr="00F41FB1">
        <w:rPr>
          <w:rFonts w:ascii="Times New Roman" w:hAnsi="Times New Roman" w:cs="Times New Roman"/>
          <w:sz w:val="24"/>
          <w:szCs w:val="24"/>
        </w:rPr>
        <w:t xml:space="preserve">posiadaniu Zamawiającego </w:t>
      </w:r>
      <w:r w:rsidR="000E697B" w:rsidRPr="00F41FB1">
        <w:rPr>
          <w:rFonts w:ascii="Times New Roman" w:hAnsi="Times New Roman" w:cs="Times New Roman"/>
          <w:b/>
          <w:bCs/>
          <w:sz w:val="24"/>
          <w:szCs w:val="24"/>
        </w:rPr>
        <w:t xml:space="preserve">robót budowlanych </w:t>
      </w:r>
      <w:r w:rsidR="00164EA0" w:rsidRPr="00F41FB1">
        <w:rPr>
          <w:rFonts w:ascii="Times New Roman" w:hAnsi="Times New Roman" w:cs="Times New Roman"/>
          <w:bCs/>
          <w:sz w:val="24"/>
          <w:szCs w:val="24"/>
        </w:rPr>
        <w:t>dla</w:t>
      </w:r>
      <w:r w:rsidR="00D43FA1" w:rsidRPr="00F41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EA0" w:rsidRPr="00F41FB1">
        <w:rPr>
          <w:rFonts w:ascii="Times New Roman" w:hAnsi="Times New Roman" w:cs="Times New Roman"/>
          <w:bCs/>
          <w:sz w:val="24"/>
          <w:szCs w:val="24"/>
        </w:rPr>
        <w:t>za</w:t>
      </w:r>
      <w:r w:rsidR="00D43FA1" w:rsidRPr="00F41FB1">
        <w:rPr>
          <w:rFonts w:ascii="Times New Roman" w:hAnsi="Times New Roman" w:cs="Times New Roman"/>
          <w:bCs/>
          <w:sz w:val="24"/>
          <w:szCs w:val="24"/>
        </w:rPr>
        <w:t>mierzenia</w:t>
      </w:r>
      <w:r w:rsidR="0033376D" w:rsidRPr="00F41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DB5" w:rsidRPr="00F41FB1">
        <w:rPr>
          <w:rFonts w:ascii="Times New Roman" w:hAnsi="Times New Roman" w:cs="Times New Roman"/>
          <w:bCs/>
          <w:sz w:val="24"/>
          <w:szCs w:val="24"/>
        </w:rPr>
        <w:t>inwestycyjnego pn.</w:t>
      </w:r>
      <w:r w:rsidR="00D43FA1" w:rsidRPr="00F41FB1">
        <w:rPr>
          <w:rFonts w:ascii="Times New Roman" w:hAnsi="Times New Roman" w:cs="Times New Roman"/>
          <w:bCs/>
          <w:sz w:val="24"/>
          <w:szCs w:val="24"/>
        </w:rPr>
        <w:t>:</w:t>
      </w:r>
      <w:r w:rsidR="00070063" w:rsidRPr="00F41FB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191C" w:rsidRPr="00D0191C">
        <w:rPr>
          <w:rFonts w:ascii="Times New Roman" w:hAnsi="Times New Roman" w:cs="Times New Roman"/>
          <w:b/>
          <w:bCs/>
          <w:sz w:val="24"/>
          <w:szCs w:val="24"/>
        </w:rPr>
        <w:t>„Przebudowa i rozbudowa budynku nr 222 dla potrzeb biurowych i szkoleniowych w K-1580 – zadanie 11823”</w:t>
      </w:r>
    </w:p>
    <w:p w:rsidR="004F3FD3" w:rsidRPr="00A15A36" w:rsidRDefault="004F3FD3" w:rsidP="00FB60DC">
      <w:pPr>
        <w:autoSpaceDE w:val="0"/>
        <w:autoSpaceDN w:val="0"/>
        <w:adjustRightInd w:val="0"/>
        <w:spacing w:afterLines="40" w:after="96"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A7942" w:rsidRPr="00F41FB1" w:rsidRDefault="007A3E1A" w:rsidP="00FB60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Lines="40" w:after="96" w:line="288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FB1">
        <w:rPr>
          <w:rFonts w:ascii="Times New Roman" w:hAnsi="Times New Roman" w:cs="Times New Roman"/>
          <w:b/>
          <w:sz w:val="24"/>
          <w:szCs w:val="24"/>
        </w:rPr>
        <w:t xml:space="preserve">W ramach zamówienia Wykonawca zobowiązany jest </w:t>
      </w:r>
      <w:r w:rsidR="00C36875" w:rsidRPr="00F41FB1">
        <w:rPr>
          <w:rFonts w:ascii="Times New Roman" w:hAnsi="Times New Roman" w:cs="Times New Roman"/>
          <w:b/>
          <w:sz w:val="24"/>
          <w:szCs w:val="24"/>
        </w:rPr>
        <w:t xml:space="preserve">m.in. </w:t>
      </w:r>
      <w:r w:rsidRPr="00F41FB1">
        <w:rPr>
          <w:rFonts w:ascii="Times New Roman" w:hAnsi="Times New Roman" w:cs="Times New Roman"/>
          <w:b/>
          <w:sz w:val="24"/>
          <w:szCs w:val="24"/>
        </w:rPr>
        <w:t>do</w:t>
      </w:r>
      <w:r w:rsidR="00DA50B5" w:rsidRPr="00F41FB1">
        <w:rPr>
          <w:rFonts w:ascii="Times New Roman" w:hAnsi="Times New Roman" w:cs="Times New Roman"/>
          <w:b/>
          <w:sz w:val="24"/>
          <w:szCs w:val="24"/>
        </w:rPr>
        <w:t>:</w:t>
      </w:r>
    </w:p>
    <w:p w:rsidR="00BA7942" w:rsidRPr="00FB60DC" w:rsidRDefault="00D43FA1" w:rsidP="00C216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Lines="40" w:after="96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C">
        <w:rPr>
          <w:rFonts w:ascii="Times New Roman" w:hAnsi="Times New Roman" w:cs="Times New Roman"/>
          <w:sz w:val="24"/>
          <w:szCs w:val="24"/>
        </w:rPr>
        <w:t>przedstawienia</w:t>
      </w:r>
      <w:r w:rsidR="00DA50B5" w:rsidRPr="00FB60DC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Pr="00FB60DC">
        <w:rPr>
          <w:rFonts w:ascii="Times New Roman" w:hAnsi="Times New Roman" w:cs="Times New Roman"/>
          <w:sz w:val="24"/>
          <w:szCs w:val="24"/>
        </w:rPr>
        <w:t xml:space="preserve"> harmonogramu prac</w:t>
      </w:r>
      <w:r w:rsidR="008909AA" w:rsidRPr="00FB60DC">
        <w:rPr>
          <w:rFonts w:ascii="Times New Roman" w:hAnsi="Times New Roman" w:cs="Times New Roman"/>
          <w:sz w:val="24"/>
          <w:szCs w:val="24"/>
        </w:rPr>
        <w:t>,</w:t>
      </w:r>
      <w:r w:rsidRPr="00FB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F81" w:rsidRPr="005A0E7C" w:rsidRDefault="00070063" w:rsidP="005A0E7C">
      <w:pPr>
        <w:pStyle w:val="Akapitzlist"/>
        <w:numPr>
          <w:ilvl w:val="0"/>
          <w:numId w:val="9"/>
        </w:numPr>
        <w:spacing w:after="4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C">
        <w:rPr>
          <w:rFonts w:ascii="Times New Roman" w:hAnsi="Times New Roman" w:cs="Times New Roman"/>
          <w:sz w:val="24"/>
          <w:szCs w:val="24"/>
        </w:rPr>
        <w:t>dokonania wycinki drzew i krzewów oraz dokonania nasadzeń zastępczych</w:t>
      </w:r>
      <w:r w:rsidR="009B6011" w:rsidRPr="00FB60DC">
        <w:rPr>
          <w:rFonts w:ascii="Times New Roman" w:hAnsi="Times New Roman" w:cs="Times New Roman"/>
          <w:sz w:val="24"/>
          <w:szCs w:val="24"/>
        </w:rPr>
        <w:t xml:space="preserve"> zgodnie </w:t>
      </w:r>
      <w:r w:rsidR="009B6011" w:rsidRPr="00FB60DC">
        <w:rPr>
          <w:rFonts w:ascii="Times New Roman" w:hAnsi="Times New Roman" w:cs="Times New Roman"/>
          <w:sz w:val="24"/>
          <w:szCs w:val="24"/>
        </w:rPr>
        <w:br/>
        <w:t>z obowiązującą decyzją</w:t>
      </w:r>
      <w:r w:rsidR="00FB60DC">
        <w:rPr>
          <w:rFonts w:ascii="Times New Roman" w:hAnsi="Times New Roman" w:cs="Times New Roman"/>
          <w:sz w:val="24"/>
          <w:szCs w:val="24"/>
        </w:rPr>
        <w:t xml:space="preserve"> udzielającą</w:t>
      </w:r>
      <w:r w:rsidR="009B6011" w:rsidRPr="00FB60DC">
        <w:rPr>
          <w:rFonts w:ascii="Times New Roman" w:hAnsi="Times New Roman" w:cs="Times New Roman"/>
          <w:sz w:val="24"/>
          <w:szCs w:val="24"/>
        </w:rPr>
        <w:t xml:space="preserve"> pozwoleni</w:t>
      </w:r>
      <w:r w:rsidR="00FB60DC">
        <w:rPr>
          <w:rFonts w:ascii="Times New Roman" w:hAnsi="Times New Roman" w:cs="Times New Roman"/>
          <w:sz w:val="24"/>
          <w:szCs w:val="24"/>
        </w:rPr>
        <w:t>a</w:t>
      </w:r>
      <w:r w:rsidR="009B6011" w:rsidRPr="00FB60DC">
        <w:rPr>
          <w:rFonts w:ascii="Times New Roman" w:hAnsi="Times New Roman" w:cs="Times New Roman"/>
          <w:sz w:val="24"/>
          <w:szCs w:val="24"/>
        </w:rPr>
        <w:t xml:space="preserve"> na wycinkę</w:t>
      </w:r>
      <w:r w:rsidR="00CF0CE1" w:rsidRPr="00FB60DC">
        <w:rPr>
          <w:rFonts w:ascii="Times New Roman" w:hAnsi="Times New Roman" w:cs="Times New Roman"/>
          <w:sz w:val="24"/>
          <w:szCs w:val="24"/>
        </w:rPr>
        <w:t>,</w:t>
      </w:r>
      <w:r w:rsidRPr="00FB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91C" w:rsidRDefault="001B5F81" w:rsidP="00C216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60DC">
        <w:rPr>
          <w:rFonts w:ascii="Times New Roman" w:hAnsi="Times New Roman" w:cs="Times New Roman"/>
          <w:sz w:val="24"/>
          <w:szCs w:val="24"/>
        </w:rPr>
        <w:t xml:space="preserve">wykonanie </w:t>
      </w:r>
      <w:r w:rsidR="00D0191C">
        <w:rPr>
          <w:rFonts w:ascii="Times New Roman" w:hAnsi="Times New Roman" w:cs="Times New Roman"/>
          <w:bCs/>
          <w:iCs/>
          <w:sz w:val="24"/>
          <w:szCs w:val="24"/>
        </w:rPr>
        <w:t>przebudowy i rozbudowy budynku nr 222</w:t>
      </w:r>
      <w:r w:rsidR="00E431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31C1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wraz z infrastrukturą zewnętrzną </w:t>
      </w:r>
      <w:r w:rsidR="00D0191C">
        <w:rPr>
          <w:rFonts w:ascii="Times New Roman" w:hAnsi="Times New Roman" w:cs="Times New Roman"/>
          <w:bCs/>
          <w:iCs/>
          <w:sz w:val="24"/>
          <w:szCs w:val="24"/>
        </w:rPr>
        <w:t xml:space="preserve">zgodnie z zatwierdzoną dokumentacją projektową, w tym: </w:t>
      </w:r>
    </w:p>
    <w:p w:rsidR="001C3CB3" w:rsidRDefault="009256A4" w:rsidP="00C21627">
      <w:pPr>
        <w:pStyle w:val="Akapitzlist"/>
        <w:numPr>
          <w:ilvl w:val="1"/>
          <w:numId w:val="9"/>
        </w:numPr>
        <w:spacing w:after="40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56A4">
        <w:rPr>
          <w:rFonts w:ascii="Times New Roman" w:hAnsi="Times New Roman" w:cs="Times New Roman"/>
          <w:bCs/>
          <w:iCs/>
          <w:sz w:val="24"/>
          <w:szCs w:val="24"/>
        </w:rPr>
        <w:t xml:space="preserve">Wykonanie robót demontażowych i rozbiórkowych wewnątrz </w:t>
      </w:r>
      <w:r w:rsidR="00C21627">
        <w:rPr>
          <w:rFonts w:ascii="Times New Roman" w:hAnsi="Times New Roman" w:cs="Times New Roman"/>
          <w:bCs/>
          <w:iCs/>
          <w:sz w:val="24"/>
          <w:szCs w:val="24"/>
        </w:rPr>
        <w:t>oraz</w:t>
      </w:r>
      <w:r w:rsidRPr="009256A4">
        <w:rPr>
          <w:rFonts w:ascii="Times New Roman" w:hAnsi="Times New Roman" w:cs="Times New Roman"/>
          <w:bCs/>
          <w:iCs/>
          <w:sz w:val="24"/>
          <w:szCs w:val="24"/>
        </w:rPr>
        <w:t xml:space="preserve"> na zewnątrz budynku</w:t>
      </w:r>
      <w:r w:rsidR="00C21627">
        <w:rPr>
          <w:rFonts w:ascii="Times New Roman" w:hAnsi="Times New Roman" w:cs="Times New Roman"/>
          <w:bCs/>
          <w:iCs/>
          <w:sz w:val="24"/>
          <w:szCs w:val="24"/>
        </w:rPr>
        <w:t>; w</w:t>
      </w:r>
      <w:r w:rsidR="001C3CB3" w:rsidRPr="00C21627">
        <w:rPr>
          <w:rFonts w:ascii="Times New Roman" w:hAnsi="Times New Roman" w:cs="Times New Roman"/>
          <w:bCs/>
          <w:iCs/>
          <w:sz w:val="24"/>
          <w:szCs w:val="24"/>
        </w:rPr>
        <w:t xml:space="preserve">ykonanie robót ziemnych </w:t>
      </w:r>
    </w:p>
    <w:p w:rsidR="005A0E7C" w:rsidRPr="005A0E7C" w:rsidRDefault="005A0E7C" w:rsidP="005A0E7C">
      <w:pPr>
        <w:pStyle w:val="Akapitzlist"/>
        <w:numPr>
          <w:ilvl w:val="1"/>
          <w:numId w:val="9"/>
        </w:numPr>
        <w:spacing w:after="40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wykonanie nowych nawierzchni drogowych,</w:t>
      </w:r>
      <w:r w:rsidRPr="005A0E7C">
        <w:t xml:space="preserve"> </w:t>
      </w:r>
      <w:r w:rsidRPr="005A0E7C">
        <w:rPr>
          <w:rFonts w:ascii="Times New Roman" w:hAnsi="Times New Roman" w:cs="Times New Roman"/>
          <w:bCs/>
          <w:iCs/>
          <w:sz w:val="24"/>
          <w:szCs w:val="24"/>
        </w:rPr>
        <w:t>opaski wokół budynku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umocnienie skarpy, </w:t>
      </w:r>
      <w:r w:rsidRPr="005A0E7C">
        <w:rPr>
          <w:rFonts w:ascii="Times New Roman" w:hAnsi="Times New Roman" w:cs="Times New Roman"/>
          <w:bCs/>
          <w:iCs/>
          <w:sz w:val="24"/>
          <w:szCs w:val="24"/>
        </w:rPr>
        <w:t>odtworzenie terenów zielonych</w:t>
      </w:r>
    </w:p>
    <w:p w:rsidR="00082A25" w:rsidRPr="005A0E7C" w:rsidRDefault="00D0191C" w:rsidP="005A0E7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Lines="40" w:after="96" w:line="288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rozbudowa</w:t>
      </w:r>
      <w:r w:rsidR="009256A4">
        <w:rPr>
          <w:rFonts w:ascii="Times New Roman" w:hAnsi="Times New Roman" w:cs="Times New Roman"/>
          <w:bCs/>
          <w:iCs/>
          <w:sz w:val="24"/>
          <w:szCs w:val="24"/>
        </w:rPr>
        <w:t xml:space="preserve"> i przebudowa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budynku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 w:val="24"/>
          <w:szCs w:val="24"/>
        </w:rPr>
        <w:t>wyburzenia, zamurowania,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 xml:space="preserve"> wykonanie projektowanych przegród konstrukcyjnych i działowych; </w:t>
      </w:r>
      <w:r w:rsidR="005A0E7C" w:rsidRPr="005A0E7C">
        <w:rPr>
          <w:rFonts w:ascii="Times New Roman" w:hAnsi="Times New Roman" w:cs="Times New Roman"/>
          <w:bCs/>
          <w:iCs/>
          <w:sz w:val="24"/>
          <w:szCs w:val="24"/>
        </w:rPr>
        <w:t xml:space="preserve">pionów wentylacji grawitacyjnej, 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 xml:space="preserve">wykonanie izolacji przeciwwilgociowych, </w:t>
      </w:r>
      <w:r>
        <w:rPr>
          <w:rFonts w:ascii="Times New Roman" w:hAnsi="Times New Roman" w:cs="Times New Roman"/>
          <w:bCs/>
          <w:iCs/>
          <w:sz w:val="24"/>
          <w:szCs w:val="24"/>
        </w:rPr>
        <w:t>prace elewacyjne (w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Cs/>
          <w:sz w:val="24"/>
          <w:szCs w:val="24"/>
        </w:rPr>
        <w:t>tym: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Cs/>
          <w:sz w:val="24"/>
          <w:szCs w:val="24"/>
        </w:rPr>
        <w:t>docieplenie budynku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>, tynki, malowania, cokół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02495">
        <w:rPr>
          <w:rFonts w:ascii="Times New Roman" w:hAnsi="Times New Roman" w:cs="Times New Roman"/>
          <w:bCs/>
          <w:iCs/>
          <w:sz w:val="24"/>
          <w:szCs w:val="24"/>
        </w:rPr>
        <w:t>, prace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wykończeniowe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 xml:space="preserve"> (w tym: w</w:t>
      </w:r>
      <w:r w:rsidR="00082A25" w:rsidRPr="005A0E7C">
        <w:rPr>
          <w:rFonts w:ascii="Times New Roman" w:hAnsi="Times New Roman" w:cs="Times New Roman"/>
          <w:bCs/>
          <w:iCs/>
          <w:sz w:val="24"/>
          <w:szCs w:val="24"/>
        </w:rPr>
        <w:t>ymiana posadzek, zamontowanie sufitów podwieszonych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>, tynki wewnętrzne, malowania)</w:t>
      </w:r>
    </w:p>
    <w:p w:rsidR="00D0191C" w:rsidRDefault="00C02495" w:rsidP="00C2162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Lines="40" w:after="96" w:line="288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Wymiana</w:t>
      </w:r>
      <w:r w:rsidR="00D0191C" w:rsidRPr="00D019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pokrycia dachowego</w:t>
      </w:r>
      <w:r w:rsidR="00082A25">
        <w:rPr>
          <w:rFonts w:ascii="Times New Roman" w:hAnsi="Times New Roman" w:cs="Times New Roman"/>
          <w:bCs/>
          <w:iCs/>
          <w:sz w:val="24"/>
          <w:szCs w:val="24"/>
        </w:rPr>
        <w:t>, obróbek blacharskich</w:t>
      </w:r>
      <w:r>
        <w:rPr>
          <w:rFonts w:ascii="Times New Roman" w:hAnsi="Times New Roman" w:cs="Times New Roman"/>
          <w:bCs/>
          <w:iCs/>
          <w:sz w:val="24"/>
          <w:szCs w:val="24"/>
        </w:rPr>
        <w:t>, ocieplenie dachu</w:t>
      </w:r>
      <w:r w:rsidR="00082A25">
        <w:rPr>
          <w:rFonts w:ascii="Times New Roman" w:hAnsi="Times New Roman" w:cs="Times New Roman"/>
          <w:bCs/>
          <w:iCs/>
          <w:sz w:val="24"/>
          <w:szCs w:val="24"/>
        </w:rPr>
        <w:t>, kominów</w:t>
      </w:r>
      <w:r>
        <w:rPr>
          <w:rFonts w:ascii="Times New Roman" w:hAnsi="Times New Roman" w:cs="Times New Roman"/>
          <w:bCs/>
          <w:iCs/>
          <w:sz w:val="24"/>
          <w:szCs w:val="24"/>
        </w:rPr>
        <w:t>, wymiana rynien i rur spustowych</w:t>
      </w:r>
      <w:r w:rsidR="00D0191C" w:rsidRPr="00D019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C3CB3" w:rsidRPr="001C3CB3" w:rsidRDefault="001C3CB3" w:rsidP="00C21627">
      <w:pPr>
        <w:pStyle w:val="Akapitzlist"/>
        <w:numPr>
          <w:ilvl w:val="1"/>
          <w:numId w:val="9"/>
        </w:numPr>
        <w:spacing w:after="40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3CB3">
        <w:rPr>
          <w:rFonts w:ascii="Times New Roman" w:hAnsi="Times New Roman" w:cs="Times New Roman"/>
          <w:bCs/>
          <w:iCs/>
          <w:sz w:val="24"/>
          <w:szCs w:val="24"/>
        </w:rPr>
        <w:t>wymiana stolarki okiennej i drzwiowej (wraz z parapetami)</w:t>
      </w:r>
    </w:p>
    <w:p w:rsidR="00082A25" w:rsidRPr="00D0191C" w:rsidRDefault="00082A25" w:rsidP="00C2162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Lines="40" w:after="96" w:line="288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wykonanie daszków nad wejściami</w:t>
      </w:r>
    </w:p>
    <w:p w:rsidR="00C02495" w:rsidRDefault="00C02495" w:rsidP="00C2162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Lines="40" w:after="96" w:line="288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przebudowa</w:t>
      </w:r>
      <w:r w:rsidR="00C21627">
        <w:rPr>
          <w:rFonts w:ascii="Times New Roman" w:hAnsi="Times New Roman" w:cs="Times New Roman"/>
          <w:bCs/>
          <w:iCs/>
          <w:sz w:val="24"/>
          <w:szCs w:val="24"/>
        </w:rPr>
        <w:t xml:space="preserve"> i rozbudowa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instalacji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 xml:space="preserve"> sanitarnych: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wody, kanalizacji, c.o.</w:t>
      </w:r>
      <w:r w:rsidR="005A0E7C">
        <w:rPr>
          <w:rFonts w:ascii="Times New Roman" w:hAnsi="Times New Roman" w:cs="Times New Roman"/>
          <w:bCs/>
          <w:iCs/>
          <w:sz w:val="24"/>
          <w:szCs w:val="24"/>
        </w:rPr>
        <w:t xml:space="preserve"> i c.w.u.; zmiana czynnika grzewczego; </w:t>
      </w:r>
      <w:r w:rsidR="00082A25">
        <w:rPr>
          <w:rFonts w:ascii="Times New Roman" w:hAnsi="Times New Roman" w:cs="Times New Roman"/>
          <w:bCs/>
          <w:iCs/>
          <w:sz w:val="24"/>
          <w:szCs w:val="24"/>
        </w:rPr>
        <w:t>wykonanie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klimatyzacji</w:t>
      </w:r>
    </w:p>
    <w:p w:rsidR="009256A4" w:rsidRPr="00A54AFB" w:rsidRDefault="009256A4" w:rsidP="00C2162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Lines="40" w:after="96" w:line="288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budowa przyłącza wodociągowego, kanalizacji sanitarnej (zbiornik </w:t>
      </w:r>
      <w:r w:rsidRPr="00A54AFB">
        <w:rPr>
          <w:rFonts w:ascii="Times New Roman" w:hAnsi="Times New Roman" w:cs="Times New Roman"/>
          <w:bCs/>
          <w:iCs/>
          <w:sz w:val="24"/>
          <w:szCs w:val="24"/>
        </w:rPr>
        <w:t>bezodpływowy), kanalizacji deszczowej</w:t>
      </w:r>
    </w:p>
    <w:p w:rsidR="00A54AFB" w:rsidRPr="00A54AFB" w:rsidRDefault="00A54AFB" w:rsidP="00A54AF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Lines="40" w:after="96" w:line="288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4AFB">
        <w:rPr>
          <w:rFonts w:ascii="Times New Roman" w:hAnsi="Times New Roman" w:cs="Times New Roman"/>
          <w:bCs/>
          <w:iCs/>
          <w:sz w:val="24"/>
          <w:szCs w:val="24"/>
        </w:rPr>
        <w:t xml:space="preserve">wykonanie  instalacji elektrycznej wewnętrznej i zewnętrznych , demontaż elementów instalacji elektrycznych  zewnętrznego ZK ; wymiana na złącze kablowe wykonane w II klasie izolacji zgodnie z załączoną dokumentacją techniczną; </w:t>
      </w:r>
    </w:p>
    <w:p w:rsidR="00A54AFB" w:rsidRPr="00A54AFB" w:rsidRDefault="00A54AFB" w:rsidP="00A54AF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Lines="40" w:after="96" w:line="288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4AFB">
        <w:rPr>
          <w:rFonts w:ascii="Times New Roman" w:hAnsi="Times New Roman" w:cs="Times New Roman"/>
          <w:bCs/>
          <w:iCs/>
          <w:sz w:val="24"/>
          <w:szCs w:val="24"/>
        </w:rPr>
        <w:t>budowa sieci strukturalnej i kanalizacji teletechnicznej</w:t>
      </w:r>
    </w:p>
    <w:p w:rsidR="00D0191C" w:rsidRDefault="007C14E9" w:rsidP="00C21627">
      <w:pPr>
        <w:pStyle w:val="Akapitzlist"/>
        <w:numPr>
          <w:ilvl w:val="1"/>
          <w:numId w:val="9"/>
        </w:numPr>
        <w:spacing w:after="40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14E9">
        <w:rPr>
          <w:rFonts w:ascii="Times New Roman" w:hAnsi="Times New Roman" w:cs="Times New Roman"/>
          <w:bCs/>
          <w:iCs/>
          <w:sz w:val="24"/>
          <w:szCs w:val="24"/>
        </w:rPr>
        <w:t>zaopatrzenie w sprzęt kwaterunkowy</w:t>
      </w:r>
      <w:r w:rsidR="00082A25">
        <w:rPr>
          <w:rFonts w:ascii="Times New Roman" w:hAnsi="Times New Roman" w:cs="Times New Roman"/>
          <w:bCs/>
          <w:iCs/>
          <w:sz w:val="24"/>
          <w:szCs w:val="24"/>
        </w:rPr>
        <w:t>, sprzęt gaśniczy</w:t>
      </w:r>
    </w:p>
    <w:p w:rsidR="009256A4" w:rsidRPr="00C21627" w:rsidRDefault="007C14E9" w:rsidP="00C21627">
      <w:pPr>
        <w:numPr>
          <w:ilvl w:val="0"/>
          <w:numId w:val="9"/>
        </w:numPr>
        <w:suppressAutoHyphens/>
        <w:spacing w:after="40" w:line="264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  <w:r w:rsidRPr="00D34462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uzyskania decyzji o pozwoleniu na użytkowanie obiektu; </w:t>
      </w:r>
    </w:p>
    <w:p w:rsidR="00C21627" w:rsidRPr="00A15A36" w:rsidRDefault="00C21627" w:rsidP="00C21627">
      <w:pPr>
        <w:autoSpaceDE w:val="0"/>
        <w:autoSpaceDN w:val="0"/>
        <w:adjustRightInd w:val="0"/>
        <w:spacing w:afterLines="40" w:after="96" w:line="288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0826" w:rsidRPr="00E431C1" w:rsidRDefault="008C0826" w:rsidP="00C21627">
      <w:pPr>
        <w:autoSpaceDE w:val="0"/>
        <w:autoSpaceDN w:val="0"/>
        <w:adjustRightInd w:val="0"/>
        <w:spacing w:afterLines="40" w:after="96" w:line="28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C1">
        <w:rPr>
          <w:rFonts w:ascii="Times New Roman" w:hAnsi="Times New Roman" w:cs="Times New Roman"/>
          <w:b/>
          <w:sz w:val="24"/>
          <w:szCs w:val="24"/>
        </w:rPr>
        <w:t xml:space="preserve">Uwaga! </w:t>
      </w:r>
    </w:p>
    <w:p w:rsidR="00E431C1" w:rsidRDefault="00E431C1" w:rsidP="00C21627">
      <w:pPr>
        <w:numPr>
          <w:ilvl w:val="0"/>
          <w:numId w:val="14"/>
        </w:num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C1">
        <w:rPr>
          <w:rFonts w:ascii="Times New Roman" w:hAnsi="Times New Roman" w:cs="Times New Roman"/>
          <w:b/>
          <w:sz w:val="24"/>
          <w:szCs w:val="24"/>
        </w:rPr>
        <w:t xml:space="preserve">Na terenie kompleksu K-1580 w Grupie w ramach zadania 11609 jest realizowana budowa i przebudowa sieci zewnętrznych w zakresie: wod-kan, kanalizacji deszczowej i elektroenergetycznej. </w:t>
      </w:r>
    </w:p>
    <w:p w:rsidR="00E431C1" w:rsidRDefault="00E431C1" w:rsidP="00C21627">
      <w:pPr>
        <w:numPr>
          <w:ilvl w:val="0"/>
          <w:numId w:val="14"/>
        </w:num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 terenie Kompleksu K-1580 znajduje się obszar objęty ochrona przez Wojewódzkiego Konserwatora Zabytków</w:t>
      </w:r>
    </w:p>
    <w:p w:rsidR="00317128" w:rsidRPr="00E431C1" w:rsidRDefault="005D0F09" w:rsidP="00C21627">
      <w:pPr>
        <w:numPr>
          <w:ilvl w:val="0"/>
          <w:numId w:val="14"/>
        </w:num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09">
        <w:rPr>
          <w:rFonts w:ascii="Times New Roman" w:hAnsi="Times New Roman" w:cs="Times New Roman"/>
          <w:b/>
          <w:sz w:val="24"/>
          <w:szCs w:val="24"/>
        </w:rPr>
        <w:t xml:space="preserve">Realizacja przedmiotu umowy wiąże się z dostępem do informacji o klauzuli „ZASTRZEŻONE </w:t>
      </w:r>
      <w:r>
        <w:rPr>
          <w:rFonts w:ascii="Times New Roman" w:hAnsi="Times New Roman" w:cs="Times New Roman"/>
          <w:b/>
          <w:sz w:val="24"/>
          <w:szCs w:val="24"/>
        </w:rPr>
        <w:t>(włączenie do</w:t>
      </w:r>
      <w:r w:rsidR="00317128">
        <w:rPr>
          <w:rFonts w:ascii="Times New Roman" w:hAnsi="Times New Roman" w:cs="Times New Roman"/>
          <w:b/>
          <w:sz w:val="24"/>
          <w:szCs w:val="24"/>
        </w:rPr>
        <w:t xml:space="preserve"> Węzła </w:t>
      </w:r>
      <w:r>
        <w:rPr>
          <w:rFonts w:ascii="Times New Roman" w:hAnsi="Times New Roman" w:cs="Times New Roman"/>
          <w:b/>
          <w:sz w:val="24"/>
          <w:szCs w:val="24"/>
        </w:rPr>
        <w:t>Łączności</w:t>
      </w:r>
      <w:r w:rsidR="00306715">
        <w:rPr>
          <w:rFonts w:ascii="Times New Roman" w:hAnsi="Times New Roman" w:cs="Times New Roman"/>
          <w:b/>
          <w:sz w:val="24"/>
          <w:szCs w:val="24"/>
        </w:rPr>
        <w:t xml:space="preserve"> RCI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w budynku nr 71)</w:t>
      </w:r>
    </w:p>
    <w:p w:rsidR="000757E5" w:rsidRPr="00317128" w:rsidRDefault="000757E5" w:rsidP="00FB60DC">
      <w:pPr>
        <w:autoSpaceDE w:val="0"/>
        <w:autoSpaceDN w:val="0"/>
        <w:adjustRightInd w:val="0"/>
        <w:spacing w:afterLines="40" w:after="96" w:line="288" w:lineRule="auto"/>
        <w:ind w:left="36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62DD7" w:rsidRPr="00F41FB1" w:rsidRDefault="00962DD7" w:rsidP="00FB60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Lines="40" w:after="96" w:line="288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FB1">
        <w:rPr>
          <w:rFonts w:ascii="Times New Roman" w:hAnsi="Times New Roman" w:cs="Times New Roman"/>
          <w:b/>
          <w:sz w:val="24"/>
          <w:szCs w:val="24"/>
        </w:rPr>
        <w:t>Przedmiot zamówienia należy wykonać w oparciu między innymi o:</w:t>
      </w:r>
    </w:p>
    <w:p w:rsidR="00FA5DEE" w:rsidRPr="00F41FB1" w:rsidRDefault="00070063" w:rsidP="00FB6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Zatwierdzoną dokumentację projektową, będącą w posiadaniu Zamawiającego</w:t>
      </w:r>
      <w:r w:rsidR="00D43FA1" w:rsidRPr="00F41FB1">
        <w:rPr>
          <w:rFonts w:ascii="Times New Roman" w:hAnsi="Times New Roman" w:cs="Times New Roman"/>
          <w:sz w:val="24"/>
          <w:szCs w:val="24"/>
        </w:rPr>
        <w:t>.</w:t>
      </w:r>
    </w:p>
    <w:p w:rsidR="00D43FA1" w:rsidRPr="00F41FB1" w:rsidRDefault="001418D1" w:rsidP="00FB6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S</w:t>
      </w:r>
      <w:r w:rsidR="00D43FA1" w:rsidRPr="00F41FB1">
        <w:rPr>
          <w:rFonts w:ascii="Times New Roman" w:hAnsi="Times New Roman" w:cs="Times New Roman"/>
          <w:sz w:val="24"/>
          <w:szCs w:val="24"/>
        </w:rPr>
        <w:t xml:space="preserve">zczegółowy </w:t>
      </w:r>
      <w:r w:rsidR="009B6011" w:rsidRPr="00F41FB1">
        <w:rPr>
          <w:rFonts w:ascii="Times New Roman" w:hAnsi="Times New Roman" w:cs="Times New Roman"/>
          <w:sz w:val="24"/>
          <w:szCs w:val="24"/>
        </w:rPr>
        <w:t>O</w:t>
      </w:r>
      <w:r w:rsidR="00D43FA1" w:rsidRPr="00F41FB1">
        <w:rPr>
          <w:rFonts w:ascii="Times New Roman" w:hAnsi="Times New Roman" w:cs="Times New Roman"/>
          <w:sz w:val="24"/>
          <w:szCs w:val="24"/>
        </w:rPr>
        <w:t xml:space="preserve">pis </w:t>
      </w:r>
      <w:r w:rsidR="009B6011" w:rsidRPr="00F41FB1">
        <w:rPr>
          <w:rFonts w:ascii="Times New Roman" w:hAnsi="Times New Roman" w:cs="Times New Roman"/>
          <w:sz w:val="24"/>
          <w:szCs w:val="24"/>
        </w:rPr>
        <w:t>P</w:t>
      </w:r>
      <w:r w:rsidR="00D43FA1" w:rsidRPr="00F41FB1">
        <w:rPr>
          <w:rFonts w:ascii="Times New Roman" w:hAnsi="Times New Roman" w:cs="Times New Roman"/>
          <w:sz w:val="24"/>
          <w:szCs w:val="24"/>
        </w:rPr>
        <w:t xml:space="preserve">rzedmiotu </w:t>
      </w:r>
      <w:r w:rsidR="009B6011" w:rsidRPr="00F41FB1">
        <w:rPr>
          <w:rFonts w:ascii="Times New Roman" w:hAnsi="Times New Roman" w:cs="Times New Roman"/>
          <w:sz w:val="24"/>
          <w:szCs w:val="24"/>
        </w:rPr>
        <w:t>Z</w:t>
      </w:r>
      <w:r w:rsidR="00D43FA1" w:rsidRPr="00F41FB1">
        <w:rPr>
          <w:rFonts w:ascii="Times New Roman" w:hAnsi="Times New Roman" w:cs="Times New Roman"/>
          <w:sz w:val="24"/>
          <w:szCs w:val="24"/>
        </w:rPr>
        <w:t>amówienia</w:t>
      </w:r>
      <w:r w:rsidR="009B6011" w:rsidRPr="00F41FB1">
        <w:rPr>
          <w:rFonts w:ascii="Times New Roman" w:hAnsi="Times New Roman" w:cs="Times New Roman"/>
          <w:sz w:val="24"/>
          <w:szCs w:val="24"/>
        </w:rPr>
        <w:t xml:space="preserve"> (SOPZ);</w:t>
      </w:r>
    </w:p>
    <w:p w:rsidR="00962DD7" w:rsidRPr="00F41FB1" w:rsidRDefault="00962DD7" w:rsidP="00FB6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dane wynik</w:t>
      </w:r>
      <w:r w:rsidR="009B6011" w:rsidRPr="00F41FB1">
        <w:rPr>
          <w:rFonts w:ascii="Times New Roman" w:hAnsi="Times New Roman" w:cs="Times New Roman"/>
          <w:sz w:val="24"/>
          <w:szCs w:val="24"/>
        </w:rPr>
        <w:t>ające z wizji lokalnych obiektu.</w:t>
      </w:r>
    </w:p>
    <w:p w:rsidR="00F41FB1" w:rsidRPr="00F41FB1" w:rsidRDefault="00F41FB1" w:rsidP="00FB60DC">
      <w:pPr>
        <w:pStyle w:val="Akapitzlist"/>
        <w:numPr>
          <w:ilvl w:val="0"/>
          <w:numId w:val="1"/>
        </w:numPr>
        <w:spacing w:after="40" w:line="288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uzgodnienia z konserwatorem zabytków</w:t>
      </w:r>
    </w:p>
    <w:p w:rsidR="00A40A3D" w:rsidRPr="00A15A36" w:rsidRDefault="00A40A3D" w:rsidP="00FB60DC">
      <w:p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DD7" w:rsidRPr="00F41FB1" w:rsidRDefault="00962DD7" w:rsidP="00FB60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Lines="40" w:after="96" w:line="288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FB1">
        <w:rPr>
          <w:rFonts w:ascii="Times New Roman" w:hAnsi="Times New Roman" w:cs="Times New Roman"/>
          <w:b/>
          <w:sz w:val="24"/>
          <w:szCs w:val="24"/>
        </w:rPr>
        <w:t>Przedmiot zamówienia powinien spełniać wymagania zawarte m.in. w:</w:t>
      </w:r>
    </w:p>
    <w:p w:rsidR="00FA5DEE" w:rsidRPr="00F41FB1" w:rsidRDefault="00962DD7" w:rsidP="00FB60DC">
      <w:pPr>
        <w:pStyle w:val="Akapitzlist"/>
        <w:numPr>
          <w:ilvl w:val="0"/>
          <w:numId w:val="2"/>
        </w:numPr>
        <w:spacing w:afterLines="40" w:after="96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Prawie budowlanym oraz obowiązujących normach;</w:t>
      </w:r>
      <w:r w:rsidR="00FA5DEE" w:rsidRPr="00F41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D7" w:rsidRDefault="00FA5DEE" w:rsidP="00FB60DC">
      <w:pPr>
        <w:pStyle w:val="Akapitzlist"/>
        <w:numPr>
          <w:ilvl w:val="0"/>
          <w:numId w:val="2"/>
        </w:numPr>
        <w:spacing w:afterLines="40" w:after="96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Normach obronnych aktualnych na dzień sporządzenia dokumentacji. W drodze uzgodnień z Użytkownikiem Wykonawca zdecyduje o możliwości lub konieczności stosowania również projektów norm lub projektów zmian norm obowiązujących, które wejdą do stosowania w momencie po planowanym terminie uzyskania pozwolenia na</w:t>
      </w:r>
      <w:r w:rsidR="002E24C1" w:rsidRPr="00F41FB1">
        <w:rPr>
          <w:rFonts w:ascii="Times New Roman" w:hAnsi="Times New Roman" w:cs="Times New Roman"/>
          <w:sz w:val="24"/>
          <w:szCs w:val="24"/>
        </w:rPr>
        <w:t> </w:t>
      </w:r>
      <w:r w:rsidRPr="00F41FB1">
        <w:rPr>
          <w:rFonts w:ascii="Times New Roman" w:hAnsi="Times New Roman" w:cs="Times New Roman"/>
          <w:sz w:val="24"/>
          <w:szCs w:val="24"/>
        </w:rPr>
        <w:t>budowę;</w:t>
      </w:r>
      <w:r w:rsidR="009B6011" w:rsidRPr="00F41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0E" w:rsidRPr="00CC140E" w:rsidRDefault="00CC140E" w:rsidP="00FB60DC">
      <w:pPr>
        <w:pStyle w:val="Akapitzlist"/>
        <w:numPr>
          <w:ilvl w:val="0"/>
          <w:numId w:val="2"/>
        </w:numPr>
        <w:spacing w:afterLines="40" w:after="96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40E">
        <w:rPr>
          <w:rFonts w:ascii="Times New Roman" w:hAnsi="Times New Roman" w:cs="Times New Roman"/>
          <w:sz w:val="24"/>
          <w:szCs w:val="24"/>
        </w:rPr>
        <w:t>Rozporządzenia Ministra Infrastruktury i Budownictwa z dnia 17 listopada 2016 r. w sprawie sposobu deklarowania właściwości użytkowych wyrobów budowlanych oraz sposobu znakowania ich znakiem budowlanym (Dz. U.2016 poz. 1966 z późn. zmianami)</w:t>
      </w:r>
    </w:p>
    <w:p w:rsidR="00CC140E" w:rsidRPr="00CC140E" w:rsidRDefault="00CC140E" w:rsidP="00FB60DC">
      <w:pPr>
        <w:pStyle w:val="Akapitzlist"/>
        <w:numPr>
          <w:ilvl w:val="0"/>
          <w:numId w:val="2"/>
        </w:numPr>
        <w:spacing w:afterLines="40" w:after="96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40E">
        <w:rPr>
          <w:rFonts w:ascii="Times New Roman" w:hAnsi="Times New Roman" w:cs="Times New Roman"/>
          <w:sz w:val="24"/>
          <w:szCs w:val="24"/>
        </w:rPr>
        <w:t>Rozporządzeniu Ministra Obrony narodowej z dnia 05.03.2007 w sprawie nadzoru nad czynnościami związanymi z wyrobem wprowadzanym do użytku w komórkach i jednostkach organizacyjnych podległych lub nadzorowanych przez Ministra Obrony Narodowej. (tekst jednolity Dz. U. 2015 poz. 259)</w:t>
      </w:r>
    </w:p>
    <w:p w:rsidR="005003F0" w:rsidRPr="00F41FB1" w:rsidRDefault="005003F0" w:rsidP="00FB60DC">
      <w:pPr>
        <w:autoSpaceDE w:val="0"/>
        <w:autoSpaceDN w:val="0"/>
        <w:adjustRightInd w:val="0"/>
        <w:spacing w:after="40" w:line="288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62DD7" w:rsidRPr="00F41FB1" w:rsidRDefault="00962DD7" w:rsidP="00FB60DC">
      <w:pPr>
        <w:autoSpaceDE w:val="0"/>
        <w:autoSpaceDN w:val="0"/>
        <w:adjustRightInd w:val="0"/>
        <w:spacing w:afterLines="40" w:after="96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Przedmiot zamówienia musi zawierać wszystki</w:t>
      </w:r>
      <w:r w:rsidR="0030481C" w:rsidRPr="00F41FB1">
        <w:rPr>
          <w:rFonts w:ascii="Times New Roman" w:hAnsi="Times New Roman" w:cs="Times New Roman"/>
          <w:sz w:val="24"/>
          <w:szCs w:val="24"/>
        </w:rPr>
        <w:t>e dane i wymagania niezbędne do </w:t>
      </w:r>
      <w:r w:rsidRPr="00F41FB1">
        <w:rPr>
          <w:rFonts w:ascii="Times New Roman" w:hAnsi="Times New Roman" w:cs="Times New Roman"/>
          <w:sz w:val="24"/>
          <w:szCs w:val="24"/>
        </w:rPr>
        <w:t xml:space="preserve">wykonania robót budowlanych w sposób określony w przepisach, w tym techniczno-budowlanych oraz zgodnie z zasadami wiedzy technicznej, zapewniając spełnienie wymagań podstawowych określonych w art. 5 ustawy z dnia 7 lipca 1994 r. </w:t>
      </w:r>
      <w:r w:rsidRPr="00CC140E">
        <w:rPr>
          <w:rFonts w:ascii="Times New Roman" w:hAnsi="Times New Roman" w:cs="Times New Roman"/>
          <w:sz w:val="24"/>
          <w:szCs w:val="24"/>
        </w:rPr>
        <w:t>Prawo budowlane</w:t>
      </w:r>
      <w:r w:rsidR="00653144" w:rsidRPr="00CC140E">
        <w:rPr>
          <w:rFonts w:ascii="Times New Roman" w:hAnsi="Times New Roman" w:cs="Times New Roman"/>
          <w:sz w:val="24"/>
          <w:szCs w:val="24"/>
        </w:rPr>
        <w:t xml:space="preserve"> </w:t>
      </w:r>
      <w:r w:rsidRPr="00CC140E">
        <w:rPr>
          <w:rFonts w:ascii="Times New Roman" w:hAnsi="Times New Roman" w:cs="Times New Roman"/>
          <w:sz w:val="24"/>
          <w:szCs w:val="24"/>
        </w:rPr>
        <w:t>(</w:t>
      </w:r>
      <w:r w:rsidR="00D664B8" w:rsidRPr="00CC140E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CC140E">
        <w:rPr>
          <w:rFonts w:ascii="Times New Roman" w:hAnsi="Times New Roman" w:cs="Times New Roman"/>
          <w:sz w:val="24"/>
          <w:szCs w:val="24"/>
        </w:rPr>
        <w:t>Dz.</w:t>
      </w:r>
      <w:r w:rsidR="0033376D" w:rsidRPr="00CC140E">
        <w:rPr>
          <w:rFonts w:ascii="Times New Roman" w:hAnsi="Times New Roman" w:cs="Times New Roman"/>
          <w:sz w:val="24"/>
          <w:szCs w:val="24"/>
        </w:rPr>
        <w:t xml:space="preserve"> </w:t>
      </w:r>
      <w:r w:rsidRPr="00CC140E">
        <w:rPr>
          <w:rFonts w:ascii="Times New Roman" w:hAnsi="Times New Roman" w:cs="Times New Roman"/>
          <w:sz w:val="24"/>
          <w:szCs w:val="24"/>
        </w:rPr>
        <w:t xml:space="preserve">U. </w:t>
      </w:r>
      <w:r w:rsidR="008F2BDE" w:rsidRPr="00CC140E">
        <w:rPr>
          <w:rFonts w:ascii="Times New Roman" w:hAnsi="Times New Roman" w:cs="Times New Roman"/>
          <w:sz w:val="24"/>
          <w:szCs w:val="24"/>
        </w:rPr>
        <w:t>20</w:t>
      </w:r>
      <w:r w:rsidR="00451AE1" w:rsidRPr="00CC140E">
        <w:rPr>
          <w:rFonts w:ascii="Times New Roman" w:hAnsi="Times New Roman" w:cs="Times New Roman"/>
          <w:sz w:val="24"/>
          <w:szCs w:val="24"/>
        </w:rPr>
        <w:t>20</w:t>
      </w:r>
      <w:r w:rsidRPr="00CC140E">
        <w:rPr>
          <w:rFonts w:ascii="Times New Roman" w:hAnsi="Times New Roman" w:cs="Times New Roman"/>
          <w:sz w:val="24"/>
          <w:szCs w:val="24"/>
        </w:rPr>
        <w:t xml:space="preserve"> poz. </w:t>
      </w:r>
      <w:r w:rsidR="008F2BDE" w:rsidRPr="00CC140E">
        <w:rPr>
          <w:rFonts w:ascii="Times New Roman" w:hAnsi="Times New Roman" w:cs="Times New Roman"/>
          <w:sz w:val="24"/>
          <w:szCs w:val="24"/>
        </w:rPr>
        <w:t>1</w:t>
      </w:r>
      <w:r w:rsidR="00451AE1" w:rsidRPr="00CC140E">
        <w:rPr>
          <w:rFonts w:ascii="Times New Roman" w:hAnsi="Times New Roman" w:cs="Times New Roman"/>
          <w:sz w:val="24"/>
          <w:szCs w:val="24"/>
        </w:rPr>
        <w:t>333</w:t>
      </w:r>
      <w:r w:rsidR="00AA1ECD" w:rsidRPr="00CC140E">
        <w:rPr>
          <w:rFonts w:ascii="Times New Roman" w:hAnsi="Times New Roman" w:cs="Times New Roman"/>
          <w:sz w:val="24"/>
          <w:szCs w:val="24"/>
        </w:rPr>
        <w:t xml:space="preserve"> wraz z późniejszymi aktualizacjami</w:t>
      </w:r>
      <w:r w:rsidRPr="00CC140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41FB1">
        <w:rPr>
          <w:rFonts w:ascii="Times New Roman" w:hAnsi="Times New Roman" w:cs="Times New Roman"/>
          <w:sz w:val="24"/>
          <w:szCs w:val="24"/>
        </w:rPr>
        <w:t>oraz pozostałych wymagań wynikających z potrzeb użytkownika, mając przy tym na uwadze cel opracowania, którym jest przeprowadzenie procedury przetargowej</w:t>
      </w:r>
      <w:r w:rsidR="0030481C" w:rsidRPr="00F41FB1">
        <w:rPr>
          <w:rFonts w:ascii="Times New Roman" w:hAnsi="Times New Roman" w:cs="Times New Roman"/>
          <w:sz w:val="24"/>
          <w:szCs w:val="24"/>
        </w:rPr>
        <w:t xml:space="preserve"> na roboty budowlane (zgodnie z</w:t>
      </w:r>
      <w:r w:rsidR="00EE0B78" w:rsidRPr="00F41FB1">
        <w:rPr>
          <w:rFonts w:ascii="Times New Roman" w:hAnsi="Times New Roman" w:cs="Times New Roman"/>
          <w:sz w:val="24"/>
          <w:szCs w:val="24"/>
        </w:rPr>
        <w:t> </w:t>
      </w:r>
      <w:r w:rsidRPr="00F41FB1">
        <w:rPr>
          <w:rFonts w:ascii="Times New Roman" w:hAnsi="Times New Roman" w:cs="Times New Roman"/>
          <w:sz w:val="24"/>
          <w:szCs w:val="24"/>
        </w:rPr>
        <w:t>Prawem zamówień publi</w:t>
      </w:r>
      <w:r w:rsidR="00494245" w:rsidRPr="00F41FB1">
        <w:rPr>
          <w:rFonts w:ascii="Times New Roman" w:hAnsi="Times New Roman" w:cs="Times New Roman"/>
          <w:sz w:val="24"/>
          <w:szCs w:val="24"/>
        </w:rPr>
        <w:t xml:space="preserve">cznych), a następnie ich odbiór </w:t>
      </w:r>
      <w:r w:rsidRPr="00F41FB1">
        <w:rPr>
          <w:rFonts w:ascii="Times New Roman" w:hAnsi="Times New Roman" w:cs="Times New Roman"/>
          <w:sz w:val="24"/>
          <w:szCs w:val="24"/>
        </w:rPr>
        <w:t>i oddanie do użytkowania obiektu budowlanego zgodnie z jego przeznaczeniem.</w:t>
      </w:r>
    </w:p>
    <w:p w:rsidR="008772F9" w:rsidRPr="00A15A36" w:rsidRDefault="008772F9" w:rsidP="00FB60DC">
      <w:p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2B4" w:rsidRPr="00F41FB1" w:rsidRDefault="00962DD7" w:rsidP="00FB60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Lines="40" w:after="96" w:line="288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B1">
        <w:rPr>
          <w:rFonts w:ascii="Times New Roman" w:hAnsi="Times New Roman" w:cs="Times New Roman"/>
          <w:b/>
          <w:bCs/>
          <w:sz w:val="24"/>
          <w:szCs w:val="24"/>
        </w:rPr>
        <w:t>W zakres zamówienia wchodzi wykonanie:</w:t>
      </w:r>
    </w:p>
    <w:p w:rsidR="007232B4" w:rsidRPr="00F41FB1" w:rsidRDefault="007232B4" w:rsidP="00FB60DC">
      <w:pPr>
        <w:autoSpaceDE w:val="0"/>
        <w:autoSpaceDN w:val="0"/>
        <w:adjustRightInd w:val="0"/>
        <w:spacing w:afterLines="40" w:after="96" w:line="288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B1">
        <w:rPr>
          <w:rFonts w:ascii="Times New Roman" w:hAnsi="Times New Roman" w:cs="Times New Roman"/>
          <w:b/>
          <w:bCs/>
          <w:sz w:val="24"/>
          <w:szCs w:val="24"/>
        </w:rPr>
        <w:t>ELEMENT I</w:t>
      </w:r>
    </w:p>
    <w:p w:rsidR="004B1D4C" w:rsidRPr="00F41FB1" w:rsidRDefault="004B1D4C" w:rsidP="00FB60DC">
      <w:pPr>
        <w:pStyle w:val="Akapitzlist"/>
        <w:autoSpaceDE w:val="0"/>
        <w:autoSpaceDN w:val="0"/>
        <w:adjustRightInd w:val="0"/>
        <w:spacing w:afterLines="40" w:after="96" w:line="288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B1">
        <w:rPr>
          <w:rFonts w:ascii="Times New Roman" w:hAnsi="Times New Roman" w:cs="Times New Roman"/>
          <w:b/>
          <w:bCs/>
          <w:sz w:val="24"/>
          <w:szCs w:val="24"/>
        </w:rPr>
        <w:t>Wykonanie robót budowlanych</w:t>
      </w:r>
    </w:p>
    <w:p w:rsidR="004B1D4C" w:rsidRPr="00F41FB1" w:rsidRDefault="000D4DEA" w:rsidP="00FB60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Lines="40" w:after="96" w:line="288" w:lineRule="auto"/>
        <w:ind w:left="99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zgodnie z zatwierdzon</w:t>
      </w:r>
      <w:r w:rsidR="00AA1ECD" w:rsidRPr="00F41FB1">
        <w:rPr>
          <w:rFonts w:ascii="Times New Roman" w:hAnsi="Times New Roman" w:cs="Times New Roman"/>
          <w:bCs/>
          <w:sz w:val="24"/>
          <w:szCs w:val="24"/>
        </w:rPr>
        <w:t>ą</w:t>
      </w:r>
      <w:r w:rsidR="0096438A" w:rsidRPr="00F41FB1">
        <w:rPr>
          <w:rFonts w:ascii="Times New Roman" w:hAnsi="Times New Roman" w:cs="Times New Roman"/>
          <w:bCs/>
          <w:sz w:val="24"/>
          <w:szCs w:val="24"/>
        </w:rPr>
        <w:t xml:space="preserve"> przez Inwestora</w:t>
      </w:r>
      <w:r w:rsidR="004B1D4C" w:rsidRPr="00F41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1ECD" w:rsidRPr="00F41FB1">
        <w:rPr>
          <w:rFonts w:ascii="Times New Roman" w:hAnsi="Times New Roman" w:cs="Times New Roman"/>
          <w:bCs/>
          <w:sz w:val="24"/>
          <w:szCs w:val="24"/>
        </w:rPr>
        <w:t>dokumentacją projektową wraz z częścią kosztową i specyfikacją techniczną wykonania i odbioru robót</w:t>
      </w:r>
      <w:r w:rsidR="00CF0CE1" w:rsidRPr="00F41FB1">
        <w:rPr>
          <w:rFonts w:ascii="Times New Roman" w:hAnsi="Times New Roman" w:cs="Times New Roman"/>
          <w:bCs/>
          <w:sz w:val="24"/>
          <w:szCs w:val="24"/>
        </w:rPr>
        <w:t>,</w:t>
      </w:r>
      <w:r w:rsidR="009860C8" w:rsidRPr="00F41F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2DE0" w:rsidRPr="00F41FB1" w:rsidRDefault="004B1D4C" w:rsidP="00FB60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Lines="40" w:after="96" w:line="288" w:lineRule="auto"/>
        <w:ind w:left="99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lastRenderedPageBreak/>
        <w:t>Wykonanie dokument</w:t>
      </w:r>
      <w:r w:rsidR="00446986" w:rsidRPr="00F41FB1">
        <w:rPr>
          <w:rFonts w:ascii="Times New Roman" w:hAnsi="Times New Roman" w:cs="Times New Roman"/>
          <w:bCs/>
          <w:sz w:val="24"/>
          <w:szCs w:val="24"/>
        </w:rPr>
        <w:t>acji powykonawczej;</w:t>
      </w:r>
    </w:p>
    <w:p w:rsidR="004B1D4C" w:rsidRPr="00F41FB1" w:rsidRDefault="00E92DE0" w:rsidP="00FB60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Lines="40" w:after="96" w:line="288" w:lineRule="auto"/>
        <w:ind w:left="99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O</w:t>
      </w:r>
      <w:r w:rsidR="004B1D4C" w:rsidRPr="00F41FB1">
        <w:rPr>
          <w:rFonts w:ascii="Times New Roman" w:hAnsi="Times New Roman" w:cs="Times New Roman"/>
          <w:bCs/>
          <w:sz w:val="24"/>
          <w:szCs w:val="24"/>
        </w:rPr>
        <w:t xml:space="preserve">dbioru </w:t>
      </w:r>
      <w:r w:rsidRPr="00F41FB1">
        <w:rPr>
          <w:rFonts w:ascii="Times New Roman" w:hAnsi="Times New Roman" w:cs="Times New Roman"/>
          <w:bCs/>
          <w:sz w:val="24"/>
          <w:szCs w:val="24"/>
        </w:rPr>
        <w:t xml:space="preserve">wykonanych robót </w:t>
      </w:r>
      <w:r w:rsidR="00971B9F" w:rsidRPr="00F41FB1">
        <w:rPr>
          <w:rFonts w:ascii="Times New Roman" w:hAnsi="Times New Roman" w:cs="Times New Roman"/>
          <w:bCs/>
          <w:sz w:val="24"/>
          <w:szCs w:val="24"/>
        </w:rPr>
        <w:t>przez</w:t>
      </w:r>
      <w:r w:rsidR="00AA1ECD" w:rsidRPr="00F41FB1">
        <w:rPr>
          <w:rFonts w:ascii="Times New Roman" w:hAnsi="Times New Roman" w:cs="Times New Roman"/>
          <w:bCs/>
          <w:sz w:val="24"/>
          <w:szCs w:val="24"/>
        </w:rPr>
        <w:t xml:space="preserve"> właściwy</w:t>
      </w:r>
      <w:r w:rsidR="00971B9F" w:rsidRPr="00F41FB1">
        <w:rPr>
          <w:rFonts w:ascii="Times New Roman" w:hAnsi="Times New Roman" w:cs="Times New Roman"/>
          <w:bCs/>
          <w:sz w:val="24"/>
          <w:szCs w:val="24"/>
        </w:rPr>
        <w:t xml:space="preserve"> Wojskowy Dozór Techniczny,</w:t>
      </w:r>
      <w:r w:rsidR="00AA1ECD" w:rsidRPr="00F41F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18A2" w:rsidRPr="00F41FB1" w:rsidRDefault="00E92DE0" w:rsidP="00FB60DC">
      <w:pPr>
        <w:tabs>
          <w:tab w:val="left" w:pos="8160"/>
        </w:tabs>
        <w:spacing w:afterLines="40" w:after="96" w:line="288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 xml:space="preserve">Zgodnie z wymaganiami określonymi w Ustawie z dnia 7 lipca 1994 r. </w:t>
      </w:r>
      <w:r w:rsidRPr="00CC140E">
        <w:rPr>
          <w:rFonts w:ascii="Times New Roman" w:hAnsi="Times New Roman" w:cs="Times New Roman"/>
          <w:sz w:val="24"/>
          <w:szCs w:val="24"/>
        </w:rPr>
        <w:t xml:space="preserve">Prawo budowlane </w:t>
      </w:r>
      <w:r w:rsidR="002E24C1" w:rsidRPr="00CC140E">
        <w:rPr>
          <w:rFonts w:ascii="Times New Roman" w:hAnsi="Times New Roman" w:cs="Times New Roman"/>
          <w:sz w:val="24"/>
          <w:szCs w:val="24"/>
        </w:rPr>
        <w:t xml:space="preserve">(tekst jednolity Dz. </w:t>
      </w:r>
      <w:r w:rsidR="00451AE1" w:rsidRPr="00CC140E">
        <w:rPr>
          <w:rFonts w:ascii="Times New Roman" w:hAnsi="Times New Roman" w:cs="Times New Roman"/>
          <w:sz w:val="24"/>
          <w:szCs w:val="24"/>
        </w:rPr>
        <w:t xml:space="preserve">Dz. U. 2020 poz. 1333 </w:t>
      </w:r>
      <w:r w:rsidR="00AA1ECD" w:rsidRPr="00CC140E">
        <w:rPr>
          <w:rFonts w:ascii="Times New Roman" w:hAnsi="Times New Roman" w:cs="Times New Roman"/>
          <w:sz w:val="24"/>
          <w:szCs w:val="24"/>
        </w:rPr>
        <w:t>wraz z późniejszymi aktualizacjami</w:t>
      </w:r>
      <w:r w:rsidR="002E24C1" w:rsidRPr="00CC140E">
        <w:rPr>
          <w:rFonts w:ascii="Times New Roman" w:hAnsi="Times New Roman" w:cs="Times New Roman"/>
          <w:sz w:val="24"/>
          <w:szCs w:val="24"/>
        </w:rPr>
        <w:t>)</w:t>
      </w:r>
      <w:r w:rsidR="00BA7942" w:rsidRPr="00CC140E">
        <w:rPr>
          <w:rFonts w:ascii="Times New Roman" w:hAnsi="Times New Roman" w:cs="Times New Roman"/>
          <w:bCs/>
          <w:sz w:val="24"/>
          <w:szCs w:val="24"/>
        </w:rPr>
        <w:t>.</w:t>
      </w:r>
    </w:p>
    <w:p w:rsidR="00BA7942" w:rsidRPr="00F41FB1" w:rsidRDefault="00BA7942" w:rsidP="00FB60DC">
      <w:pPr>
        <w:tabs>
          <w:tab w:val="left" w:pos="8160"/>
        </w:tabs>
        <w:spacing w:afterLines="40" w:after="96" w:line="288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081020" w:rsidRPr="00F41FB1" w:rsidRDefault="00081020" w:rsidP="00FB60DC">
      <w:pPr>
        <w:pStyle w:val="Akapitzlist"/>
        <w:autoSpaceDE w:val="0"/>
        <w:autoSpaceDN w:val="0"/>
        <w:adjustRightInd w:val="0"/>
        <w:spacing w:afterLines="40" w:after="96" w:line="288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1FB1">
        <w:rPr>
          <w:rFonts w:ascii="Times New Roman" w:hAnsi="Times New Roman" w:cs="Times New Roman"/>
          <w:bCs/>
          <w:sz w:val="24"/>
          <w:szCs w:val="24"/>
          <w:u w:val="single"/>
        </w:rPr>
        <w:t>Zakres przedmiotu zamówienia obejmuje również:</w:t>
      </w:r>
    </w:p>
    <w:p w:rsidR="009B6011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wykonanie prac przygotowawczych,</w:t>
      </w:r>
    </w:p>
    <w:p w:rsidR="009B6011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zabezpieczenie robót zgodnie z obowiązującymi przepisami,</w:t>
      </w:r>
    </w:p>
    <w:p w:rsidR="009B6011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wykonanie robót podstawowych objętych dokumentacją projektową w terminach określonych w harmonogramie rzeczowo - finansowym,</w:t>
      </w:r>
      <w:r w:rsidR="009F743C" w:rsidRPr="00F41FB1">
        <w:rPr>
          <w:rFonts w:ascii="Times New Roman" w:hAnsi="Times New Roman" w:cs="Times New Roman"/>
          <w:bCs/>
          <w:sz w:val="24"/>
          <w:szCs w:val="24"/>
        </w:rPr>
        <w:t xml:space="preserve"> wraz z odbiorami technicznymi</w:t>
      </w:r>
      <w:r w:rsidR="009B6011" w:rsidRPr="00F41FB1">
        <w:rPr>
          <w:rFonts w:ascii="Times New Roman" w:hAnsi="Times New Roman" w:cs="Times New Roman"/>
          <w:bCs/>
          <w:sz w:val="24"/>
          <w:szCs w:val="24"/>
        </w:rPr>
        <w:t>,</w:t>
      </w:r>
    </w:p>
    <w:p w:rsidR="009B6011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wykonanie prac porządkowych,</w:t>
      </w:r>
    </w:p>
    <w:p w:rsidR="008C2511" w:rsidRPr="00F41FB1" w:rsidRDefault="008C2511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przeprowadzenie szkoleń obsługi urządzeń</w:t>
      </w:r>
      <w:r w:rsidR="00B26CF2" w:rsidRPr="00F41F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6011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 xml:space="preserve">zgłoszenie właściwemu organowi (UW) robót nie wymagających pozwolenia na budowę lub zawiadomieniu WINB na podstawie pełnomocnictw Zamawiającego </w:t>
      </w:r>
      <w:r w:rsidR="009B6011" w:rsidRPr="00F41FB1">
        <w:rPr>
          <w:rFonts w:ascii="Times New Roman" w:hAnsi="Times New Roman" w:cs="Times New Roman"/>
          <w:bCs/>
          <w:sz w:val="24"/>
          <w:szCs w:val="24"/>
        </w:rPr>
        <w:br/>
      </w:r>
      <w:r w:rsidRPr="00F41FB1">
        <w:rPr>
          <w:rFonts w:ascii="Times New Roman" w:hAnsi="Times New Roman" w:cs="Times New Roman"/>
          <w:bCs/>
          <w:sz w:val="24"/>
          <w:szCs w:val="24"/>
        </w:rPr>
        <w:t>o zakończeniu robót lub uzyskaniu decyzję o pozwoleniu na użytkowanie (o ile taka będzie wymagana),</w:t>
      </w:r>
    </w:p>
    <w:p w:rsidR="009B6011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przeprowadzenie na własny koszt i ryzyko utylizacji odpadów powstałych przy realizacji zamówienia zgodnie z Ustawą o odpadach z dnia 14.12.2012 r. (Dz. U. z 2013 r., poz. 21). Materiały z rozbiórki niepodlegające utylizacji Wykonawca zagospodaruje we własnym zakresie, a ich wartość szacunkową ujął w cenie oferty,</w:t>
      </w:r>
    </w:p>
    <w:p w:rsidR="009B6011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 xml:space="preserve">opracowanie i uzgodnienie projektu organizacji ruchu na </w:t>
      </w:r>
      <w:r w:rsidR="009F743C" w:rsidRPr="00F41FB1">
        <w:rPr>
          <w:rFonts w:ascii="Times New Roman" w:hAnsi="Times New Roman" w:cs="Times New Roman"/>
          <w:bCs/>
          <w:sz w:val="24"/>
          <w:szCs w:val="24"/>
        </w:rPr>
        <w:t xml:space="preserve">obiekcie, instrukcji bezpiecznego użytkowania </w:t>
      </w:r>
      <w:r w:rsidR="00AA1ECD" w:rsidRPr="00F41FB1">
        <w:rPr>
          <w:rFonts w:ascii="Times New Roman" w:hAnsi="Times New Roman" w:cs="Times New Roman"/>
          <w:bCs/>
          <w:sz w:val="24"/>
          <w:szCs w:val="24"/>
        </w:rPr>
        <w:t>urządzeń</w:t>
      </w:r>
      <w:r w:rsidR="009B6011" w:rsidRPr="00F41FB1">
        <w:rPr>
          <w:rFonts w:ascii="Times New Roman" w:hAnsi="Times New Roman" w:cs="Times New Roman"/>
          <w:bCs/>
          <w:sz w:val="24"/>
          <w:szCs w:val="24"/>
        </w:rPr>
        <w:t>,</w:t>
      </w:r>
    </w:p>
    <w:p w:rsidR="00D41B7D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 xml:space="preserve">odbiór końcowy i przekazanie przedmiotu umowy Zamawiającemu, </w:t>
      </w:r>
    </w:p>
    <w:p w:rsidR="00D41B7D" w:rsidRPr="00F41FB1" w:rsidRDefault="00081020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 xml:space="preserve">opracowanie dokumentacji powykonawczej </w:t>
      </w:r>
      <w:r w:rsidR="00A54AFB" w:rsidRPr="00A54AFB">
        <w:rPr>
          <w:rFonts w:ascii="Times New Roman" w:hAnsi="Times New Roman" w:cs="Times New Roman"/>
          <w:bCs/>
          <w:sz w:val="24"/>
          <w:szCs w:val="24"/>
        </w:rPr>
        <w:t xml:space="preserve">z zestawieniem środków trwałych , wyposażenia i szkicem   </w:t>
      </w:r>
      <w:r w:rsidRPr="00F41FB1">
        <w:rPr>
          <w:rFonts w:ascii="Times New Roman" w:hAnsi="Times New Roman" w:cs="Times New Roman"/>
          <w:bCs/>
          <w:sz w:val="24"/>
          <w:szCs w:val="24"/>
        </w:rPr>
        <w:t>zgo</w:t>
      </w:r>
      <w:r w:rsidR="009B6011" w:rsidRPr="00F41FB1">
        <w:rPr>
          <w:rFonts w:ascii="Times New Roman" w:hAnsi="Times New Roman" w:cs="Times New Roman"/>
          <w:bCs/>
          <w:sz w:val="24"/>
          <w:szCs w:val="24"/>
        </w:rPr>
        <w:t>d</w:t>
      </w:r>
      <w:r w:rsidRPr="00F41FB1">
        <w:rPr>
          <w:rFonts w:ascii="Times New Roman" w:hAnsi="Times New Roman" w:cs="Times New Roman"/>
          <w:bCs/>
          <w:sz w:val="24"/>
          <w:szCs w:val="24"/>
        </w:rPr>
        <w:t>nie z wytycznymi Zamawiającego,</w:t>
      </w:r>
    </w:p>
    <w:p w:rsidR="00D41B7D" w:rsidRPr="00F41FB1" w:rsidRDefault="00D41B7D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 xml:space="preserve">bezpłatny </w:t>
      </w:r>
      <w:r w:rsidR="009F743C" w:rsidRPr="00F41FB1">
        <w:rPr>
          <w:rFonts w:ascii="Times New Roman" w:hAnsi="Times New Roman" w:cs="Times New Roman"/>
          <w:bCs/>
          <w:sz w:val="24"/>
          <w:szCs w:val="24"/>
        </w:rPr>
        <w:t>serwis urządze</w:t>
      </w:r>
      <w:r w:rsidR="00AA1ECD" w:rsidRPr="00F41FB1">
        <w:rPr>
          <w:rFonts w:ascii="Times New Roman" w:hAnsi="Times New Roman" w:cs="Times New Roman"/>
          <w:bCs/>
          <w:sz w:val="24"/>
          <w:szCs w:val="24"/>
        </w:rPr>
        <w:t>ń</w:t>
      </w:r>
      <w:r w:rsidR="009F743C" w:rsidRPr="00F41FB1">
        <w:rPr>
          <w:rFonts w:ascii="Times New Roman" w:hAnsi="Times New Roman" w:cs="Times New Roman"/>
          <w:bCs/>
          <w:sz w:val="24"/>
          <w:szCs w:val="24"/>
        </w:rPr>
        <w:t xml:space="preserve"> na czas gwarancji</w:t>
      </w:r>
      <w:r w:rsidR="009B6011" w:rsidRPr="00F41FB1">
        <w:rPr>
          <w:rFonts w:ascii="Times New Roman" w:hAnsi="Times New Roman" w:cs="Times New Roman"/>
          <w:bCs/>
          <w:sz w:val="24"/>
          <w:szCs w:val="24"/>
        </w:rPr>
        <w:t>;</w:t>
      </w:r>
    </w:p>
    <w:p w:rsidR="00D41B7D" w:rsidRPr="00F41FB1" w:rsidRDefault="00D41B7D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bCs/>
          <w:sz w:val="24"/>
          <w:szCs w:val="24"/>
        </w:rPr>
        <w:t>pielęgnacja nasadzeń zastępczych w okresie trwania gwarancji;</w:t>
      </w:r>
    </w:p>
    <w:p w:rsidR="00D41B7D" w:rsidRPr="00F41FB1" w:rsidRDefault="009B6011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 xml:space="preserve">Wykonywanie robót podstawowych objętych w terminach określonych </w:t>
      </w:r>
      <w:r w:rsidR="00D41B7D" w:rsidRPr="00F41FB1">
        <w:rPr>
          <w:rFonts w:ascii="Times New Roman" w:hAnsi="Times New Roman" w:cs="Times New Roman"/>
          <w:sz w:val="24"/>
          <w:szCs w:val="24"/>
        </w:rPr>
        <w:br/>
      </w:r>
      <w:r w:rsidRPr="00F41FB1">
        <w:rPr>
          <w:rFonts w:ascii="Times New Roman" w:hAnsi="Times New Roman" w:cs="Times New Roman"/>
          <w:sz w:val="24"/>
          <w:szCs w:val="24"/>
        </w:rPr>
        <w:t>w harmonogramie rzeczowo-finansowym;</w:t>
      </w:r>
    </w:p>
    <w:p w:rsidR="00D41B7D" w:rsidRPr="00F41FB1" w:rsidRDefault="009B6011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Wykonywanie całości robót zgodnie z przepisami BHP i pozostałymi przepisami techniczno-budowlanymi;</w:t>
      </w:r>
    </w:p>
    <w:p w:rsidR="009B6011" w:rsidRPr="00F41FB1" w:rsidRDefault="009B6011" w:rsidP="00FB60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 xml:space="preserve">Zawiadomienie WINB na podstawie pełnomocnictw Zamawiającego o zakończeniu robót oraz uzyskanie </w:t>
      </w:r>
      <w:r w:rsidR="00D41B7D" w:rsidRPr="00F41FB1">
        <w:rPr>
          <w:rFonts w:ascii="Times New Roman" w:hAnsi="Times New Roman" w:cs="Times New Roman"/>
          <w:sz w:val="24"/>
          <w:szCs w:val="24"/>
        </w:rPr>
        <w:t xml:space="preserve">prawomocnej i ostatecznej </w:t>
      </w:r>
      <w:r w:rsidRPr="00F41FB1">
        <w:rPr>
          <w:rFonts w:ascii="Times New Roman" w:hAnsi="Times New Roman" w:cs="Times New Roman"/>
          <w:sz w:val="24"/>
          <w:szCs w:val="24"/>
        </w:rPr>
        <w:t>decyzj</w:t>
      </w:r>
      <w:r w:rsidR="00D41B7D" w:rsidRPr="00F41FB1">
        <w:rPr>
          <w:rFonts w:ascii="Times New Roman" w:hAnsi="Times New Roman" w:cs="Times New Roman"/>
          <w:sz w:val="24"/>
          <w:szCs w:val="24"/>
        </w:rPr>
        <w:t>i o pozwoleniu na użytkowanie</w:t>
      </w:r>
      <w:r w:rsidRPr="00F41FB1">
        <w:rPr>
          <w:rFonts w:ascii="Times New Roman" w:hAnsi="Times New Roman" w:cs="Times New Roman"/>
          <w:sz w:val="24"/>
          <w:szCs w:val="24"/>
        </w:rPr>
        <w:t>;</w:t>
      </w:r>
    </w:p>
    <w:p w:rsidR="00081020" w:rsidRPr="00A15A36" w:rsidRDefault="00081020" w:rsidP="00FB60DC">
      <w:p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62DD7" w:rsidRPr="003C78FA" w:rsidRDefault="00962DD7" w:rsidP="003C78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8FA">
        <w:rPr>
          <w:rFonts w:ascii="Times New Roman" w:hAnsi="Times New Roman" w:cs="Times New Roman"/>
          <w:b/>
          <w:bCs/>
          <w:sz w:val="24"/>
          <w:szCs w:val="24"/>
        </w:rPr>
        <w:t>Zalecenia mające na celu ograniczyć do minimum zamieszczanie w jawnej dokumentacji zbyt szczegółowych danych o jednostkach i instytucjach wojskowych, które mogą zawierać informacje wrażliwe, a których publikowanie mogłoby powodować szkodę</w:t>
      </w:r>
      <w:r w:rsidR="00B042B1" w:rsidRPr="003C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8FA">
        <w:rPr>
          <w:rFonts w:ascii="Times New Roman" w:hAnsi="Times New Roman" w:cs="Times New Roman"/>
          <w:b/>
          <w:bCs/>
          <w:sz w:val="24"/>
          <w:szCs w:val="24"/>
        </w:rPr>
        <w:t>i godzić w wizerunek Sił Zbrojnych:</w:t>
      </w:r>
    </w:p>
    <w:p w:rsidR="009860C8" w:rsidRPr="00F41FB1" w:rsidRDefault="009860C8" w:rsidP="00FB60DC">
      <w:pPr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962DD7" w:rsidRPr="00F41FB1" w:rsidRDefault="00962DD7" w:rsidP="00FB60DC">
      <w:pPr>
        <w:autoSpaceDE w:val="0"/>
        <w:autoSpaceDN w:val="0"/>
        <w:adjustRightInd w:val="0"/>
        <w:spacing w:afterLines="40" w:after="96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lastRenderedPageBreak/>
        <w:t>W opracowanej dokumentacji należy stosować się do następujących wskazówek:</w:t>
      </w:r>
    </w:p>
    <w:p w:rsidR="00962DD7" w:rsidRPr="00F41FB1" w:rsidRDefault="00962DD7" w:rsidP="00FB60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Nie zamieszczać:</w:t>
      </w:r>
    </w:p>
    <w:p w:rsidR="00962DD7" w:rsidRPr="00F41FB1" w:rsidRDefault="00962DD7" w:rsidP="00FB60DC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Lines="40" w:after="96" w:line="288" w:lineRule="auto"/>
        <w:ind w:lef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planów kompleksów wojskowych niezależnie od skali;</w:t>
      </w:r>
    </w:p>
    <w:p w:rsidR="00962DD7" w:rsidRPr="00F41FB1" w:rsidRDefault="00962DD7" w:rsidP="00FB60DC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Lines="40" w:after="96" w:line="288" w:lineRule="auto"/>
        <w:ind w:lef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współrzędnych kompleksów i obiektów oraz szczegółowych danych identyfikujących w sposób jednoznaczny ich przeznaczenie kategorię i znaczenie dla Sił Zbrojnych;</w:t>
      </w:r>
    </w:p>
    <w:p w:rsidR="00962DD7" w:rsidRPr="00F41FB1" w:rsidRDefault="00962DD7" w:rsidP="00FB60DC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Lines="40" w:after="96" w:line="288" w:lineRule="auto"/>
        <w:ind w:lef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numerów kompleksów wojskowych. Stosować numery lub nazwy jednostek wojskowych, adresy zawierające na</w:t>
      </w:r>
      <w:r w:rsidR="00BA7942" w:rsidRPr="00F41FB1">
        <w:rPr>
          <w:rFonts w:ascii="Times New Roman" w:hAnsi="Times New Roman" w:cs="Times New Roman"/>
          <w:sz w:val="24"/>
          <w:szCs w:val="24"/>
        </w:rPr>
        <w:t>zwę miejscowości, ulicę i numer</w:t>
      </w:r>
      <w:r w:rsidRPr="00F41FB1">
        <w:rPr>
          <w:rFonts w:ascii="Times New Roman" w:hAnsi="Times New Roman" w:cs="Times New Roman"/>
          <w:sz w:val="24"/>
          <w:szCs w:val="24"/>
        </w:rPr>
        <w:t>;</w:t>
      </w:r>
    </w:p>
    <w:p w:rsidR="005800A1" w:rsidRPr="00F41FB1" w:rsidRDefault="005800A1" w:rsidP="00FB60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Błędnie wytworzone dokumenty (brudnopisy, druki, pisma, szkice itp.), które nie będą stanowiły części opracowanych materiałów należy niszczyć w urządzeniach technicznych do tego przeznaczonych - niszczarkach.</w:t>
      </w:r>
    </w:p>
    <w:p w:rsidR="005800A1" w:rsidRPr="00F41FB1" w:rsidRDefault="005800A1" w:rsidP="00FB60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Wytworzone materiały należy przechowywać w pomieszczeniach zamkniętych.</w:t>
      </w:r>
    </w:p>
    <w:p w:rsidR="005800A1" w:rsidRPr="00F41FB1" w:rsidRDefault="005800A1" w:rsidP="00FB60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Dokumenty nie powinny być wynoszone poza teren firmy z pominięciem kancelarii lub innej komórki odpowiedzialnej za ich przetwarzanie.</w:t>
      </w:r>
    </w:p>
    <w:p w:rsidR="005800A1" w:rsidRPr="00F41FB1" w:rsidRDefault="005800A1" w:rsidP="00FB60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40" w:after="96" w:line="288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Po wykonaniu usługi wszystkie materiały będące przedmiotem zamówienia należy przekazać do RZI Bydgoszcz wraz z oświadczeniem Wykonawcy, iż nie pozostawił u siebie żadnych opracowań na nośnikach elektronicznych i w wersjach papierowych.</w:t>
      </w:r>
    </w:p>
    <w:p w:rsidR="00F41FB1" w:rsidRPr="00F41FB1" w:rsidRDefault="00F41FB1" w:rsidP="00FB60DC">
      <w:pPr>
        <w:tabs>
          <w:tab w:val="center" w:pos="1418"/>
        </w:tabs>
        <w:autoSpaceDE w:val="0"/>
        <w:autoSpaceDN w:val="0"/>
        <w:adjustRightInd w:val="0"/>
        <w:spacing w:afterLines="40" w:after="96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0399" w:rsidRPr="00F41FB1" w:rsidRDefault="00FE0399" w:rsidP="00FB60DC">
      <w:pPr>
        <w:tabs>
          <w:tab w:val="center" w:pos="1418"/>
        </w:tabs>
        <w:autoSpaceDE w:val="0"/>
        <w:autoSpaceDN w:val="0"/>
        <w:adjustRightInd w:val="0"/>
        <w:spacing w:after="4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B1">
        <w:rPr>
          <w:rFonts w:ascii="Times New Roman" w:hAnsi="Times New Roman" w:cs="Times New Roman"/>
          <w:b/>
          <w:bCs/>
          <w:sz w:val="24"/>
          <w:szCs w:val="24"/>
        </w:rPr>
        <w:t>Warunki określił:</w:t>
      </w:r>
    </w:p>
    <w:p w:rsidR="00FE0399" w:rsidRPr="00F41FB1" w:rsidRDefault="00FE0399" w:rsidP="00FB60DC">
      <w:pPr>
        <w:tabs>
          <w:tab w:val="center" w:pos="1418"/>
        </w:tabs>
        <w:autoSpaceDE w:val="0"/>
        <w:autoSpaceDN w:val="0"/>
        <w:adjustRightInd w:val="0"/>
        <w:spacing w:after="4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Zespół</w:t>
      </w:r>
      <w:r w:rsidR="002456C7" w:rsidRPr="00F41FB1">
        <w:rPr>
          <w:rFonts w:ascii="Times New Roman" w:hAnsi="Times New Roman" w:cs="Times New Roman"/>
          <w:sz w:val="24"/>
          <w:szCs w:val="24"/>
        </w:rPr>
        <w:t xml:space="preserve"> </w:t>
      </w:r>
      <w:r w:rsidRPr="00F41FB1">
        <w:rPr>
          <w:rFonts w:ascii="Times New Roman" w:hAnsi="Times New Roman" w:cs="Times New Roman"/>
          <w:sz w:val="24"/>
          <w:szCs w:val="24"/>
        </w:rPr>
        <w:t>w składzie:</w:t>
      </w:r>
    </w:p>
    <w:p w:rsidR="00FE0399" w:rsidRDefault="00FE0399" w:rsidP="00FB60DC">
      <w:pPr>
        <w:pStyle w:val="Akapitzlist"/>
        <w:numPr>
          <w:ilvl w:val="0"/>
          <w:numId w:val="7"/>
        </w:numPr>
        <w:tabs>
          <w:tab w:val="center" w:pos="1418"/>
        </w:tabs>
        <w:autoSpaceDE w:val="0"/>
        <w:autoSpaceDN w:val="0"/>
        <w:adjustRightInd w:val="0"/>
        <w:spacing w:after="40" w:line="288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Aleksandra Brzuska</w:t>
      </w:r>
    </w:p>
    <w:p w:rsidR="00C21627" w:rsidRPr="00F41FB1" w:rsidRDefault="00C21627" w:rsidP="00FB60DC">
      <w:pPr>
        <w:pStyle w:val="Akapitzlist"/>
        <w:numPr>
          <w:ilvl w:val="0"/>
          <w:numId w:val="7"/>
        </w:numPr>
        <w:tabs>
          <w:tab w:val="center" w:pos="1418"/>
        </w:tabs>
        <w:autoSpaceDE w:val="0"/>
        <w:autoSpaceDN w:val="0"/>
        <w:adjustRightInd w:val="0"/>
        <w:spacing w:after="40" w:line="288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Pólkowska</w:t>
      </w:r>
    </w:p>
    <w:p w:rsidR="00451AE1" w:rsidRDefault="00451AE1" w:rsidP="00FB60DC">
      <w:pPr>
        <w:pStyle w:val="Akapitzlist"/>
        <w:numPr>
          <w:ilvl w:val="0"/>
          <w:numId w:val="7"/>
        </w:numPr>
        <w:tabs>
          <w:tab w:val="center" w:pos="1418"/>
        </w:tabs>
        <w:autoSpaceDE w:val="0"/>
        <w:autoSpaceDN w:val="0"/>
        <w:adjustRightInd w:val="0"/>
        <w:spacing w:after="40" w:line="288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Chełminiak</w:t>
      </w:r>
    </w:p>
    <w:p w:rsidR="00FE0399" w:rsidRPr="00F41FB1" w:rsidRDefault="00FE0399" w:rsidP="00FB60DC">
      <w:pPr>
        <w:pStyle w:val="Akapitzlist"/>
        <w:numPr>
          <w:ilvl w:val="0"/>
          <w:numId w:val="7"/>
        </w:numPr>
        <w:tabs>
          <w:tab w:val="center" w:pos="1418"/>
        </w:tabs>
        <w:autoSpaceDE w:val="0"/>
        <w:autoSpaceDN w:val="0"/>
        <w:adjustRightInd w:val="0"/>
        <w:spacing w:after="40" w:line="288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FB1">
        <w:rPr>
          <w:rFonts w:ascii="Times New Roman" w:hAnsi="Times New Roman" w:cs="Times New Roman"/>
          <w:sz w:val="24"/>
          <w:szCs w:val="24"/>
        </w:rPr>
        <w:t>Łukasz Sadowski</w:t>
      </w:r>
    </w:p>
    <w:p w:rsidR="00E8479E" w:rsidRPr="00451AE1" w:rsidRDefault="00451AE1" w:rsidP="00FB60DC">
      <w:pPr>
        <w:pStyle w:val="Akapitzlist"/>
        <w:numPr>
          <w:ilvl w:val="0"/>
          <w:numId w:val="7"/>
        </w:numPr>
        <w:tabs>
          <w:tab w:val="center" w:pos="1418"/>
        </w:tabs>
        <w:autoSpaceDE w:val="0"/>
        <w:autoSpaceDN w:val="0"/>
        <w:adjustRightInd w:val="0"/>
        <w:spacing w:after="40" w:line="288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Wonsewicz</w:t>
      </w:r>
    </w:p>
    <w:sectPr w:rsidR="00E8479E" w:rsidRPr="00451AE1" w:rsidSect="00C231DE">
      <w:footerReference w:type="default" r:id="rId9"/>
      <w:pgSz w:w="11906" w:h="16838"/>
      <w:pgMar w:top="851" w:right="851" w:bottom="851" w:left="1985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67" w:rsidRDefault="00E64967" w:rsidP="005A2B2C">
      <w:pPr>
        <w:spacing w:after="0" w:line="240" w:lineRule="auto"/>
      </w:pPr>
      <w:r>
        <w:separator/>
      </w:r>
    </w:p>
  </w:endnote>
  <w:endnote w:type="continuationSeparator" w:id="0">
    <w:p w:rsidR="00E64967" w:rsidRDefault="00E64967" w:rsidP="005A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680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2B2C" w:rsidRDefault="00C231DE" w:rsidP="003F74B9">
            <w:pPr>
              <w:pStyle w:val="Stopka"/>
              <w:jc w:val="right"/>
            </w:pPr>
            <w:r w:rsidRPr="00C231D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02A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231D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02A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23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67" w:rsidRDefault="00E64967" w:rsidP="005A2B2C">
      <w:pPr>
        <w:spacing w:after="0" w:line="240" w:lineRule="auto"/>
      </w:pPr>
      <w:r>
        <w:separator/>
      </w:r>
    </w:p>
  </w:footnote>
  <w:footnote w:type="continuationSeparator" w:id="0">
    <w:p w:rsidR="00E64967" w:rsidRDefault="00E64967" w:rsidP="005A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99"/>
    <w:multiLevelType w:val="hybridMultilevel"/>
    <w:tmpl w:val="57F60A30"/>
    <w:lvl w:ilvl="0" w:tplc="0E96DE18">
      <w:start w:val="6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26AF"/>
    <w:multiLevelType w:val="hybridMultilevel"/>
    <w:tmpl w:val="5D7A9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4623"/>
    <w:multiLevelType w:val="hybridMultilevel"/>
    <w:tmpl w:val="D5EA2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06E"/>
    <w:multiLevelType w:val="hybridMultilevel"/>
    <w:tmpl w:val="80C2F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0355"/>
    <w:multiLevelType w:val="hybridMultilevel"/>
    <w:tmpl w:val="785495B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10F65D8"/>
    <w:multiLevelType w:val="hybridMultilevel"/>
    <w:tmpl w:val="AABA50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6F190D"/>
    <w:multiLevelType w:val="hybridMultilevel"/>
    <w:tmpl w:val="58BCA1A0"/>
    <w:lvl w:ilvl="0" w:tplc="5D7A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24A2"/>
    <w:multiLevelType w:val="hybridMultilevel"/>
    <w:tmpl w:val="4378E952"/>
    <w:lvl w:ilvl="0" w:tplc="041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92B71"/>
    <w:multiLevelType w:val="hybridMultilevel"/>
    <w:tmpl w:val="7602A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40653"/>
    <w:multiLevelType w:val="hybridMultilevel"/>
    <w:tmpl w:val="819C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286DAB"/>
    <w:multiLevelType w:val="hybridMultilevel"/>
    <w:tmpl w:val="195C5F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461B59"/>
    <w:multiLevelType w:val="hybridMultilevel"/>
    <w:tmpl w:val="146A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659AE"/>
    <w:multiLevelType w:val="hybridMultilevel"/>
    <w:tmpl w:val="819C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FE24C9"/>
    <w:multiLevelType w:val="hybridMultilevel"/>
    <w:tmpl w:val="BE8EE4DA"/>
    <w:lvl w:ilvl="0" w:tplc="99CA5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D157F"/>
    <w:multiLevelType w:val="hybridMultilevel"/>
    <w:tmpl w:val="4C8C1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A0363"/>
    <w:multiLevelType w:val="hybridMultilevel"/>
    <w:tmpl w:val="952AFE5E"/>
    <w:lvl w:ilvl="0" w:tplc="EA9E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D45B1"/>
    <w:multiLevelType w:val="hybridMultilevel"/>
    <w:tmpl w:val="EF7AD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C3120"/>
    <w:multiLevelType w:val="hybridMultilevel"/>
    <w:tmpl w:val="3910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B63EE"/>
    <w:multiLevelType w:val="hybridMultilevel"/>
    <w:tmpl w:val="47BA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801D1"/>
    <w:multiLevelType w:val="hybridMultilevel"/>
    <w:tmpl w:val="A51CBDEC"/>
    <w:lvl w:ilvl="0" w:tplc="CA280B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85338F"/>
    <w:multiLevelType w:val="hybridMultilevel"/>
    <w:tmpl w:val="3378E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6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15"/>
  </w:num>
  <w:num w:numId="13">
    <w:abstractNumId w:val="20"/>
  </w:num>
  <w:num w:numId="14">
    <w:abstractNumId w:val="3"/>
  </w:num>
  <w:num w:numId="15">
    <w:abstractNumId w:val="17"/>
  </w:num>
  <w:num w:numId="16">
    <w:abstractNumId w:val="19"/>
  </w:num>
  <w:num w:numId="17">
    <w:abstractNumId w:val="6"/>
  </w:num>
  <w:num w:numId="18">
    <w:abstractNumId w:val="9"/>
  </w:num>
  <w:num w:numId="19">
    <w:abstractNumId w:val="12"/>
  </w:num>
  <w:num w:numId="20">
    <w:abstractNumId w:val="5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2"/>
    <w:rsid w:val="00006D5C"/>
    <w:rsid w:val="00010CDA"/>
    <w:rsid w:val="0003280D"/>
    <w:rsid w:val="00042330"/>
    <w:rsid w:val="000429E5"/>
    <w:rsid w:val="0005124F"/>
    <w:rsid w:val="0005460D"/>
    <w:rsid w:val="00056001"/>
    <w:rsid w:val="0006361D"/>
    <w:rsid w:val="00070063"/>
    <w:rsid w:val="000757E5"/>
    <w:rsid w:val="00081020"/>
    <w:rsid w:val="00081368"/>
    <w:rsid w:val="00082A25"/>
    <w:rsid w:val="00084D45"/>
    <w:rsid w:val="000926CD"/>
    <w:rsid w:val="00093D3A"/>
    <w:rsid w:val="00094BDF"/>
    <w:rsid w:val="00094EBE"/>
    <w:rsid w:val="00097EE1"/>
    <w:rsid w:val="000A5BB8"/>
    <w:rsid w:val="000B70D3"/>
    <w:rsid w:val="000C0252"/>
    <w:rsid w:val="000C0572"/>
    <w:rsid w:val="000C3CAE"/>
    <w:rsid w:val="000C67FD"/>
    <w:rsid w:val="000C6819"/>
    <w:rsid w:val="000D2384"/>
    <w:rsid w:val="000D4DEA"/>
    <w:rsid w:val="000E697B"/>
    <w:rsid w:val="00103847"/>
    <w:rsid w:val="00112C49"/>
    <w:rsid w:val="00122809"/>
    <w:rsid w:val="001245C9"/>
    <w:rsid w:val="0013721C"/>
    <w:rsid w:val="001418D1"/>
    <w:rsid w:val="001437CD"/>
    <w:rsid w:val="00143E73"/>
    <w:rsid w:val="00147DF6"/>
    <w:rsid w:val="00154829"/>
    <w:rsid w:val="0015763C"/>
    <w:rsid w:val="00164EA0"/>
    <w:rsid w:val="001661BE"/>
    <w:rsid w:val="0017383F"/>
    <w:rsid w:val="00177ADB"/>
    <w:rsid w:val="00196153"/>
    <w:rsid w:val="00196516"/>
    <w:rsid w:val="00197342"/>
    <w:rsid w:val="001B5F81"/>
    <w:rsid w:val="001B6E95"/>
    <w:rsid w:val="001C3CB3"/>
    <w:rsid w:val="001C4076"/>
    <w:rsid w:val="001C40CF"/>
    <w:rsid w:val="001C4C3B"/>
    <w:rsid w:val="001C55E0"/>
    <w:rsid w:val="001D3418"/>
    <w:rsid w:val="001D3580"/>
    <w:rsid w:val="001E3F25"/>
    <w:rsid w:val="001F4D4F"/>
    <w:rsid w:val="001F76D6"/>
    <w:rsid w:val="001F7AD2"/>
    <w:rsid w:val="00200B62"/>
    <w:rsid w:val="00202524"/>
    <w:rsid w:val="00205075"/>
    <w:rsid w:val="00214D4A"/>
    <w:rsid w:val="0021756D"/>
    <w:rsid w:val="00221809"/>
    <w:rsid w:val="002253C3"/>
    <w:rsid w:val="00235A87"/>
    <w:rsid w:val="00240494"/>
    <w:rsid w:val="002456C7"/>
    <w:rsid w:val="002460C0"/>
    <w:rsid w:val="00250BAD"/>
    <w:rsid w:val="002528BA"/>
    <w:rsid w:val="00260D13"/>
    <w:rsid w:val="00263DB5"/>
    <w:rsid w:val="0027244D"/>
    <w:rsid w:val="002738EA"/>
    <w:rsid w:val="002765BB"/>
    <w:rsid w:val="00276EDD"/>
    <w:rsid w:val="002822CF"/>
    <w:rsid w:val="00286855"/>
    <w:rsid w:val="0029425E"/>
    <w:rsid w:val="002B1B68"/>
    <w:rsid w:val="002D27A0"/>
    <w:rsid w:val="002E24C1"/>
    <w:rsid w:val="002F5CE6"/>
    <w:rsid w:val="00303210"/>
    <w:rsid w:val="0030481C"/>
    <w:rsid w:val="00305930"/>
    <w:rsid w:val="00306715"/>
    <w:rsid w:val="00306EE0"/>
    <w:rsid w:val="00307DC6"/>
    <w:rsid w:val="0031123D"/>
    <w:rsid w:val="00312A3E"/>
    <w:rsid w:val="003132DF"/>
    <w:rsid w:val="00317128"/>
    <w:rsid w:val="00330C93"/>
    <w:rsid w:val="0033376D"/>
    <w:rsid w:val="00333995"/>
    <w:rsid w:val="0035095C"/>
    <w:rsid w:val="00350EDE"/>
    <w:rsid w:val="00353B5B"/>
    <w:rsid w:val="00365813"/>
    <w:rsid w:val="0037558C"/>
    <w:rsid w:val="003917EE"/>
    <w:rsid w:val="0039514D"/>
    <w:rsid w:val="00395780"/>
    <w:rsid w:val="003A4E52"/>
    <w:rsid w:val="003B4922"/>
    <w:rsid w:val="003C0FC6"/>
    <w:rsid w:val="003C2481"/>
    <w:rsid w:val="003C38B3"/>
    <w:rsid w:val="003C6869"/>
    <w:rsid w:val="003C78FA"/>
    <w:rsid w:val="003F4AC3"/>
    <w:rsid w:val="003F74B9"/>
    <w:rsid w:val="00423783"/>
    <w:rsid w:val="00427479"/>
    <w:rsid w:val="00446986"/>
    <w:rsid w:val="00451AE1"/>
    <w:rsid w:val="00464B32"/>
    <w:rsid w:val="00467D97"/>
    <w:rsid w:val="00484A2A"/>
    <w:rsid w:val="0048557D"/>
    <w:rsid w:val="0049347E"/>
    <w:rsid w:val="00494245"/>
    <w:rsid w:val="00494D6B"/>
    <w:rsid w:val="00494E3F"/>
    <w:rsid w:val="004B1D4C"/>
    <w:rsid w:val="004B219F"/>
    <w:rsid w:val="004B5BFE"/>
    <w:rsid w:val="004B7FC2"/>
    <w:rsid w:val="004C5FFA"/>
    <w:rsid w:val="004D3A4D"/>
    <w:rsid w:val="004F177C"/>
    <w:rsid w:val="004F3FD3"/>
    <w:rsid w:val="005003F0"/>
    <w:rsid w:val="00500467"/>
    <w:rsid w:val="00503C75"/>
    <w:rsid w:val="00510692"/>
    <w:rsid w:val="00511314"/>
    <w:rsid w:val="00516C9A"/>
    <w:rsid w:val="00526169"/>
    <w:rsid w:val="005340AC"/>
    <w:rsid w:val="005379D2"/>
    <w:rsid w:val="00552590"/>
    <w:rsid w:val="005567AA"/>
    <w:rsid w:val="0056247E"/>
    <w:rsid w:val="005754A2"/>
    <w:rsid w:val="0057774F"/>
    <w:rsid w:val="005800A1"/>
    <w:rsid w:val="0058406F"/>
    <w:rsid w:val="005859A7"/>
    <w:rsid w:val="0058716D"/>
    <w:rsid w:val="005A0E7C"/>
    <w:rsid w:val="005A2B2C"/>
    <w:rsid w:val="005A44DA"/>
    <w:rsid w:val="005A4FAE"/>
    <w:rsid w:val="005B1B82"/>
    <w:rsid w:val="005B52C3"/>
    <w:rsid w:val="005B60E9"/>
    <w:rsid w:val="005B7462"/>
    <w:rsid w:val="005C27DB"/>
    <w:rsid w:val="005D0F09"/>
    <w:rsid w:val="005D30DE"/>
    <w:rsid w:val="005D6C65"/>
    <w:rsid w:val="005E4C2C"/>
    <w:rsid w:val="005F4640"/>
    <w:rsid w:val="005F7BE4"/>
    <w:rsid w:val="00623D56"/>
    <w:rsid w:val="00626D55"/>
    <w:rsid w:val="00633073"/>
    <w:rsid w:val="006338D8"/>
    <w:rsid w:val="00653144"/>
    <w:rsid w:val="0066016E"/>
    <w:rsid w:val="0066133E"/>
    <w:rsid w:val="0066351B"/>
    <w:rsid w:val="006665F8"/>
    <w:rsid w:val="0068719E"/>
    <w:rsid w:val="006968C4"/>
    <w:rsid w:val="0069697D"/>
    <w:rsid w:val="006C0BC8"/>
    <w:rsid w:val="006C190A"/>
    <w:rsid w:val="006D55BB"/>
    <w:rsid w:val="006F47DD"/>
    <w:rsid w:val="006F5D69"/>
    <w:rsid w:val="0071468C"/>
    <w:rsid w:val="00716B1E"/>
    <w:rsid w:val="00721290"/>
    <w:rsid w:val="007232B4"/>
    <w:rsid w:val="0073412E"/>
    <w:rsid w:val="00736DA5"/>
    <w:rsid w:val="00753DEC"/>
    <w:rsid w:val="007555CB"/>
    <w:rsid w:val="00765DDF"/>
    <w:rsid w:val="007672EF"/>
    <w:rsid w:val="00773671"/>
    <w:rsid w:val="00786E49"/>
    <w:rsid w:val="0079741D"/>
    <w:rsid w:val="007A2C84"/>
    <w:rsid w:val="007A3E1A"/>
    <w:rsid w:val="007B0F43"/>
    <w:rsid w:val="007C14E9"/>
    <w:rsid w:val="007D2F46"/>
    <w:rsid w:val="007F0D92"/>
    <w:rsid w:val="007F0F81"/>
    <w:rsid w:val="007F2E75"/>
    <w:rsid w:val="007F3133"/>
    <w:rsid w:val="0080612A"/>
    <w:rsid w:val="00813343"/>
    <w:rsid w:val="00815C20"/>
    <w:rsid w:val="00821979"/>
    <w:rsid w:val="00822397"/>
    <w:rsid w:val="0083060E"/>
    <w:rsid w:val="008355C5"/>
    <w:rsid w:val="008419A5"/>
    <w:rsid w:val="00841D1F"/>
    <w:rsid w:val="0084442B"/>
    <w:rsid w:val="008466B4"/>
    <w:rsid w:val="008518A2"/>
    <w:rsid w:val="00860514"/>
    <w:rsid w:val="008678B8"/>
    <w:rsid w:val="008772F9"/>
    <w:rsid w:val="00880EFF"/>
    <w:rsid w:val="00881072"/>
    <w:rsid w:val="008909AA"/>
    <w:rsid w:val="008A6735"/>
    <w:rsid w:val="008B0C1C"/>
    <w:rsid w:val="008B3652"/>
    <w:rsid w:val="008C0826"/>
    <w:rsid w:val="008C1CBA"/>
    <w:rsid w:val="008C2511"/>
    <w:rsid w:val="008C4CAF"/>
    <w:rsid w:val="008C7C72"/>
    <w:rsid w:val="008D3C74"/>
    <w:rsid w:val="008D77DB"/>
    <w:rsid w:val="008E20D2"/>
    <w:rsid w:val="008E34AA"/>
    <w:rsid w:val="008E56D5"/>
    <w:rsid w:val="008F1D24"/>
    <w:rsid w:val="008F2BDE"/>
    <w:rsid w:val="008F75A3"/>
    <w:rsid w:val="008F7BBF"/>
    <w:rsid w:val="00912C92"/>
    <w:rsid w:val="00912FE5"/>
    <w:rsid w:val="00924D36"/>
    <w:rsid w:val="009256A4"/>
    <w:rsid w:val="00927432"/>
    <w:rsid w:val="00927ABD"/>
    <w:rsid w:val="009340DC"/>
    <w:rsid w:val="00936FA4"/>
    <w:rsid w:val="009427DA"/>
    <w:rsid w:val="00946AF8"/>
    <w:rsid w:val="009514A9"/>
    <w:rsid w:val="00954DF1"/>
    <w:rsid w:val="00962DD7"/>
    <w:rsid w:val="00963168"/>
    <w:rsid w:val="0096438A"/>
    <w:rsid w:val="00971B9F"/>
    <w:rsid w:val="0097532C"/>
    <w:rsid w:val="00975541"/>
    <w:rsid w:val="009860C8"/>
    <w:rsid w:val="009A4AFB"/>
    <w:rsid w:val="009B1F09"/>
    <w:rsid w:val="009B6011"/>
    <w:rsid w:val="009C3CBB"/>
    <w:rsid w:val="009D1CFF"/>
    <w:rsid w:val="009D201B"/>
    <w:rsid w:val="009D46AA"/>
    <w:rsid w:val="009D74E6"/>
    <w:rsid w:val="009E57BE"/>
    <w:rsid w:val="009F743C"/>
    <w:rsid w:val="00A15A36"/>
    <w:rsid w:val="00A16480"/>
    <w:rsid w:val="00A16D78"/>
    <w:rsid w:val="00A24ECB"/>
    <w:rsid w:val="00A26A4B"/>
    <w:rsid w:val="00A27FBC"/>
    <w:rsid w:val="00A40A3D"/>
    <w:rsid w:val="00A45239"/>
    <w:rsid w:val="00A47719"/>
    <w:rsid w:val="00A47C35"/>
    <w:rsid w:val="00A54AFB"/>
    <w:rsid w:val="00A60575"/>
    <w:rsid w:val="00A657B3"/>
    <w:rsid w:val="00A65B60"/>
    <w:rsid w:val="00A76047"/>
    <w:rsid w:val="00A876AA"/>
    <w:rsid w:val="00A8787C"/>
    <w:rsid w:val="00A94558"/>
    <w:rsid w:val="00A95CC2"/>
    <w:rsid w:val="00A97079"/>
    <w:rsid w:val="00AA161A"/>
    <w:rsid w:val="00AA1ECD"/>
    <w:rsid w:val="00AB3229"/>
    <w:rsid w:val="00AE70D5"/>
    <w:rsid w:val="00AF0859"/>
    <w:rsid w:val="00B042B1"/>
    <w:rsid w:val="00B2463A"/>
    <w:rsid w:val="00B26CF2"/>
    <w:rsid w:val="00B37E64"/>
    <w:rsid w:val="00B45A1D"/>
    <w:rsid w:val="00B46E02"/>
    <w:rsid w:val="00B52D93"/>
    <w:rsid w:val="00B629AF"/>
    <w:rsid w:val="00B65D2E"/>
    <w:rsid w:val="00B673E0"/>
    <w:rsid w:val="00B67C7F"/>
    <w:rsid w:val="00B73D5C"/>
    <w:rsid w:val="00B776BC"/>
    <w:rsid w:val="00B80756"/>
    <w:rsid w:val="00B86F62"/>
    <w:rsid w:val="00B9016E"/>
    <w:rsid w:val="00B94105"/>
    <w:rsid w:val="00BA3B56"/>
    <w:rsid w:val="00BA7942"/>
    <w:rsid w:val="00BC07F0"/>
    <w:rsid w:val="00BD1AF6"/>
    <w:rsid w:val="00BF483A"/>
    <w:rsid w:val="00C01D02"/>
    <w:rsid w:val="00C02495"/>
    <w:rsid w:val="00C17D30"/>
    <w:rsid w:val="00C21627"/>
    <w:rsid w:val="00C2263C"/>
    <w:rsid w:val="00C231DE"/>
    <w:rsid w:val="00C27092"/>
    <w:rsid w:val="00C312CD"/>
    <w:rsid w:val="00C36875"/>
    <w:rsid w:val="00C426C2"/>
    <w:rsid w:val="00C664AA"/>
    <w:rsid w:val="00C7378C"/>
    <w:rsid w:val="00C873CF"/>
    <w:rsid w:val="00C91904"/>
    <w:rsid w:val="00CB3577"/>
    <w:rsid w:val="00CC140E"/>
    <w:rsid w:val="00CC2936"/>
    <w:rsid w:val="00CC38E8"/>
    <w:rsid w:val="00CD4C37"/>
    <w:rsid w:val="00CF02A0"/>
    <w:rsid w:val="00CF0CE1"/>
    <w:rsid w:val="00CF3CF6"/>
    <w:rsid w:val="00D00C5B"/>
    <w:rsid w:val="00D0191C"/>
    <w:rsid w:val="00D048C8"/>
    <w:rsid w:val="00D06D5B"/>
    <w:rsid w:val="00D26434"/>
    <w:rsid w:val="00D304C8"/>
    <w:rsid w:val="00D379E2"/>
    <w:rsid w:val="00D37A56"/>
    <w:rsid w:val="00D41B7D"/>
    <w:rsid w:val="00D43FA1"/>
    <w:rsid w:val="00D51431"/>
    <w:rsid w:val="00D56ACB"/>
    <w:rsid w:val="00D57E73"/>
    <w:rsid w:val="00D61427"/>
    <w:rsid w:val="00D63387"/>
    <w:rsid w:val="00D659B0"/>
    <w:rsid w:val="00D664B8"/>
    <w:rsid w:val="00D748FE"/>
    <w:rsid w:val="00D85B83"/>
    <w:rsid w:val="00D8782A"/>
    <w:rsid w:val="00D905AB"/>
    <w:rsid w:val="00D94DE2"/>
    <w:rsid w:val="00DA50B5"/>
    <w:rsid w:val="00DE3D6D"/>
    <w:rsid w:val="00DE7D70"/>
    <w:rsid w:val="00E054A2"/>
    <w:rsid w:val="00E11227"/>
    <w:rsid w:val="00E133EA"/>
    <w:rsid w:val="00E24CFF"/>
    <w:rsid w:val="00E2719D"/>
    <w:rsid w:val="00E27CEA"/>
    <w:rsid w:val="00E40505"/>
    <w:rsid w:val="00E40F1B"/>
    <w:rsid w:val="00E431C1"/>
    <w:rsid w:val="00E54006"/>
    <w:rsid w:val="00E56399"/>
    <w:rsid w:val="00E64967"/>
    <w:rsid w:val="00E71A5A"/>
    <w:rsid w:val="00E80F82"/>
    <w:rsid w:val="00E80FB6"/>
    <w:rsid w:val="00E8479E"/>
    <w:rsid w:val="00E8671F"/>
    <w:rsid w:val="00E87550"/>
    <w:rsid w:val="00E92DE0"/>
    <w:rsid w:val="00E9565C"/>
    <w:rsid w:val="00EA6227"/>
    <w:rsid w:val="00EB3756"/>
    <w:rsid w:val="00EC34CD"/>
    <w:rsid w:val="00EC4261"/>
    <w:rsid w:val="00EE0B78"/>
    <w:rsid w:val="00EE127F"/>
    <w:rsid w:val="00EE4609"/>
    <w:rsid w:val="00EF23BD"/>
    <w:rsid w:val="00EF535A"/>
    <w:rsid w:val="00EF7DD0"/>
    <w:rsid w:val="00EF7DEC"/>
    <w:rsid w:val="00F02F65"/>
    <w:rsid w:val="00F05545"/>
    <w:rsid w:val="00F114CF"/>
    <w:rsid w:val="00F129C6"/>
    <w:rsid w:val="00F145F9"/>
    <w:rsid w:val="00F41FB1"/>
    <w:rsid w:val="00F51053"/>
    <w:rsid w:val="00F5262C"/>
    <w:rsid w:val="00F606E6"/>
    <w:rsid w:val="00F64D5E"/>
    <w:rsid w:val="00F832FB"/>
    <w:rsid w:val="00F86E7F"/>
    <w:rsid w:val="00F960AB"/>
    <w:rsid w:val="00FA5282"/>
    <w:rsid w:val="00FA5DEE"/>
    <w:rsid w:val="00FB41BC"/>
    <w:rsid w:val="00FB4D8A"/>
    <w:rsid w:val="00FB60DC"/>
    <w:rsid w:val="00FC0E29"/>
    <w:rsid w:val="00FC6178"/>
    <w:rsid w:val="00FC7B05"/>
    <w:rsid w:val="00FD0CAE"/>
    <w:rsid w:val="00FE0399"/>
    <w:rsid w:val="00FF3305"/>
    <w:rsid w:val="00FF4840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AA7BC8"/>
  <w15:docId w15:val="{8B0D9B5A-958B-4A00-BA57-6916CA14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E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1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B2C"/>
  </w:style>
  <w:style w:type="paragraph" w:styleId="Stopka">
    <w:name w:val="footer"/>
    <w:basedOn w:val="Normalny"/>
    <w:link w:val="StopkaZnak"/>
    <w:uiPriority w:val="99"/>
    <w:unhideWhenUsed/>
    <w:rsid w:val="005A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B2C"/>
  </w:style>
  <w:style w:type="paragraph" w:styleId="Legenda">
    <w:name w:val="caption"/>
    <w:basedOn w:val="Normalny"/>
    <w:next w:val="Normalny"/>
    <w:qFormat/>
    <w:rsid w:val="00F145F9"/>
    <w:pPr>
      <w:spacing w:after="0" w:line="360" w:lineRule="auto"/>
      <w:ind w:left="2832" w:firstLine="429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E3F25"/>
  </w:style>
  <w:style w:type="character" w:styleId="Odwoaniedokomentarza">
    <w:name w:val="annotation reference"/>
    <w:basedOn w:val="Domylnaczcionkaakapitu"/>
    <w:uiPriority w:val="99"/>
    <w:semiHidden/>
    <w:unhideWhenUsed/>
    <w:rsid w:val="00A5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A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F072-511B-497C-B572-2E75F0E6A5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B2A275-8F1D-41E5-B8C7-AEC9F901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Kruszka Andrzej</dc:creator>
  <cp:keywords/>
  <dc:description/>
  <cp:lastModifiedBy>Brzuska Aleksandra</cp:lastModifiedBy>
  <cp:revision>5</cp:revision>
  <cp:lastPrinted>2021-09-02T10:03:00Z</cp:lastPrinted>
  <dcterms:created xsi:type="dcterms:W3CDTF">2021-09-02T09:47:00Z</dcterms:created>
  <dcterms:modified xsi:type="dcterms:W3CDTF">2021-09-02T10:06:00Z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b682a323-524b-4226-ac90-6ac0685fdd83</vt:lpwstr>
  </property>
  <property fmtid="{D5CDD505-2E9C-101B-9397-08002B2CF9AE}" pid="3" name="bjSaver">
    <vt:lpwstr>eWWIKZYiNP6lpWYO5xxlLuMTvZm5eMUS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