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89868" w14:textId="797101A8" w:rsidR="001A40DE" w:rsidRDefault="001A40DE" w:rsidP="001A40DE">
      <w:pPr>
        <w:pStyle w:val="Adreszwrotnynakopercie"/>
        <w:jc w:val="center"/>
        <w:rPr>
          <w:rFonts w:asciiTheme="minorHAnsi" w:hAnsiTheme="minorHAnsi" w:cstheme="minorHAnsi"/>
          <w:b/>
          <w:sz w:val="20"/>
        </w:rPr>
      </w:pPr>
      <w:r w:rsidRPr="002631C9">
        <w:rPr>
          <w:rFonts w:asciiTheme="minorHAnsi" w:hAnsiTheme="minorHAnsi" w:cstheme="minorHAnsi"/>
          <w:b/>
          <w:sz w:val="20"/>
        </w:rPr>
        <w:t xml:space="preserve">OPIS PRZEDMIOTU ZAMÓWIENIA </w:t>
      </w:r>
      <w:r w:rsidR="00477111" w:rsidRPr="00477111">
        <w:rPr>
          <w:rFonts w:asciiTheme="minorHAnsi" w:hAnsiTheme="minorHAnsi" w:cstheme="minorHAnsi"/>
          <w:b/>
          <w:sz w:val="20"/>
        </w:rPr>
        <w:t>- PO ZMIANACH</w:t>
      </w:r>
    </w:p>
    <w:p w14:paraId="739C3639" w14:textId="54DC81A2" w:rsidR="00A46B38" w:rsidRPr="002631C9" w:rsidRDefault="00A46B38" w:rsidP="001A40DE">
      <w:pPr>
        <w:pStyle w:val="Adreszwrotnynakopercie"/>
        <w:jc w:val="center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Część 3</w:t>
      </w:r>
    </w:p>
    <w:p w14:paraId="542BBE19" w14:textId="77777777" w:rsidR="001A40DE" w:rsidRPr="002631C9" w:rsidRDefault="001A40DE" w:rsidP="001A40DE">
      <w:pPr>
        <w:pStyle w:val="Adreszwrotnynakopercie"/>
        <w:jc w:val="center"/>
        <w:rPr>
          <w:rFonts w:asciiTheme="minorHAnsi" w:hAnsiTheme="minorHAnsi" w:cstheme="minorHAnsi"/>
          <w:b/>
          <w:sz w:val="20"/>
        </w:rPr>
      </w:pPr>
    </w:p>
    <w:p w14:paraId="2D28A9B6" w14:textId="77777777" w:rsidR="001A40DE" w:rsidRPr="002631C9" w:rsidRDefault="001A40DE" w:rsidP="001A40DE">
      <w:pPr>
        <w:pStyle w:val="Adreszwrotnynakopercie"/>
        <w:jc w:val="center"/>
        <w:rPr>
          <w:rFonts w:asciiTheme="minorHAnsi" w:hAnsiTheme="minorHAnsi" w:cstheme="minorHAnsi"/>
          <w:i/>
          <w:sz w:val="20"/>
        </w:rPr>
      </w:pPr>
      <w:r w:rsidRPr="002631C9">
        <w:rPr>
          <w:rFonts w:asciiTheme="minorHAnsi" w:hAnsiTheme="minorHAnsi" w:cstheme="minorHAnsi"/>
          <w:b/>
          <w:color w:val="auto"/>
          <w:sz w:val="20"/>
          <w:lang w:eastAsia="x-none"/>
        </w:rPr>
        <w:t xml:space="preserve">„Dostawa </w:t>
      </w:r>
      <w:r w:rsidRPr="002631C9">
        <w:rPr>
          <w:rFonts w:asciiTheme="minorHAnsi" w:eastAsia="Verdana" w:hAnsiTheme="minorHAnsi" w:cstheme="minorHAnsi"/>
          <w:b/>
          <w:spacing w:val="4"/>
          <w:sz w:val="20"/>
          <w:lang w:eastAsia="en-US"/>
        </w:rPr>
        <w:t xml:space="preserve">sprzętu komputerowego z oprogramowaniem </w:t>
      </w:r>
      <w:r w:rsidRPr="002631C9">
        <w:rPr>
          <w:rFonts w:asciiTheme="minorHAnsi" w:eastAsia="Verdana" w:hAnsiTheme="minorHAnsi" w:cstheme="minorHAnsi"/>
          <w:b/>
          <w:spacing w:val="4"/>
          <w:sz w:val="20"/>
          <w:lang w:eastAsia="en-US"/>
        </w:rPr>
        <w:br/>
        <w:t>dla ŁUKASIEWICZ-PORT”</w:t>
      </w:r>
    </w:p>
    <w:p w14:paraId="0C0382C9" w14:textId="77777777" w:rsidR="001A40DE" w:rsidRPr="002631C9" w:rsidRDefault="001A40DE" w:rsidP="001A40DE">
      <w:pPr>
        <w:rPr>
          <w:rFonts w:cstheme="minorHAnsi"/>
          <w:sz w:val="20"/>
          <w:szCs w:val="20"/>
        </w:rPr>
      </w:pPr>
    </w:p>
    <w:tbl>
      <w:tblPr>
        <w:tblW w:w="943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6364"/>
        <w:gridCol w:w="1276"/>
        <w:gridCol w:w="1346"/>
      </w:tblGrid>
      <w:tr w:rsidR="001A40DE" w:rsidRPr="002631C9" w14:paraId="72326388" w14:textId="77777777" w:rsidTr="00504769">
        <w:trPr>
          <w:trHeight w:val="588"/>
          <w:jc w:val="center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14:paraId="7DBD206C" w14:textId="77777777" w:rsidR="001A40DE" w:rsidRPr="002631C9" w:rsidRDefault="001A40DE" w:rsidP="0050476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31C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14:paraId="5B91D368" w14:textId="77777777" w:rsidR="001A40DE" w:rsidRPr="002631C9" w:rsidRDefault="001A40DE" w:rsidP="0050476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31C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14:paraId="04682682" w14:textId="77777777" w:rsidR="001A40DE" w:rsidRPr="002631C9" w:rsidRDefault="001A40DE" w:rsidP="0050476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31C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Numer tabeli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2A9A0805" w14:textId="77777777" w:rsidR="001A40DE" w:rsidRPr="002631C9" w:rsidRDefault="001A40DE" w:rsidP="0050476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31C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Ilość szt.</w:t>
            </w:r>
          </w:p>
        </w:tc>
      </w:tr>
      <w:tr w:rsidR="00495F4D" w:rsidRPr="002631C9" w14:paraId="009FE4DD" w14:textId="77777777" w:rsidTr="00504769">
        <w:trPr>
          <w:trHeight w:val="397"/>
          <w:jc w:val="center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7400709" w14:textId="4224BD4D" w:rsidR="00495F4D" w:rsidRPr="002631C9" w:rsidRDefault="001E3A8D" w:rsidP="005047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E5AD6C2" w14:textId="284E97B9" w:rsidR="00495F4D" w:rsidRPr="002631C9" w:rsidRDefault="00495F4D" w:rsidP="0050476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31C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Zestaw komputerowy 15,6” PI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DEDBF4D" w14:textId="2536A025" w:rsidR="00495F4D" w:rsidRPr="002631C9" w:rsidRDefault="001E3A8D" w:rsidP="005047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D092E2" w14:textId="2D5EECF5" w:rsidR="00495F4D" w:rsidRPr="002631C9" w:rsidRDefault="006C7046" w:rsidP="00504769">
            <w:pPr>
              <w:snapToGrid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</w:p>
        </w:tc>
      </w:tr>
      <w:tr w:rsidR="002425BA" w:rsidRPr="002631C9" w14:paraId="0D4BA91C" w14:textId="77777777" w:rsidTr="00504769">
        <w:trPr>
          <w:trHeight w:val="397"/>
          <w:jc w:val="center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13E74EF" w14:textId="243DAC2D" w:rsidR="002425BA" w:rsidRPr="002631C9" w:rsidRDefault="001E3A8D" w:rsidP="002425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418B88F" w14:textId="475E8767" w:rsidR="002425BA" w:rsidRPr="002631C9" w:rsidRDefault="000F34E4" w:rsidP="002425B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34E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- Kryteria oceny równoważności </w:t>
            </w:r>
            <w:r w:rsidR="002425BA" w:rsidRPr="002631C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dla systemu operacyjnego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36D2796" w14:textId="141ED6FE" w:rsidR="002425BA" w:rsidRPr="002631C9" w:rsidRDefault="001E3A8D" w:rsidP="002425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944C9C" w14:textId="28AB4EB1" w:rsidR="002425BA" w:rsidRPr="002631C9" w:rsidRDefault="002425BA" w:rsidP="002425BA">
            <w:pPr>
              <w:snapToGrid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31C9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</w:tbl>
    <w:p w14:paraId="674329E8" w14:textId="77777777" w:rsidR="001A40DE" w:rsidRPr="002631C9" w:rsidRDefault="001A40DE" w:rsidP="001A40DE">
      <w:pPr>
        <w:rPr>
          <w:rFonts w:cstheme="minorHAnsi"/>
          <w:color w:val="000000"/>
          <w:sz w:val="20"/>
          <w:szCs w:val="20"/>
        </w:rPr>
      </w:pPr>
    </w:p>
    <w:p w14:paraId="1F6EAEF9" w14:textId="70D6D232" w:rsidR="001A40DE" w:rsidRPr="002631C9" w:rsidRDefault="001A40DE">
      <w:pPr>
        <w:rPr>
          <w:rFonts w:cstheme="minorHAnsi"/>
          <w:sz w:val="20"/>
          <w:szCs w:val="20"/>
        </w:rPr>
      </w:pPr>
    </w:p>
    <w:p w14:paraId="7C4ACE5B" w14:textId="77777777" w:rsidR="001A40DE" w:rsidRPr="002631C9" w:rsidRDefault="001A40DE">
      <w:pPr>
        <w:rPr>
          <w:rFonts w:cstheme="minorHAnsi"/>
          <w:sz w:val="20"/>
          <w:szCs w:val="20"/>
        </w:rPr>
      </w:pPr>
      <w:r w:rsidRPr="002631C9">
        <w:rPr>
          <w:rFonts w:cstheme="minorHAnsi"/>
          <w:sz w:val="20"/>
          <w:szCs w:val="20"/>
        </w:rPr>
        <w:br w:type="page"/>
      </w:r>
    </w:p>
    <w:p w14:paraId="4A61E6A2" w14:textId="6A1F5CBC" w:rsidR="00D927A5" w:rsidRPr="002631C9" w:rsidRDefault="00D927A5">
      <w:pPr>
        <w:rPr>
          <w:rFonts w:cstheme="minorHAnsi"/>
          <w:sz w:val="20"/>
          <w:szCs w:val="20"/>
        </w:rPr>
      </w:pPr>
    </w:p>
    <w:tbl>
      <w:tblPr>
        <w:tblW w:w="9414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355"/>
        <w:gridCol w:w="7059"/>
      </w:tblGrid>
      <w:tr w:rsidR="00495F4D" w:rsidRPr="002631C9" w14:paraId="75E45E60" w14:textId="77777777" w:rsidTr="00C07B4D">
        <w:trPr>
          <w:trHeight w:val="292"/>
        </w:trPr>
        <w:tc>
          <w:tcPr>
            <w:tcW w:w="9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A1567CF" w14:textId="7319BB42" w:rsidR="00495F4D" w:rsidRPr="001E3A8D" w:rsidRDefault="00495F4D" w:rsidP="00495F4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E3A8D">
              <w:rPr>
                <w:rFonts w:cstheme="minorHAnsi"/>
              </w:rPr>
              <w:br w:type="page"/>
            </w:r>
            <w:r w:rsidRPr="001E3A8D">
              <w:rPr>
                <w:rFonts w:cstheme="minorHAnsi"/>
                <w:b/>
                <w:color w:val="000000"/>
                <w:sz w:val="20"/>
                <w:szCs w:val="20"/>
              </w:rPr>
              <w:t xml:space="preserve">Tabela nr </w:t>
            </w:r>
            <w:r w:rsidR="001E3A8D">
              <w:rPr>
                <w:rFonts w:cstheme="minorHAnsi"/>
                <w:b/>
                <w:color w:val="000000"/>
                <w:sz w:val="20"/>
                <w:szCs w:val="20"/>
              </w:rPr>
              <w:t>1</w:t>
            </w:r>
            <w:r w:rsidRPr="001E3A8D">
              <w:rPr>
                <w:rFonts w:cstheme="minorHAnsi"/>
                <w:b/>
                <w:color w:val="000000"/>
                <w:sz w:val="20"/>
                <w:szCs w:val="20"/>
              </w:rPr>
              <w:t xml:space="preserve"> - </w:t>
            </w:r>
            <w:r w:rsidRPr="001E3A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Zestaw komputerowy 15,6” PI</w:t>
            </w:r>
          </w:p>
          <w:p w14:paraId="645A43B5" w14:textId="3D3735BD" w:rsidR="00495F4D" w:rsidRPr="001E3A8D" w:rsidRDefault="00495F4D" w:rsidP="00495F4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hi-IN"/>
              </w:rPr>
            </w:pPr>
          </w:p>
        </w:tc>
      </w:tr>
      <w:tr w:rsidR="00495F4D" w:rsidRPr="002631C9" w14:paraId="4B52D186" w14:textId="77777777" w:rsidTr="00495F4D">
        <w:trPr>
          <w:trHeight w:val="292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1A5261E4" w14:textId="77777777" w:rsidR="00495F4D" w:rsidRPr="001E3A8D" w:rsidRDefault="00495F4D" w:rsidP="00495F4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hi-IN"/>
              </w:rPr>
            </w:pPr>
            <w:r w:rsidRPr="001E3A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hi-IN"/>
              </w:rPr>
              <w:t>Opis parametru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5821B01" w14:textId="77777777" w:rsidR="00495F4D" w:rsidRPr="001E3A8D" w:rsidRDefault="00495F4D" w:rsidP="00495F4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hi-IN"/>
              </w:rPr>
            </w:pPr>
            <w:r w:rsidRPr="001E3A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hi-IN"/>
              </w:rPr>
              <w:t>Minimalne parametry wymagane</w:t>
            </w:r>
          </w:p>
        </w:tc>
      </w:tr>
      <w:tr w:rsidR="00495F4D" w:rsidRPr="002631C9" w14:paraId="1E477898" w14:textId="77777777" w:rsidTr="00495F4D">
        <w:trPr>
          <w:trHeight w:val="757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57351" w14:textId="77777777" w:rsidR="00495F4D" w:rsidRPr="001E3A8D" w:rsidRDefault="00495F4D" w:rsidP="00495F4D">
            <w:pPr>
              <w:spacing w:after="0" w:line="240" w:lineRule="auto"/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pl-PL" w:bidi="hi-IN"/>
              </w:rPr>
            </w:pPr>
            <w:r w:rsidRPr="001E3A8D">
              <w:rPr>
                <w:rFonts w:cstheme="minorHAnsi"/>
                <w:b/>
                <w:bCs/>
                <w:color w:val="000000"/>
                <w:sz w:val="20"/>
                <w:szCs w:val="20"/>
                <w:lang w:bidi="hi-IN"/>
              </w:rPr>
              <w:t>Procesor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59DE7" w14:textId="401D5667" w:rsidR="00495F4D" w:rsidRPr="002631C9" w:rsidRDefault="006C7046" w:rsidP="00495F4D">
            <w:pPr>
              <w:rPr>
                <w:rFonts w:cstheme="minorHAnsi"/>
                <w:color w:val="000000"/>
                <w:sz w:val="20"/>
                <w:szCs w:val="20"/>
                <w:lang w:eastAsia="zh-CN" w:bidi="hi-IN"/>
              </w:rPr>
            </w:pPr>
            <w:r w:rsidRPr="006C7046">
              <w:rPr>
                <w:rFonts w:cstheme="minorHAnsi"/>
                <w:color w:val="000000"/>
                <w:sz w:val="20"/>
                <w:szCs w:val="20"/>
                <w:lang w:bidi="hi-IN"/>
              </w:rPr>
              <w:t>Procesor z</w:t>
            </w:r>
            <w:r w:rsidR="006A6DBF">
              <w:rPr>
                <w:rFonts w:cstheme="minorHAnsi"/>
                <w:color w:val="000000"/>
                <w:sz w:val="20"/>
                <w:szCs w:val="20"/>
                <w:lang w:bidi="hi-IN"/>
              </w:rPr>
              <w:t xml:space="preserve"> </w:t>
            </w:r>
            <w:r w:rsidRPr="006C7046">
              <w:rPr>
                <w:rFonts w:cstheme="minorHAnsi"/>
                <w:color w:val="000000"/>
                <w:sz w:val="20"/>
                <w:szCs w:val="20"/>
                <w:lang w:bidi="hi-IN"/>
              </w:rPr>
              <w:t>zaimplementowaną wielowątkowością współbieżną, wsparcie dla instrukcji 64bit oraz sprzętowe</w:t>
            </w:r>
            <w:r w:rsidR="006A6DBF">
              <w:rPr>
                <w:rFonts w:cstheme="minorHAnsi"/>
                <w:color w:val="000000"/>
                <w:sz w:val="20"/>
                <w:szCs w:val="20"/>
                <w:lang w:bidi="hi-IN"/>
              </w:rPr>
              <w:t xml:space="preserve"> </w:t>
            </w:r>
            <w:r w:rsidRPr="006C7046">
              <w:rPr>
                <w:rFonts w:cstheme="minorHAnsi"/>
                <w:color w:val="000000"/>
                <w:sz w:val="20"/>
                <w:szCs w:val="20"/>
                <w:lang w:bidi="hi-IN"/>
              </w:rPr>
              <w:t>wsparcie dla AES i wirtualizacji, sprzętowe</w:t>
            </w:r>
            <w:r w:rsidR="006A6DBF">
              <w:rPr>
                <w:rFonts w:cstheme="minorHAnsi"/>
                <w:color w:val="000000"/>
                <w:sz w:val="20"/>
                <w:szCs w:val="20"/>
                <w:lang w:bidi="hi-IN"/>
              </w:rPr>
              <w:t xml:space="preserve"> </w:t>
            </w:r>
            <w:r w:rsidRPr="006C7046">
              <w:rPr>
                <w:rFonts w:cstheme="minorHAnsi"/>
                <w:color w:val="000000"/>
                <w:sz w:val="20"/>
                <w:szCs w:val="20"/>
                <w:lang w:bidi="hi-IN"/>
              </w:rPr>
              <w:t>wsparcie dla zdalnego zarządzania zgodne z</w:t>
            </w:r>
            <w:r w:rsidR="006A6DBF">
              <w:rPr>
                <w:rFonts w:cstheme="minorHAnsi"/>
                <w:color w:val="000000"/>
                <w:sz w:val="20"/>
                <w:szCs w:val="20"/>
                <w:lang w:bidi="hi-IN"/>
              </w:rPr>
              <w:t xml:space="preserve"> </w:t>
            </w:r>
            <w:r w:rsidRPr="006C7046">
              <w:rPr>
                <w:rFonts w:cstheme="minorHAnsi"/>
                <w:color w:val="000000"/>
                <w:sz w:val="20"/>
                <w:szCs w:val="20"/>
                <w:lang w:bidi="hi-IN"/>
              </w:rPr>
              <w:t>wymogiem z pozycji „Zarządzanie i bezpieczeństwo”. Procesor musi uzyskać min 15280 punktów w Benchmarked</w:t>
            </w:r>
            <w:r w:rsidR="00C4082E">
              <w:rPr>
                <w:rFonts w:cstheme="minorHAnsi"/>
                <w:color w:val="000000"/>
                <w:sz w:val="20"/>
                <w:szCs w:val="20"/>
                <w:lang w:bidi="hi-IN"/>
              </w:rPr>
              <w:t xml:space="preserve"> </w:t>
            </w:r>
            <w:r w:rsidRPr="006C7046">
              <w:rPr>
                <w:rFonts w:cstheme="minorHAnsi"/>
                <w:color w:val="000000"/>
                <w:sz w:val="20"/>
                <w:szCs w:val="20"/>
                <w:lang w:bidi="hi-IN"/>
              </w:rPr>
              <w:t>CPU, wynik z 6 grudnia 2021 (https://www.cpubenchmark.net)</w:t>
            </w:r>
          </w:p>
        </w:tc>
      </w:tr>
      <w:tr w:rsidR="00495F4D" w:rsidRPr="002631C9" w14:paraId="7446C7DB" w14:textId="77777777" w:rsidTr="00495F4D">
        <w:trPr>
          <w:trHeight w:val="25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AC91D" w14:textId="77777777" w:rsidR="00495F4D" w:rsidRPr="001E3A8D" w:rsidRDefault="00495F4D" w:rsidP="00495F4D">
            <w:pPr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zh-CN" w:bidi="hi-IN"/>
              </w:rPr>
            </w:pPr>
            <w:r w:rsidRPr="001E3A8D">
              <w:rPr>
                <w:rFonts w:cstheme="minorHAnsi"/>
                <w:b/>
                <w:bCs/>
                <w:color w:val="000000"/>
                <w:sz w:val="20"/>
                <w:szCs w:val="20"/>
                <w:lang w:bidi="hi-IN"/>
              </w:rPr>
              <w:t>Pamięć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2294A" w14:textId="19DA4919" w:rsidR="00495F4D" w:rsidRPr="001E3A8D" w:rsidRDefault="00495F4D" w:rsidP="00495F4D">
            <w:pPr>
              <w:rPr>
                <w:rFonts w:cstheme="minorHAnsi"/>
                <w:color w:val="000000"/>
                <w:sz w:val="20"/>
                <w:szCs w:val="20"/>
                <w:lang w:bidi="hi-IN"/>
              </w:rPr>
            </w:pPr>
            <w:r w:rsidRPr="001E3A8D">
              <w:rPr>
                <w:rFonts w:cstheme="minorHAnsi"/>
                <w:color w:val="000000"/>
                <w:sz w:val="20"/>
                <w:szCs w:val="20"/>
                <w:lang w:bidi="hi-IN"/>
              </w:rPr>
              <w:t xml:space="preserve">Minimum 16GB w standardzie DDR4 </w:t>
            </w:r>
          </w:p>
        </w:tc>
      </w:tr>
      <w:tr w:rsidR="00495F4D" w:rsidRPr="002631C9" w14:paraId="1DD1005D" w14:textId="77777777" w:rsidTr="00495F4D">
        <w:trPr>
          <w:trHeight w:val="246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06A6E" w14:textId="77777777" w:rsidR="00495F4D" w:rsidRPr="001E3A8D" w:rsidRDefault="00495F4D" w:rsidP="00495F4D">
            <w:pPr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zh-CN" w:bidi="hi-IN"/>
              </w:rPr>
            </w:pPr>
            <w:r w:rsidRPr="001E3A8D">
              <w:rPr>
                <w:rFonts w:cstheme="minorHAnsi"/>
                <w:b/>
                <w:bCs/>
                <w:color w:val="000000"/>
                <w:sz w:val="20"/>
                <w:szCs w:val="20"/>
                <w:lang w:bidi="hi-IN"/>
              </w:rPr>
              <w:t>Karta graficzna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FDA92" w14:textId="343EACA5" w:rsidR="00495F4D" w:rsidRPr="001E3A8D" w:rsidRDefault="006C7046" w:rsidP="00495F4D">
            <w:pPr>
              <w:rPr>
                <w:rFonts w:cstheme="minorHAnsi"/>
                <w:color w:val="000000"/>
                <w:sz w:val="20"/>
                <w:szCs w:val="20"/>
                <w:lang w:bidi="hi-IN"/>
              </w:rPr>
            </w:pPr>
            <w:r w:rsidRPr="006C7046">
              <w:rPr>
                <w:rFonts w:cstheme="minorHAnsi"/>
                <w:color w:val="000000"/>
                <w:sz w:val="20"/>
                <w:szCs w:val="20"/>
                <w:lang w:bidi="hi-IN"/>
              </w:rPr>
              <w:t>Minimum 4GB pamięci wideo</w:t>
            </w:r>
            <w:r w:rsidR="00C4082E">
              <w:rPr>
                <w:rFonts w:cstheme="minorHAnsi"/>
                <w:color w:val="000000"/>
                <w:sz w:val="20"/>
                <w:szCs w:val="20"/>
                <w:lang w:bidi="hi-IN"/>
              </w:rPr>
              <w:t xml:space="preserve"> </w:t>
            </w:r>
            <w:r w:rsidRPr="006C7046">
              <w:rPr>
                <w:rFonts w:cstheme="minorHAnsi"/>
                <w:color w:val="000000"/>
                <w:sz w:val="20"/>
                <w:szCs w:val="20"/>
                <w:lang w:bidi="hi-IN"/>
              </w:rPr>
              <w:t>GDDR5 nie współdzielonej z pamięcią komputera.</w:t>
            </w:r>
            <w:r w:rsidR="00C4082E">
              <w:rPr>
                <w:rFonts w:cstheme="minorHAnsi"/>
                <w:color w:val="000000"/>
                <w:sz w:val="20"/>
                <w:szCs w:val="20"/>
                <w:lang w:bidi="hi-IN"/>
              </w:rPr>
              <w:t xml:space="preserve"> </w:t>
            </w:r>
            <w:r w:rsidRPr="006C7046">
              <w:rPr>
                <w:rFonts w:cstheme="minorHAnsi"/>
                <w:color w:val="000000"/>
                <w:sz w:val="20"/>
                <w:szCs w:val="20"/>
                <w:lang w:bidi="hi-IN"/>
              </w:rPr>
              <w:t>Grafika musi uzyskać min. 7400 punktów w AverageG3D Mark, wynik z 06.12.2021r. (https://www.cpubenchmark.net)</w:t>
            </w:r>
          </w:p>
        </w:tc>
      </w:tr>
      <w:tr w:rsidR="00495F4D" w:rsidRPr="002631C9" w14:paraId="6731D532" w14:textId="77777777" w:rsidTr="00495F4D">
        <w:trPr>
          <w:trHeight w:val="220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3321C" w14:textId="77777777" w:rsidR="00495F4D" w:rsidRPr="001E3A8D" w:rsidRDefault="00495F4D" w:rsidP="00495F4D">
            <w:pPr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zh-CN" w:bidi="hi-IN"/>
              </w:rPr>
            </w:pPr>
            <w:r w:rsidRPr="001E3A8D">
              <w:rPr>
                <w:rFonts w:cstheme="minorHAnsi"/>
                <w:b/>
                <w:bCs/>
                <w:color w:val="000000"/>
                <w:sz w:val="20"/>
                <w:szCs w:val="20"/>
                <w:lang w:bidi="hi-IN"/>
              </w:rPr>
              <w:t>Karta muzyczna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4618CA" w14:textId="77777777" w:rsidR="00495F4D" w:rsidRPr="001E3A8D" w:rsidRDefault="00495F4D" w:rsidP="00495F4D">
            <w:pPr>
              <w:rPr>
                <w:rFonts w:cstheme="minorHAnsi"/>
                <w:color w:val="000000"/>
                <w:sz w:val="20"/>
                <w:szCs w:val="20"/>
                <w:lang w:bidi="hi-IN"/>
              </w:rPr>
            </w:pPr>
            <w:r w:rsidRPr="001E3A8D">
              <w:rPr>
                <w:rFonts w:cstheme="minorHAnsi"/>
                <w:color w:val="000000"/>
                <w:sz w:val="20"/>
                <w:szCs w:val="20"/>
                <w:lang w:bidi="hi-IN"/>
              </w:rPr>
              <w:t>Zintegrowana HD</w:t>
            </w:r>
          </w:p>
        </w:tc>
      </w:tr>
      <w:tr w:rsidR="00495F4D" w:rsidRPr="002631C9" w14:paraId="164BFC04" w14:textId="77777777" w:rsidTr="00495F4D">
        <w:trPr>
          <w:trHeight w:val="216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57295" w14:textId="77777777" w:rsidR="00495F4D" w:rsidRPr="001E3A8D" w:rsidRDefault="00495F4D" w:rsidP="00495F4D">
            <w:pPr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zh-CN" w:bidi="hi-IN"/>
              </w:rPr>
            </w:pPr>
            <w:r w:rsidRPr="001E3A8D">
              <w:rPr>
                <w:rFonts w:cstheme="minorHAnsi"/>
                <w:b/>
                <w:bCs/>
                <w:color w:val="000000"/>
                <w:sz w:val="20"/>
                <w:szCs w:val="20"/>
                <w:lang w:bidi="hi-IN"/>
              </w:rPr>
              <w:t>Klawiatura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98265" w14:textId="77777777" w:rsidR="00495F4D" w:rsidRPr="001E3A8D" w:rsidRDefault="00495F4D" w:rsidP="00495F4D">
            <w:pPr>
              <w:rPr>
                <w:rFonts w:cstheme="minorHAnsi"/>
                <w:color w:val="000000"/>
                <w:sz w:val="20"/>
                <w:szCs w:val="20"/>
                <w:lang w:bidi="hi-IN"/>
              </w:rPr>
            </w:pPr>
            <w:r w:rsidRPr="001E3A8D">
              <w:rPr>
                <w:rFonts w:cstheme="minorHAnsi"/>
                <w:color w:val="000000"/>
                <w:sz w:val="20"/>
                <w:szCs w:val="20"/>
                <w:lang w:bidi="hi-IN"/>
              </w:rPr>
              <w:t>W układzie US QWERTY z blokiem numerycznym, wbudowany Touchpad, wbudowany trackpoint (dżojstik), podświetlana lub oświetlana</w:t>
            </w:r>
          </w:p>
        </w:tc>
      </w:tr>
      <w:tr w:rsidR="00495F4D" w:rsidRPr="002631C9" w14:paraId="23D17F0D" w14:textId="77777777" w:rsidTr="00495F4D">
        <w:trPr>
          <w:trHeight w:val="688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4C48D" w14:textId="77777777" w:rsidR="00495F4D" w:rsidRPr="002631C9" w:rsidRDefault="00495F4D" w:rsidP="00495F4D">
            <w:pPr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zh-CN" w:bidi="hi-IN"/>
              </w:rPr>
            </w:pPr>
            <w:r w:rsidRPr="002631C9">
              <w:rPr>
                <w:rFonts w:cstheme="minorHAnsi"/>
                <w:b/>
                <w:bCs/>
                <w:color w:val="000000"/>
                <w:sz w:val="20"/>
                <w:szCs w:val="20"/>
                <w:lang w:bidi="hi-IN"/>
              </w:rPr>
              <w:t>Dysk twardy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51A16" w14:textId="77777777" w:rsidR="00495F4D" w:rsidRPr="001E3A8D" w:rsidRDefault="00495F4D" w:rsidP="00495F4D">
            <w:pPr>
              <w:rPr>
                <w:rFonts w:cstheme="minorHAnsi"/>
                <w:color w:val="000000"/>
                <w:sz w:val="20"/>
                <w:szCs w:val="20"/>
                <w:lang w:bidi="hi-IN"/>
              </w:rPr>
            </w:pPr>
            <w:r w:rsidRPr="001E3A8D">
              <w:rPr>
                <w:rFonts w:cstheme="minorHAnsi"/>
                <w:color w:val="000000"/>
                <w:sz w:val="20"/>
                <w:szCs w:val="20"/>
                <w:lang w:bidi="hi-IN"/>
              </w:rPr>
              <w:t xml:space="preserve">Minimum SSD M.2 512 GB PCIe NVMe ze sprzętowym wsparciem dla szyfrowania. </w:t>
            </w:r>
          </w:p>
          <w:p w14:paraId="3A066EB2" w14:textId="77777777" w:rsidR="00495F4D" w:rsidRPr="001E3A8D" w:rsidRDefault="00495F4D" w:rsidP="00495F4D">
            <w:pPr>
              <w:rPr>
                <w:rFonts w:cstheme="minorHAnsi"/>
                <w:color w:val="000000"/>
                <w:sz w:val="20"/>
                <w:szCs w:val="20"/>
                <w:lang w:bidi="hi-IN"/>
              </w:rPr>
            </w:pPr>
            <w:r w:rsidRPr="001E3A8D">
              <w:rPr>
                <w:rFonts w:cstheme="minorHAnsi"/>
                <w:color w:val="000000"/>
                <w:sz w:val="20"/>
                <w:szCs w:val="20"/>
                <w:lang w:bidi="hi-IN"/>
              </w:rPr>
              <w:t>W przypadku awarii dysku twardego, w czasie trwania gwarancji, uszkodzony dysk pozostaje u Zamawiającego.</w:t>
            </w:r>
          </w:p>
        </w:tc>
      </w:tr>
      <w:tr w:rsidR="00495F4D" w:rsidRPr="002631C9" w14:paraId="5BFDD73F" w14:textId="77777777" w:rsidTr="00495F4D">
        <w:trPr>
          <w:trHeight w:val="1134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39B71" w14:textId="77777777" w:rsidR="00495F4D" w:rsidRPr="002631C9" w:rsidRDefault="00495F4D" w:rsidP="00495F4D">
            <w:pPr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zh-CN" w:bidi="hi-IN"/>
              </w:rPr>
            </w:pPr>
            <w:r w:rsidRPr="002631C9">
              <w:rPr>
                <w:rFonts w:cstheme="minorHAnsi"/>
                <w:b/>
                <w:bCs/>
                <w:color w:val="000000"/>
                <w:sz w:val="20"/>
                <w:szCs w:val="20"/>
                <w:lang w:bidi="hi-IN"/>
              </w:rPr>
              <w:t>Interfejsy sieciowe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F1903" w14:textId="77777777" w:rsidR="00495F4D" w:rsidRPr="00B017B1" w:rsidRDefault="00495F4D" w:rsidP="00495F4D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  <w:r w:rsidRPr="00B017B1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>Wbudowana karta WLAN 802.11ac lub lepsza, karta sieciowa Gigabit Ethernet 100/1000, wsparcie dla Wake on LAN oraz PXE</w:t>
            </w:r>
          </w:p>
          <w:p w14:paraId="716F758F" w14:textId="77777777" w:rsidR="00495F4D" w:rsidRPr="00B017B1" w:rsidRDefault="00495F4D" w:rsidP="00495F4D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  <w:r w:rsidRPr="00B017B1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>Wbudowana karta Bluetooth 5.0 lub lepsza</w:t>
            </w:r>
          </w:p>
        </w:tc>
      </w:tr>
      <w:tr w:rsidR="00495F4D" w:rsidRPr="002631C9" w14:paraId="43D0DFD4" w14:textId="77777777" w:rsidTr="00495F4D">
        <w:trPr>
          <w:trHeight w:val="743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02A5F" w14:textId="77777777" w:rsidR="00495F4D" w:rsidRPr="001E3A8D" w:rsidRDefault="00495F4D" w:rsidP="00495F4D">
            <w:pPr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zh-CN" w:bidi="hi-IN"/>
              </w:rPr>
            </w:pPr>
            <w:r w:rsidRPr="002631C9">
              <w:rPr>
                <w:rFonts w:cstheme="minorHAnsi"/>
                <w:b/>
                <w:bCs/>
                <w:color w:val="000000"/>
                <w:sz w:val="20"/>
                <w:szCs w:val="20"/>
                <w:lang w:bidi="hi-IN"/>
              </w:rPr>
              <w:t>Zarządzanie i bezpieczeństwo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66EAE" w14:textId="77777777" w:rsidR="00495F4D" w:rsidRPr="001E3A8D" w:rsidRDefault="00495F4D" w:rsidP="00495F4D">
            <w:pPr>
              <w:rPr>
                <w:rFonts w:cstheme="minorHAnsi"/>
                <w:color w:val="000000"/>
                <w:sz w:val="20"/>
                <w:szCs w:val="20"/>
                <w:lang w:bidi="hi-IN"/>
              </w:rPr>
            </w:pPr>
            <w:r w:rsidRPr="001E3A8D">
              <w:rPr>
                <w:rFonts w:cstheme="minorHAnsi"/>
                <w:color w:val="000000"/>
                <w:sz w:val="20"/>
                <w:szCs w:val="20"/>
                <w:lang w:bidi="hi-IN"/>
              </w:rPr>
              <w:t>Wbudowany układ TPM 2.0 lub wyższy</w:t>
            </w:r>
          </w:p>
        </w:tc>
      </w:tr>
      <w:tr w:rsidR="00495F4D" w:rsidRPr="002631C9" w14:paraId="0C53BA86" w14:textId="77777777" w:rsidTr="00495F4D">
        <w:trPr>
          <w:trHeight w:val="238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6A1C8" w14:textId="77777777" w:rsidR="00495F4D" w:rsidRPr="001E3A8D" w:rsidRDefault="00495F4D" w:rsidP="00495F4D">
            <w:pPr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zh-CN" w:bidi="hi-IN"/>
              </w:rPr>
            </w:pPr>
            <w:r w:rsidRPr="001E3A8D">
              <w:rPr>
                <w:rFonts w:cstheme="minorHAnsi"/>
                <w:b/>
                <w:bCs/>
                <w:color w:val="000000"/>
                <w:sz w:val="20"/>
                <w:szCs w:val="20"/>
                <w:lang w:bidi="hi-IN"/>
              </w:rPr>
              <w:t>Funkcje BIOS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95A23" w14:textId="77777777" w:rsidR="00495F4D" w:rsidRPr="001E3A8D" w:rsidRDefault="00495F4D" w:rsidP="00495F4D">
            <w:pPr>
              <w:rPr>
                <w:rFonts w:cstheme="minorHAnsi"/>
                <w:color w:val="000000"/>
                <w:sz w:val="20"/>
                <w:szCs w:val="20"/>
                <w:lang w:bidi="hi-IN"/>
              </w:rPr>
            </w:pPr>
            <w:r w:rsidRPr="001E3A8D">
              <w:rPr>
                <w:rFonts w:cstheme="minorHAnsi"/>
                <w:color w:val="000000"/>
                <w:sz w:val="20"/>
                <w:szCs w:val="20"/>
                <w:lang w:bidi="hi-IN"/>
              </w:rPr>
              <w:t>Hasło administratora, wyłączenie bootowania z CD/USB/LAN, wyłączenie portów USB</w:t>
            </w:r>
          </w:p>
        </w:tc>
      </w:tr>
      <w:tr w:rsidR="00495F4D" w:rsidRPr="002631C9" w14:paraId="4587DCAA" w14:textId="77777777" w:rsidTr="00495F4D">
        <w:trPr>
          <w:trHeight w:val="377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EE7C4" w14:textId="77777777" w:rsidR="00495F4D" w:rsidRPr="001E3A8D" w:rsidRDefault="00495F4D" w:rsidP="00495F4D">
            <w:pPr>
              <w:rPr>
                <w:rFonts w:eastAsia="Calibri" w:cstheme="minorHAnsi"/>
                <w:color w:val="808284"/>
                <w:lang w:eastAsia="zh-CN" w:bidi="hi-IN"/>
              </w:rPr>
            </w:pPr>
            <w:r w:rsidRPr="001E3A8D">
              <w:rPr>
                <w:rFonts w:cstheme="minorHAnsi"/>
                <w:b/>
                <w:bCs/>
                <w:color w:val="000000"/>
                <w:sz w:val="20"/>
                <w:szCs w:val="20"/>
                <w:lang w:bidi="hi-IN"/>
              </w:rPr>
              <w:t>Bateria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E14FB" w14:textId="77777777" w:rsidR="00495F4D" w:rsidRPr="001E3A8D" w:rsidRDefault="00495F4D" w:rsidP="00495F4D">
            <w:pPr>
              <w:rPr>
                <w:rFonts w:cstheme="minorHAnsi"/>
                <w:color w:val="000000"/>
                <w:sz w:val="20"/>
                <w:szCs w:val="20"/>
                <w:lang w:bidi="hi-IN"/>
              </w:rPr>
            </w:pPr>
            <w:r w:rsidRPr="001E3A8D">
              <w:rPr>
                <w:rFonts w:cstheme="minorHAnsi"/>
                <w:color w:val="000000"/>
                <w:sz w:val="20"/>
                <w:szCs w:val="20"/>
                <w:lang w:bidi="hi-IN"/>
              </w:rPr>
              <w:t xml:space="preserve">Litowo-jonowa 4 komorowa lub większa o minimalnej pojemności 68Wh </w:t>
            </w:r>
          </w:p>
        </w:tc>
      </w:tr>
      <w:tr w:rsidR="00495F4D" w:rsidRPr="002631C9" w14:paraId="143D2547" w14:textId="77777777" w:rsidTr="00495F4D">
        <w:trPr>
          <w:trHeight w:val="492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38B7E" w14:textId="77777777" w:rsidR="00495F4D" w:rsidRPr="001E3A8D" w:rsidRDefault="00495F4D" w:rsidP="00495F4D">
            <w:pPr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zh-CN" w:bidi="hi-IN"/>
              </w:rPr>
            </w:pPr>
            <w:r w:rsidRPr="001E3A8D">
              <w:rPr>
                <w:rFonts w:cstheme="minorHAnsi"/>
                <w:b/>
                <w:bCs/>
                <w:color w:val="000000"/>
                <w:sz w:val="20"/>
                <w:szCs w:val="20"/>
                <w:lang w:bidi="hi-IN"/>
              </w:rPr>
              <w:t>Czytnik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B3DC2" w14:textId="77777777" w:rsidR="00495F4D" w:rsidRPr="001E3A8D" w:rsidRDefault="00495F4D" w:rsidP="00495F4D">
            <w:pPr>
              <w:rPr>
                <w:rFonts w:cstheme="minorHAnsi"/>
                <w:color w:val="000000"/>
                <w:sz w:val="20"/>
                <w:szCs w:val="20"/>
                <w:lang w:bidi="hi-IN"/>
              </w:rPr>
            </w:pPr>
            <w:r w:rsidRPr="001E3A8D">
              <w:rPr>
                <w:rFonts w:cstheme="minorHAnsi"/>
                <w:color w:val="000000"/>
                <w:sz w:val="20"/>
                <w:szCs w:val="20"/>
                <w:lang w:bidi="hi-IN"/>
              </w:rPr>
              <w:t>Kart pamięci micro SD</w:t>
            </w:r>
          </w:p>
        </w:tc>
      </w:tr>
      <w:tr w:rsidR="00495F4D" w:rsidRPr="002631C9" w14:paraId="28397E6D" w14:textId="77777777" w:rsidTr="00495F4D">
        <w:trPr>
          <w:trHeight w:val="380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C3130" w14:textId="77777777" w:rsidR="00495F4D" w:rsidRPr="001E3A8D" w:rsidRDefault="00495F4D" w:rsidP="00495F4D">
            <w:pPr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zh-CN" w:bidi="hi-IN"/>
              </w:rPr>
            </w:pPr>
            <w:r w:rsidRPr="001E3A8D">
              <w:rPr>
                <w:rFonts w:cstheme="minorHAnsi"/>
                <w:b/>
                <w:bCs/>
                <w:color w:val="000000"/>
                <w:sz w:val="20"/>
                <w:szCs w:val="20"/>
                <w:lang w:bidi="hi-IN"/>
              </w:rPr>
              <w:t>Zasilacz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7A960" w14:textId="77777777" w:rsidR="00495F4D" w:rsidRPr="001E3A8D" w:rsidRDefault="00495F4D" w:rsidP="00495F4D">
            <w:pPr>
              <w:rPr>
                <w:rFonts w:cstheme="minorHAnsi"/>
                <w:color w:val="000000"/>
                <w:sz w:val="20"/>
                <w:szCs w:val="20"/>
                <w:lang w:bidi="hi-IN"/>
              </w:rPr>
            </w:pPr>
            <w:r w:rsidRPr="001E3A8D">
              <w:rPr>
                <w:rFonts w:cstheme="minorHAnsi"/>
                <w:color w:val="000000"/>
                <w:sz w:val="20"/>
                <w:szCs w:val="20"/>
                <w:lang w:bidi="hi-IN"/>
              </w:rPr>
              <w:t>Zasilacz sieciowy dedykowany dla zastosowanej baterii/procesora/karty graficznej</w:t>
            </w:r>
          </w:p>
        </w:tc>
      </w:tr>
      <w:tr w:rsidR="00495F4D" w:rsidRPr="002631C9" w14:paraId="2FE5B74E" w14:textId="77777777" w:rsidTr="00495F4D">
        <w:trPr>
          <w:trHeight w:val="774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4CE0E" w14:textId="77777777" w:rsidR="00495F4D" w:rsidRPr="001E3A8D" w:rsidRDefault="00495F4D" w:rsidP="00495F4D">
            <w:pPr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zh-CN" w:bidi="hi-IN"/>
              </w:rPr>
            </w:pPr>
            <w:r w:rsidRPr="001E3A8D">
              <w:rPr>
                <w:rFonts w:cstheme="minorHAnsi"/>
                <w:b/>
                <w:bCs/>
                <w:color w:val="000000"/>
                <w:sz w:val="20"/>
                <w:szCs w:val="20"/>
                <w:lang w:bidi="hi-IN"/>
              </w:rPr>
              <w:t>Wyświetlacz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1CCAB" w14:textId="77777777" w:rsidR="00495F4D" w:rsidRPr="001E3A8D" w:rsidRDefault="00495F4D" w:rsidP="00495F4D">
            <w:pPr>
              <w:rPr>
                <w:rFonts w:cstheme="minorHAnsi"/>
                <w:color w:val="000000"/>
                <w:sz w:val="20"/>
                <w:szCs w:val="20"/>
                <w:lang w:bidi="hi-IN"/>
              </w:rPr>
            </w:pPr>
            <w:r w:rsidRPr="001E3A8D">
              <w:rPr>
                <w:rFonts w:cstheme="minorHAnsi"/>
                <w:color w:val="000000"/>
                <w:sz w:val="20"/>
                <w:szCs w:val="20"/>
                <w:lang w:bidi="hi-IN"/>
              </w:rPr>
              <w:t xml:space="preserve">Przekątna 15,6", rozdzielczość minimalna FHD 1920x1080, technologia WVA (IPS), matryca matowa bezdotykowa, wymagana wbudowana kamera HD </w:t>
            </w:r>
          </w:p>
        </w:tc>
      </w:tr>
      <w:tr w:rsidR="00495F4D" w:rsidRPr="002631C9" w14:paraId="0BFEBF1E" w14:textId="77777777" w:rsidTr="00495F4D">
        <w:trPr>
          <w:trHeight w:val="1204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DFA5E" w14:textId="77777777" w:rsidR="00495F4D" w:rsidRPr="001E3A8D" w:rsidRDefault="00495F4D" w:rsidP="00495F4D">
            <w:pPr>
              <w:rPr>
                <w:rFonts w:eastAsia="Calibri" w:cstheme="minorHAnsi"/>
                <w:color w:val="808284"/>
                <w:lang w:eastAsia="zh-CN" w:bidi="hi-IN"/>
              </w:rPr>
            </w:pPr>
            <w:r w:rsidRPr="001E3A8D">
              <w:rPr>
                <w:rFonts w:cstheme="minorHAnsi"/>
                <w:b/>
                <w:bCs/>
                <w:color w:val="000000"/>
                <w:sz w:val="20"/>
                <w:szCs w:val="20"/>
                <w:lang w:bidi="hi-IN"/>
              </w:rPr>
              <w:t>System operacyjny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90AC3" w14:textId="77777777" w:rsidR="00E07AAF" w:rsidRPr="00E07AAF" w:rsidRDefault="00E07AAF" w:rsidP="00495F4D">
            <w:pPr>
              <w:rPr>
                <w:rFonts w:cstheme="minorHAnsi"/>
                <w:color w:val="FF0000"/>
                <w:sz w:val="20"/>
                <w:szCs w:val="20"/>
                <w:lang w:bidi="hi-IN"/>
              </w:rPr>
            </w:pPr>
            <w:r w:rsidRPr="00E07AAF">
              <w:rPr>
                <w:rFonts w:cstheme="minorHAnsi"/>
                <w:color w:val="FF0000"/>
                <w:sz w:val="20"/>
                <w:szCs w:val="20"/>
                <w:lang w:bidi="hi-IN"/>
              </w:rPr>
              <w:t>Preinstalowany system operacyjny Microsoft Windows 10 Professional PL 64 bit lub równoważny.</w:t>
            </w:r>
          </w:p>
          <w:p w14:paraId="697015BC" w14:textId="64D8C84C" w:rsidR="00495F4D" w:rsidRPr="00B017B1" w:rsidRDefault="00495F4D" w:rsidP="00495F4D">
            <w:pPr>
              <w:rPr>
                <w:rFonts w:cstheme="minorHAnsi"/>
                <w:color w:val="000000"/>
                <w:sz w:val="20"/>
                <w:szCs w:val="20"/>
                <w:lang w:bidi="hi-IN"/>
              </w:rPr>
            </w:pPr>
            <w:r w:rsidRPr="001E3A8D">
              <w:rPr>
                <w:rFonts w:cstheme="minorHAnsi"/>
                <w:color w:val="000000"/>
                <w:sz w:val="20"/>
                <w:szCs w:val="20"/>
                <w:lang w:bidi="hi-IN"/>
              </w:rPr>
              <w:t>Dopuszczalne jest zastosowanie równoważnego systemu operacyjnego w zakresie wyszczególnionym w tabeli nr 3 - Zakres równoważności dla systemu operacyjnego.</w:t>
            </w:r>
          </w:p>
        </w:tc>
      </w:tr>
      <w:tr w:rsidR="00495F4D" w:rsidRPr="002631C9" w14:paraId="6E4639D8" w14:textId="77777777" w:rsidTr="00495F4D">
        <w:trPr>
          <w:trHeight w:val="396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3E288" w14:textId="77777777" w:rsidR="00495F4D" w:rsidRPr="001E3A8D" w:rsidRDefault="00495F4D" w:rsidP="00495F4D">
            <w:pPr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zh-CN" w:bidi="hi-IN"/>
              </w:rPr>
            </w:pPr>
            <w:r w:rsidRPr="001E3A8D">
              <w:rPr>
                <w:rFonts w:cstheme="minorHAnsi"/>
                <w:b/>
                <w:bCs/>
                <w:color w:val="000000"/>
                <w:sz w:val="20"/>
                <w:szCs w:val="20"/>
                <w:lang w:bidi="hi-IN"/>
              </w:rPr>
              <w:t>Interfejsy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6832D" w14:textId="77777777" w:rsidR="00495F4D" w:rsidRPr="00B017B1" w:rsidRDefault="00495F4D" w:rsidP="00495F4D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bidi="hi-IN"/>
              </w:rPr>
            </w:pPr>
            <w:r w:rsidRPr="00B017B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bidi="hi-IN"/>
              </w:rPr>
              <w:t xml:space="preserve">LAN - RJ45 </w:t>
            </w:r>
          </w:p>
          <w:p w14:paraId="60A33448" w14:textId="77777777" w:rsidR="00495F4D" w:rsidRPr="00B017B1" w:rsidRDefault="00495F4D" w:rsidP="00495F4D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bidi="hi-IN"/>
              </w:rPr>
            </w:pPr>
            <w:r w:rsidRPr="00B017B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bidi="hi-IN"/>
              </w:rPr>
              <w:t xml:space="preserve">minimum 2xUSB 3.1 </w:t>
            </w:r>
            <w:r w:rsidRPr="00B017B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bidi="hi-IN"/>
              </w:rPr>
              <w:t>Type-A</w:t>
            </w:r>
          </w:p>
          <w:p w14:paraId="70198D50" w14:textId="77777777" w:rsidR="00495F4D" w:rsidRPr="00B017B1" w:rsidRDefault="00495F4D" w:rsidP="00495F4D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bidi="hi-IN"/>
              </w:rPr>
            </w:pPr>
            <w:r w:rsidRPr="00B017B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bidi="hi-IN"/>
              </w:rPr>
              <w:t>minimum 1xUSB 3.1 Type-A z funkcją PowerShare</w:t>
            </w:r>
          </w:p>
          <w:p w14:paraId="1F4F2A21" w14:textId="77777777" w:rsidR="00495F4D" w:rsidRPr="00B017B1" w:rsidRDefault="00495F4D" w:rsidP="00495F4D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0000" w:themeColor="text1"/>
                <w:lang w:bidi="hi-IN"/>
              </w:rPr>
            </w:pPr>
            <w:r w:rsidRPr="00B017B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bidi="hi-IN"/>
              </w:rPr>
              <w:t xml:space="preserve">minimum 1 port USB 3.1 Type-C drugiej generacji z obsługą standardów DisplayPort/Thunderbolt </w:t>
            </w:r>
          </w:p>
          <w:p w14:paraId="3B0FF567" w14:textId="77777777" w:rsidR="00495F4D" w:rsidRPr="00B017B1" w:rsidRDefault="00495F4D" w:rsidP="00495F4D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lang w:bidi="hi-IN"/>
              </w:rPr>
            </w:pPr>
            <w:r w:rsidRPr="00B017B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bidi="hi-IN"/>
              </w:rPr>
              <w:lastRenderedPageBreak/>
              <w:t>1 x HDMI 2.0</w:t>
            </w:r>
          </w:p>
        </w:tc>
      </w:tr>
      <w:tr w:rsidR="00495F4D" w:rsidRPr="00C4082E" w14:paraId="4B85A8A9" w14:textId="77777777" w:rsidTr="00495F4D">
        <w:trPr>
          <w:trHeight w:val="435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8FEB7" w14:textId="77777777" w:rsidR="00495F4D" w:rsidRPr="001E3A8D" w:rsidRDefault="00495F4D" w:rsidP="00495F4D">
            <w:pPr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zh-CN" w:bidi="hi-IN"/>
              </w:rPr>
            </w:pPr>
            <w:r w:rsidRPr="001E3A8D">
              <w:rPr>
                <w:rFonts w:cstheme="minorHAnsi"/>
                <w:b/>
                <w:bCs/>
                <w:color w:val="000000"/>
                <w:sz w:val="20"/>
                <w:szCs w:val="20"/>
                <w:lang w:bidi="hi-IN"/>
              </w:rPr>
              <w:lastRenderedPageBreak/>
              <w:t>Gwarancja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0825A" w14:textId="77777777" w:rsidR="00495F4D" w:rsidRPr="001E3A8D" w:rsidRDefault="00495F4D" w:rsidP="00495F4D">
            <w:pPr>
              <w:rPr>
                <w:rFonts w:cstheme="minorHAnsi"/>
                <w:color w:val="000000"/>
                <w:sz w:val="20"/>
                <w:szCs w:val="20"/>
                <w:lang w:val="en-US" w:bidi="hi-IN"/>
              </w:rPr>
            </w:pPr>
            <w:r w:rsidRPr="001E3A8D">
              <w:rPr>
                <w:rFonts w:cstheme="minorHAnsi"/>
                <w:color w:val="000000"/>
                <w:sz w:val="20"/>
                <w:szCs w:val="20"/>
                <w:lang w:val="en-US" w:bidi="hi-IN"/>
              </w:rPr>
              <w:t>Producenta komputera: 3 lata on-site, next business day</w:t>
            </w:r>
          </w:p>
        </w:tc>
      </w:tr>
      <w:tr w:rsidR="00495F4D" w:rsidRPr="002631C9" w14:paraId="09755284" w14:textId="77777777" w:rsidTr="00495F4D">
        <w:trPr>
          <w:trHeight w:val="466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05E3B" w14:textId="77777777" w:rsidR="00495F4D" w:rsidRPr="001E3A8D" w:rsidRDefault="00495F4D" w:rsidP="00495F4D">
            <w:pPr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zh-CN" w:bidi="hi-IN"/>
              </w:rPr>
            </w:pPr>
            <w:r w:rsidRPr="001E3A8D">
              <w:rPr>
                <w:rFonts w:cstheme="minorHAnsi"/>
                <w:b/>
                <w:bCs/>
                <w:color w:val="000000"/>
                <w:sz w:val="20"/>
                <w:szCs w:val="20"/>
                <w:lang w:bidi="hi-IN"/>
              </w:rPr>
              <w:t>Masa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BF791" w14:textId="77777777" w:rsidR="00495F4D" w:rsidRPr="001E3A8D" w:rsidRDefault="00495F4D" w:rsidP="00495F4D">
            <w:pPr>
              <w:rPr>
                <w:rFonts w:cstheme="minorHAnsi"/>
                <w:color w:val="000000"/>
                <w:sz w:val="20"/>
                <w:szCs w:val="20"/>
                <w:lang w:bidi="hi-IN"/>
              </w:rPr>
            </w:pPr>
            <w:r w:rsidRPr="001E3A8D">
              <w:rPr>
                <w:rFonts w:cstheme="minorHAnsi"/>
                <w:color w:val="000000"/>
                <w:sz w:val="20"/>
                <w:szCs w:val="20"/>
                <w:lang w:bidi="hi-IN"/>
              </w:rPr>
              <w:t>Maksymalna masa komputera przenośnego z oferowaną baterią to 2 kg</w:t>
            </w:r>
          </w:p>
        </w:tc>
      </w:tr>
      <w:tr w:rsidR="00495F4D" w:rsidRPr="002631C9" w14:paraId="27BCDC19" w14:textId="77777777" w:rsidTr="00495F4D">
        <w:trPr>
          <w:trHeight w:val="412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120FB25" w14:textId="77777777" w:rsidR="00495F4D" w:rsidRPr="001E3A8D" w:rsidRDefault="00495F4D" w:rsidP="00495F4D">
            <w:pPr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zh-CN" w:bidi="hi-IN"/>
              </w:rPr>
            </w:pPr>
            <w:r w:rsidRPr="001E3A8D">
              <w:rPr>
                <w:rFonts w:cstheme="minorHAnsi"/>
                <w:b/>
                <w:bCs/>
                <w:color w:val="000000"/>
                <w:sz w:val="20"/>
                <w:szCs w:val="20"/>
                <w:lang w:bidi="hi-IN"/>
              </w:rPr>
              <w:t>Zabezpieczenie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94F715D" w14:textId="77777777" w:rsidR="00495F4D" w:rsidRPr="001E3A8D" w:rsidRDefault="00495F4D" w:rsidP="00495F4D">
            <w:pPr>
              <w:rPr>
                <w:rFonts w:cstheme="minorHAnsi"/>
                <w:color w:val="000000"/>
                <w:sz w:val="20"/>
                <w:szCs w:val="20"/>
                <w:lang w:bidi="hi-IN"/>
              </w:rPr>
            </w:pPr>
            <w:r w:rsidRPr="001E3A8D">
              <w:rPr>
                <w:rFonts w:cstheme="minorHAnsi"/>
                <w:color w:val="000000"/>
                <w:sz w:val="20"/>
                <w:szCs w:val="20"/>
                <w:lang w:bidi="hi-IN"/>
              </w:rPr>
              <w:t>Gniazdo pozwalające na zastosowanie linki zabezpieczającej / antykradzieżowej</w:t>
            </w:r>
          </w:p>
        </w:tc>
      </w:tr>
      <w:tr w:rsidR="00495F4D" w:rsidRPr="002631C9" w14:paraId="0C534049" w14:textId="77777777" w:rsidTr="00495F4D">
        <w:trPr>
          <w:trHeight w:val="495"/>
        </w:trPr>
        <w:tc>
          <w:tcPr>
            <w:tcW w:w="2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8B92EBB" w14:textId="77777777" w:rsidR="00495F4D" w:rsidRPr="001E3A8D" w:rsidRDefault="00495F4D" w:rsidP="00495F4D">
            <w:pPr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zh-CN" w:bidi="hi-IN"/>
              </w:rPr>
            </w:pPr>
            <w:r w:rsidRPr="001E3A8D">
              <w:rPr>
                <w:rFonts w:cstheme="minorHAnsi"/>
                <w:b/>
                <w:bCs/>
                <w:color w:val="000000"/>
                <w:sz w:val="20"/>
                <w:szCs w:val="20"/>
                <w:lang w:bidi="hi-IN"/>
              </w:rPr>
              <w:t>Monitor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34294CC" w14:textId="77777777" w:rsidR="00495F4D" w:rsidRPr="00B017B1" w:rsidRDefault="00495F4D" w:rsidP="00495F4D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  <w:r w:rsidRPr="00B017B1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>Monitor o minimalnej przekątnej 27.0", rozdzielczość minimalna 3840x2160. Statyczny współczynnik kontrastu 1000:1, Czas reakcji maksymalnie 5 ms (szary do szarego). Matryca IPS z podświetleniem LED w układzie 16:9. Podstawa z regulacją wysokości oraz funkcja obrotu ekranu o 90 stopni. Wymagane złącza DisplayPort, HDMI oraz cyfrowy kabel sygnałowy pozwalający na wyświetlenie natywnej rozdzielczości monitora. Wbudowane głośniki stereo.</w:t>
            </w:r>
          </w:p>
        </w:tc>
      </w:tr>
    </w:tbl>
    <w:p w14:paraId="503591E8" w14:textId="322B438E" w:rsidR="00495F4D" w:rsidRPr="002631C9" w:rsidRDefault="00495F4D">
      <w:pPr>
        <w:rPr>
          <w:rFonts w:cstheme="minorHAnsi"/>
          <w:sz w:val="20"/>
          <w:szCs w:val="20"/>
        </w:rPr>
      </w:pPr>
    </w:p>
    <w:tbl>
      <w:tblPr>
        <w:tblW w:w="9366" w:type="dxa"/>
        <w:tblInd w:w="-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7240"/>
      </w:tblGrid>
      <w:tr w:rsidR="002425BA" w:rsidRPr="002631C9" w14:paraId="001AF2BB" w14:textId="77777777" w:rsidTr="006A6DBF">
        <w:trPr>
          <w:trHeight w:val="292"/>
        </w:trPr>
        <w:tc>
          <w:tcPr>
            <w:tcW w:w="93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456CF5B5" w14:textId="3B7C7DAA" w:rsidR="002425BA" w:rsidRPr="001E3A8D" w:rsidRDefault="002425BA" w:rsidP="002425BA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1E3A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Tabela nr </w:t>
            </w:r>
            <w:r w:rsidR="001E3A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Pr="001E3A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- Zakres równoważności dla systemu operacyjnego</w:t>
            </w:r>
          </w:p>
        </w:tc>
      </w:tr>
      <w:tr w:rsidR="002425BA" w:rsidRPr="002631C9" w14:paraId="754605E5" w14:textId="77777777" w:rsidTr="006A6DBF">
        <w:trPr>
          <w:trHeight w:val="292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14:paraId="3CB30BB5" w14:textId="77777777" w:rsidR="002425BA" w:rsidRPr="001E3A8D" w:rsidRDefault="002425BA" w:rsidP="002425BA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1E3A8D">
              <w:rPr>
                <w:rFonts w:cstheme="minorHAnsi"/>
                <w:b/>
                <w:color w:val="000000"/>
                <w:sz w:val="20"/>
                <w:szCs w:val="20"/>
              </w:rPr>
              <w:t>Opis parametru</w:t>
            </w:r>
          </w:p>
        </w:tc>
        <w:tc>
          <w:tcPr>
            <w:tcW w:w="7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3BD4FEF6" w14:textId="77777777" w:rsidR="002425BA" w:rsidRPr="001E3A8D" w:rsidRDefault="002425BA" w:rsidP="002425BA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1E3A8D">
              <w:rPr>
                <w:rFonts w:cstheme="minorHAnsi"/>
                <w:b/>
                <w:color w:val="000000"/>
                <w:sz w:val="20"/>
                <w:szCs w:val="20"/>
              </w:rPr>
              <w:t>Minimalne parametry wymagane</w:t>
            </w:r>
          </w:p>
        </w:tc>
      </w:tr>
      <w:tr w:rsidR="002425BA" w:rsidRPr="002631C9" w14:paraId="1E8B7CF4" w14:textId="77777777" w:rsidTr="006A6DBF">
        <w:trPr>
          <w:trHeight w:val="324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012B77F5" w14:textId="77777777" w:rsidR="002425BA" w:rsidRPr="001E3A8D" w:rsidRDefault="002425BA" w:rsidP="002425BA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1E3A8D">
              <w:rPr>
                <w:rFonts w:cstheme="minorHAnsi"/>
                <w:b/>
                <w:color w:val="000000"/>
                <w:sz w:val="20"/>
                <w:szCs w:val="20"/>
              </w:rPr>
              <w:t>Wymagania dla systemu operacyjnego</w:t>
            </w:r>
          </w:p>
        </w:tc>
        <w:tc>
          <w:tcPr>
            <w:tcW w:w="7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A5ACE5" w14:textId="77777777" w:rsidR="002425BA" w:rsidRPr="002631C9" w:rsidRDefault="002425BA" w:rsidP="002425BA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2631C9">
              <w:rPr>
                <w:rFonts w:cstheme="minorHAnsi"/>
                <w:color w:val="000000"/>
                <w:sz w:val="20"/>
                <w:szCs w:val="20"/>
              </w:rPr>
              <w:t>System operacyjny musi spełniać następujące wymagania poprzez wbudowane mechanizmy, bez użycia dodatkowych aplikacji:</w:t>
            </w:r>
          </w:p>
          <w:p w14:paraId="1DE6C48E" w14:textId="77777777" w:rsidR="002425BA" w:rsidRPr="002631C9" w:rsidRDefault="002425BA" w:rsidP="002425B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631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Możliwość dokonywania aktualizacji i poprawek systemu przez Internet z możliwością wyboru instalowanych poprawek</w:t>
            </w:r>
          </w:p>
          <w:p w14:paraId="390F483D" w14:textId="77777777" w:rsidR="002425BA" w:rsidRPr="002631C9" w:rsidRDefault="002425BA" w:rsidP="002425B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631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Możliwość dokonywania uaktualnień sterowników urządzeń przez Internet – witrynę producenta systemu</w:t>
            </w:r>
          </w:p>
          <w:p w14:paraId="1A531F09" w14:textId="77777777" w:rsidR="002425BA" w:rsidRPr="002631C9" w:rsidRDefault="002425BA" w:rsidP="002425B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631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Darmowe aktualizacje w ramach wersji systemu operacyjnego przez Internet (niezbędne aktualizacje, poprawki, biuletyny bezpieczeństwa muszą być dostarczane bez dodatkowych opłat) – wymagane podanie nazwy strony serwera WWW</w:t>
            </w:r>
          </w:p>
          <w:p w14:paraId="01DA4BB4" w14:textId="77777777" w:rsidR="002425BA" w:rsidRPr="002631C9" w:rsidRDefault="002425BA" w:rsidP="002425B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631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Internetowa aktualizacja zapewniona w języku polskim</w:t>
            </w:r>
          </w:p>
          <w:p w14:paraId="2E96EB0B" w14:textId="77777777" w:rsidR="002425BA" w:rsidRPr="002631C9" w:rsidRDefault="002425BA" w:rsidP="002425B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631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Wbudowana zapora internetowa (firewall) dla ochrony połączeń internetowych; zintegrowana z systemem konsola do zarządzania ustawieniami zapory i regułami IP v4 i v6</w:t>
            </w:r>
          </w:p>
          <w:p w14:paraId="6EC3D6BE" w14:textId="77777777" w:rsidR="002425BA" w:rsidRPr="002631C9" w:rsidRDefault="002425BA" w:rsidP="002425B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631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Zlokalizowane w języku polskim, co najmniej następujące elementy: menu, odtwarzacz multimediów, pomoc, komunikaty systemowe</w:t>
            </w:r>
          </w:p>
          <w:p w14:paraId="6A122E62" w14:textId="77777777" w:rsidR="002425BA" w:rsidRPr="002631C9" w:rsidRDefault="002425BA" w:rsidP="002425B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631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Wsparcie dla większości powszechnie używanych urządzeń peryferyjnych (drukarek, urządzeń sieciowych, standardów USB, Plug&amp;Play, Wi-Fi)</w:t>
            </w:r>
          </w:p>
          <w:p w14:paraId="568A4D14" w14:textId="77777777" w:rsidR="002425BA" w:rsidRPr="002631C9" w:rsidRDefault="002425BA" w:rsidP="002425B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631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Funkcjonalność automatycznej zmiany domyślnej drukarki w zależności od sieci, do której podłączony jest komputer</w:t>
            </w:r>
          </w:p>
          <w:p w14:paraId="12BBCC30" w14:textId="77777777" w:rsidR="002425BA" w:rsidRPr="002631C9" w:rsidRDefault="002425BA" w:rsidP="002425B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631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Interfejs użytkownika działający w trybie graficznym z elementami 3D, zintegrowana z interfejsem użytkownika interaktywna część pulpitu służącą do uruchamiania aplikacji, które użytkownik może dowolnie wymieniać i pobrać ze strony producenta</w:t>
            </w:r>
          </w:p>
          <w:p w14:paraId="499511B2" w14:textId="77777777" w:rsidR="002425BA" w:rsidRPr="002631C9" w:rsidRDefault="002425BA" w:rsidP="002425B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631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Możliwość zdalnej automatycznej instalacji, konfiguracji, administrowania oraz aktualizowania systemu</w:t>
            </w:r>
          </w:p>
          <w:p w14:paraId="76D4C5B5" w14:textId="77777777" w:rsidR="002425BA" w:rsidRPr="002631C9" w:rsidRDefault="002425BA" w:rsidP="002425B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631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Zabezpieczony hasłem hierarchiczny dostęp do systemu, konta i profile użytkowników zarządzane zdalnie; praca systemu w trybie ochrony kont użytkowników</w:t>
            </w:r>
          </w:p>
          <w:p w14:paraId="5BB1AE1C" w14:textId="77777777" w:rsidR="002425BA" w:rsidRPr="002631C9" w:rsidRDefault="002425BA" w:rsidP="002425B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631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Zintegrowany z systemem moduł wyszukiwania informacji (plików różnego typu) dostępny z kilku poziomów: poziom menu, poziom otwartego okna systemu operacyjnego; system wyszukiwania oparty na konfigurowalnym przez użytkownika module indeksacji zasobów lokalnych</w:t>
            </w:r>
          </w:p>
          <w:p w14:paraId="4A713DAA" w14:textId="77777777" w:rsidR="002425BA" w:rsidRPr="002631C9" w:rsidRDefault="002425BA" w:rsidP="002425B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631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Zintegrowane z systemem operacyjnym narzędzia zwalczające złośliwe oprogramowanie; aktualizacje dostępne u producenta nieodpłatnie bez ograniczeń czasowych</w:t>
            </w:r>
          </w:p>
          <w:p w14:paraId="75578642" w14:textId="77777777" w:rsidR="002425BA" w:rsidRPr="002631C9" w:rsidRDefault="002425BA" w:rsidP="002425B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631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Funkcjonalność rozpoznawania mowy, pozwalającą na sterowanie komputerem głosowo, wraz z modułem „uczenia się” głosu użytkownika</w:t>
            </w:r>
          </w:p>
          <w:p w14:paraId="39C69A92" w14:textId="77777777" w:rsidR="002425BA" w:rsidRPr="002631C9" w:rsidRDefault="002425BA" w:rsidP="002425B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631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Zintegrowany z systemem operacyjnym moduł synchronizacji komputera z urządzeniami zewnętrznymi</w:t>
            </w:r>
          </w:p>
          <w:p w14:paraId="1324B1FA" w14:textId="77777777" w:rsidR="002425BA" w:rsidRPr="002631C9" w:rsidRDefault="002425BA" w:rsidP="002425B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631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Wbudowany system pomocy w języku polskim</w:t>
            </w:r>
          </w:p>
          <w:p w14:paraId="01CC7C9F" w14:textId="77777777" w:rsidR="002425BA" w:rsidRPr="002631C9" w:rsidRDefault="002425BA" w:rsidP="002425B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631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Możliwość przystosowania stanowiska dla osób niepełnosprawnych (np. słabo widzących)</w:t>
            </w:r>
          </w:p>
          <w:p w14:paraId="1CD5871A" w14:textId="77777777" w:rsidR="002425BA" w:rsidRPr="002631C9" w:rsidRDefault="002425BA" w:rsidP="002425B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631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Możliwość zarządzania stacją roboczą poprzez polityki – przez politykę rozumiemy zestaw reguł definiujących lub ograniczających funkcjonalność systemu lub aplikacji</w:t>
            </w:r>
          </w:p>
          <w:p w14:paraId="46ACB1C9" w14:textId="77777777" w:rsidR="002425BA" w:rsidRPr="002631C9" w:rsidRDefault="002425BA" w:rsidP="002425B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631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Wdrażanie IPSEC oparte na politykach – wdrażanie IPSEC oparte na zestawach reguł definiujących ustawienia zarządzanych w sposób centralny</w:t>
            </w:r>
          </w:p>
          <w:p w14:paraId="6A2D457B" w14:textId="77777777" w:rsidR="002425BA" w:rsidRPr="002631C9" w:rsidRDefault="002425BA" w:rsidP="002425B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631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Automatyczne występowanie i używanie (wystawianie) certyfikatów PKI X.509</w:t>
            </w:r>
          </w:p>
          <w:p w14:paraId="65CF7B3D" w14:textId="77777777" w:rsidR="002425BA" w:rsidRPr="002631C9" w:rsidRDefault="002425BA" w:rsidP="002425B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631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Wsparcie dla logowania przy pomocy smartcard</w:t>
            </w:r>
          </w:p>
          <w:p w14:paraId="63B7C127" w14:textId="77777777" w:rsidR="002425BA" w:rsidRPr="002631C9" w:rsidRDefault="002425BA" w:rsidP="002425B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631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Rozbudowane polityki bezpieczeństwa – polityki dla systemu operacyjnego i dla wskazanych aplikacji</w:t>
            </w:r>
          </w:p>
          <w:p w14:paraId="1B79E7E3" w14:textId="77777777" w:rsidR="002425BA" w:rsidRPr="002631C9" w:rsidRDefault="002425BA" w:rsidP="002425B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631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System posiada narzędzia służące do administracji, do wykonywania kopii zapasowych polityk i ich odtwarzania oraz generowania raportów z ustawień polityk</w:t>
            </w:r>
          </w:p>
          <w:p w14:paraId="2EC1A677" w14:textId="77777777" w:rsidR="002425BA" w:rsidRPr="002631C9" w:rsidRDefault="002425BA" w:rsidP="002425B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631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Wsparcie dla Java i .NET Framework 2.0 i 3.0 – możliwość uruchomienia aplikacji działających we wskazanych środowiskach</w:t>
            </w:r>
          </w:p>
          <w:p w14:paraId="561BE325" w14:textId="77777777" w:rsidR="002425BA" w:rsidRPr="002631C9" w:rsidRDefault="002425BA" w:rsidP="002425B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631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Wsparcie dla JScript i VBScript – możliwość uruchamiania interpretera poleceń</w:t>
            </w:r>
          </w:p>
          <w:p w14:paraId="06E5D9F6" w14:textId="77777777" w:rsidR="002425BA" w:rsidRPr="002631C9" w:rsidRDefault="002425BA" w:rsidP="002425B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631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Zdalna pomoc i współdzielenie aplikacji – możliwość zdalnego przejęcia sesji zalogowanego użytkownika celem rozwiązania problemu z komputerem</w:t>
            </w:r>
          </w:p>
          <w:p w14:paraId="3AE76BD6" w14:textId="77777777" w:rsidR="002425BA" w:rsidRPr="002631C9" w:rsidRDefault="002425BA" w:rsidP="002425B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631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Rozwiązanie służące do automatycznego zbudowania obrazu systemu wraz z aplikacjami. Obraz systemu służyć ma do automatycznego upowszechnienia systemu operacyjnego inicjowanego i wykonywanego w całości poprzez sieć komputerową</w:t>
            </w:r>
          </w:p>
          <w:p w14:paraId="5B20D6CB" w14:textId="77777777" w:rsidR="002425BA" w:rsidRPr="002631C9" w:rsidRDefault="002425BA" w:rsidP="002425B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631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Rozwiązanie ma umożliwiające wdrożenie nowego obrazu poprzez zdalną instalację</w:t>
            </w:r>
          </w:p>
          <w:p w14:paraId="15DD12B9" w14:textId="77777777" w:rsidR="002425BA" w:rsidRPr="002631C9" w:rsidRDefault="002425BA" w:rsidP="002425B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631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Graficzne środowisko instalacji i konfiguracji</w:t>
            </w:r>
          </w:p>
          <w:p w14:paraId="5D24090A" w14:textId="77777777" w:rsidR="002425BA" w:rsidRPr="002631C9" w:rsidRDefault="002425BA" w:rsidP="002425B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631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Transakcyjny system plików pozwalający na stosowanie przydziałów (ang. quota) na dysku dla użytkowników oraz zapewniający większą niezawodność i pozwalający tworzyć kopie zapasowe</w:t>
            </w:r>
          </w:p>
          <w:p w14:paraId="4A7BA990" w14:textId="77777777" w:rsidR="002425BA" w:rsidRPr="002631C9" w:rsidRDefault="002425BA" w:rsidP="002425B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631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Zarządzanie kontami użytkowników sieci oraz urządzeniami sieciowymi tj. drukarki, modemy, woluminy dyskowe, usługi katalogowe</w:t>
            </w:r>
          </w:p>
          <w:p w14:paraId="0524C67E" w14:textId="77777777" w:rsidR="002425BA" w:rsidRPr="002631C9" w:rsidRDefault="002425BA" w:rsidP="002425B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631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Udostępnianie modemu</w:t>
            </w:r>
          </w:p>
          <w:p w14:paraId="6EDF86B1" w14:textId="77777777" w:rsidR="002425BA" w:rsidRPr="002631C9" w:rsidRDefault="002425BA" w:rsidP="002425B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631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Oprogramowanie dla tworzenia kopii zapasowych (Backup); automatyczne wykonywanie kopii plików z możliwością automatycznego przywrócenia wersji wcześniejszej</w:t>
            </w:r>
          </w:p>
          <w:p w14:paraId="103F39FA" w14:textId="77777777" w:rsidR="002425BA" w:rsidRPr="002631C9" w:rsidRDefault="002425BA" w:rsidP="002425B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631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Możliwość przywracania plików systemowych</w:t>
            </w:r>
          </w:p>
          <w:p w14:paraId="649FE118" w14:textId="77777777" w:rsidR="002425BA" w:rsidRPr="002631C9" w:rsidRDefault="002425BA" w:rsidP="002425B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631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Wsparcie dla architektury 64 bitowej</w:t>
            </w:r>
          </w:p>
          <w:p w14:paraId="648B352D" w14:textId="77777777" w:rsidR="002425BA" w:rsidRPr="002631C9" w:rsidRDefault="002425BA" w:rsidP="002425B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2631C9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Umożliwiać integrację z Windows Active Directory i Novell eDirectory</w:t>
            </w:r>
          </w:p>
          <w:p w14:paraId="4B83E8EC" w14:textId="77777777" w:rsidR="002425BA" w:rsidRPr="002631C9" w:rsidRDefault="002425BA" w:rsidP="002425B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631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Posiadać wbudowane rozwiązanie pozwalające na kryptograficzną ochronę danych na dyskach</w:t>
            </w:r>
          </w:p>
        </w:tc>
      </w:tr>
      <w:tr w:rsidR="002425BA" w:rsidRPr="002631C9" w14:paraId="391FDE5F" w14:textId="77777777" w:rsidTr="006A6DBF">
        <w:trPr>
          <w:trHeight w:val="618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4897C41E" w14:textId="77777777" w:rsidR="002425BA" w:rsidRPr="001E3A8D" w:rsidRDefault="002425BA" w:rsidP="002425BA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1E3A8D">
              <w:rPr>
                <w:rFonts w:cstheme="minorHAnsi"/>
                <w:b/>
                <w:color w:val="000000"/>
                <w:sz w:val="20"/>
                <w:szCs w:val="20"/>
              </w:rPr>
              <w:lastRenderedPageBreak/>
              <w:t>Wymagane szkolenia</w:t>
            </w:r>
          </w:p>
        </w:tc>
        <w:tc>
          <w:tcPr>
            <w:tcW w:w="7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4B9A61" w14:textId="77777777" w:rsidR="002425BA" w:rsidRPr="002631C9" w:rsidRDefault="002425BA" w:rsidP="002425BA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2631C9">
              <w:rPr>
                <w:rFonts w:cstheme="minorHAnsi"/>
                <w:color w:val="000000"/>
                <w:sz w:val="20"/>
                <w:szCs w:val="20"/>
              </w:rPr>
              <w:t xml:space="preserve">W przypadku zaoferowania oprogramowania równoważnego względem systemu Microsoft Windows 10, </w:t>
            </w:r>
          </w:p>
          <w:p w14:paraId="4C6E28CB" w14:textId="77777777" w:rsidR="002425BA" w:rsidRPr="002631C9" w:rsidRDefault="002425BA" w:rsidP="002425BA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2631C9">
              <w:rPr>
                <w:rFonts w:cstheme="minorHAnsi"/>
                <w:color w:val="000000"/>
                <w:sz w:val="20"/>
                <w:szCs w:val="20"/>
              </w:rPr>
              <w:t>Sprzedający zobowiązany jest do przeprowadzenia szkoleń dla pracowników Kupującego w zakresie obsługi zaoferowanego systemu operacyjnego. Szkolenia zostaną przeprowadzone dla liczby pracowników odpowiadającej liczbie zakupionych licencji w wymiarze minimum 6 godzin zegarowych, oraz 12 godzin zegarowych dla jednej grupy administratorów i pracowników pomocy technicznej. Szkolenia odbędą się w siedzibie Zamawiającego w grupach po max. 10 osób.</w:t>
            </w:r>
          </w:p>
        </w:tc>
      </w:tr>
      <w:tr w:rsidR="002425BA" w:rsidRPr="002631C9" w14:paraId="3C59933E" w14:textId="77777777" w:rsidTr="006A6DBF">
        <w:trPr>
          <w:trHeight w:val="618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7AD3295E" w14:textId="77777777" w:rsidR="002425BA" w:rsidRPr="001E3A8D" w:rsidRDefault="002425BA" w:rsidP="002425BA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1E3A8D">
              <w:rPr>
                <w:rFonts w:cstheme="minorHAnsi"/>
                <w:b/>
                <w:color w:val="000000"/>
                <w:sz w:val="20"/>
                <w:szCs w:val="20"/>
              </w:rPr>
              <w:lastRenderedPageBreak/>
              <w:t>Zgodność z infrastrukturą Zamawiającego</w:t>
            </w:r>
          </w:p>
          <w:p w14:paraId="11E6E639" w14:textId="77777777" w:rsidR="002425BA" w:rsidRPr="001E3A8D" w:rsidRDefault="002425BA" w:rsidP="002425BA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1AE1E9" w14:textId="77777777" w:rsidR="002425BA" w:rsidRPr="002631C9" w:rsidRDefault="002425BA" w:rsidP="002425BA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2631C9">
              <w:rPr>
                <w:rFonts w:cstheme="minorHAnsi"/>
                <w:color w:val="000000"/>
                <w:sz w:val="20"/>
                <w:szCs w:val="20"/>
              </w:rPr>
              <w:t>W przypadku, gdy zaoferowane przez Wykonawcę oprogramowanie równoważne nie będzie właściwie współdziałać ze sprzętem i oprogramowaniem funkcjonującym u Zamawiającego lub spowoduje zakłócenia w funkcjonowaniu pracy środowiska sprzętowo-programowego u Zamawiającego, Wykonawca pokryje wszystkie koszty związane z przywróceniem i sprawnym działaniem infrastruktury sprzętowo-programowej Zamawiającego oraz na własny koszt dokona niezbędnych modyfikacji przywracających właściwe działanie środowiska sprzętowo-programowego Zamawiającego również po odinstalowaniu oprogramowania.</w:t>
            </w:r>
            <w:r w:rsidRPr="002631C9">
              <w:rPr>
                <w:rFonts w:cstheme="minorHAnsi"/>
                <w:color w:val="000000"/>
                <w:sz w:val="20"/>
                <w:szCs w:val="20"/>
              </w:rPr>
              <w:tab/>
            </w:r>
          </w:p>
        </w:tc>
      </w:tr>
    </w:tbl>
    <w:p w14:paraId="53728511" w14:textId="77777777" w:rsidR="002425BA" w:rsidRPr="001E3A8D" w:rsidRDefault="002425BA" w:rsidP="002425BA">
      <w:pPr>
        <w:rPr>
          <w:rFonts w:cstheme="minorHAnsi"/>
          <w:color w:val="000000"/>
          <w:sz w:val="20"/>
          <w:szCs w:val="20"/>
        </w:rPr>
      </w:pPr>
    </w:p>
    <w:p w14:paraId="12906E51" w14:textId="77777777" w:rsidR="002425BA" w:rsidRPr="002631C9" w:rsidRDefault="002425BA">
      <w:pPr>
        <w:rPr>
          <w:rFonts w:cstheme="minorHAnsi"/>
          <w:sz w:val="20"/>
          <w:szCs w:val="20"/>
        </w:rPr>
      </w:pPr>
    </w:p>
    <w:sectPr w:rsidR="002425BA" w:rsidRPr="002631C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BB0D6" w14:textId="77777777" w:rsidR="00502CE4" w:rsidRDefault="00502CE4" w:rsidP="00502CE4">
      <w:pPr>
        <w:spacing w:after="0" w:line="240" w:lineRule="auto"/>
      </w:pPr>
      <w:r>
        <w:separator/>
      </w:r>
    </w:p>
  </w:endnote>
  <w:endnote w:type="continuationSeparator" w:id="0">
    <w:p w14:paraId="1AF11D7F" w14:textId="77777777" w:rsidR="00502CE4" w:rsidRDefault="00502CE4" w:rsidP="00502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D1929" w14:textId="41C726CE" w:rsidR="00502CE4" w:rsidRDefault="00502CE4">
    <w:pPr>
      <w:pStyle w:val="Stopka"/>
    </w:pPr>
    <w:r>
      <w:rPr>
        <w:noProof/>
        <w:lang w:eastAsia="pl-PL"/>
      </w:rPr>
      <w:drawing>
        <wp:inline distT="0" distB="0" distL="0" distR="0" wp14:anchorId="102893CA" wp14:editId="7FBA75E2">
          <wp:extent cx="5183505" cy="207645"/>
          <wp:effectExtent l="0" t="0" r="0" b="1905"/>
          <wp:docPr id="200" name="Obraz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" name="babym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3505" cy="207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E787E" w14:textId="77777777" w:rsidR="00502CE4" w:rsidRDefault="00502CE4" w:rsidP="00502CE4">
      <w:pPr>
        <w:spacing w:after="0" w:line="240" w:lineRule="auto"/>
      </w:pPr>
      <w:r>
        <w:separator/>
      </w:r>
    </w:p>
  </w:footnote>
  <w:footnote w:type="continuationSeparator" w:id="0">
    <w:p w14:paraId="7FF321FF" w14:textId="77777777" w:rsidR="00502CE4" w:rsidRDefault="00502CE4" w:rsidP="00502C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47FF5"/>
    <w:multiLevelType w:val="hybridMultilevel"/>
    <w:tmpl w:val="37B22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5596B"/>
    <w:multiLevelType w:val="hybridMultilevel"/>
    <w:tmpl w:val="47A4B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809A8"/>
    <w:multiLevelType w:val="hybridMultilevel"/>
    <w:tmpl w:val="FFE46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F0309"/>
    <w:multiLevelType w:val="hybridMultilevel"/>
    <w:tmpl w:val="5CD02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D0D60"/>
    <w:multiLevelType w:val="hybridMultilevel"/>
    <w:tmpl w:val="EF66C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30006"/>
    <w:multiLevelType w:val="hybridMultilevel"/>
    <w:tmpl w:val="122EC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7D6F17"/>
    <w:multiLevelType w:val="hybridMultilevel"/>
    <w:tmpl w:val="332CB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931FB0"/>
    <w:multiLevelType w:val="hybridMultilevel"/>
    <w:tmpl w:val="CBC02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0DE"/>
    <w:rsid w:val="000D7063"/>
    <w:rsid w:val="000E42D0"/>
    <w:rsid w:val="000F34E4"/>
    <w:rsid w:val="001740EE"/>
    <w:rsid w:val="001830FC"/>
    <w:rsid w:val="001A40DE"/>
    <w:rsid w:val="001B1250"/>
    <w:rsid w:val="001E3A8D"/>
    <w:rsid w:val="001F3E93"/>
    <w:rsid w:val="002425BA"/>
    <w:rsid w:val="002631C9"/>
    <w:rsid w:val="00352F6F"/>
    <w:rsid w:val="00477111"/>
    <w:rsid w:val="004946F8"/>
    <w:rsid w:val="00495F4D"/>
    <w:rsid w:val="004A2209"/>
    <w:rsid w:val="004A448A"/>
    <w:rsid w:val="004B1201"/>
    <w:rsid w:val="004D2C1D"/>
    <w:rsid w:val="004E4746"/>
    <w:rsid w:val="00502CE4"/>
    <w:rsid w:val="0052013C"/>
    <w:rsid w:val="00556A51"/>
    <w:rsid w:val="00566C9C"/>
    <w:rsid w:val="00571B63"/>
    <w:rsid w:val="005F6004"/>
    <w:rsid w:val="0066118D"/>
    <w:rsid w:val="006A6DBF"/>
    <w:rsid w:val="006B1F50"/>
    <w:rsid w:val="006C1403"/>
    <w:rsid w:val="006C7046"/>
    <w:rsid w:val="007250FE"/>
    <w:rsid w:val="00813A34"/>
    <w:rsid w:val="00925C6F"/>
    <w:rsid w:val="009C6421"/>
    <w:rsid w:val="009D7F86"/>
    <w:rsid w:val="009E25E1"/>
    <w:rsid w:val="00A46B38"/>
    <w:rsid w:val="00A52B55"/>
    <w:rsid w:val="00A87C16"/>
    <w:rsid w:val="00A900D4"/>
    <w:rsid w:val="00B017B1"/>
    <w:rsid w:val="00C4082E"/>
    <w:rsid w:val="00C52B3A"/>
    <w:rsid w:val="00D12677"/>
    <w:rsid w:val="00D43167"/>
    <w:rsid w:val="00D927A5"/>
    <w:rsid w:val="00DC2E92"/>
    <w:rsid w:val="00E07AAF"/>
    <w:rsid w:val="00E25BF6"/>
    <w:rsid w:val="00F41960"/>
    <w:rsid w:val="00FC39E9"/>
    <w:rsid w:val="00FC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ED804"/>
  <w15:chartTrackingRefBased/>
  <w15:docId w15:val="{98AD7A46-AF2E-40C7-B3A9-7C471E67F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4E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rsid w:val="001A40DE"/>
    <w:pPr>
      <w:spacing w:after="0" w:line="240" w:lineRule="auto"/>
    </w:pPr>
    <w:rPr>
      <w:rFonts w:ascii="Arial" w:eastAsia="Times New Roman" w:hAnsi="Arial" w:cs="Arial"/>
      <w:color w:val="000000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1A40DE"/>
    <w:pPr>
      <w:spacing w:after="200" w:line="276" w:lineRule="auto"/>
      <w:ind w:left="720"/>
      <w:contextualSpacing/>
    </w:pPr>
    <w:rPr>
      <w:rFonts w:ascii="Tahoma" w:eastAsia="Calibri" w:hAnsi="Tahoma" w:cs="Tahoma"/>
      <w:color w:val="80828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00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00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00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00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00D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4082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02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2CE4"/>
  </w:style>
  <w:style w:type="paragraph" w:styleId="Stopka">
    <w:name w:val="footer"/>
    <w:basedOn w:val="Normalny"/>
    <w:link w:val="StopkaZnak"/>
    <w:uiPriority w:val="99"/>
    <w:unhideWhenUsed/>
    <w:rsid w:val="00502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2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9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19D13-DF3C-43BD-8E95-D660F658E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1281</Words>
  <Characters>7686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Kwiatek | Łukasiewicz - PORT Polski Ośrodek Rozwoju Technologii</dc:creator>
  <cp:keywords/>
  <dc:description/>
  <cp:lastModifiedBy>Marzena Krzymińska | Łukasiewicz - PORT Polski Ośrodek Rozwoju Technologii</cp:lastModifiedBy>
  <cp:revision>11</cp:revision>
  <dcterms:created xsi:type="dcterms:W3CDTF">2021-09-28T11:34:00Z</dcterms:created>
  <dcterms:modified xsi:type="dcterms:W3CDTF">2021-12-30T11:29:00Z</dcterms:modified>
</cp:coreProperties>
</file>