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CD82" w14:textId="798EE05F" w:rsidR="00A3535F" w:rsidRPr="001C45CA" w:rsidRDefault="00A3535F" w:rsidP="001C45CA">
      <w:pPr>
        <w:rPr>
          <w:rFonts w:cstheme="minorHAnsi"/>
          <w:spacing w:val="20"/>
          <w:sz w:val="24"/>
          <w:szCs w:val="24"/>
        </w:rPr>
      </w:pPr>
      <w:r w:rsidRPr="001C45CA">
        <w:rPr>
          <w:rFonts w:cstheme="minorHAnsi"/>
          <w:spacing w:val="20"/>
          <w:sz w:val="24"/>
          <w:szCs w:val="24"/>
        </w:rPr>
        <w:t>RZP.271.1.</w:t>
      </w:r>
      <w:r w:rsidR="005A2CD8" w:rsidRPr="001C45CA">
        <w:rPr>
          <w:rFonts w:cstheme="minorHAnsi"/>
          <w:spacing w:val="20"/>
          <w:sz w:val="24"/>
          <w:szCs w:val="24"/>
        </w:rPr>
        <w:t>1.202</w:t>
      </w:r>
      <w:r w:rsidR="006F67F2" w:rsidRPr="001C45CA">
        <w:rPr>
          <w:rFonts w:cstheme="minorHAnsi"/>
          <w:spacing w:val="20"/>
          <w:sz w:val="24"/>
          <w:szCs w:val="24"/>
        </w:rPr>
        <w:t>1</w:t>
      </w:r>
      <w:r w:rsidR="005A2CD8" w:rsidRPr="001C45CA">
        <w:rPr>
          <w:rFonts w:cstheme="minorHAnsi"/>
          <w:spacing w:val="20"/>
          <w:sz w:val="24"/>
          <w:szCs w:val="24"/>
        </w:rPr>
        <w:t>.</w:t>
      </w:r>
      <w:r w:rsidR="006F67F2" w:rsidRPr="001C45CA">
        <w:rPr>
          <w:rFonts w:cstheme="minorHAnsi"/>
          <w:spacing w:val="20"/>
          <w:sz w:val="24"/>
          <w:szCs w:val="24"/>
        </w:rPr>
        <w:t>DDR</w:t>
      </w:r>
      <w:r w:rsidR="005A2CD8" w:rsidRPr="001C45CA">
        <w:rPr>
          <w:rFonts w:cstheme="minorHAnsi"/>
          <w:spacing w:val="20"/>
          <w:sz w:val="24"/>
          <w:szCs w:val="24"/>
        </w:rPr>
        <w:tab/>
      </w:r>
      <w:r w:rsidR="005A2CD8" w:rsidRPr="001C45CA">
        <w:rPr>
          <w:rFonts w:cstheme="minorHAnsi"/>
          <w:spacing w:val="20"/>
          <w:sz w:val="24"/>
          <w:szCs w:val="24"/>
        </w:rPr>
        <w:tab/>
      </w:r>
      <w:r w:rsidR="005A2CD8" w:rsidRPr="001C45CA">
        <w:rPr>
          <w:rFonts w:cstheme="minorHAnsi"/>
          <w:spacing w:val="20"/>
          <w:sz w:val="24"/>
          <w:szCs w:val="24"/>
        </w:rPr>
        <w:tab/>
      </w:r>
      <w:r w:rsidR="005A2CD8" w:rsidRPr="001C45CA">
        <w:rPr>
          <w:rFonts w:cstheme="minorHAnsi"/>
          <w:spacing w:val="20"/>
          <w:sz w:val="24"/>
          <w:szCs w:val="24"/>
        </w:rPr>
        <w:tab/>
      </w:r>
      <w:r w:rsidR="005A2CD8" w:rsidRPr="001C45CA">
        <w:rPr>
          <w:rFonts w:cstheme="minorHAnsi"/>
          <w:spacing w:val="20"/>
          <w:sz w:val="24"/>
          <w:szCs w:val="24"/>
        </w:rPr>
        <w:tab/>
      </w:r>
      <w:r w:rsidR="00CB3656" w:rsidRPr="001C45CA">
        <w:rPr>
          <w:rFonts w:cstheme="minorHAnsi"/>
          <w:spacing w:val="20"/>
          <w:sz w:val="24"/>
          <w:szCs w:val="24"/>
        </w:rPr>
        <w:t xml:space="preserve">Sandomierz, </w:t>
      </w:r>
      <w:r w:rsidR="006F67F2" w:rsidRPr="001C45CA">
        <w:rPr>
          <w:rFonts w:cstheme="minorHAnsi"/>
          <w:spacing w:val="20"/>
          <w:sz w:val="24"/>
          <w:szCs w:val="24"/>
        </w:rPr>
        <w:t>2021-03-31</w:t>
      </w:r>
    </w:p>
    <w:p w14:paraId="3198AB84" w14:textId="77777777" w:rsidR="006F67F2" w:rsidRPr="001C45CA" w:rsidRDefault="006F67F2" w:rsidP="001C45CA">
      <w:pPr>
        <w:spacing w:after="0"/>
        <w:ind w:left="709" w:hanging="709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08BE6C4B" w14:textId="77777777" w:rsidR="006F67F2" w:rsidRPr="001C45CA" w:rsidRDefault="006F67F2" w:rsidP="001C45CA">
      <w:pPr>
        <w:spacing w:after="0"/>
        <w:ind w:left="709" w:hanging="709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606D87C3" w14:textId="48F8B82D" w:rsidR="00A3535F" w:rsidRPr="001C45CA" w:rsidRDefault="00A3535F" w:rsidP="001C45CA">
      <w:pPr>
        <w:spacing w:after="0"/>
        <w:ind w:left="709" w:hanging="709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1C45CA">
        <w:rPr>
          <w:rFonts w:eastAsia="Times New Roman" w:cstheme="minorHAnsi"/>
          <w:b/>
          <w:spacing w:val="20"/>
          <w:sz w:val="24"/>
          <w:szCs w:val="24"/>
          <w:lang w:eastAsia="pl-PL"/>
        </w:rPr>
        <w:t>OGŁOSZENIE O WYBORZE OFERTY</w:t>
      </w:r>
    </w:p>
    <w:p w14:paraId="64FE320F" w14:textId="0C4D39D6" w:rsidR="00602D65" w:rsidRPr="001C45CA" w:rsidRDefault="00602D65" w:rsidP="001C45CA">
      <w:pPr>
        <w:spacing w:after="0"/>
        <w:ind w:left="709" w:hanging="709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09B09040" w14:textId="77777777" w:rsidR="006F67F2" w:rsidRPr="001C45CA" w:rsidRDefault="006F67F2" w:rsidP="001C45CA">
      <w:pPr>
        <w:spacing w:after="0"/>
        <w:ind w:left="709" w:hanging="709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778F27E9" w14:textId="77777777" w:rsidR="006F67F2" w:rsidRPr="001C45CA" w:rsidRDefault="006F67F2" w:rsidP="001C45CA">
      <w:pPr>
        <w:rPr>
          <w:rFonts w:eastAsia="Calibri" w:cstheme="minorHAnsi"/>
          <w:b/>
          <w:spacing w:val="20"/>
          <w:sz w:val="24"/>
          <w:szCs w:val="24"/>
        </w:rPr>
      </w:pPr>
      <w:r w:rsidRPr="001C45CA">
        <w:rPr>
          <w:rFonts w:eastAsia="Calibri" w:cstheme="minorHAnsi"/>
          <w:b/>
          <w:spacing w:val="20"/>
          <w:sz w:val="24"/>
          <w:szCs w:val="24"/>
        </w:rPr>
        <w:t>Dotyczy</w:t>
      </w:r>
      <w:bookmarkStart w:id="0" w:name="_Hlk27658578"/>
      <w:r w:rsidRPr="001C45CA">
        <w:rPr>
          <w:rFonts w:eastAsia="Calibri" w:cstheme="minorHAnsi"/>
          <w:spacing w:val="20"/>
          <w:sz w:val="24"/>
          <w:szCs w:val="24"/>
        </w:rPr>
        <w:t xml:space="preserve">: postępowania o udzielenie zamówienia publicznego prowadzonego w trybie przetargu nieograniczonego na zadanie pn.: </w:t>
      </w:r>
      <w:bookmarkEnd w:id="0"/>
      <w:r w:rsidRPr="001C45CA">
        <w:rPr>
          <w:rFonts w:eastAsia="Calibri" w:cstheme="minorHAnsi"/>
          <w:b/>
          <w:spacing w:val="20"/>
          <w:sz w:val="24"/>
          <w:szCs w:val="24"/>
        </w:rPr>
        <w:t>„</w:t>
      </w:r>
      <w:r w:rsidRPr="001C45CA">
        <w:rPr>
          <w:rFonts w:cstheme="minorHAnsi"/>
          <w:b/>
          <w:spacing w:val="20"/>
          <w:sz w:val="24"/>
          <w:szCs w:val="24"/>
        </w:rPr>
        <w:t>Odbiór i zagospodarowanie odpadów komunalnych pochodzących z nieruchomości zamieszkałych położonych na terenie Gminy Sandomierz oraz organizacja i obsługa Punktu Selektywnego Zbierania Odpadów Komunalnych</w:t>
      </w:r>
      <w:r w:rsidRPr="001C45CA">
        <w:rPr>
          <w:rFonts w:eastAsia="Calibri" w:cstheme="minorHAnsi"/>
          <w:b/>
          <w:spacing w:val="20"/>
          <w:sz w:val="24"/>
          <w:szCs w:val="24"/>
        </w:rPr>
        <w:t>”.</w:t>
      </w:r>
    </w:p>
    <w:p w14:paraId="4FB8A5B6" w14:textId="77777777" w:rsidR="006F67F2" w:rsidRPr="001C45CA" w:rsidRDefault="006F67F2" w:rsidP="001C45CA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4028DB83" w14:textId="728229CE" w:rsidR="006F67F2" w:rsidRPr="001C45CA" w:rsidRDefault="006F67F2" w:rsidP="001C45CA">
      <w:pPr>
        <w:spacing w:after="0"/>
        <w:ind w:firstLine="708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1C45CA">
        <w:rPr>
          <w:rFonts w:eastAsia="Times New Roman" w:cstheme="minorHAnsi"/>
          <w:spacing w:val="20"/>
          <w:sz w:val="24"/>
          <w:szCs w:val="24"/>
          <w:lang w:eastAsia="pl-PL"/>
        </w:rPr>
        <w:t>Zamawiający - Gmina Sandomierz informuje, iż w postępowaniu jw. wybrał ofertę Wykonawcy</w:t>
      </w:r>
      <w:r w:rsidRPr="001C45CA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 xml:space="preserve"> - </w:t>
      </w:r>
      <w:r w:rsidRPr="001C45CA">
        <w:rPr>
          <w:rFonts w:eastAsia="Calibri" w:cstheme="minorHAnsi"/>
          <w:spacing w:val="20"/>
          <w:sz w:val="24"/>
          <w:szCs w:val="24"/>
        </w:rPr>
        <w:t>Przedsiębiorstwo Gospodarki Komunalnej i Mieszkaniowej w Sandomierzu Sp. z o. o., ul. Przemysłowa 12, 27-600 Sandomierz</w:t>
      </w:r>
      <w:r w:rsidRPr="001C45CA">
        <w:rPr>
          <w:rFonts w:eastAsia="Times New Roman" w:cstheme="minorHAnsi"/>
          <w:spacing w:val="20"/>
          <w:sz w:val="24"/>
          <w:szCs w:val="24"/>
          <w:lang w:eastAsia="pl-PL"/>
        </w:rPr>
        <w:t xml:space="preserve"> Oferta spełnia wszystkie wymogi SWZ, jest zgodna </w:t>
      </w:r>
      <w:r w:rsidRPr="001C45CA">
        <w:rPr>
          <w:rFonts w:eastAsia="Times New Roman" w:cstheme="minorHAnsi"/>
          <w:spacing w:val="20"/>
          <w:sz w:val="24"/>
          <w:szCs w:val="24"/>
          <w:lang w:eastAsia="pl-PL"/>
        </w:rPr>
        <w:br/>
        <w:t>z przepisami ustawy - Prawo zamówień publicznych, nie podlega odrzuceniu oraz uzyskała najwyższą liczbę punktów na podstawie kryteriów oceny ofert zastosowanych w tym postępowaniu (cena brutto – 60%, pozostałe kryteria: spełnienie europejskich norm emisji spalin – min. EURO 6 lub zasilanych gazem LPG, gazem ziemnym CNG lub o napędzie elektrycznym spełniającym wymogi ochrony środowiska samochodów używanych do realizacji zamówienia - 20 %, termin płatności faktury - 20 %).</w:t>
      </w:r>
    </w:p>
    <w:p w14:paraId="7A7A16A4" w14:textId="77777777" w:rsidR="006F67F2" w:rsidRPr="001C45CA" w:rsidRDefault="006F67F2" w:rsidP="001C45CA">
      <w:pPr>
        <w:spacing w:after="0"/>
        <w:ind w:right="-106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38C37A8E" w14:textId="77777777" w:rsidR="006F67F2" w:rsidRPr="001C45CA" w:rsidRDefault="006F67F2" w:rsidP="001C45CA">
      <w:pPr>
        <w:spacing w:after="0"/>
        <w:rPr>
          <w:rFonts w:eastAsia="Calibri" w:cstheme="minorHAnsi"/>
          <w:b/>
          <w:spacing w:val="20"/>
          <w:sz w:val="24"/>
          <w:szCs w:val="24"/>
        </w:rPr>
      </w:pPr>
      <w:r w:rsidRPr="001C45CA">
        <w:rPr>
          <w:rFonts w:eastAsia="Calibri" w:cstheme="minorHAnsi"/>
          <w:b/>
          <w:spacing w:val="20"/>
          <w:sz w:val="24"/>
          <w:szCs w:val="24"/>
        </w:rPr>
        <w:t>W postępowaniu wpłynęła 1 oferta.</w:t>
      </w:r>
    </w:p>
    <w:p w14:paraId="3E415F7F" w14:textId="77777777" w:rsidR="006F67F2" w:rsidRPr="001C45CA" w:rsidRDefault="006F67F2" w:rsidP="001C45CA">
      <w:pPr>
        <w:spacing w:after="0"/>
        <w:rPr>
          <w:rFonts w:eastAsia="Calibri" w:cstheme="minorHAnsi"/>
          <w:b/>
          <w:spacing w:val="20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694"/>
        <w:gridCol w:w="1134"/>
        <w:gridCol w:w="1984"/>
        <w:gridCol w:w="1559"/>
        <w:gridCol w:w="1134"/>
      </w:tblGrid>
      <w:tr w:rsidR="006F67F2" w:rsidRPr="001C45CA" w14:paraId="027219EF" w14:textId="77777777" w:rsidTr="0083232F">
        <w:tc>
          <w:tcPr>
            <w:tcW w:w="680" w:type="dxa"/>
            <w:vAlign w:val="center"/>
          </w:tcPr>
          <w:p w14:paraId="6CF950AB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bookmarkStart w:id="1" w:name="_Hlk67993114"/>
            <w:r w:rsidRPr="001C45CA">
              <w:rPr>
                <w:rFonts w:eastAsia="Calibri" w:cstheme="minorHAnsi"/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2694" w:type="dxa"/>
            <w:vAlign w:val="center"/>
          </w:tcPr>
          <w:p w14:paraId="33989F8A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</w:p>
          <w:p w14:paraId="012D4EDF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42377D67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b/>
                <w:spacing w:val="20"/>
                <w:sz w:val="24"/>
                <w:szCs w:val="24"/>
              </w:rPr>
              <w:t>Kryterium cena</w:t>
            </w:r>
          </w:p>
        </w:tc>
        <w:tc>
          <w:tcPr>
            <w:tcW w:w="1984" w:type="dxa"/>
            <w:vAlign w:val="center"/>
          </w:tcPr>
          <w:p w14:paraId="65D2C1B1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b/>
                <w:spacing w:val="20"/>
                <w:sz w:val="24"/>
                <w:szCs w:val="24"/>
              </w:rPr>
              <w:t>Kryterium spełnienie europejskich norm emisji spalin</w:t>
            </w:r>
          </w:p>
        </w:tc>
        <w:tc>
          <w:tcPr>
            <w:tcW w:w="1559" w:type="dxa"/>
            <w:vAlign w:val="center"/>
          </w:tcPr>
          <w:p w14:paraId="615D9078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b/>
                <w:spacing w:val="20"/>
                <w:sz w:val="24"/>
                <w:szCs w:val="24"/>
              </w:rPr>
              <w:t>Kryterium termin płatności faktury</w:t>
            </w:r>
          </w:p>
        </w:tc>
        <w:tc>
          <w:tcPr>
            <w:tcW w:w="1134" w:type="dxa"/>
            <w:vAlign w:val="center"/>
          </w:tcPr>
          <w:p w14:paraId="5D7C3E62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b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b/>
                <w:spacing w:val="20"/>
                <w:sz w:val="24"/>
                <w:szCs w:val="24"/>
              </w:rPr>
              <w:t>Punktacja</w:t>
            </w:r>
          </w:p>
        </w:tc>
      </w:tr>
      <w:tr w:rsidR="006F67F2" w:rsidRPr="001C45CA" w14:paraId="7F127BBB" w14:textId="77777777" w:rsidTr="0083232F">
        <w:trPr>
          <w:trHeight w:val="903"/>
        </w:trPr>
        <w:tc>
          <w:tcPr>
            <w:tcW w:w="680" w:type="dxa"/>
            <w:vAlign w:val="center"/>
          </w:tcPr>
          <w:p w14:paraId="6E59A19D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spacing w:val="20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7F9A024A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spacing w:val="20"/>
                <w:sz w:val="24"/>
                <w:szCs w:val="24"/>
              </w:rPr>
              <w:t xml:space="preserve">Przedsiębiorstwo Gospodarki Komunalnej i Mieszkaniowej </w:t>
            </w:r>
            <w:r w:rsidRPr="001C45CA">
              <w:rPr>
                <w:rFonts w:eastAsia="Calibri" w:cstheme="minorHAnsi"/>
                <w:spacing w:val="20"/>
                <w:sz w:val="24"/>
                <w:szCs w:val="24"/>
              </w:rPr>
              <w:br/>
              <w:t>w Sandomierzu Sp. z o. o.</w:t>
            </w:r>
          </w:p>
          <w:p w14:paraId="5256C432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spacing w:val="20"/>
                <w:sz w:val="24"/>
                <w:szCs w:val="24"/>
              </w:rPr>
              <w:t>ul. Przemysłowa 12</w:t>
            </w:r>
          </w:p>
          <w:p w14:paraId="65B1A0FB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spacing w:val="20"/>
                <w:sz w:val="24"/>
                <w:szCs w:val="24"/>
              </w:rPr>
              <w:t>27-600 Sandomierz</w:t>
            </w:r>
          </w:p>
        </w:tc>
        <w:tc>
          <w:tcPr>
            <w:tcW w:w="1134" w:type="dxa"/>
            <w:vAlign w:val="center"/>
          </w:tcPr>
          <w:p w14:paraId="6A79AFD2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spacing w:val="20"/>
                <w:sz w:val="24"/>
                <w:szCs w:val="24"/>
              </w:rPr>
              <w:t>60 pkt</w:t>
            </w:r>
          </w:p>
        </w:tc>
        <w:tc>
          <w:tcPr>
            <w:tcW w:w="1984" w:type="dxa"/>
            <w:vAlign w:val="center"/>
          </w:tcPr>
          <w:p w14:paraId="595B080B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spacing w:val="20"/>
                <w:sz w:val="24"/>
                <w:szCs w:val="24"/>
              </w:rPr>
              <w:t>20 pkt</w:t>
            </w:r>
          </w:p>
        </w:tc>
        <w:tc>
          <w:tcPr>
            <w:tcW w:w="1559" w:type="dxa"/>
            <w:vAlign w:val="center"/>
          </w:tcPr>
          <w:p w14:paraId="14507866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spacing w:val="20"/>
                <w:sz w:val="24"/>
                <w:szCs w:val="24"/>
              </w:rPr>
              <w:t>20 pkt</w:t>
            </w:r>
          </w:p>
        </w:tc>
        <w:tc>
          <w:tcPr>
            <w:tcW w:w="1134" w:type="dxa"/>
            <w:vAlign w:val="center"/>
          </w:tcPr>
          <w:p w14:paraId="6E2791D5" w14:textId="77777777" w:rsidR="006F67F2" w:rsidRPr="001C45CA" w:rsidRDefault="006F67F2" w:rsidP="001C45CA">
            <w:pPr>
              <w:spacing w:after="0"/>
              <w:rPr>
                <w:rFonts w:eastAsia="Calibri" w:cstheme="minorHAnsi"/>
                <w:spacing w:val="20"/>
                <w:sz w:val="24"/>
                <w:szCs w:val="24"/>
              </w:rPr>
            </w:pPr>
            <w:r w:rsidRPr="001C45CA">
              <w:rPr>
                <w:rFonts w:eastAsia="Calibri" w:cstheme="minorHAnsi"/>
                <w:spacing w:val="20"/>
                <w:sz w:val="24"/>
                <w:szCs w:val="24"/>
              </w:rPr>
              <w:t>100 pkt</w:t>
            </w:r>
          </w:p>
        </w:tc>
      </w:tr>
      <w:bookmarkEnd w:id="1"/>
    </w:tbl>
    <w:p w14:paraId="0321AFBF" w14:textId="77777777" w:rsidR="006F67F2" w:rsidRPr="001C45CA" w:rsidRDefault="006F67F2" w:rsidP="001C45CA">
      <w:pPr>
        <w:autoSpaceDE w:val="0"/>
        <w:autoSpaceDN w:val="0"/>
        <w:adjustRightInd w:val="0"/>
        <w:spacing w:after="0"/>
        <w:rPr>
          <w:rFonts w:eastAsia="Times New Roman" w:cstheme="minorHAnsi"/>
          <w:spacing w:val="20"/>
          <w:kern w:val="1"/>
          <w:sz w:val="24"/>
          <w:szCs w:val="24"/>
          <w:lang w:eastAsia="zh-CN"/>
        </w:rPr>
      </w:pPr>
    </w:p>
    <w:p w14:paraId="3E5FDAC6" w14:textId="77777777" w:rsidR="006F67F2" w:rsidRPr="001C45CA" w:rsidRDefault="006F67F2" w:rsidP="001C45CA">
      <w:pPr>
        <w:autoSpaceDE w:val="0"/>
        <w:autoSpaceDN w:val="0"/>
        <w:adjustRightInd w:val="0"/>
        <w:spacing w:after="0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7E58B419" w14:textId="77777777" w:rsidR="006F67F2" w:rsidRPr="001C45CA" w:rsidRDefault="006F67F2" w:rsidP="001C45CA">
      <w:pPr>
        <w:autoSpaceDE w:val="0"/>
        <w:autoSpaceDN w:val="0"/>
        <w:adjustRightInd w:val="0"/>
        <w:rPr>
          <w:rFonts w:cstheme="minorHAnsi"/>
          <w:spacing w:val="20"/>
          <w:sz w:val="24"/>
          <w:szCs w:val="24"/>
        </w:rPr>
      </w:pPr>
      <w:r w:rsidRPr="001C45CA">
        <w:rPr>
          <w:rFonts w:cstheme="minorHAnsi"/>
          <w:spacing w:val="20"/>
          <w:sz w:val="24"/>
          <w:szCs w:val="24"/>
        </w:rPr>
        <w:t>Umowa dot. niniejszego postępowania zostanie zawarta po przesłaniu Wykonawcy drogą elektroniczną zawiadomienia o wyborze najkorzystniejszej oferty i po wniesieniu zabezpieczenia należytego wykonania umowy.</w:t>
      </w:r>
    </w:p>
    <w:p w14:paraId="06D34AB6" w14:textId="77777777" w:rsidR="00A3535F" w:rsidRPr="001C45CA" w:rsidRDefault="00A3535F" w:rsidP="001C45CA">
      <w:pPr>
        <w:spacing w:after="0"/>
        <w:ind w:firstLine="708"/>
        <w:rPr>
          <w:rFonts w:eastAsia="Calibri" w:cstheme="minorHAnsi"/>
          <w:b/>
          <w:spacing w:val="20"/>
          <w:sz w:val="24"/>
          <w:szCs w:val="24"/>
        </w:rPr>
      </w:pPr>
    </w:p>
    <w:sectPr w:rsidR="00A3535F" w:rsidRPr="001C45CA" w:rsidSect="00275A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394E" w14:textId="77777777" w:rsidR="00F82F2E" w:rsidRDefault="00F82F2E" w:rsidP="00A3535F">
      <w:pPr>
        <w:spacing w:after="0" w:line="240" w:lineRule="auto"/>
      </w:pPr>
      <w:r>
        <w:separator/>
      </w:r>
    </w:p>
  </w:endnote>
  <w:endnote w:type="continuationSeparator" w:id="0">
    <w:p w14:paraId="5CB7581E" w14:textId="77777777" w:rsidR="00F82F2E" w:rsidRDefault="00F82F2E" w:rsidP="00A3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677745"/>
      <w:docPartObj>
        <w:docPartGallery w:val="Page Numbers (Bottom of Page)"/>
        <w:docPartUnique/>
      </w:docPartObj>
    </w:sdtPr>
    <w:sdtEndPr/>
    <w:sdtContent>
      <w:p w14:paraId="39BBAFFB" w14:textId="77777777" w:rsidR="00275AD0" w:rsidRDefault="00275A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67">
          <w:rPr>
            <w:noProof/>
          </w:rPr>
          <w:t>2</w:t>
        </w:r>
        <w:r>
          <w:fldChar w:fldCharType="end"/>
        </w:r>
      </w:p>
    </w:sdtContent>
  </w:sdt>
  <w:p w14:paraId="705B085F" w14:textId="77777777" w:rsidR="00275AD0" w:rsidRDefault="00275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FE7D" w14:textId="77777777" w:rsidR="00F82F2E" w:rsidRDefault="00F82F2E" w:rsidP="00A3535F">
      <w:pPr>
        <w:spacing w:after="0" w:line="240" w:lineRule="auto"/>
      </w:pPr>
      <w:r>
        <w:separator/>
      </w:r>
    </w:p>
  </w:footnote>
  <w:footnote w:type="continuationSeparator" w:id="0">
    <w:p w14:paraId="32B57EA6" w14:textId="77777777" w:rsidR="00F82F2E" w:rsidRDefault="00F82F2E" w:rsidP="00A3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C9A7" w14:textId="77777777" w:rsidR="00A3535F" w:rsidRPr="002A0881" w:rsidRDefault="00A3535F" w:rsidP="00A3535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7DAFA4" wp14:editId="35C7D4F6">
          <wp:extent cx="1038225" cy="447675"/>
          <wp:effectExtent l="0" t="0" r="9525" b="9525"/>
          <wp:docPr id="1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     </w:t>
    </w: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E41A58D" wp14:editId="4778F74D">
          <wp:extent cx="1419225" cy="447675"/>
          <wp:effectExtent l="0" t="0" r="9525" b="9525"/>
          <wp:docPr id="2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    </w:t>
    </w: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B42017" wp14:editId="473FC109">
          <wp:extent cx="962025" cy="447675"/>
          <wp:effectExtent l="0" t="0" r="9525" b="9525"/>
          <wp:docPr id="3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</w:t>
    </w: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DD5653" wp14:editId="0D45A91D">
          <wp:extent cx="1466850" cy="447675"/>
          <wp:effectExtent l="0" t="0" r="0" b="9525"/>
          <wp:docPr id="4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 </w:t>
    </w:r>
  </w:p>
  <w:p w14:paraId="0612FA31" w14:textId="77777777" w:rsidR="00A3535F" w:rsidRDefault="00A35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5F"/>
    <w:rsid w:val="0001726B"/>
    <w:rsid w:val="00153FE1"/>
    <w:rsid w:val="00191F15"/>
    <w:rsid w:val="001C45CA"/>
    <w:rsid w:val="001E7B53"/>
    <w:rsid w:val="00275AD0"/>
    <w:rsid w:val="002A2AA2"/>
    <w:rsid w:val="003F73A5"/>
    <w:rsid w:val="00485388"/>
    <w:rsid w:val="00490977"/>
    <w:rsid w:val="00596616"/>
    <w:rsid w:val="005A2CD8"/>
    <w:rsid w:val="005B5E30"/>
    <w:rsid w:val="00602D65"/>
    <w:rsid w:val="00626DB2"/>
    <w:rsid w:val="0064664D"/>
    <w:rsid w:val="00692470"/>
    <w:rsid w:val="006F1D99"/>
    <w:rsid w:val="006F67F2"/>
    <w:rsid w:val="00705F8E"/>
    <w:rsid w:val="0072328D"/>
    <w:rsid w:val="007B0311"/>
    <w:rsid w:val="007E357A"/>
    <w:rsid w:val="00805B19"/>
    <w:rsid w:val="00837C56"/>
    <w:rsid w:val="00884BBF"/>
    <w:rsid w:val="008A0F47"/>
    <w:rsid w:val="008A3067"/>
    <w:rsid w:val="008C3DDD"/>
    <w:rsid w:val="008D1983"/>
    <w:rsid w:val="009317B1"/>
    <w:rsid w:val="00947CD8"/>
    <w:rsid w:val="00962DCA"/>
    <w:rsid w:val="009E50A4"/>
    <w:rsid w:val="00A22F49"/>
    <w:rsid w:val="00A3535F"/>
    <w:rsid w:val="00AC63D5"/>
    <w:rsid w:val="00B34EAE"/>
    <w:rsid w:val="00BB49DE"/>
    <w:rsid w:val="00C33FC6"/>
    <w:rsid w:val="00C420AD"/>
    <w:rsid w:val="00C76F89"/>
    <w:rsid w:val="00CB3656"/>
    <w:rsid w:val="00CE33C2"/>
    <w:rsid w:val="00D06105"/>
    <w:rsid w:val="00D42C52"/>
    <w:rsid w:val="00DB5BFF"/>
    <w:rsid w:val="00F55786"/>
    <w:rsid w:val="00F82F2E"/>
    <w:rsid w:val="00FB31C0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A534"/>
  <w15:docId w15:val="{462084AF-9084-418B-894D-49196CD8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5F"/>
  </w:style>
  <w:style w:type="paragraph" w:styleId="Stopka">
    <w:name w:val="footer"/>
    <w:basedOn w:val="Normalny"/>
    <w:link w:val="Stopka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5F"/>
  </w:style>
  <w:style w:type="paragraph" w:styleId="Tekstdymka">
    <w:name w:val="Balloon Text"/>
    <w:basedOn w:val="Normalny"/>
    <w:link w:val="TekstdymkaZnak"/>
    <w:uiPriority w:val="99"/>
    <w:semiHidden/>
    <w:unhideWhenUsed/>
    <w:rsid w:val="00A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45B2-BE8C-49F2-B2DE-DFED06B3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Dorota Drozdowska</cp:lastModifiedBy>
  <cp:revision>41</cp:revision>
  <cp:lastPrinted>2021-03-31T07:24:00Z</cp:lastPrinted>
  <dcterms:created xsi:type="dcterms:W3CDTF">2020-08-14T06:44:00Z</dcterms:created>
  <dcterms:modified xsi:type="dcterms:W3CDTF">2021-03-31T07:37:00Z</dcterms:modified>
</cp:coreProperties>
</file>