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490322F5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B66D4E">
        <w:rPr>
          <w:rFonts w:ascii="Times New Roman" w:hAnsi="Times New Roman" w:cs="Times New Roman"/>
          <w:b/>
          <w:lang w:val="pl-PL"/>
        </w:rPr>
        <w:t>9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DDF0380" w14:textId="77777777" w:rsidR="00B51342" w:rsidRPr="00B66D4E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bookmarkEnd w:id="0"/>
    <w:p w14:paraId="3CB33550" w14:textId="77777777" w:rsidR="00B66D4E" w:rsidRPr="00B66D4E" w:rsidRDefault="00B66D4E" w:rsidP="00B66D4E">
      <w:pPr>
        <w:jc w:val="center"/>
        <w:rPr>
          <w:rFonts w:ascii="Times New Roman" w:hAnsi="Times New Roman" w:cs="Times New Roman"/>
          <w:b/>
          <w:lang w:val="pl-PL"/>
        </w:rPr>
      </w:pPr>
      <w:r w:rsidRPr="00B66D4E">
        <w:rPr>
          <w:rFonts w:ascii="Times New Roman" w:hAnsi="Times New Roman" w:cs="Times New Roman"/>
          <w:b/>
          <w:lang w:val="pl-PL"/>
        </w:rPr>
        <w:t>Umowa powierzenia danych osobowych</w:t>
      </w:r>
    </w:p>
    <w:p w14:paraId="42111667" w14:textId="77777777" w:rsidR="00B66D4E" w:rsidRPr="00B66D4E" w:rsidRDefault="00B66D4E" w:rsidP="00B66D4E">
      <w:pPr>
        <w:jc w:val="center"/>
        <w:rPr>
          <w:rFonts w:ascii="Times New Roman" w:hAnsi="Times New Roman" w:cs="Times New Roman"/>
          <w:b/>
          <w:lang w:val="pl-PL"/>
        </w:rPr>
      </w:pPr>
    </w:p>
    <w:p w14:paraId="24954D2E" w14:textId="77777777" w:rsidR="00B66D4E" w:rsidRPr="00B66D4E" w:rsidRDefault="00B66D4E" w:rsidP="00B66D4E">
      <w:pPr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zawarta w dniu …………………….. pomiędzy:</w:t>
      </w:r>
    </w:p>
    <w:p w14:paraId="0EBE966F" w14:textId="77777777" w:rsidR="00B66D4E" w:rsidRPr="00B66D4E" w:rsidRDefault="00B66D4E" w:rsidP="00B66D4E">
      <w:pPr>
        <w:tabs>
          <w:tab w:val="left" w:pos="360"/>
        </w:tabs>
        <w:spacing w:before="120" w:line="276" w:lineRule="auto"/>
        <w:rPr>
          <w:rFonts w:ascii="Times New Roman" w:hAnsi="Times New Roman" w:cs="Times New Roman"/>
          <w:b/>
          <w:bCs/>
          <w:lang w:val="pl-PL"/>
        </w:rPr>
      </w:pPr>
      <w:r w:rsidRPr="00B66D4E">
        <w:rPr>
          <w:rFonts w:ascii="Times New Roman" w:hAnsi="Times New Roman" w:cs="Times New Roman"/>
          <w:b/>
          <w:bCs/>
          <w:lang w:val="pl-PL"/>
        </w:rPr>
        <w:t>Gminą Golub-Dobrzyń</w:t>
      </w:r>
    </w:p>
    <w:p w14:paraId="409DE70F" w14:textId="77777777" w:rsidR="00B66D4E" w:rsidRPr="00B66D4E" w:rsidRDefault="00B66D4E" w:rsidP="00B66D4E">
      <w:pPr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z siedzibą: ul. Plac 1000-lecia 25, 87-400 Golub-Dobrzyń, reprezentowaną przez:  </w:t>
      </w:r>
      <w:r w:rsidRPr="00B66D4E">
        <w:rPr>
          <w:rFonts w:ascii="Times New Roman" w:hAnsi="Times New Roman" w:cs="Times New Roman"/>
          <w:lang w:val="pl-PL"/>
        </w:rPr>
        <w:br/>
        <w:t>Krzysztofa Pieczkę-  Zastępcę Wójta Gminy Golub-Dobrzyń</w:t>
      </w:r>
    </w:p>
    <w:p w14:paraId="04B5EFE9" w14:textId="77777777" w:rsidR="00B66D4E" w:rsidRPr="00B66D4E" w:rsidRDefault="00B66D4E" w:rsidP="00B66D4E">
      <w:pPr>
        <w:tabs>
          <w:tab w:val="left" w:pos="360"/>
        </w:tabs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zwana w dalszej części umowy „Administratorem”,</w:t>
      </w:r>
    </w:p>
    <w:p w14:paraId="52C17FBB" w14:textId="77777777" w:rsidR="00B66D4E" w:rsidRPr="00B66D4E" w:rsidRDefault="00B66D4E" w:rsidP="00B66D4E">
      <w:pPr>
        <w:tabs>
          <w:tab w:val="left" w:pos="360"/>
        </w:tabs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a</w:t>
      </w:r>
    </w:p>
    <w:p w14:paraId="644E0AB7" w14:textId="70C7A521" w:rsidR="00B66D4E" w:rsidRPr="00B66D4E" w:rsidRDefault="00B66D4E" w:rsidP="00B66D4E">
      <w:pPr>
        <w:tabs>
          <w:tab w:val="left" w:pos="360"/>
        </w:tabs>
        <w:spacing w:before="120" w:line="276" w:lineRule="auto"/>
        <w:rPr>
          <w:rFonts w:ascii="Times New Roman" w:hAnsi="Times New Roman" w:cs="Times New Roman"/>
          <w:b/>
          <w:bCs/>
          <w:lang w:val="pl-PL"/>
        </w:rPr>
      </w:pPr>
      <w:r w:rsidRPr="00B66D4E">
        <w:rPr>
          <w:rFonts w:ascii="Times New Roman" w:hAnsi="Times New Roman" w:cs="Times New Roman"/>
          <w:lang w:val="pl-PL"/>
        </w:rPr>
        <w:t>………………</w:t>
      </w:r>
      <w:r w:rsidRPr="00B66D4E">
        <w:rPr>
          <w:rFonts w:ascii="Times New Roman" w:hAnsi="Times New Roman" w:cs="Times New Roman"/>
          <w:lang w:val="pl-PL"/>
        </w:rPr>
        <w:t>..</w:t>
      </w:r>
      <w:r w:rsidRPr="00B66D4E">
        <w:rPr>
          <w:rFonts w:ascii="Times New Roman" w:hAnsi="Times New Roman" w:cs="Times New Roman"/>
          <w:lang w:val="pl-PL"/>
        </w:rPr>
        <w:t>……………………………………………………………………………………</w:t>
      </w:r>
      <w:r w:rsidRPr="00B66D4E">
        <w:rPr>
          <w:rFonts w:ascii="Times New Roman" w:hAnsi="Times New Roman" w:cs="Times New Roman"/>
          <w:lang w:val="pl-PL"/>
        </w:rPr>
        <w:t xml:space="preserve"> </w:t>
      </w:r>
      <w:r w:rsidRPr="00B66D4E">
        <w:rPr>
          <w:rFonts w:ascii="Times New Roman" w:hAnsi="Times New Roman" w:cs="Times New Roman"/>
          <w:lang w:val="pl-PL"/>
        </w:rPr>
        <w:t>z</w:t>
      </w:r>
      <w:r>
        <w:rPr>
          <w:rFonts w:ascii="Times New Roman" w:hAnsi="Times New Roman" w:cs="Times New Roman"/>
          <w:lang w:val="pl-PL"/>
        </w:rPr>
        <w:t xml:space="preserve"> </w:t>
      </w:r>
      <w:r w:rsidRPr="00B66D4E">
        <w:rPr>
          <w:rFonts w:ascii="Times New Roman" w:hAnsi="Times New Roman" w:cs="Times New Roman"/>
          <w:lang w:val="pl-PL"/>
        </w:rPr>
        <w:t>siedzibą: ……………………………………</w:t>
      </w:r>
      <w:r>
        <w:rPr>
          <w:rFonts w:ascii="Times New Roman" w:hAnsi="Times New Roman" w:cs="Times New Roman"/>
          <w:lang w:val="pl-PL"/>
        </w:rPr>
        <w:t>………</w:t>
      </w:r>
      <w:r w:rsidRPr="00B66D4E">
        <w:rPr>
          <w:rFonts w:ascii="Times New Roman" w:hAnsi="Times New Roman" w:cs="Times New Roman"/>
          <w:lang w:val="pl-PL"/>
        </w:rPr>
        <w:t xml:space="preserve">………………………………………………reprezentowanym/ą przez:  </w:t>
      </w:r>
    </w:p>
    <w:p w14:paraId="20FDE9E5" w14:textId="3616D302" w:rsidR="00B66D4E" w:rsidRPr="00B66D4E" w:rsidRDefault="00B66D4E" w:rsidP="00B66D4E">
      <w:pPr>
        <w:tabs>
          <w:tab w:val="left" w:pos="360"/>
        </w:tabs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</w:t>
      </w:r>
    </w:p>
    <w:p w14:paraId="4802C0BF" w14:textId="77777777" w:rsidR="00B66D4E" w:rsidRPr="00B66D4E" w:rsidRDefault="00B66D4E" w:rsidP="00B66D4E">
      <w:pPr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zwanym/ą w dalszej części umowy „Podmiotem przetwarzającym”</w:t>
      </w:r>
    </w:p>
    <w:p w14:paraId="2CA92EF6" w14:textId="77777777" w:rsidR="00B66D4E" w:rsidRPr="00B66D4E" w:rsidRDefault="00B66D4E" w:rsidP="00B66D4E">
      <w:pPr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Zważywszy, że:</w:t>
      </w:r>
    </w:p>
    <w:p w14:paraId="717B6975" w14:textId="77777777" w:rsidR="00B66D4E" w:rsidRPr="00B66D4E" w:rsidRDefault="00B66D4E" w:rsidP="00B66D4E">
      <w:pPr>
        <w:spacing w:before="120" w:line="276" w:lineRule="auto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będzie wykonywał na rzecz Administratora danych usługę w zakresie „</w:t>
      </w:r>
      <w:r w:rsidRPr="00B66D4E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Gminy”</w:t>
      </w:r>
      <w:r w:rsidRPr="00B66D4E">
        <w:rPr>
          <w:rFonts w:ascii="Times New Roman" w:hAnsi="Times New Roman" w:cs="Times New Roman"/>
          <w:lang w:val="pl-PL"/>
        </w:rPr>
        <w:br/>
        <w:t xml:space="preserve">Podmiot przetwarzający w ramach usług dla Administratora danych, będzie miał dostęp do danych osobowych beneficjentów. Strony niniejszym postanawiają zawrzeć Umowę </w:t>
      </w:r>
      <w:r w:rsidRPr="00B66D4E">
        <w:rPr>
          <w:rFonts w:ascii="Times New Roman" w:hAnsi="Times New Roman" w:cs="Times New Roman"/>
          <w:bCs/>
          <w:lang w:val="pl-PL"/>
        </w:rPr>
        <w:t>powierzenia danych osobowych, o następującej treści:</w:t>
      </w:r>
    </w:p>
    <w:p w14:paraId="2689A265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>§ 1</w:t>
      </w:r>
    </w:p>
    <w:p w14:paraId="0927BDF5" w14:textId="77777777" w:rsidR="00B66D4E" w:rsidRPr="00B66D4E" w:rsidRDefault="00B66D4E" w:rsidP="00B66D4E">
      <w:pPr>
        <w:pStyle w:val="Akapitzlist"/>
        <w:widowControl/>
        <w:numPr>
          <w:ilvl w:val="0"/>
          <w:numId w:val="43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Administrator danych powierza Podmiotowi przetwarzającemu, w trybie art. 28 ogólnego rozporządzenia o ochronie danych z dnia 27 kwietnia 2016 r. (zwanego w dalszej części „Rozporządzeniem”) dane osobowe do przetwarzania, na zasadach oraz w celu określonym w niniejszej Umowie.</w:t>
      </w:r>
    </w:p>
    <w:p w14:paraId="54AF1B7F" w14:textId="77777777" w:rsidR="00B66D4E" w:rsidRPr="00B66D4E" w:rsidRDefault="00B66D4E" w:rsidP="00B66D4E">
      <w:pPr>
        <w:pStyle w:val="Akapitzlist"/>
        <w:widowControl/>
        <w:numPr>
          <w:ilvl w:val="0"/>
          <w:numId w:val="43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zobowiązuje się przetwarzać powierzone mu dane osobowe zgodnie z niniejszą umową, Rozporządzeniem oraz z innymi przepisami prawa powszechnie obowiązującego, które chronią prawa osób, których dane dotyczą.</w:t>
      </w:r>
    </w:p>
    <w:p w14:paraId="5CBEB984" w14:textId="77777777" w:rsidR="00B66D4E" w:rsidRPr="00B66D4E" w:rsidRDefault="00B66D4E" w:rsidP="00B66D4E">
      <w:pPr>
        <w:pStyle w:val="Akapitzlist"/>
        <w:widowControl/>
        <w:numPr>
          <w:ilvl w:val="0"/>
          <w:numId w:val="43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oświadcza, iż stosuje środki bezpieczeństwa spełniające wymogi Rozporządzenia. </w:t>
      </w:r>
    </w:p>
    <w:p w14:paraId="37725F29" w14:textId="77777777" w:rsid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</w:p>
    <w:p w14:paraId="1BDFE9C0" w14:textId="6FCD70EE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>§ 2</w:t>
      </w:r>
    </w:p>
    <w:p w14:paraId="78173AB2" w14:textId="77777777" w:rsidR="00B66D4E" w:rsidRPr="00B66D4E" w:rsidRDefault="00B66D4E" w:rsidP="00B66D4E">
      <w:pPr>
        <w:pStyle w:val="Akapitzlist"/>
        <w:widowControl/>
        <w:numPr>
          <w:ilvl w:val="0"/>
          <w:numId w:val="44"/>
        </w:numPr>
        <w:suppressAutoHyphens w:val="0"/>
        <w:spacing w:after="160" w:line="276" w:lineRule="auto"/>
        <w:ind w:left="425" w:hanging="357"/>
        <w:jc w:val="both"/>
        <w:rPr>
          <w:rFonts w:ascii="Times New Roman" w:hAnsi="Times New Roman" w:cs="Times New Roman"/>
        </w:rPr>
      </w:pPr>
      <w:r w:rsidRPr="00B66D4E">
        <w:rPr>
          <w:rFonts w:ascii="Times New Roman" w:hAnsi="Times New Roman" w:cs="Times New Roman"/>
          <w:lang w:val="pl-PL"/>
        </w:rPr>
        <w:t>Podmiot przetwarzający będzie przetwarzał, powierzone mu na podstawie niniejszej umowy dane osobowe i dane kontaktowe do właścicieli lub zarządców nieruchomości, z których zobowiązany jest na mocy odrębnej umowy nr …………………………………………  z dnia ……………………  usunąć wyroby zawierające azbest.</w:t>
      </w:r>
    </w:p>
    <w:p w14:paraId="2E33B79A" w14:textId="77777777" w:rsidR="00B66D4E" w:rsidRPr="00B66D4E" w:rsidRDefault="00B66D4E" w:rsidP="00B66D4E">
      <w:pPr>
        <w:pStyle w:val="Akapitzlist"/>
        <w:widowControl/>
        <w:numPr>
          <w:ilvl w:val="0"/>
          <w:numId w:val="44"/>
        </w:numPr>
        <w:suppressAutoHyphens w:val="0"/>
        <w:spacing w:after="160" w:line="276" w:lineRule="auto"/>
        <w:ind w:left="425" w:hanging="357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lastRenderedPageBreak/>
        <w:t xml:space="preserve">Powierzone przez Administratora danych, dane osobowe i dane kontaktowe będą przetwarzane przez Podmiot przetwarzający wyłącznie w celu współpracy z właścicielami i zarządcami nieruchomości dla realizacji umowy, o której mowa w </w:t>
      </w:r>
      <w:r w:rsidRPr="00B66D4E">
        <w:rPr>
          <w:rFonts w:ascii="Times New Roman" w:hAnsi="Times New Roman" w:cs="Times New Roman"/>
          <w:bCs/>
          <w:lang w:val="pl-PL"/>
        </w:rPr>
        <w:t>§ 2</w:t>
      </w:r>
      <w:r w:rsidRPr="00B66D4E">
        <w:rPr>
          <w:rFonts w:ascii="Times New Roman" w:hAnsi="Times New Roman" w:cs="Times New Roman"/>
          <w:lang w:val="pl-PL"/>
        </w:rPr>
        <w:t xml:space="preserve"> ust. 1. </w:t>
      </w:r>
    </w:p>
    <w:p w14:paraId="11174905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>§ 3</w:t>
      </w:r>
    </w:p>
    <w:p w14:paraId="4558EF87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zobowiązuje się, przy przetwarzaniu powierzonych mu danych osobowych i danych kontaktowych, 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14:paraId="7FE9D60C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zobowiązuje się dołożyć należytej staranności przy przetwarzaniu powierzonych mu danych osobowych.</w:t>
      </w:r>
    </w:p>
    <w:p w14:paraId="48C5798E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zobowiązuje się do nadania upoważnień do przetwarzania danych osobowych wszystkim osobom, które będą przetwarzały powierzone dane w celu realizacji umowy, o której mowa w </w:t>
      </w:r>
      <w:r w:rsidRPr="00B66D4E">
        <w:rPr>
          <w:rFonts w:ascii="Times New Roman" w:hAnsi="Times New Roman" w:cs="Times New Roman"/>
          <w:bCs/>
          <w:lang w:val="pl-PL"/>
        </w:rPr>
        <w:t>§ 2</w:t>
      </w:r>
      <w:r w:rsidRPr="00B66D4E">
        <w:rPr>
          <w:rFonts w:ascii="Times New Roman" w:hAnsi="Times New Roman" w:cs="Times New Roman"/>
          <w:b/>
          <w:lang w:val="pl-PL"/>
        </w:rPr>
        <w:t xml:space="preserve"> </w:t>
      </w:r>
      <w:r w:rsidRPr="00B66D4E">
        <w:rPr>
          <w:rFonts w:ascii="Times New Roman" w:hAnsi="Times New Roman" w:cs="Times New Roman"/>
          <w:lang w:val="pl-PL"/>
        </w:rPr>
        <w:t xml:space="preserve">ust. 1.  </w:t>
      </w:r>
    </w:p>
    <w:p w14:paraId="5AD50557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dane osobowe i dane kontaktowe zobowiązuje się zapewnić zachowanie w tajemnicy, (o której mowa w art. 28 ust 3 pkt b Rozporządzenia) przetwarzanych danych przez osoby, które upoważnia do przetwarzania danych osobowych w celu realizacji umowy, zarówno w trakcie zatrudnienia ich w Podmiocie przetwarzającym, jak i po jego ustaniu.</w:t>
      </w:r>
    </w:p>
    <w:p w14:paraId="393AC2C2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po zakończeniu realizacji umowy, o której mowa w § 2 ust. 1 usuwa wszelkie dane osobowe i dane kontaktowe oraz usuwa wszelkie ich istniejące kopie, chyba, że szczególne przepisy prawa nakazują przechowywanie danych.</w:t>
      </w:r>
    </w:p>
    <w:p w14:paraId="1E4E5263" w14:textId="7777777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W miarę możliwości Podmiot przetwarzający pomaga Administratorowi wywiązywać się z obowiązku odpowiadania na żądania osoby, której dane dotyczą oraz wywiązywania się z obowiązków określonych w art. 32-36 Rozporządzenia. </w:t>
      </w:r>
    </w:p>
    <w:p w14:paraId="3DBB6580" w14:textId="5CC21CE7" w:rsidR="00B66D4E" w:rsidRPr="00B66D4E" w:rsidRDefault="00B66D4E" w:rsidP="00B66D4E">
      <w:pPr>
        <w:pStyle w:val="Akapitzlist"/>
        <w:widowControl/>
        <w:numPr>
          <w:ilvl w:val="0"/>
          <w:numId w:val="45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po stwierdzeniu naruszenia ochrony danych osobowych niezwłocznie, nie później </w:t>
      </w:r>
      <w:r w:rsidRPr="00B66D4E">
        <w:rPr>
          <w:rFonts w:ascii="Times New Roman" w:hAnsi="Times New Roman" w:cs="Times New Roman"/>
          <w:lang w:val="pl-PL"/>
        </w:rPr>
        <w:t>jednak</w:t>
      </w:r>
      <w:r w:rsidRPr="00B66D4E">
        <w:rPr>
          <w:rFonts w:ascii="Times New Roman" w:hAnsi="Times New Roman" w:cs="Times New Roman"/>
          <w:lang w:val="pl-PL"/>
        </w:rPr>
        <w:t xml:space="preserve"> niż w ciągu 24 godzin zgłasza je Administratorowi. </w:t>
      </w:r>
    </w:p>
    <w:p w14:paraId="5931A88E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>§ 4</w:t>
      </w:r>
    </w:p>
    <w:p w14:paraId="611C2D3F" w14:textId="77777777" w:rsidR="00B66D4E" w:rsidRPr="00B66D4E" w:rsidRDefault="00B66D4E" w:rsidP="00B66D4E">
      <w:pPr>
        <w:pStyle w:val="Akapitzlist"/>
        <w:widowControl/>
        <w:numPr>
          <w:ilvl w:val="0"/>
          <w:numId w:val="46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Administrator danych zgodnie z art. 28 ust. 3 pkt h) Rozporządzenia ma prawo kontroli środków zastosowanych przez Podmiot przetwarzający przy przetwarzaniu i zabezpieczeniu powierzonych danych osobowych w zakresie spełnienia postanowień umowy. </w:t>
      </w:r>
    </w:p>
    <w:p w14:paraId="1100A5AD" w14:textId="77777777" w:rsidR="00B66D4E" w:rsidRPr="00B66D4E" w:rsidRDefault="00B66D4E" w:rsidP="00B66D4E">
      <w:pPr>
        <w:pStyle w:val="Akapitzlist"/>
        <w:widowControl/>
        <w:numPr>
          <w:ilvl w:val="0"/>
          <w:numId w:val="46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udostępnia Administratorowi wszelkie informacje niezbędne do wykazania spełnienia obowiązków określonych w art. 28 Rozporządzenia. </w:t>
      </w:r>
    </w:p>
    <w:p w14:paraId="60E0A4E1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>§ 5</w:t>
      </w:r>
    </w:p>
    <w:p w14:paraId="25222D12" w14:textId="77777777" w:rsidR="00B66D4E" w:rsidRPr="00B66D4E" w:rsidRDefault="00B66D4E" w:rsidP="00B66D4E">
      <w:pPr>
        <w:pStyle w:val="Akapitzlist"/>
        <w:widowControl/>
        <w:numPr>
          <w:ilvl w:val="0"/>
          <w:numId w:val="47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nie może powierzyć danych osobowych objętych umową do dalszego przetwarzania Podwykonawcom bez zgody Administratora. </w:t>
      </w:r>
    </w:p>
    <w:p w14:paraId="2B27E382" w14:textId="77777777" w:rsidR="00B66D4E" w:rsidRPr="00B66D4E" w:rsidRDefault="00B66D4E" w:rsidP="00B66D4E">
      <w:pPr>
        <w:pStyle w:val="Akapitzlist"/>
        <w:widowControl/>
        <w:numPr>
          <w:ilvl w:val="0"/>
          <w:numId w:val="47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jest odpowiedzialny za udostępnienie lub wykorzystanie danych osobowych niezgodnie z treścią umowy, a w szczególności za udostępnienie powierzonych do przetwarzania danych osobowych, osobom nieupoważnionym. </w:t>
      </w:r>
    </w:p>
    <w:p w14:paraId="344FAF25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lastRenderedPageBreak/>
        <w:t>§ 6</w:t>
      </w:r>
    </w:p>
    <w:p w14:paraId="6FFEEBC4" w14:textId="77777777" w:rsidR="00B66D4E" w:rsidRPr="00B66D4E" w:rsidRDefault="00B66D4E" w:rsidP="00B66D4E">
      <w:pPr>
        <w:pStyle w:val="Akapitzlist"/>
        <w:widowControl/>
        <w:numPr>
          <w:ilvl w:val="0"/>
          <w:numId w:val="48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Podmiot przetwarzający zobowiązuje się do zachowania w tajemnicy wszelkich informacji, danych, materiałów, dokumentów i danych osobowych otrzymanych od Administratora danych oraz od współpracujących z nim osób, a także danych uzyskanych w jakikolwiek inny sposób, zamierzony czy przypadkowy w formie ustnej, pisemnej lub elektronicznej („dane poufne”).</w:t>
      </w:r>
    </w:p>
    <w:p w14:paraId="21A7A96D" w14:textId="371DDD3D" w:rsidR="00B66D4E" w:rsidRPr="00B66D4E" w:rsidRDefault="00B66D4E" w:rsidP="00B66D4E">
      <w:pPr>
        <w:pStyle w:val="Akapitzlist"/>
        <w:widowControl/>
        <w:numPr>
          <w:ilvl w:val="0"/>
          <w:numId w:val="48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Podmiot przetwarzający oświadcza, że w związku z zobowiązaniem do zachowania w tajemnicy danych poufnych nie będą one wykorzystywane, ujawniane ani udostępniane bez pisemnej zgody Administratora danych w innym celu niż wykonanie Umowy, chyba że konieczność ujawnienia posiadanych informacji </w:t>
      </w:r>
      <w:r w:rsidRPr="00B66D4E">
        <w:rPr>
          <w:rFonts w:ascii="Times New Roman" w:hAnsi="Times New Roman" w:cs="Times New Roman"/>
          <w:lang w:val="pl-PL"/>
        </w:rPr>
        <w:t>wynika z</w:t>
      </w:r>
      <w:r w:rsidRPr="00B66D4E">
        <w:rPr>
          <w:rFonts w:ascii="Times New Roman" w:hAnsi="Times New Roman" w:cs="Times New Roman"/>
          <w:lang w:val="pl-PL"/>
        </w:rPr>
        <w:t> obowiązujących przepisów prawa.</w:t>
      </w:r>
    </w:p>
    <w:p w14:paraId="381B91BD" w14:textId="77777777" w:rsidR="00B66D4E" w:rsidRPr="00B66D4E" w:rsidRDefault="00B66D4E" w:rsidP="00B66D4E">
      <w:pPr>
        <w:spacing w:before="120" w:after="120" w:line="276" w:lineRule="auto"/>
        <w:jc w:val="center"/>
        <w:rPr>
          <w:rFonts w:ascii="Times New Roman" w:hAnsi="Times New Roman" w:cs="Times New Roman"/>
          <w:b/>
        </w:rPr>
      </w:pPr>
      <w:r w:rsidRPr="00B66D4E">
        <w:rPr>
          <w:rFonts w:ascii="Times New Roman" w:hAnsi="Times New Roman" w:cs="Times New Roman"/>
          <w:b/>
        </w:rPr>
        <w:t xml:space="preserve">§ 7 </w:t>
      </w:r>
    </w:p>
    <w:p w14:paraId="14B2E305" w14:textId="77777777" w:rsidR="00B66D4E" w:rsidRPr="00B66D4E" w:rsidRDefault="00B66D4E" w:rsidP="00B66D4E">
      <w:pPr>
        <w:pStyle w:val="Akapitzlist"/>
        <w:widowControl/>
        <w:numPr>
          <w:ilvl w:val="0"/>
          <w:numId w:val="49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Wszelkie zmiany niniejszej umowy powinny być dokonane w formie pisemnej pod rygorem nieważności.</w:t>
      </w:r>
    </w:p>
    <w:p w14:paraId="2DBBE4C0" w14:textId="67B64692" w:rsidR="00B66D4E" w:rsidRPr="00B66D4E" w:rsidRDefault="00B66D4E" w:rsidP="00B66D4E">
      <w:pPr>
        <w:pStyle w:val="Akapitzlist"/>
        <w:widowControl/>
        <w:numPr>
          <w:ilvl w:val="0"/>
          <w:numId w:val="49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Umowę sporządzono w dwóch jednobrzmiących </w:t>
      </w:r>
      <w:r w:rsidRPr="00B66D4E">
        <w:rPr>
          <w:rFonts w:ascii="Times New Roman" w:hAnsi="Times New Roman" w:cs="Times New Roman"/>
          <w:lang w:val="pl-PL"/>
        </w:rPr>
        <w:t>egzemplarzach,</w:t>
      </w:r>
      <w:r w:rsidRPr="00B66D4E">
        <w:rPr>
          <w:rFonts w:ascii="Times New Roman" w:hAnsi="Times New Roman" w:cs="Times New Roman"/>
          <w:lang w:val="pl-PL"/>
        </w:rPr>
        <w:t xml:space="preserve"> po jednym dla każdej ze Stron.</w:t>
      </w:r>
    </w:p>
    <w:p w14:paraId="1C435A7E" w14:textId="77777777" w:rsidR="00B66D4E" w:rsidRPr="00B66D4E" w:rsidRDefault="00B66D4E" w:rsidP="00B66D4E">
      <w:pPr>
        <w:pStyle w:val="Akapitzlist"/>
        <w:widowControl/>
        <w:numPr>
          <w:ilvl w:val="0"/>
          <w:numId w:val="49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W sprawach nieuregulowanych zastosowanie będą miały przepisy Kodeksu cywilnego oraz Rozporządzenia o ochronie danych z dnia 27 kwietnia 2016 roku.</w:t>
      </w:r>
    </w:p>
    <w:p w14:paraId="5EF344DA" w14:textId="77777777" w:rsidR="00B66D4E" w:rsidRPr="00B66D4E" w:rsidRDefault="00B66D4E" w:rsidP="00B66D4E">
      <w:pPr>
        <w:pStyle w:val="Akapitzlist"/>
        <w:widowControl/>
        <w:numPr>
          <w:ilvl w:val="0"/>
          <w:numId w:val="49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 xml:space="preserve">Sądem właściwym dla rozpatrzenia sporów wynikających z niniejszej umowy będzie sąd właściwy ze względu na siedzibę Administratora danych. </w:t>
      </w:r>
    </w:p>
    <w:p w14:paraId="35A53810" w14:textId="77777777" w:rsidR="00B66D4E" w:rsidRPr="00B66D4E" w:rsidRDefault="00B66D4E" w:rsidP="00B66D4E">
      <w:pPr>
        <w:pStyle w:val="Akapitzlist"/>
        <w:widowControl/>
        <w:numPr>
          <w:ilvl w:val="0"/>
          <w:numId w:val="49"/>
        </w:numPr>
        <w:suppressAutoHyphens w:val="0"/>
        <w:spacing w:after="120" w:line="276" w:lineRule="auto"/>
        <w:ind w:left="426"/>
        <w:jc w:val="both"/>
        <w:rPr>
          <w:rFonts w:ascii="Times New Roman" w:hAnsi="Times New Roman" w:cs="Times New Roman"/>
          <w:lang w:val="pl-PL"/>
        </w:rPr>
      </w:pPr>
      <w:r w:rsidRPr="00B66D4E">
        <w:rPr>
          <w:rFonts w:ascii="Times New Roman" w:hAnsi="Times New Roman" w:cs="Times New Roman"/>
          <w:lang w:val="pl-PL"/>
        </w:rPr>
        <w:t>Niniejsza umowa powierzenia danych osobowych i danych kontaktowych obowiązuje na czas trwania realizacji i archiwizacji dokumentacji dotyczącej wykonania usługi pn. „Zbieranie, transport i unieszkodliwianie wyrobów zawierających azbest z terenu Gminy”.</w:t>
      </w:r>
    </w:p>
    <w:p w14:paraId="1E6481A0" w14:textId="77777777" w:rsidR="00B66D4E" w:rsidRPr="00B66D4E" w:rsidRDefault="00B66D4E" w:rsidP="00B66D4E">
      <w:pPr>
        <w:spacing w:after="120" w:line="276" w:lineRule="auto"/>
        <w:rPr>
          <w:rFonts w:ascii="Times New Roman" w:hAnsi="Times New Roman" w:cs="Times New Roman"/>
          <w:lang w:val="pl-PL"/>
        </w:rPr>
      </w:pPr>
    </w:p>
    <w:p w14:paraId="10CD995D" w14:textId="77777777" w:rsidR="00B66D4E" w:rsidRPr="00B66D4E" w:rsidRDefault="00B66D4E" w:rsidP="00B66D4E">
      <w:pPr>
        <w:spacing w:after="120" w:line="276" w:lineRule="auto"/>
        <w:rPr>
          <w:rFonts w:ascii="Times New Roman" w:hAnsi="Times New Roman" w:cs="Times New Roman"/>
          <w:lang w:val="pl-PL"/>
        </w:rPr>
      </w:pPr>
    </w:p>
    <w:p w14:paraId="3A814E24" w14:textId="77777777" w:rsidR="00B66D4E" w:rsidRPr="00B66D4E" w:rsidRDefault="00B66D4E" w:rsidP="00B66D4E">
      <w:pPr>
        <w:spacing w:after="120" w:line="276" w:lineRule="auto"/>
        <w:jc w:val="center"/>
        <w:rPr>
          <w:rFonts w:ascii="Times New Roman" w:hAnsi="Times New Roman" w:cs="Times New Roman"/>
        </w:rPr>
      </w:pPr>
      <w:r w:rsidRPr="00B66D4E">
        <w:rPr>
          <w:rFonts w:ascii="Times New Roman" w:hAnsi="Times New Roman" w:cs="Times New Roman"/>
        </w:rPr>
        <w:t xml:space="preserve">Administrator: </w:t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  <w:t>Podmiot przetwarzający:</w:t>
      </w:r>
    </w:p>
    <w:p w14:paraId="0D9F8E40" w14:textId="77777777" w:rsidR="00B66D4E" w:rsidRPr="00B66D4E" w:rsidRDefault="00B66D4E" w:rsidP="00B66D4E">
      <w:pPr>
        <w:spacing w:after="120" w:line="276" w:lineRule="auto"/>
        <w:rPr>
          <w:rFonts w:ascii="Times New Roman" w:hAnsi="Times New Roman" w:cs="Times New Roman"/>
        </w:rPr>
      </w:pP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</w:r>
      <w:r w:rsidRPr="00B66D4E">
        <w:rPr>
          <w:rFonts w:ascii="Times New Roman" w:hAnsi="Times New Roman" w:cs="Times New Roman"/>
        </w:rPr>
        <w:tab/>
        <w:t xml:space="preserve">                                        </w:t>
      </w:r>
    </w:p>
    <w:p w14:paraId="3D8BF331" w14:textId="2B1AC2E3" w:rsidR="00E50ED9" w:rsidRPr="00B66D4E" w:rsidRDefault="00E50ED9" w:rsidP="00B66D4E">
      <w:pPr>
        <w:spacing w:line="276" w:lineRule="auto"/>
        <w:rPr>
          <w:rFonts w:ascii="Times New Roman" w:hAnsi="Times New Roman" w:cs="Times New Roman"/>
          <w:lang w:val="pl-PL"/>
        </w:rPr>
      </w:pPr>
    </w:p>
    <w:sectPr w:rsidR="00E50ED9" w:rsidRPr="00B66D4E" w:rsidSect="004E2D8B">
      <w:headerReference w:type="default" r:id="rId7"/>
      <w:footerReference w:type="default" r:id="rId8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E3A890" w14:textId="77777777" w:rsidR="0011483F" w:rsidRDefault="0011483F" w:rsidP="00212BBB">
      <w:r>
        <w:separator/>
      </w:r>
    </w:p>
  </w:endnote>
  <w:endnote w:type="continuationSeparator" w:id="0">
    <w:p w14:paraId="5EE882B9" w14:textId="77777777" w:rsidR="0011483F" w:rsidRDefault="0011483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350B83" w14:textId="77777777" w:rsidR="0011483F" w:rsidRDefault="0011483F" w:rsidP="00212BBB">
      <w:r>
        <w:separator/>
      </w:r>
    </w:p>
  </w:footnote>
  <w:footnote w:type="continuationSeparator" w:id="0">
    <w:p w14:paraId="7818B275" w14:textId="77777777" w:rsidR="0011483F" w:rsidRDefault="0011483F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0251" w14:textId="7A1D2B2D" w:rsidR="00E7779B" w:rsidRPr="008566C1" w:rsidRDefault="00E7779B" w:rsidP="00E7779B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112B11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549CD2E4" w:rsidR="00B430EF" w:rsidRDefault="00E7779B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2E22A" wp14:editId="084B40D3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96676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9BE7801"/>
    <w:multiLevelType w:val="hybridMultilevel"/>
    <w:tmpl w:val="90C6A3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DE37BD"/>
    <w:multiLevelType w:val="hybridMultilevel"/>
    <w:tmpl w:val="8E3AE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A416F"/>
    <w:multiLevelType w:val="hybridMultilevel"/>
    <w:tmpl w:val="F74846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DC061E"/>
    <w:multiLevelType w:val="hybridMultilevel"/>
    <w:tmpl w:val="4C249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6EFD414D"/>
    <w:multiLevelType w:val="hybridMultilevel"/>
    <w:tmpl w:val="B74C81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4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5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6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31"/>
  </w:num>
  <w:num w:numId="2" w16cid:durableId="159348073">
    <w:abstractNumId w:val="44"/>
  </w:num>
  <w:num w:numId="3" w16cid:durableId="1354068477">
    <w:abstractNumId w:val="38"/>
  </w:num>
  <w:num w:numId="4" w16cid:durableId="582878262">
    <w:abstractNumId w:val="40"/>
  </w:num>
  <w:num w:numId="5" w16cid:durableId="1037923652">
    <w:abstractNumId w:val="26"/>
  </w:num>
  <w:num w:numId="6" w16cid:durableId="1610506339">
    <w:abstractNumId w:val="6"/>
  </w:num>
  <w:num w:numId="7" w16cid:durableId="1668705070">
    <w:abstractNumId w:val="19"/>
  </w:num>
  <w:num w:numId="8" w16cid:durableId="1867937192">
    <w:abstractNumId w:val="10"/>
  </w:num>
  <w:num w:numId="9" w16cid:durableId="460539902">
    <w:abstractNumId w:val="21"/>
  </w:num>
  <w:num w:numId="10" w16cid:durableId="1494638645">
    <w:abstractNumId w:val="41"/>
  </w:num>
  <w:num w:numId="11" w16cid:durableId="53819611">
    <w:abstractNumId w:val="17"/>
  </w:num>
  <w:num w:numId="12" w16cid:durableId="83697786">
    <w:abstractNumId w:val="3"/>
  </w:num>
  <w:num w:numId="13" w16cid:durableId="1352101529">
    <w:abstractNumId w:val="8"/>
  </w:num>
  <w:num w:numId="14" w16cid:durableId="1349218086">
    <w:abstractNumId w:val="9"/>
  </w:num>
  <w:num w:numId="15" w16cid:durableId="1245529101">
    <w:abstractNumId w:val="29"/>
  </w:num>
  <w:num w:numId="16" w16cid:durableId="115635853">
    <w:abstractNumId w:val="34"/>
  </w:num>
  <w:num w:numId="17" w16cid:durableId="1433012712">
    <w:abstractNumId w:val="12"/>
  </w:num>
  <w:num w:numId="18" w16cid:durableId="1073743005">
    <w:abstractNumId w:val="32"/>
  </w:num>
  <w:num w:numId="19" w16cid:durableId="1826967133">
    <w:abstractNumId w:val="48"/>
  </w:num>
  <w:num w:numId="20" w16cid:durableId="611790479">
    <w:abstractNumId w:val="1"/>
  </w:num>
  <w:num w:numId="21" w16cid:durableId="1475097508">
    <w:abstractNumId w:val="15"/>
  </w:num>
  <w:num w:numId="22" w16cid:durableId="1398824149">
    <w:abstractNumId w:val="0"/>
  </w:num>
  <w:num w:numId="23" w16cid:durableId="1602448619">
    <w:abstractNumId w:val="16"/>
  </w:num>
  <w:num w:numId="24" w16cid:durableId="1864592476">
    <w:abstractNumId w:val="18"/>
  </w:num>
  <w:num w:numId="25" w16cid:durableId="823473530">
    <w:abstractNumId w:val="28"/>
  </w:num>
  <w:num w:numId="26" w16cid:durableId="1037850729">
    <w:abstractNumId w:val="45"/>
  </w:num>
  <w:num w:numId="27" w16cid:durableId="1829638234">
    <w:abstractNumId w:val="4"/>
  </w:num>
  <w:num w:numId="28" w16cid:durableId="1187906109">
    <w:abstractNumId w:val="33"/>
  </w:num>
  <w:num w:numId="29" w16cid:durableId="1664045952">
    <w:abstractNumId w:val="14"/>
  </w:num>
  <w:num w:numId="30" w16cid:durableId="1607418443">
    <w:abstractNumId w:val="2"/>
  </w:num>
  <w:num w:numId="31" w16cid:durableId="88166346">
    <w:abstractNumId w:val="43"/>
  </w:num>
  <w:num w:numId="32" w16cid:durableId="1494224073">
    <w:abstractNumId w:val="7"/>
  </w:num>
  <w:num w:numId="33" w16cid:durableId="1519083974">
    <w:abstractNumId w:val="22"/>
  </w:num>
  <w:num w:numId="34" w16cid:durableId="491021252">
    <w:abstractNumId w:val="25"/>
  </w:num>
  <w:num w:numId="35" w16cid:durableId="1804694668">
    <w:abstractNumId w:val="27"/>
  </w:num>
  <w:num w:numId="36" w16cid:durableId="126818715">
    <w:abstractNumId w:val="42"/>
  </w:num>
  <w:num w:numId="37" w16cid:durableId="1405760994">
    <w:abstractNumId w:val="30"/>
  </w:num>
  <w:num w:numId="38" w16cid:durableId="749959703">
    <w:abstractNumId w:val="46"/>
  </w:num>
  <w:num w:numId="39" w16cid:durableId="553271707">
    <w:abstractNumId w:val="11"/>
  </w:num>
  <w:num w:numId="40" w16cid:durableId="1157914855">
    <w:abstractNumId w:val="23"/>
  </w:num>
  <w:num w:numId="41" w16cid:durableId="617175684">
    <w:abstractNumId w:val="37"/>
  </w:num>
  <w:num w:numId="42" w16cid:durableId="1567758093">
    <w:abstractNumId w:val="13"/>
  </w:num>
  <w:num w:numId="43" w16cid:durableId="2097701554">
    <w:abstractNumId w:val="5"/>
  </w:num>
  <w:num w:numId="44" w16cid:durableId="1495489540">
    <w:abstractNumId w:val="35"/>
  </w:num>
  <w:num w:numId="45" w16cid:durableId="1189099379">
    <w:abstractNumId w:val="24"/>
  </w:num>
  <w:num w:numId="46" w16cid:durableId="381179423">
    <w:abstractNumId w:val="47"/>
  </w:num>
  <w:num w:numId="47" w16cid:durableId="543719154">
    <w:abstractNumId w:val="36"/>
  </w:num>
  <w:num w:numId="48" w16cid:durableId="1949700013">
    <w:abstractNumId w:val="20"/>
  </w:num>
  <w:num w:numId="49" w16cid:durableId="1770392713">
    <w:abstractNumId w:val="39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0F2E61"/>
    <w:rsid w:val="00112B11"/>
    <w:rsid w:val="0011483F"/>
    <w:rsid w:val="00154F84"/>
    <w:rsid w:val="00157300"/>
    <w:rsid w:val="00212BBB"/>
    <w:rsid w:val="00223AC4"/>
    <w:rsid w:val="00227845"/>
    <w:rsid w:val="00302AD5"/>
    <w:rsid w:val="00390C04"/>
    <w:rsid w:val="003F385E"/>
    <w:rsid w:val="00411DC9"/>
    <w:rsid w:val="00496E8F"/>
    <w:rsid w:val="004A21DF"/>
    <w:rsid w:val="004E2D8B"/>
    <w:rsid w:val="0050331D"/>
    <w:rsid w:val="0053036C"/>
    <w:rsid w:val="005E4ABB"/>
    <w:rsid w:val="0064364D"/>
    <w:rsid w:val="00656AF8"/>
    <w:rsid w:val="006748B0"/>
    <w:rsid w:val="006B4623"/>
    <w:rsid w:val="00715925"/>
    <w:rsid w:val="007A2B4C"/>
    <w:rsid w:val="007C6B8D"/>
    <w:rsid w:val="00862D4A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66D4E"/>
    <w:rsid w:val="00B819B7"/>
    <w:rsid w:val="00B84DDE"/>
    <w:rsid w:val="00B90463"/>
    <w:rsid w:val="00BD52A1"/>
    <w:rsid w:val="00BD5A9A"/>
    <w:rsid w:val="00BF1E7A"/>
    <w:rsid w:val="00C139A9"/>
    <w:rsid w:val="00C834BE"/>
    <w:rsid w:val="00C93026"/>
    <w:rsid w:val="00CA4C76"/>
    <w:rsid w:val="00CC3783"/>
    <w:rsid w:val="00DA15E2"/>
    <w:rsid w:val="00DE0F32"/>
    <w:rsid w:val="00E50ED9"/>
    <w:rsid w:val="00E55977"/>
    <w:rsid w:val="00E7779B"/>
    <w:rsid w:val="00F63E1C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uiPriority w:val="34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861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28</cp:revision>
  <dcterms:created xsi:type="dcterms:W3CDTF">2021-05-13T08:05:00Z</dcterms:created>
  <dcterms:modified xsi:type="dcterms:W3CDTF">2024-09-04T13:26:00Z</dcterms:modified>
</cp:coreProperties>
</file>